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  <w:r>
        <w:rPr>
          <w:b/>
          <w:iCs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b/>
          <w:szCs w:val="28"/>
        </w:rPr>
        <w:t xml:space="preserve">РЕШЕНИЕ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пгт</w:t>
      </w:r>
      <w:r>
        <w:rPr>
          <w:szCs w:val="28"/>
        </w:rPr>
        <w:t xml:space="preserve"> Емельяново</w:t>
      </w:r>
      <w:r>
        <w:rPr>
          <w:szCs w:val="28"/>
        </w:rPr>
      </w:r>
      <w:r>
        <w:rPr>
          <w:szCs w:val="28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5.</w:t>
            </w:r>
            <w:r>
              <w:rPr>
                <w:szCs w:val="28"/>
              </w:rPr>
              <w:t xml:space="preserve">07</w:t>
            </w:r>
            <w:r>
              <w:rPr>
                <w:szCs w:val="28"/>
              </w:rPr>
              <w:t xml:space="preserve">.2025г.                                                                                              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</w:t>
            </w:r>
            <w:r>
              <w:rPr>
                <w:szCs w:val="28"/>
                <w:highlight w:val="white"/>
              </w:rPr>
              <w:t xml:space="preserve">24</w:t>
            </w:r>
            <w:r>
              <w:rPr>
                <w:szCs w:val="28"/>
                <w:highlight w:val="white"/>
              </w:rPr>
              <w:t xml:space="preserve">/8</w:t>
            </w:r>
            <w:r>
              <w:rPr>
                <w:szCs w:val="28"/>
                <w:highlight w:val="white"/>
              </w:rPr>
              <w:t xml:space="preserve">36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p>
      <w:pPr>
        <w:spacing w:after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Об исключении из </w:t>
      </w:r>
      <w:r>
        <w:rPr>
          <w:rFonts w:eastAsia="Times New Roman" w:cs="Times New Roman"/>
          <w:sz w:val="26"/>
          <w:szCs w:val="26"/>
          <w:lang w:eastAsia="ru-RU"/>
        </w:rPr>
        <w:t xml:space="preserve">списка  </w:t>
      </w:r>
      <w:r>
        <w:rPr>
          <w:rFonts w:eastAsia="Times New Roman" w:cs="Times New Roman"/>
          <w:sz w:val="26"/>
          <w:szCs w:val="26"/>
          <w:lang w:eastAsia="ru-RU"/>
        </w:rPr>
        <w:t xml:space="preserve">кандидатов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spacing w:after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по одномандатным избирательным округам </w:t>
      </w:r>
      <w:r>
        <w:rPr>
          <w:rFonts w:eastAsia="Times New Roman" w:cs="Times New Roman"/>
          <w:sz w:val="26"/>
          <w:szCs w:val="26"/>
          <w:lang w:eastAsia="ru-RU"/>
        </w:rPr>
      </w:r>
      <w:r>
        <w:rPr>
          <w:sz w:val="26"/>
          <w:szCs w:val="26"/>
        </w:rPr>
      </w:r>
    </w:p>
    <w:p>
      <w:pPr>
        <w:spacing w:after="0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кандидата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в депутаты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Емельяновского окружного Совета депутатов первого созыва </w:t>
      </w:r>
      <w:r>
        <w:rPr>
          <w:rFonts w:eastAsia="Times New Roman" w:cs="Times New Roman"/>
          <w:sz w:val="26"/>
          <w:szCs w:val="26"/>
          <w:lang w:eastAsia="ru-RU"/>
        </w:rPr>
        <w:t xml:space="preserve">Гопоненко Павла Анатольевича </w:t>
      </w:r>
      <w:r>
        <w:rPr>
          <w:rFonts w:eastAsia="Times New Roman" w:cs="Times New Roman"/>
          <w:bCs/>
          <w:sz w:val="26"/>
          <w:szCs w:val="26"/>
          <w:lang w:eastAsia="ru-RU"/>
        </w:rPr>
      </w:r>
      <w:r>
        <w:rPr>
          <w:rFonts w:eastAsia="Times New Roman" w:cs="Times New Roman"/>
          <w:bCs/>
          <w:sz w:val="26"/>
          <w:szCs w:val="26"/>
        </w:rPr>
      </w:r>
    </w:p>
    <w:p>
      <w:pPr>
        <w:spacing w:after="0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ru-RU"/>
        </w:rPr>
      </w:r>
      <w:r>
        <w:rPr>
          <w:rFonts w:eastAsia="Times New Roman" w:cs="Times New Roman"/>
          <w:bCs/>
          <w:sz w:val="26"/>
          <w:szCs w:val="26"/>
          <w:lang w:eastAsia="ru-RU"/>
        </w:rPr>
      </w:r>
      <w:r>
        <w:rPr>
          <w:rFonts w:eastAsia="Times New Roman" w:cs="Times New Roman"/>
          <w:bCs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На основании письменного заявления Гопоненко Павла Анатольевича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о снятии своей кандидатуры кандидата в депутаты </w:t>
      </w:r>
      <w:r>
        <w:rPr>
          <w:rFonts w:eastAsia="Times New Roman" w:cs="Times New Roman"/>
          <w:sz w:val="26"/>
          <w:szCs w:val="26"/>
          <w:lang w:eastAsia="ru-RU"/>
        </w:rPr>
        <w:t xml:space="preserve">Емельяновского окружного Совета депутатов первого созыва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,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в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ыдвинутой </w:t>
      </w:r>
      <w:r>
        <w:rPr>
          <w:rFonts w:eastAsia="Times New Roman" w:cs="Times New Roman"/>
          <w:sz w:val="26"/>
          <w:szCs w:val="26"/>
          <w:lang w:eastAsia="ru-RU"/>
        </w:rPr>
        <w:t xml:space="preserve">избирательн</w:t>
      </w:r>
      <w:r>
        <w:rPr>
          <w:rFonts w:eastAsia="Times New Roman" w:cs="Times New Roman"/>
          <w:sz w:val="26"/>
          <w:szCs w:val="26"/>
          <w:lang w:eastAsia="ru-RU"/>
        </w:rPr>
        <w:t xml:space="preserve">ым </w:t>
      </w:r>
      <w:r>
        <w:rPr>
          <w:rFonts w:eastAsia="Times New Roman" w:cs="Times New Roman"/>
          <w:sz w:val="26"/>
          <w:szCs w:val="26"/>
          <w:lang w:eastAsia="ru-RU"/>
        </w:rPr>
        <w:t xml:space="preserve">объединени</w:t>
      </w:r>
      <w:r>
        <w:rPr>
          <w:rFonts w:eastAsia="Times New Roman" w:cs="Times New Roman"/>
          <w:sz w:val="26"/>
          <w:szCs w:val="26"/>
          <w:lang w:eastAsia="ru-RU"/>
        </w:rPr>
        <w:t xml:space="preserve">ем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ru" w:eastAsia="ru-RU"/>
        </w:rPr>
        <w:t xml:space="preserve">Региональное отделение в Красноярском крае Политической партии</w:t>
      </w:r>
      <w:r>
        <w:rPr>
          <w:rFonts w:eastAsia="Times New Roman" w:cs="Times New Roman"/>
          <w:b/>
          <w:sz w:val="26"/>
          <w:szCs w:val="26"/>
          <w:lang w:val="ru" w:eastAsia="ru-RU"/>
        </w:rPr>
        <w:t xml:space="preserve"> «НОВЫЕ ЛЮДИ»</w:t>
      </w:r>
      <w:r>
        <w:rPr>
          <w:rFonts w:eastAsia="Times New Roman" w:cs="Times New Roman"/>
          <w:b/>
          <w:sz w:val="26"/>
          <w:szCs w:val="26"/>
          <w:lang w:val="ru" w:eastAsia="ru-RU"/>
        </w:rPr>
        <w:t xml:space="preserve">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в составе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списка кандидатов по одномандатным избирательным округам</w:t>
      </w:r>
      <w:r>
        <w:rPr>
          <w:rFonts w:eastAsia="Times New Roman" w:cs="Times New Roman"/>
          <w:sz w:val="26"/>
          <w:szCs w:val="26"/>
          <w:lang w:eastAsia="ru-RU"/>
        </w:rPr>
        <w:t xml:space="preserve"> (одномандатный избирательный округ №7), в соответствии с пунктом 30 статьи 38 Федерального закона </w:t>
      </w:r>
      <w:r>
        <w:rPr>
          <w:rFonts w:ascii="Times New Roman CYR" w:hAnsi="Times New Roman CYR" w:eastAsia="Times New Roman" w:cs="Times New Roman"/>
          <w:sz w:val="26"/>
          <w:szCs w:val="26"/>
          <w:lang w:eastAsia="ru-RU"/>
        </w:rPr>
        <w:t xml:space="preserve">от 12.06.2002 № 67-ФЗ</w:t>
      </w:r>
      <w:r>
        <w:rPr>
          <w:rFonts w:eastAsia="Times New Roman" w:cs="Times New Roman"/>
          <w:sz w:val="26"/>
          <w:szCs w:val="26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статьей 17.1 Закона Красноярского края от 02.10.2003 № 8-1411 «О выборах в органы местного самоуправления в Красноярском крае» 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территориальная избирательная комиссия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Емельяновского района Красноярского края </w:t>
      </w:r>
      <w:r>
        <w:rPr>
          <w:rFonts w:eastAsia="Times New Roman" w:cs="Times New Roman"/>
          <w:sz w:val="26"/>
          <w:szCs w:val="26"/>
          <w:lang w:eastAsia="ru-RU"/>
        </w:rPr>
        <w:t xml:space="preserve">РЕШИЛА: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40"/>
        <w:jc w:val="both"/>
        <w:spacing w:after="0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1. Исключить из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списка кандидатов по одномандатным избирательным округам </w:t>
      </w:r>
      <w:r>
        <w:rPr>
          <w:rFonts w:eastAsia="Times New Roman" w:cs="Times New Roman"/>
          <w:sz w:val="26"/>
          <w:szCs w:val="26"/>
          <w:lang w:eastAsia="ru-RU"/>
        </w:rPr>
        <w:t xml:space="preserve">(одномандатный избирательный округ №7)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кандидата в депутаты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Емельяновского окружного Совета депутатов первого созыва </w:t>
      </w:r>
      <w:r>
        <w:rPr>
          <w:rFonts w:eastAsia="Times New Roman" w:cs="Times New Roman"/>
          <w:sz w:val="26"/>
          <w:szCs w:val="26"/>
          <w:lang w:eastAsia="ru-RU"/>
        </w:rPr>
        <w:t xml:space="preserve">Гопоненко Павла Анатольевича, 1984 года рождения.</w:t>
      </w:r>
      <w:r>
        <w:rPr>
          <w:rFonts w:eastAsia="Times New Roman" w:cs="Times New Roman"/>
          <w:bCs/>
          <w:sz w:val="26"/>
          <w:szCs w:val="26"/>
          <w:lang w:eastAsia="ru-RU"/>
        </w:rPr>
      </w:r>
      <w:r>
        <w:rPr>
          <w:rFonts w:eastAsia="Times New Roman" w:cs="Times New Roman"/>
          <w:bCs/>
          <w:sz w:val="26"/>
          <w:szCs w:val="26"/>
        </w:rPr>
      </w:r>
    </w:p>
    <w:p>
      <w:pPr>
        <w:numPr>
          <w:ilvl w:val="0"/>
          <w:numId w:val="8"/>
        </w:numPr>
        <w:ind w:firstLine="540"/>
        <w:jc w:val="both"/>
        <w:spacing w:after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Выдать Гопоненко Павлу Анатольевичу копию настоящего решения в течение суток с момента его принятия.</w:t>
      </w:r>
      <w:r>
        <w:rPr>
          <w:rFonts w:eastAsia="Times New Roman" w:cs="Times New Roman"/>
          <w:sz w:val="26"/>
          <w:szCs w:val="26"/>
          <w:lang w:eastAsia="ru-RU"/>
        </w:rPr>
      </w:r>
      <w:r>
        <w:rPr>
          <w:rFonts w:eastAsia="Times New Roman" w:cs="Times New Roman"/>
          <w:sz w:val="26"/>
          <w:szCs w:val="26"/>
        </w:rPr>
      </w:r>
    </w:p>
    <w:p>
      <w:pPr>
        <w:numPr>
          <w:ilvl w:val="0"/>
          <w:numId w:val="8"/>
        </w:numPr>
        <w:ind w:firstLine="540"/>
        <w:jc w:val="both"/>
        <w:spacing w:after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решение в печатных средствах массовой информации. </w:t>
      </w:r>
      <w:r>
        <w:rPr>
          <w:rFonts w:eastAsia="Times New Roman" w:cs="Times New Roman"/>
          <w:sz w:val="26"/>
          <w:szCs w:val="26"/>
          <w:lang w:eastAsia="ru-RU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40"/>
        <w:jc w:val="both"/>
        <w:spacing w:after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</w:r>
      <w:r>
        <w:rPr>
          <w:rFonts w:eastAsia="Times New Roman" w:cs="Times New Roman"/>
          <w:sz w:val="26"/>
          <w:szCs w:val="26"/>
          <w:lang w:eastAsia="ru-RU"/>
        </w:rPr>
      </w:r>
      <w:r>
        <w:rPr>
          <w:rFonts w:eastAsia="Times New Roman" w:cs="Times New Roman"/>
          <w:sz w:val="26"/>
          <w:szCs w:val="26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едседател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 территориальной избирательной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Н.Ю. Резник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5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территориальной </w:t>
            </w:r>
            <w:r>
              <w:rPr>
                <w:sz w:val="26"/>
                <w:szCs w:val="26"/>
              </w:rPr>
              <w:t xml:space="preserve">избирательной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А.С. Дубровка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МП</w:t>
      </w:r>
      <w:r>
        <w:rPr>
          <w:sz w:val="26"/>
          <w:szCs w:val="26"/>
        </w:rPr>
      </w:r>
      <w:bookmarkStart w:id="0" w:name="_GoBack"/>
      <w:r>
        <w:rPr>
          <w:sz w:val="26"/>
          <w:szCs w:val="26"/>
        </w:rPr>
      </w:r>
      <w:bookmarkEnd w:id="0"/>
      <w:r>
        <w:rPr>
          <w:sz w:val="26"/>
          <w:szCs w:val="26"/>
        </w:rPr>
      </w:r>
      <w:r>
        <w:rPr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next w:val="875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81">
    <w:name w:val="Heading 1"/>
    <w:basedOn w:val="680"/>
    <w:next w:val="680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7">
    <w:name w:val="Heading 7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8">
    <w:name w:val="Heading 8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9">
    <w:name w:val="Heading 9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0"/>
    <w:uiPriority w:val="34"/>
    <w:qFormat/>
    <w:pPr>
      <w:contextualSpacing/>
      <w:ind w:left="720"/>
    </w:pPr>
  </w:style>
  <w:style w:type="paragraph" w:styleId="719">
    <w:name w:val="Title"/>
    <w:basedOn w:val="680"/>
    <w:next w:val="680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Заголовок Знак"/>
    <w:basedOn w:val="690"/>
    <w:link w:val="719"/>
    <w:uiPriority w:val="10"/>
    <w:rPr>
      <w:sz w:val="48"/>
      <w:szCs w:val="48"/>
    </w:rPr>
  </w:style>
  <w:style w:type="paragraph" w:styleId="721">
    <w:name w:val="Subtitle"/>
    <w:basedOn w:val="680"/>
    <w:next w:val="680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basedOn w:val="690"/>
    <w:link w:val="721"/>
    <w:uiPriority w:val="11"/>
    <w:rPr>
      <w:sz w:val="24"/>
      <w:szCs w:val="24"/>
    </w:rPr>
  </w:style>
  <w:style w:type="paragraph" w:styleId="723">
    <w:name w:val="Quote"/>
    <w:basedOn w:val="680"/>
    <w:next w:val="680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0"/>
    <w:next w:val="680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80"/>
    <w:link w:val="728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28" w:customStyle="1">
    <w:name w:val="Верхний колонтитул Знак"/>
    <w:basedOn w:val="690"/>
    <w:link w:val="727"/>
    <w:uiPriority w:val="99"/>
  </w:style>
  <w:style w:type="character" w:styleId="729" w:customStyle="1">
    <w:name w:val="Footer Char"/>
    <w:basedOn w:val="690"/>
    <w:uiPriority w:val="99"/>
  </w:style>
  <w:style w:type="paragraph" w:styleId="730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680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0"/>
    <w:unhideWhenUsed/>
    <w:rPr>
      <w:vertAlign w:val="superscript"/>
    </w:rPr>
  </w:style>
  <w:style w:type="paragraph" w:styleId="861">
    <w:name w:val="endnote text"/>
    <w:basedOn w:val="680"/>
    <w:link w:val="862"/>
    <w:uiPriority w:val="99"/>
    <w:semiHidden/>
    <w:unhideWhenUsed/>
    <w:pPr>
      <w:spacing w:after="0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0"/>
    <w:uiPriority w:val="99"/>
    <w:semiHidden/>
    <w:unhideWhenUsed/>
    <w:rPr>
      <w:vertAlign w:val="superscript"/>
    </w:rPr>
  </w:style>
  <w:style w:type="paragraph" w:styleId="864">
    <w:name w:val="toc 1"/>
    <w:basedOn w:val="680"/>
    <w:next w:val="680"/>
    <w:uiPriority w:val="39"/>
    <w:unhideWhenUsed/>
    <w:pPr>
      <w:spacing w:after="57"/>
    </w:pPr>
  </w:style>
  <w:style w:type="paragraph" w:styleId="865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6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7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8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9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0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1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2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0"/>
    <w:next w:val="680"/>
    <w:uiPriority w:val="99"/>
    <w:unhideWhenUsed/>
    <w:pPr>
      <w:spacing w:after="0"/>
    </w:pPr>
  </w:style>
  <w:style w:type="paragraph" w:styleId="875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76">
    <w:name w:val="Footer"/>
    <w:basedOn w:val="680"/>
    <w:link w:val="877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690"/>
    <w:link w:val="876"/>
    <w:uiPriority w:val="99"/>
    <w:semiHidden/>
    <w:rPr>
      <w:rFonts w:ascii="Times New Roman" w:hAnsi="Times New Roman"/>
      <w:sz w:val="28"/>
    </w:rPr>
  </w:style>
  <w:style w:type="table" w:styleId="878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9">
    <w:name w:val="Balloon Text"/>
    <w:basedOn w:val="680"/>
    <w:link w:val="880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90"/>
    <w:link w:val="879"/>
    <w:uiPriority w:val="99"/>
    <w:semiHidden/>
    <w:rPr>
      <w:rFonts w:ascii="Tahoma" w:hAnsi="Tahoma" w:cs="Tahoma"/>
      <w:sz w:val="16"/>
      <w:szCs w:val="16"/>
    </w:rPr>
  </w:style>
  <w:style w:type="paragraph" w:styleId="881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C8CA-AC30-4CA1-8D77-8440D226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 Иван</dc:creator>
  <cp:revision>26</cp:revision>
  <dcterms:created xsi:type="dcterms:W3CDTF">2025-06-17T08:43:00Z</dcterms:created>
  <dcterms:modified xsi:type="dcterms:W3CDTF">2025-07-24T10:45:41Z</dcterms:modified>
</cp:coreProperties>
</file>