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A8" w:rsidRDefault="00E944E0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126A8" w:rsidRDefault="006126A8">
      <w:pPr>
        <w:jc w:val="center"/>
        <w:rPr>
          <w:b/>
          <w:sz w:val="28"/>
          <w:szCs w:val="24"/>
        </w:rPr>
      </w:pPr>
    </w:p>
    <w:p w:rsidR="006126A8" w:rsidRDefault="00E944E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6126A8" w:rsidRDefault="006126A8">
      <w:pPr>
        <w:jc w:val="center"/>
        <w:rPr>
          <w:sz w:val="28"/>
          <w:szCs w:val="28"/>
        </w:rPr>
      </w:pPr>
    </w:p>
    <w:p w:rsidR="006126A8" w:rsidRDefault="00E944E0">
      <w:pPr>
        <w:pStyle w:val="a7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30/28</w:t>
      </w:r>
      <w:r w:rsidR="004B726D">
        <w:rPr>
          <w:b w:val="0"/>
          <w:szCs w:val="28"/>
        </w:rPr>
        <w:t>1</w:t>
      </w:r>
    </w:p>
    <w:p w:rsidR="006126A8" w:rsidRDefault="006126A8"/>
    <w:p w:rsidR="006126A8" w:rsidRDefault="006126A8">
      <w:pPr>
        <w:jc w:val="center"/>
      </w:pPr>
    </w:p>
    <w:p w:rsidR="004B726D" w:rsidRPr="00B13489" w:rsidRDefault="004B726D" w:rsidP="00B13489">
      <w:pPr>
        <w:suppressAutoHyphens/>
        <w:jc w:val="center"/>
        <w:rPr>
          <w:bCs/>
          <w:sz w:val="26"/>
          <w:szCs w:val="26"/>
        </w:rPr>
      </w:pPr>
      <w:r w:rsidRPr="00B13489">
        <w:rPr>
          <w:bCs/>
          <w:sz w:val="26"/>
          <w:szCs w:val="26"/>
        </w:rPr>
        <w:t>О возложении полномочий окружной избирательной комиссии</w:t>
      </w:r>
    </w:p>
    <w:p w:rsidR="004B726D" w:rsidRPr="00B13489" w:rsidRDefault="004B726D" w:rsidP="00B13489">
      <w:pPr>
        <w:suppressAutoHyphens/>
        <w:jc w:val="center"/>
        <w:rPr>
          <w:sz w:val="26"/>
          <w:szCs w:val="26"/>
        </w:rPr>
      </w:pPr>
      <w:r w:rsidRPr="00B13489">
        <w:rPr>
          <w:bCs/>
          <w:sz w:val="26"/>
          <w:szCs w:val="26"/>
        </w:rPr>
        <w:t xml:space="preserve">по выборам депутатов Еловского сельского Совета депутатов Емельяновского района Красноярского края седьмого созыва </w:t>
      </w:r>
    </w:p>
    <w:p w:rsidR="004B726D" w:rsidRPr="00B13489" w:rsidRDefault="004B726D" w:rsidP="00B13489">
      <w:pPr>
        <w:suppressAutoHyphens/>
        <w:jc w:val="center"/>
        <w:rPr>
          <w:sz w:val="26"/>
          <w:szCs w:val="26"/>
          <w:vertAlign w:val="subscript"/>
        </w:rPr>
      </w:pPr>
      <w:r w:rsidRPr="00B13489">
        <w:rPr>
          <w:bCs/>
          <w:sz w:val="26"/>
          <w:szCs w:val="26"/>
        </w:rPr>
        <w:t xml:space="preserve">по одному </w:t>
      </w:r>
      <w:proofErr w:type="spellStart"/>
      <w:r w:rsidRPr="00B13489">
        <w:rPr>
          <w:bCs/>
          <w:sz w:val="26"/>
          <w:szCs w:val="26"/>
        </w:rPr>
        <w:t>многомандатному</w:t>
      </w:r>
      <w:proofErr w:type="spellEnd"/>
      <w:r w:rsidRPr="00B13489">
        <w:rPr>
          <w:bCs/>
          <w:sz w:val="26"/>
          <w:szCs w:val="26"/>
        </w:rPr>
        <w:t xml:space="preserve"> избирательному округу на территориальную избирательную комиссию Емельяновского района Красноярского края</w:t>
      </w:r>
      <w:r w:rsidRPr="00B13489">
        <w:rPr>
          <w:sz w:val="26"/>
          <w:szCs w:val="26"/>
        </w:rPr>
        <w:t xml:space="preserve">  </w:t>
      </w:r>
    </w:p>
    <w:p w:rsidR="004B726D" w:rsidRPr="00B13489" w:rsidRDefault="004B726D" w:rsidP="004B726D">
      <w:pPr>
        <w:rPr>
          <w:sz w:val="26"/>
          <w:szCs w:val="26"/>
        </w:rPr>
      </w:pPr>
    </w:p>
    <w:p w:rsidR="004B726D" w:rsidRPr="00B13489" w:rsidRDefault="004B726D" w:rsidP="004B726D">
      <w:pPr>
        <w:suppressAutoHyphens/>
        <w:ind w:firstLine="709"/>
        <w:rPr>
          <w:sz w:val="26"/>
          <w:szCs w:val="26"/>
        </w:rPr>
      </w:pPr>
      <w:proofErr w:type="gramStart"/>
      <w:r w:rsidRPr="00B13489">
        <w:rPr>
          <w:sz w:val="26"/>
          <w:szCs w:val="26"/>
        </w:rPr>
        <w:t xml:space="preserve">В соответствии с пунктом 9 статьи 20, пункта 1 статьи 25 Федерального закона от </w:t>
      </w:r>
      <w:r w:rsidRPr="00B13489">
        <w:rPr>
          <w:rFonts w:ascii="Times New Roman CYR" w:hAnsi="Times New Roman CYR"/>
          <w:sz w:val="26"/>
          <w:szCs w:val="26"/>
        </w:rPr>
        <w:t>12.06.2002 № 67-ФЗ</w:t>
      </w:r>
      <w:r w:rsidRPr="00B13489">
        <w:rPr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Федерации», пунктом 2 статьи 12 Закона Красноярского края 02.10.2003 № 8-1411 «О выборах в органы местного самоуправления в Красноярском крае» территориальная избирательная комиссия Емельяновского района Красноярского края РЕШИЛА:</w:t>
      </w:r>
      <w:proofErr w:type="gramEnd"/>
    </w:p>
    <w:p w:rsidR="004B726D" w:rsidRPr="00B13489" w:rsidRDefault="004B726D" w:rsidP="004B726D">
      <w:pPr>
        <w:jc w:val="center"/>
        <w:rPr>
          <w:sz w:val="26"/>
          <w:szCs w:val="26"/>
          <w:vertAlign w:val="subscript"/>
        </w:rPr>
      </w:pPr>
      <w:r w:rsidRPr="00B13489">
        <w:rPr>
          <w:sz w:val="26"/>
          <w:szCs w:val="26"/>
          <w:vertAlign w:val="subscript"/>
        </w:rPr>
        <w:t xml:space="preserve">                                                                                </w:t>
      </w:r>
    </w:p>
    <w:p w:rsidR="004B726D" w:rsidRPr="00B13489" w:rsidRDefault="004B726D" w:rsidP="004B726D">
      <w:pPr>
        <w:numPr>
          <w:ilvl w:val="0"/>
          <w:numId w:val="3"/>
        </w:numPr>
        <w:tabs>
          <w:tab w:val="left" w:pos="1260"/>
          <w:tab w:val="num" w:pos="1440"/>
        </w:tabs>
        <w:suppressAutoHyphens/>
        <w:ind w:left="0" w:firstLine="709"/>
        <w:rPr>
          <w:sz w:val="26"/>
          <w:szCs w:val="26"/>
        </w:rPr>
      </w:pPr>
      <w:r w:rsidRPr="00B13489">
        <w:rPr>
          <w:sz w:val="26"/>
          <w:szCs w:val="26"/>
        </w:rPr>
        <w:t>Возложить полномочия окружной избирательной комиссии по выборам депутатов</w:t>
      </w:r>
      <w:r w:rsidRPr="00B13489">
        <w:rPr>
          <w:bCs/>
          <w:sz w:val="26"/>
          <w:szCs w:val="26"/>
        </w:rPr>
        <w:t xml:space="preserve"> Еловского сельского Совета депутатов Емельяновского района Красноярского края седьмого созыва </w:t>
      </w:r>
      <w:r w:rsidRPr="00B13489">
        <w:rPr>
          <w:sz w:val="26"/>
          <w:szCs w:val="26"/>
        </w:rPr>
        <w:t xml:space="preserve">по одному </w:t>
      </w:r>
      <w:proofErr w:type="spellStart"/>
      <w:r w:rsidRPr="00B13489">
        <w:rPr>
          <w:sz w:val="26"/>
          <w:szCs w:val="26"/>
        </w:rPr>
        <w:t>многомандатному</w:t>
      </w:r>
      <w:proofErr w:type="spellEnd"/>
      <w:r w:rsidRPr="00B13489">
        <w:rPr>
          <w:sz w:val="26"/>
          <w:szCs w:val="26"/>
        </w:rPr>
        <w:t xml:space="preserve"> избирательному округу на территориальную </w:t>
      </w:r>
      <w:r w:rsidRPr="00B13489">
        <w:rPr>
          <w:bCs/>
          <w:sz w:val="26"/>
          <w:szCs w:val="26"/>
        </w:rPr>
        <w:t xml:space="preserve">избирательную комиссию </w:t>
      </w:r>
      <w:r w:rsidRPr="00B13489">
        <w:rPr>
          <w:sz w:val="26"/>
          <w:szCs w:val="26"/>
        </w:rPr>
        <w:t>Емельяновского района Красноярского края.</w:t>
      </w:r>
    </w:p>
    <w:p w:rsidR="004B726D" w:rsidRPr="00B13489" w:rsidRDefault="004B726D" w:rsidP="004B726D">
      <w:pPr>
        <w:numPr>
          <w:ilvl w:val="0"/>
          <w:numId w:val="3"/>
        </w:numPr>
        <w:tabs>
          <w:tab w:val="left" w:pos="1260"/>
          <w:tab w:val="num" w:pos="1440"/>
        </w:tabs>
        <w:suppressAutoHyphens/>
        <w:ind w:left="0" w:firstLine="709"/>
        <w:rPr>
          <w:sz w:val="26"/>
          <w:szCs w:val="26"/>
        </w:rPr>
      </w:pPr>
      <w:r w:rsidRPr="00B13489">
        <w:rPr>
          <w:sz w:val="26"/>
          <w:szCs w:val="26"/>
        </w:rPr>
        <w:t>В работе окружной избирательной комиссии по выборам депутатов</w:t>
      </w:r>
      <w:r w:rsidRPr="00B13489">
        <w:rPr>
          <w:bCs/>
          <w:sz w:val="26"/>
          <w:szCs w:val="26"/>
        </w:rPr>
        <w:t xml:space="preserve"> Еловского сельского Совета депутатов Емельяновского района Красноярского края седьмого созыва </w:t>
      </w:r>
      <w:r w:rsidRPr="00B13489">
        <w:rPr>
          <w:sz w:val="26"/>
          <w:szCs w:val="26"/>
        </w:rPr>
        <w:t xml:space="preserve">по одному </w:t>
      </w:r>
      <w:proofErr w:type="spellStart"/>
      <w:r w:rsidRPr="00B13489">
        <w:rPr>
          <w:sz w:val="26"/>
          <w:szCs w:val="26"/>
        </w:rPr>
        <w:t>многомандатному</w:t>
      </w:r>
      <w:proofErr w:type="spellEnd"/>
      <w:r w:rsidRPr="00B13489">
        <w:rPr>
          <w:sz w:val="26"/>
          <w:szCs w:val="26"/>
        </w:rPr>
        <w:t xml:space="preserve"> избирательному округу использовать печать, штампы и бланки (бланки решений, исходящие) территориальной </w:t>
      </w:r>
      <w:r w:rsidRPr="00B13489">
        <w:rPr>
          <w:bCs/>
          <w:sz w:val="26"/>
          <w:szCs w:val="26"/>
        </w:rPr>
        <w:t>избирательной комиссии Е</w:t>
      </w:r>
      <w:r w:rsidRPr="00B13489">
        <w:rPr>
          <w:sz w:val="26"/>
          <w:szCs w:val="26"/>
        </w:rPr>
        <w:t>мельяновского района Красноярского края.</w:t>
      </w:r>
    </w:p>
    <w:p w:rsidR="004B726D" w:rsidRPr="00B13489" w:rsidRDefault="004B726D" w:rsidP="00B13489">
      <w:pPr>
        <w:pStyle w:val="aa"/>
        <w:suppressAutoHyphens/>
        <w:ind w:firstLine="709"/>
        <w:jc w:val="both"/>
        <w:rPr>
          <w:sz w:val="26"/>
          <w:szCs w:val="26"/>
        </w:rPr>
      </w:pPr>
      <w:r w:rsidRPr="00B13489">
        <w:rPr>
          <w:color w:val="000000"/>
          <w:sz w:val="26"/>
          <w:szCs w:val="26"/>
          <w:bdr w:val="none" w:sz="0" w:space="0" w:color="auto" w:frame="1"/>
        </w:rPr>
        <w:t>3. Опубликовать настоящее решение в газете «Емельяновские веси»</w:t>
      </w:r>
      <w:r w:rsidR="00B13489" w:rsidRPr="00B13489">
        <w:rPr>
          <w:color w:val="000000"/>
          <w:sz w:val="26"/>
          <w:szCs w:val="26"/>
          <w:bdr w:val="none" w:sz="0" w:space="0" w:color="auto" w:frame="1"/>
        </w:rPr>
        <w:t xml:space="preserve"> и</w:t>
      </w:r>
      <w:r w:rsidRPr="00B13489">
        <w:rPr>
          <w:sz w:val="26"/>
          <w:szCs w:val="26"/>
        </w:rPr>
        <w:t xml:space="preserve"> </w:t>
      </w:r>
      <w:r w:rsidR="00B13489" w:rsidRPr="00B13489">
        <w:rPr>
          <w:sz w:val="26"/>
          <w:szCs w:val="26"/>
        </w:rPr>
        <w:t>р</w:t>
      </w:r>
      <w:r w:rsidRPr="00B13489">
        <w:rPr>
          <w:sz w:val="26"/>
          <w:szCs w:val="26"/>
        </w:rPr>
        <w:t>азместить на официальн</w:t>
      </w:r>
      <w:r w:rsidR="00B13489" w:rsidRPr="00B13489">
        <w:rPr>
          <w:sz w:val="26"/>
          <w:szCs w:val="26"/>
        </w:rPr>
        <w:t xml:space="preserve">ом </w:t>
      </w:r>
      <w:r w:rsidRPr="00B13489">
        <w:rPr>
          <w:sz w:val="26"/>
          <w:szCs w:val="26"/>
        </w:rPr>
        <w:t xml:space="preserve"> сайт</w:t>
      </w:r>
      <w:r w:rsidR="00B13489" w:rsidRPr="00B13489">
        <w:rPr>
          <w:sz w:val="26"/>
          <w:szCs w:val="26"/>
        </w:rPr>
        <w:t>е муниципального образования Емельяновский район в информационно-телекоммуникационной сети «Интернет»</w:t>
      </w:r>
      <w:r w:rsidRPr="00B13489">
        <w:rPr>
          <w:sz w:val="26"/>
          <w:szCs w:val="26"/>
        </w:rPr>
        <w:t>.</w:t>
      </w:r>
    </w:p>
    <w:p w:rsidR="004B726D" w:rsidRPr="00B13489" w:rsidRDefault="004B726D" w:rsidP="004B726D">
      <w:pPr>
        <w:ind w:firstLine="709"/>
        <w:rPr>
          <w:sz w:val="26"/>
          <w:szCs w:val="26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 w:rsidR="006126A8" w:rsidRPr="00B13489">
        <w:trPr>
          <w:trHeight w:val="1798"/>
        </w:trPr>
        <w:tc>
          <w:tcPr>
            <w:tcW w:w="4881" w:type="dxa"/>
          </w:tcPr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 xml:space="preserve">Председатель </w:t>
            </w:r>
            <w:proofErr w:type="gramStart"/>
            <w:r w:rsidRPr="00B13489">
              <w:rPr>
                <w:sz w:val="26"/>
                <w:szCs w:val="26"/>
              </w:rPr>
              <w:t>территориальной</w:t>
            </w:r>
            <w:proofErr w:type="gramEnd"/>
          </w:p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избирательной комиссии Емельяно</w:t>
            </w:r>
            <w:r w:rsidRPr="00B13489">
              <w:rPr>
                <w:sz w:val="26"/>
                <w:szCs w:val="26"/>
              </w:rPr>
              <w:t>в</w:t>
            </w:r>
            <w:r w:rsidRPr="00B13489">
              <w:rPr>
                <w:sz w:val="26"/>
                <w:szCs w:val="26"/>
              </w:rPr>
              <w:t xml:space="preserve">ского района </w:t>
            </w:r>
          </w:p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Красноярского края</w:t>
            </w:r>
            <w:r w:rsidRPr="00B13489">
              <w:rPr>
                <w:sz w:val="26"/>
                <w:szCs w:val="26"/>
              </w:rPr>
              <w:br/>
            </w:r>
          </w:p>
        </w:tc>
        <w:tc>
          <w:tcPr>
            <w:tcW w:w="2404" w:type="dxa"/>
          </w:tcPr>
          <w:p w:rsidR="006126A8" w:rsidRPr="00B13489" w:rsidRDefault="006126A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E944E0">
            <w:pPr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Н.Ю. Резник</w:t>
            </w:r>
          </w:p>
        </w:tc>
      </w:tr>
      <w:tr w:rsidR="006126A8" w:rsidRPr="00B13489">
        <w:trPr>
          <w:trHeight w:val="586"/>
        </w:trPr>
        <w:tc>
          <w:tcPr>
            <w:tcW w:w="4881" w:type="dxa"/>
          </w:tcPr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 xml:space="preserve">Секретарь </w:t>
            </w:r>
            <w:proofErr w:type="gramStart"/>
            <w:r w:rsidRPr="00B13489">
              <w:rPr>
                <w:sz w:val="26"/>
                <w:szCs w:val="26"/>
              </w:rPr>
              <w:t>территориальной</w:t>
            </w:r>
            <w:proofErr w:type="gramEnd"/>
          </w:p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избирательной комиссии Емельяно</w:t>
            </w:r>
            <w:r w:rsidRPr="00B13489">
              <w:rPr>
                <w:sz w:val="26"/>
                <w:szCs w:val="26"/>
              </w:rPr>
              <w:t>в</w:t>
            </w:r>
            <w:r w:rsidRPr="00B13489">
              <w:rPr>
                <w:sz w:val="26"/>
                <w:szCs w:val="26"/>
              </w:rPr>
              <w:t xml:space="preserve">ского района </w:t>
            </w:r>
          </w:p>
          <w:p w:rsidR="006126A8" w:rsidRPr="00B13489" w:rsidRDefault="00E944E0">
            <w:pPr>
              <w:jc w:val="center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B13489" w:rsidRDefault="006126A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6126A8">
            <w:pPr>
              <w:rPr>
                <w:sz w:val="26"/>
                <w:szCs w:val="26"/>
              </w:rPr>
            </w:pPr>
          </w:p>
          <w:p w:rsidR="006126A8" w:rsidRPr="00B13489" w:rsidRDefault="00E944E0" w:rsidP="00B13489">
            <w:pPr>
              <w:jc w:val="left"/>
              <w:rPr>
                <w:sz w:val="26"/>
                <w:szCs w:val="26"/>
              </w:rPr>
            </w:pPr>
            <w:r w:rsidRPr="00B13489">
              <w:rPr>
                <w:sz w:val="26"/>
                <w:szCs w:val="26"/>
              </w:rPr>
              <w:t>А.С.</w:t>
            </w:r>
            <w:r w:rsidR="00B13489">
              <w:rPr>
                <w:sz w:val="26"/>
                <w:szCs w:val="26"/>
              </w:rPr>
              <w:t xml:space="preserve"> Д</w:t>
            </w:r>
            <w:r w:rsidRPr="00B13489">
              <w:rPr>
                <w:sz w:val="26"/>
                <w:szCs w:val="26"/>
              </w:rPr>
              <w:t>убровка</w:t>
            </w:r>
          </w:p>
        </w:tc>
      </w:tr>
    </w:tbl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Default="00E944E0"/>
    <w:sectPr w:rsidR="00E944E0" w:rsidSect="006126A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75A16"/>
    <w:multiLevelType w:val="multilevel"/>
    <w:tmpl w:val="6122E78E"/>
    <w:lvl w:ilvl="0">
      <w:start w:val="1"/>
      <w:numFmt w:val="decimal"/>
      <w:lvlText w:val="%1."/>
      <w:lvlJc w:val="left"/>
      <w:pPr>
        <w:tabs>
          <w:tab w:val="num" w:pos="0"/>
        </w:tabs>
        <w:ind w:left="1999" w:hanging="12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4B8609C7"/>
    <w:multiLevelType w:val="hybridMultilevel"/>
    <w:tmpl w:val="ABDCA7B2"/>
    <w:lvl w:ilvl="0" w:tplc="A50AE3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5F620CE"/>
    <w:multiLevelType w:val="multilevel"/>
    <w:tmpl w:val="72D0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126A8"/>
    <w:rsid w:val="004B726D"/>
    <w:rsid w:val="006126A8"/>
    <w:rsid w:val="00B13489"/>
    <w:rsid w:val="00C40D6B"/>
    <w:rsid w:val="00E9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">
    <w:name w:val="Заголовок 1 Знак"/>
    <w:basedOn w:val="a0"/>
    <w:link w:val="Heading1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Caption">
    <w:name w:val="Caption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Филюзина</cp:lastModifiedBy>
  <cp:revision>10</cp:revision>
  <cp:lastPrinted>2023-06-17T06:40:00Z</cp:lastPrinted>
  <dcterms:created xsi:type="dcterms:W3CDTF">2021-06-30T08:10:00Z</dcterms:created>
  <dcterms:modified xsi:type="dcterms:W3CDTF">2023-06-17T06:42:00Z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