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ТЕРРИТОРИАЛЬНАЯ ИЗБИРАТЕЛЬНАЯ КОМИССИЯ</w:t>
      </w:r>
      <w:r>
        <w:rPr>
          <w:b/>
          <w:bCs/>
          <w:sz w:val="28"/>
          <w:szCs w:val="28"/>
        </w:rPr>
      </w:r>
    </w:p>
    <w:p>
      <w:pPr>
        <w:pStyle w:val="62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ЕМЕЛЬЯНОВСКОГО РАЙОНА</w:t>
      </w:r>
      <w:r>
        <w:rPr>
          <w:b/>
          <w:bCs/>
          <w:sz w:val="28"/>
          <w:szCs w:val="28"/>
        </w:rPr>
      </w:r>
    </w:p>
    <w:p>
      <w:pPr>
        <w:pStyle w:val="62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КРАСНОЯРСКОГО КРАЯ</w:t>
      </w:r>
      <w:r>
        <w:rPr>
          <w:b/>
          <w:bCs/>
          <w:sz w:val="28"/>
          <w:szCs w:val="28"/>
        </w:rPr>
      </w:r>
    </w:p>
    <w:p>
      <w:pPr>
        <w:pStyle w:val="621"/>
        <w:ind w:right="540" w:firstLine="0"/>
        <w:tabs>
          <w:tab w:val="clear" w:pos="708" w:leader="none"/>
          <w:tab w:val="left" w:pos="864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21"/>
        <w:ind w:right="540" w:firstLine="0"/>
        <w:jc w:val="center"/>
        <w:tabs>
          <w:tab w:val="clear" w:pos="708" w:leader="none"/>
          <w:tab w:val="left" w:pos="864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Е Ш Е Н И Е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</w:r>
    </w:p>
    <w:p>
      <w:pPr>
        <w:pStyle w:val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июля 2024 года                                                                                      № 83/619</w:t>
      </w:r>
      <w:r>
        <w:rPr>
          <w:sz w:val="28"/>
          <w:szCs w:val="28"/>
        </w:rPr>
      </w:r>
    </w:p>
    <w:p>
      <w:pPr>
        <w:pStyle w:val="621"/>
        <w:rPr>
          <w:sz w:val="28"/>
          <w:szCs w:val="27"/>
        </w:rPr>
      </w:pPr>
      <w:r>
        <w:rPr>
          <w:sz w:val="28"/>
          <w:szCs w:val="27"/>
        </w:rPr>
      </w:r>
      <w:r>
        <w:rPr>
          <w:sz w:val="28"/>
          <w:szCs w:val="27"/>
        </w:rPr>
      </w:r>
    </w:p>
    <w:p>
      <w:pPr>
        <w:pStyle w:val="62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регистрации Задорожникова Дмитрия Алексеевича </w:t>
      </w:r>
      <w:r>
        <w:rPr>
          <w:sz w:val="26"/>
          <w:szCs w:val="26"/>
        </w:rPr>
      </w:r>
    </w:p>
    <w:p>
      <w:pPr>
        <w:pStyle w:val="627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кандидатом в депутаты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края, </w:t>
      </w:r>
      <w:r>
        <w:rPr>
          <w:rFonts w:ascii="Times New Roman" w:hAnsi="Times New Roman" w:cs="Times New Roman"/>
          <w:sz w:val="26"/>
          <w:szCs w:val="26"/>
        </w:rPr>
        <w:t xml:space="preserve">выдвинутого избирательным объединением «Местное отделение Социалистической политической партии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«СПРАВЕДЛИВАЯ РОССИЯ - ПАТРИОТЫ- ЗА ПРАВДУ»</w:t>
      </w:r>
      <w:r>
        <w:rPr>
          <w:rFonts w:ascii="Times New Roman" w:hAnsi="Times New Roman" w:cs="Times New Roman"/>
          <w:sz w:val="26"/>
          <w:szCs w:val="26"/>
        </w:rPr>
        <w:t xml:space="preserve"> в Емельяновском районе Красноярского края» по многомандатному избирательному округу</w:t>
      </w:r>
      <w:r>
        <w:rPr>
          <w:sz w:val="26"/>
          <w:szCs w:val="26"/>
        </w:rPr>
      </w:r>
    </w:p>
    <w:p>
      <w:pPr>
        <w:pStyle w:val="62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7"/>
        <w:ind w:firstLine="708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Проверив соблюдение требований статей 24, 26 Закона Кр</w:t>
      </w:r>
      <w:r>
        <w:rPr>
          <w:rFonts w:ascii="Times New Roman" w:hAnsi="Times New Roman" w:cs="Times New Roman"/>
          <w:sz w:val="26"/>
          <w:szCs w:val="26"/>
        </w:rPr>
        <w:t xml:space="preserve">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Задорожниковым Дмитрием Алексеевичем, кандидатом в депутаты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края, </w:t>
      </w:r>
      <w:r>
        <w:rPr>
          <w:rFonts w:ascii="Times New Roman" w:hAnsi="Times New Roman" w:cs="Times New Roman"/>
          <w:sz w:val="26"/>
          <w:szCs w:val="26"/>
        </w:rPr>
        <w:t xml:space="preserve">выдвинутого избирательным объединением «Местное отделение Социалистической политической партии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«СПРАВЕДЛИВАЯ РОССИЯ - ПАТРИОТЫ - ЗА ПРАВДУ»</w:t>
      </w:r>
      <w:r>
        <w:rPr>
          <w:rFonts w:ascii="Times New Roman" w:hAnsi="Times New Roman" w:cs="Times New Roman"/>
          <w:sz w:val="26"/>
          <w:szCs w:val="26"/>
        </w:rPr>
        <w:t xml:space="preserve"> в Емельяновском районе Красноярского края» по многомандатному избирательному округу,     в соответствии с подпунктом «в» статьи 15 и статьей 29 Закона Красноярского края территориальная избирательная комиссия РЕШИЛА:</w:t>
      </w:r>
      <w:r>
        <w:rPr>
          <w:sz w:val="26"/>
          <w:szCs w:val="26"/>
        </w:rPr>
      </w:r>
    </w:p>
    <w:p>
      <w:pPr>
        <w:pStyle w:val="621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Зарегистрировать Задорожникова Дмитрия Алексеевича, 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выдвинутого избирательным объединением «Местное отделение Социалистической политической партии </w:t>
      </w:r>
      <w:r>
        <w:rPr>
          <w:rFonts w:cs="Times New Roman"/>
          <w:b/>
          <w:bCs/>
          <w:sz w:val="26"/>
          <w:szCs w:val="26"/>
        </w:rPr>
        <w:t xml:space="preserve">«СПРАВЕДЛИВАЯ РОССИЯ - ПАТРИОТЫ - ЗА ПРАВДУ»</w:t>
      </w:r>
      <w:r>
        <w:rPr>
          <w:rFonts w:cs="Times New Roman"/>
          <w:sz w:val="26"/>
          <w:szCs w:val="26"/>
        </w:rPr>
        <w:t xml:space="preserve"> в Емельяновском районе Красноярского края» по многомандатному избирательному округу, кандидатом в депутаты </w:t>
      </w:r>
      <w:r>
        <w:rPr>
          <w:rFonts w:eastAsia="Times New Roman" w:cs="Times New Roman"/>
          <w:color w:val="000000"/>
          <w:sz w:val="26"/>
          <w:szCs w:val="26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</w:t>
      </w:r>
      <w:r>
        <w:rPr>
          <w:sz w:val="26"/>
          <w:szCs w:val="26"/>
        </w:rPr>
        <w:t xml:space="preserve"> 18 июля 2024 года в 17 ч. 20 мин.</w:t>
      </w:r>
      <w:r>
        <w:rPr>
          <w:sz w:val="26"/>
          <w:szCs w:val="26"/>
        </w:rPr>
      </w:r>
    </w:p>
    <w:p>
      <w:pPr>
        <w:pStyle w:val="627"/>
        <w:numPr>
          <w:ilvl w:val="0"/>
          <w:numId w:val="1"/>
        </w:numPr>
        <w:ind w:firstLine="708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Выдать зарегистрированному кандидату удостоверение о регистрации установленного образца.</w:t>
      </w:r>
      <w:r>
        <w:rPr>
          <w:sz w:val="26"/>
          <w:szCs w:val="26"/>
        </w:rPr>
      </w:r>
    </w:p>
    <w:p>
      <w:pPr>
        <w:pStyle w:val="627"/>
        <w:numPr>
          <w:ilvl w:val="0"/>
          <w:numId w:val="1"/>
        </w:numPr>
        <w:ind w:firstLine="708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печатных средствах массовой информации. </w:t>
      </w:r>
      <w:r>
        <w:rPr>
          <w:sz w:val="26"/>
          <w:szCs w:val="26"/>
        </w:rPr>
      </w:r>
    </w:p>
    <w:p>
      <w:pPr>
        <w:pStyle w:val="627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9606" w:type="dxa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217"/>
        <w:gridCol w:w="5388"/>
      </w:tblGrid>
      <w:tr>
        <w:tblPrEx/>
        <w:trPr/>
        <w:tc>
          <w:tcPr>
            <w:tcW w:w="4217" w:type="dxa"/>
            <w:textDirection w:val="lrTb"/>
            <w:noWrap w:val="false"/>
          </w:tcPr>
          <w:p>
            <w:pPr>
              <w:pStyle w:val="621"/>
              <w:jc w:val="center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территориальной избирательной комиссии</w:t>
            </w:r>
            <w:r>
              <w:rPr>
                <w:sz w:val="26"/>
                <w:szCs w:val="26"/>
              </w:rPr>
            </w:r>
          </w:p>
          <w:p>
            <w:pPr>
              <w:pStyle w:val="621"/>
              <w:jc w:val="center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Емельяновского района Красноярского края</w:t>
            </w:r>
            <w:r>
              <w:rPr>
                <w:sz w:val="26"/>
                <w:szCs w:val="26"/>
              </w:rPr>
            </w:r>
          </w:p>
          <w:p>
            <w:pPr>
              <w:pStyle w:val="621"/>
              <w:jc w:val="center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5388" w:type="dxa"/>
            <w:textDirection w:val="lrTb"/>
            <w:noWrap w:val="false"/>
          </w:tcPr>
          <w:p>
            <w:pPr>
              <w:pStyle w:val="621"/>
              <w:jc w:val="right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621"/>
              <w:jc w:val="right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</w:t>
            </w:r>
            <w:r>
              <w:rPr>
                <w:sz w:val="26"/>
                <w:szCs w:val="26"/>
              </w:rPr>
            </w:r>
          </w:p>
          <w:p>
            <w:pPr>
              <w:pStyle w:val="621"/>
              <w:jc w:val="right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621"/>
              <w:jc w:val="right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Н.Ю. Резник</w:t>
            </w:r>
            <w:r>
              <w:rPr>
                <w:sz w:val="26"/>
                <w:szCs w:val="26"/>
              </w:rPr>
            </w:r>
          </w:p>
          <w:p>
            <w:pPr>
              <w:pStyle w:val="621"/>
              <w:jc w:val="right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4217" w:type="dxa"/>
            <w:textDirection w:val="lrTb"/>
            <w:noWrap w:val="false"/>
          </w:tcPr>
          <w:p>
            <w:pPr>
              <w:pStyle w:val="621"/>
              <w:jc w:val="center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территориальной</w:t>
            </w:r>
            <w:r>
              <w:rPr>
                <w:sz w:val="26"/>
                <w:szCs w:val="26"/>
              </w:rPr>
            </w:r>
          </w:p>
          <w:p>
            <w:pPr>
              <w:pStyle w:val="621"/>
              <w:jc w:val="center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избирательной комиссии</w:t>
            </w:r>
            <w:r>
              <w:rPr>
                <w:sz w:val="26"/>
                <w:szCs w:val="26"/>
              </w:rPr>
            </w:r>
          </w:p>
          <w:p>
            <w:pPr>
              <w:pStyle w:val="621"/>
              <w:jc w:val="center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Емельяновского района Красноярского края</w:t>
            </w:r>
            <w:r>
              <w:rPr>
                <w:sz w:val="26"/>
                <w:szCs w:val="26"/>
              </w:rPr>
            </w:r>
          </w:p>
        </w:tc>
        <w:tc>
          <w:tcPr>
            <w:tcW w:w="5388" w:type="dxa"/>
            <w:textDirection w:val="lrTb"/>
            <w:noWrap w:val="false"/>
          </w:tcPr>
          <w:p>
            <w:pPr>
              <w:pStyle w:val="621"/>
              <w:jc w:val="right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621"/>
              <w:jc w:val="right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</w:t>
            </w:r>
            <w:r>
              <w:rPr>
                <w:sz w:val="26"/>
                <w:szCs w:val="26"/>
              </w:rPr>
            </w:r>
          </w:p>
          <w:p>
            <w:pPr>
              <w:pStyle w:val="621"/>
              <w:jc w:val="right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621"/>
              <w:jc w:val="right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 xml:space="preserve">А.С. Дубровка</w:t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62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МП</w:t>
      </w:r>
      <w:bookmarkStart w:id="0" w:name="_GoBack"/>
      <w:r/>
      <w:bookmarkEnd w:id="0"/>
      <w:r/>
      <w:r>
        <w:rPr>
          <w:sz w:val="26"/>
          <w:szCs w:val="26"/>
        </w:rPr>
      </w:r>
    </w:p>
    <w:p>
      <w:pPr>
        <w:pStyle w:val="621"/>
      </w:pPr>
      <w:r/>
      <w:r/>
    </w:p>
    <w:sectPr>
      <w:footnotePr/>
      <w:endnotePr/>
      <w:type w:val="nextPage"/>
      <w:pgSz w:w="11906" w:h="16838" w:orient="portrait"/>
      <w:pgMar w:top="709" w:right="851" w:bottom="567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Droid Sans Devanagari">
    <w:panose1 w:val="020B0606030804020204"/>
  </w:font>
  <w:font w:name="Liberation Sans">
    <w:panose1 w:val="020B0604020202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space"/>
      <w:lvlText w:val="%1.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1"/>
    <w:uiPriority w:val="34"/>
    <w:qFormat/>
    <w:pPr>
      <w:contextualSpacing/>
      <w:ind w:left="720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2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2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2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2"/>
    <w:link w:val="44"/>
    <w:uiPriority w:val="99"/>
  </w:style>
  <w:style w:type="character" w:styleId="47">
    <w:name w:val="Caption Char"/>
    <w:basedOn w:val="629"/>
    <w:link w:val="44"/>
    <w:uiPriority w:val="99"/>
  </w:style>
  <w:style w:type="table" w:styleId="48">
    <w:name w:val="Table Grid"/>
    <w:basedOn w:val="6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2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2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  <w:pPr>
      <w:jc w:val="left"/>
      <w:spacing w:before="0" w:after="0" w:line="240" w:lineRule="auto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character" w:styleId="622" w:default="1">
    <w:name w:val="Default Paragraph Font"/>
    <w:uiPriority w:val="1"/>
    <w:semiHidden/>
    <w:unhideWhenUsed/>
    <w:qFormat/>
  </w:style>
  <w:style w:type="character" w:styleId="623" w:customStyle="1">
    <w:name w:val="Основной текст Знак"/>
    <w:basedOn w:val="622"/>
    <w:qFormat/>
    <w:rPr>
      <w:sz w:val="28"/>
    </w:rPr>
  </w:style>
  <w:style w:type="character" w:styleId="624" w:customStyle="1">
    <w:name w:val="Основной текст Знак1"/>
    <w:basedOn w:val="622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25">
    <w:name w:val="Символ сноски"/>
    <w:qFormat/>
  </w:style>
  <w:style w:type="paragraph" w:styleId="626">
    <w:name w:val="Заголовок"/>
    <w:basedOn w:val="621"/>
    <w:next w:val="627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627">
    <w:name w:val="Body Text"/>
    <w:basedOn w:val="621"/>
    <w:pPr>
      <w:jc w:val="both"/>
    </w:pPr>
    <w:rPr>
      <w:rFonts w:ascii="Calibri" w:hAnsi="Calibri" w:eastAsia="Calibri" w:asciiTheme="minorHAnsi" w:hAnsiTheme="minorHAnsi" w:eastAsiaTheme="minorHAnsi" w:cstheme="minorBidi"/>
      <w:sz w:val="28"/>
      <w:szCs w:val="22"/>
      <w:lang w:eastAsia="en-US"/>
    </w:rPr>
  </w:style>
  <w:style w:type="paragraph" w:styleId="628">
    <w:name w:val="List"/>
    <w:basedOn w:val="627"/>
    <w:rPr>
      <w:rFonts w:cs="Droid Sans Devanagari"/>
    </w:rPr>
  </w:style>
  <w:style w:type="paragraph" w:styleId="629">
    <w:name w:val="Caption"/>
    <w:basedOn w:val="621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30">
    <w:name w:val="Указатель"/>
    <w:basedOn w:val="621"/>
    <w:qFormat/>
    <w:pPr>
      <w:suppressLineNumbers/>
    </w:pPr>
    <w:rPr>
      <w:rFonts w:cs="Droid Sans Devanagari"/>
    </w:rPr>
  </w:style>
  <w:style w:type="paragraph" w:styleId="631">
    <w:name w:val="No Spacing"/>
    <w:uiPriority w:val="1"/>
    <w:qFormat/>
    <w:pPr>
      <w:jc w:val="center"/>
      <w:spacing w:before="0" w:after="0" w:line="240" w:lineRule="auto"/>
      <w:widowControl/>
    </w:pPr>
    <w:rPr>
      <w:rFonts w:ascii="Times New Roman" w:hAnsi="Times New Roman" w:eastAsia="Calibri" w:eastAsiaTheme="minorHAnsi" w:cstheme="minorBidi"/>
      <w:color w:val="auto"/>
      <w:sz w:val="28"/>
      <w:szCs w:val="22"/>
      <w:lang w:val="ru-RU" w:eastAsia="en-US" w:bidi="ar-SA"/>
    </w:rPr>
  </w:style>
  <w:style w:type="numbering" w:styleId="632" w:default="1">
    <w:name w:val="No List"/>
    <w:uiPriority w:val="99"/>
    <w:semiHidden/>
    <w:unhideWhenUsed/>
    <w:qFormat/>
  </w:style>
  <w:style w:type="table" w:styleId="63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Матюнин Иван</dc:creator>
  <dc:description/>
  <dc:language>ru-RU</dc:language>
  <cp:revision>5</cp:revision>
  <dcterms:created xsi:type="dcterms:W3CDTF">2023-07-19T01:18:00Z</dcterms:created>
  <dcterms:modified xsi:type="dcterms:W3CDTF">2024-07-18T02:55:14Z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