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выполнения муниципального задания муниципальным </w:t>
      </w:r>
      <w:r>
        <w:rPr>
          <w:b/>
          <w:sz w:val="28"/>
          <w:szCs w:val="28"/>
        </w:rPr>
        <w:t>автономным учреждением «Спортивно-о</w:t>
      </w:r>
      <w:r w:rsidR="001903AC">
        <w:rPr>
          <w:b/>
          <w:sz w:val="28"/>
          <w:szCs w:val="28"/>
        </w:rPr>
        <w:t xml:space="preserve">здоровительный комплекс «Заря»» </w:t>
      </w:r>
      <w:r>
        <w:rPr>
          <w:b/>
          <w:sz w:val="28"/>
          <w:szCs w:val="28"/>
        </w:rPr>
        <w:t>за 20</w:t>
      </w:r>
      <w:r w:rsidR="0072152D">
        <w:rPr>
          <w:b/>
          <w:sz w:val="28"/>
          <w:szCs w:val="28"/>
        </w:rPr>
        <w:t>2</w:t>
      </w:r>
      <w:r w:rsidR="00C573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</w:t>
      </w:r>
      <w:r w:rsidR="00AE59BA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</w:t>
      </w:r>
      <w:r w:rsidR="0072152D">
        <w:rPr>
          <w:b/>
          <w:sz w:val="28"/>
          <w:szCs w:val="28"/>
        </w:rPr>
        <w:t>2</w:t>
      </w:r>
      <w:r w:rsidR="00C573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 xml:space="preserve">администрацией Емельяновского района, </w:t>
      </w:r>
      <w:r w:rsidRPr="00A82FD7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A82FD7">
        <w:rPr>
          <w:sz w:val="26"/>
          <w:szCs w:val="26"/>
        </w:rPr>
        <w:t xml:space="preserve"> функции и полномочия учредителя для муниципального </w:t>
      </w:r>
      <w:r>
        <w:rPr>
          <w:sz w:val="26"/>
          <w:szCs w:val="26"/>
        </w:rPr>
        <w:t>автономного учреждения «Спортивно-оздоровительный комплекс «Заря»»</w:t>
      </w:r>
      <w:r w:rsidRPr="00A82FD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МАУ «СОК «Заря»»)</w:t>
      </w:r>
      <w:r w:rsidRPr="00A82FD7">
        <w:rPr>
          <w:sz w:val="26"/>
          <w:szCs w:val="26"/>
        </w:rPr>
        <w:t xml:space="preserve"> было сформировано муниципальное задание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="0072152D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г. и плановый период</w:t>
      </w:r>
      <w:proofErr w:type="gramEnd"/>
      <w:r w:rsidRPr="00A82FD7">
        <w:rPr>
          <w:sz w:val="26"/>
          <w:szCs w:val="26"/>
        </w:rPr>
        <w:t xml:space="preserve"> 20</w:t>
      </w:r>
      <w:r w:rsidR="00483EB0">
        <w:rPr>
          <w:sz w:val="26"/>
          <w:szCs w:val="26"/>
        </w:rPr>
        <w:t>2</w:t>
      </w:r>
      <w:r w:rsidR="00C57332">
        <w:rPr>
          <w:sz w:val="26"/>
          <w:szCs w:val="26"/>
        </w:rPr>
        <w:t>4</w:t>
      </w:r>
      <w:r w:rsidR="00287AED">
        <w:rPr>
          <w:sz w:val="26"/>
          <w:szCs w:val="26"/>
        </w:rPr>
        <w:t>-202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4</w:t>
      </w:r>
      <w:r w:rsidR="00287AED">
        <w:rPr>
          <w:sz w:val="26"/>
          <w:szCs w:val="26"/>
        </w:rPr>
        <w:t>-202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</w:t>
      </w:r>
      <w:r>
        <w:rPr>
          <w:sz w:val="26"/>
          <w:szCs w:val="26"/>
        </w:rPr>
        <w:t>постановлением администрации района</w:t>
      </w:r>
      <w:r w:rsidRPr="00A82FD7">
        <w:rPr>
          <w:sz w:val="26"/>
          <w:szCs w:val="26"/>
        </w:rPr>
        <w:t xml:space="preserve"> от </w:t>
      </w:r>
      <w:r w:rsidR="00C57332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C57332">
        <w:rPr>
          <w:sz w:val="26"/>
          <w:szCs w:val="26"/>
        </w:rPr>
        <w:t>01</w:t>
      </w:r>
      <w:r w:rsidRPr="00A82FD7">
        <w:rPr>
          <w:sz w:val="26"/>
          <w:szCs w:val="26"/>
        </w:rPr>
        <w:t>.20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выполняет одну работу: «</w:t>
      </w:r>
      <w:r>
        <w:rPr>
          <w:sz w:val="26"/>
          <w:szCs w:val="26"/>
        </w:rPr>
        <w:t>Обеспечение доступа к объектам спорта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>выполняемой работы, утвержденное муниципальным заданием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>является количество договоров, значение показателя объема составляет 10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AE59BA">
        <w:rPr>
          <w:sz w:val="26"/>
          <w:szCs w:val="26"/>
        </w:rPr>
        <w:t xml:space="preserve">9 месяцев </w:t>
      </w:r>
      <w:r>
        <w:rPr>
          <w:sz w:val="26"/>
          <w:szCs w:val="26"/>
        </w:rPr>
        <w:t>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МАУ «СОК «Заря»» не вносились.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за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AE59BA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3950C9" w:rsidRPr="00A82FD7" w:rsidRDefault="00287AED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3950C9" w:rsidRPr="00A82FD7">
        <w:rPr>
          <w:sz w:val="26"/>
          <w:szCs w:val="26"/>
        </w:rPr>
        <w:t xml:space="preserve"> проведенного </w:t>
      </w:r>
      <w:r w:rsidR="003950C9">
        <w:rPr>
          <w:sz w:val="26"/>
          <w:szCs w:val="26"/>
        </w:rPr>
        <w:t>мониторинга</w:t>
      </w:r>
      <w:r w:rsidR="003950C9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A82FD7">
        <w:rPr>
          <w:sz w:val="26"/>
          <w:szCs w:val="26"/>
        </w:rPr>
        <w:t xml:space="preserve"> </w:t>
      </w:r>
      <w:r w:rsidR="003950C9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="003950C9" w:rsidRPr="00A82FD7">
        <w:rPr>
          <w:sz w:val="26"/>
          <w:szCs w:val="26"/>
        </w:rPr>
        <w:t xml:space="preserve"> г. по выполняемым работам </w:t>
      </w:r>
      <w:r w:rsidR="003950C9">
        <w:rPr>
          <w:sz w:val="26"/>
          <w:szCs w:val="26"/>
        </w:rPr>
        <w:t xml:space="preserve">выполняется учреждением в соответствии с запланированными показателями </w:t>
      </w:r>
      <w:r>
        <w:rPr>
          <w:sz w:val="26"/>
          <w:szCs w:val="26"/>
        </w:rPr>
        <w:t xml:space="preserve">качества и </w:t>
      </w:r>
      <w:r w:rsidR="003950C9">
        <w:rPr>
          <w:sz w:val="26"/>
          <w:szCs w:val="26"/>
        </w:rPr>
        <w:t xml:space="preserve">объема. </w:t>
      </w:r>
      <w:r w:rsidR="003950C9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DB3F43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="003950C9" w:rsidRPr="00A82FD7">
        <w:rPr>
          <w:sz w:val="26"/>
          <w:szCs w:val="26"/>
        </w:rPr>
        <w:t xml:space="preserve"> г. отсутствуют.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287AED" w:rsidRDefault="00287AED" w:rsidP="003950C9"/>
    <w:p w:rsidR="0072152D" w:rsidRDefault="0072152D" w:rsidP="003950C9"/>
    <w:p w:rsidR="0072152D" w:rsidRDefault="0072152D" w:rsidP="003950C9"/>
    <w:p w:rsidR="00483EB0" w:rsidRDefault="00483EB0" w:rsidP="003950C9"/>
    <w:p w:rsidR="0072152D" w:rsidRDefault="0072152D" w:rsidP="0072152D">
      <w:pPr>
        <w:jc w:val="right"/>
        <w:sectPr w:rsidR="0072152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72152D" w:rsidRDefault="0072152D" w:rsidP="0072152D">
      <w:pPr>
        <w:jc w:val="right"/>
      </w:pPr>
      <w:r>
        <w:lastRenderedPageBreak/>
        <w:t>Приложение 1</w:t>
      </w:r>
    </w:p>
    <w:p w:rsidR="0072152D" w:rsidRDefault="0072152D" w:rsidP="0072152D">
      <w:pPr>
        <w:jc w:val="right"/>
      </w:pPr>
    </w:p>
    <w:tbl>
      <w:tblPr>
        <w:tblW w:w="14616" w:type="dxa"/>
        <w:tblInd w:w="93" w:type="dxa"/>
        <w:tblLook w:val="04A0"/>
      </w:tblPr>
      <w:tblGrid>
        <w:gridCol w:w="2850"/>
        <w:gridCol w:w="2977"/>
        <w:gridCol w:w="2693"/>
        <w:gridCol w:w="2694"/>
        <w:gridCol w:w="3402"/>
      </w:tblGrid>
      <w:tr w:rsidR="00AE59BA" w:rsidRPr="00AE59BA" w:rsidTr="00AE59BA">
        <w:trPr>
          <w:trHeight w:val="96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автономным учреждением «Спортивно-оздоровительный комплекс «Заря»» </w:t>
            </w:r>
          </w:p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за 2023 г. по состоянию на 01 октября 2023 г.</w:t>
            </w:r>
            <w:r w:rsidRPr="00AE59BA">
              <w:rPr>
                <w:color w:val="000000"/>
                <w:sz w:val="22"/>
                <w:szCs w:val="22"/>
              </w:rPr>
              <w:br/>
              <w:t>по муниципальным работам</w:t>
            </w:r>
          </w:p>
        </w:tc>
      </w:tr>
      <w:tr w:rsidR="00AE59BA" w:rsidRPr="00AE59BA" w:rsidTr="00AE59BA">
        <w:trPr>
          <w:trHeight w:val="30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AE59BA" w:rsidRPr="00AE59BA" w:rsidTr="00AE59B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</w:tr>
      <w:tr w:rsidR="00AE59BA" w:rsidRPr="00AE59BA" w:rsidTr="00AE59BA">
        <w:trPr>
          <w:trHeight w:val="18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Наименование выполняемой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выполняемой работы, установленных муниципальным заданием, %</w:t>
            </w:r>
          </w:p>
        </w:tc>
      </w:tr>
      <w:tr w:rsidR="00AE59BA" w:rsidRPr="00AE59BA" w:rsidTr="00AE59BA">
        <w:trPr>
          <w:trHeight w:val="1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</w:rPr>
            </w:pPr>
            <w:r w:rsidRPr="00AE59BA">
              <w:rPr>
                <w:color w:val="000000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E59BA" w:rsidRPr="00AE59BA" w:rsidTr="00AE59B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9BA" w:rsidRPr="00AE59BA" w:rsidTr="00AE59BA">
        <w:trPr>
          <w:trHeight w:val="30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AE59BA" w:rsidRPr="00AE59BA" w:rsidTr="00AE59B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</w:p>
        </w:tc>
      </w:tr>
      <w:tr w:rsidR="00AE59BA" w:rsidRPr="00AE59BA" w:rsidTr="00AE59BA">
        <w:trPr>
          <w:trHeight w:val="19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AE59BA" w:rsidRPr="00AE59BA" w:rsidTr="00AE59BA">
        <w:trPr>
          <w:trHeight w:val="2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BA" w:rsidRPr="00AE59BA" w:rsidRDefault="00AE59BA" w:rsidP="00AE59BA">
            <w:pPr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Количество договоров (Штука)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</w:rPr>
            </w:pPr>
            <w:r w:rsidRPr="00AE59BA">
              <w:rPr>
                <w:color w:val="000000"/>
              </w:rPr>
              <w:t>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BA" w:rsidRPr="00AE59BA" w:rsidRDefault="00AE59BA" w:rsidP="00AE59BA">
            <w:pPr>
              <w:jc w:val="center"/>
              <w:rPr>
                <w:color w:val="000000"/>
                <w:sz w:val="22"/>
                <w:szCs w:val="22"/>
              </w:rPr>
            </w:pPr>
            <w:r w:rsidRPr="00AE59BA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72152D" w:rsidRDefault="0072152D" w:rsidP="003950C9"/>
    <w:sectPr w:rsidR="0072152D" w:rsidSect="0072152D">
      <w:pgSz w:w="16838" w:h="11906" w:orient="landscape"/>
      <w:pgMar w:top="737" w:right="1418" w:bottom="170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0C9"/>
    <w:rsid w:val="001903AC"/>
    <w:rsid w:val="001C0737"/>
    <w:rsid w:val="00287AED"/>
    <w:rsid w:val="003534E1"/>
    <w:rsid w:val="003950C9"/>
    <w:rsid w:val="00483EB0"/>
    <w:rsid w:val="004C3FDF"/>
    <w:rsid w:val="0072152D"/>
    <w:rsid w:val="00AE59BA"/>
    <w:rsid w:val="00B71CEB"/>
    <w:rsid w:val="00B856C3"/>
    <w:rsid w:val="00BA2CEE"/>
    <w:rsid w:val="00BA7F77"/>
    <w:rsid w:val="00C131A2"/>
    <w:rsid w:val="00C57332"/>
    <w:rsid w:val="00E26D1A"/>
    <w:rsid w:val="00E90039"/>
    <w:rsid w:val="00F47B42"/>
    <w:rsid w:val="00FA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E0C0-582C-431C-9FD2-56BE333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10</cp:revision>
  <cp:lastPrinted>2019-07-05T07:56:00Z</cp:lastPrinted>
  <dcterms:created xsi:type="dcterms:W3CDTF">2017-07-21T09:06:00Z</dcterms:created>
  <dcterms:modified xsi:type="dcterms:W3CDTF">2023-11-27T04:13:00Z</dcterms:modified>
</cp:coreProperties>
</file>