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B9" w:rsidRDefault="00A36AB9">
      <w:pPr>
        <w:pStyle w:val="ConsPlusTitle"/>
        <w:widowControl/>
        <w:tabs>
          <w:tab w:val="left" w:pos="7797"/>
        </w:tabs>
        <w:ind w:right="-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6AB9" w:rsidRDefault="00A36AB9">
      <w:pPr>
        <w:pStyle w:val="ConsPlusTitle"/>
        <w:widowControl/>
        <w:tabs>
          <w:tab w:val="left" w:pos="7797"/>
        </w:tabs>
        <w:ind w:right="-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6AB6" w:rsidRPr="006A6AB6" w:rsidRDefault="006A6AB6" w:rsidP="006A6AB6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A6AB6">
        <w:rPr>
          <w:rFonts w:ascii="Arial" w:hAnsi="Arial" w:cs="Arial"/>
          <w:b/>
          <w:spacing w:val="20"/>
          <w:sz w:val="24"/>
          <w:szCs w:val="24"/>
        </w:rPr>
        <w:t>АДМИНИСТРАЦИЯ ЕМЕЛЬЯНОВСКОГО  РАЙОНА</w:t>
      </w:r>
    </w:p>
    <w:p w:rsidR="006A6AB6" w:rsidRPr="006A6AB6" w:rsidRDefault="006A6AB6" w:rsidP="006A6AB6">
      <w:pPr>
        <w:pStyle w:val="1"/>
        <w:jc w:val="center"/>
        <w:rPr>
          <w:rFonts w:ascii="Arial" w:hAnsi="Arial" w:cs="Arial"/>
          <w:spacing w:val="20"/>
          <w:sz w:val="24"/>
        </w:rPr>
      </w:pPr>
      <w:r w:rsidRPr="006A6AB6">
        <w:rPr>
          <w:rFonts w:ascii="Arial" w:hAnsi="Arial" w:cs="Arial"/>
          <w:spacing w:val="20"/>
          <w:sz w:val="24"/>
        </w:rPr>
        <w:t>КРАСНОЯРСКОГО  КРАЯ</w:t>
      </w:r>
    </w:p>
    <w:p w:rsidR="006A6AB6" w:rsidRDefault="006A6AB6" w:rsidP="006A6AB6">
      <w:pPr>
        <w:pStyle w:val="2"/>
        <w:jc w:val="center"/>
        <w:rPr>
          <w:rFonts w:ascii="Arial" w:hAnsi="Arial" w:cs="Arial"/>
          <w:sz w:val="24"/>
        </w:rPr>
      </w:pPr>
    </w:p>
    <w:p w:rsidR="006A6AB6" w:rsidRPr="006A6AB6" w:rsidRDefault="006A6AB6" w:rsidP="006A6AB6">
      <w:pPr>
        <w:pStyle w:val="2"/>
        <w:jc w:val="center"/>
        <w:rPr>
          <w:rFonts w:ascii="Arial" w:hAnsi="Arial" w:cs="Arial"/>
          <w:sz w:val="24"/>
        </w:rPr>
      </w:pPr>
      <w:r w:rsidRPr="006A6AB6">
        <w:rPr>
          <w:rFonts w:ascii="Arial" w:hAnsi="Arial" w:cs="Arial"/>
          <w:sz w:val="24"/>
        </w:rPr>
        <w:t>ПОСТАНОВЛЕНИЕ</w:t>
      </w:r>
    </w:p>
    <w:p w:rsidR="006A6AB6" w:rsidRPr="006A6AB6" w:rsidRDefault="006A6AB6" w:rsidP="006A6AB6">
      <w:pPr>
        <w:jc w:val="center"/>
        <w:rPr>
          <w:rFonts w:ascii="Arial" w:hAnsi="Arial" w:cs="Arial"/>
          <w:sz w:val="24"/>
          <w:szCs w:val="24"/>
        </w:rPr>
      </w:pPr>
    </w:p>
    <w:p w:rsidR="006A6AB6" w:rsidRPr="006A6AB6" w:rsidRDefault="006A6AB6" w:rsidP="006A6AB6">
      <w:pPr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 xml:space="preserve">  </w:t>
      </w:r>
    </w:p>
    <w:p w:rsidR="006A6AB6" w:rsidRDefault="006A6AB6" w:rsidP="006A6AB6">
      <w:pPr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 xml:space="preserve">      </w:t>
      </w:r>
      <w:r w:rsidR="003F6A0E">
        <w:rPr>
          <w:rFonts w:ascii="Arial" w:hAnsi="Arial" w:cs="Arial"/>
          <w:sz w:val="24"/>
          <w:szCs w:val="24"/>
        </w:rPr>
        <w:t>19</w:t>
      </w:r>
      <w:r w:rsidRPr="006A6AB6">
        <w:rPr>
          <w:rFonts w:ascii="Arial" w:hAnsi="Arial" w:cs="Arial"/>
          <w:sz w:val="24"/>
          <w:szCs w:val="24"/>
        </w:rPr>
        <w:t>.0</w:t>
      </w:r>
      <w:r w:rsidR="003F6A0E">
        <w:rPr>
          <w:rFonts w:ascii="Arial" w:hAnsi="Arial" w:cs="Arial"/>
          <w:sz w:val="24"/>
          <w:szCs w:val="24"/>
        </w:rPr>
        <w:t>1</w:t>
      </w:r>
      <w:r w:rsidRPr="006A6AB6">
        <w:rPr>
          <w:rFonts w:ascii="Arial" w:hAnsi="Arial" w:cs="Arial"/>
          <w:sz w:val="24"/>
          <w:szCs w:val="24"/>
        </w:rPr>
        <w:t xml:space="preserve">.2024                                      пгт Емельяново                                       №  </w:t>
      </w:r>
      <w:r w:rsidR="003F6A0E">
        <w:rPr>
          <w:rFonts w:ascii="Arial" w:hAnsi="Arial" w:cs="Arial"/>
          <w:sz w:val="24"/>
          <w:szCs w:val="24"/>
        </w:rPr>
        <w:t>145</w:t>
      </w:r>
      <w:r w:rsidRPr="006A6AB6">
        <w:rPr>
          <w:rFonts w:ascii="Arial" w:hAnsi="Arial" w:cs="Arial"/>
          <w:sz w:val="24"/>
          <w:szCs w:val="24"/>
        </w:rPr>
        <w:t xml:space="preserve">  </w:t>
      </w:r>
    </w:p>
    <w:p w:rsidR="006A6AB6" w:rsidRPr="006A6AB6" w:rsidRDefault="006A6AB6" w:rsidP="006A6AB6">
      <w:pPr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 xml:space="preserve">      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 создании районной комиссии по предупреждению и ликвидации чрезвычайных ситуаций и обеспечению пожарной безопасности, об утверждении Положения об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организации деятельности комиссии по предупреждению и ликвидации чрезвычайных ситуаций и обеспечению пожарной безопасности Емельяновского района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ситуаций»,постановлением Совета администрации Красноярского края от 15.04.2004 № 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Уставом Емельяновского района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в целях координации работы муниципального звена Красноярской краевой подсистемы единой государственной системы предупреждения и ликвидации чрезвычайных ситуаций, администрация постановляет: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1. Создать районную комиссию по предупреждению и ликвидации чрезвычайных ситуаций и обеспечению пожарной безопасности.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2. Утвердить Положение об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организации деятельности комиссии по предупреждению и ликвидации чрезвычайных ситуаций и обеспечению пожарной безопасности Емельяновского района согласно приложению 1 к настоящему постановлению.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3. Утвердить состав районной комиссии по предупреждению и ликвидации чрезвычайных ситуаций и обеспечению пожарной безопасности согласно приложению 2 к настоящему постановлению.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4. Признать утратившими силу постановления администрации Емельяновского района Красноярского края: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25.03.2016 № 275 «О создании районной комиссии по предупреждению и ликвидации чрезвычайных ситуаций и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09.12.2020 № 1932 «О внесении изменений в постановление администрации Емельяновского района от 25.03.2016 № 275 «О создании районной комиссии по предупреждению и ликвидации чрезвычайных ситуаций и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06.07.2021 № 1133 «О внесении изменений в постановление администрации Емельяновского района от 09.12.2020 № 1932 «О создании районной комиссии по предупреждению и ликвидации чрезвычайных ситуаций и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lastRenderedPageBreak/>
        <w:t>от 07.10.2022 № 2134 «О внесении изменений в постановление администрации Емельяновского района от 09.12.2020 № 1932 «О создании районной комиссии по предупреждению и ликвидации чрезвычайных ситуаций и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07.03.2023 № 452 «О внесении изменений в постановление администрации Емельяновского района от 09.12.2020 № 1932 «О создании районной комиссии по предупреждению и ликвидации чрезвычайных ситуаций и 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16.05.2023 № 1125 «О внесении изменений в постановление администрации Емельяновского района от 09.12.2020 № 1932 «О создании районной комиссии по предупреждению и ликвидации чрезвычайных ситуаций и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31.08.2023 № 2270 «О внесении изменений в постановление администрации Емельяновского района от 09.12.2020 № 1932 «О создании районной комиссии по предупреждению и ликвидации чрезвычайных ситуаций и обеспечению пожарной безопасности»;</w:t>
      </w:r>
    </w:p>
    <w:p w:rsidR="00A36AB9" w:rsidRPr="006A6AB6" w:rsidRDefault="00C4138C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17.01.2024 № 128 «Об утверждении положения о организации деятельности комиссии по предупреждению и ликвидации чрезвычайных ситуаций и обеспечению пожарной безопасности Емельяновского района».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5. Настоящее постановление подлежит опубликованию в газете «Емельяновские Веси» и размещению на официальном сайте администрации Емельяновского района emelyanovskij-r04.gosweb.gosuslugi.ru в информационно-телекоммуникационной сети «Интернет».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6. Контроль за исполнением настоящего постановления возложить на начальника отдела по экономической и общественной безопасности</w:t>
      </w:r>
      <w:r w:rsidRPr="006A6AB6">
        <w:rPr>
          <w:rFonts w:ascii="Arial" w:hAnsi="Arial" w:cs="Arial"/>
          <w:sz w:val="24"/>
          <w:szCs w:val="24"/>
        </w:rPr>
        <w:br/>
        <w:t>Э.В. Покорского.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7. Постановление вступает в силу со дня подписания.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И.о. Главы района                                                                           О.В. Арестов</w:t>
      </w:r>
    </w:p>
    <w:p w:rsidR="00A36AB9" w:rsidRPr="006A6AB6" w:rsidRDefault="00A36AB9">
      <w:pPr>
        <w:jc w:val="both"/>
        <w:rPr>
          <w:rFonts w:ascii="Arial" w:hAnsi="Arial" w:cs="Arial"/>
          <w:sz w:val="24"/>
          <w:szCs w:val="24"/>
        </w:rPr>
      </w:pPr>
    </w:p>
    <w:p w:rsidR="00A36AB9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Pr="006A6AB6" w:rsidRDefault="006A6A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Зуев Сергей Владимирович</w:t>
      </w:r>
    </w:p>
    <w:p w:rsidR="00A36AB9" w:rsidRPr="006A6AB6" w:rsidRDefault="00C4138C">
      <w:pPr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8(391-33) 2-43-11</w:t>
      </w:r>
    </w:p>
    <w:p w:rsidR="00A36AB9" w:rsidRPr="006A6AB6" w:rsidRDefault="00C4138C">
      <w:pPr>
        <w:ind w:left="5102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36AB9" w:rsidRPr="006A6AB6" w:rsidRDefault="00C4138C">
      <w:pPr>
        <w:ind w:left="5102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36AB9" w:rsidRPr="006A6AB6" w:rsidRDefault="00C4138C">
      <w:pPr>
        <w:ind w:left="5102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Емельяновского района</w:t>
      </w:r>
    </w:p>
    <w:p w:rsidR="00A36AB9" w:rsidRPr="006A6AB6" w:rsidRDefault="00C4138C">
      <w:pPr>
        <w:ind w:left="5102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от ___________№ ________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ПОЛОЖЕНИЕ</w:t>
      </w:r>
    </w:p>
    <w:p w:rsidR="00A36AB9" w:rsidRPr="006A6AB6" w:rsidRDefault="00C413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 районной комиссии по предупреждению и ликвидации</w:t>
      </w:r>
    </w:p>
    <w:p w:rsidR="00A36AB9" w:rsidRPr="006A6AB6" w:rsidRDefault="00C413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чрезвычайных ситуаций и обеспечению пожарной безопасности Емельяновского района</w:t>
      </w:r>
    </w:p>
    <w:p w:rsidR="00A36AB9" w:rsidRPr="006A6AB6" w:rsidRDefault="00A36AB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pStyle w:val="a3"/>
        <w:numPr>
          <w:ilvl w:val="0"/>
          <w:numId w:val="9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Общие положения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Районная комиссия по предупреждению и ликвидации чрезвычайных ситуаций и обеспечению пожарной безопасности является координационным органом, образованным для обеспечения согласованности действий органов местного самоуправления и организаций, независимо от их организационно-правовой формы и форм собственности осуществляющих свою деятельность на территории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муниципального образования Емельяновский район,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В своей деятельности городская комиссия по предупреждению и ликвидации чрезвычайных ситуаций и обеспечению пожарной безопасности (далее - Комиссия) руководствуется требованиями Федерального закона</w:t>
      </w:r>
      <w:r w:rsidRPr="006A6AB6">
        <w:rPr>
          <w:rFonts w:ascii="Arial" w:hAnsi="Arial" w:cs="Arial"/>
          <w:sz w:val="24"/>
          <w:szCs w:val="24"/>
        </w:rPr>
        <w:br/>
        <w:t>от 21.12.1994 № 68-ФЗ «О защите населения и территорий от чрезвычайных ситуаций  природного и 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Уставом Емельяновского района и настоящим Положением.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Комиссия осуществляет свою деятельность во взаимодействии с территориальными подразделениями федеральных органов исполнительной власти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Красноярского края, органами местного самоуправления и организациями, независимо от их организационно-правовой формы и форм собственности на территории муниципального образования Емельяновского района.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AB9" w:rsidRPr="006A6AB6" w:rsidRDefault="00C4138C">
      <w:pPr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2. Основные задачи Комиссии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Основными задачами являются: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в муниципальном образовании Емельяновского района;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координация деятельности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рассмотрение вопросов по обеспечению готовности к действиям органов управления, сил и средств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обеспечение согласованности действий территориальных подразделений федеральных органов исполнительной власти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Красноярского края, органов местного самоуправления и организаций, независимо от их организационно-правовой формы и форм собственности на территории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 xml:space="preserve">муниципального </w:t>
      </w:r>
      <w:r w:rsidRPr="006A6AB6">
        <w:rPr>
          <w:rFonts w:ascii="Arial" w:hAnsi="Arial" w:cs="Arial"/>
          <w:sz w:val="24"/>
          <w:szCs w:val="24"/>
        </w:rPr>
        <w:lastRenderedPageBreak/>
        <w:t>образования Емельяновского района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jc w:val="center"/>
        <w:rPr>
          <w:rFonts w:ascii="Arial" w:hAnsi="Arial" w:cs="Arial"/>
          <w:sz w:val="24"/>
          <w:szCs w:val="24"/>
        </w:rPr>
      </w:pPr>
      <w:bookmarkStart w:id="0" w:name="undefined"/>
      <w:r w:rsidRPr="006A6AB6">
        <w:rPr>
          <w:rFonts w:ascii="Arial" w:hAnsi="Arial" w:cs="Arial"/>
          <w:sz w:val="24"/>
          <w:szCs w:val="24"/>
        </w:rPr>
        <w:t>3. Функции Комиссии</w:t>
      </w:r>
      <w:bookmarkEnd w:id="0"/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Комиссия с целью выполнения возложенных на нее задач осуществляет следующие функции: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Главе Емельяновского района соответствующие предложения;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разрабатывает предложения по совершенствованию нормативно-правовых актов Администрации района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рассматривает прогнозы чрезвычайных ситуаций на территории муниципального образования Емельяновского района;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участвует в разработке государственных целевых и научно-технических программ, готовит предложения по разработке муниципальных программ и предложений в программы социально-экономического развития района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разрабатывает предложения по развитию и обеспечению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участвует в подготовке предложений по ликвидации чрезвычайных ситуаций, произошедших на территории муниципального образования Емельяновского района;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безопасности, участвует в разработке и рассмотрении районного бюджета на очередной финансовый год в данной области;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организует разработку и реализацию мер, направленных на обеспечение надежности работы объектов жизнедеятельности района, на территории муниципального образования Емельяновского района;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разрабатывает предложения по созданию районных резервов материально-технических ресурсов для ликвидации чрезвычайных ситуаций;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рассматривает вопросы по ликвидации чрезвычайных ситуаций, привлечению сил и средств районного звена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Красноярского края, а также трудоспособного населения к ликвидации последствий пожаров, аварий, катастроф и стихийных бедствий;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 xml:space="preserve">готовит предложения о проведении экстренных мер по обеспечению защиты населения и территорий от последствий аварий, катастроф, пожаров и </w:t>
      </w:r>
      <w:r w:rsidRPr="006A6AB6">
        <w:rPr>
          <w:rFonts w:ascii="Arial" w:hAnsi="Arial" w:cs="Arial"/>
          <w:sz w:val="24"/>
          <w:szCs w:val="24"/>
        </w:rPr>
        <w:lastRenderedPageBreak/>
        <w:t>стихийных бедствий, снижению ущерба от них и ликвидации этих последствий на территории муниципального образования Емельяновского района.;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готовит предложения по привлечению сил и средств органов местного самоуправления и организаций, независимо от их организационно-правовой формы и форм собственности на территории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муниципального образования Емельяновского района для проведения неотложных мероприятий по предупреждению и ликвидации чрезвычайных ситуаций, обеспечению пожарной безопасности;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готовит предложения о введении режимов функционирования городского звена территориальной подсистемы единой государственной системы предупреждения и ликвидации чрезвычайных ситуаций Красноярского края;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организует работу по подготовке предложений и аналитических материалов, а также рекомендаций Главе Емельяновского района и руководителям организаций, независимо от их организационно-правовой формы и форм собственности по вопросам защиты населения и территорий района от чрезвычайных ситуаций и обеспечения пожарной безопасности;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рассматривает проекты ежегодных докладов о состоянии защиты населения и территории муниципального образования Емельяновского района от чрезвычайных ситуаций природного и техногенного характера.</w:t>
      </w:r>
    </w:p>
    <w:p w:rsidR="00A36AB9" w:rsidRPr="006A6AB6" w:rsidRDefault="00A36AB9">
      <w:pPr>
        <w:jc w:val="center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4. Права Комиссии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Комиссия в пределах своей компетенции имеет право: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запрашивать в установленном порядке у территориальных подразделений федеральных органов исполнительной власти Красноярского края, органов местного самоуправления и организаций, независимо от их организационно-правовой формы и форм собственности муниципального образования Емельяновского района необходимые материалы и информацию;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приглашать и заслушивать на своих заседаниях представителей территориальных подразделений федеральных органов исполнительной власти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Красноярского края, руководителей органов местного самоуправления и организаций,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независимо от организационно-правовой формы и форм собственности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муниципального образования Емельяновского района;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привлекать для участия в своей работе представителей территориальных подразделений федеральных органов исполнительной власти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Красноярского края,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органов местного самоуправления и организаций,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независимо от их организационно-правовой формы и форм собственности на территории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муниципального образования Емельяновского района по согласованию с их руководителями;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обеспечивать эффективное взаимодействие органов, входящих в районное звено территориальной подсистемы единой государственной системы предупреждения и ликвидации чрезвычайных ситуаций Красноярского края, при введении в зонах чрезвычайных ситуаций особого режима проживания и поведения населения, а также особого режима работы предприятий и организаций, независимо от организационно-правовой формы и форм собственности, порядка въезда и выезда граждан (обсервация, карантин и др.);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вносить в установленном порядке предложения по вопросам, требующим решения Главы Емельяновского района.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lastRenderedPageBreak/>
        <w:t>5. Состав Комиссии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Персональный состав Комиссии утверждается постановлением Администрации Емельяновского района. Председателем комиссии является Глава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Емельяновского района.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Председатель Комиссии: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руководит работой Комиссии;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организует и планирует деятельность Комиссии;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ведет заседания Комиссии;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утверждает обязанности своим заместителям и членам Комиссии;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дает поручения членам Комиссии и контролирует их выполнение;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подписывает решения Комиссии.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Ведущий специалист по вопросам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>ГО, ЧС и ПБ отдела по экономической и общественной безопасности администрации района является секретарем Комиссии.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6AB6" w:rsidRDefault="006A6AB6">
      <w:pPr>
        <w:jc w:val="center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jc w:val="center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6. Организация работы Комиссии</w:t>
      </w:r>
    </w:p>
    <w:p w:rsidR="00A36AB9" w:rsidRPr="006A6AB6" w:rsidRDefault="00A36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Комиссия осуществляет свою деятельность в соответствии с годовым планом, утвержденным председателем Комиссии.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Заседания Комиссии проводит ее председатель или по его поручению один из его заместителей.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секретарем Комиссии. Материалы представляются в Комиссию не позднее, чем за 10 дней до проведения заседания.</w:t>
      </w:r>
      <w:r w:rsidR="000302F1">
        <w:rPr>
          <w:rFonts w:ascii="Arial" w:hAnsi="Arial" w:cs="Arial"/>
          <w:sz w:val="24"/>
          <w:szCs w:val="24"/>
        </w:rPr>
        <w:t xml:space="preserve"> </w:t>
      </w:r>
      <w:r w:rsidRPr="006A6AB6">
        <w:rPr>
          <w:rFonts w:ascii="Arial" w:hAnsi="Arial" w:cs="Arial"/>
          <w:sz w:val="24"/>
          <w:szCs w:val="24"/>
        </w:rPr>
        <w:t xml:space="preserve">В случае возникновения чрезвычайных ситуаций природного или техногенного характера материалы готовятся и представляются в Комиссию непосредственно в день проведения заседания. 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Заседания Комиссии оформляются в виде решений, которые подписываются председателем Комиссии или его заместителем, председательствующим на заседании.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Решения Комиссии, принимаемые в соответствии с ее компетенцией, являются основанием для принятия постановлений Администрации Емельяновского района.</w:t>
      </w:r>
    </w:p>
    <w:p w:rsidR="00A36AB9" w:rsidRPr="006A6AB6" w:rsidRDefault="00C413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Регистрацию, учет и организацию контроля исполнения решений Комиссии осуществляет секретарь Комиссии.</w:t>
      </w:r>
    </w:p>
    <w:p w:rsidR="006A6AB6" w:rsidRDefault="006A6AB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6AB9" w:rsidRPr="006A6AB6" w:rsidRDefault="00C4138C">
      <w:pPr>
        <w:pStyle w:val="af4"/>
        <w:spacing w:after="0"/>
        <w:ind w:left="5102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36AB9" w:rsidRPr="006A6AB6" w:rsidRDefault="00C4138C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6A6AB6">
        <w:rPr>
          <w:sz w:val="24"/>
          <w:szCs w:val="24"/>
        </w:rPr>
        <w:t>к постановлению администрации</w:t>
      </w:r>
    </w:p>
    <w:p w:rsidR="00A36AB9" w:rsidRPr="006A6AB6" w:rsidRDefault="00C4138C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6A6AB6">
        <w:rPr>
          <w:sz w:val="24"/>
          <w:szCs w:val="24"/>
        </w:rPr>
        <w:t>Емельяновского района</w:t>
      </w:r>
    </w:p>
    <w:p w:rsidR="00A36AB9" w:rsidRPr="006A6AB6" w:rsidRDefault="00C4138C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6A6AB6">
        <w:rPr>
          <w:sz w:val="24"/>
          <w:szCs w:val="24"/>
        </w:rPr>
        <w:t>от ___________№ ________</w:t>
      </w:r>
    </w:p>
    <w:p w:rsidR="00A36AB9" w:rsidRPr="006A6AB6" w:rsidRDefault="00A36AB9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A36AB9" w:rsidRPr="006A6AB6" w:rsidRDefault="00C4138C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6A6AB6">
        <w:rPr>
          <w:rFonts w:ascii="Arial" w:hAnsi="Arial" w:cs="Arial"/>
          <w:b w:val="0"/>
          <w:bCs w:val="0"/>
          <w:color w:val="000000"/>
          <w:sz w:val="24"/>
          <w:szCs w:val="24"/>
          <w:lang w:bidi="ru-RU"/>
        </w:rPr>
        <w:t>Состав</w:t>
      </w:r>
    </w:p>
    <w:p w:rsidR="00A36AB9" w:rsidRPr="006A6AB6" w:rsidRDefault="00C4138C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6A6AB6">
        <w:rPr>
          <w:rFonts w:ascii="Arial" w:hAnsi="Arial" w:cs="Arial"/>
          <w:b w:val="0"/>
          <w:bCs w:val="0"/>
          <w:color w:val="000000"/>
          <w:sz w:val="24"/>
          <w:szCs w:val="24"/>
          <w:lang w:bidi="ru-RU"/>
        </w:rPr>
        <w:t>районной комиссии по предупреждению и ликвидации чрезвычайных ситуаций и обеспечению пожарной безопасности администрации Емельяновского района</w:t>
      </w:r>
    </w:p>
    <w:p w:rsidR="00A36AB9" w:rsidRPr="006A6AB6" w:rsidRDefault="00A36AB9">
      <w:pPr>
        <w:pStyle w:val="50"/>
        <w:shd w:val="clear" w:color="auto" w:fill="auto"/>
        <w:spacing w:before="0"/>
        <w:ind w:left="-567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9964" w:type="dxa"/>
        <w:tblInd w:w="-5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1"/>
        <w:gridCol w:w="1994"/>
        <w:gridCol w:w="4262"/>
        <w:gridCol w:w="2977"/>
      </w:tblGrid>
      <w:tr w:rsidR="00A36AB9" w:rsidRPr="006A6AB6">
        <w:trPr>
          <w:trHeight w:hRule="exact" w:val="71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spacing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"/>
                <w:rFonts w:ascii="Arial" w:hAnsi="Arial" w:cs="Arial"/>
                <w:b w:val="0"/>
                <w:color w:val="auto"/>
              </w:rPr>
              <w:t>ФИО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"/>
                <w:rFonts w:ascii="Arial" w:hAnsi="Arial" w:cs="Arial"/>
                <w:b w:val="0"/>
                <w:color w:val="auto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"/>
                <w:rFonts w:ascii="Arial" w:hAnsi="Arial" w:cs="Arial"/>
                <w:b w:val="0"/>
                <w:color w:val="auto"/>
              </w:rPr>
              <w:t>Должность в составе КЧС и ПБ</w:t>
            </w:r>
          </w:p>
        </w:tc>
      </w:tr>
      <w:tr w:rsidR="00A36AB9" w:rsidRPr="006A6AB6">
        <w:trPr>
          <w:trHeight w:val="4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6AB6">
              <w:rPr>
                <w:rStyle w:val="212pt0"/>
                <w:rFonts w:ascii="Arial" w:hAnsi="Arial" w:cs="Arial"/>
              </w:rPr>
              <w:t>Клименко А.А.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И.о. Главы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Председатель комиссии</w:t>
            </w:r>
          </w:p>
        </w:tc>
      </w:tr>
      <w:tr w:rsidR="00A36AB9" w:rsidRPr="006A6AB6">
        <w:trPr>
          <w:trHeight w:val="8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  <w:color w:val="000000" w:themeColor="text1"/>
              </w:rPr>
              <w:t>Покорский Э.В.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Начальник отдела по экономической и общественной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A36AB9" w:rsidRPr="006A6AB6">
        <w:trPr>
          <w:trHeight w:val="91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Ларченко В.Д.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Главы района по жилищно-коммунальным и инфраструктурным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A36AB9" w:rsidRPr="006A6AB6">
        <w:trPr>
          <w:trHeight w:val="9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Смиренский А.Н.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Начальник 45 ПСЧ 3ПСО ФПС ГПС ГУ МЧС РФ по Красноярскому краю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A36AB9" w:rsidRPr="006A6AB6">
        <w:trPr>
          <w:trHeight w:val="9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  <w:color w:val="auto"/>
              </w:rPr>
              <w:t>Бобурков И.Н.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  <w:color w:val="auto"/>
              </w:rPr>
              <w:t>Начальник МО МВД России «Емельяновский»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председателя комиссии</w:t>
            </w:r>
          </w:p>
        </w:tc>
      </w:tr>
      <w:tr w:rsidR="00A36AB9" w:rsidRPr="006A6AB6">
        <w:trPr>
          <w:trHeight w:val="130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Алексеев Е.А.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Ведущий</w:t>
            </w:r>
            <w:r w:rsidR="000302F1">
              <w:rPr>
                <w:rStyle w:val="212pt0"/>
                <w:rFonts w:ascii="Arial" w:hAnsi="Arial" w:cs="Arial"/>
              </w:rPr>
              <w:t xml:space="preserve"> </w:t>
            </w:r>
            <w:r w:rsidRPr="006A6AB6">
              <w:rPr>
                <w:rStyle w:val="212pt0"/>
                <w:rFonts w:ascii="Arial" w:hAnsi="Arial" w:cs="Arial"/>
              </w:rPr>
              <w:t>специалист по вопросам ГО, ЧС и ПБ, отдела по экономической и общественной безопасности администрации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Секретарь комиссии</w:t>
            </w:r>
          </w:p>
        </w:tc>
      </w:tr>
      <w:tr w:rsidR="00A36AB9" w:rsidRPr="006A6AB6">
        <w:trPr>
          <w:trHeight w:val="87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Аликова И.П.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Главы района по социальной политике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5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Ответственный за социальное взаимодействие</w:t>
            </w:r>
          </w:p>
        </w:tc>
      </w:tr>
      <w:tr w:rsidR="00A36AB9" w:rsidRPr="006A6AB6">
        <w:trPr>
          <w:trHeight w:val="10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Арестов О.В.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Главы района по вопросам сельского хозяйства, начальник отдела сельского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82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Ответственный за сельское хозяйство</w:t>
            </w:r>
          </w:p>
        </w:tc>
      </w:tr>
      <w:tr w:rsidR="00A36AB9" w:rsidRPr="006A6AB6">
        <w:trPr>
          <w:trHeight w:val="131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 xml:space="preserve">Белунова И.Е.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Заместитель Главы района по финансовым и экономическим вопросам - руководитель МКУ «Финансовое управление администрации Емельяновского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82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Ответственный за финансовое обеспечение</w:t>
            </w:r>
          </w:p>
        </w:tc>
      </w:tr>
      <w:tr w:rsidR="00A36AB9" w:rsidRPr="006A6AB6">
        <w:trPr>
          <w:trHeight w:val="92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Зуев С.В.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Главный</w:t>
            </w:r>
            <w:r w:rsidR="000302F1">
              <w:rPr>
                <w:rStyle w:val="212pt0"/>
                <w:rFonts w:ascii="Arial" w:hAnsi="Arial" w:cs="Arial"/>
              </w:rPr>
              <w:t xml:space="preserve"> </w:t>
            </w:r>
            <w:r w:rsidRPr="006A6AB6">
              <w:rPr>
                <w:rStyle w:val="212pt0"/>
                <w:rFonts w:ascii="Arial" w:hAnsi="Arial" w:cs="Arial"/>
              </w:rPr>
              <w:t>специалист по вопросам ГО, ЧС и ПБ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Ответственный по ГО, ЧС и ПБ</w:t>
            </w:r>
          </w:p>
        </w:tc>
      </w:tr>
      <w:tr w:rsidR="00A36AB9" w:rsidRPr="006A6AB6">
        <w:trPr>
          <w:trHeight w:val="112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Ряжева Н.Р.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Начальник МКУ «ЕДДС Емельяновского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63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Ответственный за взаимодействие между структурами ТП РСЧС</w:t>
            </w:r>
          </w:p>
        </w:tc>
      </w:tr>
      <w:tr w:rsidR="00A36AB9" w:rsidRPr="006A6AB6">
        <w:trPr>
          <w:trHeight w:val="124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Саакян А.Ю.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Руководитель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Ответственный по земельно-имущественным отношениям</w:t>
            </w:r>
          </w:p>
        </w:tc>
      </w:tr>
      <w:tr w:rsidR="00A36AB9" w:rsidRPr="006A6AB6">
        <w:trPr>
          <w:trHeight w:val="140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bCs/>
                <w:sz w:val="24"/>
                <w:szCs w:val="24"/>
              </w:rPr>
              <w:t>Кузубов А.Ю.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Style w:val="212pt0"/>
                <w:rFonts w:ascii="Arial" w:hAnsi="Arial" w:cs="Arial"/>
              </w:rPr>
              <w:t>Руководитель МКУ «Управление строительства, жилищно-коммунального хозяйства и экологии администрации Емельяновского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Ответственный за строительство, жилищно-коммунальное хозяйство и экологию</w:t>
            </w:r>
          </w:p>
        </w:tc>
      </w:tr>
      <w:tr w:rsidR="00A36AB9" w:rsidRPr="006A6AB6">
        <w:trPr>
          <w:trHeight w:val="140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AB6">
              <w:rPr>
                <w:rFonts w:ascii="Arial" w:hAnsi="Arial" w:cs="Arial"/>
                <w:bCs/>
                <w:sz w:val="24"/>
                <w:szCs w:val="24"/>
              </w:rPr>
              <w:t>Кобыжакова С.В.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spacing w:before="0" w:after="0" w:line="283" w:lineRule="atLeast"/>
              <w:contextualSpacing/>
              <w:jc w:val="center"/>
              <w:rPr>
                <w:rStyle w:val="212pt0"/>
                <w:rFonts w:ascii="Arial" w:hAnsi="Arial" w:cs="Arial"/>
              </w:rPr>
            </w:pPr>
            <w:r w:rsidRPr="006A6AB6">
              <w:rPr>
                <w:rStyle w:val="212pt0"/>
                <w:rFonts w:ascii="Arial" w:hAnsi="Arial" w:cs="Arial"/>
              </w:rPr>
              <w:t>Начальник ЛНД и ПР по Емельяновскому району ГУ МЧС России по Красноярскому краю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36AB9" w:rsidRPr="006A6AB6" w:rsidRDefault="00C4138C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83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AB6">
              <w:rPr>
                <w:rFonts w:ascii="Arial" w:hAnsi="Arial" w:cs="Arial"/>
                <w:sz w:val="24"/>
                <w:szCs w:val="24"/>
              </w:rPr>
              <w:t>Ответственный за обеспечение требований пожарной безопасности</w:t>
            </w:r>
          </w:p>
        </w:tc>
      </w:tr>
    </w:tbl>
    <w:p w:rsidR="00A36AB9" w:rsidRPr="006A6AB6" w:rsidRDefault="00A36AB9">
      <w:pPr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A36AB9" w:rsidRPr="006A6AB6" w:rsidRDefault="00C4138C">
      <w:pPr>
        <w:ind w:left="-567" w:right="-143"/>
        <w:jc w:val="both"/>
        <w:rPr>
          <w:rFonts w:ascii="Arial" w:hAnsi="Arial" w:cs="Arial"/>
          <w:sz w:val="24"/>
          <w:szCs w:val="24"/>
        </w:rPr>
      </w:pPr>
      <w:r w:rsidRPr="006A6AB6">
        <w:rPr>
          <w:rFonts w:ascii="Arial" w:hAnsi="Arial" w:cs="Arial"/>
          <w:sz w:val="24"/>
          <w:szCs w:val="24"/>
        </w:rPr>
        <w:t>Примечание: при возникновении ЧС на территории отдельного муниципального образования в состав районной КЧС и ПБ включается глава соответствующего поселения, входящего в состав муниципального образования Емельяновский район.</w:t>
      </w:r>
    </w:p>
    <w:sectPr w:rsidR="00A36AB9" w:rsidRPr="006A6AB6" w:rsidSect="00A36A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04" w:rsidRDefault="00DA5B04">
      <w:r>
        <w:separator/>
      </w:r>
    </w:p>
  </w:endnote>
  <w:endnote w:type="continuationSeparator" w:id="1">
    <w:p w:rsidR="00DA5B04" w:rsidRDefault="00DA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04" w:rsidRDefault="00DA5B04">
      <w:r>
        <w:separator/>
      </w:r>
    </w:p>
  </w:footnote>
  <w:footnote w:type="continuationSeparator" w:id="1">
    <w:p w:rsidR="00DA5B04" w:rsidRDefault="00DA5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9BC"/>
    <w:multiLevelType w:val="hybridMultilevel"/>
    <w:tmpl w:val="EFE010C8"/>
    <w:lvl w:ilvl="0" w:tplc="434896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4098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0419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5A48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7451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E55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4E45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8AFF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32CD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24AF1"/>
    <w:multiLevelType w:val="hybridMultilevel"/>
    <w:tmpl w:val="71FEAC70"/>
    <w:lvl w:ilvl="0" w:tplc="DBCE309E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73343390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A61ABE2C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543041D4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E6DC2374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60D658F2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9D7E8AAE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AA1EE3F6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4BC9770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>
    <w:nsid w:val="18F52933"/>
    <w:multiLevelType w:val="hybridMultilevel"/>
    <w:tmpl w:val="A53A0C6A"/>
    <w:lvl w:ilvl="0" w:tplc="AAE8024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9A6ED2A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5E46068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42C28A7A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E0BE85B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29540A78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DD9C4134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E1BA4B9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237A622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3">
    <w:nsid w:val="2B366A04"/>
    <w:multiLevelType w:val="hybridMultilevel"/>
    <w:tmpl w:val="F79E074A"/>
    <w:lvl w:ilvl="0" w:tplc="ECD2C03E">
      <w:start w:val="1"/>
      <w:numFmt w:val="decimal"/>
      <w:lvlText w:val="%1."/>
      <w:lvlJc w:val="left"/>
      <w:pPr>
        <w:ind w:left="1069" w:hanging="360"/>
      </w:pPr>
    </w:lvl>
    <w:lvl w:ilvl="1" w:tplc="C330B860">
      <w:start w:val="1"/>
      <w:numFmt w:val="lowerLetter"/>
      <w:lvlText w:val="%2."/>
      <w:lvlJc w:val="left"/>
      <w:pPr>
        <w:ind w:left="1440" w:hanging="360"/>
      </w:pPr>
    </w:lvl>
    <w:lvl w:ilvl="2" w:tplc="C0A06710">
      <w:start w:val="1"/>
      <w:numFmt w:val="lowerRoman"/>
      <w:lvlText w:val="%3."/>
      <w:lvlJc w:val="right"/>
      <w:pPr>
        <w:ind w:left="2160" w:hanging="180"/>
      </w:pPr>
    </w:lvl>
    <w:lvl w:ilvl="3" w:tplc="607606D8">
      <w:start w:val="1"/>
      <w:numFmt w:val="decimal"/>
      <w:lvlText w:val="%4."/>
      <w:lvlJc w:val="left"/>
      <w:pPr>
        <w:ind w:left="2880" w:hanging="360"/>
      </w:pPr>
    </w:lvl>
    <w:lvl w:ilvl="4" w:tplc="D77A19EC">
      <w:start w:val="1"/>
      <w:numFmt w:val="lowerLetter"/>
      <w:lvlText w:val="%5."/>
      <w:lvlJc w:val="left"/>
      <w:pPr>
        <w:ind w:left="3600" w:hanging="360"/>
      </w:pPr>
    </w:lvl>
    <w:lvl w:ilvl="5" w:tplc="B8D8B5F6">
      <w:start w:val="1"/>
      <w:numFmt w:val="lowerRoman"/>
      <w:lvlText w:val="%6."/>
      <w:lvlJc w:val="right"/>
      <w:pPr>
        <w:ind w:left="4320" w:hanging="180"/>
      </w:pPr>
    </w:lvl>
    <w:lvl w:ilvl="6" w:tplc="3FAC1EF8">
      <w:start w:val="1"/>
      <w:numFmt w:val="decimal"/>
      <w:lvlText w:val="%7."/>
      <w:lvlJc w:val="left"/>
      <w:pPr>
        <w:ind w:left="5040" w:hanging="360"/>
      </w:pPr>
    </w:lvl>
    <w:lvl w:ilvl="7" w:tplc="85D0DD5E">
      <w:start w:val="1"/>
      <w:numFmt w:val="lowerLetter"/>
      <w:lvlText w:val="%8."/>
      <w:lvlJc w:val="left"/>
      <w:pPr>
        <w:ind w:left="5760" w:hanging="360"/>
      </w:pPr>
    </w:lvl>
    <w:lvl w:ilvl="8" w:tplc="FE86E3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856F2"/>
    <w:multiLevelType w:val="hybridMultilevel"/>
    <w:tmpl w:val="A1384E34"/>
    <w:lvl w:ilvl="0" w:tplc="7386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29786">
      <w:start w:val="1"/>
      <w:numFmt w:val="lowerLetter"/>
      <w:lvlText w:val="%2."/>
      <w:lvlJc w:val="left"/>
      <w:pPr>
        <w:ind w:left="1440" w:hanging="360"/>
      </w:pPr>
    </w:lvl>
    <w:lvl w:ilvl="2" w:tplc="72106800">
      <w:start w:val="1"/>
      <w:numFmt w:val="lowerRoman"/>
      <w:lvlText w:val="%3."/>
      <w:lvlJc w:val="right"/>
      <w:pPr>
        <w:ind w:left="2160" w:hanging="180"/>
      </w:pPr>
    </w:lvl>
    <w:lvl w:ilvl="3" w:tplc="1DCA403A">
      <w:start w:val="1"/>
      <w:numFmt w:val="decimal"/>
      <w:lvlText w:val="%4."/>
      <w:lvlJc w:val="left"/>
      <w:pPr>
        <w:ind w:left="2880" w:hanging="360"/>
      </w:pPr>
    </w:lvl>
    <w:lvl w:ilvl="4" w:tplc="746A7178">
      <w:start w:val="1"/>
      <w:numFmt w:val="lowerLetter"/>
      <w:lvlText w:val="%5."/>
      <w:lvlJc w:val="left"/>
      <w:pPr>
        <w:ind w:left="3600" w:hanging="360"/>
      </w:pPr>
    </w:lvl>
    <w:lvl w:ilvl="5" w:tplc="6F42A1B4">
      <w:start w:val="1"/>
      <w:numFmt w:val="lowerRoman"/>
      <w:lvlText w:val="%6."/>
      <w:lvlJc w:val="right"/>
      <w:pPr>
        <w:ind w:left="4320" w:hanging="180"/>
      </w:pPr>
    </w:lvl>
    <w:lvl w:ilvl="6" w:tplc="20E09C6E">
      <w:start w:val="1"/>
      <w:numFmt w:val="decimal"/>
      <w:lvlText w:val="%7."/>
      <w:lvlJc w:val="left"/>
      <w:pPr>
        <w:ind w:left="5040" w:hanging="360"/>
      </w:pPr>
    </w:lvl>
    <w:lvl w:ilvl="7" w:tplc="A2AC2514">
      <w:start w:val="1"/>
      <w:numFmt w:val="lowerLetter"/>
      <w:lvlText w:val="%8."/>
      <w:lvlJc w:val="left"/>
      <w:pPr>
        <w:ind w:left="5760" w:hanging="360"/>
      </w:pPr>
    </w:lvl>
    <w:lvl w:ilvl="8" w:tplc="CF1E3E0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7EE7"/>
    <w:multiLevelType w:val="hybridMultilevel"/>
    <w:tmpl w:val="5A5CDCA4"/>
    <w:lvl w:ilvl="0" w:tplc="31D8B2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70B0E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C88390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4C7B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5CCCE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BB6FE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A8E13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6B492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548E0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5FF50766"/>
    <w:multiLevelType w:val="hybridMultilevel"/>
    <w:tmpl w:val="01740400"/>
    <w:lvl w:ilvl="0" w:tplc="F2485096">
      <w:start w:val="1"/>
      <w:numFmt w:val="decimal"/>
      <w:lvlText w:val="%1."/>
      <w:lvlJc w:val="left"/>
      <w:pPr>
        <w:ind w:left="1417" w:hanging="360"/>
      </w:pPr>
    </w:lvl>
    <w:lvl w:ilvl="1" w:tplc="21426980">
      <w:start w:val="1"/>
      <w:numFmt w:val="lowerLetter"/>
      <w:lvlText w:val="%2."/>
      <w:lvlJc w:val="left"/>
      <w:pPr>
        <w:ind w:left="2137" w:hanging="360"/>
      </w:pPr>
    </w:lvl>
    <w:lvl w:ilvl="2" w:tplc="D7BE2870">
      <w:start w:val="1"/>
      <w:numFmt w:val="lowerRoman"/>
      <w:lvlText w:val="%3."/>
      <w:lvlJc w:val="right"/>
      <w:pPr>
        <w:ind w:left="2857" w:hanging="180"/>
      </w:pPr>
    </w:lvl>
    <w:lvl w:ilvl="3" w:tplc="C6ECE7D6">
      <w:start w:val="1"/>
      <w:numFmt w:val="decimal"/>
      <w:lvlText w:val="%4."/>
      <w:lvlJc w:val="left"/>
      <w:pPr>
        <w:ind w:left="3577" w:hanging="360"/>
      </w:pPr>
    </w:lvl>
    <w:lvl w:ilvl="4" w:tplc="88F824AE">
      <w:start w:val="1"/>
      <w:numFmt w:val="lowerLetter"/>
      <w:lvlText w:val="%5."/>
      <w:lvlJc w:val="left"/>
      <w:pPr>
        <w:ind w:left="4297" w:hanging="360"/>
      </w:pPr>
    </w:lvl>
    <w:lvl w:ilvl="5" w:tplc="7CC8A032">
      <w:start w:val="1"/>
      <w:numFmt w:val="lowerRoman"/>
      <w:lvlText w:val="%6."/>
      <w:lvlJc w:val="right"/>
      <w:pPr>
        <w:ind w:left="5017" w:hanging="180"/>
      </w:pPr>
    </w:lvl>
    <w:lvl w:ilvl="6" w:tplc="3F6C656A">
      <w:start w:val="1"/>
      <w:numFmt w:val="decimal"/>
      <w:lvlText w:val="%7."/>
      <w:lvlJc w:val="left"/>
      <w:pPr>
        <w:ind w:left="5737" w:hanging="360"/>
      </w:pPr>
    </w:lvl>
    <w:lvl w:ilvl="7" w:tplc="2FCAADE8">
      <w:start w:val="1"/>
      <w:numFmt w:val="lowerLetter"/>
      <w:lvlText w:val="%8."/>
      <w:lvlJc w:val="left"/>
      <w:pPr>
        <w:ind w:left="6457" w:hanging="360"/>
      </w:pPr>
    </w:lvl>
    <w:lvl w:ilvl="8" w:tplc="458C95B0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709A1BAF"/>
    <w:multiLevelType w:val="hybridMultilevel"/>
    <w:tmpl w:val="7BC846B6"/>
    <w:lvl w:ilvl="0" w:tplc="4328C29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892E506A">
      <w:start w:val="1"/>
      <w:numFmt w:val="lowerLetter"/>
      <w:lvlText w:val="%2."/>
      <w:lvlJc w:val="left"/>
      <w:pPr>
        <w:ind w:left="3630" w:hanging="360"/>
      </w:pPr>
    </w:lvl>
    <w:lvl w:ilvl="2" w:tplc="6B46DCC2">
      <w:start w:val="1"/>
      <w:numFmt w:val="lowerRoman"/>
      <w:lvlText w:val="%3."/>
      <w:lvlJc w:val="right"/>
      <w:pPr>
        <w:ind w:left="4350" w:hanging="180"/>
      </w:pPr>
    </w:lvl>
    <w:lvl w:ilvl="3" w:tplc="BCBE5A80">
      <w:start w:val="1"/>
      <w:numFmt w:val="decimal"/>
      <w:lvlText w:val="%4."/>
      <w:lvlJc w:val="left"/>
      <w:pPr>
        <w:ind w:left="5070" w:hanging="360"/>
      </w:pPr>
    </w:lvl>
    <w:lvl w:ilvl="4" w:tplc="44444B80">
      <w:start w:val="1"/>
      <w:numFmt w:val="lowerLetter"/>
      <w:lvlText w:val="%5."/>
      <w:lvlJc w:val="left"/>
      <w:pPr>
        <w:ind w:left="5790" w:hanging="360"/>
      </w:pPr>
    </w:lvl>
    <w:lvl w:ilvl="5" w:tplc="D9482400">
      <w:start w:val="1"/>
      <w:numFmt w:val="lowerRoman"/>
      <w:lvlText w:val="%6."/>
      <w:lvlJc w:val="right"/>
      <w:pPr>
        <w:ind w:left="6510" w:hanging="180"/>
      </w:pPr>
    </w:lvl>
    <w:lvl w:ilvl="6" w:tplc="8F58B8DC">
      <w:start w:val="1"/>
      <w:numFmt w:val="decimal"/>
      <w:lvlText w:val="%7."/>
      <w:lvlJc w:val="left"/>
      <w:pPr>
        <w:ind w:left="7230" w:hanging="360"/>
      </w:pPr>
    </w:lvl>
    <w:lvl w:ilvl="7" w:tplc="4FC839FC">
      <w:start w:val="1"/>
      <w:numFmt w:val="lowerLetter"/>
      <w:lvlText w:val="%8."/>
      <w:lvlJc w:val="left"/>
      <w:pPr>
        <w:ind w:left="7950" w:hanging="360"/>
      </w:pPr>
    </w:lvl>
    <w:lvl w:ilvl="8" w:tplc="C250F0B2">
      <w:start w:val="1"/>
      <w:numFmt w:val="lowerRoman"/>
      <w:lvlText w:val="%9."/>
      <w:lvlJc w:val="right"/>
      <w:pPr>
        <w:ind w:left="8670" w:hanging="180"/>
      </w:pPr>
    </w:lvl>
  </w:abstractNum>
  <w:abstractNum w:abstractNumId="8">
    <w:nsid w:val="75A05EE8"/>
    <w:multiLevelType w:val="hybridMultilevel"/>
    <w:tmpl w:val="65168182"/>
    <w:lvl w:ilvl="0" w:tplc="FBF45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D03E12">
      <w:start w:val="1"/>
      <w:numFmt w:val="lowerLetter"/>
      <w:lvlText w:val="%2."/>
      <w:lvlJc w:val="left"/>
      <w:pPr>
        <w:ind w:left="1440" w:hanging="360"/>
      </w:pPr>
    </w:lvl>
    <w:lvl w:ilvl="2" w:tplc="8F8ED996">
      <w:start w:val="1"/>
      <w:numFmt w:val="lowerRoman"/>
      <w:lvlText w:val="%3."/>
      <w:lvlJc w:val="right"/>
      <w:pPr>
        <w:ind w:left="2160" w:hanging="180"/>
      </w:pPr>
    </w:lvl>
    <w:lvl w:ilvl="3" w:tplc="C9788514">
      <w:start w:val="1"/>
      <w:numFmt w:val="decimal"/>
      <w:lvlText w:val="%4."/>
      <w:lvlJc w:val="left"/>
      <w:pPr>
        <w:ind w:left="2880" w:hanging="360"/>
      </w:pPr>
    </w:lvl>
    <w:lvl w:ilvl="4" w:tplc="F1F4DC6A">
      <w:start w:val="1"/>
      <w:numFmt w:val="lowerLetter"/>
      <w:lvlText w:val="%5."/>
      <w:lvlJc w:val="left"/>
      <w:pPr>
        <w:ind w:left="3600" w:hanging="360"/>
      </w:pPr>
    </w:lvl>
    <w:lvl w:ilvl="5" w:tplc="4FEEC21A">
      <w:start w:val="1"/>
      <w:numFmt w:val="lowerRoman"/>
      <w:lvlText w:val="%6."/>
      <w:lvlJc w:val="right"/>
      <w:pPr>
        <w:ind w:left="4320" w:hanging="180"/>
      </w:pPr>
    </w:lvl>
    <w:lvl w:ilvl="6" w:tplc="E1E6D560">
      <w:start w:val="1"/>
      <w:numFmt w:val="decimal"/>
      <w:lvlText w:val="%7."/>
      <w:lvlJc w:val="left"/>
      <w:pPr>
        <w:ind w:left="5040" w:hanging="360"/>
      </w:pPr>
    </w:lvl>
    <w:lvl w:ilvl="7" w:tplc="41B2C518">
      <w:start w:val="1"/>
      <w:numFmt w:val="lowerLetter"/>
      <w:lvlText w:val="%8."/>
      <w:lvlJc w:val="left"/>
      <w:pPr>
        <w:ind w:left="5760" w:hanging="360"/>
      </w:pPr>
    </w:lvl>
    <w:lvl w:ilvl="8" w:tplc="A61CE9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AB9"/>
    <w:rsid w:val="000302F1"/>
    <w:rsid w:val="003F6A0E"/>
    <w:rsid w:val="006A6AB6"/>
    <w:rsid w:val="00A36AB9"/>
    <w:rsid w:val="00C4138C"/>
    <w:rsid w:val="00CB14C0"/>
    <w:rsid w:val="00DA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6A6AB6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6A6AB6"/>
    <w:pPr>
      <w:keepNext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36AB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6A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6AB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6A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6AB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6A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6AB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6AB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6AB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6A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36AB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6A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36A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36AB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6A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6A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6AB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36AB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6AB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6AB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6A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6A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36AB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6A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6AB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6AB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36AB9"/>
  </w:style>
  <w:style w:type="paragraph" w:customStyle="1" w:styleId="Footer">
    <w:name w:val="Footer"/>
    <w:basedOn w:val="a"/>
    <w:link w:val="CaptionChar"/>
    <w:uiPriority w:val="99"/>
    <w:unhideWhenUsed/>
    <w:rsid w:val="00A36AB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36AB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6AB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6AB9"/>
  </w:style>
  <w:style w:type="table" w:styleId="aa">
    <w:name w:val="Table Grid"/>
    <w:basedOn w:val="a1"/>
    <w:uiPriority w:val="59"/>
    <w:rsid w:val="00A36A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6A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6A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6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6A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6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36AB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6AB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36AB9"/>
    <w:rPr>
      <w:sz w:val="18"/>
    </w:rPr>
  </w:style>
  <w:style w:type="character" w:styleId="ae">
    <w:name w:val="footnote reference"/>
    <w:basedOn w:val="a0"/>
    <w:uiPriority w:val="99"/>
    <w:unhideWhenUsed/>
    <w:rsid w:val="00A36AB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6AB9"/>
  </w:style>
  <w:style w:type="character" w:customStyle="1" w:styleId="af0">
    <w:name w:val="Текст концевой сноски Знак"/>
    <w:link w:val="af"/>
    <w:uiPriority w:val="99"/>
    <w:rsid w:val="00A36AB9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6AB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36AB9"/>
    <w:pPr>
      <w:spacing w:after="57"/>
    </w:pPr>
  </w:style>
  <w:style w:type="paragraph" w:styleId="23">
    <w:name w:val="toc 2"/>
    <w:basedOn w:val="a"/>
    <w:next w:val="a"/>
    <w:uiPriority w:val="39"/>
    <w:unhideWhenUsed/>
    <w:rsid w:val="00A36AB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6AB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6AB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6AB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6AB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6AB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6AB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6AB9"/>
    <w:pPr>
      <w:spacing w:after="57"/>
      <w:ind w:left="2268"/>
    </w:pPr>
  </w:style>
  <w:style w:type="paragraph" w:styleId="af2">
    <w:name w:val="TOC Heading"/>
    <w:uiPriority w:val="39"/>
    <w:unhideWhenUsed/>
    <w:rsid w:val="00A36AB9"/>
  </w:style>
  <w:style w:type="paragraph" w:styleId="af3">
    <w:name w:val="table of figures"/>
    <w:basedOn w:val="a"/>
    <w:next w:val="a"/>
    <w:uiPriority w:val="99"/>
    <w:unhideWhenUsed/>
    <w:rsid w:val="00A36AB9"/>
  </w:style>
  <w:style w:type="paragraph" w:customStyle="1" w:styleId="Heading1">
    <w:name w:val="Heading 1"/>
    <w:basedOn w:val="a"/>
    <w:next w:val="a"/>
    <w:link w:val="12"/>
    <w:qFormat/>
    <w:rsid w:val="00A36AB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8">
    <w:name w:val="Heading 8"/>
    <w:basedOn w:val="a"/>
    <w:next w:val="a"/>
    <w:link w:val="80"/>
    <w:qFormat/>
    <w:rsid w:val="00A36AB9"/>
    <w:pPr>
      <w:keepNext/>
      <w:ind w:left="360"/>
      <w:jc w:val="center"/>
      <w:outlineLvl w:val="7"/>
    </w:pPr>
    <w:rPr>
      <w:sz w:val="36"/>
    </w:rPr>
  </w:style>
  <w:style w:type="character" w:customStyle="1" w:styleId="12">
    <w:name w:val="Заголовок 1 Знак"/>
    <w:basedOn w:val="a0"/>
    <w:link w:val="Heading1"/>
    <w:rsid w:val="00A36AB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Heading8"/>
    <w:rsid w:val="00A36AB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A36AB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6AB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A36AB9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A3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36AB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A36AB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36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A3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36AB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36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0">
    <w:name w:val="Основной текст (5)"/>
    <w:rsid w:val="00A36A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сновной текст (2)"/>
    <w:rsid w:val="00A36A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840" w:after="84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2pt">
    <w:name w:val="Основной текст (2) + 12 pt;Полужирный"/>
    <w:rsid w:val="00A36AB9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A36AB9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1 Знак1"/>
    <w:basedOn w:val="a0"/>
    <w:link w:val="1"/>
    <w:uiPriority w:val="9"/>
    <w:rsid w:val="006A6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6AB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9767-2E33-4162-98B0-AA290A5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2626</Words>
  <Characters>14969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specialist</cp:lastModifiedBy>
  <cp:revision>23</cp:revision>
  <dcterms:created xsi:type="dcterms:W3CDTF">2024-01-17T03:55:00Z</dcterms:created>
  <dcterms:modified xsi:type="dcterms:W3CDTF">2025-05-27T07:18:00Z</dcterms:modified>
</cp:coreProperties>
</file>