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338D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98649D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58C450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FEC68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CD263A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04DBE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F36796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D9BF1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8551F1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A549F0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26FA8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522FFC" w14:textId="5D8103F3" w:rsidR="00262127" w:rsidRDefault="00324086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18.10.2011                                                                                               </w:t>
      </w:r>
      <w:r w:rsidR="00C61E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№3011</w:t>
      </w:r>
    </w:p>
    <w:p w14:paraId="3407B9FA" w14:textId="77777777" w:rsidR="00AB5704" w:rsidRDefault="00AB5704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68716" w14:textId="77777777" w:rsidR="00442E32" w:rsidRPr="00235F51" w:rsidRDefault="00442E32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О системе критериев доступности товаров и услуг </w:t>
      </w:r>
    </w:p>
    <w:p w14:paraId="0929139D" w14:textId="77777777" w:rsidR="00442E32" w:rsidRPr="00235F51" w:rsidRDefault="00442E32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организаций коммунального комплекса </w:t>
      </w:r>
    </w:p>
    <w:p w14:paraId="07E21F7E" w14:textId="77777777" w:rsidR="007C3738" w:rsidRPr="00235F51" w:rsidRDefault="007C3738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DED3C2" w14:textId="77777777" w:rsidR="007C3738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35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F5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42E32" w:rsidRPr="00235F51">
        <w:rPr>
          <w:rFonts w:ascii="Times New Roman" w:hAnsi="Times New Roman" w:cs="Times New Roman"/>
          <w:sz w:val="28"/>
          <w:szCs w:val="28"/>
        </w:rPr>
        <w:t>№</w:t>
      </w:r>
      <w:r w:rsidRPr="00235F51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6" w:history="1">
        <w:r w:rsidRPr="00235F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F51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442E32" w:rsidRPr="00235F51">
        <w:rPr>
          <w:rFonts w:ascii="Times New Roman" w:hAnsi="Times New Roman" w:cs="Times New Roman"/>
          <w:sz w:val="28"/>
          <w:szCs w:val="28"/>
        </w:rPr>
        <w:t>№</w:t>
      </w:r>
      <w:r w:rsidRPr="00235F51">
        <w:rPr>
          <w:rFonts w:ascii="Times New Roman" w:hAnsi="Times New Roman" w:cs="Times New Roman"/>
          <w:sz w:val="28"/>
          <w:szCs w:val="28"/>
        </w:rPr>
        <w:t xml:space="preserve">210-ФЗ "Об основах регулирования тарифов организаций коммунального комплекса", </w:t>
      </w:r>
      <w:hyperlink r:id="rId7" w:history="1">
        <w:r w:rsidRPr="00235F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5F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14.07.2008 </w:t>
      </w:r>
      <w:r w:rsidR="00442E32" w:rsidRPr="00235F51">
        <w:rPr>
          <w:rFonts w:ascii="Times New Roman" w:hAnsi="Times New Roman" w:cs="Times New Roman"/>
          <w:sz w:val="28"/>
          <w:szCs w:val="28"/>
        </w:rPr>
        <w:t>№</w:t>
      </w:r>
      <w:r w:rsidRPr="00235F51">
        <w:rPr>
          <w:rFonts w:ascii="Times New Roman" w:hAnsi="Times New Roman" w:cs="Times New Roman"/>
          <w:sz w:val="28"/>
          <w:szCs w:val="28"/>
        </w:rPr>
        <w:t xml:space="preserve">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руководствуясь </w:t>
      </w:r>
      <w:r w:rsidR="00AB26F5" w:rsidRPr="00235F51">
        <w:rPr>
          <w:rFonts w:ascii="Times New Roman" w:hAnsi="Times New Roman" w:cs="Times New Roman"/>
          <w:sz w:val="28"/>
          <w:szCs w:val="28"/>
        </w:rPr>
        <w:t xml:space="preserve">Уставом района, </w:t>
      </w:r>
      <w:r w:rsidRPr="00235F51">
        <w:rPr>
          <w:rFonts w:ascii="Times New Roman" w:hAnsi="Times New Roman" w:cs="Times New Roman"/>
          <w:sz w:val="28"/>
          <w:szCs w:val="28"/>
        </w:rPr>
        <w:t>а</w:t>
      </w:r>
      <w:r w:rsidR="00AB26F5" w:rsidRPr="00235F51">
        <w:rPr>
          <w:rFonts w:ascii="Times New Roman" w:hAnsi="Times New Roman" w:cs="Times New Roman"/>
          <w:sz w:val="28"/>
          <w:szCs w:val="28"/>
        </w:rPr>
        <w:t xml:space="preserve">дминистрация района </w:t>
      </w:r>
      <w:r w:rsidRPr="00235F51">
        <w:rPr>
          <w:rFonts w:ascii="Times New Roman" w:hAnsi="Times New Roman" w:cs="Times New Roman"/>
          <w:sz w:val="28"/>
          <w:szCs w:val="28"/>
        </w:rPr>
        <w:t>постановля</w:t>
      </w:r>
      <w:r w:rsidR="00AB26F5" w:rsidRPr="00235F51">
        <w:rPr>
          <w:rFonts w:ascii="Times New Roman" w:hAnsi="Times New Roman" w:cs="Times New Roman"/>
          <w:sz w:val="28"/>
          <w:szCs w:val="28"/>
        </w:rPr>
        <w:t>ет:</w:t>
      </w:r>
    </w:p>
    <w:p w14:paraId="676E68AE" w14:textId="77777777" w:rsidR="00235F51" w:rsidRPr="00235F51" w:rsidRDefault="00235F51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B2C5B0" w14:textId="77777777" w:rsidR="007C3738" w:rsidRPr="00235F51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235F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5F51">
        <w:rPr>
          <w:rFonts w:ascii="Times New Roman" w:hAnsi="Times New Roman" w:cs="Times New Roman"/>
          <w:sz w:val="28"/>
          <w:szCs w:val="28"/>
        </w:rPr>
        <w:t xml:space="preserve"> о системе критериев, используемых для определения доступности для потребителей товаров и услуг организаций коммунального комплекса, согласно приложению 1 к настоящему Постановлению.</w:t>
      </w:r>
    </w:p>
    <w:p w14:paraId="1256A8B0" w14:textId="77777777" w:rsidR="007C3738" w:rsidRPr="00235F51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history="1">
        <w:r w:rsidRPr="00235F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5F51">
        <w:rPr>
          <w:rFonts w:ascii="Times New Roman" w:hAnsi="Times New Roman" w:cs="Times New Roman"/>
          <w:sz w:val="28"/>
          <w:szCs w:val="28"/>
        </w:rPr>
        <w:t xml:space="preserve"> об определении доступности тарифов на подключение к действующим инженерным сетям теплоснабжения, водоснабжения, водоотведения и канализации согласно приложению 2 к настоящему Постановлению.</w:t>
      </w:r>
    </w:p>
    <w:p w14:paraId="219220CF" w14:textId="77777777" w:rsidR="007C3738" w:rsidRPr="00235F51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>3. Уполномоченному органу регулирования тарифов организаций коммунального комплекса муниципального образования Е</w:t>
      </w:r>
      <w:r w:rsidR="00442E32" w:rsidRPr="00235F51">
        <w:rPr>
          <w:rFonts w:ascii="Times New Roman" w:hAnsi="Times New Roman" w:cs="Times New Roman"/>
          <w:sz w:val="28"/>
          <w:szCs w:val="28"/>
        </w:rPr>
        <w:t xml:space="preserve">мельяновский </w:t>
      </w:r>
      <w:r w:rsidRPr="00235F51">
        <w:rPr>
          <w:rFonts w:ascii="Times New Roman" w:hAnsi="Times New Roman" w:cs="Times New Roman"/>
          <w:sz w:val="28"/>
          <w:szCs w:val="28"/>
        </w:rPr>
        <w:t xml:space="preserve">район в лице </w:t>
      </w:r>
      <w:r w:rsidR="00442E32" w:rsidRPr="00235F51">
        <w:rPr>
          <w:rFonts w:ascii="Times New Roman" w:hAnsi="Times New Roman" w:cs="Times New Roman"/>
          <w:sz w:val="28"/>
          <w:szCs w:val="28"/>
        </w:rPr>
        <w:t xml:space="preserve">муниципального учреждения службы «Заказчика» по управлению жилищно-коммунальным хозяйством и жилищной политики Емельяновского района </w:t>
      </w:r>
      <w:r w:rsidRPr="00235F51">
        <w:rPr>
          <w:rFonts w:ascii="Times New Roman" w:hAnsi="Times New Roman" w:cs="Times New Roman"/>
          <w:sz w:val="28"/>
          <w:szCs w:val="28"/>
        </w:rPr>
        <w:t>(</w:t>
      </w:r>
      <w:r w:rsidR="00442E32" w:rsidRPr="00235F51">
        <w:rPr>
          <w:rFonts w:ascii="Times New Roman" w:hAnsi="Times New Roman" w:cs="Times New Roman"/>
          <w:sz w:val="28"/>
          <w:szCs w:val="28"/>
        </w:rPr>
        <w:t>Зуев А.А.)</w:t>
      </w:r>
      <w:r w:rsidRPr="00235F51">
        <w:rPr>
          <w:rFonts w:ascii="Times New Roman" w:hAnsi="Times New Roman" w:cs="Times New Roman"/>
          <w:sz w:val="28"/>
          <w:szCs w:val="28"/>
        </w:rPr>
        <w:t xml:space="preserve"> при разработке надбавок к тарифам на товары и услуги организаций коммунального комплекса, подготовке предложений о размерах надбавок к ценам (тарифам) для потребителей, при разработке тарифов организаций коммунального комплекса на подключение к системе коммунальной инфраструктуры и тарифов на подключение к системе коммунальной инфраструктуры вновь создаваемых (реконструируемых) объектов недвижимости (зданий, строений, сооружений, </w:t>
      </w:r>
      <w:r w:rsidRPr="00235F51">
        <w:rPr>
          <w:rFonts w:ascii="Times New Roman" w:hAnsi="Times New Roman" w:cs="Times New Roman"/>
          <w:sz w:val="28"/>
          <w:szCs w:val="28"/>
        </w:rPr>
        <w:lastRenderedPageBreak/>
        <w:t>иных объектов) руководствоваться критериями доступности, установленными настоящим Постановлением.</w:t>
      </w:r>
    </w:p>
    <w:p w14:paraId="7E0179DD" w14:textId="77777777" w:rsidR="007C3738" w:rsidRPr="00235F51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442E32" w:rsidRPr="00235F5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35F51">
        <w:rPr>
          <w:rFonts w:ascii="Times New Roman" w:hAnsi="Times New Roman" w:cs="Times New Roman"/>
          <w:sz w:val="28"/>
          <w:szCs w:val="28"/>
        </w:rPr>
        <w:t>.</w:t>
      </w:r>
    </w:p>
    <w:p w14:paraId="19AD1D3B" w14:textId="77777777" w:rsidR="007C3738" w:rsidRPr="00235F51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442E32" w:rsidRPr="00235F51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35F51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442E32" w:rsidRPr="00235F51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1853B9">
        <w:rPr>
          <w:rFonts w:ascii="Times New Roman" w:hAnsi="Times New Roman" w:cs="Times New Roman"/>
          <w:sz w:val="28"/>
          <w:szCs w:val="28"/>
        </w:rPr>
        <w:t>«</w:t>
      </w:r>
      <w:r w:rsidR="00442E32" w:rsidRPr="00235F51">
        <w:rPr>
          <w:rFonts w:ascii="Times New Roman" w:hAnsi="Times New Roman" w:cs="Times New Roman"/>
          <w:sz w:val="28"/>
          <w:szCs w:val="28"/>
        </w:rPr>
        <w:t>Емельяновские Веси»</w:t>
      </w:r>
      <w:r w:rsidRPr="00235F51">
        <w:rPr>
          <w:rFonts w:ascii="Times New Roman" w:hAnsi="Times New Roman" w:cs="Times New Roman"/>
          <w:sz w:val="28"/>
          <w:szCs w:val="28"/>
        </w:rPr>
        <w:t>.</w:t>
      </w:r>
    </w:p>
    <w:p w14:paraId="21472359" w14:textId="77777777" w:rsidR="00235F51" w:rsidRPr="00235F51" w:rsidRDefault="00235F51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23C8AD" w14:textId="77777777" w:rsidR="00235F51" w:rsidRDefault="00235F51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F51">
        <w:rPr>
          <w:rFonts w:ascii="Times New Roman" w:hAnsi="Times New Roman" w:cs="Times New Roman"/>
          <w:sz w:val="28"/>
          <w:szCs w:val="28"/>
        </w:rPr>
        <w:t xml:space="preserve">И.о.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35F51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 w:rsidRPr="00235F51">
        <w:rPr>
          <w:rFonts w:ascii="Times New Roman" w:hAnsi="Times New Roman" w:cs="Times New Roman"/>
          <w:sz w:val="28"/>
          <w:szCs w:val="28"/>
        </w:rPr>
        <w:t>Шмик</w:t>
      </w:r>
      <w:proofErr w:type="spellEnd"/>
    </w:p>
    <w:p w14:paraId="14D6694B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9230ED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36B9CF0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2705670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AB0F551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1BFEAD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AA1C9DF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BCA4296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9692E6A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3265BA6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969931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97FB4E2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34B11E6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1FA8F8E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461FCBF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2A1422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F535A28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BB68979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4C4B1B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8E35DC7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5916505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5DD66D4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9BEB013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375B9A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660BD1F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8442C98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A6FB75B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ADA0CBA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A272046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A0DFC11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58BDB75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16F1C0E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9404FF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F90A884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B9DAFCA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B6D9812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66FD384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B1234C9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47FE7F2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9F22275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920996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2AAC9E7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D10A4EC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293AAE8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6105077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AEB91F7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A4B7512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BD6D9D5" w14:textId="77777777" w:rsid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C6F6CE3" w14:textId="77777777" w:rsidR="00262127" w:rsidRP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62127">
        <w:rPr>
          <w:rFonts w:ascii="Times New Roman" w:hAnsi="Times New Roman" w:cs="Times New Roman"/>
          <w:sz w:val="20"/>
          <w:szCs w:val="20"/>
        </w:rPr>
        <w:t xml:space="preserve">В.Д. Ларченко </w:t>
      </w:r>
    </w:p>
    <w:p w14:paraId="69B11641" w14:textId="77777777" w:rsidR="00262127" w:rsidRP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62127">
        <w:rPr>
          <w:rFonts w:ascii="Times New Roman" w:hAnsi="Times New Roman" w:cs="Times New Roman"/>
          <w:sz w:val="20"/>
          <w:szCs w:val="20"/>
        </w:rPr>
        <w:t>Н.Ю. Алексеева</w:t>
      </w:r>
    </w:p>
    <w:p w14:paraId="49AFBAFE" w14:textId="77777777" w:rsidR="00262127" w:rsidRPr="00262127" w:rsidRDefault="00262127" w:rsidP="00235F5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62127">
        <w:rPr>
          <w:rFonts w:ascii="Times New Roman" w:hAnsi="Times New Roman" w:cs="Times New Roman"/>
          <w:sz w:val="20"/>
          <w:szCs w:val="20"/>
        </w:rPr>
        <w:t>2-12-25.</w:t>
      </w:r>
    </w:p>
    <w:p w14:paraId="75A57404" w14:textId="77777777" w:rsidR="007C3738" w:rsidRPr="00F21567" w:rsidRDefault="007C3738" w:rsidP="0026212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760C42C" w14:textId="77777777" w:rsidR="007C3738" w:rsidRPr="00F21567" w:rsidRDefault="007C3738" w:rsidP="0026212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652BC9B" w14:textId="77777777" w:rsidR="007C3738" w:rsidRPr="00F21567" w:rsidRDefault="007C3738" w:rsidP="0026212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2F1A3A03" w14:textId="77777777" w:rsidR="007C3738" w:rsidRPr="00F21567" w:rsidRDefault="007C3738" w:rsidP="0026212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 xml:space="preserve">от </w:t>
      </w:r>
      <w:r w:rsidR="00AF06BF">
        <w:rPr>
          <w:rFonts w:ascii="Times New Roman" w:hAnsi="Times New Roman" w:cs="Times New Roman"/>
          <w:sz w:val="28"/>
          <w:szCs w:val="28"/>
        </w:rPr>
        <w:t>18.10.</w:t>
      </w:r>
      <w:r w:rsidRPr="00F21567">
        <w:rPr>
          <w:rFonts w:ascii="Times New Roman" w:hAnsi="Times New Roman" w:cs="Times New Roman"/>
          <w:sz w:val="28"/>
          <w:szCs w:val="28"/>
        </w:rPr>
        <w:t xml:space="preserve"> 20</w:t>
      </w:r>
      <w:r w:rsidR="00235F51" w:rsidRPr="00F21567">
        <w:rPr>
          <w:rFonts w:ascii="Times New Roman" w:hAnsi="Times New Roman" w:cs="Times New Roman"/>
          <w:sz w:val="28"/>
          <w:szCs w:val="28"/>
        </w:rPr>
        <w:t>11</w:t>
      </w:r>
      <w:r w:rsidRPr="00F21567">
        <w:rPr>
          <w:rFonts w:ascii="Times New Roman" w:hAnsi="Times New Roman" w:cs="Times New Roman"/>
          <w:sz w:val="28"/>
          <w:szCs w:val="28"/>
        </w:rPr>
        <w:t xml:space="preserve"> г.</w:t>
      </w:r>
      <w:r w:rsidR="00235F51" w:rsidRPr="00F21567">
        <w:rPr>
          <w:rFonts w:ascii="Times New Roman" w:hAnsi="Times New Roman" w:cs="Times New Roman"/>
          <w:sz w:val="28"/>
          <w:szCs w:val="28"/>
        </w:rPr>
        <w:t xml:space="preserve"> №</w:t>
      </w:r>
      <w:r w:rsidR="00AF06BF">
        <w:rPr>
          <w:rFonts w:ascii="Times New Roman" w:hAnsi="Times New Roman" w:cs="Times New Roman"/>
          <w:sz w:val="28"/>
          <w:szCs w:val="28"/>
        </w:rPr>
        <w:t>3011</w:t>
      </w:r>
    </w:p>
    <w:p w14:paraId="1C30454E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2DF8E5E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ПОЛОЖЕНИЕ</w:t>
      </w:r>
    </w:p>
    <w:p w14:paraId="55655522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О СИСТЕМЕ КРИТЕРИЕВ, ИСПОЛЬЗУЕМЫХ ДЛЯ ОПРЕДЕЛЕНИЯ</w:t>
      </w:r>
    </w:p>
    <w:p w14:paraId="2B7FE0E8" w14:textId="77777777" w:rsidR="0026212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ДОСТУПНОСТИ ДЛЯ ПОТРЕБИТЕЛЕЙ ТОВАРОВ И УСЛУГ ОРГАНИЗАЦИЙ</w:t>
      </w:r>
      <w:r w:rsidR="00262127">
        <w:rPr>
          <w:rFonts w:ascii="Times New Roman" w:hAnsi="Times New Roman" w:cs="Times New Roman"/>
          <w:sz w:val="28"/>
          <w:szCs w:val="28"/>
        </w:rPr>
        <w:t xml:space="preserve"> </w:t>
      </w:r>
      <w:r w:rsidRPr="00F21567">
        <w:rPr>
          <w:rFonts w:ascii="Times New Roman" w:hAnsi="Times New Roman" w:cs="Times New Roman"/>
          <w:sz w:val="28"/>
          <w:szCs w:val="28"/>
        </w:rPr>
        <w:t xml:space="preserve">КОММУНАЛЬНОГО КОМПЛЕКСА </w:t>
      </w:r>
    </w:p>
    <w:p w14:paraId="63E3EFCF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Е</w:t>
      </w:r>
      <w:r w:rsidR="00235F51" w:rsidRPr="00F21567">
        <w:rPr>
          <w:rFonts w:ascii="Times New Roman" w:hAnsi="Times New Roman" w:cs="Times New Roman"/>
          <w:sz w:val="28"/>
          <w:szCs w:val="28"/>
        </w:rPr>
        <w:t xml:space="preserve">МЕЛЬЯНОВСКОГО </w:t>
      </w:r>
      <w:r w:rsidRPr="00F21567">
        <w:rPr>
          <w:rFonts w:ascii="Times New Roman" w:hAnsi="Times New Roman" w:cs="Times New Roman"/>
          <w:sz w:val="28"/>
          <w:szCs w:val="28"/>
        </w:rPr>
        <w:t>РАЙОНА</w:t>
      </w:r>
    </w:p>
    <w:p w14:paraId="3A73B5A3" w14:textId="77777777" w:rsidR="007C3738" w:rsidRPr="00F21567" w:rsidRDefault="007C3738" w:rsidP="00F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BF51A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C6937A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1.1. Настоящее Положение определяет систему критериев, используемых для определения доступности для потребителей товаров и услуг организаций коммунального комплекса (далее - ОКК), этапы и порядок расчета показателей, на основании которых производится определение доступности для потребителей товаров и услуг ОКК, а также условия их применения.</w:t>
      </w:r>
    </w:p>
    <w:p w14:paraId="32148F88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1.2. Критерии доступности применяются при проведении оценки и анализа доступности для потребителей товаров и услуг ОКК с учетом предлагаемой надбавки к ценам (тарифам) для потребителей.</w:t>
      </w:r>
    </w:p>
    <w:p w14:paraId="59D31093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1.3. Решения об обеспечении доступности для потребителей товаров и услуг ОКК принимаются органом регулирования Е</w:t>
      </w:r>
      <w:r w:rsidR="00F21567" w:rsidRPr="00F21567">
        <w:rPr>
          <w:rFonts w:ascii="Times New Roman" w:hAnsi="Times New Roman" w:cs="Times New Roman"/>
          <w:sz w:val="28"/>
          <w:szCs w:val="28"/>
        </w:rPr>
        <w:t>мельяновского</w:t>
      </w:r>
      <w:r w:rsidRPr="00F21567">
        <w:rPr>
          <w:rFonts w:ascii="Times New Roman" w:hAnsi="Times New Roman" w:cs="Times New Roman"/>
          <w:sz w:val="28"/>
          <w:szCs w:val="28"/>
        </w:rPr>
        <w:t xml:space="preserve"> </w:t>
      </w:r>
      <w:r w:rsidR="001853B9" w:rsidRPr="00F21567">
        <w:rPr>
          <w:rFonts w:ascii="Times New Roman" w:hAnsi="Times New Roman" w:cs="Times New Roman"/>
          <w:sz w:val="28"/>
          <w:szCs w:val="28"/>
        </w:rPr>
        <w:t>района,</w:t>
      </w:r>
      <w:r w:rsidR="00F21567" w:rsidRPr="00F21567">
        <w:rPr>
          <w:rFonts w:ascii="Times New Roman" w:hAnsi="Times New Roman" w:cs="Times New Roman"/>
          <w:sz w:val="28"/>
          <w:szCs w:val="28"/>
        </w:rPr>
        <w:t xml:space="preserve"> и утвержда</w:t>
      </w:r>
      <w:r w:rsidR="001853B9">
        <w:rPr>
          <w:rFonts w:ascii="Times New Roman" w:hAnsi="Times New Roman" w:cs="Times New Roman"/>
          <w:sz w:val="28"/>
          <w:szCs w:val="28"/>
        </w:rPr>
        <w:t>ю</w:t>
      </w:r>
      <w:r w:rsidR="00F21567" w:rsidRPr="00F21567">
        <w:rPr>
          <w:rFonts w:ascii="Times New Roman" w:hAnsi="Times New Roman" w:cs="Times New Roman"/>
          <w:sz w:val="28"/>
          <w:szCs w:val="28"/>
        </w:rPr>
        <w:t>тся постановлением администрации Емельяновского района</w:t>
      </w:r>
      <w:r w:rsidRPr="00F21567">
        <w:rPr>
          <w:rFonts w:ascii="Times New Roman" w:hAnsi="Times New Roman" w:cs="Times New Roman"/>
          <w:sz w:val="28"/>
          <w:szCs w:val="28"/>
        </w:rPr>
        <w:t>.</w:t>
      </w:r>
    </w:p>
    <w:p w14:paraId="112FABC6" w14:textId="77777777" w:rsidR="007C3738" w:rsidRPr="00F21567" w:rsidRDefault="007C3738" w:rsidP="00F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DD92A2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2. СИСТЕМА КРИТЕРИЕВ ДОСТУПНОСТИ</w:t>
      </w:r>
    </w:p>
    <w:p w14:paraId="0B4F4A8A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2.1. Система критериев доступности включает в себя критерии физической, экономической доступности услуг, достаточности их предоставления.</w:t>
      </w:r>
    </w:p>
    <w:p w14:paraId="7BEB4301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2.2. Критерий физической доступности услуг определяет гарантии предоставления требуемого объема услуг для потребителей и оценивается показателями: коэффициент обеспечения текущей потребности в услугах; коэффициент благоустройства жилищного фонда.</w:t>
      </w:r>
    </w:p>
    <w:p w14:paraId="0B768A62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2.3. Критерий экономической доступности услуг определяет соответствие изменения совокупного платежа граждан за коммунальные услуги предельному индексу изменения размера платы, установленному на соответствующий период по муниципальным образованиям Красноярского края министерством жилищно-коммунального хозяйства края и оценивается показателями: коэффициент изменения размера платы граждан за коммунальные услуги; коэффициент покупательской способности населения жилищно-коммунальных услуг.</w:t>
      </w:r>
    </w:p>
    <w:p w14:paraId="5DA77F62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 xml:space="preserve">2.4. Критерий достаточности предоставления услуг определяет соответствие нормативов потребления коммунальных услуг фактическому потреблению коммунальных услуг населением и оценивается показателем: </w:t>
      </w:r>
      <w:r w:rsidRPr="00F21567">
        <w:rPr>
          <w:rFonts w:ascii="Times New Roman" w:hAnsi="Times New Roman" w:cs="Times New Roman"/>
          <w:sz w:val="28"/>
          <w:szCs w:val="28"/>
        </w:rPr>
        <w:lastRenderedPageBreak/>
        <w:t>коэффициент соответствия нормативов потребления коммунальных услуг фактическим объемам потребления.</w:t>
      </w:r>
    </w:p>
    <w:p w14:paraId="7DCEABC3" w14:textId="77777777" w:rsidR="007C3738" w:rsidRPr="00F21567" w:rsidRDefault="007C3738" w:rsidP="00F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A05DE2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3. ЭТАПЫ ОПРЕДЕЛЕНИЯ ДОСТУПНОСТИ УСЛУГ ОКК</w:t>
      </w:r>
    </w:p>
    <w:p w14:paraId="2F3EA5A8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Определение (оценка) доступности услуг ОКК включает в себя следующие этапы:</w:t>
      </w:r>
    </w:p>
    <w:p w14:paraId="1165EFEE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1) сбор исходных данных, необходимых для определения (оценки) доступности, в том числе о тарифах и надбавках к тарифам на товары и услуги ОКК;</w:t>
      </w:r>
    </w:p>
    <w:p w14:paraId="0EB24565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2) определение величины используемых для оценки критериев доступности показателей расчетным путем;</w:t>
      </w:r>
    </w:p>
    <w:p w14:paraId="681CF58D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3) сравнение полученных величин с установленными пороговыми значениями показателей;</w:t>
      </w:r>
    </w:p>
    <w:p w14:paraId="3A051577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 xml:space="preserve">4) заключение уполномоченного органа регулирования тарифов организаций коммунального комплекса муниципального образования </w:t>
      </w:r>
      <w:r w:rsidR="00235F51" w:rsidRPr="00F21567">
        <w:rPr>
          <w:rFonts w:ascii="Times New Roman" w:hAnsi="Times New Roman" w:cs="Times New Roman"/>
          <w:sz w:val="28"/>
          <w:szCs w:val="28"/>
        </w:rPr>
        <w:t>Емельяновский район</w:t>
      </w:r>
      <w:r w:rsidRPr="00F21567">
        <w:rPr>
          <w:rFonts w:ascii="Times New Roman" w:hAnsi="Times New Roman" w:cs="Times New Roman"/>
          <w:sz w:val="28"/>
          <w:szCs w:val="28"/>
        </w:rPr>
        <w:t xml:space="preserve"> о доступности (или недоступности) для населения услуг ОКК;</w:t>
      </w:r>
    </w:p>
    <w:p w14:paraId="701537A4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5) внесение необходимых изменений в исходные данные (в случае заключения о недоступности услуг ОКК для населения) с целью проведения повторной оценки доступности услуг ОКК.</w:t>
      </w:r>
    </w:p>
    <w:p w14:paraId="79047E5E" w14:textId="77777777" w:rsidR="007C3738" w:rsidRPr="00F21567" w:rsidRDefault="007C3738" w:rsidP="00F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70DCA7" w14:textId="77777777" w:rsidR="0026212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 ПОРЯДОК РАСЧЕТА</w:t>
      </w:r>
    </w:p>
    <w:p w14:paraId="50CDB9ED" w14:textId="77777777" w:rsidR="007C3738" w:rsidRPr="00F21567" w:rsidRDefault="007C3738" w:rsidP="002621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ПОКАЗАТЕЛЕЙ КРИТЕРИЕВ ДОСТУПНОСТИ</w:t>
      </w:r>
    </w:p>
    <w:p w14:paraId="7F6288F8" w14:textId="77777777" w:rsidR="007C3738" w:rsidRPr="00F21567" w:rsidRDefault="007C3738" w:rsidP="002621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4.1. Коэффициент обеспечения текущей потребности в услугах (Ко) определяется по каждому виду услуги, рассчитывается как отношение прогнозного объема реализации услуги населению, предусмотренного в производственной программе деятельности организации коммунального комплекса, к среднему годовому нормативному объему потребления населением по формуле:</w:t>
      </w:r>
    </w:p>
    <w:p w14:paraId="022D8410" w14:textId="77777777" w:rsidR="007C3738" w:rsidRDefault="00F21567">
      <w:pPr>
        <w:pStyle w:val="ConsPlusNonformat"/>
        <w:widowControl/>
      </w:pPr>
      <w:r>
        <w:t xml:space="preserve"> </w:t>
      </w:r>
      <w:r w:rsidR="007C3738">
        <w:t xml:space="preserve">         </w:t>
      </w:r>
      <w:proofErr w:type="spellStart"/>
      <w:r w:rsidR="007C3738">
        <w:t>Vi</w:t>
      </w:r>
      <w:proofErr w:type="spellEnd"/>
    </w:p>
    <w:p w14:paraId="273017EE" w14:textId="77777777" w:rsidR="007C3738" w:rsidRDefault="007C3738">
      <w:pPr>
        <w:pStyle w:val="ConsPlusNonformat"/>
        <w:widowControl/>
      </w:pPr>
      <w:r>
        <w:t xml:space="preserve">    </w:t>
      </w:r>
      <w:proofErr w:type="spellStart"/>
      <w:r>
        <w:t>Кpi</w:t>
      </w:r>
      <w:proofErr w:type="spellEnd"/>
      <w:r>
        <w:t xml:space="preserve"> = ---,</w:t>
      </w:r>
    </w:p>
    <w:p w14:paraId="7B12CF30" w14:textId="77777777" w:rsidR="007C3738" w:rsidRDefault="007C3738">
      <w:pPr>
        <w:pStyle w:val="ConsPlusNonformat"/>
        <w:widowControl/>
      </w:pPr>
      <w:r>
        <w:t xml:space="preserve">          Ni</w:t>
      </w:r>
    </w:p>
    <w:p w14:paraId="1BA37175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где:</w:t>
      </w:r>
    </w:p>
    <w:p w14:paraId="68444348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Кpi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коэффициент обеспечения текущей потребности в i-й услуге;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прогнозный объем реализации i-й услуги населению, предусмотренный в производственной программе организации жилищно-коммунального комплекса, тыс. единиц измерения услуг; Ni - средний годовой объем нормативного потребления населением i-й услуги, тыс. единиц измерения услуг.</w:t>
      </w:r>
    </w:p>
    <w:p w14:paraId="1DD620B0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4.2. Коэффициент благоустройства жилищного фонда (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>) отражает обеспеченность жилищного фонда инженерными коммуникациями и определяется как отношение общей площади жилищного фонда, оборудованного инженерными коммуникациями, к общей площади жилищного фонда и рассчитывается по формуле:</w:t>
      </w:r>
    </w:p>
    <w:p w14:paraId="3AB0B942" w14:textId="77777777" w:rsidR="007C3738" w:rsidRDefault="007C3738">
      <w:pPr>
        <w:pStyle w:val="ConsPlusNonformat"/>
        <w:widowControl/>
      </w:pPr>
      <w:r>
        <w:t xml:space="preserve">          </w:t>
      </w:r>
      <w:proofErr w:type="spellStart"/>
      <w:r>
        <w:t>Sdai</w:t>
      </w:r>
      <w:proofErr w:type="spellEnd"/>
    </w:p>
    <w:p w14:paraId="28BFF118" w14:textId="77777777" w:rsidR="007C3738" w:rsidRDefault="007C3738">
      <w:pPr>
        <w:pStyle w:val="ConsPlusNonformat"/>
        <w:widowControl/>
      </w:pPr>
      <w:r>
        <w:t xml:space="preserve">    </w:t>
      </w:r>
      <w:proofErr w:type="spellStart"/>
      <w:r>
        <w:t>Кsi</w:t>
      </w:r>
      <w:proofErr w:type="spellEnd"/>
      <w:r>
        <w:t xml:space="preserve"> = ----,</w:t>
      </w:r>
    </w:p>
    <w:p w14:paraId="6690F092" w14:textId="77777777" w:rsidR="007C3738" w:rsidRDefault="007C3738">
      <w:pPr>
        <w:pStyle w:val="ConsPlusNonformat"/>
        <w:widowControl/>
      </w:pPr>
      <w:r>
        <w:t xml:space="preserve">          </w:t>
      </w:r>
      <w:proofErr w:type="spellStart"/>
      <w:r>
        <w:t>Stai</w:t>
      </w:r>
      <w:proofErr w:type="spellEnd"/>
    </w:p>
    <w:p w14:paraId="6169FC7C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3A080D05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Кsi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коэффициент благоустройства жилищного фонда i-й услугой;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Sdai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площадь жилищного фонда, оборудованного инженерными коммуникациями по i-й услуге, тыс. кв. метров;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Stai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общая площадь муниципального образования, тыс. кв. метров.</w:t>
      </w:r>
    </w:p>
    <w:p w14:paraId="61E848D7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4.3. Коэффициент изменения размера платы граждан за коммунальные услуги из расчета на 1 кв. м общей площади жилого помещения определяется как отношение совокупного платежа граждан за коммунальные услуги из расчета на 1 кв. м общей площади жилого помещения в регулируемом периоде по вновь утверждаемым тарифам к аналогичному показателю в периоде, предшествующем регулируемому, по формуле:</w:t>
      </w:r>
    </w:p>
    <w:p w14:paraId="273F39A6" w14:textId="77777777" w:rsidR="007C3738" w:rsidRDefault="007C3738">
      <w:pPr>
        <w:pStyle w:val="ConsPlusNonformat"/>
        <w:widowControl/>
      </w:pPr>
      <w:r>
        <w:t xml:space="preserve">          </w:t>
      </w:r>
      <w:proofErr w:type="spellStart"/>
      <w:r>
        <w:t>Ps</w:t>
      </w:r>
      <w:proofErr w:type="spellEnd"/>
    </w:p>
    <w:p w14:paraId="3F934B1B" w14:textId="77777777" w:rsidR="007C3738" w:rsidRDefault="007C3738">
      <w:pPr>
        <w:pStyle w:val="ConsPlusNonformat"/>
        <w:widowControl/>
      </w:pPr>
      <w:r>
        <w:t xml:space="preserve">    </w:t>
      </w:r>
      <w:proofErr w:type="spellStart"/>
      <w:r>
        <w:t>Кps</w:t>
      </w:r>
      <w:proofErr w:type="spellEnd"/>
      <w:r>
        <w:t xml:space="preserve"> = --- x 100,</w:t>
      </w:r>
    </w:p>
    <w:p w14:paraId="10B50E52" w14:textId="77777777" w:rsidR="007C3738" w:rsidRDefault="007C3738">
      <w:pPr>
        <w:pStyle w:val="ConsPlusNonformat"/>
        <w:widowControl/>
      </w:pPr>
      <w:r>
        <w:t xml:space="preserve">          </w:t>
      </w:r>
      <w:proofErr w:type="spellStart"/>
      <w:r>
        <w:t>Ae</w:t>
      </w:r>
      <w:proofErr w:type="spellEnd"/>
    </w:p>
    <w:p w14:paraId="0CF32C85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где:</w:t>
      </w:r>
    </w:p>
    <w:p w14:paraId="67FF9DCA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Кps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коэффициент изменения размера платы граждан за коммунальные услуги;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размер совокупного платежа граждан за коммунальные услуги из расчета на 1 кв. м общей площади жилого помещения в регулируемом периоде по вновь утверждаемым тарифам, рублей;</w:t>
      </w:r>
    </w:p>
    <w:p w14:paraId="5455466B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Ae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размер совокупного платежа граждан за коммунальные услуги из расчета на 1 кв. м общей площади жилого помещения в периоде, предшествующем регулируемому, рублей.</w:t>
      </w:r>
    </w:p>
    <w:p w14:paraId="667B5042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4.4. Коэффициент покупательской способности населения жилищно-коммунальных услуг определяется как отношение размера платы за жилищно-коммунальные услуги на одного человека в месяц к среднедушевому денежному доходу в месяц и рассчитывается по формуле:</w:t>
      </w:r>
    </w:p>
    <w:p w14:paraId="23C2E891" w14:textId="77777777" w:rsidR="007C3738" w:rsidRDefault="007C3738">
      <w:pPr>
        <w:pStyle w:val="ConsPlusNonformat"/>
        <w:widowControl/>
      </w:pPr>
      <w:r>
        <w:t xml:space="preserve">          P</w:t>
      </w:r>
    </w:p>
    <w:p w14:paraId="0760CE6F" w14:textId="77777777" w:rsidR="007C3738" w:rsidRDefault="007C3738">
      <w:pPr>
        <w:pStyle w:val="ConsPlusNonformat"/>
        <w:widowControl/>
      </w:pPr>
      <w:r>
        <w:t xml:space="preserve">    </w:t>
      </w:r>
      <w:proofErr w:type="spellStart"/>
      <w:r>
        <w:t>Кbc</w:t>
      </w:r>
      <w:proofErr w:type="spellEnd"/>
      <w:r>
        <w:t xml:space="preserve"> = --,</w:t>
      </w:r>
    </w:p>
    <w:p w14:paraId="27DC1DF1" w14:textId="77777777" w:rsidR="007C3738" w:rsidRDefault="007C3738">
      <w:pPr>
        <w:pStyle w:val="ConsPlusNonformat"/>
        <w:widowControl/>
      </w:pPr>
      <w:r>
        <w:t xml:space="preserve">          Д</w:t>
      </w:r>
    </w:p>
    <w:p w14:paraId="42756112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где:</w:t>
      </w:r>
    </w:p>
    <w:p w14:paraId="2C19C40F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Кbc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коэффициент покупательской способности населения жилищно-коммунальных услуг; P - размер платы за жилищно-коммунальные услуги на одного человека в месяц, рублей; Д - среднедушевой денежный доход на одного человека в месяц, рублей.</w:t>
      </w:r>
    </w:p>
    <w:p w14:paraId="73834917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4.5. Коэффициент соответствия нормативов потребления коммунальных услуг фактическим объемам потребления определяется как отношение фактического объема потребления услуги населением, имеющим приборы учета, к объемам потребления услуги населением, имеющим приборы учета, но рассчитанным по установленным нормативам потребления услуги, определяется по формуле:</w:t>
      </w:r>
    </w:p>
    <w:p w14:paraId="0E97E8CD" w14:textId="77777777" w:rsidR="007C3738" w:rsidRDefault="007C3738">
      <w:pPr>
        <w:pStyle w:val="ConsPlusNonformat"/>
        <w:widowControl/>
      </w:pPr>
      <w:r>
        <w:t xml:space="preserve">           </w:t>
      </w:r>
      <w:proofErr w:type="spellStart"/>
      <w:r>
        <w:t>Qfi</w:t>
      </w:r>
      <w:proofErr w:type="spellEnd"/>
    </w:p>
    <w:p w14:paraId="74CAB43F" w14:textId="77777777" w:rsidR="007C3738" w:rsidRDefault="007C3738">
      <w:pPr>
        <w:pStyle w:val="ConsPlusNonformat"/>
        <w:widowControl/>
      </w:pPr>
      <w:r>
        <w:t xml:space="preserve">    </w:t>
      </w:r>
      <w:proofErr w:type="spellStart"/>
      <w:r>
        <w:t>Кgci</w:t>
      </w:r>
      <w:proofErr w:type="spellEnd"/>
      <w:r>
        <w:t xml:space="preserve"> = --- x 100%,</w:t>
      </w:r>
    </w:p>
    <w:p w14:paraId="1F71C26F" w14:textId="77777777" w:rsidR="007C3738" w:rsidRDefault="007C3738">
      <w:pPr>
        <w:pStyle w:val="ConsPlusNonformat"/>
        <w:widowControl/>
      </w:pPr>
      <w:r>
        <w:t xml:space="preserve">           </w:t>
      </w:r>
      <w:proofErr w:type="spellStart"/>
      <w:r>
        <w:t>Qgi</w:t>
      </w:r>
      <w:proofErr w:type="spellEnd"/>
    </w:p>
    <w:p w14:paraId="6A3CE561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где:</w:t>
      </w:r>
    </w:p>
    <w:p w14:paraId="3D3897E6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567">
        <w:rPr>
          <w:rFonts w:ascii="Times New Roman" w:hAnsi="Times New Roman" w:cs="Times New Roman"/>
          <w:sz w:val="28"/>
          <w:szCs w:val="28"/>
        </w:rPr>
        <w:t>Кgc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коэффициент соответствия нормативов потребления i-й коммунальной услуги фактическим объемам ее потребления;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Qfi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фактический объем потребления i-й коммунальной услуги населением, </w:t>
      </w:r>
      <w:r w:rsidRPr="00F21567">
        <w:rPr>
          <w:rFonts w:ascii="Times New Roman" w:hAnsi="Times New Roman" w:cs="Times New Roman"/>
          <w:sz w:val="28"/>
          <w:szCs w:val="28"/>
        </w:rPr>
        <w:lastRenderedPageBreak/>
        <w:t xml:space="preserve">имеющим приборы учета, ед. измерения услуги; </w:t>
      </w:r>
      <w:proofErr w:type="spellStart"/>
      <w:r w:rsidRPr="00F21567">
        <w:rPr>
          <w:rFonts w:ascii="Times New Roman" w:hAnsi="Times New Roman" w:cs="Times New Roman"/>
          <w:sz w:val="28"/>
          <w:szCs w:val="28"/>
        </w:rPr>
        <w:t>Qgi</w:t>
      </w:r>
      <w:proofErr w:type="spellEnd"/>
      <w:r w:rsidRPr="00F21567">
        <w:rPr>
          <w:rFonts w:ascii="Times New Roman" w:hAnsi="Times New Roman" w:cs="Times New Roman"/>
          <w:sz w:val="28"/>
          <w:szCs w:val="28"/>
        </w:rPr>
        <w:t xml:space="preserve"> - объем потребления i-й коммунальной услуги населением, имеющим приборы учета, но рассчитанный по установленным нормативам потребления i-й коммунальной услуги, ед. измерения услуги.</w:t>
      </w:r>
    </w:p>
    <w:p w14:paraId="3F282E58" w14:textId="77777777" w:rsidR="007C3738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386AD01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5. ОЦЕНКА ДОСТУПНОСТИ ДЛЯ ПОТРЕБИТЕЛЕЙ ТОВАРОВ И УСЛУГ</w:t>
      </w:r>
    </w:p>
    <w:p w14:paraId="60A7BA55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ОРГАНИЗАЦИЙ КОММУНАЛЬНОГО КОМПЛЕКСА</w:t>
      </w:r>
    </w:p>
    <w:p w14:paraId="1DA426D9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5.1. Оценка доступности для потребителей товаров и услуг организаций коммунального комплекса и показателей критериев доступности основана на балльной системе, включающей в себя четыре уровня доступности:</w:t>
      </w:r>
    </w:p>
    <w:p w14:paraId="3D730FC0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1 - высокий; 2 - средний; 3 - допустимый; 4 - недопустимый.</w:t>
      </w:r>
    </w:p>
    <w:p w14:paraId="02300615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 xml:space="preserve">5.2. </w:t>
      </w:r>
      <w:hyperlink r:id="rId10" w:history="1">
        <w:r w:rsidRPr="00F21567">
          <w:rPr>
            <w:rFonts w:ascii="Times New Roman" w:hAnsi="Times New Roman" w:cs="Times New Roman"/>
            <w:sz w:val="28"/>
            <w:szCs w:val="28"/>
          </w:rPr>
          <w:t>Пороговые значения</w:t>
        </w:r>
      </w:hyperlink>
      <w:r w:rsidRPr="00F21567">
        <w:rPr>
          <w:rFonts w:ascii="Times New Roman" w:hAnsi="Times New Roman" w:cs="Times New Roman"/>
          <w:sz w:val="28"/>
          <w:szCs w:val="28"/>
        </w:rPr>
        <w:t xml:space="preserve"> показателей критериев доступности, используемые для определения уровня доступности, приведены в приложении к настоящему Положению.</w:t>
      </w:r>
    </w:p>
    <w:p w14:paraId="0765F221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5.3. Каждая услуга оценивается по критериям доступности по следующим характеристикам:</w:t>
      </w:r>
    </w:p>
    <w:p w14:paraId="6D068CB1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высокий - все показатели критериев доступности имеют высокий уровень доступности (1);</w:t>
      </w:r>
    </w:p>
    <w:p w14:paraId="2F5055AF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средний - показатели критериев доступности имеют высокий уровень доступности (1) и хотя бы один показатель критерия доступности имеет средний уровень (2);</w:t>
      </w:r>
    </w:p>
    <w:p w14:paraId="37F3DACA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допустимый - показатели критериев доступности имеют как высокий (1), так и средний (2) уровни доступности и хотя бы один имеет допустимый уровень (3);</w:t>
      </w:r>
    </w:p>
    <w:p w14:paraId="211D4469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недопустимый - хотя бы один показатель критерия доступности принимает значение недопустимого уровня (4).</w:t>
      </w:r>
    </w:p>
    <w:p w14:paraId="7AD63F7E" w14:textId="77777777" w:rsidR="007C3738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84EAC54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4D35C731" w14:textId="77777777" w:rsidR="007C3738" w:rsidRPr="00F2156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567">
        <w:rPr>
          <w:rFonts w:ascii="Times New Roman" w:hAnsi="Times New Roman" w:cs="Times New Roman"/>
          <w:sz w:val="28"/>
          <w:szCs w:val="28"/>
        </w:rPr>
        <w:t xml:space="preserve">6.1. В случае если органом регулирования тарифов организаций коммунального комплекса установлено, что предполагаемые к установлению цены на товары и услуги организаций коммунального комплекса принимают недопустимый уровень по оценке критериев доступности, орган регулирования тарифов организаций коммунального комплекса обязан принять соответствующие меры по корректировке тарифа, в том числе за счет изменения показателей производственной </w:t>
      </w:r>
      <w:r w:rsidR="00A7392D" w:rsidRPr="00F21567">
        <w:rPr>
          <w:rFonts w:ascii="Times New Roman" w:hAnsi="Times New Roman" w:cs="Times New Roman"/>
          <w:sz w:val="28"/>
          <w:szCs w:val="28"/>
        </w:rPr>
        <w:t>программы,</w:t>
      </w:r>
      <w:r w:rsidRPr="00F21567">
        <w:rPr>
          <w:rFonts w:ascii="Times New Roman" w:hAnsi="Times New Roman" w:cs="Times New Roman"/>
          <w:sz w:val="28"/>
          <w:szCs w:val="28"/>
        </w:rPr>
        <w:t xml:space="preserve"> либо иных параметров с целью приведения их в соответствие с допустимыми значениями по установленной системе критериев доступности. При невозможности изменения показателей программы и корректировки тарифа орган регулирования готовит предложения о размере субсидии за счет бюджета соответствующего уровня.</w:t>
      </w:r>
    </w:p>
    <w:p w14:paraId="232770E1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B22258E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8078CCF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4B19AF8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C92F7A7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D33C085" w14:textId="77777777" w:rsidR="00262127" w:rsidRDefault="002621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56D9C17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909D5CD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к Положению</w:t>
      </w:r>
      <w:r w:rsidR="00262127">
        <w:rPr>
          <w:rFonts w:ascii="Times New Roman" w:hAnsi="Times New Roman" w:cs="Times New Roman"/>
          <w:sz w:val="28"/>
          <w:szCs w:val="28"/>
        </w:rPr>
        <w:t xml:space="preserve"> </w:t>
      </w:r>
      <w:r w:rsidRPr="00262127">
        <w:rPr>
          <w:rFonts w:ascii="Times New Roman" w:hAnsi="Times New Roman" w:cs="Times New Roman"/>
          <w:sz w:val="28"/>
          <w:szCs w:val="28"/>
        </w:rPr>
        <w:t>о системе критериев,</w:t>
      </w:r>
    </w:p>
    <w:p w14:paraId="095C0333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используемых для определения</w:t>
      </w:r>
    </w:p>
    <w:p w14:paraId="29F37A65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доступности для потребителей</w:t>
      </w:r>
    </w:p>
    <w:p w14:paraId="7CAB3760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товаров и услуг организаций</w:t>
      </w:r>
    </w:p>
    <w:p w14:paraId="4F78510A" w14:textId="77777777" w:rsidR="007C3738" w:rsidRPr="00262127" w:rsidRDefault="007C3738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коммунального комплекса</w:t>
      </w:r>
    </w:p>
    <w:p w14:paraId="55C9CD84" w14:textId="77777777" w:rsidR="007C3738" w:rsidRPr="00262127" w:rsidRDefault="00A7392D" w:rsidP="0026212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Емельяновского</w:t>
      </w:r>
      <w:r w:rsidR="007C3738" w:rsidRPr="002621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9DE157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A989A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ПОРОГОВЫЕ ЗНАЧЕНИЯ ПОКАЗАТЕЛЕЙ КРИТЕРИЕВ ДОСТУПНОСТИ,</w:t>
      </w:r>
    </w:p>
    <w:p w14:paraId="1DED1707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ИСПОЛЬЗУЕМЫЕ ДЛЯ ОПРЕДЕЛЕНИЯ УРОВНЯ ДОСТУПНОСТИ</w:t>
      </w:r>
    </w:p>
    <w:p w14:paraId="2B991B2C" w14:textId="77777777" w:rsidR="00A7392D" w:rsidRPr="00262127" w:rsidRDefault="00A7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4203B" w14:textId="77777777" w:rsidR="00A7392D" w:rsidRPr="00262127" w:rsidRDefault="00A7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1418"/>
        <w:gridCol w:w="1559"/>
        <w:gridCol w:w="1950"/>
      </w:tblGrid>
      <w:tr w:rsidR="00A7392D" w:rsidRPr="00262127" w14:paraId="4F7D3C0B" w14:textId="77777777" w:rsidTr="00A7392D">
        <w:trPr>
          <w:trHeight w:val="270"/>
        </w:trPr>
        <w:tc>
          <w:tcPr>
            <w:tcW w:w="534" w:type="dxa"/>
            <w:vMerge w:val="restart"/>
          </w:tcPr>
          <w:p w14:paraId="38454895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4FE4B1A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</w:tcPr>
          <w:p w14:paraId="3A940F85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критериев доступности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</w:tcPr>
          <w:p w14:paraId="5D242A72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</w:tr>
      <w:tr w:rsidR="00A7392D" w:rsidRPr="00262127" w14:paraId="43BF4B68" w14:textId="77777777" w:rsidTr="00A7392D">
        <w:trPr>
          <w:trHeight w:val="270"/>
        </w:trPr>
        <w:tc>
          <w:tcPr>
            <w:tcW w:w="534" w:type="dxa"/>
            <w:vMerge/>
          </w:tcPr>
          <w:p w14:paraId="127549AA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97C62A" w14:textId="77777777" w:rsidR="00A7392D" w:rsidRPr="00262127" w:rsidRDefault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19A1712" w14:textId="77777777" w:rsidR="00A7392D" w:rsidRPr="00262127" w:rsidRDefault="00A7392D" w:rsidP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Высокий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D0E5" w14:textId="77777777" w:rsidR="00A7392D" w:rsidRPr="00262127" w:rsidRDefault="00A7392D" w:rsidP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Средний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1ECB6" w14:textId="77777777" w:rsidR="00A7392D" w:rsidRPr="00262127" w:rsidRDefault="00A7392D" w:rsidP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Допустимый (3)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14:paraId="4582BDFC" w14:textId="77777777" w:rsidR="00A7392D" w:rsidRPr="00262127" w:rsidRDefault="00A7392D" w:rsidP="00A73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27">
              <w:rPr>
                <w:rFonts w:ascii="Times New Roman" w:hAnsi="Times New Roman" w:cs="Times New Roman"/>
                <w:sz w:val="20"/>
                <w:szCs w:val="20"/>
              </w:rPr>
              <w:t>Не допустимый (4)</w:t>
            </w:r>
          </w:p>
        </w:tc>
      </w:tr>
    </w:tbl>
    <w:p w14:paraId="1CBCACF9" w14:textId="77777777" w:rsidR="00A7392D" w:rsidRPr="00262127" w:rsidRDefault="00A7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449E48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C78F11F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            1. Критерии экономической доступности</w:t>
      </w:r>
    </w:p>
    <w:p w14:paraId="66C6F83E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7A2E556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1.1. Коэффициент обеспечения       </w:t>
      </w:r>
      <w:r w:rsidR="00262127">
        <w:rPr>
          <w:rFonts w:ascii="Times New Roman" w:hAnsi="Times New Roman" w:cs="Times New Roman"/>
        </w:rPr>
        <w:t xml:space="preserve">      </w:t>
      </w:r>
      <w:r w:rsidRPr="00262127">
        <w:rPr>
          <w:rFonts w:ascii="Times New Roman" w:hAnsi="Times New Roman" w:cs="Times New Roman"/>
        </w:rPr>
        <w:t xml:space="preserve">100 и более </w:t>
      </w:r>
      <w:r w:rsidR="00262127">
        <w:rPr>
          <w:rFonts w:ascii="Times New Roman" w:hAnsi="Times New Roman" w:cs="Times New Roman"/>
        </w:rPr>
        <w:t xml:space="preserve">            </w:t>
      </w:r>
      <w:r w:rsidRPr="00262127">
        <w:rPr>
          <w:rFonts w:ascii="Times New Roman" w:hAnsi="Times New Roman" w:cs="Times New Roman"/>
        </w:rPr>
        <w:t xml:space="preserve">99 - 90  </w:t>
      </w:r>
      <w:r w:rsidR="00262127">
        <w:rPr>
          <w:rFonts w:ascii="Times New Roman" w:hAnsi="Times New Roman" w:cs="Times New Roman"/>
        </w:rPr>
        <w:t xml:space="preserve">               </w:t>
      </w:r>
      <w:r w:rsidRPr="00262127">
        <w:rPr>
          <w:rFonts w:ascii="Times New Roman" w:hAnsi="Times New Roman" w:cs="Times New Roman"/>
        </w:rPr>
        <w:t xml:space="preserve">89 - 80 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>менее 80</w:t>
      </w:r>
    </w:p>
    <w:p w14:paraId="5E8EA24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текущей потребности в</w:t>
      </w:r>
    </w:p>
    <w:p w14:paraId="20F3C261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услугах</w:t>
      </w:r>
    </w:p>
    <w:p w14:paraId="4274B524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1255FEDF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1.2. Коэффициент благоустройства   </w:t>
      </w:r>
      <w:r w:rsidR="00262127">
        <w:rPr>
          <w:rFonts w:ascii="Times New Roman" w:hAnsi="Times New Roman" w:cs="Times New Roman"/>
        </w:rPr>
        <w:t xml:space="preserve">   </w:t>
      </w:r>
      <w:r w:rsidRPr="00262127">
        <w:rPr>
          <w:rFonts w:ascii="Times New Roman" w:hAnsi="Times New Roman" w:cs="Times New Roman"/>
        </w:rPr>
        <w:t xml:space="preserve">40 и более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 xml:space="preserve">39 - 30  </w:t>
      </w:r>
      <w:r w:rsidR="00262127">
        <w:rPr>
          <w:rFonts w:ascii="Times New Roman" w:hAnsi="Times New Roman" w:cs="Times New Roman"/>
        </w:rPr>
        <w:t xml:space="preserve">               </w:t>
      </w:r>
      <w:r w:rsidRPr="00262127">
        <w:rPr>
          <w:rFonts w:ascii="Times New Roman" w:hAnsi="Times New Roman" w:cs="Times New Roman"/>
        </w:rPr>
        <w:t xml:space="preserve">29 - 20 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>менее 20</w:t>
      </w:r>
    </w:p>
    <w:p w14:paraId="081F6DDB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жилищного фонда</w:t>
      </w:r>
    </w:p>
    <w:p w14:paraId="38C630EB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264F705A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             2. Критерии физической доступности</w:t>
      </w:r>
    </w:p>
    <w:p w14:paraId="5096036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260CCCE0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2.1. Коэффициент изменения        </w:t>
      </w:r>
      <w:r w:rsidR="00262127">
        <w:rPr>
          <w:rFonts w:ascii="Times New Roman" w:hAnsi="Times New Roman" w:cs="Times New Roman"/>
        </w:rPr>
        <w:t xml:space="preserve">        </w:t>
      </w:r>
      <w:r w:rsidRPr="00262127">
        <w:rPr>
          <w:rFonts w:ascii="Times New Roman" w:hAnsi="Times New Roman" w:cs="Times New Roman"/>
        </w:rPr>
        <w:t xml:space="preserve"> 0,7         </w:t>
      </w:r>
      <w:r w:rsidR="00262127">
        <w:rPr>
          <w:rFonts w:ascii="Times New Roman" w:hAnsi="Times New Roman" w:cs="Times New Roman"/>
        </w:rPr>
        <w:t xml:space="preserve">                  </w:t>
      </w:r>
      <w:r w:rsidRPr="00262127">
        <w:rPr>
          <w:rFonts w:ascii="Times New Roman" w:hAnsi="Times New Roman" w:cs="Times New Roman"/>
        </w:rPr>
        <w:t xml:space="preserve">0,71 -   </w:t>
      </w:r>
      <w:r w:rsidR="00262127">
        <w:rPr>
          <w:rFonts w:ascii="Times New Roman" w:hAnsi="Times New Roman" w:cs="Times New Roman"/>
        </w:rPr>
        <w:t xml:space="preserve">                </w:t>
      </w:r>
      <w:r w:rsidRPr="00262127">
        <w:rPr>
          <w:rFonts w:ascii="Times New Roman" w:hAnsi="Times New Roman" w:cs="Times New Roman"/>
        </w:rPr>
        <w:t xml:space="preserve">0,9 - 1   </w:t>
      </w:r>
      <w:r w:rsidR="00262127">
        <w:rPr>
          <w:rFonts w:ascii="Times New Roman" w:hAnsi="Times New Roman" w:cs="Times New Roman"/>
        </w:rPr>
        <w:t xml:space="preserve">              </w:t>
      </w:r>
      <w:r w:rsidRPr="00262127">
        <w:rPr>
          <w:rFonts w:ascii="Times New Roman" w:hAnsi="Times New Roman" w:cs="Times New Roman"/>
        </w:rPr>
        <w:t xml:space="preserve">более </w:t>
      </w:r>
      <w:proofErr w:type="spellStart"/>
      <w:r w:rsidRPr="00262127">
        <w:rPr>
          <w:rFonts w:ascii="Times New Roman" w:hAnsi="Times New Roman" w:cs="Times New Roman"/>
        </w:rPr>
        <w:t>Imax</w:t>
      </w:r>
      <w:proofErr w:type="spellEnd"/>
    </w:p>
    <w:p w14:paraId="541C7408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размера платы граждан за      </w:t>
      </w:r>
      <w:r w:rsidR="00262127">
        <w:rPr>
          <w:rFonts w:ascii="Times New Roman" w:hAnsi="Times New Roman" w:cs="Times New Roman"/>
        </w:rPr>
        <w:t xml:space="preserve">           </w:t>
      </w:r>
      <w:proofErr w:type="spellStart"/>
      <w:r w:rsidRPr="00262127">
        <w:rPr>
          <w:rFonts w:ascii="Times New Roman" w:hAnsi="Times New Roman" w:cs="Times New Roman"/>
        </w:rPr>
        <w:t>Imax</w:t>
      </w:r>
      <w:proofErr w:type="spellEnd"/>
      <w:r w:rsidRPr="00262127">
        <w:rPr>
          <w:rFonts w:ascii="Times New Roman" w:hAnsi="Times New Roman" w:cs="Times New Roman"/>
        </w:rPr>
        <w:t xml:space="preserve"> </w:t>
      </w:r>
      <w:hyperlink r:id="rId11" w:history="1">
        <w:r w:rsidRPr="00262127">
          <w:rPr>
            <w:rFonts w:ascii="Times New Roman" w:hAnsi="Times New Roman" w:cs="Times New Roman"/>
            <w:color w:val="0000FF"/>
          </w:rPr>
          <w:t>&lt;*&gt;</w:t>
        </w:r>
      </w:hyperlink>
      <w:r w:rsidRPr="00262127">
        <w:rPr>
          <w:rFonts w:ascii="Times New Roman" w:hAnsi="Times New Roman" w:cs="Times New Roman"/>
        </w:rPr>
        <w:t xml:space="preserve">  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 xml:space="preserve">0,9     </w:t>
      </w:r>
      <w:r w:rsidR="00262127">
        <w:rPr>
          <w:rFonts w:ascii="Times New Roman" w:hAnsi="Times New Roman" w:cs="Times New Roman"/>
        </w:rPr>
        <w:t xml:space="preserve">                  </w:t>
      </w:r>
      <w:r w:rsidRPr="00262127">
        <w:rPr>
          <w:rFonts w:ascii="Times New Roman" w:hAnsi="Times New Roman" w:cs="Times New Roman"/>
        </w:rPr>
        <w:t xml:space="preserve"> </w:t>
      </w:r>
      <w:proofErr w:type="spellStart"/>
      <w:r w:rsidRPr="00262127">
        <w:rPr>
          <w:rFonts w:ascii="Times New Roman" w:hAnsi="Times New Roman" w:cs="Times New Roman"/>
        </w:rPr>
        <w:t>Imax</w:t>
      </w:r>
      <w:proofErr w:type="spellEnd"/>
    </w:p>
    <w:p w14:paraId="629C3BC2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коммунальные услуги                       </w:t>
      </w:r>
      <w:r w:rsidR="00262127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262127">
        <w:rPr>
          <w:rFonts w:ascii="Times New Roman" w:hAnsi="Times New Roman" w:cs="Times New Roman"/>
        </w:rPr>
        <w:t>Imax</w:t>
      </w:r>
      <w:proofErr w:type="spellEnd"/>
    </w:p>
    <w:p w14:paraId="1EAD6E0D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7E63A3C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2.2. Коэффициент покупательской    </w:t>
      </w:r>
      <w:r w:rsidR="00262127">
        <w:rPr>
          <w:rFonts w:ascii="Times New Roman" w:hAnsi="Times New Roman" w:cs="Times New Roman"/>
        </w:rPr>
        <w:t xml:space="preserve">   </w:t>
      </w:r>
      <w:r w:rsidRPr="00262127">
        <w:rPr>
          <w:rFonts w:ascii="Times New Roman" w:hAnsi="Times New Roman" w:cs="Times New Roman"/>
        </w:rPr>
        <w:t xml:space="preserve">менее 0,25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 xml:space="preserve">0,25 -   </w:t>
      </w:r>
      <w:r w:rsidR="00262127">
        <w:rPr>
          <w:rFonts w:ascii="Times New Roman" w:hAnsi="Times New Roman" w:cs="Times New Roman"/>
        </w:rPr>
        <w:t xml:space="preserve">                 </w:t>
      </w:r>
      <w:r w:rsidRPr="00262127">
        <w:rPr>
          <w:rFonts w:ascii="Times New Roman" w:hAnsi="Times New Roman" w:cs="Times New Roman"/>
        </w:rPr>
        <w:t xml:space="preserve">0,3 -     </w:t>
      </w:r>
      <w:r w:rsidR="00262127">
        <w:rPr>
          <w:rFonts w:ascii="Times New Roman" w:hAnsi="Times New Roman" w:cs="Times New Roman"/>
        </w:rPr>
        <w:t xml:space="preserve">              </w:t>
      </w:r>
      <w:r w:rsidRPr="00262127">
        <w:rPr>
          <w:rFonts w:ascii="Times New Roman" w:hAnsi="Times New Roman" w:cs="Times New Roman"/>
        </w:rPr>
        <w:t>более 0,4</w:t>
      </w:r>
    </w:p>
    <w:p w14:paraId="4F8E752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способности населения                     </w:t>
      </w:r>
      <w:r w:rsidR="00262127">
        <w:rPr>
          <w:rFonts w:ascii="Times New Roman" w:hAnsi="Times New Roman" w:cs="Times New Roman"/>
        </w:rPr>
        <w:t xml:space="preserve">                                 </w:t>
      </w:r>
      <w:r w:rsidRPr="00262127">
        <w:rPr>
          <w:rFonts w:ascii="Times New Roman" w:hAnsi="Times New Roman" w:cs="Times New Roman"/>
        </w:rPr>
        <w:t xml:space="preserve">0,29    </w:t>
      </w:r>
      <w:r w:rsidR="00262127">
        <w:rPr>
          <w:rFonts w:ascii="Times New Roman" w:hAnsi="Times New Roman" w:cs="Times New Roman"/>
        </w:rPr>
        <w:t xml:space="preserve">                  </w:t>
      </w:r>
      <w:r w:rsidRPr="00262127">
        <w:rPr>
          <w:rFonts w:ascii="Times New Roman" w:hAnsi="Times New Roman" w:cs="Times New Roman"/>
        </w:rPr>
        <w:t xml:space="preserve"> 0,39</w:t>
      </w:r>
    </w:p>
    <w:p w14:paraId="27309EF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жилищно-коммунальных услуг</w:t>
      </w:r>
    </w:p>
    <w:p w14:paraId="0F4EA4F3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571ABB7E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      3. Критерий достаточности предоставления услуг</w:t>
      </w:r>
    </w:p>
    <w:p w14:paraId="3797B9F9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</w:p>
    <w:p w14:paraId="52C66032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3.1. Коэффициент соответствия      </w:t>
      </w:r>
      <w:r w:rsidR="00262127">
        <w:rPr>
          <w:rFonts w:ascii="Times New Roman" w:hAnsi="Times New Roman" w:cs="Times New Roman"/>
        </w:rPr>
        <w:t xml:space="preserve">       </w:t>
      </w:r>
      <w:r w:rsidRPr="00262127">
        <w:rPr>
          <w:rFonts w:ascii="Times New Roman" w:hAnsi="Times New Roman" w:cs="Times New Roman"/>
        </w:rPr>
        <w:t xml:space="preserve">100 и менее </w:t>
      </w:r>
      <w:r w:rsidR="00262127">
        <w:rPr>
          <w:rFonts w:ascii="Times New Roman" w:hAnsi="Times New Roman" w:cs="Times New Roman"/>
        </w:rPr>
        <w:t xml:space="preserve">            </w:t>
      </w:r>
      <w:r w:rsidRPr="00262127">
        <w:rPr>
          <w:rFonts w:ascii="Times New Roman" w:hAnsi="Times New Roman" w:cs="Times New Roman"/>
        </w:rPr>
        <w:t xml:space="preserve">101 -    </w:t>
      </w:r>
      <w:r w:rsidR="00262127">
        <w:rPr>
          <w:rFonts w:ascii="Times New Roman" w:hAnsi="Times New Roman" w:cs="Times New Roman"/>
        </w:rPr>
        <w:t xml:space="preserve">                </w:t>
      </w:r>
      <w:r w:rsidRPr="00262127">
        <w:rPr>
          <w:rFonts w:ascii="Times New Roman" w:hAnsi="Times New Roman" w:cs="Times New Roman"/>
        </w:rPr>
        <w:t xml:space="preserve">111 -    </w:t>
      </w:r>
      <w:r w:rsidR="00262127">
        <w:rPr>
          <w:rFonts w:ascii="Times New Roman" w:hAnsi="Times New Roman" w:cs="Times New Roman"/>
        </w:rPr>
        <w:t xml:space="preserve">             </w:t>
      </w:r>
      <w:r w:rsidRPr="00262127">
        <w:rPr>
          <w:rFonts w:ascii="Times New Roman" w:hAnsi="Times New Roman" w:cs="Times New Roman"/>
        </w:rPr>
        <w:t xml:space="preserve"> более 121</w:t>
      </w:r>
    </w:p>
    <w:p w14:paraId="1F6536BB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нормативов потребления                   </w:t>
      </w:r>
      <w:r w:rsidR="00262127">
        <w:rPr>
          <w:rFonts w:ascii="Times New Roman" w:hAnsi="Times New Roman" w:cs="Times New Roman"/>
        </w:rPr>
        <w:t xml:space="preserve">                                 </w:t>
      </w:r>
      <w:r w:rsidRPr="00262127">
        <w:rPr>
          <w:rFonts w:ascii="Times New Roman" w:hAnsi="Times New Roman" w:cs="Times New Roman"/>
        </w:rPr>
        <w:t xml:space="preserve"> 110      </w:t>
      </w:r>
      <w:r w:rsidR="00262127">
        <w:rPr>
          <w:rFonts w:ascii="Times New Roman" w:hAnsi="Times New Roman" w:cs="Times New Roman"/>
        </w:rPr>
        <w:t xml:space="preserve">                 </w:t>
      </w:r>
      <w:r w:rsidRPr="00262127">
        <w:rPr>
          <w:rFonts w:ascii="Times New Roman" w:hAnsi="Times New Roman" w:cs="Times New Roman"/>
        </w:rPr>
        <w:t>120</w:t>
      </w:r>
    </w:p>
    <w:p w14:paraId="08F1723D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коммунальных услуг</w:t>
      </w:r>
    </w:p>
    <w:p w14:paraId="31B83A85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фактическим объемам</w:t>
      </w:r>
    </w:p>
    <w:p w14:paraId="03A9C82D" w14:textId="77777777" w:rsidR="007C3738" w:rsidRPr="00262127" w:rsidRDefault="007C3738">
      <w:pPr>
        <w:pStyle w:val="ConsPlusNonformat"/>
        <w:widowControl/>
        <w:rPr>
          <w:rFonts w:ascii="Times New Roman" w:hAnsi="Times New Roman" w:cs="Times New Roman"/>
        </w:rPr>
      </w:pPr>
      <w:r w:rsidRPr="00262127">
        <w:rPr>
          <w:rFonts w:ascii="Times New Roman" w:hAnsi="Times New Roman" w:cs="Times New Roman"/>
        </w:rPr>
        <w:t xml:space="preserve">      потребления</w:t>
      </w:r>
    </w:p>
    <w:p w14:paraId="2371213E" w14:textId="77777777" w:rsidR="007C3738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6151885" w14:textId="77777777" w:rsidR="007C3738" w:rsidRPr="00262127" w:rsidRDefault="007C373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25A8DB8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&lt;*&gt; Предельный индекс изменения размера платы граждан за коммунальные услуги, установленный на соответствующий период по муниципальным образованиям Красноярского края министерством жилищно-коммунального хозяйства края, уполномоченным осуществлять правовое регулирование в сфере государственного регулирования цен (тарифов) на товары (услуги) организаций коммунального комплекса.</w:t>
      </w:r>
    </w:p>
    <w:p w14:paraId="56FB98CB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D21927E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BFDB115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E7F4D25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4BF481A" w14:textId="77777777" w:rsidR="007C3738" w:rsidRPr="00262127" w:rsidRDefault="007C3738" w:rsidP="00262127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93DE81C" w14:textId="77777777" w:rsidR="007C3738" w:rsidRPr="00262127" w:rsidRDefault="007C3738" w:rsidP="00262127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6FE4BC4" w14:textId="77777777" w:rsidR="007C3738" w:rsidRPr="00262127" w:rsidRDefault="007C3738" w:rsidP="00262127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14AD96FE" w14:textId="77777777" w:rsidR="00A7392D" w:rsidRPr="00262127" w:rsidRDefault="00A7392D" w:rsidP="00262127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от ________ 2011 г. №______</w:t>
      </w:r>
    </w:p>
    <w:p w14:paraId="62863A41" w14:textId="77777777" w:rsidR="007C3738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275C15B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78F90" w14:textId="77777777" w:rsidR="007C3738" w:rsidRPr="00262127" w:rsidRDefault="007C37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12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0D9B3014" w14:textId="77777777" w:rsidR="007C3738" w:rsidRPr="00262127" w:rsidRDefault="007C37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127">
        <w:rPr>
          <w:rFonts w:ascii="Times New Roman" w:hAnsi="Times New Roman" w:cs="Times New Roman"/>
          <w:b w:val="0"/>
          <w:sz w:val="28"/>
          <w:szCs w:val="28"/>
        </w:rPr>
        <w:t>ОБ ОПРЕДЕЛЕНИИ ДОСТУПНОСТИ ТАРИФОВ НА ПОДКЛЮЧЕНИЕ</w:t>
      </w:r>
      <w:r w:rsidR="00262127" w:rsidRPr="00262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2127">
        <w:rPr>
          <w:rFonts w:ascii="Times New Roman" w:hAnsi="Times New Roman" w:cs="Times New Roman"/>
          <w:b w:val="0"/>
          <w:sz w:val="28"/>
          <w:szCs w:val="28"/>
        </w:rPr>
        <w:t>К ДЕЙСТВУЮЩИМ ИНЖЕНЕРНЫМ СЕТЯМ ТЕПЛОСНАБЖЕНИЯ,</w:t>
      </w:r>
      <w:r w:rsidR="00262127" w:rsidRPr="00262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2127">
        <w:rPr>
          <w:rFonts w:ascii="Times New Roman" w:hAnsi="Times New Roman" w:cs="Times New Roman"/>
          <w:b w:val="0"/>
          <w:sz w:val="28"/>
          <w:szCs w:val="28"/>
        </w:rPr>
        <w:t>ВОДОСНАБЖЕНИЯ, ВОДООТВЕДЕНИЯ И КАНАЛИЗАЦИИ</w:t>
      </w:r>
    </w:p>
    <w:p w14:paraId="15901B8D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7DB11C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500648C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определения критерия доступности товаров и услуг организаций коммунального комплекса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 - теплоснабжения, водоснабжения и канализации.</w:t>
      </w:r>
    </w:p>
    <w:p w14:paraId="2B1E45D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1.2. Критерий доступности товаров и услуг организаций коммунального комплекса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 (далее - критерий доступности), применяется при регулировании тарифов организаций коммунального комплекса на подключение к системе коммунальной инфраструктуры и тарифов на подключение к системе коммунальной инфраструктуры вновь создаваемых (реконструируемых) объектов недвижимости (зданий, строений, сооружений, иных объектов) в соответствии с действующим законодательством.</w:t>
      </w:r>
    </w:p>
    <w:p w14:paraId="436A5A64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A8FE2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2. ПОРЯДОК ОПРЕДЕЛЕНИЯ КРИТЕРИЯ ДОСТУПНОСТИ</w:t>
      </w:r>
    </w:p>
    <w:p w14:paraId="300EBDF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2.1. Критерий доступности отражает долю стоимости развития коммунальной инфраструктуры (Д) в стоимости одного квадратного метра жилья и исчисляется по формуле:</w:t>
      </w:r>
    </w:p>
    <w:p w14:paraId="409AD060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 xml:space="preserve">Д - Си /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,</w:t>
      </w:r>
    </w:p>
    <w:p w14:paraId="0E38C154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где:</w:t>
      </w:r>
    </w:p>
    <w:p w14:paraId="325D6DD0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 xml:space="preserve">Си - стоимость развития системы коммунальной инфраструктуры (Си), приведенная к квадратному метру строящегося жилья;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127">
        <w:rPr>
          <w:rFonts w:ascii="Times New Roman" w:hAnsi="Times New Roman" w:cs="Times New Roman"/>
          <w:sz w:val="28"/>
          <w:szCs w:val="28"/>
        </w:rPr>
        <w:t>-.стоимость</w:t>
      </w:r>
      <w:proofErr w:type="gramEnd"/>
      <w:r w:rsidRPr="00262127">
        <w:rPr>
          <w:rFonts w:ascii="Times New Roman" w:hAnsi="Times New Roman" w:cs="Times New Roman"/>
          <w:sz w:val="28"/>
          <w:szCs w:val="28"/>
        </w:rPr>
        <w:t xml:space="preserve"> одного квадратного метра жилья с учетом стоимости развития системы коммунальной инфраструктуры.</w:t>
      </w:r>
    </w:p>
    <w:p w14:paraId="454A842D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2.2. Определение доступности товаров и услуг организаций коммунального комплекса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инфраструктуры, осуществляется с использованием стоимости развития системы коммунальной инфраструктуры и стоимости объектов жилья:</w:t>
      </w:r>
    </w:p>
    <w:p w14:paraId="56BD945A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lastRenderedPageBreak/>
        <w:t>а) стоимость развития системы коммунальной инфраструктуры (Си), приведенная к квадратному метру строящегося жилья, рассчитывается по формуле:</w:t>
      </w:r>
    </w:p>
    <w:p w14:paraId="41F13103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 xml:space="preserve">Си =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,</w:t>
      </w:r>
    </w:p>
    <w:p w14:paraId="5CF224A4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где:</w:t>
      </w:r>
    </w:p>
    <w:p w14:paraId="50749EA3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приведенная стоимость развития системы теплоснабжения,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/кв. м;</w:t>
      </w:r>
    </w:p>
    <w:p w14:paraId="24F6C51C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приведенная стоимость развития системы водоснабжения,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/кв. м;</w:t>
      </w:r>
    </w:p>
    <w:p w14:paraId="29F47A3F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приведенная стоимость развития системы водоотведения,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/кв. м,</w:t>
      </w:r>
    </w:p>
    <w:p w14:paraId="230289C5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которые определяются по следующим формулам:</w:t>
      </w:r>
    </w:p>
    <w:p w14:paraId="336C1DF6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/ S),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/ S),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/ S),</w:t>
      </w:r>
    </w:p>
    <w:p w14:paraId="55C64693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где:</w:t>
      </w:r>
    </w:p>
    <w:p w14:paraId="328E57EF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тариф на подключение к системе центрального теплоснабжения объектов жилищного строительства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/Гкал),</w:t>
      </w:r>
    </w:p>
    <w:p w14:paraId="19D04032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тариф на подключение к системе водоснабжения объектов жилищного строительства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/куб. м),</w:t>
      </w:r>
    </w:p>
    <w:p w14:paraId="653B85DE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тариф на подключение к системе водоотведения объектов жилищного строительства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/куб. м),</w:t>
      </w:r>
    </w:p>
    <w:p w14:paraId="378B8F55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максимально возможная нагрузка (мощность) для подключения объектов жилищного строительства к системам центрального теплоснабжения на период реализации инвестиционных программ (Гкал),</w:t>
      </w:r>
    </w:p>
    <w:p w14:paraId="0006891F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максимально возможная нагрузка (мощность) для подключения объектов жилищного строительства к системам водоснабжения на период реализации инвестиционных программ (куб. м),</w:t>
      </w:r>
    </w:p>
    <w:p w14:paraId="15C72A8E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максимально возможная нагрузка (мощность) для подключения объектов жилищного строительства к системам водоотведения на период реализации инвестиционных программ (куб. м),</w:t>
      </w:r>
    </w:p>
    <w:p w14:paraId="14B8373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 xml:space="preserve">S - площадь вводимого жилья в </w:t>
      </w:r>
      <w:r w:rsidR="00A7392D" w:rsidRPr="00262127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262127">
        <w:rPr>
          <w:rFonts w:ascii="Times New Roman" w:hAnsi="Times New Roman" w:cs="Times New Roman"/>
          <w:sz w:val="28"/>
          <w:szCs w:val="28"/>
        </w:rPr>
        <w:t>на период реализации инвестиционных программ (кв. м);</w:t>
      </w:r>
    </w:p>
    <w:p w14:paraId="7A2B383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б) стоимость одного квадратного метра жилья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) с учетом стоимости развития системы коммунальной инфраструктуры определяется по формуле:</w:t>
      </w:r>
    </w:p>
    <w:p w14:paraId="6718EB65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Сст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+ Си,</w:t>
      </w:r>
    </w:p>
    <w:p w14:paraId="420B5FBA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где:</w:t>
      </w:r>
    </w:p>
    <w:p w14:paraId="49643AD6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Сст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 xml:space="preserve"> - средняя стоимость одного квадратного метра жилья на момент утверждения тарифов на подключение к системам коммунальной инфраструктуры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/кв. м).</w:t>
      </w:r>
    </w:p>
    <w:p w14:paraId="2531FC89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В качестве средней стоимости одного квадратного метра жилья применяется утверждаемая районным Советом депутатов средняя рыночная стоимость одного квадратного метра общей площади жилья по Е</w:t>
      </w:r>
      <w:r w:rsidR="00F21567" w:rsidRPr="00262127">
        <w:rPr>
          <w:rFonts w:ascii="Times New Roman" w:hAnsi="Times New Roman" w:cs="Times New Roman"/>
          <w:sz w:val="28"/>
          <w:szCs w:val="28"/>
        </w:rPr>
        <w:t xml:space="preserve">мельяновскому </w:t>
      </w:r>
      <w:r w:rsidRPr="00262127">
        <w:rPr>
          <w:rFonts w:ascii="Times New Roman" w:hAnsi="Times New Roman" w:cs="Times New Roman"/>
          <w:sz w:val="28"/>
          <w:szCs w:val="28"/>
        </w:rPr>
        <w:t>району для расчета размера субсидий и займов;</w:t>
      </w:r>
    </w:p>
    <w:p w14:paraId="09B1D09D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Си - рассчитываемая на основе тарифов на подключение стоимость развития коммунальной инфраструктуры, приведенная к квадратному метру строящегося жилья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/кв. м).</w:t>
      </w:r>
    </w:p>
    <w:p w14:paraId="059CDD66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E634AB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3. ОЦЕНКА ДОСТУПНОСТИ ТОВАРОВ И УСЛУГ ОРГАНИЗАЦИЙ</w:t>
      </w:r>
    </w:p>
    <w:p w14:paraId="337F812D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lastRenderedPageBreak/>
        <w:t>КОММУНАЛЬНОГО КОМПЛЕКСА ДЛЯ ЛИЦ, ОБРАЩАЮЩИХСЯ</w:t>
      </w:r>
    </w:p>
    <w:p w14:paraId="3D8B7B55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 xml:space="preserve">ЗА ПОДКЛЮЧЕНИЕМ ВНОВЬ </w:t>
      </w:r>
      <w:proofErr w:type="gramStart"/>
      <w:r w:rsidRPr="00262127">
        <w:rPr>
          <w:rFonts w:ascii="Times New Roman" w:hAnsi="Times New Roman" w:cs="Times New Roman"/>
          <w:sz w:val="28"/>
          <w:szCs w:val="28"/>
        </w:rPr>
        <w:t>СОЗДАВАЕМЫХ</w:t>
      </w:r>
      <w:r w:rsidR="00262127">
        <w:rPr>
          <w:rFonts w:ascii="Times New Roman" w:hAnsi="Times New Roman" w:cs="Times New Roman"/>
          <w:sz w:val="28"/>
          <w:szCs w:val="28"/>
        </w:rPr>
        <w:t xml:space="preserve">  </w:t>
      </w:r>
      <w:r w:rsidRPr="00262127">
        <w:rPr>
          <w:rFonts w:ascii="Times New Roman" w:hAnsi="Times New Roman" w:cs="Times New Roman"/>
          <w:sz w:val="28"/>
          <w:szCs w:val="28"/>
        </w:rPr>
        <w:t>РЕКОНСТРУИРУЕМЫХ</w:t>
      </w:r>
      <w:proofErr w:type="gramEnd"/>
      <w:r w:rsidRPr="00262127">
        <w:rPr>
          <w:rFonts w:ascii="Times New Roman" w:hAnsi="Times New Roman" w:cs="Times New Roman"/>
          <w:sz w:val="28"/>
          <w:szCs w:val="28"/>
        </w:rPr>
        <w:t>)</w:t>
      </w:r>
      <w:r w:rsidR="00262127">
        <w:rPr>
          <w:rFonts w:ascii="Times New Roman" w:hAnsi="Times New Roman" w:cs="Times New Roman"/>
          <w:sz w:val="28"/>
          <w:szCs w:val="28"/>
        </w:rPr>
        <w:t xml:space="preserve"> </w:t>
      </w:r>
      <w:r w:rsidRPr="00262127">
        <w:rPr>
          <w:rFonts w:ascii="Times New Roman" w:hAnsi="Times New Roman" w:cs="Times New Roman"/>
          <w:sz w:val="28"/>
          <w:szCs w:val="28"/>
        </w:rPr>
        <w:t>ОБЪЕКТОВ НЕДВИЖИМОСТИ (ЗДАНИЙ, СТРОЕНИЙ, СООРУЖЕНИЙ,</w:t>
      </w:r>
      <w:r w:rsidR="00262127">
        <w:rPr>
          <w:rFonts w:ascii="Times New Roman" w:hAnsi="Times New Roman" w:cs="Times New Roman"/>
          <w:sz w:val="28"/>
          <w:szCs w:val="28"/>
        </w:rPr>
        <w:t xml:space="preserve"> </w:t>
      </w:r>
      <w:r w:rsidRPr="00262127">
        <w:rPr>
          <w:rFonts w:ascii="Times New Roman" w:hAnsi="Times New Roman" w:cs="Times New Roman"/>
          <w:sz w:val="28"/>
          <w:szCs w:val="28"/>
        </w:rPr>
        <w:t>ИНЫХ ОБЪЕКТОВ) К СИСТЕМАМ КОММУНАЛЬНОЙ ИНФРАСТРУКТУРЫ</w:t>
      </w:r>
    </w:p>
    <w:p w14:paraId="2B073982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3.1. Оценка доступности товаров и услуг организаций коммунального комплекса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инфраструктуры, осуществляется путем расчета и анализа значения показателя критерия доступности.</w:t>
      </w:r>
    </w:p>
    <w:p w14:paraId="4F35EA98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3.2. Рассчитанное значение соотношения показателей стоимости развития системы коммунальной инфраструктуры (Си) и стоимость одного квадратного метра жилья (</w:t>
      </w:r>
      <w:proofErr w:type="spellStart"/>
      <w:r w:rsidRPr="00262127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62127">
        <w:rPr>
          <w:rFonts w:ascii="Times New Roman" w:hAnsi="Times New Roman" w:cs="Times New Roman"/>
          <w:sz w:val="28"/>
          <w:szCs w:val="28"/>
        </w:rPr>
        <w:t>) сравнивается с нормативным значением отчислений на развитие систем коммунальной инфраструктуры, равным 0,15.</w:t>
      </w:r>
    </w:p>
    <w:p w14:paraId="6275B62A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3.3. Если доля стоимости развития коммунальной инфраструктуры (Д) в стоимости одного квадратного метра жилья меньше 0,15, тарифы на подключение к системам коммунальной инфраструктуры объектов жилищного строительства считаются доступными.</w:t>
      </w:r>
    </w:p>
    <w:p w14:paraId="58DA4724" w14:textId="77777777" w:rsidR="007C3738" w:rsidRPr="00262127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27">
        <w:rPr>
          <w:rFonts w:ascii="Times New Roman" w:hAnsi="Times New Roman" w:cs="Times New Roman"/>
          <w:sz w:val="28"/>
          <w:szCs w:val="28"/>
        </w:rPr>
        <w:t>В ином случае принимается решение о недоступности товаров и услуг организаций коммунального комплекса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инфраструктуры.</w:t>
      </w:r>
    </w:p>
    <w:p w14:paraId="48E820C5" w14:textId="77777777" w:rsidR="007C3738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C3E069A" w14:textId="77777777" w:rsidR="007C3738" w:rsidRDefault="007C3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C3738" w:rsidSect="0038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38"/>
    <w:rsid w:val="001853B9"/>
    <w:rsid w:val="00235F51"/>
    <w:rsid w:val="00262127"/>
    <w:rsid w:val="00324086"/>
    <w:rsid w:val="00442E32"/>
    <w:rsid w:val="004E30BA"/>
    <w:rsid w:val="0057731E"/>
    <w:rsid w:val="0066796C"/>
    <w:rsid w:val="00694794"/>
    <w:rsid w:val="007C3738"/>
    <w:rsid w:val="008B1BA5"/>
    <w:rsid w:val="00A17E53"/>
    <w:rsid w:val="00A7392D"/>
    <w:rsid w:val="00AB26F5"/>
    <w:rsid w:val="00AB5704"/>
    <w:rsid w:val="00AF06BF"/>
    <w:rsid w:val="00BA3765"/>
    <w:rsid w:val="00C61E04"/>
    <w:rsid w:val="00D16CBB"/>
    <w:rsid w:val="00F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C19"/>
  <w15:docId w15:val="{ED6FC41C-39AA-4D0B-B635-43517E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37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235F51"/>
    <w:pPr>
      <w:spacing w:after="0" w:line="240" w:lineRule="auto"/>
    </w:pPr>
  </w:style>
  <w:style w:type="table" w:styleId="a4">
    <w:name w:val="Table Grid"/>
    <w:basedOn w:val="a1"/>
    <w:uiPriority w:val="59"/>
    <w:rsid w:val="00A73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8067;fld=134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062;fld=134;dst=1001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377;fld=134;dst=100078" TargetMode="External"/><Relationship Id="rId11" Type="http://schemas.openxmlformats.org/officeDocument/2006/relationships/hyperlink" Target="consultantplus://offline/main?base=RLAW123;n=58067;fld=134;dst=100074" TargetMode="Externa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hyperlink" Target="consultantplus://offline/main?base=RLAW123;n=58067;fld=134;dst=100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58067;fld=134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F2DA-17D8-47A7-81E9-3EA201B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Елена Вохмина</cp:lastModifiedBy>
  <cp:revision>12</cp:revision>
  <cp:lastPrinted>2011-10-14T05:24:00Z</cp:lastPrinted>
  <dcterms:created xsi:type="dcterms:W3CDTF">2011-10-11T06:11:00Z</dcterms:created>
  <dcterms:modified xsi:type="dcterms:W3CDTF">2024-07-22T01:56:00Z</dcterms:modified>
</cp:coreProperties>
</file>