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7A" w:rsidRPr="00C0377A" w:rsidRDefault="00C0377A" w:rsidP="00C0377A">
      <w:pPr>
        <w:spacing w:after="0" w:line="240" w:lineRule="auto"/>
        <w:ind w:left="-180"/>
        <w:jc w:val="center"/>
        <w:rPr>
          <w:rFonts w:ascii="Arial" w:eastAsia="Calibri" w:hAnsi="Arial" w:cs="Arial"/>
          <w:bCs/>
          <w:sz w:val="24"/>
          <w:szCs w:val="24"/>
        </w:rPr>
      </w:pPr>
      <w:r w:rsidRPr="00C0377A">
        <w:rPr>
          <w:rFonts w:ascii="Arial" w:eastAsia="Calibri" w:hAnsi="Arial" w:cs="Arial"/>
          <w:bCs/>
          <w:sz w:val="24"/>
          <w:szCs w:val="24"/>
        </w:rPr>
        <w:t>АДМИНИСТРАЦИЯ ЕМЕЛЬЯНОВСКОГО РАЙОНА</w:t>
      </w:r>
    </w:p>
    <w:p w:rsidR="00C0377A" w:rsidRPr="00C0377A" w:rsidRDefault="00C0377A" w:rsidP="00C0377A">
      <w:pPr>
        <w:spacing w:after="0" w:line="240" w:lineRule="auto"/>
        <w:ind w:left="-180"/>
        <w:jc w:val="center"/>
        <w:rPr>
          <w:rFonts w:ascii="Arial" w:eastAsia="Calibri" w:hAnsi="Arial" w:cs="Arial"/>
          <w:bCs/>
          <w:sz w:val="24"/>
          <w:szCs w:val="24"/>
        </w:rPr>
      </w:pPr>
      <w:r w:rsidRPr="00C0377A">
        <w:rPr>
          <w:rFonts w:ascii="Arial" w:eastAsia="Calibri" w:hAnsi="Arial" w:cs="Arial"/>
          <w:bCs/>
          <w:sz w:val="24"/>
          <w:szCs w:val="24"/>
        </w:rPr>
        <w:t>КРАСНОЯРСКОГО КРАЯ</w:t>
      </w:r>
    </w:p>
    <w:p w:rsidR="00C0377A" w:rsidRPr="00C0377A" w:rsidRDefault="00C0377A" w:rsidP="00C0377A">
      <w:pPr>
        <w:spacing w:after="0" w:line="240" w:lineRule="auto"/>
        <w:ind w:left="-180"/>
        <w:jc w:val="center"/>
        <w:rPr>
          <w:rFonts w:ascii="Arial" w:eastAsia="Calibri" w:hAnsi="Arial" w:cs="Arial"/>
          <w:bCs/>
          <w:sz w:val="24"/>
          <w:szCs w:val="24"/>
        </w:rPr>
      </w:pPr>
    </w:p>
    <w:p w:rsidR="00C0377A" w:rsidRPr="00C0377A" w:rsidRDefault="00C0377A" w:rsidP="00C0377A">
      <w:pPr>
        <w:spacing w:after="0" w:line="240" w:lineRule="auto"/>
        <w:ind w:left="-180"/>
        <w:jc w:val="center"/>
        <w:rPr>
          <w:rFonts w:ascii="Arial" w:eastAsia="Calibri" w:hAnsi="Arial" w:cs="Arial"/>
          <w:bCs/>
          <w:sz w:val="24"/>
          <w:szCs w:val="24"/>
        </w:rPr>
      </w:pPr>
      <w:r w:rsidRPr="00C0377A">
        <w:rPr>
          <w:rFonts w:ascii="Arial" w:eastAsia="Calibri" w:hAnsi="Arial" w:cs="Arial"/>
          <w:bCs/>
          <w:sz w:val="24"/>
          <w:szCs w:val="24"/>
        </w:rPr>
        <w:t>ПОСТАНОВЛЕНИЕ</w:t>
      </w:r>
    </w:p>
    <w:p w:rsidR="00C0377A" w:rsidRPr="00C0377A" w:rsidRDefault="00C0377A" w:rsidP="00C0377A">
      <w:pPr>
        <w:spacing w:after="0" w:line="240" w:lineRule="auto"/>
        <w:jc w:val="center"/>
        <w:rPr>
          <w:rFonts w:ascii="Arial" w:eastAsia="Calibri" w:hAnsi="Arial" w:cs="Arial"/>
          <w:bCs/>
          <w:sz w:val="24"/>
          <w:szCs w:val="24"/>
        </w:rPr>
      </w:pPr>
    </w:p>
    <w:p w:rsidR="00C0377A" w:rsidRPr="00C0377A" w:rsidRDefault="00C0377A" w:rsidP="00C0377A">
      <w:pPr>
        <w:spacing w:after="0" w:line="240" w:lineRule="auto"/>
        <w:rPr>
          <w:rFonts w:ascii="Arial" w:hAnsi="Arial" w:cs="Arial"/>
          <w:bCs/>
          <w:sz w:val="24"/>
          <w:szCs w:val="24"/>
          <w:u w:val="single"/>
        </w:rPr>
      </w:pPr>
      <w:r w:rsidRPr="00C0377A">
        <w:rPr>
          <w:rFonts w:ascii="Arial" w:eastAsia="Calibri" w:hAnsi="Arial" w:cs="Arial"/>
          <w:bCs/>
          <w:sz w:val="24"/>
          <w:szCs w:val="24"/>
          <w:u w:val="single"/>
        </w:rPr>
        <w:t>02.11.2021</w:t>
      </w:r>
      <w:r w:rsidRPr="00C0377A">
        <w:rPr>
          <w:rFonts w:ascii="Arial" w:eastAsia="Calibri" w:hAnsi="Arial" w:cs="Arial"/>
          <w:bCs/>
          <w:sz w:val="24"/>
          <w:szCs w:val="24"/>
        </w:rPr>
        <w:t xml:space="preserve">                                      пгт Емельяново                                            №</w:t>
      </w:r>
      <w:r w:rsidRPr="00C0377A">
        <w:rPr>
          <w:rFonts w:ascii="Arial" w:eastAsia="Calibri" w:hAnsi="Arial" w:cs="Arial"/>
          <w:bCs/>
          <w:sz w:val="24"/>
          <w:szCs w:val="24"/>
          <w:u w:val="single"/>
        </w:rPr>
        <w:t xml:space="preserve"> 19</w:t>
      </w:r>
      <w:r w:rsidR="00E473F8">
        <w:rPr>
          <w:rFonts w:ascii="Arial" w:eastAsia="Calibri" w:hAnsi="Arial" w:cs="Arial"/>
          <w:bCs/>
          <w:sz w:val="24"/>
          <w:szCs w:val="24"/>
          <w:u w:val="single"/>
        </w:rPr>
        <w:t>22</w:t>
      </w:r>
    </w:p>
    <w:p w:rsidR="00C0377A" w:rsidRPr="00C0377A" w:rsidRDefault="00C0377A" w:rsidP="00C0377A">
      <w:pPr>
        <w:spacing w:after="0" w:line="240" w:lineRule="auto"/>
        <w:rPr>
          <w:rFonts w:ascii="Arial" w:eastAsia="Calibri" w:hAnsi="Arial" w:cs="Arial"/>
          <w:bCs/>
          <w:sz w:val="24"/>
          <w:szCs w:val="24"/>
        </w:rPr>
      </w:pPr>
    </w:p>
    <w:p w:rsidR="00956B4D" w:rsidRPr="00C0377A" w:rsidRDefault="00C0377A" w:rsidP="00C0377A">
      <w:pPr>
        <w:spacing w:after="0" w:line="240" w:lineRule="auto"/>
        <w:jc w:val="both"/>
        <w:rPr>
          <w:rFonts w:ascii="Times New Roman" w:hAnsi="Times New Roman" w:cs="Times New Roman"/>
          <w:sz w:val="24"/>
          <w:szCs w:val="24"/>
        </w:rPr>
      </w:pPr>
      <w:bookmarkStart w:id="0" w:name="__DdeLink__25950_4172739288"/>
      <w:r w:rsidRPr="00C0377A">
        <w:rPr>
          <w:rFonts w:ascii="Arial" w:hAnsi="Arial" w:cs="Times New Roman"/>
          <w:sz w:val="24"/>
          <w:szCs w:val="24"/>
        </w:rPr>
        <w:t>О внесении изменений в постановление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0"/>
    </w:p>
    <w:p w:rsidR="00956B4D" w:rsidRPr="00C0377A" w:rsidRDefault="00956B4D">
      <w:pPr>
        <w:spacing w:after="0" w:line="240" w:lineRule="auto"/>
        <w:ind w:left="-142"/>
        <w:jc w:val="both"/>
        <w:outlineLvl w:val="0"/>
        <w:rPr>
          <w:rFonts w:ascii="Arial" w:hAnsi="Arial" w:cs="Times New Roman"/>
          <w:sz w:val="24"/>
          <w:szCs w:val="24"/>
        </w:rPr>
      </w:pPr>
    </w:p>
    <w:p w:rsidR="00956B4D" w:rsidRPr="00C0377A" w:rsidRDefault="00C0377A">
      <w:pPr>
        <w:spacing w:after="0" w:line="240" w:lineRule="auto"/>
        <w:ind w:firstLine="709"/>
        <w:jc w:val="both"/>
        <w:rPr>
          <w:rFonts w:ascii="Times New Roman" w:hAnsi="Times New Roman" w:cs="Times New Roman"/>
          <w:sz w:val="26"/>
          <w:szCs w:val="26"/>
        </w:rPr>
      </w:pPr>
      <w:proofErr w:type="gramStart"/>
      <w:r w:rsidRPr="00C0377A">
        <w:rPr>
          <w:rFonts w:ascii="Arial" w:hAnsi="Arial" w:cs="Times New Roman"/>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w:t>
      </w:r>
      <w:proofErr w:type="gramEnd"/>
      <w:r w:rsidRPr="00C0377A">
        <w:rPr>
          <w:rFonts w:ascii="Arial" w:hAnsi="Arial" w:cs="Times New Roman"/>
          <w:sz w:val="24"/>
          <w:szCs w:val="24"/>
        </w:rPr>
        <w:t xml:space="preserve"> программ Емельяновского района», администрация постановляет:</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1. Внести в постановление администрации Емельяновского района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 следующие изменения:</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1.1. Приложение к постановлению изложить в новой редакции согласно приложению к настоящему постановлению.</w:t>
      </w:r>
    </w:p>
    <w:p w:rsidR="00956B4D" w:rsidRPr="00C0377A" w:rsidRDefault="00C0377A">
      <w:pPr>
        <w:tabs>
          <w:tab w:val="left" w:pos="993"/>
        </w:tabs>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 xml:space="preserve">2. </w:t>
      </w:r>
      <w:proofErr w:type="gramStart"/>
      <w:r w:rsidRPr="00C0377A">
        <w:rPr>
          <w:rFonts w:ascii="Arial" w:hAnsi="Arial" w:cs="Times New Roman"/>
          <w:sz w:val="24"/>
          <w:szCs w:val="24"/>
        </w:rPr>
        <w:t>Контроль за</w:t>
      </w:r>
      <w:proofErr w:type="gramEnd"/>
      <w:r w:rsidRPr="00C0377A">
        <w:rPr>
          <w:rFonts w:ascii="Arial" w:hAnsi="Arial" w:cs="Times New Roman"/>
          <w:sz w:val="24"/>
          <w:szCs w:val="24"/>
        </w:rPr>
        <w:t xml:space="preserve"> исполнением настоящего постановления возложить на заместителя Главы района по социальной политике А.В. </w:t>
      </w:r>
      <w:proofErr w:type="spellStart"/>
      <w:r w:rsidRPr="00C0377A">
        <w:rPr>
          <w:rFonts w:ascii="Arial" w:hAnsi="Arial" w:cs="Times New Roman"/>
          <w:sz w:val="24"/>
          <w:szCs w:val="24"/>
        </w:rPr>
        <w:t>Епланову</w:t>
      </w:r>
      <w:proofErr w:type="spellEnd"/>
      <w:r w:rsidRPr="00C0377A">
        <w:rPr>
          <w:rFonts w:ascii="Arial" w:hAnsi="Arial" w:cs="Times New Roman"/>
          <w:sz w:val="24"/>
          <w:szCs w:val="24"/>
        </w:rPr>
        <w:t>.</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 xml:space="preserve">3. 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 </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4. Постановление вступает в силу со дня его официального опубликования в газете «Емельяновские веси».</w:t>
      </w:r>
    </w:p>
    <w:p w:rsidR="00956B4D" w:rsidRPr="00C0377A" w:rsidRDefault="00956B4D">
      <w:pPr>
        <w:spacing w:after="0" w:line="240" w:lineRule="auto"/>
        <w:jc w:val="both"/>
        <w:rPr>
          <w:rFonts w:ascii="Times New Roman" w:hAnsi="Times New Roman" w:cs="Times New Roman"/>
          <w:sz w:val="26"/>
          <w:szCs w:val="26"/>
        </w:rPr>
      </w:pPr>
    </w:p>
    <w:p w:rsidR="00956B4D" w:rsidRPr="00C0377A" w:rsidRDefault="00956B4D">
      <w:pPr>
        <w:spacing w:after="0" w:line="240" w:lineRule="auto"/>
        <w:jc w:val="both"/>
        <w:rPr>
          <w:rFonts w:ascii="Arial" w:hAnsi="Arial" w:cs="Times New Roman"/>
          <w:sz w:val="24"/>
          <w:szCs w:val="24"/>
        </w:rPr>
      </w:pPr>
    </w:p>
    <w:p w:rsidR="00956B4D" w:rsidRPr="00C0377A" w:rsidRDefault="00C0377A">
      <w:pPr>
        <w:spacing w:after="0" w:line="240" w:lineRule="auto"/>
        <w:rPr>
          <w:rFonts w:ascii="Arial" w:hAnsi="Arial"/>
          <w:sz w:val="24"/>
          <w:szCs w:val="24"/>
        </w:rPr>
      </w:pPr>
      <w:r w:rsidRPr="00C0377A">
        <w:rPr>
          <w:rFonts w:ascii="Arial" w:hAnsi="Arial" w:cs="Times New Roman"/>
          <w:sz w:val="24"/>
          <w:szCs w:val="24"/>
        </w:rPr>
        <w:t>И.о. Главы  района</w:t>
      </w:r>
      <w:r w:rsidRPr="00C0377A">
        <w:rPr>
          <w:rFonts w:ascii="Arial" w:hAnsi="Arial" w:cs="Times New Roman"/>
          <w:sz w:val="24"/>
          <w:szCs w:val="24"/>
        </w:rPr>
        <w:tab/>
      </w:r>
      <w:r w:rsidRPr="00C0377A">
        <w:rPr>
          <w:rFonts w:ascii="Arial" w:hAnsi="Arial" w:cs="Times New Roman"/>
          <w:sz w:val="24"/>
          <w:szCs w:val="24"/>
        </w:rPr>
        <w:tab/>
      </w:r>
      <w:r w:rsidRPr="00C0377A">
        <w:rPr>
          <w:rFonts w:ascii="Arial" w:hAnsi="Arial" w:cs="Times New Roman"/>
          <w:sz w:val="24"/>
          <w:szCs w:val="24"/>
        </w:rPr>
        <w:tab/>
      </w:r>
      <w:r w:rsidRPr="00C0377A">
        <w:rPr>
          <w:rFonts w:ascii="Arial" w:hAnsi="Arial" w:cs="Times New Roman"/>
          <w:sz w:val="24"/>
          <w:szCs w:val="24"/>
        </w:rPr>
        <w:tab/>
      </w:r>
      <w:r w:rsidRPr="00C0377A">
        <w:rPr>
          <w:rFonts w:ascii="Arial" w:hAnsi="Arial" w:cs="Times New Roman"/>
          <w:sz w:val="24"/>
          <w:szCs w:val="24"/>
        </w:rPr>
        <w:tab/>
      </w:r>
      <w:r w:rsidRPr="00C0377A">
        <w:rPr>
          <w:rFonts w:ascii="Arial" w:hAnsi="Arial" w:cs="Times New Roman"/>
          <w:sz w:val="24"/>
          <w:szCs w:val="24"/>
        </w:rPr>
        <w:tab/>
      </w:r>
      <w:r w:rsidRPr="00C0377A">
        <w:rPr>
          <w:rFonts w:ascii="Arial" w:hAnsi="Arial" w:cs="Times New Roman"/>
          <w:sz w:val="24"/>
          <w:szCs w:val="24"/>
        </w:rPr>
        <w:tab/>
        <w:t xml:space="preserve">         И.Е. Белунова</w:t>
      </w:r>
    </w:p>
    <w:p w:rsidR="00956B4D" w:rsidRPr="00C0377A" w:rsidRDefault="00956B4D">
      <w:pPr>
        <w:spacing w:after="0" w:line="240" w:lineRule="auto"/>
        <w:ind w:left="5954"/>
        <w:outlineLvl w:val="1"/>
        <w:rPr>
          <w:rFonts w:ascii="Arial" w:hAnsi="Arial" w:cs="Times New Roman"/>
          <w:sz w:val="24"/>
          <w:szCs w:val="24"/>
        </w:rPr>
      </w:pPr>
    </w:p>
    <w:p w:rsidR="00956B4D" w:rsidRPr="00C0377A" w:rsidRDefault="00C0377A">
      <w:pPr>
        <w:spacing w:after="0" w:line="240" w:lineRule="auto"/>
        <w:outlineLvl w:val="1"/>
        <w:rPr>
          <w:rFonts w:ascii="Times New Roman" w:hAnsi="Times New Roman" w:cs="Times New Roman"/>
        </w:rPr>
      </w:pPr>
      <w:r w:rsidRPr="00C0377A">
        <w:br w:type="page"/>
      </w:r>
    </w:p>
    <w:p w:rsidR="00956B4D" w:rsidRPr="00C0377A" w:rsidRDefault="00C0377A">
      <w:pPr>
        <w:spacing w:after="0" w:line="240" w:lineRule="auto"/>
        <w:ind w:left="5954"/>
        <w:outlineLvl w:val="1"/>
        <w:rPr>
          <w:rFonts w:ascii="Times New Roman" w:hAnsi="Times New Roman" w:cs="Times New Roman"/>
          <w:sz w:val="26"/>
          <w:szCs w:val="26"/>
        </w:rPr>
      </w:pPr>
      <w:r w:rsidRPr="00C0377A">
        <w:rPr>
          <w:rFonts w:ascii="Arial" w:hAnsi="Arial" w:cs="Times New Roman"/>
          <w:sz w:val="24"/>
          <w:szCs w:val="24"/>
        </w:rPr>
        <w:lastRenderedPageBreak/>
        <w:t xml:space="preserve">Приложение </w:t>
      </w:r>
    </w:p>
    <w:p w:rsidR="00956B4D" w:rsidRPr="00C0377A" w:rsidRDefault="00C0377A">
      <w:pPr>
        <w:spacing w:after="0" w:line="240" w:lineRule="auto"/>
        <w:ind w:left="5954"/>
        <w:outlineLvl w:val="1"/>
        <w:rPr>
          <w:rFonts w:ascii="Times New Roman" w:hAnsi="Times New Roman" w:cs="Times New Roman"/>
          <w:sz w:val="26"/>
          <w:szCs w:val="26"/>
        </w:rPr>
      </w:pPr>
      <w:r w:rsidRPr="00C0377A">
        <w:rPr>
          <w:rFonts w:ascii="Arial" w:hAnsi="Arial" w:cs="Times New Roman"/>
          <w:sz w:val="24"/>
          <w:szCs w:val="24"/>
        </w:rPr>
        <w:t xml:space="preserve">к постановлению администрации </w:t>
      </w:r>
    </w:p>
    <w:p w:rsidR="00956B4D" w:rsidRPr="00C0377A" w:rsidRDefault="00C0377A">
      <w:pPr>
        <w:spacing w:after="0" w:line="240" w:lineRule="auto"/>
        <w:ind w:left="5954"/>
        <w:outlineLvl w:val="1"/>
        <w:rPr>
          <w:rFonts w:ascii="Times New Roman" w:hAnsi="Times New Roman" w:cs="Times New Roman"/>
          <w:sz w:val="26"/>
          <w:szCs w:val="26"/>
        </w:rPr>
      </w:pPr>
      <w:r w:rsidRPr="00C0377A">
        <w:rPr>
          <w:rFonts w:ascii="Arial" w:hAnsi="Arial" w:cs="Times New Roman"/>
          <w:sz w:val="24"/>
          <w:szCs w:val="24"/>
        </w:rPr>
        <w:t xml:space="preserve">Емельяновского района </w:t>
      </w:r>
    </w:p>
    <w:p w:rsidR="00956B4D" w:rsidRPr="00C0377A" w:rsidRDefault="00C0377A">
      <w:pPr>
        <w:spacing w:after="0" w:line="240" w:lineRule="auto"/>
        <w:ind w:left="5954"/>
        <w:outlineLvl w:val="1"/>
        <w:rPr>
          <w:rFonts w:ascii="Times New Roman" w:hAnsi="Times New Roman" w:cs="Times New Roman"/>
          <w:sz w:val="26"/>
          <w:szCs w:val="26"/>
          <w:u w:val="single"/>
        </w:rPr>
      </w:pPr>
      <w:r w:rsidRPr="00C0377A">
        <w:rPr>
          <w:rFonts w:ascii="Arial" w:hAnsi="Arial" w:cs="Times New Roman"/>
          <w:sz w:val="24"/>
          <w:szCs w:val="24"/>
        </w:rPr>
        <w:t xml:space="preserve">от </w:t>
      </w:r>
      <w:r w:rsidRPr="00C0377A">
        <w:rPr>
          <w:rFonts w:ascii="Arial" w:hAnsi="Arial" w:cs="Times New Roman"/>
          <w:sz w:val="24"/>
          <w:szCs w:val="24"/>
          <w:u w:val="single"/>
        </w:rPr>
        <w:t>02.11.2021</w:t>
      </w:r>
      <w:r w:rsidRPr="00C0377A">
        <w:rPr>
          <w:rFonts w:ascii="Arial" w:hAnsi="Arial" w:cs="Times New Roman"/>
          <w:sz w:val="24"/>
          <w:szCs w:val="24"/>
        </w:rPr>
        <w:t xml:space="preserve"> №</w:t>
      </w:r>
      <w:r w:rsidRPr="00C0377A">
        <w:rPr>
          <w:rFonts w:ascii="Arial" w:hAnsi="Arial" w:cs="Times New Roman"/>
          <w:sz w:val="24"/>
          <w:szCs w:val="24"/>
          <w:u w:val="single"/>
        </w:rPr>
        <w:t xml:space="preserve"> 1922</w:t>
      </w:r>
    </w:p>
    <w:p w:rsidR="00956B4D" w:rsidRPr="00C0377A" w:rsidRDefault="00956B4D">
      <w:pPr>
        <w:spacing w:after="0" w:line="240" w:lineRule="auto"/>
        <w:ind w:left="5954"/>
        <w:outlineLvl w:val="1"/>
        <w:rPr>
          <w:rFonts w:ascii="Arial" w:hAnsi="Arial" w:cs="Times New Roman"/>
          <w:sz w:val="24"/>
          <w:szCs w:val="24"/>
        </w:rPr>
      </w:pPr>
    </w:p>
    <w:p w:rsidR="00956B4D" w:rsidRPr="00C0377A" w:rsidRDefault="00C0377A">
      <w:pPr>
        <w:spacing w:after="0" w:line="240" w:lineRule="auto"/>
        <w:ind w:left="5954"/>
        <w:outlineLvl w:val="1"/>
        <w:rPr>
          <w:rFonts w:ascii="Times New Roman" w:hAnsi="Times New Roman" w:cs="Times New Roman"/>
          <w:sz w:val="26"/>
          <w:szCs w:val="26"/>
        </w:rPr>
      </w:pPr>
      <w:r w:rsidRPr="00C0377A">
        <w:rPr>
          <w:rFonts w:ascii="Arial" w:hAnsi="Arial" w:cs="Times New Roman"/>
          <w:sz w:val="24"/>
          <w:szCs w:val="24"/>
        </w:rPr>
        <w:t xml:space="preserve">Приложение </w:t>
      </w:r>
    </w:p>
    <w:p w:rsidR="00956B4D" w:rsidRPr="00C0377A" w:rsidRDefault="00C0377A">
      <w:pPr>
        <w:spacing w:after="0" w:line="240" w:lineRule="auto"/>
        <w:ind w:left="5954"/>
        <w:outlineLvl w:val="1"/>
        <w:rPr>
          <w:rFonts w:ascii="Times New Roman" w:hAnsi="Times New Roman" w:cs="Times New Roman"/>
          <w:sz w:val="26"/>
          <w:szCs w:val="26"/>
        </w:rPr>
      </w:pPr>
      <w:r w:rsidRPr="00C0377A">
        <w:rPr>
          <w:rFonts w:ascii="Arial" w:hAnsi="Arial" w:cs="Times New Roman"/>
          <w:sz w:val="24"/>
          <w:szCs w:val="24"/>
        </w:rPr>
        <w:t>к постановлению администрации</w:t>
      </w:r>
    </w:p>
    <w:p w:rsidR="00956B4D" w:rsidRPr="00C0377A" w:rsidRDefault="00C0377A">
      <w:pPr>
        <w:spacing w:after="0" w:line="240" w:lineRule="auto"/>
        <w:ind w:left="5954"/>
        <w:outlineLvl w:val="1"/>
        <w:rPr>
          <w:rFonts w:ascii="Times New Roman" w:hAnsi="Times New Roman" w:cs="Times New Roman"/>
          <w:sz w:val="26"/>
          <w:szCs w:val="26"/>
        </w:rPr>
      </w:pPr>
      <w:r w:rsidRPr="00C0377A">
        <w:rPr>
          <w:rFonts w:ascii="Arial" w:hAnsi="Arial" w:cs="Times New Roman"/>
          <w:sz w:val="24"/>
          <w:szCs w:val="24"/>
        </w:rPr>
        <w:t>Емельяновского района</w:t>
      </w:r>
    </w:p>
    <w:p w:rsidR="00956B4D" w:rsidRPr="00C0377A" w:rsidRDefault="00C0377A">
      <w:pPr>
        <w:spacing w:after="0" w:line="240" w:lineRule="auto"/>
        <w:ind w:left="5954"/>
        <w:outlineLvl w:val="1"/>
        <w:rPr>
          <w:rFonts w:ascii="Times New Roman" w:hAnsi="Times New Roman" w:cs="Times New Roman"/>
          <w:sz w:val="26"/>
          <w:szCs w:val="26"/>
        </w:rPr>
      </w:pPr>
      <w:r w:rsidRPr="00C0377A">
        <w:rPr>
          <w:rFonts w:ascii="Arial" w:hAnsi="Arial" w:cs="Times New Roman"/>
          <w:sz w:val="24"/>
          <w:szCs w:val="24"/>
        </w:rPr>
        <w:t xml:space="preserve">от </w:t>
      </w:r>
      <w:r w:rsidRPr="00C0377A">
        <w:rPr>
          <w:rFonts w:ascii="Arial" w:hAnsi="Arial" w:cs="Times New Roman"/>
          <w:sz w:val="24"/>
          <w:szCs w:val="24"/>
          <w:u w:val="single"/>
        </w:rPr>
        <w:t>12.11.2019</w:t>
      </w:r>
      <w:r w:rsidRPr="00C0377A">
        <w:rPr>
          <w:rFonts w:ascii="Arial" w:hAnsi="Arial" w:cs="Times New Roman"/>
          <w:sz w:val="24"/>
          <w:szCs w:val="24"/>
        </w:rPr>
        <w:t xml:space="preserve"> № </w:t>
      </w:r>
      <w:r w:rsidRPr="00C0377A">
        <w:rPr>
          <w:rFonts w:ascii="Arial" w:hAnsi="Arial" w:cs="Times New Roman"/>
          <w:sz w:val="24"/>
          <w:szCs w:val="24"/>
          <w:u w:val="single"/>
        </w:rPr>
        <w:t>2602</w:t>
      </w:r>
    </w:p>
    <w:p w:rsidR="00956B4D" w:rsidRPr="00C0377A" w:rsidRDefault="00956B4D">
      <w:pPr>
        <w:spacing w:after="0"/>
        <w:jc w:val="center"/>
        <w:rPr>
          <w:rFonts w:ascii="Arial" w:eastAsia="Times New Roman" w:hAnsi="Arial" w:cs="Times New Roman"/>
          <w:bCs/>
          <w:sz w:val="24"/>
          <w:szCs w:val="24"/>
        </w:rPr>
      </w:pPr>
    </w:p>
    <w:p w:rsidR="00956B4D" w:rsidRPr="00C0377A" w:rsidRDefault="00C0377A">
      <w:pPr>
        <w:spacing w:after="0" w:line="240" w:lineRule="auto"/>
        <w:jc w:val="center"/>
        <w:rPr>
          <w:rFonts w:ascii="Times New Roman" w:eastAsia="Times New Roman" w:hAnsi="Times New Roman" w:cs="Times New Roman"/>
          <w:bCs/>
          <w:sz w:val="26"/>
          <w:szCs w:val="26"/>
        </w:rPr>
      </w:pPr>
      <w:r w:rsidRPr="00C0377A">
        <w:rPr>
          <w:rFonts w:ascii="Arial" w:eastAsia="Times New Roman" w:hAnsi="Arial" w:cs="Times New Roman"/>
          <w:bCs/>
          <w:sz w:val="24"/>
          <w:szCs w:val="24"/>
        </w:rPr>
        <w:t>Муниципальная программа Емельяновского района</w:t>
      </w:r>
    </w:p>
    <w:p w:rsidR="00956B4D" w:rsidRPr="00C0377A" w:rsidRDefault="00C0377A">
      <w:pPr>
        <w:spacing w:after="0" w:line="240" w:lineRule="auto"/>
        <w:jc w:val="center"/>
        <w:rPr>
          <w:rFonts w:ascii="Times New Roman" w:eastAsia="Times New Roman" w:hAnsi="Times New Roman" w:cs="Times New Roman"/>
          <w:bCs/>
          <w:sz w:val="26"/>
          <w:szCs w:val="26"/>
        </w:rPr>
      </w:pPr>
      <w:r w:rsidRPr="00C0377A">
        <w:rPr>
          <w:rFonts w:ascii="Arial" w:eastAsia="Times New Roman" w:hAnsi="Arial" w:cs="Times New Roman"/>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956B4D" w:rsidRPr="00C0377A" w:rsidRDefault="00956B4D">
      <w:pPr>
        <w:widowControl w:val="0"/>
        <w:spacing w:after="0" w:line="240" w:lineRule="auto"/>
        <w:jc w:val="center"/>
        <w:outlineLvl w:val="1"/>
        <w:rPr>
          <w:rFonts w:ascii="Arial" w:hAnsi="Arial" w:cs="Times New Roman"/>
          <w:sz w:val="24"/>
          <w:szCs w:val="24"/>
        </w:rPr>
      </w:pPr>
    </w:p>
    <w:p w:rsidR="00956B4D" w:rsidRPr="00C0377A" w:rsidRDefault="00C0377A">
      <w:pPr>
        <w:widowControl w:val="0"/>
        <w:spacing w:after="0" w:line="240" w:lineRule="auto"/>
        <w:jc w:val="center"/>
        <w:outlineLvl w:val="1"/>
        <w:rPr>
          <w:rFonts w:ascii="Times New Roman" w:eastAsia="Times New Roman" w:hAnsi="Times New Roman" w:cs="Times New Roman"/>
          <w:bCs/>
          <w:sz w:val="26"/>
          <w:szCs w:val="26"/>
        </w:rPr>
      </w:pPr>
      <w:r w:rsidRPr="00C0377A">
        <w:rPr>
          <w:rFonts w:ascii="Arial" w:hAnsi="Arial" w:cs="Times New Roman"/>
          <w:sz w:val="24"/>
          <w:szCs w:val="24"/>
        </w:rPr>
        <w:t>1. ПАСПОРТ МУНИЦИПАЛЬНОЙ ПРОГРАММЫ</w:t>
      </w:r>
    </w:p>
    <w:tbl>
      <w:tblPr>
        <w:tblStyle w:val="af2"/>
        <w:tblW w:w="9360" w:type="dxa"/>
        <w:tblInd w:w="109" w:type="dxa"/>
        <w:tblLook w:val="01E0"/>
      </w:tblPr>
      <w:tblGrid>
        <w:gridCol w:w="3402"/>
        <w:gridCol w:w="5958"/>
      </w:tblGrid>
      <w:tr w:rsidR="00956B4D" w:rsidRPr="00C0377A">
        <w:tc>
          <w:tcPr>
            <w:tcW w:w="3402" w:type="dxa"/>
            <w:shd w:val="clear" w:color="auto" w:fill="auto"/>
          </w:tcPr>
          <w:p w:rsidR="00956B4D" w:rsidRPr="00C0377A" w:rsidRDefault="00C0377A">
            <w:pPr>
              <w:spacing w:after="0" w:line="240" w:lineRule="auto"/>
              <w:rPr>
                <w:sz w:val="26"/>
                <w:szCs w:val="26"/>
              </w:rPr>
            </w:pPr>
            <w:r w:rsidRPr="00C0377A">
              <w:rPr>
                <w:rFonts w:ascii="Arial" w:eastAsia="Times New Roman" w:hAnsi="Arial" w:cs="Times New Roman"/>
                <w:sz w:val="24"/>
                <w:szCs w:val="24"/>
              </w:rPr>
              <w:t xml:space="preserve">Наименование </w:t>
            </w:r>
            <w:proofErr w:type="gramStart"/>
            <w:r w:rsidRPr="00C0377A">
              <w:rPr>
                <w:rFonts w:ascii="Arial" w:eastAsia="Times New Roman" w:hAnsi="Arial" w:cs="Times New Roman"/>
                <w:sz w:val="24"/>
                <w:szCs w:val="24"/>
              </w:rPr>
              <w:t>Муниципальной</w:t>
            </w:r>
            <w:proofErr w:type="gramEnd"/>
          </w:p>
          <w:p w:rsidR="00956B4D" w:rsidRPr="00C0377A" w:rsidRDefault="00C0377A">
            <w:pPr>
              <w:spacing w:after="0" w:line="240" w:lineRule="auto"/>
              <w:rPr>
                <w:sz w:val="26"/>
                <w:szCs w:val="26"/>
              </w:rPr>
            </w:pPr>
            <w:r w:rsidRPr="00C0377A">
              <w:rPr>
                <w:rFonts w:ascii="Arial" w:eastAsia="Times New Roman" w:hAnsi="Arial" w:cs="Times New Roman"/>
                <w:sz w:val="24"/>
                <w:szCs w:val="24"/>
              </w:rPr>
              <w:t>программы Емельяновского района</w:t>
            </w:r>
          </w:p>
        </w:tc>
        <w:tc>
          <w:tcPr>
            <w:tcW w:w="5957" w:type="dxa"/>
            <w:shd w:val="clear" w:color="auto" w:fill="auto"/>
          </w:tcPr>
          <w:p w:rsidR="00956B4D" w:rsidRPr="00C0377A" w:rsidRDefault="00C0377A">
            <w:pPr>
              <w:spacing w:after="0" w:line="240" w:lineRule="auto"/>
              <w:rPr>
                <w:bCs/>
                <w:sz w:val="26"/>
                <w:szCs w:val="26"/>
              </w:rPr>
            </w:pPr>
            <w:r w:rsidRPr="00C0377A">
              <w:rPr>
                <w:rFonts w:ascii="Arial" w:eastAsia="Times New Roman" w:hAnsi="Arial" w:cs="Times New Roman"/>
                <w:bCs/>
                <w:sz w:val="24"/>
                <w:szCs w:val="24"/>
              </w:rPr>
              <w:t>«</w:t>
            </w:r>
            <w:r w:rsidRPr="00C0377A">
              <w:rPr>
                <w:rFonts w:ascii="Arial" w:eastAsia="Times New Roman" w:hAnsi="Arial" w:cs="Times New Roman"/>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r w:rsidRPr="00C0377A">
              <w:rPr>
                <w:rFonts w:ascii="Arial" w:eastAsia="Times New Roman" w:hAnsi="Arial" w:cs="Times New Roman"/>
                <w:bCs/>
                <w:sz w:val="24"/>
                <w:szCs w:val="24"/>
              </w:rPr>
              <w:t xml:space="preserve">» (далее – </w:t>
            </w:r>
            <w:r w:rsidRPr="00C0377A">
              <w:rPr>
                <w:rFonts w:ascii="Arial" w:eastAsia="Times New Roman" w:hAnsi="Arial" w:cs="Times New Roman"/>
                <w:sz w:val="24"/>
                <w:szCs w:val="24"/>
              </w:rPr>
              <w:t>Муниципальная программа Емельяновского района</w:t>
            </w:r>
            <w:r w:rsidRPr="00C0377A">
              <w:rPr>
                <w:rFonts w:ascii="Arial" w:eastAsia="Times New Roman" w:hAnsi="Arial" w:cs="Times New Roman"/>
                <w:bCs/>
                <w:sz w:val="24"/>
                <w:szCs w:val="24"/>
              </w:rPr>
              <w:t>)</w:t>
            </w:r>
          </w:p>
        </w:tc>
      </w:tr>
      <w:tr w:rsidR="00956B4D" w:rsidRPr="00C0377A">
        <w:tc>
          <w:tcPr>
            <w:tcW w:w="3402" w:type="dxa"/>
            <w:shd w:val="clear" w:color="auto" w:fill="auto"/>
          </w:tcPr>
          <w:p w:rsidR="00956B4D" w:rsidRPr="00C0377A" w:rsidRDefault="00C0377A">
            <w:pPr>
              <w:spacing w:after="0" w:line="240" w:lineRule="auto"/>
              <w:rPr>
                <w:bCs/>
                <w:sz w:val="26"/>
                <w:szCs w:val="26"/>
              </w:rPr>
            </w:pPr>
            <w:r w:rsidRPr="00C0377A">
              <w:rPr>
                <w:rFonts w:ascii="Arial" w:eastAsia="Times New Roman" w:hAnsi="Arial" w:cs="Times New Roman"/>
                <w:bCs/>
                <w:sz w:val="24"/>
                <w:szCs w:val="24"/>
              </w:rPr>
              <w:t>Основания для разработки Муниципальной программы Емельяновского района</w:t>
            </w:r>
          </w:p>
        </w:tc>
        <w:tc>
          <w:tcPr>
            <w:tcW w:w="5957" w:type="dxa"/>
            <w:shd w:val="clear" w:color="auto" w:fill="auto"/>
          </w:tcPr>
          <w:p w:rsidR="00956B4D" w:rsidRPr="00C0377A" w:rsidRDefault="00C0377A">
            <w:pPr>
              <w:spacing w:after="0" w:line="240" w:lineRule="auto"/>
              <w:rPr>
                <w:sz w:val="26"/>
                <w:szCs w:val="26"/>
              </w:rPr>
            </w:pPr>
            <w:r w:rsidRPr="00C0377A">
              <w:rPr>
                <w:rFonts w:ascii="Arial" w:eastAsia="Times New Roman" w:hAnsi="Arial" w:cs="Times New Roman"/>
                <w:sz w:val="24"/>
                <w:szCs w:val="24"/>
              </w:rPr>
              <w:t>статья 179 Бюджетного кодекса Российской Федерации;</w:t>
            </w:r>
          </w:p>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956B4D" w:rsidRPr="00C0377A">
        <w:tc>
          <w:tcPr>
            <w:tcW w:w="3402" w:type="dxa"/>
            <w:shd w:val="clear" w:color="auto" w:fill="auto"/>
          </w:tcPr>
          <w:p w:rsidR="00956B4D" w:rsidRPr="00C0377A" w:rsidRDefault="00C0377A">
            <w:pPr>
              <w:spacing w:after="0" w:line="240" w:lineRule="auto"/>
              <w:rPr>
                <w:sz w:val="26"/>
                <w:szCs w:val="26"/>
              </w:rPr>
            </w:pPr>
            <w:r w:rsidRPr="00C0377A">
              <w:rPr>
                <w:rFonts w:ascii="Arial" w:eastAsia="Times New Roman" w:hAnsi="Arial" w:cs="Times New Roman"/>
                <w:sz w:val="24"/>
                <w:szCs w:val="24"/>
              </w:rPr>
              <w:t xml:space="preserve">Ответственный исполнитель </w:t>
            </w:r>
            <w:r w:rsidRPr="00C0377A">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rsidR="00956B4D" w:rsidRPr="00C0377A" w:rsidRDefault="00C0377A">
            <w:pPr>
              <w:spacing w:after="0" w:line="240" w:lineRule="auto"/>
              <w:rPr>
                <w:sz w:val="26"/>
                <w:szCs w:val="26"/>
              </w:rPr>
            </w:pPr>
            <w:r w:rsidRPr="00C0377A">
              <w:rPr>
                <w:rFonts w:ascii="Arial" w:eastAsia="Times New Roman" w:hAnsi="Arial" w:cs="Times New Roman"/>
                <w:sz w:val="24"/>
                <w:szCs w:val="24"/>
              </w:rPr>
              <w:t>Администрация Емельяновского района</w:t>
            </w:r>
          </w:p>
        </w:tc>
      </w:tr>
      <w:tr w:rsidR="00956B4D" w:rsidRPr="00C0377A">
        <w:tc>
          <w:tcPr>
            <w:tcW w:w="3402" w:type="dxa"/>
            <w:shd w:val="clear" w:color="auto" w:fill="auto"/>
          </w:tcPr>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t xml:space="preserve">Соисполнители </w:t>
            </w:r>
            <w:r w:rsidRPr="00C0377A">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t>-</w:t>
            </w:r>
          </w:p>
        </w:tc>
      </w:tr>
      <w:tr w:rsidR="00956B4D" w:rsidRPr="00C0377A">
        <w:tc>
          <w:tcPr>
            <w:tcW w:w="3402" w:type="dxa"/>
            <w:shd w:val="clear" w:color="auto" w:fill="auto"/>
          </w:tcPr>
          <w:p w:rsidR="00956B4D" w:rsidRPr="00C0377A" w:rsidRDefault="00C0377A">
            <w:pPr>
              <w:spacing w:after="0" w:line="240" w:lineRule="auto"/>
              <w:rPr>
                <w:sz w:val="26"/>
                <w:szCs w:val="26"/>
                <w:highlight w:val="yellow"/>
              </w:rPr>
            </w:pPr>
            <w:r w:rsidRPr="00C0377A">
              <w:rPr>
                <w:rFonts w:ascii="Arial" w:eastAsia="Times New Roman" w:hAnsi="Arial" w:cs="Times New Roman"/>
                <w:sz w:val="24"/>
                <w:szCs w:val="24"/>
              </w:rPr>
              <w:t xml:space="preserve">Перечень подпрограмм и отдельных мероприятий </w:t>
            </w:r>
            <w:r w:rsidRPr="00C0377A">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t>Подпрограмма «Обеспечение реализации общественных и гражданских инициатив и поддержки социально ориентированных некоммерческих организаций»</w:t>
            </w:r>
          </w:p>
        </w:tc>
      </w:tr>
      <w:tr w:rsidR="00956B4D" w:rsidRPr="00C0377A">
        <w:tc>
          <w:tcPr>
            <w:tcW w:w="3402" w:type="dxa"/>
            <w:shd w:val="clear" w:color="auto" w:fill="auto"/>
          </w:tcPr>
          <w:p w:rsidR="00956B4D" w:rsidRPr="00C0377A" w:rsidRDefault="00C0377A">
            <w:pPr>
              <w:spacing w:after="0" w:line="240" w:lineRule="auto"/>
              <w:rPr>
                <w:sz w:val="26"/>
                <w:szCs w:val="26"/>
              </w:rPr>
            </w:pPr>
            <w:r w:rsidRPr="00C0377A">
              <w:rPr>
                <w:rFonts w:ascii="Arial" w:eastAsia="Times New Roman" w:hAnsi="Arial" w:cs="Times New Roman"/>
                <w:sz w:val="24"/>
                <w:szCs w:val="24"/>
              </w:rPr>
              <w:t>Цели  Муниципальной</w:t>
            </w:r>
          </w:p>
          <w:p w:rsidR="00956B4D" w:rsidRPr="00C0377A" w:rsidRDefault="00C0377A">
            <w:pPr>
              <w:spacing w:after="0" w:line="240" w:lineRule="auto"/>
              <w:rPr>
                <w:sz w:val="26"/>
                <w:szCs w:val="26"/>
              </w:rPr>
            </w:pPr>
            <w:r w:rsidRPr="00C0377A">
              <w:rPr>
                <w:rFonts w:ascii="Arial" w:eastAsia="Times New Roman" w:hAnsi="Arial" w:cs="Times New Roman"/>
                <w:sz w:val="24"/>
                <w:szCs w:val="24"/>
              </w:rPr>
              <w:t>программы Емельяновского района</w:t>
            </w:r>
          </w:p>
        </w:tc>
        <w:tc>
          <w:tcPr>
            <w:tcW w:w="5957" w:type="dxa"/>
            <w:shd w:val="clear" w:color="auto" w:fill="auto"/>
          </w:tcPr>
          <w:p w:rsidR="00956B4D" w:rsidRPr="00C0377A" w:rsidRDefault="00C0377A">
            <w:pPr>
              <w:spacing w:after="0" w:line="240" w:lineRule="auto"/>
              <w:jc w:val="both"/>
              <w:rPr>
                <w:sz w:val="26"/>
                <w:szCs w:val="26"/>
              </w:rPr>
            </w:pPr>
            <w:r w:rsidRPr="00C0377A">
              <w:rPr>
                <w:rFonts w:ascii="Arial" w:eastAsia="Times New Roman" w:hAnsi="Arial" w:cs="Times New Roman"/>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956B4D" w:rsidRPr="00C0377A">
        <w:tc>
          <w:tcPr>
            <w:tcW w:w="3402" w:type="dxa"/>
            <w:shd w:val="clear" w:color="auto" w:fill="auto"/>
          </w:tcPr>
          <w:p w:rsidR="00956B4D" w:rsidRPr="00C0377A" w:rsidRDefault="00C0377A">
            <w:pPr>
              <w:spacing w:after="0" w:line="240" w:lineRule="auto"/>
              <w:rPr>
                <w:sz w:val="26"/>
                <w:szCs w:val="26"/>
              </w:rPr>
            </w:pPr>
            <w:r w:rsidRPr="00C0377A">
              <w:rPr>
                <w:rFonts w:ascii="Arial" w:eastAsia="Times New Roman" w:hAnsi="Arial" w:cs="Times New Roman"/>
                <w:sz w:val="24"/>
                <w:szCs w:val="24"/>
              </w:rPr>
              <w:t>Задачи  Муниципальной</w:t>
            </w:r>
          </w:p>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t>программы Емельяновского района</w:t>
            </w:r>
          </w:p>
        </w:tc>
        <w:tc>
          <w:tcPr>
            <w:tcW w:w="5957" w:type="dxa"/>
            <w:shd w:val="clear" w:color="auto" w:fill="auto"/>
          </w:tcPr>
          <w:p w:rsidR="00956B4D" w:rsidRPr="00C0377A" w:rsidRDefault="00C0377A">
            <w:pPr>
              <w:spacing w:after="0" w:line="240" w:lineRule="auto"/>
              <w:jc w:val="both"/>
              <w:rPr>
                <w:sz w:val="26"/>
                <w:szCs w:val="26"/>
              </w:rPr>
            </w:pPr>
            <w:r w:rsidRPr="00C0377A">
              <w:rPr>
                <w:rFonts w:ascii="Arial" w:eastAsia="Times New Roman" w:hAnsi="Arial" w:cs="Times New Roman"/>
                <w:sz w:val="24"/>
                <w:szCs w:val="24"/>
              </w:rPr>
              <w:t>Содействие формированию пространства, способствующего развитию общественных инициатив, и поддержка социально ориентированных некоммерческих организаций</w:t>
            </w:r>
          </w:p>
        </w:tc>
      </w:tr>
      <w:tr w:rsidR="00956B4D" w:rsidRPr="00C0377A">
        <w:tc>
          <w:tcPr>
            <w:tcW w:w="3402" w:type="dxa"/>
            <w:shd w:val="clear" w:color="auto" w:fill="auto"/>
          </w:tcPr>
          <w:p w:rsidR="00956B4D" w:rsidRPr="00C0377A" w:rsidRDefault="00C0377A">
            <w:pPr>
              <w:spacing w:after="0" w:line="240" w:lineRule="auto"/>
              <w:rPr>
                <w:sz w:val="26"/>
                <w:szCs w:val="26"/>
              </w:rPr>
            </w:pPr>
            <w:r w:rsidRPr="00C0377A">
              <w:rPr>
                <w:rFonts w:ascii="Arial" w:eastAsia="Times New Roman" w:hAnsi="Arial" w:cs="Times New Roman"/>
                <w:sz w:val="24"/>
                <w:szCs w:val="24"/>
              </w:rPr>
              <w:t xml:space="preserve">Этапы и сроки реализации </w:t>
            </w:r>
            <w:r w:rsidRPr="00C0377A">
              <w:rPr>
                <w:rFonts w:ascii="Arial" w:eastAsia="Times New Roman" w:hAnsi="Arial" w:cs="Times New Roman"/>
                <w:sz w:val="24"/>
                <w:szCs w:val="24"/>
              </w:rPr>
              <w:lastRenderedPageBreak/>
              <w:t>Муниципальной</w:t>
            </w:r>
          </w:p>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t>программы Емельяновского района</w:t>
            </w:r>
          </w:p>
        </w:tc>
        <w:tc>
          <w:tcPr>
            <w:tcW w:w="5957" w:type="dxa"/>
            <w:shd w:val="clear" w:color="auto" w:fill="auto"/>
          </w:tcPr>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lastRenderedPageBreak/>
              <w:t xml:space="preserve">2020 - 2030 годы </w:t>
            </w:r>
          </w:p>
        </w:tc>
      </w:tr>
      <w:tr w:rsidR="00956B4D" w:rsidRPr="00C0377A">
        <w:tc>
          <w:tcPr>
            <w:tcW w:w="3402" w:type="dxa"/>
            <w:shd w:val="clear" w:color="auto" w:fill="auto"/>
          </w:tcPr>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lastRenderedPageBreak/>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r w:rsidRPr="00C0377A">
              <w:rPr>
                <w:rFonts w:ascii="Arial" w:eastAsia="Times New Roman" w:hAnsi="Arial" w:cs="Times New Roman"/>
                <w:sz w:val="24"/>
                <w:szCs w:val="24"/>
              </w:rPr>
              <w:tab/>
            </w:r>
          </w:p>
        </w:tc>
        <w:tc>
          <w:tcPr>
            <w:tcW w:w="5957" w:type="dxa"/>
            <w:shd w:val="clear" w:color="auto" w:fill="auto"/>
          </w:tcPr>
          <w:p w:rsidR="00956B4D" w:rsidRPr="00C0377A" w:rsidRDefault="00C0377A">
            <w:pPr>
              <w:widowControl w:val="0"/>
              <w:spacing w:after="0" w:line="240" w:lineRule="auto"/>
              <w:jc w:val="both"/>
              <w:rPr>
                <w:sz w:val="26"/>
                <w:szCs w:val="26"/>
              </w:rPr>
            </w:pPr>
            <w:proofErr w:type="gramStart"/>
            <w:r w:rsidRPr="00C0377A">
              <w:rPr>
                <w:rFonts w:ascii="Arial" w:eastAsia="Times New Roman" w:hAnsi="Arial" w:cs="Times New Roman"/>
                <w:sz w:val="24"/>
                <w:szCs w:val="24"/>
              </w:rPr>
              <w:t>Приведены в приложении к паспорту муниципальной программы</w:t>
            </w:r>
            <w:proofErr w:type="gramEnd"/>
          </w:p>
        </w:tc>
      </w:tr>
      <w:tr w:rsidR="00956B4D" w:rsidRPr="00C0377A">
        <w:tc>
          <w:tcPr>
            <w:tcW w:w="3402" w:type="dxa"/>
            <w:shd w:val="clear" w:color="auto" w:fill="auto"/>
          </w:tcPr>
          <w:p w:rsidR="00956B4D" w:rsidRPr="00C0377A" w:rsidRDefault="00C0377A">
            <w:pPr>
              <w:widowControl w:val="0"/>
              <w:spacing w:after="0" w:line="240" w:lineRule="auto"/>
              <w:rPr>
                <w:sz w:val="26"/>
                <w:szCs w:val="26"/>
              </w:rPr>
            </w:pPr>
            <w:r w:rsidRPr="00C0377A">
              <w:rPr>
                <w:rFonts w:ascii="Arial" w:eastAsia="Times New Roman" w:hAnsi="Arial" w:cs="Times New Roman"/>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tcPr>
          <w:p w:rsidR="00956B4D" w:rsidRPr="00C0377A" w:rsidRDefault="00C0377A">
            <w:pPr>
              <w:spacing w:after="0" w:line="240" w:lineRule="auto"/>
              <w:rPr>
                <w:sz w:val="26"/>
                <w:szCs w:val="26"/>
              </w:rPr>
            </w:pPr>
            <w:r w:rsidRPr="00C0377A">
              <w:rPr>
                <w:rFonts w:ascii="Arial" w:eastAsia="Times New Roman" w:hAnsi="Arial" w:cs="Times New Roman"/>
                <w:sz w:val="24"/>
                <w:szCs w:val="24"/>
              </w:rPr>
              <w:t>Общий объем финансирования программы 684,25532 тыс. рублей, в том числе по годам:</w:t>
            </w:r>
          </w:p>
          <w:p w:rsidR="00956B4D" w:rsidRPr="00C0377A" w:rsidRDefault="00C0377A">
            <w:pPr>
              <w:spacing w:after="0" w:line="240" w:lineRule="auto"/>
              <w:rPr>
                <w:sz w:val="26"/>
                <w:szCs w:val="26"/>
              </w:rPr>
            </w:pPr>
            <w:r w:rsidRPr="00C0377A">
              <w:rPr>
                <w:rFonts w:ascii="Arial" w:eastAsia="Times New Roman" w:hAnsi="Arial" w:cs="Times New Roman"/>
                <w:sz w:val="24"/>
                <w:szCs w:val="24"/>
              </w:rPr>
              <w:t>в 2020 году – 311,78415 тыс. рублей;</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в 2021 году – 232, 47117 тыс. рублей;</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в 2022 году – 70,00 тыс. рублей;</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в 2023 году – 70,00 тыс. рублей;</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в том числе:</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средства краевого бюджета – 414,25532 тыс. руб., из них:</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в 2020 году – 251,78415 тыс. рублей;</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в 2021 году – 162,47117 тыс. рублей;</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средства районного бюджета – 270,00 тыс. рублей, из них:</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в 2020 году – 60,00 тыс. рублей;</w:t>
            </w:r>
          </w:p>
          <w:p w:rsidR="00956B4D" w:rsidRPr="00C0377A" w:rsidRDefault="00C0377A">
            <w:pPr>
              <w:spacing w:after="0" w:line="240" w:lineRule="auto"/>
              <w:jc w:val="both"/>
              <w:outlineLvl w:val="0"/>
              <w:rPr>
                <w:sz w:val="26"/>
                <w:szCs w:val="26"/>
              </w:rPr>
            </w:pPr>
            <w:r w:rsidRPr="00C0377A">
              <w:rPr>
                <w:rFonts w:ascii="Arial" w:eastAsia="Times New Roman" w:hAnsi="Arial" w:cs="Times New Roman"/>
                <w:sz w:val="24"/>
                <w:szCs w:val="24"/>
              </w:rPr>
              <w:t>в 2021 году – 70,00 тыс. рублей;</w:t>
            </w:r>
          </w:p>
          <w:p w:rsidR="00956B4D" w:rsidRPr="00C0377A" w:rsidRDefault="00C0377A">
            <w:pPr>
              <w:spacing w:after="0" w:line="240" w:lineRule="auto"/>
              <w:rPr>
                <w:sz w:val="26"/>
                <w:szCs w:val="26"/>
              </w:rPr>
            </w:pPr>
            <w:r w:rsidRPr="00C0377A">
              <w:rPr>
                <w:rFonts w:ascii="Arial" w:eastAsia="Times New Roman" w:hAnsi="Arial" w:cs="Times New Roman"/>
                <w:sz w:val="24"/>
                <w:szCs w:val="24"/>
              </w:rPr>
              <w:t>в 2022 году – 70,00 тыс. рублей;</w:t>
            </w:r>
          </w:p>
          <w:p w:rsidR="00956B4D" w:rsidRPr="00C0377A" w:rsidRDefault="00C0377A">
            <w:pPr>
              <w:spacing w:after="0" w:line="240" w:lineRule="auto"/>
              <w:rPr>
                <w:sz w:val="26"/>
                <w:szCs w:val="26"/>
              </w:rPr>
            </w:pPr>
            <w:r w:rsidRPr="00C0377A">
              <w:rPr>
                <w:rFonts w:ascii="Arial" w:eastAsia="Times New Roman" w:hAnsi="Arial" w:cs="Times New Roman"/>
                <w:sz w:val="24"/>
                <w:szCs w:val="24"/>
              </w:rPr>
              <w:t>в 2023 году – 70,00 тыс. рублей.</w:t>
            </w:r>
          </w:p>
        </w:tc>
      </w:tr>
    </w:tbl>
    <w:p w:rsidR="00956B4D" w:rsidRPr="00C0377A" w:rsidRDefault="00956B4D">
      <w:pPr>
        <w:widowControl w:val="0"/>
        <w:spacing w:after="0" w:line="240" w:lineRule="auto"/>
        <w:rPr>
          <w:rFonts w:ascii="Arial" w:eastAsia="Times New Roman" w:hAnsi="Arial" w:cs="Times New Roman"/>
          <w:sz w:val="24"/>
          <w:szCs w:val="24"/>
        </w:rPr>
      </w:pPr>
    </w:p>
    <w:p w:rsidR="00956B4D" w:rsidRPr="00C0377A" w:rsidRDefault="00C0377A">
      <w:pPr>
        <w:rPr>
          <w:rFonts w:ascii="Arial" w:eastAsia="Times New Roman" w:hAnsi="Arial" w:cs="Times New Roman"/>
          <w:sz w:val="24"/>
          <w:szCs w:val="24"/>
        </w:rPr>
      </w:pPr>
      <w:r w:rsidRPr="00C0377A">
        <w:br w:type="page"/>
      </w:r>
    </w:p>
    <w:p w:rsidR="00956B4D" w:rsidRPr="00C0377A" w:rsidRDefault="00956B4D">
      <w:pPr>
        <w:widowControl w:val="0"/>
        <w:spacing w:after="0" w:line="240" w:lineRule="auto"/>
        <w:jc w:val="center"/>
        <w:rPr>
          <w:rFonts w:ascii="Arial" w:hAnsi="Arial" w:cs="Times New Roman"/>
          <w:sz w:val="24"/>
          <w:szCs w:val="24"/>
        </w:rPr>
      </w:pPr>
    </w:p>
    <w:p w:rsidR="00956B4D" w:rsidRPr="00C0377A" w:rsidRDefault="00C0377A">
      <w:pPr>
        <w:widowControl w:val="0"/>
        <w:spacing w:after="0" w:line="240" w:lineRule="auto"/>
        <w:jc w:val="center"/>
        <w:rPr>
          <w:rFonts w:ascii="Times New Roman" w:hAnsi="Times New Roman" w:cs="Times New Roman"/>
          <w:sz w:val="26"/>
          <w:szCs w:val="26"/>
        </w:rPr>
      </w:pPr>
      <w:r w:rsidRPr="00C0377A">
        <w:rPr>
          <w:rFonts w:ascii="Arial" w:hAnsi="Arial" w:cs="Times New Roman"/>
          <w:sz w:val="24"/>
          <w:szCs w:val="24"/>
        </w:rPr>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rsidR="00956B4D" w:rsidRPr="00C0377A" w:rsidRDefault="00956B4D">
      <w:pPr>
        <w:widowControl w:val="0"/>
        <w:spacing w:after="0" w:line="240" w:lineRule="auto"/>
        <w:jc w:val="center"/>
        <w:rPr>
          <w:rFonts w:ascii="Arial" w:eastAsia="Times New Roman" w:hAnsi="Arial" w:cs="Times New Roman"/>
          <w:sz w:val="24"/>
          <w:szCs w:val="24"/>
        </w:rPr>
      </w:pPr>
    </w:p>
    <w:p w:rsidR="00956B4D" w:rsidRPr="00C0377A" w:rsidRDefault="00C0377A">
      <w:pPr>
        <w:spacing w:after="0" w:line="240" w:lineRule="auto"/>
        <w:ind w:firstLine="709"/>
        <w:jc w:val="both"/>
        <w:rPr>
          <w:rFonts w:ascii="Times New Roman" w:eastAsia="Calibri" w:hAnsi="Times New Roman" w:cs="Times New Roman"/>
          <w:sz w:val="26"/>
          <w:szCs w:val="26"/>
        </w:rPr>
      </w:pPr>
      <w:proofErr w:type="gramStart"/>
      <w:r w:rsidRPr="00C0377A">
        <w:rPr>
          <w:rFonts w:ascii="Arial" w:eastAsia="Calibri" w:hAnsi="Arial" w:cs="Times New Roman"/>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w:t>
      </w:r>
      <w:proofErr w:type="gramEnd"/>
      <w:r w:rsidRPr="00C0377A">
        <w:rPr>
          <w:rFonts w:ascii="Arial" w:eastAsia="Calibri" w:hAnsi="Arial" w:cs="Times New Roman"/>
          <w:sz w:val="24"/>
          <w:szCs w:val="24"/>
        </w:rPr>
        <w:t xml:space="preserve"> </w:t>
      </w:r>
      <w:proofErr w:type="gramStart"/>
      <w:r w:rsidRPr="00C0377A">
        <w:rPr>
          <w:rFonts w:ascii="Arial" w:eastAsia="Calibri" w:hAnsi="Arial" w:cs="Times New Roman"/>
          <w:sz w:val="24"/>
          <w:szCs w:val="24"/>
        </w:rPr>
        <w:t>крае</w:t>
      </w:r>
      <w:proofErr w:type="gramEnd"/>
      <w:r w:rsidRPr="00C0377A">
        <w:rPr>
          <w:rFonts w:ascii="Arial" w:eastAsia="Calibri" w:hAnsi="Arial" w:cs="Times New Roman"/>
          <w:sz w:val="24"/>
          <w:szCs w:val="24"/>
        </w:rPr>
        <w:t>»,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Развитие гражданского общества является одной из важнейших задач государственной политики современной России, поскольку:</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образованиях в частности.</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В Красноярском крае действуют следующие механизмы поддержки общественных инициатив:</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 xml:space="preserve">- </w:t>
      </w:r>
      <w:proofErr w:type="spellStart"/>
      <w:r w:rsidRPr="00C0377A">
        <w:rPr>
          <w:rFonts w:ascii="Arial" w:hAnsi="Arial" w:cs="Times New Roman"/>
          <w:sz w:val="24"/>
          <w:szCs w:val="24"/>
        </w:rPr>
        <w:t>Грантовая</w:t>
      </w:r>
      <w:proofErr w:type="spellEnd"/>
      <w:r w:rsidRPr="00C0377A">
        <w:rPr>
          <w:rFonts w:ascii="Arial" w:hAnsi="Arial" w:cs="Times New Roman"/>
          <w:sz w:val="24"/>
          <w:szCs w:val="24"/>
        </w:rPr>
        <w:t xml:space="preserve"> программа «Партнерство» – механизм поддержки для начинающих организаций, реализующих социальные проекты;</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lastRenderedPageBreak/>
        <w:t>- Субсидии на реализацию долгосрочных проектов и программ до 2-х лет и субсидии на реализацию инновационных услуг в социальной сфере – механизм поддержки для организаций с опытом реализации услуг в социальной сфере;</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 Субсидии на конкурсной основе муниципальным образованиям на программы поддержки НКО, создание и развитие зональных ресурсных центров поддержки общественных инициатив – механизм поддержки муниципальных образований в сфере развития институтов гражданского общества.</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Таким образом, данная программа дает возможность привлечения краевых субсидий на поддержку общественных инициатив.</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xml:space="preserve">Общее число негосударственных некоммерческих организаций в Емельяновском районе (на 01.03.2019, без учета религиозных организаций) зарегистрировано 36. Из них: 4 профсоюзных организации, 3 казачьих общества, 14 общественных организаций, 8 фондов и 7 иных некоммерческих организаций. Из них реально действующих примерно 28%. Часть из них в Емельяновском районе только зарегистрированы, а свою деятельность осуществляют на территории </w:t>
      </w:r>
      <w:proofErr w:type="gramStart"/>
      <w:r w:rsidRPr="00C0377A">
        <w:rPr>
          <w:rFonts w:ascii="Arial" w:eastAsia="Calibri" w:hAnsi="Arial" w:cs="Times New Roman"/>
          <w:sz w:val="24"/>
          <w:szCs w:val="24"/>
        </w:rPr>
        <w:t>г</w:t>
      </w:r>
      <w:proofErr w:type="gramEnd"/>
      <w:r w:rsidRPr="00C0377A">
        <w:rPr>
          <w:rFonts w:ascii="Arial" w:eastAsia="Calibri" w:hAnsi="Arial" w:cs="Times New Roman"/>
          <w:sz w:val="24"/>
          <w:szCs w:val="24"/>
        </w:rPr>
        <w:t>.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и консультационная.</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не достаточно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w:t>
      </w:r>
      <w:proofErr w:type="spellStart"/>
      <w:r w:rsidRPr="00C0377A">
        <w:rPr>
          <w:rFonts w:ascii="Arial" w:eastAsia="Calibri" w:hAnsi="Arial" w:cs="Times New Roman"/>
          <w:sz w:val="24"/>
          <w:szCs w:val="24"/>
        </w:rPr>
        <w:t>НКО</w:t>
      </w:r>
      <w:proofErr w:type="gramStart"/>
      <w:r w:rsidRPr="00C0377A">
        <w:rPr>
          <w:rFonts w:ascii="Arial" w:eastAsia="Calibri" w:hAnsi="Arial" w:cs="Times New Roman"/>
          <w:sz w:val="24"/>
          <w:szCs w:val="24"/>
        </w:rPr>
        <w:t>.А</w:t>
      </w:r>
      <w:proofErr w:type="gramEnd"/>
      <w:r w:rsidRPr="00C0377A">
        <w:rPr>
          <w:rFonts w:ascii="Arial" w:eastAsia="Calibri" w:hAnsi="Arial" w:cs="Times New Roman"/>
          <w:sz w:val="24"/>
          <w:szCs w:val="24"/>
        </w:rPr>
        <w:t>ктивные</w:t>
      </w:r>
      <w:proofErr w:type="spellEnd"/>
      <w:r w:rsidRPr="00C0377A">
        <w:rPr>
          <w:rFonts w:ascii="Arial" w:eastAsia="Calibri" w:hAnsi="Arial" w:cs="Times New Roman"/>
          <w:sz w:val="24"/>
          <w:szCs w:val="24"/>
        </w:rPr>
        <w:t xml:space="preserve">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Отсутствует практика предоставления субсидий  социально ориентированным некоммерческим организациям, как для решения конкретных задач в соответствии с направлением деятельности НКО, так и с целью стимулирования их деятельности. </w:t>
      </w:r>
      <w:proofErr w:type="gramStart"/>
      <w:r w:rsidRPr="00C0377A">
        <w:rPr>
          <w:rFonts w:ascii="Arial" w:eastAsia="Calibri" w:hAnsi="Arial" w:cs="Times New Roman"/>
          <w:sz w:val="24"/>
          <w:szCs w:val="24"/>
        </w:rPr>
        <w:t xml:space="preserve">Нет в районе ресурсного центра поддержки общественных инициатив, который должен выполнять функции системной </w:t>
      </w:r>
      <w:r w:rsidRPr="00C0377A">
        <w:rPr>
          <w:rFonts w:ascii="Arial" w:eastAsia="Calibri" w:hAnsi="Arial" w:cs="Times New Roman"/>
          <w:sz w:val="24"/>
          <w:szCs w:val="24"/>
        </w:rPr>
        <w:lastRenderedPageBreak/>
        <w:t>поддержки общественных 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w:t>
      </w:r>
      <w:proofErr w:type="gramEnd"/>
      <w:r w:rsidRPr="00C0377A">
        <w:rPr>
          <w:rFonts w:ascii="Arial" w:eastAsia="Calibri" w:hAnsi="Arial" w:cs="Times New Roman"/>
          <w:sz w:val="24"/>
          <w:szCs w:val="24"/>
        </w:rPr>
        <w:t xml:space="preserve"> Отсутствие ресурсов – правового, финансового, социального – 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hAnsi="Arial" w:cs="Times New Roman"/>
          <w:sz w:val="24"/>
          <w:szCs w:val="24"/>
        </w:rPr>
        <w:t xml:space="preserve">Реализация </w:t>
      </w:r>
      <w:r w:rsidRPr="00C0377A">
        <w:rPr>
          <w:rFonts w:ascii="Arial" w:eastAsia="Calibri" w:hAnsi="Arial" w:cs="Times New Roman"/>
          <w:sz w:val="24"/>
          <w:szCs w:val="24"/>
        </w:rPr>
        <w:t>настоящей</w:t>
      </w:r>
      <w:r w:rsidRPr="00C0377A">
        <w:rPr>
          <w:rFonts w:ascii="Arial" w:hAnsi="Arial" w:cs="Times New Roman"/>
          <w:sz w:val="24"/>
          <w:szCs w:val="24"/>
        </w:rPr>
        <w:t xml:space="preserve"> программы позволит создать благоприятные условия для развития СОНКО на территории Емельяновского района, повысить </w:t>
      </w:r>
      <w:r w:rsidRPr="00C0377A">
        <w:rPr>
          <w:rFonts w:ascii="Arial" w:eastAsia="Calibri" w:hAnsi="Arial" w:cs="Times New Roman"/>
          <w:sz w:val="24"/>
          <w:szCs w:val="24"/>
        </w:rPr>
        <w:t>эффективность участия СОНКО в реализации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развитие механизмов информационной поддержки социально ориентированных некоммерческих организаций;</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развитие механизмов консультационной и методической поддержки социально ориентированных некоммерческих организаций;</w:t>
      </w:r>
    </w:p>
    <w:p w:rsidR="00956B4D" w:rsidRPr="00C0377A" w:rsidRDefault="00C0377A">
      <w:pPr>
        <w:spacing w:after="0" w:line="240" w:lineRule="auto"/>
        <w:ind w:firstLine="709"/>
        <w:jc w:val="both"/>
        <w:rPr>
          <w:rFonts w:ascii="Times New Roman" w:hAnsi="Times New Roman" w:cs="Times New Roman"/>
          <w:sz w:val="26"/>
          <w:szCs w:val="26"/>
        </w:rPr>
      </w:pPr>
      <w:proofErr w:type="gramStart"/>
      <w:r w:rsidRPr="00C0377A">
        <w:rPr>
          <w:rFonts w:ascii="Arial" w:eastAsia="Calibri" w:hAnsi="Arial" w:cs="Times New Roman"/>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roofErr w:type="gramEnd"/>
      <w:r w:rsidRPr="00C0377A">
        <w:rPr>
          <w:rFonts w:ascii="Arial" w:eastAsia="Calibri" w:hAnsi="Arial" w:cs="Times New Roman"/>
          <w:sz w:val="24"/>
          <w:szCs w:val="24"/>
        </w:rPr>
        <w:t xml:space="preserve"> развитие межнационального сотрудничества; по иным</w:t>
      </w:r>
      <w:r w:rsidRPr="00C0377A">
        <w:rPr>
          <w:rFonts w:ascii="Arial" w:hAnsi="Arial" w:cs="Times New Roman"/>
          <w:sz w:val="24"/>
          <w:szCs w:val="24"/>
        </w:rPr>
        <w:t xml:space="preserve">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eastAsia="Calibri" w:hAnsi="Arial" w:cs="Times New Roman"/>
          <w:sz w:val="24"/>
          <w:szCs w:val="24"/>
        </w:rPr>
        <w:t>Планируется</w:t>
      </w:r>
      <w:r w:rsidRPr="00C0377A">
        <w:rPr>
          <w:rFonts w:ascii="Arial" w:hAnsi="Arial" w:cs="Times New Roman"/>
          <w:sz w:val="24"/>
          <w:szCs w:val="24"/>
        </w:rPr>
        <w:t>, что количество поддержанных социальных проектов составит не менее 6 единиц за период реализации программы.</w:t>
      </w:r>
    </w:p>
    <w:p w:rsidR="00956B4D" w:rsidRPr="00C0377A" w:rsidRDefault="00C0377A">
      <w:pPr>
        <w:spacing w:after="0" w:line="240" w:lineRule="auto"/>
        <w:ind w:firstLine="720"/>
        <w:jc w:val="both"/>
        <w:rPr>
          <w:rFonts w:ascii="Times New Roman" w:eastAsia="Calibri" w:hAnsi="Times New Roman" w:cs="Times New Roman"/>
          <w:sz w:val="26"/>
          <w:szCs w:val="26"/>
        </w:rPr>
      </w:pPr>
      <w:r w:rsidRPr="00C0377A">
        <w:rPr>
          <w:rFonts w:ascii="Arial" w:eastAsia="Calibri" w:hAnsi="Arial" w:cs="Times New Roman"/>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rsidR="00956B4D" w:rsidRPr="00C0377A" w:rsidRDefault="00C0377A">
      <w:pPr>
        <w:spacing w:after="0" w:line="240" w:lineRule="auto"/>
        <w:ind w:firstLine="720"/>
        <w:jc w:val="both"/>
        <w:rPr>
          <w:rFonts w:ascii="Times New Roman" w:eastAsia="Calibri" w:hAnsi="Times New Roman" w:cs="Times New Roman"/>
          <w:sz w:val="26"/>
          <w:szCs w:val="26"/>
        </w:rPr>
      </w:pPr>
      <w:r w:rsidRPr="00C0377A">
        <w:rPr>
          <w:rFonts w:ascii="Arial" w:eastAsia="Calibri" w:hAnsi="Arial" w:cs="Times New Roman"/>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rsidR="00956B4D" w:rsidRPr="00C0377A" w:rsidRDefault="00C0377A">
      <w:pPr>
        <w:spacing w:after="0" w:line="240" w:lineRule="auto"/>
        <w:ind w:firstLine="720"/>
        <w:jc w:val="both"/>
        <w:rPr>
          <w:rFonts w:ascii="Times New Roman" w:eastAsia="Calibri" w:hAnsi="Times New Roman" w:cs="Times New Roman"/>
          <w:sz w:val="26"/>
          <w:szCs w:val="26"/>
        </w:rPr>
      </w:pPr>
      <w:r w:rsidRPr="00C0377A">
        <w:rPr>
          <w:rFonts w:ascii="Arial" w:eastAsia="Calibri" w:hAnsi="Arial" w:cs="Times New Roman"/>
          <w:sz w:val="24"/>
          <w:szCs w:val="24"/>
        </w:rPr>
        <w:t xml:space="preserve">Административные и кадровые риски </w:t>
      </w:r>
      <w:r w:rsidRPr="00C0377A">
        <w:rPr>
          <w:rFonts w:ascii="Arial" w:hAnsi="Arial" w:cs="Times New Roman"/>
          <w:sz w:val="24"/>
          <w:szCs w:val="24"/>
        </w:rPr>
        <w:t>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r w:rsidRPr="00C0377A">
        <w:rPr>
          <w:rFonts w:ascii="Arial" w:eastAsia="Calibri" w:hAnsi="Arial" w:cs="Times New Roman"/>
          <w:sz w:val="24"/>
          <w:szCs w:val="24"/>
        </w:rPr>
        <w:t>.</w:t>
      </w:r>
    </w:p>
    <w:p w:rsidR="00956B4D" w:rsidRPr="00C0377A" w:rsidRDefault="00C0377A">
      <w:pPr>
        <w:spacing w:after="0" w:line="240" w:lineRule="auto"/>
        <w:ind w:firstLine="720"/>
        <w:jc w:val="both"/>
        <w:rPr>
          <w:rFonts w:ascii="Times New Roman" w:eastAsia="Calibri" w:hAnsi="Times New Roman" w:cs="Times New Roman"/>
          <w:sz w:val="26"/>
          <w:szCs w:val="26"/>
        </w:rPr>
      </w:pPr>
      <w:r w:rsidRPr="00C0377A">
        <w:rPr>
          <w:rFonts w:ascii="Arial" w:eastAsia="Calibri" w:hAnsi="Arial" w:cs="Times New Roman"/>
          <w:sz w:val="24"/>
          <w:szCs w:val="24"/>
        </w:rPr>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r w:rsidRPr="00C0377A">
        <w:rPr>
          <w:rFonts w:ascii="Arial" w:hAnsi="Arial" w:cs="Times New Roman"/>
          <w:sz w:val="24"/>
          <w:szCs w:val="24"/>
        </w:rPr>
        <w:t xml:space="preserve"> Способы преодоления других рисков – формирование эффективной системы управления  и </w:t>
      </w:r>
      <w:proofErr w:type="gramStart"/>
      <w:r w:rsidRPr="00C0377A">
        <w:rPr>
          <w:rFonts w:ascii="Arial" w:hAnsi="Arial" w:cs="Times New Roman"/>
          <w:sz w:val="24"/>
          <w:szCs w:val="24"/>
        </w:rPr>
        <w:t>контроля за</w:t>
      </w:r>
      <w:proofErr w:type="gramEnd"/>
      <w:r w:rsidRPr="00C0377A">
        <w:rPr>
          <w:rFonts w:ascii="Arial" w:hAnsi="Arial" w:cs="Times New Roman"/>
          <w:sz w:val="24"/>
          <w:szCs w:val="24"/>
        </w:rPr>
        <w:t xml:space="preserve"> реализацией программы, обучение и повышение компетентности специалистов.</w:t>
      </w:r>
    </w:p>
    <w:p w:rsidR="00956B4D" w:rsidRPr="00C0377A" w:rsidRDefault="00956B4D">
      <w:pPr>
        <w:widowControl w:val="0"/>
        <w:spacing w:after="0" w:line="240" w:lineRule="auto"/>
        <w:jc w:val="center"/>
        <w:outlineLvl w:val="1"/>
        <w:rPr>
          <w:rFonts w:ascii="Arial" w:eastAsia="Calibri" w:hAnsi="Arial" w:cs="Times New Roman"/>
          <w:sz w:val="24"/>
          <w:szCs w:val="24"/>
        </w:rPr>
      </w:pPr>
    </w:p>
    <w:p w:rsidR="00956B4D" w:rsidRPr="00C0377A" w:rsidRDefault="00C0377A">
      <w:pPr>
        <w:widowControl w:val="0"/>
        <w:spacing w:after="0" w:line="240" w:lineRule="auto"/>
        <w:jc w:val="center"/>
        <w:outlineLvl w:val="1"/>
        <w:rPr>
          <w:rFonts w:ascii="Times New Roman" w:hAnsi="Times New Roman" w:cs="Times New Roman"/>
          <w:sz w:val="26"/>
          <w:szCs w:val="26"/>
        </w:rPr>
      </w:pPr>
      <w:r w:rsidRPr="00C0377A">
        <w:rPr>
          <w:rFonts w:ascii="Arial" w:hAnsi="Arial" w:cs="Times New Roman"/>
          <w:sz w:val="24"/>
          <w:szCs w:val="24"/>
        </w:rPr>
        <w:lastRenderedPageBreak/>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rsidR="00956B4D" w:rsidRPr="00C0377A" w:rsidRDefault="00956B4D">
      <w:pPr>
        <w:widowControl w:val="0"/>
        <w:spacing w:after="0" w:line="240" w:lineRule="auto"/>
        <w:rPr>
          <w:rFonts w:ascii="Arial" w:eastAsia="Times New Roman" w:hAnsi="Arial" w:cs="Times New Roman"/>
          <w:sz w:val="24"/>
          <w:szCs w:val="24"/>
        </w:rPr>
      </w:pP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дальнейшего развития гражданского общества.</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 xml:space="preserve">Достижение цели возможно посредством решения следующей задачи: </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Муниципальная программа должна обеспечить:</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развитие механизмов информационной, консультационной и методической, имущественной и финансовой поддержки СОНКО.</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hAnsi="Arial" w:cs="Times New Roman"/>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r w:rsidRPr="00C0377A">
        <w:rPr>
          <w:rFonts w:ascii="Arial" w:eastAsia="Times New Roman" w:hAnsi="Arial" w:cs="Times New Roman"/>
          <w:sz w:val="24"/>
          <w:szCs w:val="24"/>
        </w:rPr>
        <w:t>.</w:t>
      </w:r>
    </w:p>
    <w:p w:rsidR="00956B4D" w:rsidRPr="00C0377A" w:rsidRDefault="00C0377A">
      <w:pPr>
        <w:spacing w:after="0" w:line="240" w:lineRule="auto"/>
        <w:ind w:firstLine="720"/>
        <w:jc w:val="both"/>
        <w:rPr>
          <w:rFonts w:ascii="Times New Roman" w:hAnsi="Times New Roman" w:cs="Times New Roman"/>
          <w:sz w:val="26"/>
          <w:szCs w:val="26"/>
        </w:rPr>
      </w:pPr>
      <w:r w:rsidRPr="00C0377A">
        <w:rPr>
          <w:rFonts w:ascii="Arial" w:hAnsi="Arial" w:cs="Times New Roman"/>
          <w:sz w:val="24"/>
          <w:szCs w:val="24"/>
        </w:rPr>
        <w:t xml:space="preserve">Степень достижения цели и </w:t>
      </w:r>
      <w:proofErr w:type="gramStart"/>
      <w:r w:rsidRPr="00C0377A">
        <w:rPr>
          <w:rFonts w:ascii="Arial" w:hAnsi="Arial" w:cs="Times New Roman"/>
          <w:sz w:val="24"/>
          <w:szCs w:val="24"/>
        </w:rPr>
        <w:t>решения</w:t>
      </w:r>
      <w:proofErr w:type="gramEnd"/>
      <w:r w:rsidRPr="00C0377A">
        <w:rPr>
          <w:rFonts w:ascii="Arial" w:hAnsi="Arial" w:cs="Times New Roman"/>
          <w:sz w:val="24"/>
          <w:szCs w:val="24"/>
        </w:rPr>
        <w:t xml:space="preserve">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rsidR="00956B4D" w:rsidRPr="00C0377A" w:rsidRDefault="00956B4D">
      <w:pPr>
        <w:widowControl w:val="0"/>
        <w:spacing w:after="0" w:line="240" w:lineRule="auto"/>
        <w:jc w:val="both"/>
        <w:rPr>
          <w:rFonts w:ascii="Arial" w:eastAsia="Times New Roman" w:hAnsi="Arial" w:cs="Times New Roman"/>
          <w:sz w:val="24"/>
          <w:szCs w:val="24"/>
        </w:rPr>
      </w:pPr>
    </w:p>
    <w:p w:rsidR="00956B4D" w:rsidRPr="00C0377A" w:rsidRDefault="00C0377A">
      <w:pPr>
        <w:tabs>
          <w:tab w:val="left" w:pos="284"/>
        </w:tabs>
        <w:spacing w:after="0" w:line="240" w:lineRule="auto"/>
        <w:jc w:val="center"/>
        <w:rPr>
          <w:rFonts w:ascii="Times New Roman" w:eastAsia="Times New Roman" w:hAnsi="Times New Roman" w:cs="Times New Roman"/>
          <w:sz w:val="26"/>
          <w:szCs w:val="26"/>
        </w:rPr>
      </w:pPr>
      <w:r w:rsidRPr="00C0377A">
        <w:rPr>
          <w:rFonts w:ascii="Arial" w:eastAsia="Times New Roman" w:hAnsi="Arial" w:cs="Times New Roman"/>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rsidR="00956B4D" w:rsidRPr="00C0377A" w:rsidRDefault="00956B4D">
      <w:pPr>
        <w:tabs>
          <w:tab w:val="left" w:pos="284"/>
        </w:tabs>
        <w:spacing w:after="0" w:line="240" w:lineRule="auto"/>
        <w:jc w:val="center"/>
        <w:rPr>
          <w:rFonts w:ascii="Arial" w:eastAsia="Times New Roman" w:hAnsi="Arial" w:cs="Times New Roman"/>
          <w:sz w:val="24"/>
          <w:szCs w:val="24"/>
        </w:rPr>
      </w:pP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rsidR="00956B4D" w:rsidRPr="00C0377A" w:rsidRDefault="00956B4D">
      <w:pPr>
        <w:widowControl w:val="0"/>
        <w:spacing w:after="0" w:line="240" w:lineRule="auto"/>
        <w:ind w:firstLine="708"/>
        <w:jc w:val="both"/>
        <w:rPr>
          <w:rFonts w:ascii="Arial" w:eastAsia="Times New Roman" w:hAnsi="Arial" w:cs="Times New Roman"/>
          <w:sz w:val="24"/>
          <w:szCs w:val="24"/>
        </w:rPr>
      </w:pPr>
    </w:p>
    <w:p w:rsidR="00956B4D" w:rsidRPr="00C0377A" w:rsidRDefault="00C0377A">
      <w:pPr>
        <w:pStyle w:val="10"/>
        <w:tabs>
          <w:tab w:val="left" w:pos="284"/>
        </w:tabs>
        <w:spacing w:after="0" w:line="240" w:lineRule="auto"/>
        <w:ind w:left="0"/>
        <w:jc w:val="center"/>
        <w:rPr>
          <w:rFonts w:ascii="Times New Roman" w:hAnsi="Times New Roman"/>
          <w:sz w:val="26"/>
          <w:szCs w:val="26"/>
        </w:rPr>
      </w:pPr>
      <w:r w:rsidRPr="00C0377A">
        <w:rPr>
          <w:rFonts w:ascii="Arial" w:hAnsi="Arial"/>
          <w:sz w:val="24"/>
          <w:szCs w:val="24"/>
        </w:rPr>
        <w:t>5. Информация по подпрограммам, отдельным мероприятиям программы</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Для достижения цели муниципальной программы и решения задач в сфере 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lastRenderedPageBreak/>
        <w:t>Наиболее выраженными следствиями проблем развития гражданского общества являются:</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слабое взаимодействие в этих вопросах с органами местного самоуправления;</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отсутствие материальной базы и других ресурсов у негосударственных некоммерческих организаций;</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слабое развитие территориальных общественных движений в районе;</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пассивное восприятие населением происходящих в районе и крае социально значимых событий.</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Подпрограмма призвана решить следующие задачи для преодоления вышеуказанных проблем:</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реализовать потенциал некоммерческих организаций в решении отдельных социальных проблем.</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proofErr w:type="gramStart"/>
      <w:r w:rsidRPr="00C0377A">
        <w:rPr>
          <w:rFonts w:ascii="Arial" w:eastAsia="Times New Roman" w:hAnsi="Arial" w:cs="Times New Roman"/>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w:t>
      </w:r>
      <w:proofErr w:type="gramEnd"/>
      <w:r w:rsidRPr="00C0377A">
        <w:rPr>
          <w:rFonts w:ascii="Arial" w:eastAsia="Times New Roman" w:hAnsi="Arial" w:cs="Times New Roman"/>
          <w:sz w:val="24"/>
          <w:szCs w:val="24"/>
        </w:rPr>
        <w:t xml:space="preserve"> в Красноярском крае», от 05.12.2013 N 5-1908 «О краевых социальных грантах».</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также поддержка в области подготовки, дополнительного профессионального образования работников и добровольцев СОНКО. </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Для достижения указанной цели необходимо решить следующие задачи:</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1) Выявление и поддержка общественных инициатив.</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lastRenderedPageBreak/>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Сроки реализации подпрограммы: с 2020 по 2023 год.</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В силу решаемых в рамках подпрограммы задач этапы не выделяются.</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Показателями результативности подпрограммы являются:</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highlight w:val="yellow"/>
        </w:rPr>
      </w:pPr>
      <w:r w:rsidRPr="00C0377A">
        <w:rPr>
          <w:rFonts w:ascii="Arial" w:eastAsia="Times New Roman" w:hAnsi="Arial" w:cs="Times New Roman"/>
          <w:sz w:val="24"/>
          <w:szCs w:val="24"/>
        </w:rPr>
        <w:t>- количество поддержанных на муниципальном уровне и реализуемых социальных проектов – по 2 проекта ежегодно;</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highlight w:val="yellow"/>
        </w:rPr>
      </w:pPr>
      <w:r w:rsidRPr="00C0377A">
        <w:rPr>
          <w:rFonts w:ascii="Arial" w:eastAsia="Times New Roman" w:hAnsi="Arial" w:cs="Times New Roman"/>
          <w:sz w:val="24"/>
          <w:szCs w:val="24"/>
        </w:rPr>
        <w:t xml:space="preserve">- количество </w:t>
      </w:r>
      <w:proofErr w:type="spellStart"/>
      <w:r w:rsidRPr="00C0377A">
        <w:rPr>
          <w:rFonts w:ascii="Arial" w:eastAsia="Times New Roman" w:hAnsi="Arial" w:cs="Times New Roman"/>
          <w:sz w:val="24"/>
          <w:szCs w:val="24"/>
        </w:rPr>
        <w:t>благополучателей</w:t>
      </w:r>
      <w:proofErr w:type="spellEnd"/>
      <w:r w:rsidRPr="00C0377A">
        <w:rPr>
          <w:rFonts w:ascii="Arial" w:eastAsia="Times New Roman" w:hAnsi="Arial" w:cs="Times New Roman"/>
          <w:sz w:val="24"/>
          <w:szCs w:val="24"/>
        </w:rPr>
        <w:t xml:space="preserve"> услуг по проектам, программам и мероприятиям СОНКО Емельяновского района составит: в 2021 году 200 человек, в 2022 г. – 250, в 2023 г. – 280;</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highlight w:val="yellow"/>
        </w:rPr>
      </w:pPr>
      <w:r w:rsidRPr="00C0377A">
        <w:rPr>
          <w:rFonts w:ascii="Arial" w:eastAsia="Times New Roman" w:hAnsi="Arial" w:cs="Times New Roman"/>
          <w:sz w:val="24"/>
          <w:szCs w:val="24"/>
        </w:rPr>
        <w:t>- количество мер информационной поддержки, оказанных СОНКО: в 2021 году – 7, в 2022 г. – 9, в 2023 г. – 11;</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highlight w:val="yellow"/>
        </w:rPr>
      </w:pPr>
      <w:r w:rsidRPr="00C0377A">
        <w:rPr>
          <w:rFonts w:ascii="Arial" w:eastAsia="Times New Roman" w:hAnsi="Arial" w:cs="Times New Roman"/>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 2021 году – 5, в 2022 г. – 6, в 2023 г. – 7;</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количество проведенных обучающих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по 5 ежегодно;</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highlight w:val="yellow"/>
        </w:rPr>
      </w:pPr>
      <w:r w:rsidRPr="00C0377A">
        <w:rPr>
          <w:rFonts w:ascii="Arial" w:eastAsia="Times New Roman" w:hAnsi="Arial" w:cs="Times New Roman"/>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20, в 2022 г. – 25, в 2023 г. – 28.</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rsidR="00956B4D" w:rsidRPr="00C0377A" w:rsidRDefault="00C0377A">
      <w:pPr>
        <w:widowControl w:val="0"/>
        <w:spacing w:after="0" w:line="240" w:lineRule="auto"/>
        <w:ind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Подпрограмма, реализуемая в рамках муниципальной программы, изложена в приложении №1 к муниципальной программе.</w:t>
      </w:r>
    </w:p>
    <w:p w:rsidR="00956B4D" w:rsidRPr="00C0377A" w:rsidRDefault="00956B4D">
      <w:pPr>
        <w:widowControl w:val="0"/>
        <w:spacing w:after="0" w:line="240" w:lineRule="auto"/>
        <w:jc w:val="center"/>
        <w:outlineLvl w:val="1"/>
        <w:rPr>
          <w:rFonts w:ascii="Arial" w:eastAsia="Times New Roman" w:hAnsi="Arial" w:cs="Times New Roman"/>
          <w:sz w:val="24"/>
          <w:szCs w:val="24"/>
        </w:rPr>
      </w:pPr>
    </w:p>
    <w:p w:rsidR="00956B4D" w:rsidRPr="00C0377A" w:rsidRDefault="00C0377A">
      <w:pPr>
        <w:spacing w:after="0" w:line="240" w:lineRule="auto"/>
        <w:jc w:val="center"/>
        <w:outlineLvl w:val="2"/>
        <w:rPr>
          <w:rFonts w:ascii="Times New Roman" w:hAnsi="Times New Roman" w:cs="Times New Roman"/>
          <w:sz w:val="26"/>
          <w:szCs w:val="26"/>
        </w:rPr>
      </w:pPr>
      <w:r w:rsidRPr="00C0377A">
        <w:rPr>
          <w:rFonts w:ascii="Arial" w:hAnsi="Arial" w:cs="Times New Roman"/>
          <w:sz w:val="24"/>
          <w:szCs w:val="24"/>
        </w:rPr>
        <w:t>6. Основные меры правового регулирования.</w:t>
      </w:r>
    </w:p>
    <w:p w:rsidR="00956B4D" w:rsidRPr="00C0377A" w:rsidRDefault="00C0377A">
      <w:pPr>
        <w:spacing w:after="0" w:line="240" w:lineRule="auto"/>
        <w:ind w:firstLine="709"/>
        <w:jc w:val="both"/>
        <w:outlineLvl w:val="2"/>
        <w:rPr>
          <w:rFonts w:ascii="Times New Roman" w:hAnsi="Times New Roman" w:cs="Times New Roman"/>
          <w:sz w:val="26"/>
          <w:szCs w:val="26"/>
        </w:rPr>
      </w:pPr>
      <w:r w:rsidRPr="00C0377A">
        <w:rPr>
          <w:rFonts w:ascii="Arial" w:hAnsi="Arial" w:cs="Times New Roman"/>
          <w:sz w:val="24"/>
          <w:szCs w:val="24"/>
        </w:rPr>
        <w:t>Основных мер по правовому регулированию в рамках реализации Программы не предусмотрено.</w:t>
      </w:r>
    </w:p>
    <w:p w:rsidR="00956B4D" w:rsidRPr="00C0377A" w:rsidRDefault="00956B4D">
      <w:pPr>
        <w:spacing w:after="0" w:line="240" w:lineRule="auto"/>
        <w:ind w:firstLine="540"/>
        <w:jc w:val="both"/>
        <w:outlineLvl w:val="2"/>
        <w:rPr>
          <w:rFonts w:ascii="Arial" w:hAnsi="Arial" w:cs="Times New Roman"/>
          <w:sz w:val="24"/>
          <w:szCs w:val="24"/>
        </w:rPr>
      </w:pPr>
    </w:p>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956B4D" w:rsidRPr="00C0377A" w:rsidRDefault="00C0377A">
      <w:pPr>
        <w:spacing w:after="0" w:line="240" w:lineRule="auto"/>
        <w:ind w:firstLine="709"/>
        <w:jc w:val="both"/>
        <w:outlineLvl w:val="2"/>
        <w:rPr>
          <w:rFonts w:ascii="Times New Roman" w:hAnsi="Times New Roman" w:cs="Times New Roman"/>
          <w:sz w:val="26"/>
          <w:szCs w:val="26"/>
        </w:rPr>
      </w:pPr>
      <w:r w:rsidRPr="00C0377A">
        <w:rPr>
          <w:rFonts w:ascii="Arial" w:hAnsi="Arial" w:cs="Times New Roman"/>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956B4D" w:rsidRPr="00C0377A" w:rsidRDefault="00956B4D">
      <w:pPr>
        <w:pStyle w:val="af"/>
        <w:tabs>
          <w:tab w:val="left" w:pos="1134"/>
          <w:tab w:val="left" w:pos="1418"/>
        </w:tabs>
        <w:spacing w:after="0" w:line="240" w:lineRule="auto"/>
        <w:ind w:left="0"/>
        <w:jc w:val="center"/>
        <w:outlineLvl w:val="1"/>
        <w:rPr>
          <w:rFonts w:ascii="Arial" w:hAnsi="Arial" w:cs="Times New Roman"/>
          <w:sz w:val="24"/>
          <w:szCs w:val="24"/>
        </w:rPr>
      </w:pPr>
    </w:p>
    <w:p w:rsidR="00956B4D" w:rsidRPr="00C0377A" w:rsidRDefault="00C0377A">
      <w:pPr>
        <w:pStyle w:val="af"/>
        <w:tabs>
          <w:tab w:val="left" w:pos="1134"/>
          <w:tab w:val="left" w:pos="1418"/>
        </w:tabs>
        <w:spacing w:after="0" w:line="240" w:lineRule="auto"/>
        <w:ind w:left="0"/>
        <w:jc w:val="center"/>
        <w:outlineLvl w:val="1"/>
        <w:rPr>
          <w:rFonts w:ascii="Times New Roman" w:hAnsi="Times New Roman" w:cs="Times New Roman"/>
          <w:sz w:val="26"/>
          <w:szCs w:val="26"/>
        </w:rPr>
      </w:pPr>
      <w:r w:rsidRPr="00C0377A">
        <w:rPr>
          <w:rFonts w:ascii="Arial" w:hAnsi="Arial" w:cs="Times New Roman"/>
          <w:sz w:val="24"/>
          <w:szCs w:val="24"/>
        </w:rPr>
        <w:t>8. Информация по ресурсному обеспечению программы</w:t>
      </w:r>
    </w:p>
    <w:p w:rsidR="00956B4D" w:rsidRPr="00C0377A" w:rsidRDefault="00C0377A">
      <w:pPr>
        <w:spacing w:after="0" w:line="240" w:lineRule="auto"/>
        <w:ind w:firstLine="708"/>
        <w:jc w:val="both"/>
        <w:outlineLvl w:val="2"/>
        <w:rPr>
          <w:rFonts w:ascii="Times New Roman" w:hAnsi="Times New Roman" w:cs="Times New Roman"/>
          <w:sz w:val="26"/>
          <w:szCs w:val="26"/>
        </w:rPr>
      </w:pPr>
      <w:r w:rsidRPr="00C0377A">
        <w:rPr>
          <w:rFonts w:ascii="Arial" w:hAnsi="Arial" w:cs="Times New Roman"/>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sidRPr="00C0377A">
        <w:rPr>
          <w:rFonts w:ascii="Arial" w:hAnsi="Arial" w:cs="Times New Roman"/>
          <w:sz w:val="24"/>
          <w:szCs w:val="24"/>
        </w:rPr>
        <w:br/>
        <w:t>№ 2 к Программе.</w:t>
      </w:r>
    </w:p>
    <w:p w:rsidR="00956B4D" w:rsidRPr="00C0377A" w:rsidRDefault="00C0377A">
      <w:pPr>
        <w:spacing w:after="0" w:line="240" w:lineRule="auto"/>
        <w:ind w:firstLine="708"/>
        <w:jc w:val="both"/>
        <w:outlineLvl w:val="2"/>
        <w:rPr>
          <w:rFonts w:ascii="Times New Roman" w:hAnsi="Times New Roman" w:cs="Times New Roman"/>
          <w:sz w:val="26"/>
          <w:szCs w:val="26"/>
        </w:rPr>
      </w:pPr>
      <w:r w:rsidRPr="00C0377A">
        <w:rPr>
          <w:rFonts w:ascii="Arial" w:hAnsi="Arial" w:cs="Times New Roman"/>
          <w:sz w:val="24"/>
          <w:szCs w:val="24"/>
        </w:rPr>
        <w:lastRenderedPageBreak/>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rsidR="00956B4D" w:rsidRPr="00C0377A" w:rsidRDefault="00956B4D">
      <w:pPr>
        <w:spacing w:after="0" w:line="240" w:lineRule="auto"/>
        <w:ind w:firstLine="708"/>
        <w:jc w:val="both"/>
        <w:outlineLvl w:val="2"/>
        <w:rPr>
          <w:rFonts w:ascii="Arial" w:hAnsi="Arial" w:cs="Times New Roman"/>
          <w:sz w:val="24"/>
          <w:szCs w:val="24"/>
        </w:rPr>
      </w:pPr>
    </w:p>
    <w:p w:rsidR="00956B4D" w:rsidRPr="00C0377A" w:rsidRDefault="00C0377A">
      <w:pPr>
        <w:spacing w:after="0" w:line="240" w:lineRule="auto"/>
        <w:jc w:val="center"/>
        <w:outlineLvl w:val="2"/>
        <w:rPr>
          <w:rFonts w:ascii="Times New Roman" w:hAnsi="Times New Roman" w:cs="Times New Roman"/>
          <w:sz w:val="26"/>
          <w:szCs w:val="26"/>
        </w:rPr>
      </w:pPr>
      <w:r w:rsidRPr="00C0377A">
        <w:rPr>
          <w:rFonts w:ascii="Arial" w:hAnsi="Arial" w:cs="Times New Roman"/>
          <w:sz w:val="24"/>
          <w:szCs w:val="24"/>
        </w:rPr>
        <w:t>9. Информация о мероприятиях, направленных на реализацию научной, научно-технической и инновационной деятельности.</w:t>
      </w:r>
    </w:p>
    <w:p w:rsidR="00956B4D" w:rsidRPr="00C0377A" w:rsidRDefault="00C0377A">
      <w:pPr>
        <w:spacing w:after="0" w:line="240" w:lineRule="auto"/>
        <w:ind w:firstLine="708"/>
        <w:jc w:val="both"/>
        <w:outlineLvl w:val="2"/>
        <w:rPr>
          <w:rFonts w:ascii="Times New Roman" w:hAnsi="Times New Roman" w:cs="Times New Roman"/>
          <w:sz w:val="26"/>
          <w:szCs w:val="26"/>
        </w:rPr>
      </w:pPr>
      <w:r w:rsidRPr="00C0377A">
        <w:rPr>
          <w:rFonts w:ascii="Arial" w:hAnsi="Arial" w:cs="Times New Roman"/>
          <w:sz w:val="24"/>
          <w:szCs w:val="24"/>
        </w:rPr>
        <w:t>Программа не содержит мероприятий, направленных на реализацию научной, научно-технической и инновационной деятельности.</w:t>
      </w:r>
    </w:p>
    <w:p w:rsidR="00956B4D" w:rsidRPr="00C0377A" w:rsidRDefault="00C0377A">
      <w:pPr>
        <w:spacing w:after="0" w:line="240" w:lineRule="auto"/>
        <w:jc w:val="center"/>
        <w:outlineLvl w:val="2"/>
        <w:rPr>
          <w:rFonts w:ascii="Times New Roman" w:hAnsi="Times New Roman" w:cs="Times New Roman"/>
          <w:sz w:val="26"/>
          <w:szCs w:val="26"/>
        </w:rPr>
      </w:pPr>
      <w:r w:rsidRPr="00C0377A">
        <w:rPr>
          <w:rFonts w:ascii="Arial" w:hAnsi="Arial" w:cs="Times New Roman"/>
          <w:sz w:val="24"/>
          <w:szCs w:val="24"/>
        </w:rPr>
        <w:t>10. Информация о предоставлении межбюджетных трансфертов бюджетам  муниципальных образований Емельяновского района.</w:t>
      </w:r>
    </w:p>
    <w:p w:rsidR="00956B4D" w:rsidRPr="00C0377A" w:rsidRDefault="00956B4D">
      <w:pPr>
        <w:spacing w:after="0" w:line="240" w:lineRule="auto"/>
        <w:ind w:firstLine="708"/>
        <w:jc w:val="both"/>
        <w:outlineLvl w:val="2"/>
        <w:rPr>
          <w:rFonts w:ascii="Arial" w:hAnsi="Arial" w:cs="Times New Roman"/>
          <w:sz w:val="24"/>
          <w:szCs w:val="24"/>
        </w:rPr>
      </w:pPr>
    </w:p>
    <w:p w:rsidR="00956B4D" w:rsidRPr="00C0377A" w:rsidRDefault="00C0377A">
      <w:pPr>
        <w:spacing w:after="0" w:line="240" w:lineRule="auto"/>
        <w:ind w:firstLine="708"/>
        <w:jc w:val="both"/>
        <w:outlineLvl w:val="2"/>
        <w:rPr>
          <w:rFonts w:ascii="Times New Roman" w:hAnsi="Times New Roman" w:cs="Times New Roman"/>
          <w:sz w:val="26"/>
          <w:szCs w:val="26"/>
        </w:rPr>
      </w:pPr>
      <w:r w:rsidRPr="00C0377A">
        <w:rPr>
          <w:rFonts w:ascii="Arial" w:hAnsi="Arial" w:cs="Times New Roman"/>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956B4D" w:rsidRPr="00C0377A" w:rsidRDefault="00956B4D">
      <w:pPr>
        <w:spacing w:after="0" w:line="240" w:lineRule="auto"/>
        <w:ind w:firstLine="708"/>
        <w:jc w:val="both"/>
        <w:outlineLvl w:val="2"/>
        <w:rPr>
          <w:rFonts w:ascii="Arial" w:hAnsi="Arial" w:cs="Times New Roman"/>
          <w:sz w:val="24"/>
          <w:szCs w:val="24"/>
        </w:rPr>
      </w:pPr>
    </w:p>
    <w:p w:rsidR="00956B4D" w:rsidRPr="00C0377A" w:rsidRDefault="00C0377A">
      <w:pPr>
        <w:spacing w:after="0" w:line="240" w:lineRule="auto"/>
        <w:jc w:val="center"/>
        <w:outlineLvl w:val="2"/>
        <w:rPr>
          <w:rFonts w:ascii="Times New Roman" w:hAnsi="Times New Roman" w:cs="Times New Roman"/>
          <w:sz w:val="26"/>
          <w:szCs w:val="26"/>
        </w:rPr>
      </w:pPr>
      <w:r w:rsidRPr="00C0377A">
        <w:rPr>
          <w:rFonts w:ascii="Arial" w:hAnsi="Arial" w:cs="Times New Roman"/>
          <w:sz w:val="24"/>
          <w:szCs w:val="24"/>
        </w:rPr>
        <w:t xml:space="preserve">11. Информация о реализации мероприятий в рамках </w:t>
      </w:r>
      <w:proofErr w:type="spellStart"/>
      <w:r w:rsidRPr="00C0377A">
        <w:rPr>
          <w:rFonts w:ascii="Arial" w:hAnsi="Arial" w:cs="Times New Roman"/>
          <w:sz w:val="24"/>
          <w:szCs w:val="24"/>
        </w:rPr>
        <w:t>муниципально-частного</w:t>
      </w:r>
      <w:proofErr w:type="spellEnd"/>
      <w:r w:rsidRPr="00C0377A">
        <w:rPr>
          <w:rFonts w:ascii="Arial" w:hAnsi="Arial" w:cs="Times New Roman"/>
          <w:sz w:val="24"/>
          <w:szCs w:val="24"/>
        </w:rPr>
        <w:t xml:space="preserve"> партнерства, направленных на достижение целей и задач муниципальной программы.</w:t>
      </w:r>
    </w:p>
    <w:p w:rsidR="00956B4D" w:rsidRPr="00C0377A" w:rsidRDefault="00C0377A">
      <w:pPr>
        <w:spacing w:after="0" w:line="240" w:lineRule="auto"/>
        <w:ind w:firstLine="708"/>
        <w:jc w:val="both"/>
        <w:outlineLvl w:val="2"/>
        <w:rPr>
          <w:rFonts w:ascii="Times New Roman" w:hAnsi="Times New Roman" w:cs="Times New Roman"/>
          <w:sz w:val="26"/>
          <w:szCs w:val="26"/>
        </w:rPr>
      </w:pPr>
      <w:r w:rsidRPr="00C0377A">
        <w:rPr>
          <w:rFonts w:ascii="Arial" w:hAnsi="Arial" w:cs="Times New Roman"/>
          <w:sz w:val="24"/>
          <w:szCs w:val="24"/>
        </w:rPr>
        <w:t xml:space="preserve">Программа не содержит мероприятий, реализация которых осуществляется в рамках </w:t>
      </w:r>
      <w:proofErr w:type="spellStart"/>
      <w:r w:rsidRPr="00C0377A">
        <w:rPr>
          <w:rFonts w:ascii="Arial" w:hAnsi="Arial" w:cs="Times New Roman"/>
          <w:sz w:val="24"/>
          <w:szCs w:val="24"/>
        </w:rPr>
        <w:t>муниципально-частного</w:t>
      </w:r>
      <w:proofErr w:type="spellEnd"/>
      <w:r w:rsidRPr="00C0377A">
        <w:rPr>
          <w:rFonts w:ascii="Arial" w:hAnsi="Arial" w:cs="Times New Roman"/>
          <w:sz w:val="24"/>
          <w:szCs w:val="24"/>
        </w:rPr>
        <w:t xml:space="preserve"> партнерства.</w:t>
      </w:r>
    </w:p>
    <w:p w:rsidR="00956B4D" w:rsidRPr="00C0377A" w:rsidRDefault="00956B4D">
      <w:pPr>
        <w:spacing w:after="0" w:line="240" w:lineRule="auto"/>
        <w:jc w:val="center"/>
        <w:outlineLvl w:val="2"/>
        <w:rPr>
          <w:rFonts w:ascii="Arial" w:hAnsi="Arial" w:cs="Times New Roman"/>
          <w:sz w:val="24"/>
          <w:szCs w:val="24"/>
        </w:rPr>
      </w:pPr>
    </w:p>
    <w:p w:rsidR="00956B4D" w:rsidRPr="00C0377A" w:rsidRDefault="00C0377A">
      <w:pPr>
        <w:spacing w:after="0" w:line="240" w:lineRule="auto"/>
        <w:jc w:val="center"/>
        <w:outlineLvl w:val="2"/>
        <w:rPr>
          <w:rFonts w:ascii="Times New Roman" w:hAnsi="Times New Roman" w:cs="Times New Roman"/>
          <w:sz w:val="26"/>
          <w:szCs w:val="26"/>
        </w:rPr>
      </w:pPr>
      <w:r w:rsidRPr="00C0377A">
        <w:rPr>
          <w:rFonts w:ascii="Arial" w:hAnsi="Arial" w:cs="Times New Roman"/>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956B4D" w:rsidRPr="00C0377A" w:rsidRDefault="00C0377A">
      <w:pPr>
        <w:spacing w:after="0" w:line="240" w:lineRule="auto"/>
        <w:ind w:firstLine="708"/>
        <w:jc w:val="both"/>
        <w:outlineLvl w:val="2"/>
        <w:rPr>
          <w:rFonts w:ascii="Times New Roman" w:hAnsi="Times New Roman" w:cs="Times New Roman"/>
          <w:sz w:val="26"/>
          <w:szCs w:val="26"/>
        </w:rPr>
      </w:pPr>
      <w:r w:rsidRPr="00C0377A">
        <w:rPr>
          <w:rFonts w:ascii="Arial" w:hAnsi="Arial" w:cs="Times New Roman"/>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rsidR="00956B4D" w:rsidRPr="00C0377A" w:rsidRDefault="00956B4D">
      <w:pPr>
        <w:spacing w:after="0" w:line="240" w:lineRule="auto"/>
        <w:jc w:val="center"/>
        <w:outlineLvl w:val="2"/>
        <w:rPr>
          <w:rFonts w:ascii="Arial" w:hAnsi="Arial" w:cs="Times New Roman"/>
          <w:sz w:val="24"/>
          <w:szCs w:val="24"/>
        </w:rPr>
      </w:pPr>
    </w:p>
    <w:p w:rsidR="00956B4D" w:rsidRPr="00C0377A" w:rsidRDefault="00C0377A">
      <w:pPr>
        <w:spacing w:after="0" w:line="240" w:lineRule="auto"/>
        <w:jc w:val="center"/>
        <w:outlineLvl w:val="2"/>
        <w:rPr>
          <w:rFonts w:ascii="Times New Roman" w:hAnsi="Times New Roman" w:cs="Times New Roman"/>
          <w:sz w:val="26"/>
          <w:szCs w:val="26"/>
        </w:rPr>
      </w:pPr>
      <w:r w:rsidRPr="00C0377A">
        <w:rPr>
          <w:rFonts w:ascii="Arial" w:hAnsi="Arial" w:cs="Times New Roman"/>
          <w:sz w:val="24"/>
          <w:szCs w:val="24"/>
        </w:rPr>
        <w:t xml:space="preserve">13. Информация о наличии в программе мероприятий, направленных </w:t>
      </w:r>
      <w:proofErr w:type="gramStart"/>
      <w:r w:rsidRPr="00C0377A">
        <w:rPr>
          <w:rFonts w:ascii="Arial" w:hAnsi="Arial" w:cs="Times New Roman"/>
          <w:sz w:val="24"/>
          <w:szCs w:val="24"/>
        </w:rPr>
        <w:t>на</w:t>
      </w:r>
      <w:proofErr w:type="gramEnd"/>
      <w:r w:rsidRPr="00C0377A">
        <w:rPr>
          <w:rFonts w:ascii="Arial" w:hAnsi="Arial" w:cs="Times New Roman"/>
          <w:sz w:val="24"/>
          <w:szCs w:val="24"/>
        </w:rPr>
        <w:t xml:space="preserve"> </w:t>
      </w:r>
    </w:p>
    <w:p w:rsidR="00956B4D" w:rsidRPr="00C0377A" w:rsidRDefault="00C0377A">
      <w:pPr>
        <w:spacing w:after="0" w:line="240" w:lineRule="auto"/>
        <w:jc w:val="center"/>
        <w:outlineLvl w:val="2"/>
        <w:rPr>
          <w:rFonts w:ascii="Times New Roman" w:hAnsi="Times New Roman" w:cs="Times New Roman"/>
          <w:sz w:val="26"/>
          <w:szCs w:val="26"/>
        </w:rPr>
      </w:pPr>
      <w:r w:rsidRPr="00C0377A">
        <w:rPr>
          <w:rFonts w:ascii="Arial" w:hAnsi="Arial" w:cs="Times New Roman"/>
          <w:sz w:val="24"/>
          <w:szCs w:val="24"/>
        </w:rPr>
        <w:t>развитие сельских территорий.</w:t>
      </w:r>
    </w:p>
    <w:p w:rsidR="00956B4D" w:rsidRPr="00C0377A" w:rsidRDefault="00C0377A">
      <w:pPr>
        <w:spacing w:after="0" w:line="240" w:lineRule="auto"/>
        <w:ind w:firstLine="708"/>
        <w:jc w:val="both"/>
        <w:outlineLvl w:val="2"/>
        <w:rPr>
          <w:rFonts w:ascii="Times New Roman" w:hAnsi="Times New Roman" w:cs="Times New Roman"/>
          <w:sz w:val="26"/>
          <w:szCs w:val="26"/>
        </w:rPr>
      </w:pPr>
      <w:r w:rsidRPr="00C0377A">
        <w:rPr>
          <w:rFonts w:ascii="Arial" w:hAnsi="Arial" w:cs="Times New Roman"/>
          <w:sz w:val="24"/>
          <w:szCs w:val="24"/>
        </w:rPr>
        <w:t>Программа не содержит мероприятий, направленных на развитие сельских территорий.</w:t>
      </w:r>
    </w:p>
    <w:p w:rsidR="00956B4D" w:rsidRPr="00C0377A" w:rsidRDefault="00956B4D">
      <w:pPr>
        <w:spacing w:after="0" w:line="240" w:lineRule="auto"/>
        <w:ind w:firstLine="708"/>
        <w:jc w:val="both"/>
        <w:outlineLvl w:val="2"/>
        <w:rPr>
          <w:rFonts w:ascii="Arial" w:hAnsi="Arial" w:cs="Times New Roman"/>
          <w:sz w:val="24"/>
          <w:szCs w:val="24"/>
        </w:rPr>
      </w:pPr>
    </w:p>
    <w:p w:rsidR="00956B4D" w:rsidRPr="00C0377A" w:rsidRDefault="00C0377A">
      <w:pPr>
        <w:spacing w:after="0" w:line="240" w:lineRule="auto"/>
        <w:jc w:val="center"/>
        <w:outlineLvl w:val="2"/>
        <w:rPr>
          <w:rFonts w:ascii="Times New Roman" w:hAnsi="Times New Roman" w:cs="Times New Roman"/>
          <w:sz w:val="26"/>
          <w:szCs w:val="26"/>
        </w:rPr>
      </w:pPr>
      <w:r w:rsidRPr="00C0377A">
        <w:rPr>
          <w:rFonts w:ascii="Arial" w:hAnsi="Arial" w:cs="Times New Roman"/>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956B4D" w:rsidRPr="00C0377A" w:rsidRDefault="00C0377A">
      <w:pPr>
        <w:spacing w:after="0" w:line="240" w:lineRule="auto"/>
        <w:ind w:firstLine="708"/>
        <w:jc w:val="both"/>
        <w:outlineLvl w:val="2"/>
        <w:rPr>
          <w:rFonts w:ascii="Arial" w:hAnsi="Arial"/>
          <w:sz w:val="24"/>
          <w:szCs w:val="24"/>
        </w:rPr>
        <w:sectPr w:rsidR="00956B4D" w:rsidRPr="00C0377A">
          <w:footerReference w:type="default" r:id="rId8"/>
          <w:footerReference w:type="first" r:id="rId9"/>
          <w:pgSz w:w="11906" w:h="16838"/>
          <w:pgMar w:top="1134" w:right="850" w:bottom="1134" w:left="1701" w:header="0" w:footer="720" w:gutter="0"/>
          <w:cols w:space="720"/>
          <w:formProt w:val="0"/>
          <w:titlePg/>
          <w:docGrid w:linePitch="299" w:charSpace="4096"/>
        </w:sectPr>
      </w:pPr>
      <w:r w:rsidRPr="00C0377A">
        <w:rPr>
          <w:rFonts w:ascii="Arial" w:hAnsi="Arial" w:cs="Times New Roman"/>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956B4D" w:rsidRPr="00C0377A" w:rsidRDefault="00C0377A">
      <w:pPr>
        <w:pStyle w:val="ConsPlusNormal0"/>
        <w:ind w:left="10490"/>
        <w:rPr>
          <w:rFonts w:ascii="Times New Roman" w:hAnsi="Times New Roman" w:cs="Times New Roman"/>
          <w:sz w:val="26"/>
          <w:szCs w:val="26"/>
        </w:rPr>
      </w:pPr>
      <w:r w:rsidRPr="00C0377A">
        <w:rPr>
          <w:rFonts w:ascii="Arial" w:hAnsi="Arial" w:cs="Times New Roman"/>
          <w:sz w:val="24"/>
          <w:szCs w:val="24"/>
        </w:rPr>
        <w:lastRenderedPageBreak/>
        <w:t xml:space="preserve">Приложение </w:t>
      </w:r>
    </w:p>
    <w:p w:rsidR="00956B4D" w:rsidRPr="00C0377A" w:rsidRDefault="00C0377A">
      <w:pPr>
        <w:pStyle w:val="ConsPlusNormal0"/>
        <w:ind w:left="10490"/>
        <w:rPr>
          <w:rFonts w:ascii="Times New Roman" w:hAnsi="Times New Roman" w:cs="Times New Roman"/>
          <w:sz w:val="26"/>
          <w:szCs w:val="26"/>
        </w:rPr>
      </w:pPr>
      <w:r w:rsidRPr="00C0377A">
        <w:rPr>
          <w:rFonts w:ascii="Arial" w:hAnsi="Arial" w:cs="Times New Roman"/>
          <w:sz w:val="24"/>
          <w:szCs w:val="24"/>
        </w:rPr>
        <w:t>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956B4D" w:rsidRPr="00C0377A" w:rsidRDefault="00956B4D">
      <w:pPr>
        <w:spacing w:after="0" w:line="240" w:lineRule="auto"/>
        <w:jc w:val="center"/>
        <w:rPr>
          <w:rFonts w:ascii="Arial" w:hAnsi="Arial" w:cs="Times New Roman"/>
          <w:sz w:val="24"/>
          <w:szCs w:val="24"/>
        </w:rPr>
      </w:pPr>
    </w:p>
    <w:p w:rsidR="00956B4D" w:rsidRPr="00C0377A" w:rsidRDefault="00956B4D">
      <w:pPr>
        <w:spacing w:after="0" w:line="240" w:lineRule="auto"/>
        <w:jc w:val="center"/>
        <w:rPr>
          <w:rFonts w:ascii="Arial" w:hAnsi="Arial" w:cs="Times New Roman"/>
          <w:sz w:val="24"/>
          <w:szCs w:val="24"/>
        </w:rPr>
      </w:pPr>
    </w:p>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 xml:space="preserve">Перечень целевых показателей  муниципальной программы Емельяновского района с указанием планируемых </w:t>
      </w:r>
    </w:p>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к достижению значений в результате реализации муниципальной программы Емельяновского района</w:t>
      </w:r>
    </w:p>
    <w:p w:rsidR="00956B4D" w:rsidRPr="00C0377A" w:rsidRDefault="00956B4D">
      <w:pPr>
        <w:spacing w:after="0" w:line="240" w:lineRule="auto"/>
        <w:jc w:val="center"/>
        <w:rPr>
          <w:rFonts w:ascii="Arial" w:hAnsi="Arial" w:cs="Times New Roman"/>
          <w:sz w:val="24"/>
          <w:szCs w:val="24"/>
        </w:rPr>
      </w:pPr>
    </w:p>
    <w:tbl>
      <w:tblPr>
        <w:tblW w:w="4950"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2944"/>
        <w:gridCol w:w="1423"/>
        <w:gridCol w:w="2532"/>
        <w:gridCol w:w="1119"/>
        <w:gridCol w:w="1119"/>
        <w:gridCol w:w="1118"/>
        <w:gridCol w:w="1110"/>
        <w:gridCol w:w="9"/>
        <w:gridCol w:w="1170"/>
        <w:gridCol w:w="1388"/>
      </w:tblGrid>
      <w:tr w:rsidR="00C0377A" w:rsidRPr="00C0377A" w:rsidTr="00C0377A">
        <w:trPr>
          <w:trHeight w:val="277"/>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377A" w:rsidRPr="00C0377A" w:rsidRDefault="00C0377A">
            <w:pPr>
              <w:pStyle w:val="ConsPlusNormal0"/>
              <w:rPr>
                <w:rFonts w:ascii="Times New Roman" w:hAnsi="Times New Roman" w:cs="Times New Roman"/>
                <w:sz w:val="26"/>
                <w:szCs w:val="26"/>
              </w:rPr>
            </w:pPr>
            <w:r w:rsidRPr="00C0377A">
              <w:rPr>
                <w:rFonts w:ascii="Arial" w:hAnsi="Arial" w:cs="Times New Roman"/>
                <w:sz w:val="24"/>
                <w:szCs w:val="24"/>
              </w:rPr>
              <w:t xml:space="preserve">№ </w:t>
            </w:r>
            <w:proofErr w:type="spellStart"/>
            <w:proofErr w:type="gramStart"/>
            <w:r w:rsidRPr="00C0377A">
              <w:rPr>
                <w:rFonts w:ascii="Arial" w:hAnsi="Arial" w:cs="Times New Roman"/>
                <w:sz w:val="24"/>
                <w:szCs w:val="24"/>
              </w:rPr>
              <w:t>п</w:t>
            </w:r>
            <w:proofErr w:type="spellEnd"/>
            <w:proofErr w:type="gramEnd"/>
            <w:r w:rsidRPr="00C0377A">
              <w:rPr>
                <w:rFonts w:ascii="Arial" w:hAnsi="Arial" w:cs="Times New Roman"/>
                <w:sz w:val="24"/>
                <w:szCs w:val="24"/>
              </w:rPr>
              <w:t>/</w:t>
            </w:r>
            <w:proofErr w:type="spellStart"/>
            <w:r w:rsidRPr="00C0377A">
              <w:rPr>
                <w:rFonts w:ascii="Arial" w:hAnsi="Arial" w:cs="Times New Roman"/>
                <w:sz w:val="24"/>
                <w:szCs w:val="24"/>
              </w:rPr>
              <w:t>п</w:t>
            </w:r>
            <w:proofErr w:type="spellEnd"/>
          </w:p>
        </w:tc>
        <w:tc>
          <w:tcPr>
            <w:tcW w:w="2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377A"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 xml:space="preserve">Цели, целевые </w:t>
            </w:r>
            <w:r w:rsidRPr="00C0377A">
              <w:rPr>
                <w:rFonts w:ascii="Arial" w:hAnsi="Arial" w:cs="Times New Roman"/>
                <w:sz w:val="24"/>
                <w:szCs w:val="24"/>
              </w:rPr>
              <w:br/>
              <w:t xml:space="preserve">показатели </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377A"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 xml:space="preserve">Единица </w:t>
            </w:r>
            <w:r w:rsidRPr="00C0377A">
              <w:rPr>
                <w:rFonts w:ascii="Arial" w:hAnsi="Arial" w:cs="Times New Roman"/>
                <w:sz w:val="24"/>
                <w:szCs w:val="24"/>
              </w:rPr>
              <w:br/>
              <w:t>измерения</w:t>
            </w:r>
          </w:p>
        </w:tc>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377A" w:rsidRPr="00C0377A" w:rsidRDefault="00C0377A">
            <w:pPr>
              <w:spacing w:after="0" w:line="240" w:lineRule="auto"/>
              <w:jc w:val="center"/>
              <w:rPr>
                <w:rFonts w:ascii="Arial" w:hAnsi="Arial" w:cs="Times New Roman"/>
                <w:sz w:val="24"/>
                <w:szCs w:val="24"/>
              </w:rPr>
            </w:pPr>
          </w:p>
          <w:p w:rsidR="00C0377A"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Год, предшествующий реализации муниципальной программы, 2019</w:t>
            </w:r>
          </w:p>
        </w:tc>
        <w:tc>
          <w:tcPr>
            <w:tcW w:w="44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377A"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 xml:space="preserve">Годы реализации муниципальной программы </w:t>
            </w:r>
          </w:p>
        </w:tc>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377A" w:rsidRPr="00C0377A" w:rsidRDefault="00C0377A">
            <w:pPr>
              <w:rPr>
                <w:rFonts w:ascii="Arial" w:hAnsi="Arial"/>
                <w:sz w:val="24"/>
                <w:szCs w:val="24"/>
              </w:rPr>
            </w:pPr>
            <w:r w:rsidRPr="00C0377A">
              <w:rPr>
                <w:rFonts w:ascii="Arial" w:hAnsi="Arial" w:cs="Times New Roman"/>
                <w:sz w:val="24"/>
                <w:szCs w:val="24"/>
              </w:rPr>
              <w:t>Годы до конца  реализации муниципальной программы в пятилетнем интервале</w:t>
            </w:r>
          </w:p>
        </w:tc>
      </w:tr>
      <w:tr w:rsidR="00956B4D" w:rsidRPr="00C0377A" w:rsidTr="00C0377A">
        <w:trPr>
          <w:trHeight w:val="537"/>
        </w:trPr>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pStyle w:val="ConsPlusNormal0"/>
              <w:jc w:val="center"/>
              <w:rPr>
                <w:rFonts w:ascii="Arial" w:hAnsi="Arial" w:cs="Times New Roman"/>
                <w:sz w:val="24"/>
                <w:szCs w:val="24"/>
              </w:rPr>
            </w:pPr>
          </w:p>
        </w:tc>
        <w:tc>
          <w:tcPr>
            <w:tcW w:w="2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hAnsi="Arial" w:cs="Times New Roman"/>
                <w:sz w:val="24"/>
                <w:szCs w:val="24"/>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hAnsi="Arial" w:cs="Times New Roman"/>
                <w:sz w:val="24"/>
                <w:szCs w:val="24"/>
              </w:rPr>
            </w:pPr>
          </w:p>
        </w:tc>
        <w:tc>
          <w:tcPr>
            <w:tcW w:w="25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hAnsi="Arial" w:cs="Times New Roman"/>
                <w:sz w:val="24"/>
                <w:szCs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2020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2021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2022</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2023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2025</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2030</w:t>
            </w:r>
          </w:p>
        </w:tc>
      </w:tr>
      <w:tr w:rsidR="00956B4D" w:rsidRPr="00C0377A" w:rsidTr="00C0377A">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3</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4</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6</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7</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10</w:t>
            </w:r>
          </w:p>
        </w:tc>
      </w:tr>
      <w:tr w:rsidR="00C0377A" w:rsidRPr="00C0377A" w:rsidTr="00C0377A">
        <w:trPr>
          <w:trHeight w:val="273"/>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C0377A" w:rsidRPr="00C0377A" w:rsidRDefault="00C0377A">
            <w:pPr>
              <w:pStyle w:val="af"/>
              <w:spacing w:after="0" w:line="240" w:lineRule="auto"/>
              <w:ind w:left="0"/>
              <w:jc w:val="center"/>
              <w:rPr>
                <w:rFonts w:ascii="Times New Roman" w:hAnsi="Times New Roman" w:cs="Times New Roman"/>
                <w:sz w:val="26"/>
                <w:szCs w:val="26"/>
              </w:rPr>
            </w:pPr>
            <w:r w:rsidRPr="00C0377A">
              <w:rPr>
                <w:rFonts w:ascii="Arial" w:hAnsi="Arial" w:cs="Times New Roman"/>
                <w:sz w:val="24"/>
                <w:szCs w:val="24"/>
              </w:rPr>
              <w:t>1.</w:t>
            </w:r>
          </w:p>
        </w:tc>
        <w:tc>
          <w:tcPr>
            <w:tcW w:w="13932" w:type="dxa"/>
            <w:gridSpan w:val="10"/>
            <w:tcBorders>
              <w:top w:val="single" w:sz="4" w:space="0" w:color="000000"/>
              <w:left w:val="single" w:sz="4" w:space="0" w:color="000000"/>
              <w:bottom w:val="single" w:sz="4" w:space="0" w:color="000000"/>
              <w:right w:val="single" w:sz="4" w:space="0" w:color="000000"/>
            </w:tcBorders>
            <w:shd w:val="clear" w:color="auto" w:fill="auto"/>
          </w:tcPr>
          <w:p w:rsidR="00C0377A" w:rsidRPr="00C0377A" w:rsidRDefault="00C0377A">
            <w:pPr>
              <w:rPr>
                <w:rFonts w:ascii="Arial" w:hAnsi="Arial"/>
                <w:sz w:val="24"/>
                <w:szCs w:val="24"/>
              </w:rPr>
            </w:pPr>
            <w:r w:rsidRPr="00C0377A">
              <w:rPr>
                <w:rFonts w:ascii="Arial" w:hAnsi="Arial" w:cs="Times New Roman"/>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956B4D" w:rsidRPr="00C0377A" w:rsidTr="00C0377A">
        <w:trPr>
          <w:trHeight w:val="84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1.1.</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both"/>
              <w:rPr>
                <w:rFonts w:ascii="Times New Roman" w:hAnsi="Times New Roman" w:cs="Times New Roman"/>
                <w:sz w:val="26"/>
                <w:szCs w:val="26"/>
              </w:rPr>
            </w:pPr>
            <w:r w:rsidRPr="00C0377A">
              <w:rPr>
                <w:rFonts w:ascii="Arial" w:hAnsi="Arial" w:cs="Times New Roman"/>
                <w:sz w:val="24"/>
                <w:szCs w:val="24"/>
              </w:rPr>
              <w:t>Доля граждан, вовлеченных в решение социальных проблем жителей Емельяновского района, от общего количества населения в Емельяновском районе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12,5</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12,5</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13</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13,5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18</w:t>
            </w:r>
          </w:p>
        </w:tc>
      </w:tr>
      <w:tr w:rsidR="00956B4D" w:rsidRPr="00C0377A" w:rsidTr="00C0377A">
        <w:trPr>
          <w:trHeight w:val="84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lastRenderedPageBreak/>
              <w:t>1.2.</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widowControl w:val="0"/>
              <w:spacing w:after="0" w:line="240" w:lineRule="auto"/>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Количество вновь </w:t>
            </w:r>
            <w:proofErr w:type="gramStart"/>
            <w:r w:rsidRPr="00C0377A">
              <w:rPr>
                <w:rFonts w:ascii="Arial" w:eastAsia="Times New Roman" w:hAnsi="Arial" w:cs="Times New Roman"/>
                <w:sz w:val="24"/>
                <w:szCs w:val="24"/>
              </w:rPr>
              <w:t>зарегистрированных</w:t>
            </w:r>
            <w:proofErr w:type="gramEnd"/>
            <w:r w:rsidRPr="00C0377A">
              <w:rPr>
                <w:rFonts w:ascii="Arial" w:eastAsia="Times New Roman" w:hAnsi="Arial" w:cs="Times New Roman"/>
                <w:sz w:val="24"/>
                <w:szCs w:val="24"/>
              </w:rPr>
              <w:t xml:space="preserve"> СОНКО в Емельяновском районе нарастающим итогом</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шт.</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 xml:space="preserve">информация о количестве </w:t>
            </w:r>
            <w:proofErr w:type="gramStart"/>
            <w:r w:rsidRPr="00C0377A">
              <w:rPr>
                <w:rFonts w:ascii="Arial" w:hAnsi="Arial" w:cs="Times New Roman"/>
                <w:sz w:val="24"/>
                <w:szCs w:val="24"/>
              </w:rPr>
              <w:t>зарегистрированных</w:t>
            </w:r>
            <w:proofErr w:type="gramEnd"/>
            <w:r w:rsidRPr="00C0377A">
              <w:rPr>
                <w:rFonts w:ascii="Arial" w:hAnsi="Arial" w:cs="Times New Roman"/>
                <w:sz w:val="24"/>
                <w:szCs w:val="24"/>
              </w:rPr>
              <w:t xml:space="preserve"> СОНКО в Емельяновском районе Министерства юстиции Российской Федерации</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3</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w:t>
            </w:r>
          </w:p>
        </w:tc>
      </w:tr>
      <w:tr w:rsidR="00956B4D" w:rsidRPr="00C0377A" w:rsidTr="00C0377A">
        <w:trPr>
          <w:trHeight w:val="840"/>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1.3.</w:t>
            </w: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widowControl w:val="0"/>
              <w:spacing w:after="0" w:line="240" w:lineRule="auto"/>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Количество вновь </w:t>
            </w:r>
            <w:proofErr w:type="gramStart"/>
            <w:r w:rsidRPr="00C0377A">
              <w:rPr>
                <w:rFonts w:ascii="Arial" w:eastAsia="Times New Roman" w:hAnsi="Arial" w:cs="Times New Roman"/>
                <w:sz w:val="24"/>
                <w:szCs w:val="24"/>
              </w:rPr>
              <w:t>зарегистрированных</w:t>
            </w:r>
            <w:proofErr w:type="gramEnd"/>
            <w:r w:rsidRPr="00C0377A">
              <w:rPr>
                <w:rFonts w:ascii="Arial" w:eastAsia="Times New Roman" w:hAnsi="Arial" w:cs="Times New Roman"/>
                <w:sz w:val="24"/>
                <w:szCs w:val="24"/>
              </w:rPr>
              <w:t xml:space="preserve"> СОНКО в Емельяновском районе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шт.</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 xml:space="preserve">информация о количестве </w:t>
            </w:r>
            <w:proofErr w:type="gramStart"/>
            <w:r w:rsidRPr="00C0377A">
              <w:rPr>
                <w:rFonts w:ascii="Arial" w:hAnsi="Arial" w:cs="Times New Roman"/>
                <w:sz w:val="24"/>
                <w:szCs w:val="24"/>
              </w:rPr>
              <w:t>зарегистрированных</w:t>
            </w:r>
            <w:proofErr w:type="gramEnd"/>
            <w:r w:rsidRPr="00C0377A">
              <w:rPr>
                <w:rFonts w:ascii="Arial" w:hAnsi="Arial" w:cs="Times New Roman"/>
                <w:sz w:val="24"/>
                <w:szCs w:val="24"/>
              </w:rPr>
              <w:t xml:space="preserve"> СОНКО в Емельяновском районе Министерства юстиции Российской Федерации</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w:t>
            </w:r>
          </w:p>
        </w:tc>
      </w:tr>
    </w:tbl>
    <w:p w:rsidR="00956B4D" w:rsidRPr="00C0377A" w:rsidRDefault="00956B4D">
      <w:pPr>
        <w:sectPr w:rsidR="00956B4D" w:rsidRPr="00C0377A">
          <w:footerReference w:type="default" r:id="rId10"/>
          <w:pgSz w:w="16838" w:h="11906" w:orient="landscape"/>
          <w:pgMar w:top="1135" w:right="1134" w:bottom="777" w:left="1134" w:header="0" w:footer="720" w:gutter="0"/>
          <w:cols w:space="720"/>
          <w:formProt w:val="0"/>
          <w:docGrid w:linePitch="299" w:charSpace="4096"/>
        </w:sectPr>
      </w:pPr>
    </w:p>
    <w:p w:rsidR="00956B4D" w:rsidRPr="00C0377A" w:rsidRDefault="00C0377A" w:rsidP="00C0377A">
      <w:pPr>
        <w:spacing w:after="0" w:line="240" w:lineRule="auto"/>
        <w:ind w:left="5954"/>
        <w:rPr>
          <w:rFonts w:ascii="Times New Roman" w:hAnsi="Times New Roman" w:cs="Times New Roman"/>
          <w:sz w:val="26"/>
          <w:szCs w:val="26"/>
        </w:rPr>
      </w:pPr>
      <w:r w:rsidRPr="00C0377A">
        <w:rPr>
          <w:rFonts w:ascii="Arial" w:hAnsi="Arial" w:cs="Times New Roman"/>
          <w:sz w:val="24"/>
          <w:szCs w:val="24"/>
        </w:rPr>
        <w:lastRenderedPageBreak/>
        <w:t>Приложение № 1</w:t>
      </w:r>
    </w:p>
    <w:p w:rsidR="00956B4D" w:rsidRPr="00C0377A" w:rsidRDefault="00C0377A">
      <w:pPr>
        <w:spacing w:after="0" w:line="240" w:lineRule="auto"/>
        <w:ind w:left="5954"/>
        <w:rPr>
          <w:rFonts w:ascii="Times New Roman" w:hAnsi="Times New Roman" w:cs="Times New Roman"/>
          <w:sz w:val="26"/>
          <w:szCs w:val="26"/>
        </w:rPr>
      </w:pPr>
      <w:r w:rsidRPr="00C0377A">
        <w:rPr>
          <w:rFonts w:ascii="Arial" w:hAnsi="Arial" w:cs="Times New Roman"/>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956B4D" w:rsidRPr="00C0377A" w:rsidRDefault="00956B4D">
      <w:pPr>
        <w:spacing w:after="0" w:line="240" w:lineRule="auto"/>
        <w:rPr>
          <w:rFonts w:ascii="Arial" w:hAnsi="Arial" w:cs="Times New Roman"/>
          <w:sz w:val="24"/>
          <w:szCs w:val="24"/>
        </w:rPr>
      </w:pPr>
    </w:p>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 xml:space="preserve">Подпрограмма </w:t>
      </w:r>
    </w:p>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 xml:space="preserve">«Обеспечение реализации общественных и гражданских инициатив и поддержки социально ориентированных некоммерческих организаций» </w:t>
      </w:r>
    </w:p>
    <w:p w:rsidR="00956B4D" w:rsidRPr="00C0377A" w:rsidRDefault="00956B4D">
      <w:pPr>
        <w:spacing w:after="0" w:line="240" w:lineRule="auto"/>
        <w:jc w:val="center"/>
        <w:rPr>
          <w:rFonts w:ascii="Arial" w:hAnsi="Arial" w:cs="Times New Roman"/>
          <w:sz w:val="24"/>
          <w:szCs w:val="24"/>
        </w:rPr>
      </w:pPr>
    </w:p>
    <w:p w:rsidR="00956B4D" w:rsidRPr="00C0377A" w:rsidRDefault="00C0377A">
      <w:pPr>
        <w:spacing w:after="0" w:line="240" w:lineRule="auto"/>
        <w:jc w:val="center"/>
        <w:outlineLvl w:val="0"/>
        <w:rPr>
          <w:rFonts w:ascii="Times New Roman" w:hAnsi="Times New Roman" w:cs="Times New Roman"/>
          <w:sz w:val="26"/>
          <w:szCs w:val="26"/>
        </w:rPr>
      </w:pPr>
      <w:r w:rsidRPr="00C0377A">
        <w:rPr>
          <w:rFonts w:ascii="Arial" w:hAnsi="Arial" w:cs="Times New Roman"/>
          <w:sz w:val="24"/>
          <w:szCs w:val="24"/>
        </w:rPr>
        <w:t>1. Паспорт подпрограммы</w:t>
      </w:r>
    </w:p>
    <w:p w:rsidR="00956B4D" w:rsidRPr="00C0377A" w:rsidRDefault="00956B4D">
      <w:pPr>
        <w:spacing w:after="0" w:line="240" w:lineRule="auto"/>
        <w:ind w:firstLine="540"/>
        <w:jc w:val="both"/>
        <w:rPr>
          <w:rFonts w:ascii="Arial" w:hAnsi="Arial"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63"/>
      </w:tblGrid>
      <w:tr w:rsidR="00956B4D" w:rsidRPr="00C0377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hAnsi="Times New Roman" w:cs="Times New Roman"/>
                <w:sz w:val="26"/>
                <w:szCs w:val="26"/>
              </w:rPr>
            </w:pPr>
            <w:r w:rsidRPr="00C0377A">
              <w:rPr>
                <w:rFonts w:ascii="Arial" w:hAnsi="Arial" w:cs="Times New Roman"/>
                <w:sz w:val="24"/>
                <w:szCs w:val="24"/>
              </w:rPr>
              <w:t>Наименование подпрограммы</w:t>
            </w:r>
          </w:p>
          <w:p w:rsidR="00956B4D" w:rsidRPr="00C0377A" w:rsidRDefault="00956B4D" w:rsidP="00C0377A">
            <w:pPr>
              <w:spacing w:after="0" w:line="240" w:lineRule="auto"/>
              <w:ind w:left="-250"/>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jc w:val="both"/>
              <w:rPr>
                <w:rFonts w:ascii="Times New Roman" w:hAnsi="Times New Roman" w:cs="Times New Roman"/>
                <w:sz w:val="26"/>
                <w:szCs w:val="26"/>
              </w:rPr>
            </w:pPr>
            <w:r w:rsidRPr="00C0377A">
              <w:rPr>
                <w:rFonts w:ascii="Arial" w:eastAsia="Times New Roman" w:hAnsi="Arial" w:cs="Times New Roman"/>
                <w:sz w:val="24"/>
                <w:szCs w:val="24"/>
              </w:rPr>
              <w:t>«Обеспечение реализации общественных и гражданских инициатив и поддержки социально ориентированных некоммерческих организаций»</w:t>
            </w:r>
            <w:r w:rsidRPr="00C0377A">
              <w:rPr>
                <w:rFonts w:ascii="Arial" w:hAnsi="Arial" w:cs="Times New Roman"/>
                <w:sz w:val="24"/>
                <w:szCs w:val="24"/>
              </w:rPr>
              <w:t xml:space="preserve"> (далее – подпрограмма)</w:t>
            </w:r>
          </w:p>
        </w:tc>
      </w:tr>
      <w:tr w:rsidR="00956B4D" w:rsidRPr="00C0377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hAnsi="Times New Roman" w:cs="Times New Roman"/>
                <w:sz w:val="26"/>
                <w:szCs w:val="26"/>
              </w:rPr>
            </w:pPr>
            <w:r w:rsidRPr="00C0377A">
              <w:rPr>
                <w:rFonts w:ascii="Arial" w:hAnsi="Arial" w:cs="Times New Roman"/>
                <w:sz w:val="24"/>
                <w:szCs w:val="24"/>
              </w:rPr>
              <w:t>Наименование муниципальной программы, в рамках которой реализуется подпрограмма</w:t>
            </w:r>
          </w:p>
          <w:p w:rsidR="00956B4D" w:rsidRPr="00C0377A" w:rsidRDefault="00956B4D" w:rsidP="00C0377A">
            <w:pPr>
              <w:spacing w:after="0" w:line="240" w:lineRule="auto"/>
              <w:ind w:left="-250"/>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hAnsi="Times New Roman" w:cs="Times New Roman"/>
                <w:sz w:val="26"/>
                <w:szCs w:val="26"/>
              </w:rPr>
            </w:pPr>
            <w:r w:rsidRPr="00C0377A">
              <w:rPr>
                <w:rFonts w:ascii="Arial" w:hAnsi="Arial" w:cs="Times New Roman"/>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r>
      <w:tr w:rsidR="00956B4D" w:rsidRPr="00C0377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hAnsi="Times New Roman" w:cs="Times New Roman"/>
                <w:sz w:val="26"/>
                <w:szCs w:val="26"/>
              </w:rPr>
            </w:pPr>
            <w:r w:rsidRPr="00C0377A">
              <w:rPr>
                <w:rFonts w:ascii="Arial" w:hAnsi="Arial" w:cs="Times New Roman"/>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jc w:val="both"/>
              <w:rPr>
                <w:rFonts w:ascii="Times New Roman" w:hAnsi="Times New Roman" w:cs="Times New Roman"/>
                <w:sz w:val="26"/>
                <w:szCs w:val="26"/>
              </w:rPr>
            </w:pPr>
            <w:r w:rsidRPr="00C0377A">
              <w:rPr>
                <w:rFonts w:ascii="Arial" w:hAnsi="Arial" w:cs="Times New Roman"/>
                <w:sz w:val="24"/>
                <w:szCs w:val="24"/>
              </w:rPr>
              <w:t>Администрация Емельяновского района</w:t>
            </w:r>
          </w:p>
          <w:p w:rsidR="00956B4D" w:rsidRPr="00C0377A" w:rsidRDefault="00956B4D" w:rsidP="00C0377A">
            <w:pPr>
              <w:spacing w:after="0" w:line="240" w:lineRule="auto"/>
              <w:ind w:left="-250"/>
              <w:jc w:val="both"/>
              <w:rPr>
                <w:rFonts w:ascii="Arial" w:hAnsi="Arial" w:cs="Times New Roman"/>
                <w:sz w:val="24"/>
                <w:szCs w:val="24"/>
              </w:rPr>
            </w:pPr>
          </w:p>
        </w:tc>
      </w:tr>
      <w:tr w:rsidR="00956B4D" w:rsidRPr="00C0377A">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hAnsi="Times New Roman" w:cs="Times New Roman"/>
                <w:sz w:val="26"/>
                <w:szCs w:val="26"/>
              </w:rPr>
            </w:pPr>
            <w:r w:rsidRPr="00C0377A">
              <w:rPr>
                <w:rFonts w:ascii="Arial" w:hAnsi="Arial" w:cs="Times New Roman"/>
                <w:sz w:val="24"/>
                <w:szCs w:val="24"/>
              </w:rPr>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jc w:val="both"/>
              <w:rPr>
                <w:rFonts w:ascii="Times New Roman" w:hAnsi="Times New Roman" w:cs="Times New Roman"/>
                <w:sz w:val="26"/>
                <w:szCs w:val="26"/>
              </w:rPr>
            </w:pPr>
            <w:r w:rsidRPr="00C0377A">
              <w:rPr>
                <w:rFonts w:ascii="Arial" w:hAnsi="Arial" w:cs="Times New Roman"/>
                <w:sz w:val="24"/>
                <w:szCs w:val="24"/>
              </w:rPr>
              <w:t>Администрация Емельяновского района.</w:t>
            </w:r>
          </w:p>
          <w:p w:rsidR="00956B4D" w:rsidRPr="00C0377A" w:rsidRDefault="00956B4D" w:rsidP="00C0377A">
            <w:pPr>
              <w:spacing w:after="0" w:line="240" w:lineRule="auto"/>
              <w:ind w:left="-250"/>
              <w:jc w:val="both"/>
              <w:rPr>
                <w:rFonts w:ascii="Arial" w:hAnsi="Arial" w:cs="Times New Roman"/>
                <w:sz w:val="24"/>
                <w:szCs w:val="24"/>
              </w:rPr>
            </w:pPr>
          </w:p>
        </w:tc>
      </w:tr>
      <w:tr w:rsidR="00956B4D" w:rsidRPr="00C0377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hAnsi="Times New Roman" w:cs="Times New Roman"/>
                <w:sz w:val="26"/>
                <w:szCs w:val="26"/>
              </w:rPr>
            </w:pPr>
            <w:r w:rsidRPr="00C0377A">
              <w:rPr>
                <w:rFonts w:ascii="Arial" w:hAnsi="Arial" w:cs="Times New Roman"/>
                <w:sz w:val="24"/>
                <w:szCs w:val="24"/>
              </w:rPr>
              <w:t xml:space="preserve">Цель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jc w:val="both"/>
              <w:rPr>
                <w:rFonts w:ascii="Times New Roman" w:hAnsi="Times New Roman" w:cs="Times New Roman"/>
                <w:sz w:val="26"/>
                <w:szCs w:val="26"/>
              </w:rPr>
            </w:pPr>
            <w:r w:rsidRPr="00C0377A">
              <w:rPr>
                <w:rFonts w:ascii="Arial" w:hAnsi="Arial" w:cs="Times New Roman"/>
                <w:sz w:val="24"/>
                <w:szCs w:val="24"/>
              </w:rPr>
              <w:t xml:space="preserve">Содействие формированию пространства, </w:t>
            </w:r>
            <w:r w:rsidRPr="00C0377A">
              <w:rPr>
                <w:rFonts w:ascii="Arial" w:hAnsi="Arial" w:cs="Times New Roman"/>
                <w:sz w:val="24"/>
                <w:szCs w:val="24"/>
              </w:rPr>
              <w:lastRenderedPageBreak/>
              <w:t>способствующего развитию общественных инициатив, и поддержка СОНКО.</w:t>
            </w:r>
          </w:p>
        </w:tc>
      </w:tr>
      <w:tr w:rsidR="00956B4D" w:rsidRPr="00C0377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hAnsi="Times New Roman" w:cs="Times New Roman"/>
                <w:sz w:val="26"/>
                <w:szCs w:val="26"/>
              </w:rPr>
            </w:pPr>
            <w:r w:rsidRPr="00C0377A">
              <w:rPr>
                <w:rFonts w:ascii="Arial" w:hAnsi="Arial" w:cs="Times New Roman"/>
                <w:sz w:val="24"/>
                <w:szCs w:val="24"/>
              </w:rPr>
              <w:lastRenderedPageBreak/>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jc w:val="both"/>
              <w:rPr>
                <w:rFonts w:ascii="Times New Roman" w:hAnsi="Times New Roman" w:cs="Times New Roman"/>
                <w:sz w:val="26"/>
                <w:szCs w:val="26"/>
              </w:rPr>
            </w:pPr>
            <w:r w:rsidRPr="00C0377A">
              <w:rPr>
                <w:rFonts w:ascii="Arial" w:hAnsi="Arial" w:cs="Times New Roman"/>
                <w:sz w:val="24"/>
                <w:szCs w:val="24"/>
              </w:rPr>
              <w:t>1. Выявление и поддержка общественных инициатив.</w:t>
            </w:r>
          </w:p>
          <w:p w:rsidR="00956B4D" w:rsidRPr="00C0377A" w:rsidRDefault="00C0377A" w:rsidP="00C0377A">
            <w:pPr>
              <w:spacing w:after="0" w:line="240" w:lineRule="auto"/>
              <w:ind w:left="-250"/>
              <w:jc w:val="both"/>
              <w:rPr>
                <w:rFonts w:ascii="Times New Roman" w:hAnsi="Times New Roman" w:cs="Times New Roman"/>
                <w:sz w:val="26"/>
                <w:szCs w:val="26"/>
              </w:rPr>
            </w:pPr>
            <w:r w:rsidRPr="00C0377A">
              <w:rPr>
                <w:rFonts w:ascii="Arial"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rsidR="00956B4D" w:rsidRPr="00C0377A" w:rsidRDefault="00C0377A" w:rsidP="00C0377A">
            <w:pPr>
              <w:spacing w:after="0" w:line="240" w:lineRule="auto"/>
              <w:ind w:left="-250"/>
              <w:jc w:val="both"/>
              <w:rPr>
                <w:rFonts w:ascii="Times New Roman" w:hAnsi="Times New Roman" w:cs="Times New Roman"/>
                <w:sz w:val="26"/>
                <w:szCs w:val="26"/>
              </w:rPr>
            </w:pPr>
            <w:r w:rsidRPr="00C0377A">
              <w:rPr>
                <w:rFonts w:ascii="Arial"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956B4D" w:rsidRPr="00C0377A">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eastAsia="SimSun" w:hAnsi="Times New Roman" w:cs="Times New Roman"/>
                <w:sz w:val="26"/>
                <w:szCs w:val="26"/>
              </w:rPr>
            </w:pPr>
            <w:r w:rsidRPr="00C0377A">
              <w:rPr>
                <w:rFonts w:ascii="Arial" w:hAnsi="Arial" w:cs="Times New Roman"/>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napToGrid w:val="0"/>
              <w:spacing w:after="0" w:line="240" w:lineRule="auto"/>
              <w:ind w:left="-250"/>
              <w:rPr>
                <w:rFonts w:ascii="Times New Roman" w:hAnsi="Times New Roman" w:cs="Times New Roman"/>
                <w:sz w:val="26"/>
                <w:szCs w:val="26"/>
              </w:rPr>
            </w:pPr>
            <w:proofErr w:type="gramStart"/>
            <w:r w:rsidRPr="00C0377A">
              <w:rPr>
                <w:rFonts w:ascii="Arial" w:hAnsi="Arial" w:cs="Times New Roman"/>
                <w:sz w:val="24"/>
                <w:szCs w:val="24"/>
              </w:rPr>
              <w:t>приведены</w:t>
            </w:r>
            <w:proofErr w:type="gramEnd"/>
            <w:r w:rsidRPr="00C0377A">
              <w:rPr>
                <w:rFonts w:ascii="Arial" w:hAnsi="Arial" w:cs="Times New Roman"/>
                <w:sz w:val="24"/>
                <w:szCs w:val="24"/>
              </w:rPr>
              <w:t xml:space="preserve"> в приложении № 1 к подпрограмме </w:t>
            </w:r>
          </w:p>
        </w:tc>
      </w:tr>
      <w:tr w:rsidR="00956B4D" w:rsidRPr="00C0377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hAnsi="Times New Roman" w:cs="Times New Roman"/>
                <w:sz w:val="26"/>
                <w:szCs w:val="26"/>
              </w:rPr>
            </w:pPr>
            <w:r w:rsidRPr="00C0377A">
              <w:rPr>
                <w:rFonts w:ascii="Arial" w:hAnsi="Arial" w:cs="Times New Roman"/>
                <w:sz w:val="24"/>
                <w:szCs w:val="24"/>
              </w:rPr>
              <w:t>Сроки реализации подпрограммы</w:t>
            </w:r>
          </w:p>
          <w:p w:rsidR="00956B4D" w:rsidRPr="00C0377A" w:rsidRDefault="00956B4D" w:rsidP="00C0377A">
            <w:pPr>
              <w:spacing w:after="0" w:line="240" w:lineRule="auto"/>
              <w:ind w:left="-250"/>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jc w:val="both"/>
              <w:rPr>
                <w:rFonts w:ascii="Times New Roman" w:hAnsi="Times New Roman" w:cs="Times New Roman"/>
                <w:sz w:val="26"/>
                <w:szCs w:val="26"/>
              </w:rPr>
            </w:pPr>
            <w:r w:rsidRPr="00C0377A">
              <w:rPr>
                <w:rFonts w:ascii="Arial" w:hAnsi="Arial" w:cs="Times New Roman"/>
                <w:sz w:val="24"/>
                <w:szCs w:val="24"/>
              </w:rPr>
              <w:t>2020-2023 год</w:t>
            </w:r>
          </w:p>
        </w:tc>
      </w:tr>
      <w:tr w:rsidR="00956B4D" w:rsidRPr="00C0377A">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rPr>
                <w:rFonts w:ascii="Times New Roman" w:eastAsia="SimSun" w:hAnsi="Times New Roman" w:cs="Times New Roman"/>
                <w:sz w:val="26"/>
                <w:szCs w:val="26"/>
              </w:rPr>
            </w:pPr>
            <w:r w:rsidRPr="00C0377A">
              <w:rPr>
                <w:rFonts w:ascii="Arial" w:eastAsia="SimSun" w:hAnsi="Arial" w:cs="Times New Roman"/>
                <w:sz w:val="24"/>
                <w:szCs w:val="24"/>
              </w:rPr>
              <w:t>Информация</w:t>
            </w:r>
            <w:r w:rsidRPr="00C0377A">
              <w:rPr>
                <w:rFonts w:ascii="Arial" w:hAnsi="Arial" w:cs="Times New Roman"/>
                <w:sz w:val="24"/>
                <w:szCs w:val="24"/>
              </w:rPr>
              <w:t xml:space="preserve"> по ресурсному обеспечению подпрограммы, в том числе в разбивке по всем источникам финансирования </w:t>
            </w:r>
            <w:r w:rsidRPr="00C0377A">
              <w:rPr>
                <w:rFonts w:ascii="Arial" w:hAnsi="Arial" w:cs="Times New Roman"/>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Общий объем финансирования программы 372,47117 тыс. рублей, в том числе по годам:</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2021 году – 232,47117 тыс. рублей;</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2022 году – 70,00 тыс. рублей;</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2023 году – 70,00 тыс. рублей;</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том числе:</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средства краевого бюджета – 162,47117 тыс. руб., из них:</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2021 году – 162,47117 тыс. рублей;</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2022 году – 0,00 тыс. рублей;</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2023 году – 0,00 тыс. рублей;</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том числе:</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средства районного бюджета – 210,00 тыс. рублей, из них:</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2021 году – 70,00 тыс. рублей;</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2022 году – 70,00 тыс. рублей;</w:t>
            </w:r>
          </w:p>
          <w:p w:rsidR="00956B4D" w:rsidRPr="00C0377A" w:rsidRDefault="00C0377A" w:rsidP="00C0377A">
            <w:pPr>
              <w:spacing w:after="0" w:line="240" w:lineRule="auto"/>
              <w:ind w:left="-250"/>
              <w:jc w:val="both"/>
              <w:outlineLvl w:val="0"/>
              <w:rPr>
                <w:rFonts w:ascii="Times New Roman" w:hAnsi="Times New Roman" w:cs="Times New Roman"/>
                <w:sz w:val="26"/>
                <w:szCs w:val="26"/>
              </w:rPr>
            </w:pPr>
            <w:r w:rsidRPr="00C0377A">
              <w:rPr>
                <w:rFonts w:ascii="Arial" w:hAnsi="Arial" w:cs="Times New Roman"/>
                <w:sz w:val="24"/>
                <w:szCs w:val="24"/>
              </w:rPr>
              <w:t>в 2023 году – 70,00 тыс. рублей.</w:t>
            </w:r>
          </w:p>
          <w:p w:rsidR="00956B4D" w:rsidRPr="00C0377A" w:rsidRDefault="00956B4D" w:rsidP="00C0377A">
            <w:pPr>
              <w:spacing w:after="0" w:line="240" w:lineRule="auto"/>
              <w:ind w:left="-250"/>
              <w:jc w:val="both"/>
              <w:outlineLvl w:val="0"/>
              <w:rPr>
                <w:rFonts w:ascii="Arial" w:hAnsi="Arial" w:cs="Times New Roman"/>
                <w:sz w:val="24"/>
                <w:szCs w:val="24"/>
              </w:rPr>
            </w:pPr>
          </w:p>
        </w:tc>
      </w:tr>
    </w:tbl>
    <w:p w:rsidR="00956B4D" w:rsidRPr="00C0377A" w:rsidRDefault="00956B4D">
      <w:pPr>
        <w:spacing w:after="0" w:line="240" w:lineRule="auto"/>
        <w:ind w:firstLine="540"/>
        <w:jc w:val="both"/>
        <w:rPr>
          <w:rFonts w:ascii="Arial" w:hAnsi="Arial" w:cs="Times New Roman"/>
          <w:sz w:val="24"/>
          <w:szCs w:val="24"/>
        </w:rPr>
      </w:pPr>
    </w:p>
    <w:p w:rsidR="00956B4D" w:rsidRPr="00C0377A" w:rsidRDefault="00956B4D">
      <w:pPr>
        <w:widowControl w:val="0"/>
        <w:suppressAutoHyphens/>
        <w:spacing w:after="0" w:line="240" w:lineRule="auto"/>
        <w:jc w:val="center"/>
        <w:rPr>
          <w:rFonts w:ascii="Arial" w:hAnsi="Arial" w:cs="Times New Roman"/>
          <w:sz w:val="24"/>
          <w:szCs w:val="24"/>
        </w:rPr>
      </w:pPr>
    </w:p>
    <w:p w:rsidR="00956B4D" w:rsidRPr="00C0377A" w:rsidRDefault="00C0377A">
      <w:pPr>
        <w:rPr>
          <w:rFonts w:ascii="Arial" w:hAnsi="Arial" w:cs="Times New Roman"/>
          <w:sz w:val="24"/>
          <w:szCs w:val="24"/>
        </w:rPr>
      </w:pPr>
      <w:r w:rsidRPr="00C0377A">
        <w:br w:type="page"/>
      </w:r>
    </w:p>
    <w:p w:rsidR="00956B4D" w:rsidRPr="00C0377A" w:rsidRDefault="00C0377A">
      <w:pPr>
        <w:widowControl w:val="0"/>
        <w:suppressAutoHyphens/>
        <w:spacing w:after="0" w:line="240" w:lineRule="auto"/>
        <w:jc w:val="center"/>
        <w:rPr>
          <w:rFonts w:ascii="Times New Roman" w:hAnsi="Times New Roman" w:cs="Times New Roman"/>
          <w:sz w:val="26"/>
          <w:szCs w:val="26"/>
        </w:rPr>
      </w:pPr>
      <w:r w:rsidRPr="00C0377A">
        <w:rPr>
          <w:rFonts w:ascii="Arial" w:hAnsi="Arial" w:cs="Times New Roman"/>
          <w:sz w:val="24"/>
          <w:szCs w:val="24"/>
        </w:rPr>
        <w:lastRenderedPageBreak/>
        <w:t>2. Мероприятия подпрограммы</w:t>
      </w:r>
    </w:p>
    <w:p w:rsidR="00956B4D" w:rsidRPr="00C0377A" w:rsidRDefault="00956B4D">
      <w:pPr>
        <w:widowControl w:val="0"/>
        <w:spacing w:after="0" w:line="240" w:lineRule="auto"/>
        <w:ind w:firstLine="709"/>
        <w:jc w:val="both"/>
        <w:rPr>
          <w:rFonts w:ascii="Arial" w:hAnsi="Arial" w:cs="Times New Roman"/>
          <w:bCs/>
          <w:sz w:val="24"/>
          <w:szCs w:val="24"/>
        </w:rPr>
      </w:pPr>
    </w:p>
    <w:p w:rsidR="00956B4D" w:rsidRPr="00C0377A" w:rsidRDefault="00C0377A">
      <w:pPr>
        <w:widowControl w:val="0"/>
        <w:spacing w:after="0" w:line="240" w:lineRule="auto"/>
        <w:ind w:firstLine="709"/>
        <w:jc w:val="both"/>
        <w:rPr>
          <w:rFonts w:ascii="Times New Roman" w:hAnsi="Times New Roman" w:cs="Times New Roman"/>
          <w:bCs/>
          <w:sz w:val="26"/>
          <w:szCs w:val="26"/>
        </w:rPr>
      </w:pPr>
      <w:r w:rsidRPr="00C0377A">
        <w:rPr>
          <w:rFonts w:ascii="Arial" w:hAnsi="Arial" w:cs="Times New Roman"/>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956B4D" w:rsidRPr="00C0377A" w:rsidRDefault="00C0377A">
      <w:pPr>
        <w:pStyle w:val="af0"/>
        <w:spacing w:after="0" w:line="240" w:lineRule="auto"/>
        <w:ind w:left="0" w:firstLine="709"/>
        <w:jc w:val="both"/>
        <w:rPr>
          <w:rFonts w:ascii="Times New Roman" w:hAnsi="Times New Roman"/>
          <w:sz w:val="26"/>
          <w:szCs w:val="26"/>
        </w:rPr>
      </w:pPr>
      <w:r w:rsidRPr="00C0377A">
        <w:rPr>
          <w:rFonts w:ascii="Arial" w:hAnsi="Arial"/>
          <w:sz w:val="24"/>
          <w:szCs w:val="24"/>
        </w:rPr>
        <w:t xml:space="preserve">Перечень мероприятий подпрограммы с указанием объема средств </w:t>
      </w:r>
      <w:r w:rsidRPr="00C0377A">
        <w:rPr>
          <w:rFonts w:ascii="Arial" w:hAnsi="Arial"/>
          <w:sz w:val="24"/>
          <w:szCs w:val="24"/>
        </w:rPr>
        <w:br/>
        <w:t xml:space="preserve">на их реализацию и ожидаемых результатов представлен в приложении № 2 </w:t>
      </w:r>
      <w:r w:rsidRPr="00C0377A">
        <w:rPr>
          <w:rFonts w:ascii="Arial" w:hAnsi="Arial"/>
          <w:sz w:val="24"/>
          <w:szCs w:val="24"/>
        </w:rPr>
        <w:br/>
        <w:t>к подпрограмме.</w:t>
      </w:r>
    </w:p>
    <w:p w:rsidR="00956B4D" w:rsidRPr="00C0377A" w:rsidRDefault="00956B4D">
      <w:pPr>
        <w:spacing w:after="0" w:line="240" w:lineRule="auto"/>
        <w:ind w:firstLine="709"/>
        <w:jc w:val="both"/>
        <w:rPr>
          <w:rFonts w:ascii="Arial" w:hAnsi="Arial" w:cs="Times New Roman"/>
          <w:sz w:val="24"/>
          <w:szCs w:val="24"/>
        </w:rPr>
      </w:pPr>
    </w:p>
    <w:p w:rsidR="00956B4D" w:rsidRPr="00C0377A" w:rsidRDefault="00C0377A">
      <w:pPr>
        <w:spacing w:after="0" w:line="240" w:lineRule="auto"/>
        <w:jc w:val="center"/>
        <w:outlineLvl w:val="1"/>
        <w:rPr>
          <w:rFonts w:ascii="Times New Roman" w:hAnsi="Times New Roman" w:cs="Times New Roman"/>
          <w:sz w:val="26"/>
          <w:szCs w:val="26"/>
        </w:rPr>
      </w:pPr>
      <w:r w:rsidRPr="00C0377A">
        <w:rPr>
          <w:rFonts w:ascii="Arial" w:hAnsi="Arial" w:cs="Times New Roman"/>
          <w:sz w:val="24"/>
          <w:szCs w:val="24"/>
        </w:rPr>
        <w:t>3. Механизм реализации подпрограммы</w:t>
      </w:r>
    </w:p>
    <w:p w:rsidR="00956B4D" w:rsidRPr="00C0377A" w:rsidRDefault="00956B4D">
      <w:pPr>
        <w:spacing w:after="0" w:line="240" w:lineRule="auto"/>
        <w:ind w:firstLine="709"/>
        <w:jc w:val="both"/>
        <w:outlineLvl w:val="2"/>
        <w:rPr>
          <w:rFonts w:ascii="Arial" w:eastAsia="Times New Roman" w:hAnsi="Arial" w:cs="Times New Roman"/>
          <w:sz w:val="24"/>
          <w:szCs w:val="24"/>
        </w:rPr>
      </w:pPr>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Реализация мероприятий подпрограммы осуществляется за счет средств районного бюджета.</w:t>
      </w:r>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В рамках решения задач подпрограммы реализуются 4 основных мероприятия.</w:t>
      </w:r>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Исполнителем мероприятия 1.1 перечня мероприятий подпрограммы является администрация Емельяновского района.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proofErr w:type="gramStart"/>
      <w:r w:rsidRPr="00C0377A">
        <w:rPr>
          <w:rFonts w:ascii="Arial" w:eastAsia="Times New Roman" w:hAnsi="Arial" w:cs="Times New Roman"/>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sidRPr="00C0377A">
        <w:rPr>
          <w:rFonts w:ascii="Arial" w:eastAsia="Times New Roman" w:hAnsi="Arial" w:cs="Times New Roman"/>
          <w:bCs/>
          <w:sz w:val="24"/>
          <w:szCs w:val="24"/>
        </w:rPr>
        <w:t xml:space="preserve">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w:t>
      </w:r>
      <w:r w:rsidRPr="00C0377A">
        <w:rPr>
          <w:rFonts w:ascii="Arial" w:eastAsia="Times New Roman" w:hAnsi="Arial" w:cs="Times New Roman"/>
          <w:sz w:val="24"/>
          <w:szCs w:val="24"/>
        </w:rPr>
        <w:t>– в Приложении</w:t>
      </w:r>
      <w:proofErr w:type="gramEnd"/>
      <w:r w:rsidRPr="00C0377A">
        <w:rPr>
          <w:rFonts w:ascii="Arial" w:eastAsia="Times New Roman" w:hAnsi="Arial" w:cs="Times New Roman"/>
          <w:sz w:val="24"/>
          <w:szCs w:val="24"/>
        </w:rPr>
        <w:t xml:space="preserve"> № </w:t>
      </w:r>
      <w:proofErr w:type="gramStart"/>
      <w:r w:rsidRPr="00C0377A">
        <w:rPr>
          <w:rFonts w:ascii="Arial" w:eastAsia="Times New Roman" w:hAnsi="Arial" w:cs="Times New Roman"/>
          <w:sz w:val="24"/>
          <w:szCs w:val="24"/>
        </w:rPr>
        <w:t>3 к подпрограмме).</w:t>
      </w:r>
      <w:proofErr w:type="gramEnd"/>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Исполнителем мероприятия 2.1 перечня мероприятий подпрограммы является администрация Емельяновского района.</w:t>
      </w:r>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Исполнителем мероприятий 3.1 и 3.2 перечня мероприятий подпрограммы является администрация Емельяновского района.</w:t>
      </w:r>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rsidR="00956B4D" w:rsidRPr="00C0377A" w:rsidRDefault="00C0377A">
      <w:pPr>
        <w:spacing w:after="0" w:line="240" w:lineRule="auto"/>
        <w:ind w:firstLine="709"/>
        <w:jc w:val="both"/>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rsidR="00956B4D" w:rsidRPr="00C0377A" w:rsidRDefault="00956B4D">
      <w:pPr>
        <w:spacing w:after="0" w:line="240" w:lineRule="auto"/>
        <w:jc w:val="center"/>
        <w:outlineLvl w:val="2"/>
        <w:rPr>
          <w:rFonts w:ascii="Arial" w:eastAsia="Times New Roman" w:hAnsi="Arial" w:cs="Times New Roman"/>
          <w:sz w:val="24"/>
          <w:szCs w:val="24"/>
        </w:rPr>
      </w:pPr>
    </w:p>
    <w:p w:rsidR="00956B4D" w:rsidRPr="00C0377A" w:rsidRDefault="00C0377A">
      <w:pPr>
        <w:spacing w:after="0" w:line="240" w:lineRule="auto"/>
        <w:jc w:val="center"/>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4. Управление подпрограммой и контроль</w:t>
      </w:r>
    </w:p>
    <w:p w:rsidR="00956B4D" w:rsidRPr="00C0377A" w:rsidRDefault="00C0377A">
      <w:pPr>
        <w:spacing w:after="0" w:line="240" w:lineRule="auto"/>
        <w:jc w:val="center"/>
        <w:outlineLvl w:val="2"/>
        <w:rPr>
          <w:rFonts w:ascii="Times New Roman" w:eastAsia="Times New Roman" w:hAnsi="Times New Roman" w:cs="Times New Roman"/>
          <w:sz w:val="26"/>
          <w:szCs w:val="26"/>
        </w:rPr>
      </w:pPr>
      <w:r w:rsidRPr="00C0377A">
        <w:rPr>
          <w:rFonts w:ascii="Arial" w:eastAsia="Times New Roman" w:hAnsi="Arial" w:cs="Times New Roman"/>
          <w:sz w:val="24"/>
          <w:szCs w:val="24"/>
        </w:rPr>
        <w:t>за ходом ее выполнения</w:t>
      </w:r>
    </w:p>
    <w:p w:rsidR="00956B4D" w:rsidRPr="00C0377A" w:rsidRDefault="00956B4D">
      <w:pPr>
        <w:widowControl w:val="0"/>
        <w:spacing w:after="0" w:line="240" w:lineRule="auto"/>
        <w:ind w:firstLine="709"/>
        <w:jc w:val="both"/>
        <w:rPr>
          <w:rFonts w:ascii="Arial" w:eastAsia="Times New Roman" w:hAnsi="Arial" w:cs="Times New Roman"/>
          <w:sz w:val="24"/>
          <w:szCs w:val="24"/>
        </w:rPr>
      </w:pP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Управление реализацией подпрограммы осуществляет администрация Емельяновского района.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lastRenderedPageBreak/>
        <w:t xml:space="preserve">Администрация Емельяновского района обеспечивает предоставление отчетности ежеквартально не позднее 10-го числа второго месяца, следующего за </w:t>
      </w:r>
      <w:proofErr w:type="gramStart"/>
      <w:r w:rsidRPr="00C0377A">
        <w:rPr>
          <w:rFonts w:ascii="Arial" w:eastAsia="Times New Roman" w:hAnsi="Arial" w:cs="Times New Roman"/>
          <w:sz w:val="24"/>
          <w:szCs w:val="24"/>
        </w:rPr>
        <w:t>отчетным</w:t>
      </w:r>
      <w:proofErr w:type="gramEnd"/>
      <w:r w:rsidRPr="00C0377A">
        <w:rPr>
          <w:rFonts w:ascii="Arial" w:eastAsia="Times New Roman" w:hAnsi="Arial" w:cs="Times New Roman"/>
          <w:sz w:val="24"/>
          <w:szCs w:val="24"/>
        </w:rPr>
        <w:t>, в МКУ «Финансовое управление администрации Емельяновского района».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Текущий </w:t>
      </w:r>
      <w:proofErr w:type="gramStart"/>
      <w:r w:rsidRPr="00C0377A">
        <w:rPr>
          <w:rFonts w:ascii="Arial" w:eastAsia="Times New Roman" w:hAnsi="Arial" w:cs="Times New Roman"/>
          <w:sz w:val="24"/>
          <w:szCs w:val="24"/>
        </w:rPr>
        <w:t>контроль за</w:t>
      </w:r>
      <w:proofErr w:type="gramEnd"/>
      <w:r w:rsidRPr="00C0377A">
        <w:rPr>
          <w:rFonts w:ascii="Arial" w:eastAsia="Times New Roman" w:hAnsi="Arial" w:cs="Times New Roman"/>
          <w:sz w:val="24"/>
          <w:szCs w:val="24"/>
        </w:rPr>
        <w:t xml:space="preserve"> ходом реализации подпрограммы осуществляет администрация Емельяновского района.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муниципальной  программы,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w:t>
      </w:r>
      <w:proofErr w:type="gramStart"/>
      <w:r w:rsidRPr="00C0377A">
        <w:rPr>
          <w:rFonts w:ascii="Arial" w:eastAsia="Times New Roman" w:hAnsi="Arial" w:cs="Times New Roman"/>
          <w:sz w:val="24"/>
          <w:szCs w:val="24"/>
        </w:rPr>
        <w:t>контроль за</w:t>
      </w:r>
      <w:proofErr w:type="gramEnd"/>
      <w:r w:rsidRPr="00C0377A">
        <w:rPr>
          <w:rFonts w:ascii="Arial" w:eastAsia="Times New Roman" w:hAnsi="Arial"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56B4D" w:rsidRPr="00C0377A" w:rsidRDefault="00C0377A">
      <w:pPr>
        <w:widowControl w:val="0"/>
        <w:spacing w:after="0" w:line="240" w:lineRule="auto"/>
        <w:ind w:firstLine="709"/>
        <w:jc w:val="both"/>
        <w:rPr>
          <w:rFonts w:ascii="Times New Roman" w:hAnsi="Times New Roman" w:cs="Times New Roman"/>
          <w:sz w:val="26"/>
          <w:szCs w:val="26"/>
        </w:rPr>
        <w:sectPr w:rsidR="00956B4D" w:rsidRPr="00C0377A">
          <w:footerReference w:type="default" r:id="rId11"/>
          <w:pgSz w:w="11906" w:h="16838"/>
          <w:pgMar w:top="1134" w:right="851" w:bottom="1134" w:left="1701" w:header="0" w:footer="709" w:gutter="0"/>
          <w:cols w:space="720"/>
          <w:formProt w:val="0"/>
          <w:docGrid w:linePitch="360" w:charSpace="4096"/>
        </w:sectPr>
      </w:pPr>
      <w:r w:rsidRPr="00C0377A">
        <w:rPr>
          <w:rFonts w:ascii="Arial" w:eastAsia="Times New Roman" w:hAnsi="Arial" w:cs="Times New Roman"/>
          <w:sz w:val="24"/>
          <w:szCs w:val="24"/>
        </w:rPr>
        <w:t xml:space="preserve">Контрольно-счетный орган Емельяновского района осуществляет внешний муниципальный финансовый </w:t>
      </w:r>
      <w:proofErr w:type="gramStart"/>
      <w:r w:rsidRPr="00C0377A">
        <w:rPr>
          <w:rFonts w:ascii="Arial" w:eastAsia="Times New Roman" w:hAnsi="Arial" w:cs="Times New Roman"/>
          <w:sz w:val="24"/>
          <w:szCs w:val="24"/>
        </w:rPr>
        <w:t>контроль за</w:t>
      </w:r>
      <w:proofErr w:type="gramEnd"/>
      <w:r w:rsidRPr="00C0377A">
        <w:rPr>
          <w:rFonts w:ascii="Arial" w:eastAsia="Times New Roman" w:hAnsi="Arial" w:cs="Times New Roman"/>
          <w:sz w:val="24"/>
          <w:szCs w:val="24"/>
        </w:rPr>
        <w:t xml:space="preserve"> законностью, результативностью использования средств районного бюджета.</w:t>
      </w:r>
    </w:p>
    <w:p w:rsidR="00956B4D" w:rsidRPr="00C0377A" w:rsidRDefault="00C0377A">
      <w:pPr>
        <w:tabs>
          <w:tab w:val="left" w:pos="10773"/>
        </w:tabs>
        <w:spacing w:after="0" w:line="240" w:lineRule="auto"/>
        <w:ind w:left="10773"/>
        <w:rPr>
          <w:rFonts w:ascii="Times New Roman" w:hAnsi="Times New Roman" w:cs="Times New Roman"/>
          <w:sz w:val="26"/>
          <w:szCs w:val="26"/>
        </w:rPr>
      </w:pPr>
      <w:r w:rsidRPr="00C0377A">
        <w:rPr>
          <w:rFonts w:ascii="Arial" w:hAnsi="Arial" w:cs="Times New Roman"/>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rsidR="00956B4D" w:rsidRPr="00C0377A" w:rsidRDefault="00956B4D">
      <w:pPr>
        <w:spacing w:after="0" w:line="240" w:lineRule="auto"/>
        <w:ind w:firstLine="540"/>
        <w:jc w:val="center"/>
        <w:outlineLvl w:val="0"/>
        <w:rPr>
          <w:rFonts w:ascii="Arial" w:hAnsi="Arial" w:cs="Times New Roman"/>
          <w:sz w:val="24"/>
          <w:szCs w:val="24"/>
        </w:rPr>
      </w:pPr>
    </w:p>
    <w:p w:rsidR="00956B4D" w:rsidRPr="00C0377A" w:rsidRDefault="00C0377A">
      <w:pPr>
        <w:spacing w:after="0" w:line="240" w:lineRule="auto"/>
        <w:ind w:firstLine="540"/>
        <w:jc w:val="center"/>
        <w:outlineLvl w:val="0"/>
        <w:rPr>
          <w:rFonts w:ascii="Times New Roman" w:hAnsi="Times New Roman" w:cs="Times New Roman"/>
          <w:sz w:val="26"/>
          <w:szCs w:val="26"/>
        </w:rPr>
      </w:pPr>
      <w:r w:rsidRPr="00C0377A">
        <w:rPr>
          <w:rFonts w:ascii="Arial" w:hAnsi="Arial" w:cs="Times New Roman"/>
          <w:sz w:val="24"/>
          <w:szCs w:val="24"/>
        </w:rPr>
        <w:t>Перечень и значения показателей результативности подпрограммы</w:t>
      </w:r>
    </w:p>
    <w:p w:rsidR="00956B4D" w:rsidRPr="00C0377A" w:rsidRDefault="00956B4D">
      <w:pPr>
        <w:spacing w:after="0" w:line="240" w:lineRule="auto"/>
        <w:ind w:firstLine="540"/>
        <w:jc w:val="center"/>
        <w:outlineLvl w:val="0"/>
        <w:rPr>
          <w:rFonts w:ascii="Arial" w:hAnsi="Arial" w:cs="Times New Roman"/>
          <w:sz w:val="24"/>
          <w:szCs w:val="24"/>
        </w:rPr>
      </w:pPr>
    </w:p>
    <w:tbl>
      <w:tblPr>
        <w:tblW w:w="14601" w:type="dxa"/>
        <w:tblInd w:w="496" w:type="dxa"/>
        <w:tblBorders>
          <w:top w:val="single" w:sz="6" w:space="0" w:color="000000"/>
          <w:left w:val="single" w:sz="6" w:space="0" w:color="000000"/>
          <w:right w:val="single" w:sz="6" w:space="0" w:color="000000"/>
          <w:insideV w:val="single" w:sz="6" w:space="0" w:color="000000"/>
        </w:tblBorders>
        <w:tblCellMar>
          <w:left w:w="70" w:type="dxa"/>
          <w:right w:w="70" w:type="dxa"/>
        </w:tblCellMar>
        <w:tblLook w:val="04A0"/>
      </w:tblPr>
      <w:tblGrid>
        <w:gridCol w:w="540"/>
        <w:gridCol w:w="4732"/>
        <w:gridCol w:w="1396"/>
        <w:gridCol w:w="2233"/>
        <w:gridCol w:w="1558"/>
        <w:gridCol w:w="1558"/>
        <w:gridCol w:w="1292"/>
        <w:gridCol w:w="1292"/>
      </w:tblGrid>
      <w:tr w:rsidR="00956B4D" w:rsidRPr="00C0377A">
        <w:trPr>
          <w:cantSplit/>
          <w:trHeight w:val="240"/>
        </w:trPr>
        <w:tc>
          <w:tcPr>
            <w:tcW w:w="566" w:type="dxa"/>
            <w:vMerge w:val="restart"/>
            <w:tcBorders>
              <w:top w:val="single" w:sz="6" w:space="0" w:color="000000"/>
              <w:left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 xml:space="preserve">№  </w:t>
            </w:r>
            <w:r w:rsidRPr="00C0377A">
              <w:rPr>
                <w:rFonts w:ascii="Arial" w:hAnsi="Arial" w:cs="Times New Roman"/>
                <w:sz w:val="24"/>
                <w:szCs w:val="24"/>
                <w:lang w:eastAsia="en-US"/>
              </w:rPr>
              <w:br/>
            </w:r>
            <w:proofErr w:type="spellStart"/>
            <w:proofErr w:type="gramStart"/>
            <w:r w:rsidRPr="00C0377A">
              <w:rPr>
                <w:rFonts w:ascii="Arial" w:hAnsi="Arial" w:cs="Times New Roman"/>
                <w:sz w:val="24"/>
                <w:szCs w:val="24"/>
                <w:lang w:eastAsia="en-US"/>
              </w:rPr>
              <w:t>п</w:t>
            </w:r>
            <w:proofErr w:type="spellEnd"/>
            <w:proofErr w:type="gramEnd"/>
            <w:r w:rsidRPr="00C0377A">
              <w:rPr>
                <w:rFonts w:ascii="Arial" w:hAnsi="Arial" w:cs="Times New Roman"/>
                <w:sz w:val="24"/>
                <w:szCs w:val="24"/>
                <w:lang w:eastAsia="en-US"/>
              </w:rPr>
              <w:t>/</w:t>
            </w:r>
            <w:proofErr w:type="spellStart"/>
            <w:r w:rsidRPr="00C0377A">
              <w:rPr>
                <w:rFonts w:ascii="Arial" w:hAnsi="Arial" w:cs="Times New Roman"/>
                <w:sz w:val="24"/>
                <w:szCs w:val="24"/>
                <w:lang w:eastAsia="en-US"/>
              </w:rPr>
              <w:t>п</w:t>
            </w:r>
            <w:proofErr w:type="spellEnd"/>
          </w:p>
        </w:tc>
        <w:tc>
          <w:tcPr>
            <w:tcW w:w="5673" w:type="dxa"/>
            <w:vMerge w:val="restart"/>
            <w:tcBorders>
              <w:top w:val="single" w:sz="6" w:space="0" w:color="000000"/>
              <w:left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 xml:space="preserve">Цель, целевые индикаторы </w:t>
            </w:r>
            <w:r w:rsidRPr="00C0377A">
              <w:rPr>
                <w:rFonts w:ascii="Arial" w:hAnsi="Arial" w:cs="Times New Roman"/>
                <w:sz w:val="24"/>
                <w:szCs w:val="24"/>
                <w:lang w:eastAsia="en-US"/>
              </w:rPr>
              <w:br/>
            </w:r>
          </w:p>
        </w:tc>
        <w:tc>
          <w:tcPr>
            <w:tcW w:w="1416" w:type="dxa"/>
            <w:vMerge w:val="restart"/>
            <w:tcBorders>
              <w:top w:val="single" w:sz="6" w:space="0" w:color="000000"/>
              <w:left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Единица</w:t>
            </w:r>
            <w:r w:rsidRPr="00C0377A">
              <w:rPr>
                <w:rFonts w:ascii="Arial" w:hAnsi="Arial" w:cs="Times New Roman"/>
                <w:sz w:val="24"/>
                <w:szCs w:val="24"/>
                <w:lang w:eastAsia="en-US"/>
              </w:rPr>
              <w:br/>
              <w:t>измерения</w:t>
            </w:r>
          </w:p>
        </w:tc>
        <w:tc>
          <w:tcPr>
            <w:tcW w:w="2269" w:type="dxa"/>
            <w:vMerge w:val="restart"/>
            <w:tcBorders>
              <w:top w:val="single" w:sz="6" w:space="0" w:color="000000"/>
              <w:left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 xml:space="preserve">Источник </w:t>
            </w:r>
            <w:r w:rsidRPr="00C0377A">
              <w:rPr>
                <w:rFonts w:ascii="Arial" w:hAnsi="Arial" w:cs="Times New Roman"/>
                <w:sz w:val="24"/>
                <w:szCs w:val="24"/>
                <w:lang w:eastAsia="en-US"/>
              </w:rPr>
              <w:br/>
              <w:t>информации</w:t>
            </w:r>
          </w:p>
        </w:tc>
        <w:tc>
          <w:tcPr>
            <w:tcW w:w="4675" w:type="dxa"/>
            <w:gridSpan w:val="4"/>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Годы реализации подпрограммы</w:t>
            </w:r>
          </w:p>
        </w:tc>
      </w:tr>
      <w:tr w:rsidR="00956B4D" w:rsidRPr="00C0377A">
        <w:trPr>
          <w:cantSplit/>
          <w:trHeight w:val="240"/>
        </w:trPr>
        <w:tc>
          <w:tcPr>
            <w:tcW w:w="566" w:type="dxa"/>
            <w:vMerge/>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956B4D">
            <w:pPr>
              <w:pStyle w:val="ConsPlusNormal0"/>
              <w:widowControl/>
              <w:jc w:val="center"/>
              <w:rPr>
                <w:rFonts w:ascii="Arial" w:hAnsi="Arial" w:cs="Times New Roman"/>
                <w:sz w:val="24"/>
                <w:szCs w:val="24"/>
                <w:lang w:eastAsia="en-US"/>
              </w:rPr>
            </w:pPr>
          </w:p>
        </w:tc>
        <w:tc>
          <w:tcPr>
            <w:tcW w:w="5673" w:type="dxa"/>
            <w:vMerge/>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956B4D">
            <w:pPr>
              <w:pStyle w:val="ConsPlusNormal0"/>
              <w:widowControl/>
              <w:jc w:val="center"/>
              <w:rPr>
                <w:rFonts w:ascii="Arial" w:hAnsi="Arial" w:cs="Times New Roman"/>
                <w:sz w:val="24"/>
                <w:szCs w:val="24"/>
                <w:lang w:eastAsia="en-US"/>
              </w:rPr>
            </w:pPr>
          </w:p>
        </w:tc>
        <w:tc>
          <w:tcPr>
            <w:tcW w:w="1416" w:type="dxa"/>
            <w:vMerge/>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956B4D">
            <w:pPr>
              <w:pStyle w:val="ConsPlusNormal0"/>
              <w:widowControl/>
              <w:jc w:val="center"/>
              <w:rPr>
                <w:rFonts w:ascii="Arial" w:hAnsi="Arial" w:cs="Times New Roman"/>
                <w:sz w:val="24"/>
                <w:szCs w:val="24"/>
                <w:lang w:eastAsia="en-US"/>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956B4D">
            <w:pPr>
              <w:pStyle w:val="ConsPlusNormal0"/>
              <w:widowControl/>
              <w:jc w:val="center"/>
              <w:rPr>
                <w:rFonts w:ascii="Arial" w:hAnsi="Arial" w:cs="Times New Roman"/>
                <w:sz w:val="24"/>
                <w:szCs w:val="24"/>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Текущий финансовый год</w:t>
            </w:r>
          </w:p>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2020 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Очередной финансовый год 2021</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Первый год планового периода 2022</w:t>
            </w:r>
          </w:p>
        </w:tc>
        <w:tc>
          <w:tcPr>
            <w:tcW w:w="1130"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Второй год планового периода 2023</w:t>
            </w:r>
          </w:p>
        </w:tc>
      </w:tr>
      <w:tr w:rsidR="00956B4D" w:rsidRPr="00C0377A">
        <w:trPr>
          <w:cantSplit/>
          <w:trHeight w:val="471"/>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956B4D">
            <w:pPr>
              <w:pStyle w:val="ConsPlusNormal0"/>
              <w:widowControl/>
              <w:rPr>
                <w:rFonts w:ascii="Arial" w:hAnsi="Arial" w:cs="Times New Roman"/>
                <w:sz w:val="24"/>
                <w:szCs w:val="24"/>
                <w:lang w:eastAsia="en-US"/>
              </w:rPr>
            </w:pP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rPr>
                <w:rFonts w:ascii="Times New Roman" w:hAnsi="Times New Roman" w:cs="Times New Roman"/>
                <w:sz w:val="26"/>
                <w:szCs w:val="26"/>
              </w:rPr>
            </w:pPr>
            <w:r w:rsidRPr="00C0377A">
              <w:rPr>
                <w:rFonts w:ascii="Arial" w:hAnsi="Arial" w:cs="Times New Roman"/>
                <w:sz w:val="24"/>
                <w:szCs w:val="24"/>
                <w:lang w:eastAsia="en-US"/>
              </w:rPr>
              <w:t xml:space="preserve">Цель подпрограммы: </w:t>
            </w:r>
            <w:r w:rsidRPr="00C0377A">
              <w:rPr>
                <w:rFonts w:ascii="Arial" w:hAnsi="Arial" w:cs="Times New Roman"/>
                <w:sz w:val="24"/>
                <w:szCs w:val="24"/>
              </w:rPr>
              <w:t>Содействие формированию пространства, способствующего развитию общественных инициатив и поддержке СОНКО</w:t>
            </w:r>
          </w:p>
        </w:tc>
      </w:tr>
      <w:tr w:rsidR="00956B4D" w:rsidRPr="00C0377A">
        <w:trPr>
          <w:cantSplit/>
          <w:trHeight w:val="471"/>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 xml:space="preserve">Задача 1. </w:t>
            </w:r>
            <w:r w:rsidRPr="00C0377A">
              <w:rPr>
                <w:rFonts w:ascii="Arial" w:hAnsi="Arial" w:cs="Times New Roman"/>
                <w:sz w:val="24"/>
                <w:szCs w:val="24"/>
              </w:rPr>
              <w:t>Выявление и поддержка общественных инициатив</w:t>
            </w:r>
          </w:p>
        </w:tc>
      </w:tr>
      <w:tr w:rsidR="00956B4D" w:rsidRPr="00C0377A">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1.1</w:t>
            </w:r>
          </w:p>
        </w:tc>
        <w:tc>
          <w:tcPr>
            <w:tcW w:w="5673"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rPr>
              <w:t>Количество поддержанных на муниципальном уровне и реализуемых социальных проектов</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w:t>
            </w:r>
          </w:p>
        </w:tc>
        <w:tc>
          <w:tcPr>
            <w:tcW w:w="1130"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w:t>
            </w:r>
          </w:p>
        </w:tc>
      </w:tr>
      <w:tr w:rsidR="00956B4D" w:rsidRPr="00C0377A">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1.2</w:t>
            </w:r>
          </w:p>
        </w:tc>
        <w:tc>
          <w:tcPr>
            <w:tcW w:w="5673"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rPr>
            </w:pPr>
            <w:r w:rsidRPr="00C0377A">
              <w:rPr>
                <w:rFonts w:ascii="Arial" w:hAnsi="Arial" w:cs="Times New Roman"/>
                <w:sz w:val="24"/>
                <w:szCs w:val="24"/>
              </w:rPr>
              <w:t xml:space="preserve">Количество </w:t>
            </w:r>
            <w:proofErr w:type="spellStart"/>
            <w:r w:rsidRPr="00C0377A">
              <w:rPr>
                <w:rFonts w:ascii="Arial" w:hAnsi="Arial" w:cs="Times New Roman"/>
                <w:sz w:val="24"/>
                <w:szCs w:val="24"/>
              </w:rPr>
              <w:t>благополучателей</w:t>
            </w:r>
            <w:proofErr w:type="spellEnd"/>
            <w:r w:rsidRPr="00C0377A">
              <w:rPr>
                <w:rFonts w:ascii="Arial" w:hAnsi="Arial" w:cs="Times New Roman"/>
                <w:sz w:val="24"/>
                <w:szCs w:val="24"/>
              </w:rPr>
              <w:t xml:space="preserve"> по проектам, программам и мероприятиям СОНКО Емельяновского района</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чел.</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1384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Arial" w:hAnsi="Arial"/>
                <w:sz w:val="24"/>
                <w:szCs w:val="24"/>
              </w:rPr>
            </w:pPr>
            <w:r w:rsidRPr="00C0377A">
              <w:rPr>
                <w:rFonts w:ascii="Arial" w:hAnsi="Arial" w:cs="Times New Roman"/>
                <w:sz w:val="24"/>
                <w:szCs w:val="24"/>
                <w:lang w:eastAsia="en-US"/>
              </w:rPr>
              <w:t>664</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250</w:t>
            </w:r>
          </w:p>
        </w:tc>
        <w:tc>
          <w:tcPr>
            <w:tcW w:w="1130"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280</w:t>
            </w:r>
          </w:p>
        </w:tc>
      </w:tr>
      <w:tr w:rsidR="00956B4D" w:rsidRPr="00C0377A">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lastRenderedPageBreak/>
              <w:t>2</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 xml:space="preserve">Задача 2. </w:t>
            </w:r>
            <w:r w:rsidRPr="00C0377A">
              <w:rPr>
                <w:rFonts w:ascii="Arial" w:hAnsi="Arial" w:cs="Times New Roman"/>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956B4D" w:rsidRPr="00C0377A">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2.1</w:t>
            </w:r>
          </w:p>
        </w:tc>
        <w:tc>
          <w:tcPr>
            <w:tcW w:w="5673"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rPr>
              <w:t>Количество мер информационной поддержки, оказанных социально ориентированным некоммерческим организациям</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ед.</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Arial" w:hAnsi="Arial"/>
                <w:sz w:val="24"/>
                <w:szCs w:val="24"/>
              </w:rPr>
            </w:pPr>
            <w:r w:rsidRPr="00C0377A">
              <w:rPr>
                <w:rFonts w:ascii="Arial" w:hAnsi="Arial" w:cs="Times New Roman"/>
                <w:sz w:val="24"/>
                <w:szCs w:val="24"/>
                <w:lang w:eastAsia="en-US"/>
              </w:rPr>
              <w:t>5</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8</w:t>
            </w:r>
          </w:p>
        </w:tc>
        <w:tc>
          <w:tcPr>
            <w:tcW w:w="1130"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9</w:t>
            </w:r>
          </w:p>
        </w:tc>
      </w:tr>
      <w:tr w:rsidR="00956B4D" w:rsidRPr="00C0377A">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2.2</w:t>
            </w:r>
          </w:p>
        </w:tc>
        <w:tc>
          <w:tcPr>
            <w:tcW w:w="5673"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rPr>
              <w:t xml:space="preserve">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5</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6</w:t>
            </w:r>
          </w:p>
        </w:tc>
        <w:tc>
          <w:tcPr>
            <w:tcW w:w="1130"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7</w:t>
            </w:r>
          </w:p>
        </w:tc>
      </w:tr>
      <w:tr w:rsidR="00956B4D" w:rsidRPr="00C0377A">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3</w:t>
            </w:r>
          </w:p>
        </w:tc>
        <w:tc>
          <w:tcPr>
            <w:tcW w:w="14033" w:type="dxa"/>
            <w:gridSpan w:val="7"/>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 xml:space="preserve">Задача 3. </w:t>
            </w:r>
            <w:r w:rsidRPr="00C0377A">
              <w:rPr>
                <w:rFonts w:ascii="Arial" w:hAnsi="Arial" w:cs="Times New Roman"/>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956B4D" w:rsidRPr="00C0377A">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3.1</w:t>
            </w:r>
          </w:p>
        </w:tc>
        <w:tc>
          <w:tcPr>
            <w:tcW w:w="5673"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widowControl w:val="0"/>
              <w:spacing w:after="0" w:line="240" w:lineRule="auto"/>
              <w:jc w:val="both"/>
              <w:rPr>
                <w:rFonts w:ascii="Arial" w:hAnsi="Arial"/>
                <w:sz w:val="24"/>
                <w:szCs w:val="24"/>
              </w:rPr>
            </w:pPr>
            <w:r w:rsidRPr="00C0377A">
              <w:rPr>
                <w:rFonts w:ascii="Arial" w:eastAsia="Times New Roman" w:hAnsi="Arial" w:cs="Times New Roman"/>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ведомственная отчетность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Arial" w:hAnsi="Arial"/>
                <w:sz w:val="24"/>
                <w:szCs w:val="24"/>
              </w:rPr>
            </w:pPr>
            <w:r w:rsidRPr="00C0377A">
              <w:rPr>
                <w:rFonts w:ascii="Arial" w:hAnsi="Arial" w:cs="Times New Roman"/>
                <w:sz w:val="24"/>
                <w:szCs w:val="24"/>
                <w:lang w:eastAsia="en-US"/>
              </w:rPr>
              <w:t>2</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4</w:t>
            </w:r>
          </w:p>
        </w:tc>
        <w:tc>
          <w:tcPr>
            <w:tcW w:w="1130"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4</w:t>
            </w:r>
          </w:p>
        </w:tc>
      </w:tr>
      <w:tr w:rsidR="00956B4D" w:rsidRPr="00C0377A">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lastRenderedPageBreak/>
              <w:t>3.2</w:t>
            </w:r>
          </w:p>
        </w:tc>
        <w:tc>
          <w:tcPr>
            <w:tcW w:w="5673"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widowControl w:val="0"/>
              <w:spacing w:after="0" w:line="240" w:lineRule="auto"/>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шт.</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rPr>
                <w:rFonts w:ascii="Times New Roman" w:hAnsi="Times New Roman" w:cs="Times New Roman"/>
                <w:sz w:val="26"/>
                <w:szCs w:val="26"/>
                <w:lang w:eastAsia="en-US"/>
              </w:rPr>
            </w:pPr>
            <w:r w:rsidRPr="00C0377A">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Arial" w:hAnsi="Arial"/>
                <w:sz w:val="24"/>
                <w:szCs w:val="24"/>
              </w:rPr>
            </w:pPr>
            <w:r w:rsidRPr="00C0377A">
              <w:rPr>
                <w:rFonts w:ascii="Arial" w:hAnsi="Arial" w:cs="Times New Roman"/>
                <w:sz w:val="24"/>
                <w:szCs w:val="24"/>
                <w:lang w:eastAsia="en-US"/>
              </w:rPr>
              <w:t>25</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25</w:t>
            </w:r>
          </w:p>
        </w:tc>
        <w:tc>
          <w:tcPr>
            <w:tcW w:w="1130" w:type="dxa"/>
            <w:tcBorders>
              <w:top w:val="single" w:sz="6" w:space="0" w:color="000000"/>
              <w:left w:val="single" w:sz="6" w:space="0" w:color="000000"/>
              <w:bottom w:val="single" w:sz="6" w:space="0" w:color="000000"/>
              <w:right w:val="single" w:sz="6" w:space="0" w:color="000000"/>
            </w:tcBorders>
            <w:shd w:val="clear" w:color="auto" w:fill="auto"/>
          </w:tcPr>
          <w:p w:rsidR="00956B4D" w:rsidRPr="00C0377A" w:rsidRDefault="00C0377A">
            <w:pPr>
              <w:pStyle w:val="ConsPlusNormal0"/>
              <w:widowControl/>
              <w:jc w:val="center"/>
              <w:rPr>
                <w:rFonts w:ascii="Times New Roman" w:hAnsi="Times New Roman" w:cs="Times New Roman"/>
                <w:sz w:val="26"/>
                <w:szCs w:val="26"/>
                <w:lang w:eastAsia="en-US"/>
              </w:rPr>
            </w:pPr>
            <w:r w:rsidRPr="00C0377A">
              <w:rPr>
                <w:rFonts w:ascii="Arial" w:hAnsi="Arial" w:cs="Times New Roman"/>
                <w:sz w:val="24"/>
                <w:szCs w:val="24"/>
                <w:lang w:eastAsia="en-US"/>
              </w:rPr>
              <w:t>28</w:t>
            </w:r>
          </w:p>
        </w:tc>
      </w:tr>
    </w:tbl>
    <w:p w:rsidR="00956B4D" w:rsidRPr="00C0377A" w:rsidRDefault="00956B4D">
      <w:pPr>
        <w:widowControl w:val="0"/>
        <w:spacing w:after="0" w:line="240" w:lineRule="auto"/>
        <w:ind w:firstLine="709"/>
        <w:jc w:val="both"/>
        <w:rPr>
          <w:rFonts w:ascii="Arial" w:eastAsia="Times New Roman" w:hAnsi="Arial" w:cs="Times New Roman"/>
          <w:sz w:val="24"/>
          <w:szCs w:val="24"/>
        </w:rPr>
      </w:pPr>
    </w:p>
    <w:p w:rsidR="00956B4D" w:rsidRPr="00C0377A" w:rsidRDefault="00C0377A">
      <w:pPr>
        <w:spacing w:after="0" w:line="240" w:lineRule="auto"/>
        <w:rPr>
          <w:rFonts w:ascii="Arial" w:eastAsia="Times New Roman" w:hAnsi="Arial" w:cs="Times New Roman"/>
          <w:sz w:val="24"/>
          <w:szCs w:val="24"/>
        </w:rPr>
      </w:pPr>
      <w:r w:rsidRPr="00C0377A">
        <w:br w:type="page"/>
      </w:r>
    </w:p>
    <w:p w:rsidR="00956B4D" w:rsidRPr="00C0377A" w:rsidRDefault="00C0377A">
      <w:pPr>
        <w:pStyle w:val="ConsPlusNormal0"/>
        <w:ind w:left="11340"/>
        <w:rPr>
          <w:rFonts w:ascii="Times New Roman" w:hAnsi="Times New Roman" w:cs="Times New Roman"/>
          <w:sz w:val="26"/>
          <w:szCs w:val="26"/>
        </w:rPr>
      </w:pPr>
      <w:r w:rsidRPr="00C0377A">
        <w:rPr>
          <w:rFonts w:ascii="Arial" w:hAnsi="Arial" w:cs="Times New Roman"/>
          <w:sz w:val="24"/>
          <w:szCs w:val="24"/>
        </w:rPr>
        <w:lastRenderedPageBreak/>
        <w:t>Приложение № 2</w:t>
      </w:r>
    </w:p>
    <w:p w:rsidR="00956B4D" w:rsidRPr="00C0377A" w:rsidRDefault="00C0377A">
      <w:pPr>
        <w:pStyle w:val="ConsPlusNormal0"/>
        <w:ind w:left="11340"/>
        <w:rPr>
          <w:rFonts w:ascii="Times New Roman" w:hAnsi="Times New Roman" w:cs="Times New Roman"/>
          <w:sz w:val="26"/>
          <w:szCs w:val="26"/>
        </w:rPr>
      </w:pPr>
      <w:r w:rsidRPr="00C0377A">
        <w:rPr>
          <w:rFonts w:ascii="Arial" w:hAnsi="Arial" w:cs="Times New Roman"/>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rsidR="00956B4D" w:rsidRPr="00C0377A" w:rsidRDefault="00956B4D">
      <w:pPr>
        <w:pStyle w:val="ConsPlusNormal0"/>
        <w:ind w:left="8789"/>
        <w:rPr>
          <w:rFonts w:ascii="Arial" w:hAnsi="Arial" w:cs="Times New Roman"/>
          <w:sz w:val="24"/>
          <w:szCs w:val="24"/>
        </w:rPr>
      </w:pPr>
    </w:p>
    <w:p w:rsidR="00956B4D" w:rsidRPr="00C0377A" w:rsidRDefault="00C0377A">
      <w:pPr>
        <w:spacing w:after="0" w:line="240" w:lineRule="auto"/>
        <w:jc w:val="center"/>
        <w:outlineLvl w:val="0"/>
        <w:rPr>
          <w:rFonts w:ascii="Times New Roman" w:hAnsi="Times New Roman" w:cs="Times New Roman"/>
          <w:sz w:val="26"/>
          <w:szCs w:val="26"/>
        </w:rPr>
      </w:pPr>
      <w:r w:rsidRPr="00C0377A">
        <w:rPr>
          <w:rFonts w:ascii="Arial" w:hAnsi="Arial" w:cs="Times New Roman"/>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2271"/>
        <w:gridCol w:w="1716"/>
        <w:gridCol w:w="992"/>
        <w:gridCol w:w="850"/>
        <w:gridCol w:w="1418"/>
        <w:gridCol w:w="709"/>
        <w:gridCol w:w="183"/>
        <w:gridCol w:w="1092"/>
        <w:gridCol w:w="259"/>
        <w:gridCol w:w="1017"/>
        <w:gridCol w:w="351"/>
        <w:gridCol w:w="1067"/>
        <w:gridCol w:w="301"/>
        <w:gridCol w:w="1258"/>
        <w:gridCol w:w="376"/>
        <w:gridCol w:w="1325"/>
      </w:tblGrid>
      <w:tr w:rsidR="00956B4D" w:rsidRPr="00C0377A" w:rsidTr="00C0377A">
        <w:trPr>
          <w:trHeight w:val="20"/>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 xml:space="preserve">№ </w:t>
            </w:r>
            <w:proofErr w:type="spellStart"/>
            <w:proofErr w:type="gramStart"/>
            <w:r w:rsidRPr="00C0377A">
              <w:rPr>
                <w:rFonts w:ascii="Arial" w:hAnsi="Arial" w:cs="Times New Roman"/>
                <w:sz w:val="24"/>
                <w:szCs w:val="24"/>
              </w:rPr>
              <w:t>п</w:t>
            </w:r>
            <w:proofErr w:type="spellEnd"/>
            <w:proofErr w:type="gramEnd"/>
            <w:r w:rsidRPr="00C0377A">
              <w:rPr>
                <w:rFonts w:ascii="Arial" w:hAnsi="Arial" w:cs="Times New Roman"/>
                <w:sz w:val="24"/>
                <w:szCs w:val="24"/>
              </w:rPr>
              <w:t>/</w:t>
            </w:r>
            <w:proofErr w:type="spellStart"/>
            <w:r w:rsidRPr="00C0377A">
              <w:rPr>
                <w:rFonts w:ascii="Arial" w:hAnsi="Arial" w:cs="Times New Roman"/>
                <w:sz w:val="24"/>
                <w:szCs w:val="24"/>
              </w:rPr>
              <w:t>п</w:t>
            </w:r>
            <w:proofErr w:type="spellEnd"/>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ind w:right="173"/>
              <w:jc w:val="center"/>
              <w:rPr>
                <w:rFonts w:ascii="Times New Roman" w:hAnsi="Times New Roman" w:cs="Times New Roman"/>
                <w:sz w:val="26"/>
                <w:szCs w:val="26"/>
              </w:rPr>
            </w:pPr>
            <w:r w:rsidRPr="00C0377A">
              <w:rPr>
                <w:rFonts w:ascii="Arial" w:hAnsi="Arial" w:cs="Times New Roman"/>
                <w:sz w:val="24"/>
                <w:szCs w:val="24"/>
              </w:rPr>
              <w:t>Цели, задачи, мероприятия подпрограммы</w:t>
            </w: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ГРБС</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Код бюджетной классификации</w:t>
            </w:r>
          </w:p>
        </w:tc>
        <w:tc>
          <w:tcPr>
            <w:tcW w:w="55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Расходы по годам реализации подпрограммы, (тыс. руб.)</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56B4D" w:rsidRPr="00C0377A" w:rsidTr="00C0377A">
        <w:trPr>
          <w:trHeight w:val="20"/>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hAnsi="Arial"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hAnsi="Arial" w:cs="Times New Roman"/>
                <w:sz w:val="24"/>
                <w:szCs w:val="24"/>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hAnsi="Arial"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ГРБС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proofErr w:type="spellStart"/>
            <w:r w:rsidRPr="00C0377A">
              <w:rPr>
                <w:rFonts w:ascii="Arial" w:hAnsi="Arial" w:cs="Times New Roman"/>
                <w:sz w:val="24"/>
                <w:szCs w:val="24"/>
              </w:rPr>
              <w:t>РзПр</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ЦСР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ВР</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Очеред</w:t>
            </w:r>
            <w:r w:rsidRPr="00C0377A">
              <w:rPr>
                <w:rFonts w:ascii="Arial" w:hAnsi="Arial" w:cs="Times New Roman"/>
                <w:sz w:val="24"/>
                <w:szCs w:val="24"/>
              </w:rPr>
              <w:softHyphen/>
              <w:t>ной финансо</w:t>
            </w:r>
            <w:r w:rsidRPr="00C0377A">
              <w:rPr>
                <w:rFonts w:ascii="Arial" w:hAnsi="Arial" w:cs="Times New Roman"/>
                <w:sz w:val="24"/>
                <w:szCs w:val="24"/>
              </w:rPr>
              <w:softHyphen/>
              <w:t>вый год 2021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1-ый год планового периода 2022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2-ой год планового периода 2023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Итого на очередной финансовый год и плановый период 2020-2022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pStyle w:val="ConsPlusNormal0"/>
              <w:rPr>
                <w:rFonts w:ascii="Arial" w:hAnsi="Arial" w:cs="Times New Roman"/>
                <w:sz w:val="24"/>
                <w:szCs w:val="24"/>
              </w:rPr>
            </w:pPr>
          </w:p>
        </w:tc>
      </w:tr>
      <w:tr w:rsidR="00956B4D" w:rsidRPr="00C0377A" w:rsidTr="00C0377A">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lastRenderedPageBreak/>
              <w:t>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12</w:t>
            </w:r>
          </w:p>
        </w:tc>
      </w:tr>
      <w:tr w:rsidR="00956B4D" w:rsidRPr="00C0377A" w:rsidTr="00C0377A">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sz w:val="24"/>
                <w:szCs w:val="24"/>
              </w:rPr>
            </w:pPr>
          </w:p>
        </w:tc>
        <w:tc>
          <w:tcPr>
            <w:tcW w:w="15185" w:type="dxa"/>
            <w:gridSpan w:val="16"/>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956B4D" w:rsidRPr="00C0377A" w:rsidTr="00C0377A">
        <w:trPr>
          <w:trHeight w:val="429"/>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w:t>
            </w:r>
          </w:p>
        </w:tc>
        <w:tc>
          <w:tcPr>
            <w:tcW w:w="15185" w:type="dxa"/>
            <w:gridSpan w:val="16"/>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Задача 1. Выявление и поддержка общественных инициатив</w:t>
            </w:r>
          </w:p>
          <w:p w:rsidR="00956B4D" w:rsidRPr="00C0377A" w:rsidRDefault="00956B4D">
            <w:pPr>
              <w:spacing w:after="0" w:line="240" w:lineRule="auto"/>
              <w:rPr>
                <w:rFonts w:ascii="Arial" w:hAnsi="Arial" w:cs="Times New Roman"/>
                <w:sz w:val="24"/>
                <w:szCs w:val="24"/>
              </w:rPr>
            </w:pPr>
          </w:p>
        </w:tc>
      </w:tr>
      <w:tr w:rsidR="00956B4D" w:rsidRPr="00C0377A" w:rsidTr="00C0377A">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1.1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Предоставление СОНКО грантов в форме субсидий на реализацию социальных проектов</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Администрация Емельяновского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0113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04100</w:t>
            </w:r>
            <w:r w:rsidRPr="00C0377A">
              <w:rPr>
                <w:rFonts w:ascii="Arial" w:hAnsi="Arial" w:cs="Times New Roman"/>
                <w:sz w:val="24"/>
                <w:szCs w:val="24"/>
                <w:lang w:val="en-US"/>
              </w:rPr>
              <w:t>S</w:t>
            </w:r>
            <w:r w:rsidRPr="00C0377A">
              <w:rPr>
                <w:rFonts w:ascii="Arial" w:hAnsi="Arial" w:cs="Times New Roman"/>
                <w:sz w:val="24"/>
                <w:szCs w:val="24"/>
              </w:rPr>
              <w:t>5790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630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232,47117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70,00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70,00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372,47117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Arial" w:hAnsi="Arial"/>
                <w:sz w:val="24"/>
                <w:szCs w:val="24"/>
              </w:rPr>
            </w:pPr>
            <w:r w:rsidRPr="00C0377A">
              <w:rPr>
                <w:rFonts w:ascii="Arial" w:hAnsi="Arial" w:cs="Times New Roman"/>
                <w:sz w:val="24"/>
                <w:szCs w:val="24"/>
              </w:rPr>
              <w:t xml:space="preserve">Финансово </w:t>
            </w:r>
            <w:proofErr w:type="gramStart"/>
            <w:r w:rsidRPr="00C0377A">
              <w:rPr>
                <w:rFonts w:ascii="Arial" w:hAnsi="Arial" w:cs="Times New Roman"/>
                <w:sz w:val="24"/>
                <w:szCs w:val="24"/>
              </w:rPr>
              <w:t>поддержаны</w:t>
            </w:r>
            <w:proofErr w:type="gramEnd"/>
            <w:r w:rsidRPr="00C0377A">
              <w:rPr>
                <w:rFonts w:ascii="Arial" w:hAnsi="Arial" w:cs="Times New Roman"/>
                <w:sz w:val="24"/>
                <w:szCs w:val="24"/>
              </w:rPr>
              <w:t xml:space="preserve"> по 2 социальных проекта ежегодно, количество </w:t>
            </w:r>
            <w:proofErr w:type="spellStart"/>
            <w:r w:rsidRPr="00C0377A">
              <w:rPr>
                <w:rFonts w:ascii="Arial" w:hAnsi="Arial" w:cs="Times New Roman"/>
                <w:sz w:val="24"/>
                <w:szCs w:val="24"/>
              </w:rPr>
              <w:t>благополуча</w:t>
            </w:r>
            <w:r w:rsidRPr="00C0377A">
              <w:rPr>
                <w:rFonts w:ascii="Arial" w:hAnsi="Arial" w:cs="Times New Roman"/>
                <w:sz w:val="24"/>
                <w:szCs w:val="24"/>
              </w:rPr>
              <w:softHyphen/>
              <w:t>телей</w:t>
            </w:r>
            <w:proofErr w:type="spellEnd"/>
            <w:r w:rsidRPr="00C0377A">
              <w:rPr>
                <w:rFonts w:ascii="Arial" w:hAnsi="Arial" w:cs="Times New Roman"/>
                <w:sz w:val="24"/>
                <w:szCs w:val="24"/>
              </w:rPr>
              <w:t xml:space="preserve"> по которым составит более 1000 человек за 3 года.</w:t>
            </w:r>
          </w:p>
        </w:tc>
      </w:tr>
      <w:tr w:rsidR="00956B4D" w:rsidRPr="00C0377A" w:rsidTr="00C0377A">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w:t>
            </w:r>
          </w:p>
        </w:tc>
        <w:tc>
          <w:tcPr>
            <w:tcW w:w="15185" w:type="dxa"/>
            <w:gridSpan w:val="16"/>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956B4D" w:rsidRPr="00C0377A" w:rsidTr="00C0377A">
        <w:trPr>
          <w:trHeight w:val="27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Администрация Емельяновского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both"/>
              <w:rPr>
                <w:rFonts w:ascii="Arial" w:hAnsi="Arial"/>
                <w:sz w:val="24"/>
                <w:szCs w:val="24"/>
              </w:rPr>
            </w:pPr>
            <w:r w:rsidRPr="00C0377A">
              <w:rPr>
                <w:rFonts w:ascii="Arial" w:hAnsi="Arial" w:cs="Times New Roman"/>
                <w:sz w:val="24"/>
                <w:szCs w:val="24"/>
              </w:rPr>
              <w:t>Реализовано не менее 5 мер информационной поддержки ежегодно.</w:t>
            </w:r>
          </w:p>
          <w:p w:rsidR="00956B4D" w:rsidRPr="00C0377A" w:rsidRDefault="00C0377A">
            <w:pPr>
              <w:spacing w:after="0" w:line="240" w:lineRule="auto"/>
              <w:jc w:val="both"/>
              <w:rPr>
                <w:rFonts w:ascii="Arial" w:hAnsi="Arial"/>
                <w:sz w:val="24"/>
                <w:szCs w:val="24"/>
              </w:rPr>
            </w:pPr>
            <w:r w:rsidRPr="00C0377A">
              <w:rPr>
                <w:rFonts w:ascii="Arial" w:hAnsi="Arial" w:cs="Times New Roman"/>
                <w:sz w:val="24"/>
                <w:szCs w:val="24"/>
              </w:rPr>
              <w:t xml:space="preserve">Размещено за 3 </w:t>
            </w:r>
            <w:r w:rsidRPr="00C0377A">
              <w:rPr>
                <w:rFonts w:ascii="Arial" w:hAnsi="Arial" w:cs="Times New Roman"/>
                <w:sz w:val="24"/>
                <w:szCs w:val="24"/>
              </w:rPr>
              <w:lastRenderedPageBreak/>
              <w:t>года не менее 18 информаци</w:t>
            </w:r>
            <w:r w:rsidRPr="00C0377A">
              <w:rPr>
                <w:rFonts w:ascii="Arial" w:hAnsi="Arial" w:cs="Times New Roman"/>
                <w:sz w:val="24"/>
                <w:szCs w:val="24"/>
              </w:rPr>
              <w:softHyphen/>
              <w:t>онных материалов в СМИ о деятельности СОНКО и социальной активности инициатив</w:t>
            </w:r>
            <w:r w:rsidRPr="00C0377A">
              <w:rPr>
                <w:rFonts w:ascii="Arial" w:hAnsi="Arial" w:cs="Times New Roman"/>
                <w:sz w:val="24"/>
                <w:szCs w:val="24"/>
              </w:rPr>
              <w:softHyphen/>
              <w:t xml:space="preserve">ных групп, активных граждан. Ведутся информационный раздел на сайте администрации Емельяновского района,  страница в социальных сетях </w:t>
            </w:r>
            <w:r w:rsidRPr="00C0377A">
              <w:rPr>
                <w:rFonts w:ascii="Arial" w:hAnsi="Arial" w:cs="Times New Roman"/>
                <w:sz w:val="24"/>
                <w:szCs w:val="24"/>
              </w:rPr>
              <w:lastRenderedPageBreak/>
              <w:t xml:space="preserve">и/или группы в </w:t>
            </w:r>
            <w:proofErr w:type="spellStart"/>
            <w:r w:rsidRPr="00C0377A">
              <w:rPr>
                <w:rFonts w:ascii="Arial" w:hAnsi="Arial" w:cs="Times New Roman"/>
                <w:sz w:val="24"/>
                <w:szCs w:val="24"/>
              </w:rPr>
              <w:t>мессенджерах</w:t>
            </w:r>
            <w:proofErr w:type="spellEnd"/>
            <w:r w:rsidRPr="00C0377A">
              <w:rPr>
                <w:rFonts w:ascii="Arial" w:hAnsi="Arial" w:cs="Times New Roman"/>
                <w:sz w:val="24"/>
                <w:szCs w:val="24"/>
              </w:rPr>
              <w:t>.</w:t>
            </w:r>
          </w:p>
        </w:tc>
      </w:tr>
      <w:tr w:rsidR="00956B4D" w:rsidRPr="00C0377A" w:rsidTr="00C0377A">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lastRenderedPageBreak/>
              <w:t>3</w:t>
            </w:r>
          </w:p>
        </w:tc>
        <w:tc>
          <w:tcPr>
            <w:tcW w:w="15185" w:type="dxa"/>
            <w:gridSpan w:val="16"/>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956B4D" w:rsidRPr="00C0377A" w:rsidTr="00C0377A">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3.1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Arial" w:hAnsi="Arial"/>
                <w:sz w:val="24"/>
                <w:szCs w:val="24"/>
              </w:rPr>
            </w:pPr>
            <w:r w:rsidRPr="00C0377A">
              <w:rPr>
                <w:rFonts w:ascii="Arial" w:hAnsi="Arial" w:cs="Times New Roman"/>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1" w:name="__DdeLink__59915_4172739288"/>
            <w:r w:rsidRPr="00C0377A">
              <w:rPr>
                <w:rFonts w:ascii="Arial" w:hAnsi="Arial" w:cs="Times New Roman"/>
                <w:sz w:val="24"/>
                <w:szCs w:val="24"/>
              </w:rPr>
              <w:t>круглых столов</w:t>
            </w:r>
            <w:bookmarkEnd w:id="1"/>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Администрация Емельяновского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both"/>
              <w:rPr>
                <w:rFonts w:ascii="Arial" w:hAnsi="Arial"/>
                <w:sz w:val="24"/>
                <w:szCs w:val="24"/>
              </w:rPr>
            </w:pPr>
            <w:r w:rsidRPr="00C0377A">
              <w:rPr>
                <w:rFonts w:ascii="Arial" w:hAnsi="Arial" w:cs="Times New Roman"/>
                <w:sz w:val="24"/>
                <w:szCs w:val="24"/>
              </w:rPr>
              <w:t>Проведено не менее 2 мероприятий ежегодно (не менее 30 участников, из которых не менее 10 – представители СОНКО)</w:t>
            </w:r>
          </w:p>
        </w:tc>
      </w:tr>
      <w:tr w:rsidR="00956B4D" w:rsidRPr="00C0377A" w:rsidTr="00C0377A">
        <w:trPr>
          <w:trHeight w:val="2117"/>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3.2</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Администрация Емельяновского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proofErr w:type="spellStart"/>
            <w:r w:rsidRPr="00C0377A">
              <w:rPr>
                <w:rFonts w:ascii="Arial" w:hAnsi="Arial" w:cs="Times New Roman"/>
                <w:sz w:val="24"/>
                <w:szCs w:val="24"/>
              </w:rPr>
              <w:t>х</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both"/>
              <w:rPr>
                <w:rFonts w:ascii="Arial" w:hAnsi="Arial"/>
                <w:sz w:val="24"/>
                <w:szCs w:val="24"/>
              </w:rPr>
            </w:pPr>
            <w:r w:rsidRPr="00C0377A">
              <w:rPr>
                <w:rFonts w:ascii="Arial" w:hAnsi="Arial" w:cs="Times New Roman"/>
                <w:sz w:val="24"/>
                <w:szCs w:val="24"/>
              </w:rPr>
              <w:t>Проведено не менее 25 консультаций ежегодно</w:t>
            </w:r>
          </w:p>
        </w:tc>
      </w:tr>
      <w:tr w:rsidR="00956B4D" w:rsidRPr="00C0377A" w:rsidTr="00C0377A">
        <w:trPr>
          <w:trHeight w:val="20"/>
        </w:trPr>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Итого по подпрограмме</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hAnsi="Arial"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sz w:val="24"/>
                <w:szCs w:val="24"/>
              </w:rPr>
            </w:pP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sz w:val="24"/>
                <w:szCs w:val="24"/>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232,47117</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70,00</w:t>
            </w:r>
          </w:p>
        </w:tc>
        <w:tc>
          <w:tcPr>
            <w:tcW w:w="1368"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70,00</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372,47117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hAnsi="Arial" w:cs="Times New Roman"/>
                <w:sz w:val="24"/>
                <w:szCs w:val="24"/>
              </w:rPr>
            </w:pPr>
          </w:p>
        </w:tc>
      </w:tr>
    </w:tbl>
    <w:p w:rsidR="00956B4D" w:rsidRPr="00C0377A" w:rsidRDefault="00956B4D">
      <w:pPr>
        <w:sectPr w:rsidR="00956B4D" w:rsidRPr="00C0377A">
          <w:footerReference w:type="default" r:id="rId12"/>
          <w:pgSz w:w="16838" w:h="11906" w:orient="landscape"/>
          <w:pgMar w:top="851" w:right="1134" w:bottom="1701" w:left="1134" w:header="0" w:footer="709" w:gutter="0"/>
          <w:cols w:space="720"/>
          <w:formProt w:val="0"/>
          <w:docGrid w:linePitch="360" w:charSpace="4096"/>
        </w:sectPr>
      </w:pPr>
    </w:p>
    <w:p w:rsidR="00956B4D" w:rsidRPr="00C0377A" w:rsidRDefault="00C0377A">
      <w:pPr>
        <w:widowControl w:val="0"/>
        <w:spacing w:after="0" w:line="240" w:lineRule="auto"/>
        <w:ind w:left="5670"/>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lastRenderedPageBreak/>
        <w:t>Приложение № 3</w:t>
      </w:r>
    </w:p>
    <w:p w:rsidR="00956B4D" w:rsidRPr="00C0377A" w:rsidRDefault="00C0377A">
      <w:pPr>
        <w:widowControl w:val="0"/>
        <w:spacing w:after="0" w:line="240" w:lineRule="auto"/>
        <w:ind w:left="5670"/>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к подпрограмме </w:t>
      </w:r>
    </w:p>
    <w:p w:rsidR="00956B4D" w:rsidRPr="00C0377A" w:rsidRDefault="00C0377A">
      <w:pPr>
        <w:widowControl w:val="0"/>
        <w:spacing w:after="0" w:line="240" w:lineRule="auto"/>
        <w:ind w:left="5670"/>
        <w:rPr>
          <w:rFonts w:ascii="Times New Roman" w:eastAsia="Times New Roman" w:hAnsi="Times New Roman" w:cs="Times New Roman"/>
          <w:sz w:val="26"/>
          <w:szCs w:val="26"/>
        </w:rPr>
      </w:pPr>
      <w:r w:rsidRPr="00C0377A">
        <w:rPr>
          <w:rFonts w:ascii="Arial" w:eastAsia="Times New Roman" w:hAnsi="Arial" w:cs="Times New Roman"/>
          <w:sz w:val="24"/>
          <w:szCs w:val="24"/>
        </w:rPr>
        <w:t>«Обеспечение реализации общественных и гражданских инициатив и поддержка социально ориентированных некоммерческих организаций»</w:t>
      </w:r>
    </w:p>
    <w:p w:rsidR="00956B4D" w:rsidRPr="00C0377A" w:rsidRDefault="00956B4D">
      <w:pPr>
        <w:widowControl w:val="0"/>
        <w:spacing w:after="0" w:line="240" w:lineRule="auto"/>
        <w:jc w:val="center"/>
        <w:rPr>
          <w:rFonts w:ascii="Arial" w:eastAsia="Times New Roman" w:hAnsi="Arial" w:cs="Times New Roman"/>
          <w:bCs/>
          <w:sz w:val="24"/>
          <w:szCs w:val="24"/>
        </w:rPr>
      </w:pPr>
    </w:p>
    <w:p w:rsidR="00956B4D" w:rsidRPr="00C0377A" w:rsidRDefault="00C0377A">
      <w:pPr>
        <w:widowControl w:val="0"/>
        <w:spacing w:after="0" w:line="240" w:lineRule="auto"/>
        <w:ind w:firstLine="709"/>
        <w:jc w:val="center"/>
        <w:rPr>
          <w:rFonts w:ascii="Times New Roman" w:eastAsia="Times New Roman" w:hAnsi="Times New Roman" w:cs="Times New Roman"/>
          <w:bCs/>
          <w:sz w:val="26"/>
          <w:szCs w:val="26"/>
        </w:rPr>
      </w:pPr>
      <w:r w:rsidRPr="00C0377A">
        <w:rPr>
          <w:rFonts w:ascii="Arial" w:eastAsia="Times New Roman" w:hAnsi="Arial" w:cs="Times New Roman"/>
          <w:bCs/>
          <w:sz w:val="24"/>
          <w:szCs w:val="24"/>
        </w:rPr>
        <w:t>ПОРЯДОК</w:t>
      </w:r>
    </w:p>
    <w:p w:rsidR="00956B4D" w:rsidRPr="00C0377A" w:rsidRDefault="00C0377A">
      <w:pPr>
        <w:widowControl w:val="0"/>
        <w:spacing w:after="0" w:line="240" w:lineRule="auto"/>
        <w:ind w:firstLine="709"/>
        <w:jc w:val="center"/>
        <w:rPr>
          <w:rFonts w:ascii="Times New Roman" w:eastAsia="Times New Roman" w:hAnsi="Times New Roman" w:cs="Times New Roman"/>
          <w:bCs/>
          <w:sz w:val="26"/>
          <w:szCs w:val="26"/>
        </w:rPr>
      </w:pPr>
      <w:r w:rsidRPr="00C0377A">
        <w:rPr>
          <w:rFonts w:ascii="Arial" w:eastAsia="Times New Roman" w:hAnsi="Arial" w:cs="Times New Roman"/>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w:t>
      </w:r>
    </w:p>
    <w:p w:rsidR="00956B4D" w:rsidRPr="00C0377A" w:rsidRDefault="00C0377A">
      <w:pPr>
        <w:widowControl w:val="0"/>
        <w:spacing w:after="0" w:line="240" w:lineRule="auto"/>
        <w:ind w:firstLine="709"/>
        <w:jc w:val="center"/>
        <w:rPr>
          <w:rFonts w:ascii="Times New Roman" w:eastAsia="Times New Roman" w:hAnsi="Times New Roman" w:cs="Times New Roman"/>
          <w:sz w:val="26"/>
          <w:szCs w:val="26"/>
        </w:rPr>
      </w:pPr>
      <w:r w:rsidRPr="00C0377A">
        <w:rPr>
          <w:rFonts w:ascii="Arial" w:eastAsia="Times New Roman" w:hAnsi="Arial" w:cs="Times New Roman"/>
          <w:bCs/>
          <w:sz w:val="24"/>
          <w:szCs w:val="24"/>
        </w:rPr>
        <w:t>в районный бюджет сре</w:t>
      </w:r>
      <w:proofErr w:type="gramStart"/>
      <w:r w:rsidRPr="00C0377A">
        <w:rPr>
          <w:rFonts w:ascii="Arial" w:eastAsia="Times New Roman" w:hAnsi="Arial" w:cs="Times New Roman"/>
          <w:bCs/>
          <w:sz w:val="24"/>
          <w:szCs w:val="24"/>
        </w:rPr>
        <w:t>дств гр</w:t>
      </w:r>
      <w:proofErr w:type="gramEnd"/>
      <w:r w:rsidRPr="00C0377A">
        <w:rPr>
          <w:rFonts w:ascii="Arial" w:eastAsia="Times New Roman" w:hAnsi="Arial" w:cs="Times New Roman"/>
          <w:bCs/>
          <w:sz w:val="24"/>
          <w:szCs w:val="24"/>
        </w:rPr>
        <w:t>анта в форме субсидий в случае нарушения условий их предоставления</w:t>
      </w:r>
    </w:p>
    <w:p w:rsidR="00956B4D" w:rsidRPr="00C0377A" w:rsidRDefault="00956B4D">
      <w:pPr>
        <w:widowControl w:val="0"/>
        <w:spacing w:after="0" w:line="240" w:lineRule="auto"/>
        <w:ind w:firstLine="709"/>
        <w:jc w:val="both"/>
        <w:rPr>
          <w:rFonts w:ascii="Arial" w:eastAsia="Times New Roman" w:hAnsi="Arial" w:cs="Times New Roman"/>
          <w:sz w:val="24"/>
          <w:szCs w:val="24"/>
        </w:rPr>
      </w:pPr>
    </w:p>
    <w:p w:rsidR="00956B4D" w:rsidRPr="00C0377A" w:rsidRDefault="00C0377A">
      <w:pPr>
        <w:widowControl w:val="0"/>
        <w:spacing w:after="0" w:line="240" w:lineRule="auto"/>
        <w:ind w:firstLine="709"/>
        <w:jc w:val="center"/>
        <w:rPr>
          <w:rFonts w:ascii="Times New Roman" w:eastAsia="Times New Roman" w:hAnsi="Times New Roman" w:cs="Times New Roman"/>
          <w:sz w:val="26"/>
          <w:szCs w:val="26"/>
        </w:rPr>
      </w:pPr>
      <w:r w:rsidRPr="00C0377A">
        <w:rPr>
          <w:rFonts w:ascii="Arial" w:eastAsia="Times New Roman" w:hAnsi="Arial" w:cs="Times New Roman"/>
          <w:sz w:val="24"/>
          <w:szCs w:val="24"/>
        </w:rPr>
        <w:t>1. Общие положения о предоставлении гранта в форме субсидии</w:t>
      </w:r>
    </w:p>
    <w:p w:rsidR="00956B4D" w:rsidRPr="00C0377A" w:rsidRDefault="00956B4D">
      <w:pPr>
        <w:widowControl w:val="0"/>
        <w:spacing w:after="0" w:line="240" w:lineRule="auto"/>
        <w:ind w:firstLine="709"/>
        <w:jc w:val="center"/>
        <w:rPr>
          <w:rFonts w:ascii="Arial" w:eastAsia="Times New Roman" w:hAnsi="Arial" w:cs="Times New Roman"/>
          <w:sz w:val="24"/>
          <w:szCs w:val="24"/>
        </w:rPr>
      </w:pP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1.1. </w:t>
      </w:r>
      <w:proofErr w:type="gramStart"/>
      <w:r w:rsidRPr="00C0377A">
        <w:rPr>
          <w:rFonts w:ascii="Arial" w:eastAsia="Times New Roman" w:hAnsi="Arial" w:cs="Times New Roman"/>
          <w:sz w:val="24"/>
          <w:szCs w:val="24"/>
        </w:rPr>
        <w:t xml:space="preserve">Настоящий Порядок определения процедуры и условий предоставления социально ориентированным некоммерческим организациям (далее – СОНКО), не являющимся казёнными учреждениями, грантов в форме субсидий </w:t>
      </w:r>
      <w:r w:rsidRPr="00C0377A">
        <w:rPr>
          <w:rFonts w:ascii="Arial" w:hAnsi="Arial" w:cs="Times New Roman"/>
          <w:sz w:val="24"/>
          <w:szCs w:val="24"/>
        </w:rPr>
        <w:t>на реализацию социальных проектов</w:t>
      </w:r>
      <w:r w:rsidRPr="00C0377A">
        <w:rPr>
          <w:rFonts w:ascii="Arial" w:eastAsia="Times New Roman" w:hAnsi="Arial" w:cs="Times New Roman"/>
          <w:sz w:val="24"/>
          <w:szCs w:val="24"/>
        </w:rPr>
        <w:t>, а также порядок возврата в районный бюджет средств гранта в форме субсидий в случае нарушения условий  их предоставления (далее – Порядок) разработан в соответствии со статьей 78.1  Бюджетного кодекса Российской Федерации, постановлением Правительства Российской Федерации от</w:t>
      </w:r>
      <w:proofErr w:type="gramEnd"/>
      <w:r w:rsidRPr="00C0377A">
        <w:rPr>
          <w:rFonts w:ascii="Arial" w:eastAsia="Times New Roman" w:hAnsi="Arial" w:cs="Times New Roman"/>
          <w:sz w:val="24"/>
          <w:szCs w:val="24"/>
        </w:rPr>
        <w:t xml:space="preserve"> 18.09.2020 № 1492 «Об общих требованиях к нормативным правовым актам,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C0377A">
        <w:rPr>
          <w:rFonts w:ascii="Arial" w:eastAsia="Times New Roman" w:hAnsi="Arial" w:cs="Times New Roman"/>
          <w:sz w:val="24"/>
          <w:szCs w:val="24"/>
        </w:rPr>
        <w:t>утратившими</w:t>
      </w:r>
      <w:proofErr w:type="gramEnd"/>
      <w:r w:rsidRPr="00C0377A">
        <w:rPr>
          <w:rFonts w:ascii="Arial" w:eastAsia="Times New Roman" w:hAnsi="Arial" w:cs="Times New Roman"/>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настоящим постановлением.</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1.2. Основные понятия, используемые для целей Порядка: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proofErr w:type="gramStart"/>
      <w:r w:rsidRPr="00C0377A">
        <w:rPr>
          <w:rFonts w:ascii="Arial" w:eastAsia="Times New Roman" w:hAnsi="Arial" w:cs="Times New Roman"/>
          <w:sz w:val="24"/>
          <w:szCs w:val="24"/>
        </w:rPr>
        <w:t>социальный проект (далее – проект) – разработанный социально ориентированной некоммерческой организацией комплекс мероприятий, объединенных по функциональным, финансовым и иным признакам, ограниченный периодом времени и направленный на решение социальных проблем, достижение социально значимой цели, развитие гражданского общества и имеющий пространственно-временные и ресурсные границы;</w:t>
      </w:r>
      <w:proofErr w:type="gramEnd"/>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грант в форме субсидий (далее – субсидия) – денежные средства, предоставляемые из районного бюджета в форме субсидий, в соответствии с бюджетным законодательством социально ориентированным некоммерческим организациям на конкурсной основе для реализации социальных проектов по направлениям, указанным в пункте 1.7 настоящего Порядка;</w:t>
      </w:r>
    </w:p>
    <w:p w:rsidR="00956B4D" w:rsidRPr="00C0377A" w:rsidRDefault="00C0377A">
      <w:pPr>
        <w:spacing w:after="0" w:line="240" w:lineRule="auto"/>
        <w:ind w:firstLine="709"/>
        <w:jc w:val="both"/>
        <w:rPr>
          <w:rFonts w:ascii="Times New Roman" w:hAnsi="Times New Roman" w:cs="Times New Roman"/>
          <w:sz w:val="26"/>
          <w:szCs w:val="26"/>
        </w:rPr>
      </w:pPr>
      <w:proofErr w:type="gramStart"/>
      <w:r w:rsidRPr="00C0377A">
        <w:rPr>
          <w:rFonts w:ascii="Arial" w:hAnsi="Arial" w:cs="Times New Roman"/>
          <w:sz w:val="24"/>
          <w:szCs w:val="24"/>
        </w:rPr>
        <w:t>заявитель – СОНКО, осуществляющая свою деятельность на территории Красноярского края, принявшая решение об участии в запросе предложений;</w:t>
      </w:r>
      <w:proofErr w:type="gramEnd"/>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участник запроса предложений – заявитель, допущенный к оценке заявок в соответствии с пунктом 2.4 Порядка;</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победитель запроса предложений – участник запроса предложений, чья заявка на участие в запросе предложений (далее – заявка) была рассмотрена на заседании комиссии по рассмотрению и оценке заявок (далее – комиссия) и включена в число победителей в протоколе заседания комиссии;</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lastRenderedPageBreak/>
        <w:t>получатель субсидии – победитель запроса предложений, с которым заключено соглашение о предоставлении из районного бюджета грантов в форме субсидий (далее – Соглашение);</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коэффициент значимости – это весовая характеристика критерия отбора заявок, позволяющая распределить заявки по рейтингу с учетом степени влияния критерия отбора; сумма коэффициентов значимости всех критериев отбора равна 10.</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Иные понятия, используемые для целей Порядка, применяются в значениях, определенных действующим законодательством.</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1.3. Цель предоставления грантов в форме субсидий социально-ориентированным некоммерческим организациям, - поддержка СОНКО в реализации социальных проектов, имеющих значение для социально-экономического развития Емельяновского района.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1.4. Предоставление субсидии осуществляется за счет средств районного бюджета администрацией Емельяновского района (далее – Администрация) в пределах лимитов бюджетных обязательств, доведенных Администрации на предоставление субсидий на соответствующий финансовый год и плановый период, по результатам конкурсного отбора.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1.5. </w:t>
      </w:r>
      <w:proofErr w:type="gramStart"/>
      <w:r w:rsidRPr="00C0377A">
        <w:rPr>
          <w:rFonts w:ascii="Arial" w:eastAsia="Times New Roman" w:hAnsi="Arial" w:cs="Times New Roman"/>
          <w:sz w:val="24"/>
          <w:szCs w:val="24"/>
        </w:rPr>
        <w:t>Право на получение субсидии имеют СОНКО, осуществляющие свою деятельность на территории Емельяновского района Красноярского края, в соответствии с Федеральным законом от 12.01.1996 № 7-ФЗ «О некоммерческих организациях», Законом Красноярского края от 07.02.2013 № 4-1041 «О государственной поддержке социально ориентированных некоммерческих организаций в Красноярском крае», не являющиеся государственными (муниципальными) учреждениями, прошедшие конкурсный отбор на предоставление грантов в форме субсидий в соответствии с настоящим</w:t>
      </w:r>
      <w:proofErr w:type="gramEnd"/>
      <w:r w:rsidRPr="00C0377A">
        <w:rPr>
          <w:rFonts w:ascii="Arial" w:eastAsia="Times New Roman" w:hAnsi="Arial" w:cs="Times New Roman"/>
          <w:sz w:val="24"/>
          <w:szCs w:val="24"/>
        </w:rPr>
        <w:t xml:space="preserve"> Порядком.</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1.6. Способ проведения конкурсного отбора на предоставления Грантов – запрос предложений (далее – запрос предложений, отбор), который проводится Администрацией для определения получателей Гранта, на основании заявок, направленных участниками отбора, исходя из соответствия участников отбора критериям отбора и очередности поступления заявок на участие в отборе.</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1.7. Заявитель подает только одну заявку по одному из следующих направлений: </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профилактика социального сиротства, поддержка материнства, отцовства и детства;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повышение качества жизни людей пожилого возраста;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социальная адаптация инвалидов и их семей;</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развитие межнационального сотрудничества;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по иным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1.8. Вид предоставляемых СОНКО Грантов по сроку реализации  определяется как краткосрочный со сроком реализации проекта до 6 месяцев.</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1.9. Сведения о субсидии размещаются Администрацией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w:t>
      </w:r>
      <w:r w:rsidRPr="00C0377A">
        <w:rPr>
          <w:rFonts w:ascii="Arial" w:eastAsia="Times New Roman" w:hAnsi="Arial" w:cs="Times New Roman"/>
          <w:sz w:val="24"/>
          <w:szCs w:val="24"/>
        </w:rPr>
        <w:lastRenderedPageBreak/>
        <w:t>решения о внесении изменений в решение о бюджете).</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1.10. </w:t>
      </w:r>
      <w:proofErr w:type="gramStart"/>
      <w:r w:rsidRPr="00C0377A">
        <w:rPr>
          <w:rFonts w:ascii="Arial" w:eastAsia="Times New Roman" w:hAnsi="Arial" w:cs="Times New Roman"/>
          <w:sz w:val="24"/>
          <w:szCs w:val="24"/>
        </w:rPr>
        <w:t>С целью освоения средств бюджета в полном объеме в соответствии с доведенными лимитами бюджетных обязательств в текущем финансовом году</w:t>
      </w:r>
      <w:proofErr w:type="gramEnd"/>
      <w:r w:rsidRPr="00C0377A">
        <w:rPr>
          <w:rFonts w:ascii="Arial" w:eastAsia="Times New Roman" w:hAnsi="Arial" w:cs="Times New Roman"/>
          <w:sz w:val="24"/>
          <w:szCs w:val="24"/>
        </w:rPr>
        <w:t xml:space="preserve"> может быть объявлено несколько отборов на предоставление грантов.</w:t>
      </w:r>
    </w:p>
    <w:p w:rsidR="00956B4D" w:rsidRPr="00C0377A" w:rsidRDefault="00956B4D">
      <w:pPr>
        <w:widowControl w:val="0"/>
        <w:spacing w:after="0" w:line="240" w:lineRule="auto"/>
        <w:ind w:firstLine="709"/>
        <w:jc w:val="both"/>
        <w:rPr>
          <w:rFonts w:ascii="Times New Roman" w:eastAsia="Times New Roman" w:hAnsi="Times New Roman" w:cs="Times New Roman"/>
          <w:sz w:val="26"/>
          <w:szCs w:val="26"/>
        </w:rPr>
      </w:pPr>
    </w:p>
    <w:p w:rsidR="00956B4D" w:rsidRPr="00C0377A" w:rsidRDefault="00C0377A">
      <w:pPr>
        <w:widowControl w:val="0"/>
        <w:spacing w:after="0" w:line="240" w:lineRule="auto"/>
        <w:jc w:val="center"/>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2. Порядок проведения отбора получателей </w:t>
      </w:r>
    </w:p>
    <w:p w:rsidR="00956B4D" w:rsidRPr="00C0377A" w:rsidRDefault="00956B4D">
      <w:pPr>
        <w:widowControl w:val="0"/>
        <w:spacing w:after="0" w:line="240" w:lineRule="auto"/>
        <w:ind w:firstLine="709"/>
        <w:jc w:val="both"/>
        <w:rPr>
          <w:rFonts w:ascii="Arial" w:eastAsia="Times New Roman" w:hAnsi="Arial" w:cs="Times New Roman"/>
          <w:sz w:val="24"/>
          <w:szCs w:val="24"/>
        </w:rPr>
      </w:pP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2.1. Администрация:</w:t>
      </w:r>
    </w:p>
    <w:p w:rsidR="00956B4D" w:rsidRPr="00C0377A" w:rsidRDefault="00C0377A">
      <w:pPr>
        <w:spacing w:after="0" w:line="240" w:lineRule="auto"/>
        <w:ind w:firstLine="709"/>
        <w:jc w:val="both"/>
      </w:pPr>
      <w:r w:rsidRPr="00C0377A">
        <w:rPr>
          <w:rFonts w:ascii="Arial" w:eastAsia="Times New Roman" w:hAnsi="Arial" w:cs="Times New Roman"/>
          <w:sz w:val="24"/>
          <w:szCs w:val="24"/>
        </w:rPr>
        <w:t xml:space="preserve">- размещает объявление о приеме заявок на участие в запросе предложений в течение 3 рабочих </w:t>
      </w:r>
      <w:r w:rsidRPr="00C0377A">
        <w:rPr>
          <w:rFonts w:ascii="Arial" w:eastAsiaTheme="minorHAnsi" w:hAnsi="Arial" w:cs="Times New Roman"/>
          <w:sz w:val="24"/>
          <w:szCs w:val="24"/>
          <w:lang w:eastAsia="en-US"/>
        </w:rPr>
        <w:t>дней</w:t>
      </w:r>
      <w:r w:rsidRPr="00C0377A">
        <w:rPr>
          <w:rFonts w:ascii="Arial" w:eastAsia="Times New Roman" w:hAnsi="Arial" w:cs="Times New Roman"/>
          <w:sz w:val="24"/>
          <w:szCs w:val="24"/>
        </w:rPr>
        <w:t xml:space="preserve"> со дня принятия постановления Администрации о проведении отбора в информационно-телекоммуникационной сети Интернет на сайте </w:t>
      </w:r>
      <w:hyperlink r:id="rId13">
        <w:r w:rsidRPr="00C0377A">
          <w:rPr>
            <w:rStyle w:val="ListLabel10"/>
            <w:rFonts w:ascii="Arial" w:eastAsiaTheme="minorEastAsia" w:hAnsi="Arial"/>
            <w:sz w:val="24"/>
            <w:szCs w:val="24"/>
          </w:rPr>
          <w:t>http://krasemel.ru/</w:t>
        </w:r>
      </w:hyperlink>
      <w:r w:rsidRPr="00C0377A">
        <w:rPr>
          <w:rFonts w:ascii="Arial" w:eastAsia="Times New Roman" w:hAnsi="Arial" w:cs="Times New Roman"/>
          <w:sz w:val="24"/>
          <w:szCs w:val="24"/>
        </w:rPr>
        <w:t xml:space="preserve"> в разделе «Поддержка социально ориентированных некоммерческих организаций (СО НКО)». В объявлении о приеме заявок на участие в запросе предложений должна содержаться следующая информация:</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proofErr w:type="gramStart"/>
      <w:r w:rsidRPr="00C0377A">
        <w:rPr>
          <w:rFonts w:ascii="Arial" w:eastAsiaTheme="minorHAnsi" w:hAnsi="Arial" w:cs="Times New Roman"/>
          <w:sz w:val="24"/>
          <w:szCs w:val="24"/>
          <w:lang w:eastAsia="en-US"/>
        </w:rPr>
        <w:t>- наименование, место нахождения, почтовый адрес, адрес электронной почты Администрации;</w:t>
      </w:r>
      <w:proofErr w:type="gramEnd"/>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сроки проведения отбора (дата и время начала (окончания) подачи (приема) заявок участников отбора);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требования к заявителям, указанные в пункте 2.2 настоящего Порядка;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порядок подачи заявок заявителями и требования, предъявляемые к форме и содержанию заявок, подаваемых участниками отбора;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порядок отзыва заявок, порядок и основания возврата заявок, порядок внесения изменений в заявки;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правила рассмотрения и оценки заявок;</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порядок предоставления разъяснений положений объявления о проведении отбора, даты начала и окончания срока такого предоставления;</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результаты предоставления субсидии;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срок, в течение которого получатели субсидии должны подписать Соглашение;</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xml:space="preserve">- условия признания получателей субсидии </w:t>
      </w:r>
      <w:proofErr w:type="gramStart"/>
      <w:r w:rsidRPr="00C0377A">
        <w:rPr>
          <w:rFonts w:ascii="Arial" w:eastAsiaTheme="minorHAnsi" w:hAnsi="Arial" w:cs="Times New Roman"/>
          <w:sz w:val="24"/>
          <w:szCs w:val="24"/>
          <w:lang w:eastAsia="en-US"/>
        </w:rPr>
        <w:t>уклонившимися</w:t>
      </w:r>
      <w:proofErr w:type="gramEnd"/>
      <w:r w:rsidRPr="00C0377A">
        <w:rPr>
          <w:rFonts w:ascii="Arial" w:eastAsiaTheme="minorHAnsi" w:hAnsi="Arial" w:cs="Times New Roman"/>
          <w:sz w:val="24"/>
          <w:szCs w:val="24"/>
          <w:lang w:eastAsia="en-US"/>
        </w:rPr>
        <w:t xml:space="preserve"> от заключения Соглашения;</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даты размещения результатов отбора;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контакты лица, ответственного за прием заявок (фамилия, имя, отчество, телефон, электронный и почтовый адрес).</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2.2. Заявитель должен соответствовать следующим требованиям:</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отсутствие у СОНКО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xml:space="preserve">- отсутствие у СОНКО просроченной задолженности по возврату в районный бюджет Емельяновского района субсидий, бюджетных инвестиций, </w:t>
      </w:r>
      <w:proofErr w:type="gramStart"/>
      <w:r w:rsidRPr="00C0377A">
        <w:rPr>
          <w:rFonts w:ascii="Arial" w:eastAsiaTheme="minorHAnsi" w:hAnsi="Arial" w:cs="Times New Roman"/>
          <w:sz w:val="24"/>
          <w:szCs w:val="24"/>
          <w:lang w:eastAsia="en-US"/>
        </w:rPr>
        <w:t>предоставленных</w:t>
      </w:r>
      <w:proofErr w:type="gramEnd"/>
      <w:r w:rsidRPr="00C0377A">
        <w:rPr>
          <w:rFonts w:ascii="Arial" w:eastAsiaTheme="minorHAnsi" w:hAnsi="Arial" w:cs="Times New Roman"/>
          <w:sz w:val="24"/>
          <w:szCs w:val="24"/>
          <w:lang w:eastAsia="en-US"/>
        </w:rPr>
        <w:t xml:space="preserve"> в том числе в соответствии с иными правовыми актами Емельяновского района, а также иная просроченная (неурегулированная) задолженность по денежным обязательствам перед районным бюджетом;</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заявитель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proofErr w:type="gramStart"/>
      <w:r w:rsidRPr="00C0377A">
        <w:rPr>
          <w:rFonts w:ascii="Arial" w:eastAsiaTheme="minorHAnsi" w:hAnsi="Arial" w:cs="Times New Roman"/>
          <w:sz w:val="24"/>
          <w:szCs w:val="24"/>
          <w:lang w:eastAsia="en-US"/>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roofErr w:type="gramEnd"/>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proofErr w:type="gramStart"/>
      <w:r w:rsidRPr="00C0377A">
        <w:rPr>
          <w:rFonts w:ascii="Arial" w:eastAsiaTheme="minorHAnsi" w:hAnsi="Arial" w:cs="Times New Roman"/>
          <w:sz w:val="24"/>
          <w:szCs w:val="24"/>
          <w:lang w:eastAsia="en-US"/>
        </w:rPr>
        <w:t>-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0377A">
        <w:rPr>
          <w:rFonts w:ascii="Arial" w:eastAsiaTheme="minorHAnsi" w:hAnsi="Arial" w:cs="Times New Roman"/>
          <w:sz w:val="24"/>
          <w:szCs w:val="24"/>
          <w:lang w:eastAsia="en-US"/>
        </w:rPr>
        <w:t>офшорные</w:t>
      </w:r>
      <w:proofErr w:type="spellEnd"/>
      <w:r w:rsidRPr="00C0377A">
        <w:rPr>
          <w:rFonts w:ascii="Arial" w:eastAsiaTheme="minorHAnsi" w:hAnsi="Arial" w:cs="Times New Roman"/>
          <w:sz w:val="24"/>
          <w:szCs w:val="24"/>
          <w:lang w:eastAsia="en-US"/>
        </w:rPr>
        <w:t xml:space="preserve"> зоны), в</w:t>
      </w:r>
      <w:proofErr w:type="gramEnd"/>
      <w:r w:rsidRPr="00C0377A">
        <w:rPr>
          <w:rFonts w:ascii="Arial" w:eastAsiaTheme="minorHAnsi" w:hAnsi="Arial" w:cs="Times New Roman"/>
          <w:sz w:val="24"/>
          <w:szCs w:val="24"/>
          <w:lang w:eastAsia="en-US"/>
        </w:rPr>
        <w:t xml:space="preserve"> совокупности превышает 50%;</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заявители не должны получать средства из районного бюджета  на основании иных нормативных правовых актов на цели, указанные в пункте 1.3 Порядка.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2.3. Заявителями не могут быть (не допускаются до участия в отборе):</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xml:space="preserve">потребительские кооперативы, к которым </w:t>
      </w:r>
      <w:proofErr w:type="gramStart"/>
      <w:r w:rsidRPr="00C0377A">
        <w:rPr>
          <w:rFonts w:ascii="Arial" w:eastAsiaTheme="minorHAnsi" w:hAnsi="Arial" w:cs="Times New Roman"/>
          <w:sz w:val="24"/>
          <w:szCs w:val="24"/>
          <w:lang w:eastAsia="en-US"/>
        </w:rPr>
        <w:t>относятся</w:t>
      </w:r>
      <w:proofErr w:type="gramEnd"/>
      <w:r w:rsidRPr="00C0377A">
        <w:rPr>
          <w:rFonts w:ascii="Arial" w:eastAsiaTheme="minorHAnsi" w:hAnsi="Arial" w:cs="Times New Roman"/>
          <w:sz w:val="24"/>
          <w:szCs w:val="24"/>
          <w:lang w:eastAsia="en-US"/>
        </w:rPr>
        <w:t xml:space="preserve">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политические партии;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proofErr w:type="spellStart"/>
      <w:r w:rsidRPr="00C0377A">
        <w:rPr>
          <w:rFonts w:ascii="Arial" w:eastAsiaTheme="minorHAnsi" w:hAnsi="Arial" w:cs="Times New Roman"/>
          <w:sz w:val="24"/>
          <w:szCs w:val="24"/>
          <w:lang w:eastAsia="en-US"/>
        </w:rPr>
        <w:t>саморегулируемые</w:t>
      </w:r>
      <w:proofErr w:type="spellEnd"/>
      <w:r w:rsidRPr="00C0377A">
        <w:rPr>
          <w:rFonts w:ascii="Arial" w:eastAsiaTheme="minorHAnsi" w:hAnsi="Arial" w:cs="Times New Roman"/>
          <w:sz w:val="24"/>
          <w:szCs w:val="24"/>
          <w:lang w:eastAsia="en-US"/>
        </w:rPr>
        <w:t xml:space="preserve"> организации;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объединения работодателей;</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объединения кооперативов;</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торгово-промышленные палаты;</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xml:space="preserve">товарищества собственников недвижимости, к которым </w:t>
      </w:r>
      <w:proofErr w:type="gramStart"/>
      <w:r w:rsidRPr="00C0377A">
        <w:rPr>
          <w:rFonts w:ascii="Arial" w:eastAsiaTheme="minorHAnsi" w:hAnsi="Arial" w:cs="Times New Roman"/>
          <w:sz w:val="24"/>
          <w:szCs w:val="24"/>
          <w:lang w:eastAsia="en-US"/>
        </w:rPr>
        <w:t>относятся</w:t>
      </w:r>
      <w:proofErr w:type="gramEnd"/>
      <w:r w:rsidRPr="00C0377A">
        <w:rPr>
          <w:rFonts w:ascii="Arial" w:eastAsiaTheme="minorHAnsi" w:hAnsi="Arial" w:cs="Times New Roman"/>
          <w:sz w:val="24"/>
          <w:szCs w:val="24"/>
          <w:lang w:eastAsia="en-US"/>
        </w:rPr>
        <w:t xml:space="preserve"> в том числе товарищества собственников жилья;</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адвокатские палаты;</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адвокатские образования;</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нотариальные палаты;</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proofErr w:type="spellStart"/>
      <w:r w:rsidRPr="00C0377A">
        <w:rPr>
          <w:rFonts w:ascii="Arial" w:eastAsiaTheme="minorHAnsi" w:hAnsi="Arial" w:cs="Times New Roman"/>
          <w:sz w:val="24"/>
          <w:szCs w:val="24"/>
          <w:lang w:eastAsia="en-US"/>
        </w:rPr>
        <w:t>микрофинансовые</w:t>
      </w:r>
      <w:proofErr w:type="spellEnd"/>
      <w:r w:rsidRPr="00C0377A">
        <w:rPr>
          <w:rFonts w:ascii="Arial" w:eastAsiaTheme="minorHAnsi" w:hAnsi="Arial" w:cs="Times New Roman"/>
          <w:sz w:val="24"/>
          <w:szCs w:val="24"/>
          <w:lang w:eastAsia="en-US"/>
        </w:rPr>
        <w:t xml:space="preserve"> организации;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2.4. Для участия в отборе заявителю необходимо представить в Администрацию в течение 30 календарных дней, следующих за днем размещения Администрацией объявления о приеме заявок на участие в отборе, указанного в пункте 2.1 Порядка, заявку, включающую следующие документы:</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1) заявление на участие в конкурсном отборе согласно Приложению № 2 к настоящему Порядку;</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2) копию устав заявителя со всеми изменениями;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 копию документа, подтверждающего полномочия руководителя либо документ, подтверждающий полномочия лица, представляющего интересы организации-заявителя (в случае предоставления документов представителем организации);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4) выписку из Единого государственного реестра юридических лиц, полученную заявителем не ранее 20 рабочих дней доя даты получения заявки;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xml:space="preserve">5) справку, выданную территориальным органом Федеральной налоговой службы, подтверждающую отсутствие у СОНКО неисполненной обязанности по </w:t>
      </w:r>
      <w:r w:rsidRPr="00C0377A">
        <w:rPr>
          <w:rFonts w:ascii="Arial" w:eastAsiaTheme="minorHAnsi" w:hAnsi="Arial" w:cs="Times New Roman"/>
          <w:sz w:val="24"/>
          <w:szCs w:val="24"/>
          <w:lang w:eastAsia="en-US"/>
        </w:rPr>
        <w:lastRenderedPageBreak/>
        <w:t>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proofErr w:type="gramStart"/>
      <w:r w:rsidRPr="00C0377A">
        <w:rPr>
          <w:rFonts w:ascii="Arial" w:eastAsiaTheme="minorHAnsi" w:hAnsi="Arial" w:cs="Times New Roman"/>
          <w:sz w:val="24"/>
          <w:szCs w:val="24"/>
          <w:lang w:eastAsia="en-US"/>
        </w:rPr>
        <w:t>6) справку, выданную территориальным органом Федеральной налоговой службы, подтверждающую 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по состоянию на дату, не ранее 20 рабочих дней до даты подачи заявки;</w:t>
      </w:r>
      <w:proofErr w:type="gramEnd"/>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proofErr w:type="gramStart"/>
      <w:r w:rsidRPr="00C0377A">
        <w:rPr>
          <w:rFonts w:ascii="Arial" w:eastAsiaTheme="minorHAnsi" w:hAnsi="Arial" w:cs="Times New Roman"/>
          <w:sz w:val="24"/>
          <w:szCs w:val="24"/>
          <w:lang w:eastAsia="en-US"/>
        </w:rPr>
        <w:t>7) справку, подтверждающую, что на 1-е число месяца подачи заявки СОНКО не является получателем средств из районного бюджета  на основании иных нормативных правовых актов на цели, указанные в пункте 1.3 Порядка, а также отсутствие у заявителя просроченной задолженности по возврату в районный бюджет субсидий, бюджетных инвестиций, предоставленных в соответствии с иными правовыми актами Емельяновского района, и иной просроченной (неурегулированной) задолженности</w:t>
      </w:r>
      <w:proofErr w:type="gramEnd"/>
      <w:r w:rsidRPr="00C0377A">
        <w:rPr>
          <w:rFonts w:ascii="Arial" w:eastAsiaTheme="minorHAnsi" w:hAnsi="Arial" w:cs="Times New Roman"/>
          <w:sz w:val="24"/>
          <w:szCs w:val="24"/>
          <w:lang w:eastAsia="en-US"/>
        </w:rPr>
        <w:t xml:space="preserve"> по денежным обязательствам перед районным бюджетом, </w:t>
      </w:r>
      <w:proofErr w:type="gramStart"/>
      <w:r w:rsidRPr="00C0377A">
        <w:rPr>
          <w:rFonts w:ascii="Arial" w:eastAsiaTheme="minorHAnsi" w:hAnsi="Arial" w:cs="Times New Roman"/>
          <w:sz w:val="24"/>
          <w:szCs w:val="24"/>
          <w:lang w:eastAsia="en-US"/>
        </w:rPr>
        <w:t>составленную</w:t>
      </w:r>
      <w:proofErr w:type="gramEnd"/>
      <w:r w:rsidRPr="00C0377A">
        <w:rPr>
          <w:rFonts w:ascii="Arial" w:eastAsiaTheme="minorHAnsi" w:hAnsi="Arial" w:cs="Times New Roman"/>
          <w:sz w:val="24"/>
          <w:szCs w:val="24"/>
          <w:lang w:eastAsia="en-US"/>
        </w:rPr>
        <w:t xml:space="preserve"> в произвольной форме, подписанную и скрепленную печатью (при наличии) руководителем СОНКО.</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8) Письма поддержки организаций – партнеров проекта (при наличии).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Копии документов, указанных в настоящем пункте, заверяются уполномоченным лицом организации и печатью СОНКО (при наличии).</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2.5. Заявители вправе представлять на конкурс несколько заявок, по одной заявке по каждому направлению.</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2.6. Заявка представляется на бумажном носителе в Администрацию лично либо посредством почтового отправления по адресу: 663020, Красноярский край, Емельяновский район, пгт Емельяново, ул. Московская, д. 157, кабинет 2-15.</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2.7. Заявка регистрируется Администрацией в день ее поступления с указанием регистрационной записи, даты. Регистрационный номер проставляется на заявлении. По требованию заявителя Администрация выдает расписку в получении заявки с указанием перечня принятых документов, даты и времени ее получения и присвоенного регистрационного номера. При поступлении в Администрацию заявки, направленной по почте, расписка в получении заявки не составляется и не выдается.</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2.8. Заявка, поступившая в Администрацию после окончания срока, установленного пунктом 2.4 Порядка, не регистрируется, к участию в отборе не допускается и не возвращается.</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2.9. Заявитель вправе изменить или отозвать заявку до истечения срока подачи заявок, указанного в пункте 2.4 Порядка.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В случае принятия решения об изменении заявки заявитель письменно уведомляет об этом Администрацию и представляет в Администрацию измененную заявку до истечения срока подачи заявок, указанного в пункте 2.4 Порядка. При этом в журнале регистрации заявок делается пометка об отзыве заявки с целью внесения изменений. Новая дата поступления заявки отражается в журнале регистрации по факту поступления измененной заявки.</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Отозванная заявка заявителю не возвращается.</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2.10. </w:t>
      </w:r>
      <w:proofErr w:type="gramStart"/>
      <w:r w:rsidRPr="00C0377A">
        <w:rPr>
          <w:rFonts w:ascii="Arial" w:eastAsia="Times New Roman" w:hAnsi="Arial" w:cs="Times New Roman"/>
          <w:sz w:val="24"/>
          <w:szCs w:val="24"/>
        </w:rPr>
        <w:t xml:space="preserve">Администрация осуществляет рассмотрение заявок на полноту представленных документов, указанных в пункте 2.4 Порядка, и на соответствие требованиям, указанным в пунктах 2.2 и 2.3 Порядка, с использованием информации, содержащейся в заявках, а также размещенной на официальных сайтах Министерства юстиции РФ и Федеральной налоговой службы в </w:t>
      </w:r>
      <w:r w:rsidRPr="00C0377A">
        <w:rPr>
          <w:rFonts w:ascii="Arial" w:eastAsia="Times New Roman" w:hAnsi="Arial" w:cs="Times New Roman"/>
          <w:sz w:val="24"/>
          <w:szCs w:val="24"/>
        </w:rPr>
        <w:lastRenderedPageBreak/>
        <w:t>информационно-телекоммуникационной сети Интернет, в течение 3 рабочих дней после окончания подачи заявок, установленного пунктом 2.4 Порядка</w:t>
      </w:r>
      <w:proofErr w:type="gramEnd"/>
      <w:r w:rsidRPr="00C0377A">
        <w:rPr>
          <w:rFonts w:ascii="Arial" w:eastAsia="Times New Roman" w:hAnsi="Arial" w:cs="Times New Roman"/>
          <w:sz w:val="24"/>
          <w:szCs w:val="24"/>
        </w:rPr>
        <w:t xml:space="preserve">, и принимает решение о допуске или об отказе в допуске заявок к участию в отборе в форме постановления, в котором указывается информация о СОНКО, допущенных к участию в отборе, а также </w:t>
      </w:r>
      <w:proofErr w:type="gramStart"/>
      <w:r w:rsidRPr="00C0377A">
        <w:rPr>
          <w:rFonts w:ascii="Arial" w:eastAsia="Times New Roman" w:hAnsi="Arial" w:cs="Times New Roman"/>
          <w:sz w:val="24"/>
          <w:szCs w:val="24"/>
        </w:rPr>
        <w:t>заявки</w:t>
      </w:r>
      <w:proofErr w:type="gramEnd"/>
      <w:r w:rsidRPr="00C0377A">
        <w:rPr>
          <w:rFonts w:ascii="Arial" w:eastAsia="Times New Roman" w:hAnsi="Arial" w:cs="Times New Roman"/>
          <w:sz w:val="24"/>
          <w:szCs w:val="24"/>
        </w:rPr>
        <w:t xml:space="preserve"> которых были отклонены, с указанием причин их отклонения.</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2.11. Основания для отклонения заявки СОНКО на стадии рассмотрения заявок:</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1) несоответствие заявителя требованиям, установленным в пунктах 2.2 и 2.3 Порядка;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 несоответствие представленной заявки заявителя форме, указанной в приложении № 1 к Порядку;</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3) представление неполного комплекта документов, обязательных к представлению, указанных в пункте 2.4 Порядка;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4) недостоверность представленной заявителем информации;</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5) подача СОНКО заявки после истечения срока, указанного в пункте 2.4 Порядка;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6) несоответствие проекта СОНКО ни одному из направлений, указанных в  пункте 1.7 Порядка.</w:t>
      </w:r>
    </w:p>
    <w:p w:rsidR="00956B4D" w:rsidRPr="00C0377A" w:rsidRDefault="00C0377A">
      <w:pPr>
        <w:widowControl w:val="0"/>
        <w:spacing w:after="0" w:line="240" w:lineRule="auto"/>
        <w:ind w:firstLine="709"/>
        <w:jc w:val="both"/>
      </w:pPr>
      <w:r w:rsidRPr="00C0377A">
        <w:rPr>
          <w:rFonts w:ascii="Arial" w:eastAsia="Times New Roman" w:hAnsi="Arial" w:cs="Times New Roman"/>
          <w:sz w:val="24"/>
          <w:szCs w:val="24"/>
        </w:rPr>
        <w:t xml:space="preserve">2.12. </w:t>
      </w:r>
      <w:proofErr w:type="gramStart"/>
      <w:r w:rsidRPr="00C0377A">
        <w:rPr>
          <w:rFonts w:ascii="Arial" w:eastAsia="Times New Roman" w:hAnsi="Arial" w:cs="Times New Roman"/>
          <w:sz w:val="24"/>
          <w:szCs w:val="24"/>
        </w:rPr>
        <w:t xml:space="preserve">Администрация в течение 3 рабочих дней со дня подписания постановления, указанного в пункте 2.10 Порядка, информирует заявителей о допуске либо об отказе в допуске к участию в отборе посредством размещения информации в информационно-телекоммуникационной сети Интернет на сайте </w:t>
      </w:r>
      <w:hyperlink r:id="rId14">
        <w:r w:rsidRPr="00C0377A">
          <w:rPr>
            <w:rStyle w:val="ListLabel10"/>
            <w:rFonts w:ascii="Arial" w:eastAsiaTheme="minorEastAsia" w:hAnsi="Arial"/>
            <w:sz w:val="24"/>
            <w:szCs w:val="24"/>
          </w:rPr>
          <w:t>http://krasemel.ru/</w:t>
        </w:r>
      </w:hyperlink>
      <w:r w:rsidRPr="00C0377A">
        <w:rPr>
          <w:rFonts w:ascii="Arial" w:eastAsia="Times New Roman" w:hAnsi="Arial" w:cs="Times New Roman"/>
          <w:sz w:val="24"/>
          <w:szCs w:val="24"/>
        </w:rPr>
        <w:t xml:space="preserve"> в разделе «Поддержка социально ориентированных некоммерческих организаций (СО НКО)», а также способом, указанным заявителем в заявлении на участие в отборе</w:t>
      </w:r>
      <w:proofErr w:type="gramEnd"/>
      <w:r w:rsidRPr="00C0377A">
        <w:rPr>
          <w:rFonts w:ascii="Arial" w:eastAsia="Times New Roman" w:hAnsi="Arial" w:cs="Times New Roman"/>
          <w:sz w:val="24"/>
          <w:szCs w:val="24"/>
        </w:rPr>
        <w:t>, и направляет по электронной почте заявки участников отбора, допущенных к участию в отборе, комиссии для рассмотрения и оценки заявок. Состав комиссии утверждается постановлением Администрации. Положение о комиссии приведено в приложении № 2 к Порядку.</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2.13. Комиссия в течение 5 рабочих дней с момента получения заявок рассматривает их на заочном заседании комиссии в соответствии со следующими критериями оценки:</w:t>
      </w:r>
    </w:p>
    <w:p w:rsidR="00956B4D" w:rsidRPr="00C0377A" w:rsidRDefault="00956B4D">
      <w:pPr>
        <w:widowControl w:val="0"/>
        <w:spacing w:after="0" w:line="240" w:lineRule="auto"/>
        <w:ind w:firstLine="709"/>
        <w:jc w:val="both"/>
        <w:rPr>
          <w:rFonts w:ascii="Arial" w:eastAsia="Times New Roman" w:hAnsi="Arial"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7033"/>
        <w:gridCol w:w="1883"/>
      </w:tblGrid>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w:t>
            </w:r>
          </w:p>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proofErr w:type="spellStart"/>
            <w:proofErr w:type="gramStart"/>
            <w:r w:rsidRPr="00C0377A">
              <w:rPr>
                <w:rFonts w:ascii="Arial" w:eastAsia="Calibri" w:hAnsi="Arial" w:cs="Times New Roman"/>
                <w:sz w:val="24"/>
                <w:szCs w:val="24"/>
                <w:lang w:eastAsia="en-US"/>
              </w:rPr>
              <w:t>п</w:t>
            </w:r>
            <w:proofErr w:type="spellEnd"/>
            <w:proofErr w:type="gramEnd"/>
            <w:r w:rsidRPr="00C0377A">
              <w:rPr>
                <w:rFonts w:ascii="Arial" w:eastAsia="Calibri" w:hAnsi="Arial" w:cs="Times New Roman"/>
                <w:sz w:val="24"/>
                <w:szCs w:val="24"/>
                <w:lang w:eastAsia="en-US"/>
              </w:rPr>
              <w:t>/</w:t>
            </w:r>
            <w:proofErr w:type="spellStart"/>
            <w:r w:rsidRPr="00C0377A">
              <w:rPr>
                <w:rFonts w:ascii="Arial" w:eastAsia="Calibri" w:hAnsi="Arial" w:cs="Times New Roman"/>
                <w:sz w:val="24"/>
                <w:szCs w:val="24"/>
                <w:lang w:eastAsia="en-US"/>
              </w:rPr>
              <w:t>п</w:t>
            </w:r>
            <w:proofErr w:type="spellEnd"/>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Критерии</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2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Коэффициент значимости</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Соответствие опыта и компетенций команды проекта планируемой деятельности</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1</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Актуальность и социальная значимость социального проекта</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2</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Наличие у заявителя ресурсов (имущество, добровольцы, собственные средства) для реализации социального проекта</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0,5</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Наличие опыта проектной деятельности и компетенций у команды социального проекта</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0,5</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Логика разработки социального проекта: соответствие мероприятий проекта его целям, задачам и ожидаемым результатам</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2</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1,5</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 xml:space="preserve">Обоснованность бюджета социального проекта в </w:t>
            </w:r>
            <w:r w:rsidRPr="00C0377A">
              <w:rPr>
                <w:rFonts w:ascii="Arial" w:eastAsia="Calibri" w:hAnsi="Arial" w:cs="Times New Roman"/>
                <w:sz w:val="24"/>
                <w:szCs w:val="24"/>
                <w:lang w:eastAsia="en-US"/>
              </w:rPr>
              <w:lastRenderedPageBreak/>
              <w:t>соответствии с его целями, задачами и мероприятиями</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lastRenderedPageBreak/>
              <w:t>1</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Управление рисками социального проекта</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0,5</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Наличие межсекторного сотрудничества в рамках реализации социального проекта (в реализации социального проекта участвуют бизнес, органы местного самоуправления, представители некоммерческих организаций)</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0,5</w:t>
            </w:r>
          </w:p>
        </w:tc>
      </w:tr>
      <w:tr w:rsidR="00956B4D" w:rsidRPr="00C0377A">
        <w:trPr>
          <w:trHeight w:val="20"/>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numPr>
                <w:ilvl w:val="0"/>
                <w:numId w:val="1"/>
              </w:numPr>
              <w:tabs>
                <w:tab w:val="left" w:pos="142"/>
              </w:tabs>
              <w:spacing w:after="0" w:line="240" w:lineRule="auto"/>
              <w:contextualSpacing/>
              <w:jc w:val="center"/>
              <w:rPr>
                <w:rFonts w:ascii="Arial" w:eastAsia="Calibri" w:hAnsi="Arial" w:cs="Times New Roman"/>
                <w:sz w:val="24"/>
                <w:szCs w:val="24"/>
                <w:lang w:eastAsia="en-US"/>
              </w:rPr>
            </w:pP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Информационная открытость организации</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tabs>
                <w:tab w:val="left" w:pos="142"/>
              </w:tabs>
              <w:spacing w:after="0" w:line="240" w:lineRule="auto"/>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0,5</w:t>
            </w:r>
          </w:p>
        </w:tc>
      </w:tr>
    </w:tbl>
    <w:p w:rsidR="00956B4D" w:rsidRPr="00C0377A" w:rsidRDefault="00956B4D">
      <w:pPr>
        <w:spacing w:after="0" w:line="240" w:lineRule="auto"/>
        <w:jc w:val="both"/>
        <w:rPr>
          <w:rFonts w:ascii="Arial" w:eastAsia="Calibri" w:hAnsi="Arial" w:cs="Times New Roman"/>
          <w:sz w:val="24"/>
          <w:szCs w:val="24"/>
        </w:rPr>
      </w:pP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2.14. По каждому критерию оценки членами комиссии выставляются баллы от 0 до 10 и умножаются на коэффициент значимости, установленный для соответствующего критерия отбора. По итогам оценки комиссия формирует рейтинг заявок с указанием количества баллов (далее – рейтинг заявок) не позднее срока, указанного в пункте 2.13 Порядка.</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Каждая заявка оценивается не менее чем тремя экспертами.</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Среди участников отбора, набравших одинаковое количество баллов, победителем отбора признается участник отбора, представивший заявку в более ранний срок.</w:t>
      </w:r>
      <w:bookmarkStart w:id="2" w:name="_GoBack"/>
      <w:bookmarkEnd w:id="2"/>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В случае возникновения спорных вопросов по заявкам заявителей члены комиссии проводят очное заседание комиссии, решение о котором принимается председателем комиссии в протоколе заочного заседания, с приглашением представителей заявителя для пояснения своих проектов.</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xml:space="preserve">Очное заседание комиссии проводится в течение 3 дней </w:t>
      </w:r>
      <w:proofErr w:type="gramStart"/>
      <w:r w:rsidRPr="00C0377A">
        <w:rPr>
          <w:rFonts w:ascii="Arial" w:eastAsia="Calibri" w:hAnsi="Arial" w:cs="Times New Roman"/>
          <w:sz w:val="24"/>
          <w:szCs w:val="24"/>
        </w:rPr>
        <w:t>с даты утверждения</w:t>
      </w:r>
      <w:proofErr w:type="gramEnd"/>
      <w:r w:rsidRPr="00C0377A">
        <w:rPr>
          <w:rFonts w:ascii="Arial" w:eastAsia="Calibri" w:hAnsi="Arial" w:cs="Times New Roman"/>
          <w:sz w:val="24"/>
          <w:szCs w:val="24"/>
        </w:rPr>
        <w:t xml:space="preserve"> протокола заочного заседания, в котором указана необходимость проведения очного заседания.</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2.15. Не допускается осуществление за счет субсидии следующих расходов:</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расходов, непосредственно не связанных с реализацией проекта;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расходов на приобретение алкогольной и табачной продукции, а также товаров, которые являются предметами роскоши;</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расходов, предусматривающих финансирование политических партий, кампаний и акций, подготовку и проведение митингов, демонстраций, пикетирований;</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погашения задолженности организации, оплату коммунальных платежей;</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поддержка и/или участие в избирательных кампаниях;</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поддержка текущей деятельности организации: заработная плата, аренда офиса, а также расходы по уже осуществленному проекту;</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прямая гуманитарная или иная материальная помощь.</w:t>
      </w:r>
    </w:p>
    <w:p w:rsidR="00956B4D" w:rsidRPr="00C0377A" w:rsidRDefault="00C0377A">
      <w:pPr>
        <w:widowControl w:val="0"/>
        <w:spacing w:after="0" w:line="240" w:lineRule="auto"/>
        <w:ind w:firstLine="709"/>
        <w:jc w:val="both"/>
        <w:rPr>
          <w:rFonts w:ascii="Times New Roman" w:eastAsia="Times New Roman" w:hAnsi="Times New Roman" w:cs="Times New Roman"/>
          <w:color w:val="000000"/>
          <w:spacing w:val="2"/>
          <w:sz w:val="26"/>
          <w:szCs w:val="26"/>
        </w:rPr>
      </w:pPr>
      <w:r w:rsidRPr="00C0377A">
        <w:rPr>
          <w:rFonts w:ascii="Arial" w:eastAsia="Times New Roman" w:hAnsi="Arial" w:cs="Times New Roman"/>
          <w:sz w:val="24"/>
          <w:szCs w:val="24"/>
        </w:rPr>
        <w:t xml:space="preserve">Не поддерживаются проекты, в которых финансирование одних и тех же статей расходов привлечено из иных </w:t>
      </w:r>
      <w:proofErr w:type="spellStart"/>
      <w:r w:rsidRPr="00C0377A">
        <w:rPr>
          <w:rFonts w:ascii="Arial" w:eastAsia="Times New Roman" w:hAnsi="Arial" w:cs="Times New Roman"/>
          <w:sz w:val="24"/>
          <w:szCs w:val="24"/>
        </w:rPr>
        <w:t>грантовых</w:t>
      </w:r>
      <w:proofErr w:type="spellEnd"/>
      <w:r w:rsidRPr="00C0377A">
        <w:rPr>
          <w:rFonts w:ascii="Arial" w:eastAsia="Times New Roman" w:hAnsi="Arial" w:cs="Times New Roman"/>
          <w:sz w:val="24"/>
          <w:szCs w:val="24"/>
        </w:rPr>
        <w:t xml:space="preserve"> конкурсов, реализуемых на территории Российской Федерации.</w:t>
      </w:r>
    </w:p>
    <w:p w:rsidR="00956B4D" w:rsidRPr="00C0377A" w:rsidRDefault="00C0377A">
      <w:pPr>
        <w:widowControl w:val="0"/>
        <w:spacing w:after="0" w:line="240" w:lineRule="auto"/>
        <w:ind w:firstLine="709"/>
        <w:contextualSpacing/>
        <w:jc w:val="both"/>
        <w:outlineLvl w:val="2"/>
        <w:rPr>
          <w:rFonts w:ascii="Times New Roman" w:eastAsia="Calibri" w:hAnsi="Times New Roman" w:cs="Times New Roman"/>
          <w:color w:val="000000"/>
          <w:sz w:val="26"/>
          <w:szCs w:val="26"/>
          <w:lang w:eastAsia="en-US"/>
        </w:rPr>
      </w:pPr>
      <w:r w:rsidRPr="00C0377A">
        <w:rPr>
          <w:rFonts w:ascii="Arial" w:eastAsia="Calibri" w:hAnsi="Arial" w:cs="Times New Roman"/>
          <w:sz w:val="24"/>
          <w:szCs w:val="24"/>
        </w:rPr>
        <w:t xml:space="preserve">2.16. Количество победителей отбора определяется исходя из объема </w:t>
      </w:r>
      <w:proofErr w:type="spellStart"/>
      <w:r w:rsidRPr="00C0377A">
        <w:rPr>
          <w:rFonts w:ascii="Arial" w:eastAsia="Calibri" w:hAnsi="Arial" w:cs="Times New Roman"/>
          <w:sz w:val="24"/>
          <w:szCs w:val="24"/>
        </w:rPr>
        <w:t>бюджетныхассигнований</w:t>
      </w:r>
      <w:proofErr w:type="spellEnd"/>
      <w:r w:rsidRPr="00C0377A">
        <w:rPr>
          <w:rFonts w:ascii="Arial" w:eastAsia="Calibri" w:hAnsi="Arial" w:cs="Times New Roman"/>
          <w:sz w:val="24"/>
          <w:szCs w:val="24"/>
        </w:rPr>
        <w:t>,</w:t>
      </w:r>
      <w:r w:rsidRPr="00C0377A">
        <w:rPr>
          <w:rFonts w:ascii="Arial" w:eastAsia="Calibri" w:hAnsi="Arial" w:cs="Times New Roman"/>
          <w:sz w:val="24"/>
          <w:szCs w:val="24"/>
          <w:lang w:eastAsia="en-US"/>
        </w:rPr>
        <w:t xml:space="preserve"> предусмотренных на эти цели </w:t>
      </w:r>
      <w:r w:rsidRPr="00C0377A">
        <w:rPr>
          <w:rFonts w:ascii="Arial" w:eastAsia="Calibri" w:hAnsi="Arial" w:cs="Times New Roman"/>
          <w:sz w:val="24"/>
          <w:szCs w:val="24"/>
          <w:lang w:eastAsia="en-US"/>
        </w:rPr>
        <w:br/>
        <w:t xml:space="preserve">подпрограммой </w:t>
      </w:r>
      <w:r w:rsidRPr="00C0377A">
        <w:rPr>
          <w:rFonts w:ascii="Arial" w:eastAsia="Times New Roman" w:hAnsi="Arial" w:cs="Times New Roman"/>
          <w:sz w:val="24"/>
          <w:szCs w:val="24"/>
        </w:rPr>
        <w:t>«Обеспечение реализации общественных и гражданских инициатив и поддержка социально ориентированных некоммерческих организаций» и запрашиваемых сумм в заявках, но не менее 2-х</w:t>
      </w:r>
      <w:r w:rsidRPr="00C0377A">
        <w:rPr>
          <w:rFonts w:ascii="Arial" w:eastAsia="Calibri" w:hAnsi="Arial" w:cs="Times New Roman"/>
          <w:sz w:val="24"/>
          <w:szCs w:val="24"/>
          <w:lang w:eastAsia="en-US"/>
        </w:rPr>
        <w:t>.</w:t>
      </w:r>
    </w:p>
    <w:p w:rsidR="00956B4D" w:rsidRPr="00C0377A" w:rsidRDefault="00C0377A">
      <w:pPr>
        <w:spacing w:after="0" w:line="240" w:lineRule="auto"/>
        <w:ind w:firstLine="709"/>
        <w:jc w:val="both"/>
        <w:rPr>
          <w:rFonts w:ascii="Times New Roman" w:eastAsia="Times New Roman" w:hAnsi="Times New Roman" w:cs="Times New Roman"/>
          <w:color w:val="000000"/>
          <w:spacing w:val="2"/>
          <w:sz w:val="26"/>
          <w:szCs w:val="26"/>
        </w:rPr>
      </w:pPr>
      <w:r w:rsidRPr="00C0377A">
        <w:rPr>
          <w:rFonts w:ascii="Arial" w:eastAsia="Times New Roman" w:hAnsi="Arial" w:cs="Times New Roman"/>
          <w:color w:val="000000"/>
          <w:spacing w:val="2"/>
          <w:sz w:val="24"/>
          <w:szCs w:val="24"/>
        </w:rPr>
        <w:t>2.17. Решение комиссии с предложением Администрации о победителях оформляется протоколом заседания комиссии и передается секретарем комиссии в Администрацию в течение 3 рабочих дней со дня формирования рейтинга заявок.</w:t>
      </w:r>
    </w:p>
    <w:p w:rsidR="00956B4D" w:rsidRPr="00C0377A" w:rsidRDefault="00C0377A">
      <w:pPr>
        <w:spacing w:after="0" w:line="240" w:lineRule="auto"/>
        <w:ind w:firstLine="709"/>
        <w:jc w:val="both"/>
      </w:pPr>
      <w:r w:rsidRPr="00C0377A">
        <w:rPr>
          <w:rFonts w:ascii="Arial" w:eastAsia="Times New Roman" w:hAnsi="Arial" w:cs="Times New Roman"/>
          <w:color w:val="000000"/>
          <w:spacing w:val="2"/>
          <w:sz w:val="24"/>
          <w:szCs w:val="24"/>
        </w:rPr>
        <w:lastRenderedPageBreak/>
        <w:t xml:space="preserve">2.18. С учетом предложений комиссии о победителях запроса предложений Администрация в течение 3 рабочих дней со дня получения протокола заседания комиссии принимает решение в форме постановления о победителях отбора и размещает его в информационно-телекоммуникационной сети Интернет: </w:t>
      </w:r>
      <w:r w:rsidRPr="00C0377A">
        <w:rPr>
          <w:rFonts w:ascii="Arial" w:eastAsia="Times New Roman" w:hAnsi="Arial" w:cs="Times New Roman"/>
          <w:sz w:val="24"/>
          <w:szCs w:val="24"/>
        </w:rPr>
        <w:t xml:space="preserve">на сайте </w:t>
      </w:r>
      <w:hyperlink r:id="rId15">
        <w:r w:rsidRPr="00C0377A">
          <w:rPr>
            <w:rStyle w:val="ListLabel10"/>
            <w:rFonts w:ascii="Arial" w:eastAsiaTheme="minorEastAsia" w:hAnsi="Arial"/>
            <w:sz w:val="24"/>
            <w:szCs w:val="24"/>
          </w:rPr>
          <w:t>http://krasemel.ru/</w:t>
        </w:r>
      </w:hyperlink>
      <w:r w:rsidRPr="00C0377A">
        <w:rPr>
          <w:rFonts w:ascii="Arial" w:eastAsia="Times New Roman" w:hAnsi="Arial" w:cs="Times New Roman"/>
          <w:sz w:val="24"/>
          <w:szCs w:val="24"/>
        </w:rPr>
        <w:t xml:space="preserve"> в разделе «Поддержка социально ориентированных некоммерческих организаций (СО НКО)».</w:t>
      </w:r>
    </w:p>
    <w:p w:rsidR="00956B4D" w:rsidRPr="00C0377A" w:rsidRDefault="00C0377A">
      <w:pPr>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В приказе указывается информация о дате, времени и месте рассмотрения заявок комиссией (в случае проведения очного заседания комиссии), информация об участниках отбора, заявки которых были оценены, а также информация о победителях отбора и размер предоставляемой им субсидии.</w:t>
      </w:r>
    </w:p>
    <w:p w:rsidR="00956B4D" w:rsidRPr="00C0377A" w:rsidRDefault="00956B4D">
      <w:pPr>
        <w:spacing w:after="0" w:line="240" w:lineRule="auto"/>
        <w:ind w:firstLine="709"/>
        <w:jc w:val="both"/>
        <w:rPr>
          <w:rFonts w:ascii="Arial" w:eastAsia="Times New Roman" w:hAnsi="Arial" w:cs="Times New Roman"/>
          <w:color w:val="000000"/>
          <w:spacing w:val="2"/>
          <w:sz w:val="24"/>
          <w:szCs w:val="24"/>
        </w:rPr>
      </w:pPr>
    </w:p>
    <w:p w:rsidR="00956B4D" w:rsidRPr="00C0377A" w:rsidRDefault="00C0377A">
      <w:pPr>
        <w:widowControl w:val="0"/>
        <w:spacing w:after="0" w:line="240" w:lineRule="auto"/>
        <w:ind w:firstLine="709"/>
        <w:jc w:val="center"/>
        <w:rPr>
          <w:rFonts w:ascii="Times New Roman" w:eastAsia="Times New Roman" w:hAnsi="Times New Roman" w:cs="Times New Roman"/>
          <w:sz w:val="26"/>
          <w:szCs w:val="26"/>
        </w:rPr>
      </w:pPr>
      <w:r w:rsidRPr="00C0377A">
        <w:rPr>
          <w:rFonts w:ascii="Arial" w:eastAsia="Times New Roman" w:hAnsi="Arial" w:cs="Times New Roman"/>
          <w:sz w:val="24"/>
          <w:szCs w:val="24"/>
        </w:rPr>
        <w:t>3. Условия и порядок предоставления грантов в форме субсидий</w:t>
      </w:r>
    </w:p>
    <w:p w:rsidR="00956B4D" w:rsidRPr="00C0377A" w:rsidRDefault="00956B4D">
      <w:pPr>
        <w:widowControl w:val="0"/>
        <w:spacing w:after="0" w:line="240" w:lineRule="auto"/>
        <w:ind w:firstLine="709"/>
        <w:jc w:val="both"/>
        <w:rPr>
          <w:rFonts w:ascii="Arial" w:eastAsia="Times New Roman" w:hAnsi="Arial" w:cs="Times New Roman"/>
          <w:sz w:val="24"/>
          <w:szCs w:val="24"/>
        </w:rPr>
      </w:pP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3.1. Условиями предоставления субсидии является соответствие СОНКО требованиям, указанным в пунктах 2.2 и 2.3 Порядка, </w:t>
      </w:r>
      <w:r w:rsidRPr="00C0377A">
        <w:rPr>
          <w:rFonts w:ascii="Arial" w:eastAsiaTheme="minorHAnsi" w:hAnsi="Arial" w:cs="Times New Roman"/>
          <w:sz w:val="24"/>
          <w:szCs w:val="24"/>
          <w:lang w:eastAsia="en-US"/>
        </w:rPr>
        <w:t>на 1-е число месяца подачи заявки</w:t>
      </w:r>
      <w:r w:rsidRPr="00C0377A">
        <w:rPr>
          <w:rFonts w:ascii="Arial" w:eastAsia="Times New Roman" w:hAnsi="Arial" w:cs="Times New Roman"/>
          <w:sz w:val="24"/>
          <w:szCs w:val="24"/>
        </w:rPr>
        <w:t>.</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3.2. Основаниями для отказа получателю субсидии в предоставлении субсидии (далее – отказ) являются:</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1) несоответствие представленных получателем субсидии документов требованиям, определенным в соответствии с пунктом 2.2 Порядка, или непредставление (представление не в полном объеме) указанных документов;</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2) установление факта недостоверности представленной получателем субсидии информации.</w:t>
      </w:r>
    </w:p>
    <w:p w:rsidR="00956B4D" w:rsidRPr="00C0377A" w:rsidRDefault="00C0377A">
      <w:pPr>
        <w:spacing w:after="0" w:line="240" w:lineRule="auto"/>
        <w:ind w:firstLine="709"/>
        <w:jc w:val="both"/>
        <w:rPr>
          <w:rFonts w:ascii="Times New Roman" w:eastAsia="Times New Roman" w:hAnsi="Times New Roman" w:cs="Times New Roman"/>
          <w:spacing w:val="2"/>
          <w:sz w:val="26"/>
          <w:szCs w:val="26"/>
        </w:rPr>
      </w:pPr>
      <w:r w:rsidRPr="00C0377A">
        <w:rPr>
          <w:rFonts w:ascii="Arial" w:eastAsia="Times New Roman" w:hAnsi="Arial" w:cs="Times New Roman"/>
          <w:sz w:val="24"/>
          <w:szCs w:val="24"/>
        </w:rPr>
        <w:t xml:space="preserve">3.3. </w:t>
      </w:r>
      <w:r w:rsidRPr="00C0377A">
        <w:rPr>
          <w:rFonts w:ascii="Arial" w:eastAsia="Calibri" w:hAnsi="Arial" w:cs="Times New Roman"/>
          <w:sz w:val="24"/>
          <w:szCs w:val="24"/>
        </w:rPr>
        <w:t xml:space="preserve">Размер субсидии, предоставляемой конкретному заявителю, определяется конкурсной комиссией </w:t>
      </w:r>
      <w:r w:rsidRPr="00C0377A">
        <w:rPr>
          <w:rFonts w:ascii="Arial" w:eastAsia="Times New Roman" w:hAnsi="Arial" w:cs="Times New Roman"/>
          <w:spacing w:val="2"/>
          <w:sz w:val="24"/>
          <w:szCs w:val="24"/>
        </w:rPr>
        <w:t>по формуле:</w:t>
      </w:r>
    </w:p>
    <w:p w:rsidR="00956B4D" w:rsidRPr="00C0377A" w:rsidRDefault="00C0377A">
      <w:pPr>
        <w:spacing w:after="0" w:line="240" w:lineRule="auto"/>
        <w:ind w:firstLine="709"/>
        <w:jc w:val="center"/>
        <w:rPr>
          <w:rFonts w:ascii="Times New Roman" w:eastAsia="Times New Roman" w:hAnsi="Times New Roman" w:cs="Times New Roman"/>
          <w:color w:val="000000"/>
          <w:spacing w:val="2"/>
          <w:sz w:val="26"/>
          <w:szCs w:val="26"/>
        </w:rPr>
      </w:pPr>
      <w:r w:rsidRPr="00C0377A">
        <w:rPr>
          <w:rFonts w:ascii="Arial" w:eastAsia="Times New Roman" w:hAnsi="Arial" w:cs="Times New Roman"/>
          <w:color w:val="000000"/>
          <w:spacing w:val="2"/>
          <w:sz w:val="24"/>
          <w:szCs w:val="24"/>
        </w:rPr>
        <w:t xml:space="preserve">С = </w:t>
      </w:r>
      <w:proofErr w:type="gramStart"/>
      <w:r w:rsidRPr="00C0377A">
        <w:rPr>
          <w:rFonts w:ascii="Arial" w:eastAsia="Times New Roman" w:hAnsi="Arial" w:cs="Times New Roman"/>
          <w:color w:val="000000"/>
          <w:spacing w:val="2"/>
          <w:sz w:val="24"/>
          <w:szCs w:val="24"/>
        </w:rPr>
        <w:t>З</w:t>
      </w:r>
      <w:proofErr w:type="gramEnd"/>
      <w:r w:rsidRPr="00C0377A">
        <w:rPr>
          <w:rFonts w:ascii="Arial" w:eastAsia="Times New Roman" w:hAnsi="Arial" w:cs="Times New Roman"/>
          <w:color w:val="000000"/>
          <w:spacing w:val="2"/>
          <w:sz w:val="24"/>
          <w:szCs w:val="24"/>
        </w:rPr>
        <w:t xml:space="preserve"> – </w:t>
      </w:r>
      <w:proofErr w:type="spellStart"/>
      <w:r w:rsidRPr="00C0377A">
        <w:rPr>
          <w:rFonts w:ascii="Arial" w:eastAsia="Times New Roman" w:hAnsi="Arial" w:cs="Times New Roman"/>
          <w:color w:val="000000"/>
          <w:spacing w:val="2"/>
          <w:sz w:val="24"/>
          <w:szCs w:val="24"/>
        </w:rPr>
        <w:t>Пр</w:t>
      </w:r>
      <w:proofErr w:type="spellEnd"/>
      <w:r w:rsidRPr="00C0377A">
        <w:rPr>
          <w:rFonts w:ascii="Arial" w:eastAsia="Times New Roman" w:hAnsi="Arial" w:cs="Times New Roman"/>
          <w:color w:val="000000"/>
          <w:spacing w:val="2"/>
          <w:sz w:val="24"/>
          <w:szCs w:val="24"/>
        </w:rPr>
        <w:t xml:space="preserve">, </w:t>
      </w:r>
    </w:p>
    <w:p w:rsidR="00956B4D" w:rsidRPr="00C0377A" w:rsidRDefault="00C0377A">
      <w:pPr>
        <w:spacing w:after="0" w:line="240" w:lineRule="auto"/>
        <w:ind w:firstLine="709"/>
        <w:jc w:val="both"/>
        <w:rPr>
          <w:rFonts w:ascii="Times New Roman" w:eastAsia="Times New Roman" w:hAnsi="Times New Roman" w:cs="Times New Roman"/>
          <w:color w:val="000000"/>
          <w:spacing w:val="2"/>
          <w:sz w:val="26"/>
          <w:szCs w:val="26"/>
        </w:rPr>
      </w:pPr>
      <w:r w:rsidRPr="00C0377A">
        <w:rPr>
          <w:rFonts w:ascii="Arial" w:eastAsia="Times New Roman" w:hAnsi="Arial" w:cs="Times New Roman"/>
          <w:color w:val="000000"/>
          <w:spacing w:val="2"/>
          <w:sz w:val="24"/>
          <w:szCs w:val="24"/>
        </w:rPr>
        <w:t>где:</w:t>
      </w:r>
    </w:p>
    <w:p w:rsidR="00956B4D" w:rsidRPr="00C0377A" w:rsidRDefault="00C0377A">
      <w:pPr>
        <w:widowControl w:val="0"/>
        <w:spacing w:after="0" w:line="240" w:lineRule="auto"/>
        <w:ind w:firstLine="709"/>
        <w:jc w:val="both"/>
        <w:rPr>
          <w:rFonts w:ascii="Times New Roman" w:eastAsia="Times New Roman" w:hAnsi="Times New Roman" w:cs="Times New Roman"/>
          <w:color w:val="000000"/>
          <w:spacing w:val="2"/>
          <w:sz w:val="26"/>
          <w:szCs w:val="26"/>
        </w:rPr>
      </w:pPr>
      <w:r w:rsidRPr="00C0377A">
        <w:rPr>
          <w:rFonts w:ascii="Arial" w:eastAsia="Calibri" w:hAnsi="Arial" w:cs="Times New Roman"/>
          <w:color w:val="000000"/>
          <w:sz w:val="24"/>
          <w:szCs w:val="24"/>
          <w:lang w:eastAsia="en-US"/>
        </w:rPr>
        <w:t xml:space="preserve">С – запрашиваемые средства гранта </w:t>
      </w:r>
      <w:r w:rsidRPr="00C0377A">
        <w:rPr>
          <w:rFonts w:ascii="Arial" w:eastAsia="Times New Roman" w:hAnsi="Arial" w:cs="Times New Roman"/>
          <w:color w:val="000000"/>
          <w:spacing w:val="2"/>
          <w:sz w:val="24"/>
          <w:szCs w:val="24"/>
        </w:rPr>
        <w:t>(рублей)</w:t>
      </w:r>
      <w:r w:rsidRPr="00C0377A">
        <w:rPr>
          <w:rFonts w:ascii="Arial" w:eastAsia="Calibri" w:hAnsi="Arial" w:cs="Times New Roman"/>
          <w:color w:val="000000"/>
          <w:sz w:val="24"/>
          <w:szCs w:val="24"/>
          <w:lang w:eastAsia="en-US"/>
        </w:rPr>
        <w:t>;</w:t>
      </w:r>
    </w:p>
    <w:p w:rsidR="00956B4D" w:rsidRPr="00C0377A" w:rsidRDefault="00C0377A">
      <w:pPr>
        <w:widowControl w:val="0"/>
        <w:spacing w:after="0" w:line="240" w:lineRule="auto"/>
        <w:ind w:firstLine="709"/>
        <w:jc w:val="both"/>
        <w:rPr>
          <w:rFonts w:ascii="Times New Roman" w:eastAsia="Times New Roman" w:hAnsi="Times New Roman" w:cs="Times New Roman"/>
          <w:color w:val="000000"/>
          <w:spacing w:val="2"/>
          <w:sz w:val="26"/>
          <w:szCs w:val="26"/>
        </w:rPr>
      </w:pPr>
      <w:proofErr w:type="gramStart"/>
      <w:r w:rsidRPr="00C0377A">
        <w:rPr>
          <w:rFonts w:ascii="Arial" w:eastAsia="Times New Roman" w:hAnsi="Arial" w:cs="Times New Roman"/>
          <w:color w:val="000000"/>
          <w:spacing w:val="2"/>
          <w:sz w:val="24"/>
          <w:szCs w:val="24"/>
        </w:rPr>
        <w:t>З</w:t>
      </w:r>
      <w:proofErr w:type="gramEnd"/>
      <w:r w:rsidRPr="00C0377A">
        <w:rPr>
          <w:rFonts w:ascii="Arial" w:eastAsia="Times New Roman" w:hAnsi="Arial" w:cs="Times New Roman"/>
          <w:color w:val="000000"/>
          <w:spacing w:val="2"/>
          <w:sz w:val="24"/>
          <w:szCs w:val="24"/>
        </w:rPr>
        <w:t xml:space="preserve"> – объем затрат, возникающих при проведении мероприятий социального проекта, указанных в конкурсной заявке, которые планируется осуществлять за счет гранта;</w:t>
      </w:r>
    </w:p>
    <w:p w:rsidR="00956B4D" w:rsidRPr="00C0377A" w:rsidRDefault="00C0377A">
      <w:pPr>
        <w:widowControl w:val="0"/>
        <w:spacing w:after="0" w:line="240" w:lineRule="auto"/>
        <w:ind w:firstLine="709"/>
        <w:jc w:val="both"/>
        <w:rPr>
          <w:rFonts w:ascii="Times New Roman" w:eastAsia="Times New Roman" w:hAnsi="Times New Roman" w:cs="Times New Roman"/>
          <w:color w:val="000000"/>
          <w:spacing w:val="2"/>
          <w:sz w:val="26"/>
          <w:szCs w:val="26"/>
        </w:rPr>
      </w:pPr>
      <w:proofErr w:type="spellStart"/>
      <w:proofErr w:type="gramStart"/>
      <w:r w:rsidRPr="00C0377A">
        <w:rPr>
          <w:rFonts w:ascii="Arial" w:eastAsia="Times New Roman" w:hAnsi="Arial" w:cs="Times New Roman"/>
          <w:color w:val="000000"/>
          <w:spacing w:val="2"/>
          <w:sz w:val="24"/>
          <w:szCs w:val="24"/>
        </w:rPr>
        <w:t>Пр</w:t>
      </w:r>
      <w:proofErr w:type="spellEnd"/>
      <w:proofErr w:type="gramEnd"/>
      <w:r w:rsidRPr="00C0377A">
        <w:rPr>
          <w:rFonts w:ascii="Arial" w:eastAsia="Times New Roman" w:hAnsi="Arial" w:cs="Times New Roman"/>
          <w:color w:val="000000"/>
          <w:spacing w:val="2"/>
          <w:sz w:val="24"/>
          <w:szCs w:val="24"/>
        </w:rPr>
        <w:t xml:space="preserve"> – сумма превышения стоимости затрат на реализацию мероприятий социального проекта, указанных в конкурсной заявке, рекомендованная конкурсной комиссией. </w:t>
      </w:r>
    </w:p>
    <w:p w:rsidR="00956B4D" w:rsidRPr="00C0377A" w:rsidRDefault="00C0377A">
      <w:pPr>
        <w:spacing w:after="0" w:line="240" w:lineRule="auto"/>
        <w:ind w:firstLine="709"/>
        <w:jc w:val="both"/>
        <w:rPr>
          <w:rFonts w:ascii="Times New Roman" w:eastAsia="Calibri" w:hAnsi="Times New Roman" w:cs="Times New Roman"/>
          <w:sz w:val="26"/>
          <w:szCs w:val="26"/>
        </w:rPr>
      </w:pPr>
      <w:r w:rsidRPr="00C0377A">
        <w:rPr>
          <w:rFonts w:ascii="Arial" w:eastAsia="Calibri" w:hAnsi="Arial" w:cs="Times New Roman"/>
          <w:sz w:val="24"/>
          <w:szCs w:val="24"/>
        </w:rPr>
        <w:t xml:space="preserve">3.4. Предельный размер гранта – 116,23558 тыс. рублей в 2021 году </w:t>
      </w:r>
      <w:r w:rsidRPr="00C0377A">
        <w:rPr>
          <w:rFonts w:ascii="Arial" w:eastAsia="Times New Roman" w:hAnsi="Arial" w:cs="Times New Roman"/>
          <w:color w:val="000000"/>
          <w:spacing w:val="2"/>
          <w:sz w:val="24"/>
          <w:szCs w:val="24"/>
        </w:rPr>
        <w:t>одной СОНКО</w:t>
      </w:r>
      <w:r w:rsidRPr="00C0377A">
        <w:rPr>
          <w:rFonts w:ascii="Arial" w:eastAsia="Calibri" w:hAnsi="Arial" w:cs="Times New Roman"/>
          <w:sz w:val="24"/>
          <w:szCs w:val="24"/>
        </w:rPr>
        <w:t xml:space="preserve"> за счет средств районного и краевого бюджетов, 35,00 тыс. рублей в 2022 и 2023 годах </w:t>
      </w:r>
      <w:r w:rsidRPr="00C0377A">
        <w:rPr>
          <w:rFonts w:ascii="Arial" w:eastAsia="Times New Roman" w:hAnsi="Arial" w:cs="Times New Roman"/>
          <w:color w:val="000000"/>
          <w:spacing w:val="2"/>
          <w:sz w:val="24"/>
          <w:szCs w:val="24"/>
        </w:rPr>
        <w:t>одной СОНКО</w:t>
      </w:r>
      <w:r w:rsidRPr="00C0377A">
        <w:rPr>
          <w:rFonts w:ascii="Arial" w:eastAsia="Calibri" w:hAnsi="Arial" w:cs="Times New Roman"/>
          <w:sz w:val="24"/>
          <w:szCs w:val="24"/>
        </w:rPr>
        <w:t xml:space="preserve"> за счет средств районного бюджета.</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3.5. В случае наличия оснований для отказа, указанных в пункте 3.2 Порядка, Администрация не позднее 10 рабочих дней со дня размещения постановления Администрации, указанного в пункте 2.18 Порядка, направляет победителю отбора, в отношении которого было принято решение об отказе, уведомление об отказе. В уведомлении об отказе указываются основания отказа. Уведомление об отказе направляется способом, указанным заявителем в заявлении на участие в отборе.</w:t>
      </w:r>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 xml:space="preserve">3.6. </w:t>
      </w:r>
      <w:proofErr w:type="gramStart"/>
      <w:r w:rsidRPr="00C0377A">
        <w:rPr>
          <w:rFonts w:ascii="Arial" w:eastAsia="Times New Roman" w:hAnsi="Arial" w:cs="Times New Roman"/>
          <w:sz w:val="24"/>
          <w:szCs w:val="24"/>
        </w:rPr>
        <w:t>В случае отсутствия оснований для отказа, указанных в пункте 3.2 Порядка, Администрация в течение 3 рабочих дней со дня подписания постановления Администрации, указанного в пункте 2.18 Порядка, направляет каждому победителю отбора заполненную в соответствии с заявкой, поданной СОНКО, форму Соглашения, составленную в соответствии с типовой формой соглашения (договора), утвержденной МКУ «Финансовое управление администрации Емельяновского района».</w:t>
      </w:r>
      <w:proofErr w:type="gramEnd"/>
    </w:p>
    <w:p w:rsidR="00956B4D" w:rsidRPr="00C0377A" w:rsidRDefault="00C0377A">
      <w:pPr>
        <w:widowControl w:val="0"/>
        <w:spacing w:after="0" w:line="240" w:lineRule="auto"/>
        <w:ind w:firstLine="709"/>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lastRenderedPageBreak/>
        <w:t>Соглашение направляется способом, указанным заявителем в заявлении на участие в отборе.</w:t>
      </w:r>
    </w:p>
    <w:p w:rsidR="00956B4D" w:rsidRPr="00C0377A" w:rsidRDefault="00C0377A">
      <w:pPr>
        <w:widowControl w:val="0"/>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imes New Roman" w:hAnsi="Arial" w:cs="Times New Roman"/>
          <w:sz w:val="24"/>
          <w:szCs w:val="24"/>
        </w:rPr>
        <w:t>3.7. П</w:t>
      </w:r>
      <w:r w:rsidRPr="00C0377A">
        <w:rPr>
          <w:rFonts w:ascii="Arial" w:eastAsiaTheme="minorHAnsi" w:hAnsi="Arial" w:cs="Times New Roman"/>
          <w:sz w:val="24"/>
          <w:szCs w:val="24"/>
          <w:lang w:eastAsia="en-US"/>
        </w:rPr>
        <w:t>обедитель отбора в течение 3 рабочих дней со дня получения Соглашения подписывает его в двух экземплярах, скрепляет печатью (при ее наличии) и возвращает в Администрацию.</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3.8. Администрация в течение 3 рабочих дней со дня получения двух подписанных и скрепленных печатью (при наличии) экземпляров Соглашения подписывает их со своей стороны и скрепляет печатью.</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Предоставление субсидий осуществляется на основании заключенного Соглашения.</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proofErr w:type="gramStart"/>
      <w:r w:rsidRPr="00C0377A">
        <w:rPr>
          <w:rFonts w:ascii="Arial" w:eastAsiaTheme="minorHAnsi" w:hAnsi="Arial" w:cs="Times New Roman"/>
          <w:sz w:val="24"/>
          <w:szCs w:val="24"/>
          <w:lang w:eastAsia="en-US"/>
        </w:rPr>
        <w:t>При предоставлении субсидии обязательными условиями ее предоставления, включаемыми в Соглашение, являются согласие получателя субсидии на осуществление в отношении него проверки главным распорядителем как получателем бюджетных средств и органом государственного финансового контроля за соблюдением целей, условий и порядка предоставления субсидии, а также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w:t>
      </w:r>
      <w:proofErr w:type="gramEnd"/>
      <w:r w:rsidRPr="00C0377A">
        <w:rPr>
          <w:rFonts w:ascii="Arial" w:eastAsiaTheme="minorHAnsi" w:hAnsi="Arial" w:cs="Times New Roman"/>
          <w:sz w:val="24"/>
          <w:szCs w:val="24"/>
          <w:lang w:eastAsia="en-US"/>
        </w:rPr>
        <w:t xml:space="preserve"> оборудования, сырья и комплектующих изделий.</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3.9. Победитель отбора считается уклонившимся от заключения Соглашения в случае не предоставления подписанного со своей стороны Соглашения в срок, указанный в пункте 3.7 Порядка.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3.10. Предоставление субсидий осуществляется путем перечисления Администрацией денежных сре</w:t>
      </w:r>
      <w:proofErr w:type="gramStart"/>
      <w:r w:rsidRPr="00C0377A">
        <w:rPr>
          <w:rFonts w:ascii="Arial" w:eastAsiaTheme="minorHAnsi" w:hAnsi="Arial" w:cs="Times New Roman"/>
          <w:sz w:val="24"/>
          <w:szCs w:val="24"/>
          <w:lang w:eastAsia="en-US"/>
        </w:rPr>
        <w:t>дств в т</w:t>
      </w:r>
      <w:proofErr w:type="gramEnd"/>
      <w:r w:rsidRPr="00C0377A">
        <w:rPr>
          <w:rFonts w:ascii="Arial" w:eastAsiaTheme="minorHAnsi" w:hAnsi="Arial" w:cs="Times New Roman"/>
          <w:sz w:val="24"/>
          <w:szCs w:val="24"/>
          <w:lang w:eastAsia="en-US"/>
        </w:rPr>
        <w:t>ечение 20 рабочих дней со дня получения Администрацией подписанного победителем отбора экземпляра Соглашения на расчетный счет получателя субсидии, указанный в Соглашении.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3.11. Результатами предоставления субсидии являются:</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1) количество мероприятий, проводимых СОНКО в рамках своего проекта;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2) количество участников мероприятий, реализуемых в рамках проекта получателем субсидии.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3.12. Администрация может установить дополнительные результаты предоставления субсидии, исходя из проекта победителя, в Соглашении и осуществляет оценку достижения получателем субсидии результатов предоставления субсидии на основании отчета о достижении значений результатов предоставления субсидии по форме, установленной в Соглашении.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Эффективность использования субсидии определяется Администрацией как процент фактического достижения значений результатов предоставления субсидий, указанных в Соглашении.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xml:space="preserve">3.13. В случае уменьшения Администрации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C0377A">
        <w:rPr>
          <w:rFonts w:ascii="Arial" w:eastAsiaTheme="minorHAnsi" w:hAnsi="Arial" w:cs="Times New Roman"/>
          <w:sz w:val="24"/>
          <w:szCs w:val="24"/>
          <w:lang w:eastAsia="en-US"/>
        </w:rPr>
        <w:t>недостижении</w:t>
      </w:r>
      <w:proofErr w:type="spellEnd"/>
      <w:r w:rsidRPr="00C0377A">
        <w:rPr>
          <w:rFonts w:ascii="Arial" w:eastAsiaTheme="minorHAnsi" w:hAnsi="Arial" w:cs="Times New Roman"/>
          <w:sz w:val="24"/>
          <w:szCs w:val="24"/>
          <w:lang w:eastAsia="en-US"/>
        </w:rPr>
        <w:t xml:space="preserve"> согласия по новым условиям устанавливаются в Соглашении.</w:t>
      </w:r>
    </w:p>
    <w:p w:rsidR="00956B4D" w:rsidRPr="00C0377A" w:rsidRDefault="00956B4D">
      <w:pPr>
        <w:spacing w:after="0" w:line="240" w:lineRule="auto"/>
        <w:ind w:firstLine="709"/>
        <w:jc w:val="both"/>
        <w:rPr>
          <w:rFonts w:ascii="Arial" w:eastAsiaTheme="minorHAnsi" w:hAnsi="Arial" w:cs="Times New Roman"/>
          <w:sz w:val="24"/>
          <w:szCs w:val="24"/>
          <w:lang w:eastAsia="en-US"/>
        </w:rPr>
      </w:pPr>
    </w:p>
    <w:p w:rsidR="00956B4D" w:rsidRPr="00C0377A" w:rsidRDefault="00C0377A">
      <w:pPr>
        <w:spacing w:after="0" w:line="240" w:lineRule="auto"/>
        <w:ind w:firstLine="709"/>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 xml:space="preserve">4. Требования к отчетности об использовании гранта, порядок ее представления и возврата гранта в случае нарушения условий, установленных при их предоставлении </w:t>
      </w:r>
    </w:p>
    <w:p w:rsidR="00956B4D" w:rsidRPr="00C0377A" w:rsidRDefault="00956B4D">
      <w:pPr>
        <w:spacing w:after="0" w:line="240" w:lineRule="auto"/>
        <w:ind w:firstLine="709"/>
        <w:outlineLvl w:val="1"/>
        <w:rPr>
          <w:rFonts w:ascii="Arial" w:eastAsia="Calibri" w:hAnsi="Arial" w:cs="Times New Roman"/>
          <w:sz w:val="24"/>
          <w:szCs w:val="24"/>
          <w:lang w:eastAsia="en-US"/>
        </w:rPr>
      </w:pPr>
    </w:p>
    <w:p w:rsidR="00956B4D" w:rsidRPr="00C0377A" w:rsidRDefault="00C0377A">
      <w:pPr>
        <w:spacing w:after="0" w:line="240" w:lineRule="auto"/>
        <w:ind w:firstLine="709"/>
        <w:jc w:val="both"/>
      </w:pPr>
      <w:r w:rsidRPr="00C0377A">
        <w:rPr>
          <w:rFonts w:ascii="Arial" w:eastAsia="Calibri" w:hAnsi="Arial" w:cs="Times New Roman"/>
          <w:sz w:val="24"/>
          <w:szCs w:val="24"/>
          <w:lang w:eastAsia="en-US"/>
        </w:rPr>
        <w:t xml:space="preserve">4.1. Получатели субсидий представляют в Администрацию </w:t>
      </w:r>
      <w:hyperlink w:anchor="Par554">
        <w:proofErr w:type="spellStart"/>
        <w:r w:rsidRPr="00C0377A">
          <w:rPr>
            <w:rStyle w:val="ListLabel11"/>
            <w:rFonts w:ascii="Arial" w:hAnsi="Arial"/>
            <w:sz w:val="24"/>
            <w:szCs w:val="24"/>
          </w:rPr>
          <w:t>отчет</w:t>
        </w:r>
      </w:hyperlink>
      <w:r w:rsidRPr="00C0377A">
        <w:rPr>
          <w:rFonts w:ascii="Arial" w:hAnsi="Arial" w:cs="Times New Roman"/>
          <w:sz w:val="24"/>
          <w:szCs w:val="24"/>
        </w:rPr>
        <w:t>о</w:t>
      </w:r>
      <w:proofErr w:type="spellEnd"/>
      <w:r w:rsidRPr="00C0377A">
        <w:rPr>
          <w:rFonts w:ascii="Arial" w:hAnsi="Arial" w:cs="Times New Roman"/>
          <w:sz w:val="24"/>
          <w:szCs w:val="24"/>
        </w:rPr>
        <w:t xml:space="preserve"> расходах, источником финансового обеспечения которых является субсидия, отчет о </w:t>
      </w:r>
      <w:r w:rsidRPr="00C0377A">
        <w:rPr>
          <w:rFonts w:ascii="Arial" w:hAnsi="Arial" w:cs="Times New Roman"/>
          <w:sz w:val="24"/>
          <w:szCs w:val="24"/>
        </w:rPr>
        <w:lastRenderedPageBreak/>
        <w:t>достижении значений результатов предоставления субсидии на бумажном носителе (по почте или лично)</w:t>
      </w:r>
      <w:r w:rsidRPr="00C0377A">
        <w:rPr>
          <w:rFonts w:ascii="Arial" w:eastAsia="Calibri" w:hAnsi="Arial" w:cs="Times New Roman"/>
          <w:sz w:val="24"/>
          <w:szCs w:val="24"/>
          <w:lang w:eastAsia="en-US"/>
        </w:rPr>
        <w:t xml:space="preserve">, </w:t>
      </w:r>
      <w:r w:rsidRPr="00C0377A">
        <w:rPr>
          <w:rFonts w:ascii="Arial" w:hAnsi="Arial" w:cs="Times New Roman"/>
          <w:sz w:val="24"/>
          <w:szCs w:val="24"/>
        </w:rPr>
        <w:t xml:space="preserve">до 15 января года, следующего </w:t>
      </w:r>
      <w:proofErr w:type="gramStart"/>
      <w:r w:rsidRPr="00C0377A">
        <w:rPr>
          <w:rFonts w:ascii="Arial" w:hAnsi="Arial" w:cs="Times New Roman"/>
          <w:sz w:val="24"/>
          <w:szCs w:val="24"/>
        </w:rPr>
        <w:t>за</w:t>
      </w:r>
      <w:proofErr w:type="gramEnd"/>
      <w:r w:rsidRPr="00C0377A">
        <w:rPr>
          <w:rFonts w:ascii="Arial" w:hAnsi="Arial" w:cs="Times New Roman"/>
          <w:sz w:val="24"/>
          <w:szCs w:val="24"/>
        </w:rPr>
        <w:t xml:space="preserve"> отчетным</w:t>
      </w:r>
      <w:r w:rsidRPr="00C0377A">
        <w:rPr>
          <w:rFonts w:ascii="Arial" w:eastAsia="Calibri" w:hAnsi="Arial" w:cs="Times New Roman"/>
          <w:sz w:val="24"/>
          <w:szCs w:val="24"/>
          <w:lang w:eastAsia="en-US"/>
        </w:rPr>
        <w:t xml:space="preserve">. </w:t>
      </w:r>
      <w:r w:rsidRPr="00C0377A">
        <w:rPr>
          <w:rFonts w:ascii="Arial" w:hAnsi="Arial" w:cs="Times New Roman"/>
          <w:sz w:val="24"/>
          <w:szCs w:val="24"/>
        </w:rPr>
        <w:t>Администрация вправе устанавливать в Договоре сроки и формы представления получателем субсидии дополнительной отчетности.</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К отчету об использовании сре</w:t>
      </w:r>
      <w:proofErr w:type="gramStart"/>
      <w:r w:rsidRPr="00C0377A">
        <w:rPr>
          <w:rFonts w:ascii="Arial" w:eastAsia="Calibri" w:hAnsi="Arial" w:cs="Times New Roman"/>
          <w:sz w:val="24"/>
          <w:szCs w:val="24"/>
          <w:lang w:eastAsia="en-US"/>
        </w:rPr>
        <w:t>дств гр</w:t>
      </w:r>
      <w:proofErr w:type="gramEnd"/>
      <w:r w:rsidRPr="00C0377A">
        <w:rPr>
          <w:rFonts w:ascii="Arial" w:eastAsia="Calibri" w:hAnsi="Arial" w:cs="Times New Roman"/>
          <w:sz w:val="24"/>
          <w:szCs w:val="24"/>
          <w:lang w:eastAsia="en-US"/>
        </w:rPr>
        <w:t>анта прилагаются копии документов, подтверждающих расходы, понесенные получателем гранта при реализации социального проекта. Копии документов должны быть заверены выдавшей их организацией, должностным лицом или нотариально.</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4.2. Форма представления получателем субсидии отчетов устанавливается Договором.</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4.3. К отчету об использовании средств субсидии прилагаются копии документов, подтверждающих расходы, понесенные получателем субсидии в ходе реализации проекта, а также документы, подтверждающие достижение значений результатов предоставления субсидии.</w:t>
      </w:r>
    </w:p>
    <w:p w:rsidR="00956B4D" w:rsidRPr="00C0377A" w:rsidRDefault="00C0377A">
      <w:pPr>
        <w:spacing w:after="0" w:line="240" w:lineRule="auto"/>
        <w:ind w:firstLine="709"/>
        <w:jc w:val="both"/>
        <w:rPr>
          <w:rFonts w:ascii="Times New Roman" w:hAnsi="Times New Roman" w:cs="Times New Roman"/>
          <w:sz w:val="26"/>
          <w:szCs w:val="26"/>
        </w:rPr>
      </w:pPr>
      <w:r w:rsidRPr="00C0377A">
        <w:rPr>
          <w:rFonts w:ascii="Arial" w:hAnsi="Arial" w:cs="Times New Roman"/>
          <w:sz w:val="24"/>
          <w:szCs w:val="24"/>
        </w:rPr>
        <w:t>4.4. Администрация в течение 40 рабочих дней со дня получения отчетов осуществляет их проверку в соответствии с разделом 5 Порядка.</w:t>
      </w:r>
    </w:p>
    <w:p w:rsidR="00956B4D" w:rsidRPr="00C0377A" w:rsidRDefault="00956B4D">
      <w:pPr>
        <w:spacing w:after="0" w:line="240" w:lineRule="auto"/>
        <w:ind w:firstLine="709"/>
        <w:jc w:val="both"/>
        <w:rPr>
          <w:rFonts w:ascii="Arial" w:eastAsia="Calibri" w:hAnsi="Arial" w:cs="Times New Roman"/>
          <w:sz w:val="24"/>
          <w:szCs w:val="24"/>
          <w:lang w:eastAsia="en-US"/>
        </w:rPr>
      </w:pPr>
    </w:p>
    <w:p w:rsidR="00956B4D" w:rsidRPr="00C0377A" w:rsidRDefault="00C0377A">
      <w:pPr>
        <w:spacing w:after="0" w:line="240" w:lineRule="auto"/>
        <w:ind w:firstLine="709"/>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 xml:space="preserve">5. Порядок осуществления </w:t>
      </w:r>
      <w:proofErr w:type="gramStart"/>
      <w:r w:rsidRPr="00C0377A">
        <w:rPr>
          <w:rFonts w:ascii="Arial" w:eastAsia="Calibri" w:hAnsi="Arial" w:cs="Times New Roman"/>
          <w:sz w:val="24"/>
          <w:szCs w:val="24"/>
          <w:lang w:eastAsia="en-US"/>
        </w:rPr>
        <w:t>контроля за</w:t>
      </w:r>
      <w:proofErr w:type="gramEnd"/>
      <w:r w:rsidRPr="00C0377A">
        <w:rPr>
          <w:rFonts w:ascii="Arial" w:eastAsia="Calibri" w:hAnsi="Arial" w:cs="Times New Roman"/>
          <w:sz w:val="24"/>
          <w:szCs w:val="24"/>
          <w:lang w:eastAsia="en-US"/>
        </w:rPr>
        <w:t xml:space="preserve"> соблюдением условий, целей</w:t>
      </w:r>
    </w:p>
    <w:p w:rsidR="00956B4D" w:rsidRPr="00C0377A" w:rsidRDefault="00C0377A">
      <w:pPr>
        <w:spacing w:after="0" w:line="240" w:lineRule="auto"/>
        <w:ind w:firstLine="709"/>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и порядка предоставления грантов в форме субсидии</w:t>
      </w:r>
    </w:p>
    <w:p w:rsidR="00956B4D" w:rsidRPr="00C0377A" w:rsidRDefault="00C0377A">
      <w:pPr>
        <w:spacing w:after="0" w:line="240" w:lineRule="auto"/>
        <w:ind w:firstLine="709"/>
        <w:jc w:val="center"/>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и ответственность за их нарушение</w:t>
      </w:r>
    </w:p>
    <w:p w:rsidR="00956B4D" w:rsidRPr="00C0377A" w:rsidRDefault="00956B4D">
      <w:pPr>
        <w:spacing w:after="0" w:line="240" w:lineRule="auto"/>
        <w:ind w:firstLine="709"/>
        <w:jc w:val="both"/>
        <w:rPr>
          <w:rFonts w:ascii="Arial" w:eastAsia="Calibri" w:hAnsi="Arial" w:cs="Times New Roman"/>
          <w:sz w:val="24"/>
          <w:szCs w:val="24"/>
          <w:lang w:eastAsia="en-US"/>
        </w:rPr>
      </w:pP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 xml:space="preserve">5.1. Финансовый </w:t>
      </w:r>
      <w:proofErr w:type="gramStart"/>
      <w:r w:rsidRPr="00C0377A">
        <w:rPr>
          <w:rFonts w:ascii="Arial" w:eastAsia="Calibri" w:hAnsi="Arial" w:cs="Times New Roman"/>
          <w:sz w:val="24"/>
          <w:szCs w:val="24"/>
          <w:lang w:eastAsia="en-US"/>
        </w:rPr>
        <w:t>контроль за</w:t>
      </w:r>
      <w:proofErr w:type="gramEnd"/>
      <w:r w:rsidRPr="00C0377A">
        <w:rPr>
          <w:rFonts w:ascii="Arial" w:eastAsia="Calibri" w:hAnsi="Arial" w:cs="Times New Roman"/>
          <w:sz w:val="24"/>
          <w:szCs w:val="24"/>
          <w:lang w:eastAsia="en-US"/>
        </w:rPr>
        <w:t xml:space="preserve"> соблюдением условий, целей и порядка предоставления грантов в форме субсидии их получателями осуществляется главным распорядителем бюджетных средств – администрацией Емельяновского района и уполномоченным органом муниципального финансового контроля – МКУ «Финансовое управление администрации Емельяновского района» в пределах установленных полномочий в соответствии с законодательством Российской Федерации.</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5.2. Субсидия подлежит возврату в бюджет Емельяновского района в случае:</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proofErr w:type="gramStart"/>
      <w:r w:rsidRPr="00C0377A">
        <w:rPr>
          <w:rFonts w:ascii="Arial" w:eastAsia="Calibri" w:hAnsi="Arial" w:cs="Times New Roman"/>
          <w:sz w:val="24"/>
          <w:szCs w:val="24"/>
          <w:lang w:eastAsia="en-US"/>
        </w:rPr>
        <w:t>- нарушения получателем субсидии условий, целей и порядка предоставления грантов в форме субсидии, установленных при предоставлении субсидии Порядком, а также условий, установленных Соглашением, выявленного по результатам проверок, проведенных Администрацией и уполномоченным органом муниципального финансового контроля;</w:t>
      </w:r>
      <w:proofErr w:type="gramEnd"/>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proofErr w:type="gramStart"/>
      <w:r w:rsidRPr="00C0377A">
        <w:rPr>
          <w:rFonts w:ascii="Arial" w:eastAsia="Calibri" w:hAnsi="Arial" w:cs="Times New Roman"/>
          <w:sz w:val="24"/>
          <w:szCs w:val="24"/>
          <w:lang w:eastAsia="en-US"/>
        </w:rPr>
        <w:t xml:space="preserve">-  полного или частичного </w:t>
      </w:r>
      <w:proofErr w:type="spellStart"/>
      <w:r w:rsidRPr="00C0377A">
        <w:rPr>
          <w:rFonts w:ascii="Arial" w:eastAsia="Calibri" w:hAnsi="Arial" w:cs="Times New Roman"/>
          <w:sz w:val="24"/>
          <w:szCs w:val="24"/>
          <w:lang w:eastAsia="en-US"/>
        </w:rPr>
        <w:t>недостижения</w:t>
      </w:r>
      <w:proofErr w:type="spellEnd"/>
      <w:r w:rsidRPr="00C0377A">
        <w:rPr>
          <w:rFonts w:ascii="Arial" w:eastAsia="Calibri" w:hAnsi="Arial" w:cs="Times New Roman"/>
          <w:sz w:val="24"/>
          <w:szCs w:val="24"/>
          <w:lang w:eastAsia="en-US"/>
        </w:rPr>
        <w:t xml:space="preserve"> значений результатов предоставления субсидии, установленных в Соглашении.</w:t>
      </w:r>
      <w:proofErr w:type="gramEnd"/>
    </w:p>
    <w:p w:rsidR="00956B4D" w:rsidRPr="00C0377A" w:rsidRDefault="00C0377A">
      <w:pPr>
        <w:spacing w:after="0" w:line="240" w:lineRule="auto"/>
        <w:ind w:firstLine="709"/>
        <w:jc w:val="both"/>
      </w:pPr>
      <w:r w:rsidRPr="00C0377A">
        <w:rPr>
          <w:rFonts w:ascii="Arial" w:hAnsi="Arial" w:cs="Times New Roman"/>
          <w:sz w:val="24"/>
          <w:szCs w:val="24"/>
        </w:rPr>
        <w:t xml:space="preserve">5.3. </w:t>
      </w:r>
      <w:proofErr w:type="gramStart"/>
      <w:r w:rsidRPr="00C0377A">
        <w:rPr>
          <w:rFonts w:ascii="Arial" w:hAnsi="Arial" w:cs="Times New Roman"/>
          <w:sz w:val="24"/>
          <w:szCs w:val="24"/>
        </w:rPr>
        <w:t xml:space="preserve">В случае выявления фактов нарушений, указанных в </w:t>
      </w:r>
      <w:hyperlink r:id="rId16">
        <w:r w:rsidRPr="00C0377A">
          <w:rPr>
            <w:rStyle w:val="ListLabel12"/>
            <w:rFonts w:ascii="Arial" w:hAnsi="Arial"/>
            <w:sz w:val="24"/>
            <w:szCs w:val="24"/>
          </w:rPr>
          <w:t>абзаце втором пункта 5.2</w:t>
        </w:r>
      </w:hyperlink>
      <w:r w:rsidRPr="00C0377A">
        <w:rPr>
          <w:rFonts w:ascii="Arial" w:hAnsi="Arial" w:cs="Times New Roman"/>
          <w:sz w:val="24"/>
          <w:szCs w:val="24"/>
        </w:rPr>
        <w:t xml:space="preserve"> Порядка, допущенных получателем субсидии, Администрация не позднее 5 </w:t>
      </w:r>
      <w:r w:rsidRPr="00C0377A">
        <w:rPr>
          <w:rFonts w:ascii="Arial" w:eastAsia="Calibri" w:hAnsi="Arial" w:cs="Times New Roman"/>
          <w:sz w:val="24"/>
          <w:szCs w:val="24"/>
          <w:lang w:eastAsia="en-US"/>
        </w:rPr>
        <w:t xml:space="preserve">рабочих дней со дня окончания проверки отчетов, в срок, установленный в </w:t>
      </w:r>
      <w:hyperlink r:id="rId17">
        <w:r w:rsidRPr="00C0377A">
          <w:rPr>
            <w:rStyle w:val="ListLabel11"/>
            <w:rFonts w:ascii="Arial" w:hAnsi="Arial"/>
            <w:sz w:val="24"/>
            <w:szCs w:val="24"/>
          </w:rPr>
          <w:t>пункте 4.4</w:t>
        </w:r>
      </w:hyperlink>
      <w:r w:rsidRPr="00C0377A">
        <w:rPr>
          <w:rFonts w:ascii="Arial" w:eastAsia="Calibri" w:hAnsi="Arial" w:cs="Times New Roman"/>
          <w:sz w:val="24"/>
          <w:szCs w:val="24"/>
          <w:lang w:eastAsia="en-US"/>
        </w:rPr>
        <w:t xml:space="preserve"> Порядка, направляет получателю субсидии почтовым отправлением с уведомлением о вручении, а также по электронной почте требование о возврате субсидии в районный бюджет с указанием суммы к возврату и</w:t>
      </w:r>
      <w:proofErr w:type="gramEnd"/>
      <w:r w:rsidRPr="00C0377A">
        <w:rPr>
          <w:rFonts w:ascii="Arial" w:eastAsia="Calibri" w:hAnsi="Arial" w:cs="Times New Roman"/>
          <w:sz w:val="24"/>
          <w:szCs w:val="24"/>
          <w:lang w:eastAsia="en-US"/>
        </w:rPr>
        <w:t xml:space="preserve"> сроков, в которые необходимо вернуть указанную сумму субсидии в районный бюджет.</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В случае если получателем субсидии были допущены нарушения условий, целей и порядка предоставления субсидии, в краевой бюджет подлежит возврату сумма, равная сумме выявленного нарушения.</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 xml:space="preserve">В случае если получателем субсидии по итогам реализации проекта не были достигнуты значения результатов предоставления субсидии, установленные </w:t>
      </w:r>
      <w:r w:rsidRPr="00C0377A">
        <w:rPr>
          <w:rFonts w:ascii="Arial" w:eastAsia="Calibri" w:hAnsi="Arial" w:cs="Times New Roman"/>
          <w:sz w:val="24"/>
          <w:szCs w:val="24"/>
          <w:lang w:eastAsia="en-US"/>
        </w:rPr>
        <w:lastRenderedPageBreak/>
        <w:t>в Соглашении, в краевой бюджет возвращается сумма, которая рассчитывается по формуле:</w:t>
      </w:r>
    </w:p>
    <w:p w:rsidR="00956B4D" w:rsidRPr="00C0377A" w:rsidRDefault="00956B4D">
      <w:pPr>
        <w:spacing w:after="0" w:line="240" w:lineRule="auto"/>
        <w:jc w:val="both"/>
        <w:outlineLvl w:val="0"/>
        <w:rPr>
          <w:rFonts w:ascii="Arial" w:hAnsi="Arial" w:cs="Times New Roman"/>
          <w:sz w:val="24"/>
          <w:szCs w:val="24"/>
        </w:rPr>
      </w:pPr>
    </w:p>
    <w:p w:rsidR="00956B4D" w:rsidRPr="00C0377A" w:rsidRDefault="00C0377A">
      <w:pPr>
        <w:spacing w:after="0" w:line="240" w:lineRule="auto"/>
        <w:ind w:firstLine="709"/>
        <w:jc w:val="center"/>
        <w:rPr>
          <w:rFonts w:ascii="Times New Roman" w:eastAsia="Calibri" w:hAnsi="Times New Roman" w:cs="Times New Roman"/>
          <w:sz w:val="26"/>
          <w:szCs w:val="26"/>
          <w:lang w:eastAsia="en-US"/>
        </w:rPr>
      </w:pPr>
      <w:proofErr w:type="spellStart"/>
      <w:proofErr w:type="gramStart"/>
      <w:r w:rsidRPr="00C0377A">
        <w:rPr>
          <w:rFonts w:ascii="Arial" w:eastAsia="Calibri" w:hAnsi="Arial" w:cs="Times New Roman"/>
          <w:sz w:val="24"/>
          <w:szCs w:val="24"/>
          <w:lang w:eastAsia="en-US"/>
        </w:rPr>
        <w:t>V</w:t>
      </w:r>
      <w:proofErr w:type="gramEnd"/>
      <w:r w:rsidRPr="00C0377A">
        <w:rPr>
          <w:rFonts w:ascii="Arial" w:eastAsia="Calibri" w:hAnsi="Arial" w:cs="Times New Roman"/>
          <w:sz w:val="24"/>
          <w:szCs w:val="24"/>
          <w:lang w:eastAsia="en-US"/>
        </w:rPr>
        <w:t>возврата</w:t>
      </w:r>
      <w:proofErr w:type="spellEnd"/>
      <w:r w:rsidRPr="00C0377A">
        <w:rPr>
          <w:rFonts w:ascii="Arial" w:eastAsia="Calibri" w:hAnsi="Arial" w:cs="Times New Roman"/>
          <w:sz w:val="24"/>
          <w:szCs w:val="24"/>
          <w:lang w:eastAsia="en-US"/>
        </w:rPr>
        <w:t xml:space="preserve"> = (</w:t>
      </w:r>
      <w:proofErr w:type="spellStart"/>
      <w:r w:rsidRPr="00C0377A">
        <w:rPr>
          <w:rFonts w:ascii="Arial" w:eastAsia="Calibri" w:hAnsi="Arial" w:cs="Times New Roman"/>
          <w:sz w:val="24"/>
          <w:szCs w:val="24"/>
          <w:lang w:eastAsia="en-US"/>
        </w:rPr>
        <w:t>Vсубсидии</w:t>
      </w:r>
      <w:proofErr w:type="spellEnd"/>
      <w:r w:rsidRPr="00C0377A">
        <w:rPr>
          <w:rFonts w:ascii="Arial" w:eastAsia="Calibri" w:hAnsi="Arial" w:cs="Times New Roman"/>
          <w:sz w:val="24"/>
          <w:szCs w:val="24"/>
          <w:lang w:eastAsia="en-US"/>
        </w:rPr>
        <w:t xml:space="preserve"> </w:t>
      </w:r>
      <w:proofErr w:type="spellStart"/>
      <w:r w:rsidRPr="00C0377A">
        <w:rPr>
          <w:rFonts w:ascii="Arial" w:eastAsia="Calibri" w:hAnsi="Arial" w:cs="Times New Roman"/>
          <w:sz w:val="24"/>
          <w:szCs w:val="24"/>
          <w:lang w:eastAsia="en-US"/>
        </w:rPr>
        <w:t>x</w:t>
      </w:r>
      <w:proofErr w:type="spellEnd"/>
      <w:r w:rsidRPr="00C0377A">
        <w:rPr>
          <w:rFonts w:ascii="Arial" w:eastAsia="Calibri" w:hAnsi="Arial" w:cs="Times New Roman"/>
          <w:sz w:val="24"/>
          <w:szCs w:val="24"/>
          <w:lang w:eastAsia="en-US"/>
        </w:rPr>
        <w:t xml:space="preserve"> </w:t>
      </w:r>
      <w:proofErr w:type="spellStart"/>
      <w:r w:rsidRPr="00C0377A">
        <w:rPr>
          <w:rFonts w:ascii="Arial" w:eastAsia="Calibri" w:hAnsi="Arial" w:cs="Times New Roman"/>
          <w:sz w:val="24"/>
          <w:szCs w:val="24"/>
          <w:lang w:eastAsia="en-US"/>
        </w:rPr>
        <w:t>k</w:t>
      </w:r>
      <w:proofErr w:type="spellEnd"/>
      <w:r w:rsidRPr="00C0377A">
        <w:rPr>
          <w:rFonts w:ascii="Arial" w:eastAsia="Calibri" w:hAnsi="Arial" w:cs="Times New Roman"/>
          <w:sz w:val="24"/>
          <w:szCs w:val="24"/>
          <w:lang w:eastAsia="en-US"/>
        </w:rPr>
        <w:t xml:space="preserve">) </w:t>
      </w:r>
      <w:proofErr w:type="spellStart"/>
      <w:r w:rsidRPr="00C0377A">
        <w:rPr>
          <w:rFonts w:ascii="Arial" w:eastAsia="Calibri" w:hAnsi="Arial" w:cs="Times New Roman"/>
          <w:sz w:val="24"/>
          <w:szCs w:val="24"/>
          <w:lang w:eastAsia="en-US"/>
        </w:rPr>
        <w:t>x</w:t>
      </w:r>
      <w:proofErr w:type="spellEnd"/>
      <w:r w:rsidRPr="00C0377A">
        <w:rPr>
          <w:rFonts w:ascii="Arial" w:eastAsia="Calibri" w:hAnsi="Arial" w:cs="Times New Roman"/>
          <w:sz w:val="24"/>
          <w:szCs w:val="24"/>
          <w:lang w:eastAsia="en-US"/>
        </w:rPr>
        <w:t xml:space="preserve"> 0,8,</w:t>
      </w:r>
    </w:p>
    <w:p w:rsidR="00956B4D" w:rsidRPr="00C0377A" w:rsidRDefault="00956B4D">
      <w:pPr>
        <w:spacing w:after="0" w:line="240" w:lineRule="auto"/>
        <w:ind w:firstLine="709"/>
        <w:jc w:val="both"/>
        <w:rPr>
          <w:rFonts w:ascii="Arial" w:eastAsia="Calibri" w:hAnsi="Arial" w:cs="Times New Roman"/>
          <w:sz w:val="24"/>
          <w:szCs w:val="24"/>
          <w:lang w:eastAsia="en-US"/>
        </w:rPr>
      </w:pP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где:</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proofErr w:type="spellStart"/>
      <w:proofErr w:type="gramStart"/>
      <w:r w:rsidRPr="00C0377A">
        <w:rPr>
          <w:rFonts w:ascii="Arial" w:eastAsia="Calibri" w:hAnsi="Arial" w:cs="Times New Roman"/>
          <w:sz w:val="24"/>
          <w:szCs w:val="24"/>
          <w:lang w:eastAsia="en-US"/>
        </w:rPr>
        <w:t>V</w:t>
      </w:r>
      <w:proofErr w:type="gramEnd"/>
      <w:r w:rsidRPr="00C0377A">
        <w:rPr>
          <w:rFonts w:ascii="Arial" w:eastAsia="Calibri" w:hAnsi="Arial" w:cs="Times New Roman"/>
          <w:sz w:val="24"/>
          <w:szCs w:val="24"/>
          <w:lang w:eastAsia="en-US"/>
        </w:rPr>
        <w:t>субсидии</w:t>
      </w:r>
      <w:proofErr w:type="spellEnd"/>
      <w:r w:rsidRPr="00C0377A">
        <w:rPr>
          <w:rFonts w:ascii="Arial" w:eastAsia="Calibri" w:hAnsi="Arial" w:cs="Times New Roman"/>
          <w:sz w:val="24"/>
          <w:szCs w:val="24"/>
          <w:lang w:eastAsia="en-US"/>
        </w:rPr>
        <w:t xml:space="preserve"> - размер субсидии, предоставленной победителю отбора;</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proofErr w:type="spellStart"/>
      <w:r w:rsidRPr="00C0377A">
        <w:rPr>
          <w:rFonts w:ascii="Arial" w:eastAsia="Calibri" w:hAnsi="Arial" w:cs="Times New Roman"/>
          <w:sz w:val="24"/>
          <w:szCs w:val="24"/>
          <w:lang w:eastAsia="en-US"/>
        </w:rPr>
        <w:t>k</w:t>
      </w:r>
      <w:proofErr w:type="spellEnd"/>
      <w:r w:rsidRPr="00C0377A">
        <w:rPr>
          <w:rFonts w:ascii="Arial" w:eastAsia="Calibri" w:hAnsi="Arial" w:cs="Times New Roman"/>
          <w:sz w:val="24"/>
          <w:szCs w:val="24"/>
          <w:lang w:eastAsia="en-US"/>
        </w:rPr>
        <w:t xml:space="preserve"> - коэффициент возврата субсидии.</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Коэффициент возврата субсидии рассчитывается по формуле:</w:t>
      </w:r>
    </w:p>
    <w:p w:rsidR="00956B4D" w:rsidRPr="00C0377A" w:rsidRDefault="00956B4D">
      <w:pPr>
        <w:spacing w:after="0" w:line="240" w:lineRule="auto"/>
        <w:ind w:firstLine="709"/>
        <w:jc w:val="both"/>
        <w:rPr>
          <w:rFonts w:ascii="Arial" w:eastAsia="Calibri" w:hAnsi="Arial" w:cs="Times New Roman"/>
          <w:sz w:val="24"/>
          <w:szCs w:val="24"/>
          <w:lang w:eastAsia="en-US"/>
        </w:rPr>
      </w:pPr>
    </w:p>
    <w:p w:rsidR="00956B4D" w:rsidRPr="00C0377A" w:rsidRDefault="00C0377A">
      <w:pPr>
        <w:spacing w:after="0" w:line="240" w:lineRule="auto"/>
        <w:ind w:firstLine="709"/>
        <w:jc w:val="center"/>
        <w:rPr>
          <w:rFonts w:ascii="Times New Roman" w:eastAsia="Calibri" w:hAnsi="Times New Roman" w:cs="Times New Roman"/>
          <w:sz w:val="26"/>
          <w:szCs w:val="26"/>
          <w:lang w:val="en-US" w:eastAsia="en-US"/>
        </w:rPr>
      </w:pPr>
      <w:r w:rsidRPr="00C0377A">
        <w:rPr>
          <w:rFonts w:ascii="Arial" w:eastAsia="Calibri" w:hAnsi="Arial" w:cs="Times New Roman"/>
          <w:sz w:val="24"/>
          <w:szCs w:val="24"/>
          <w:lang w:val="en-US" w:eastAsia="en-US"/>
        </w:rPr>
        <w:t>k = SUM Di / n,</w:t>
      </w:r>
    </w:p>
    <w:p w:rsidR="00956B4D" w:rsidRPr="00C0377A" w:rsidRDefault="00956B4D">
      <w:pPr>
        <w:spacing w:after="0" w:line="240" w:lineRule="auto"/>
        <w:ind w:firstLine="709"/>
        <w:jc w:val="both"/>
        <w:rPr>
          <w:rFonts w:ascii="Arial" w:eastAsia="Calibri" w:hAnsi="Arial" w:cs="Times New Roman"/>
          <w:sz w:val="24"/>
          <w:szCs w:val="24"/>
          <w:lang w:val="en-US" w:eastAsia="en-US"/>
        </w:rPr>
      </w:pPr>
    </w:p>
    <w:p w:rsidR="00956B4D" w:rsidRPr="00C0377A" w:rsidRDefault="00C0377A">
      <w:pPr>
        <w:spacing w:after="0" w:line="240" w:lineRule="auto"/>
        <w:ind w:firstLine="709"/>
        <w:jc w:val="both"/>
        <w:rPr>
          <w:rFonts w:ascii="Times New Roman" w:eastAsia="Calibri" w:hAnsi="Times New Roman" w:cs="Times New Roman"/>
          <w:sz w:val="26"/>
          <w:szCs w:val="26"/>
          <w:lang w:val="en-US" w:eastAsia="en-US"/>
        </w:rPr>
      </w:pPr>
      <w:r w:rsidRPr="00C0377A">
        <w:rPr>
          <w:rFonts w:ascii="Arial" w:eastAsia="Calibri" w:hAnsi="Arial" w:cs="Times New Roman"/>
          <w:sz w:val="24"/>
          <w:szCs w:val="24"/>
          <w:lang w:eastAsia="en-US"/>
        </w:rPr>
        <w:t>где</w:t>
      </w:r>
      <w:r w:rsidRPr="00C0377A">
        <w:rPr>
          <w:rFonts w:ascii="Arial" w:eastAsia="Calibri" w:hAnsi="Arial" w:cs="Times New Roman"/>
          <w:sz w:val="24"/>
          <w:szCs w:val="24"/>
          <w:lang w:val="en-US" w:eastAsia="en-US"/>
        </w:rPr>
        <w:t>:</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proofErr w:type="spellStart"/>
      <w:r w:rsidRPr="00C0377A">
        <w:rPr>
          <w:rFonts w:ascii="Arial" w:eastAsia="Calibri" w:hAnsi="Arial" w:cs="Times New Roman"/>
          <w:sz w:val="24"/>
          <w:szCs w:val="24"/>
          <w:lang w:eastAsia="en-US"/>
        </w:rPr>
        <w:t>n</w:t>
      </w:r>
      <w:proofErr w:type="spellEnd"/>
      <w:r w:rsidRPr="00C0377A">
        <w:rPr>
          <w:rFonts w:ascii="Arial" w:eastAsia="Calibri" w:hAnsi="Arial" w:cs="Times New Roman"/>
          <w:sz w:val="24"/>
          <w:szCs w:val="24"/>
          <w:lang w:eastAsia="en-US"/>
        </w:rPr>
        <w:t xml:space="preserve"> - общее количество показателей результативности использования субсидии;</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proofErr w:type="spellStart"/>
      <w:r w:rsidRPr="00C0377A">
        <w:rPr>
          <w:rFonts w:ascii="Arial" w:eastAsia="Calibri" w:hAnsi="Arial" w:cs="Times New Roman"/>
          <w:sz w:val="24"/>
          <w:szCs w:val="24"/>
          <w:lang w:eastAsia="en-US"/>
        </w:rPr>
        <w:t>Di</w:t>
      </w:r>
      <w:proofErr w:type="spellEnd"/>
      <w:r w:rsidRPr="00C0377A">
        <w:rPr>
          <w:rFonts w:ascii="Arial" w:eastAsia="Calibri" w:hAnsi="Arial" w:cs="Times New Roman"/>
          <w:sz w:val="24"/>
          <w:szCs w:val="24"/>
          <w:lang w:eastAsia="en-US"/>
        </w:rPr>
        <w:t xml:space="preserve"> - индекс, отражающий уровень </w:t>
      </w:r>
      <w:proofErr w:type="spellStart"/>
      <w:r w:rsidRPr="00C0377A">
        <w:rPr>
          <w:rFonts w:ascii="Arial" w:eastAsia="Calibri" w:hAnsi="Arial" w:cs="Times New Roman"/>
          <w:sz w:val="24"/>
          <w:szCs w:val="24"/>
          <w:lang w:eastAsia="en-US"/>
        </w:rPr>
        <w:t>недостижения</w:t>
      </w:r>
      <w:proofErr w:type="spellEnd"/>
      <w:r w:rsidRPr="00C0377A">
        <w:rPr>
          <w:rFonts w:ascii="Arial" w:eastAsia="Calibri" w:hAnsi="Arial" w:cs="Times New Roman"/>
          <w:sz w:val="24"/>
          <w:szCs w:val="24"/>
          <w:lang w:eastAsia="en-US"/>
        </w:rPr>
        <w:t xml:space="preserve"> i-го показателя результативности использования субсидии.</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C0377A">
        <w:rPr>
          <w:rFonts w:ascii="Arial" w:eastAsia="Calibri" w:hAnsi="Arial" w:cs="Times New Roman"/>
          <w:sz w:val="24"/>
          <w:szCs w:val="24"/>
          <w:lang w:eastAsia="en-US"/>
        </w:rPr>
        <w:t>недостижения</w:t>
      </w:r>
      <w:proofErr w:type="spellEnd"/>
      <w:r w:rsidRPr="00C0377A">
        <w:rPr>
          <w:rFonts w:ascii="Arial" w:eastAsia="Calibri" w:hAnsi="Arial" w:cs="Times New Roman"/>
          <w:sz w:val="24"/>
          <w:szCs w:val="24"/>
          <w:lang w:eastAsia="en-US"/>
        </w:rPr>
        <w:t xml:space="preserve"> i-го показателя результативности использования субсидии.</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 xml:space="preserve">Индекс, отражающий уровень </w:t>
      </w:r>
      <w:proofErr w:type="spellStart"/>
      <w:r w:rsidRPr="00C0377A">
        <w:rPr>
          <w:rFonts w:ascii="Arial" w:eastAsia="Calibri" w:hAnsi="Arial" w:cs="Times New Roman"/>
          <w:sz w:val="24"/>
          <w:szCs w:val="24"/>
          <w:lang w:eastAsia="en-US"/>
        </w:rPr>
        <w:t>недостижения</w:t>
      </w:r>
      <w:proofErr w:type="spellEnd"/>
      <w:r w:rsidRPr="00C0377A">
        <w:rPr>
          <w:rFonts w:ascii="Arial" w:eastAsia="Calibri" w:hAnsi="Arial" w:cs="Times New Roman"/>
          <w:sz w:val="24"/>
          <w:szCs w:val="24"/>
          <w:lang w:eastAsia="en-US"/>
        </w:rPr>
        <w:t xml:space="preserve"> i-го показателя результативности использования субсидии, определяется по формуле:</w:t>
      </w:r>
    </w:p>
    <w:p w:rsidR="00956B4D" w:rsidRPr="00C0377A" w:rsidRDefault="00956B4D">
      <w:pPr>
        <w:spacing w:after="0" w:line="240" w:lineRule="auto"/>
        <w:ind w:firstLine="709"/>
        <w:jc w:val="both"/>
        <w:rPr>
          <w:rFonts w:ascii="Arial" w:eastAsia="Calibri" w:hAnsi="Arial" w:cs="Times New Roman"/>
          <w:sz w:val="24"/>
          <w:szCs w:val="24"/>
          <w:lang w:eastAsia="en-US"/>
        </w:rPr>
      </w:pPr>
    </w:p>
    <w:p w:rsidR="00956B4D" w:rsidRPr="00C0377A" w:rsidRDefault="00C0377A">
      <w:pPr>
        <w:spacing w:after="0" w:line="240" w:lineRule="auto"/>
        <w:ind w:firstLine="709"/>
        <w:jc w:val="center"/>
        <w:rPr>
          <w:rFonts w:ascii="Times New Roman" w:eastAsia="Calibri" w:hAnsi="Times New Roman" w:cs="Times New Roman"/>
          <w:sz w:val="26"/>
          <w:szCs w:val="26"/>
          <w:lang w:eastAsia="en-US"/>
        </w:rPr>
      </w:pPr>
      <w:proofErr w:type="spellStart"/>
      <w:r w:rsidRPr="00C0377A">
        <w:rPr>
          <w:rFonts w:ascii="Arial" w:eastAsia="Calibri" w:hAnsi="Arial" w:cs="Times New Roman"/>
          <w:sz w:val="24"/>
          <w:szCs w:val="24"/>
          <w:lang w:eastAsia="en-US"/>
        </w:rPr>
        <w:t>Di</w:t>
      </w:r>
      <w:proofErr w:type="spellEnd"/>
      <w:r w:rsidRPr="00C0377A">
        <w:rPr>
          <w:rFonts w:ascii="Arial" w:eastAsia="Calibri" w:hAnsi="Arial" w:cs="Times New Roman"/>
          <w:sz w:val="24"/>
          <w:szCs w:val="24"/>
          <w:lang w:eastAsia="en-US"/>
        </w:rPr>
        <w:t xml:space="preserve"> = 1 - </w:t>
      </w:r>
      <w:proofErr w:type="spellStart"/>
      <w:r w:rsidRPr="00C0377A">
        <w:rPr>
          <w:rFonts w:ascii="Arial" w:eastAsia="Calibri" w:hAnsi="Arial" w:cs="Times New Roman"/>
          <w:sz w:val="24"/>
          <w:szCs w:val="24"/>
          <w:lang w:eastAsia="en-US"/>
        </w:rPr>
        <w:t>Ti</w:t>
      </w:r>
      <w:proofErr w:type="spellEnd"/>
      <w:r w:rsidRPr="00C0377A">
        <w:rPr>
          <w:rFonts w:ascii="Arial" w:eastAsia="Calibri" w:hAnsi="Arial" w:cs="Times New Roman"/>
          <w:sz w:val="24"/>
          <w:szCs w:val="24"/>
          <w:lang w:eastAsia="en-US"/>
        </w:rPr>
        <w:t xml:space="preserve"> / </w:t>
      </w:r>
      <w:proofErr w:type="spellStart"/>
      <w:r w:rsidRPr="00C0377A">
        <w:rPr>
          <w:rFonts w:ascii="Arial" w:eastAsia="Calibri" w:hAnsi="Arial" w:cs="Times New Roman"/>
          <w:sz w:val="24"/>
          <w:szCs w:val="24"/>
          <w:lang w:eastAsia="en-US"/>
        </w:rPr>
        <w:t>Si</w:t>
      </w:r>
      <w:proofErr w:type="spellEnd"/>
      <w:r w:rsidRPr="00C0377A">
        <w:rPr>
          <w:rFonts w:ascii="Arial" w:eastAsia="Calibri" w:hAnsi="Arial" w:cs="Times New Roman"/>
          <w:sz w:val="24"/>
          <w:szCs w:val="24"/>
          <w:lang w:eastAsia="en-US"/>
        </w:rPr>
        <w:t>,</w:t>
      </w:r>
    </w:p>
    <w:p w:rsidR="00956B4D" w:rsidRPr="00C0377A" w:rsidRDefault="00956B4D">
      <w:pPr>
        <w:spacing w:after="0" w:line="240" w:lineRule="auto"/>
        <w:ind w:firstLine="709"/>
        <w:jc w:val="both"/>
        <w:rPr>
          <w:rFonts w:ascii="Arial" w:eastAsia="Calibri" w:hAnsi="Arial" w:cs="Times New Roman"/>
          <w:sz w:val="24"/>
          <w:szCs w:val="24"/>
          <w:lang w:eastAsia="en-US"/>
        </w:rPr>
      </w:pP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где:</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proofErr w:type="spellStart"/>
      <w:r w:rsidRPr="00C0377A">
        <w:rPr>
          <w:rFonts w:ascii="Arial" w:eastAsia="Calibri" w:hAnsi="Arial" w:cs="Times New Roman"/>
          <w:sz w:val="24"/>
          <w:szCs w:val="24"/>
          <w:lang w:eastAsia="en-US"/>
        </w:rPr>
        <w:t>Ti</w:t>
      </w:r>
      <w:proofErr w:type="spellEnd"/>
      <w:r w:rsidRPr="00C0377A">
        <w:rPr>
          <w:rFonts w:ascii="Arial" w:eastAsia="Calibri" w:hAnsi="Arial" w:cs="Times New Roman"/>
          <w:sz w:val="24"/>
          <w:szCs w:val="24"/>
          <w:lang w:eastAsia="en-US"/>
        </w:rPr>
        <w:t xml:space="preserve"> - фактически достигнутое значение i-го показателя результативности использования субсидии на отчетную дату;</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proofErr w:type="spellStart"/>
      <w:r w:rsidRPr="00C0377A">
        <w:rPr>
          <w:rFonts w:ascii="Arial" w:eastAsia="Calibri" w:hAnsi="Arial" w:cs="Times New Roman"/>
          <w:sz w:val="24"/>
          <w:szCs w:val="24"/>
          <w:lang w:eastAsia="en-US"/>
        </w:rPr>
        <w:t>Si</w:t>
      </w:r>
      <w:proofErr w:type="spellEnd"/>
      <w:r w:rsidRPr="00C0377A">
        <w:rPr>
          <w:rFonts w:ascii="Arial" w:eastAsia="Calibri" w:hAnsi="Arial" w:cs="Times New Roman"/>
          <w:sz w:val="24"/>
          <w:szCs w:val="24"/>
          <w:lang w:eastAsia="en-US"/>
        </w:rPr>
        <w:t xml:space="preserve"> - плановое значение i-го показателя результативности использования субсидии, установленное соглашением.</w:t>
      </w:r>
    </w:p>
    <w:p w:rsidR="00956B4D" w:rsidRPr="00C0377A" w:rsidRDefault="00C0377A">
      <w:pPr>
        <w:spacing w:after="0" w:line="240" w:lineRule="auto"/>
        <w:ind w:firstLine="709"/>
        <w:jc w:val="both"/>
      </w:pPr>
      <w:proofErr w:type="gramStart"/>
      <w:r w:rsidRPr="00C0377A">
        <w:rPr>
          <w:rFonts w:ascii="Arial" w:eastAsia="Calibri" w:hAnsi="Arial" w:cs="Times New Roman"/>
          <w:sz w:val="24"/>
          <w:szCs w:val="24"/>
          <w:lang w:eastAsia="en-US"/>
        </w:rPr>
        <w:t xml:space="preserve">В случае </w:t>
      </w:r>
      <w:proofErr w:type="spellStart"/>
      <w:r w:rsidRPr="00C0377A">
        <w:rPr>
          <w:rFonts w:ascii="Arial" w:eastAsia="Calibri" w:hAnsi="Arial" w:cs="Times New Roman"/>
          <w:sz w:val="24"/>
          <w:szCs w:val="24"/>
          <w:lang w:eastAsia="en-US"/>
        </w:rPr>
        <w:t>недостижения</w:t>
      </w:r>
      <w:proofErr w:type="spellEnd"/>
      <w:r w:rsidRPr="00C0377A">
        <w:rPr>
          <w:rFonts w:ascii="Arial" w:eastAsia="Calibri" w:hAnsi="Arial" w:cs="Times New Roman"/>
          <w:sz w:val="24"/>
          <w:szCs w:val="24"/>
          <w:lang w:eastAsia="en-US"/>
        </w:rPr>
        <w:t xml:space="preserve"> результатов предоставления субсидии, а также остатка средств субсидии по истечении финансового года, в котором предоставляется субсидия, Агентство не позднее 5 рабочих дней после окончания проверки годового отчета, в срок, указанный в </w:t>
      </w:r>
      <w:hyperlink r:id="rId18">
        <w:r w:rsidRPr="00C0377A">
          <w:rPr>
            <w:rStyle w:val="ListLabel11"/>
            <w:rFonts w:ascii="Arial" w:hAnsi="Arial"/>
            <w:sz w:val="24"/>
            <w:szCs w:val="24"/>
          </w:rPr>
          <w:t>пункте 4.4</w:t>
        </w:r>
      </w:hyperlink>
      <w:r w:rsidRPr="00C0377A">
        <w:rPr>
          <w:rFonts w:ascii="Arial" w:eastAsia="Calibri" w:hAnsi="Arial" w:cs="Times New Roman"/>
          <w:sz w:val="24"/>
          <w:szCs w:val="24"/>
          <w:lang w:eastAsia="en-US"/>
        </w:rPr>
        <w:t xml:space="preserve"> Порядка, направляет получателю субсидии по электронной почте требование о возврате субсидии с указанием суммы к возврату и сроков, в которые необходимо вернуть указанную сумму</w:t>
      </w:r>
      <w:proofErr w:type="gramEnd"/>
      <w:r w:rsidRPr="00C0377A">
        <w:rPr>
          <w:rFonts w:ascii="Arial" w:eastAsia="Calibri" w:hAnsi="Arial" w:cs="Times New Roman"/>
          <w:sz w:val="24"/>
          <w:szCs w:val="24"/>
          <w:lang w:eastAsia="en-US"/>
        </w:rPr>
        <w:t xml:space="preserve"> субсидии в краевой бюджет.</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5.4. Получатель субсидии в течение 20 рабочих дней со дня получения требования о возврате субсидии обязан произвести возврат в районный бюджет указанной в требовании о возврате суммы субсидии в полном объеме.</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5.5. 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rsidR="00956B4D" w:rsidRPr="00C0377A" w:rsidRDefault="00C0377A">
      <w:pPr>
        <w:spacing w:after="0" w:line="240" w:lineRule="auto"/>
        <w:ind w:firstLine="709"/>
        <w:jc w:val="both"/>
        <w:rPr>
          <w:rFonts w:ascii="Times New Roman" w:eastAsia="Calibri" w:hAnsi="Times New Roman" w:cs="Times New Roman"/>
          <w:sz w:val="26"/>
          <w:szCs w:val="26"/>
          <w:lang w:eastAsia="en-US"/>
        </w:rPr>
      </w:pPr>
      <w:r w:rsidRPr="00C0377A">
        <w:rPr>
          <w:rFonts w:ascii="Arial" w:eastAsia="Calibri" w:hAnsi="Arial" w:cs="Times New Roman"/>
          <w:sz w:val="24"/>
          <w:szCs w:val="24"/>
          <w:lang w:eastAsia="en-US"/>
        </w:rPr>
        <w:t>5.6. Получатель субсидии несет ответственность за целевое использование субсидии, реализацию запланированных мероприятий и достижение ожидаемых результатов в соответствии с условиями Порядка и Соглашения.</w:t>
      </w:r>
    </w:p>
    <w:p w:rsidR="00956B4D" w:rsidRPr="00C0377A" w:rsidRDefault="00C0377A">
      <w:pPr>
        <w:rPr>
          <w:rFonts w:ascii="Arial" w:eastAsia="Times New Roman" w:hAnsi="Arial" w:cs="Times New Roman"/>
          <w:color w:val="000000"/>
          <w:sz w:val="24"/>
          <w:szCs w:val="24"/>
        </w:rPr>
      </w:pPr>
      <w:r w:rsidRPr="00C0377A">
        <w:br w:type="page"/>
      </w:r>
    </w:p>
    <w:p w:rsidR="00956B4D" w:rsidRPr="00C0377A" w:rsidRDefault="00C0377A">
      <w:pPr>
        <w:spacing w:after="0" w:line="240" w:lineRule="auto"/>
        <w:ind w:left="5670"/>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lastRenderedPageBreak/>
        <w:t>Приложение № 2</w:t>
      </w:r>
    </w:p>
    <w:p w:rsidR="00956B4D" w:rsidRPr="00C0377A" w:rsidRDefault="00C0377A">
      <w:pPr>
        <w:spacing w:after="0" w:line="240" w:lineRule="auto"/>
        <w:ind w:left="5670"/>
        <w:rPr>
          <w:rFonts w:ascii="Times New Roman" w:eastAsia="Times New Roman" w:hAnsi="Times New Roman" w:cs="Times New Roman"/>
          <w:sz w:val="26"/>
          <w:szCs w:val="26"/>
        </w:rPr>
      </w:pPr>
      <w:r w:rsidRPr="00C0377A">
        <w:rPr>
          <w:rFonts w:ascii="Arial" w:eastAsia="Times New Roman" w:hAnsi="Arial" w:cs="Times New Roman"/>
          <w:color w:val="000000"/>
          <w:sz w:val="24"/>
          <w:szCs w:val="24"/>
        </w:rPr>
        <w:t>к Порядку 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 бюджет сре</w:t>
      </w:r>
      <w:proofErr w:type="gramStart"/>
      <w:r w:rsidRPr="00C0377A">
        <w:rPr>
          <w:rFonts w:ascii="Arial" w:eastAsia="Times New Roman" w:hAnsi="Arial" w:cs="Times New Roman"/>
          <w:color w:val="000000"/>
          <w:sz w:val="24"/>
          <w:szCs w:val="24"/>
        </w:rPr>
        <w:t>дств гр</w:t>
      </w:r>
      <w:proofErr w:type="gramEnd"/>
      <w:r w:rsidRPr="00C0377A">
        <w:rPr>
          <w:rFonts w:ascii="Arial" w:eastAsia="Times New Roman" w:hAnsi="Arial" w:cs="Times New Roman"/>
          <w:color w:val="000000"/>
          <w:sz w:val="24"/>
          <w:szCs w:val="24"/>
        </w:rPr>
        <w:t>анта в форме субсидий в случае нарушения условий их предоставления</w:t>
      </w:r>
    </w:p>
    <w:p w:rsidR="00956B4D" w:rsidRPr="00C0377A" w:rsidRDefault="00956B4D">
      <w:pPr>
        <w:spacing w:after="0" w:line="240" w:lineRule="auto"/>
        <w:ind w:firstLine="709"/>
        <w:jc w:val="center"/>
        <w:rPr>
          <w:rFonts w:ascii="Arial" w:eastAsia="Times New Roman" w:hAnsi="Arial" w:cs="Times New Roman"/>
          <w:sz w:val="24"/>
          <w:szCs w:val="24"/>
        </w:rPr>
      </w:pPr>
    </w:p>
    <w:p w:rsidR="00956B4D" w:rsidRPr="00C0377A" w:rsidRDefault="00C0377A">
      <w:pPr>
        <w:spacing w:after="0" w:line="240" w:lineRule="auto"/>
        <w:ind w:firstLine="709"/>
        <w:jc w:val="center"/>
        <w:rPr>
          <w:rFonts w:ascii="Times New Roman" w:eastAsia="Times New Roman" w:hAnsi="Times New Roman" w:cs="Times New Roman"/>
          <w:bCs/>
          <w:sz w:val="26"/>
          <w:szCs w:val="26"/>
        </w:rPr>
      </w:pPr>
      <w:r w:rsidRPr="00C0377A">
        <w:rPr>
          <w:rFonts w:ascii="Arial" w:eastAsia="Times New Roman" w:hAnsi="Arial" w:cs="Times New Roman"/>
          <w:sz w:val="24"/>
          <w:szCs w:val="24"/>
        </w:rPr>
        <w:t xml:space="preserve">Заявка </w:t>
      </w:r>
      <w:proofErr w:type="gramStart"/>
      <w:r w:rsidRPr="00C0377A">
        <w:rPr>
          <w:rFonts w:ascii="Arial" w:eastAsia="Times New Roman" w:hAnsi="Arial" w:cs="Times New Roman"/>
          <w:sz w:val="24"/>
          <w:szCs w:val="24"/>
        </w:rPr>
        <w:t xml:space="preserve">на участие в отборе на предоставление грантов в форме субсидий </w:t>
      </w:r>
      <w:r w:rsidRPr="00C0377A">
        <w:rPr>
          <w:rFonts w:ascii="Arial" w:eastAsia="Times New Roman" w:hAnsi="Arial" w:cs="Times New Roman"/>
          <w:bCs/>
          <w:sz w:val="24"/>
          <w:szCs w:val="24"/>
        </w:rPr>
        <w:t>социально ориентированным некоммерческим организациям на реализацию</w:t>
      </w:r>
      <w:proofErr w:type="gramEnd"/>
      <w:r w:rsidRPr="00C0377A">
        <w:rPr>
          <w:rFonts w:ascii="Arial" w:eastAsia="Times New Roman" w:hAnsi="Arial" w:cs="Times New Roman"/>
          <w:bCs/>
          <w:sz w:val="24"/>
          <w:szCs w:val="24"/>
        </w:rPr>
        <w:t xml:space="preserve"> социальных проектов</w:t>
      </w:r>
    </w:p>
    <w:p w:rsidR="00956B4D" w:rsidRPr="00C0377A" w:rsidRDefault="00956B4D">
      <w:pPr>
        <w:spacing w:after="0" w:line="240" w:lineRule="auto"/>
        <w:ind w:firstLine="709"/>
        <w:jc w:val="center"/>
        <w:rPr>
          <w:rFonts w:ascii="Arial" w:eastAsia="Times New Roman" w:hAnsi="Arial" w:cs="Times New Roman"/>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7"/>
        <w:gridCol w:w="4645"/>
      </w:tblGrid>
      <w:tr w:rsidR="00956B4D" w:rsidRPr="00C0377A">
        <w:trPr>
          <w:cantSplit/>
          <w:trHeight w:val="370"/>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pStyle w:val="Header"/>
              <w:rPr>
                <w:rFonts w:ascii="Times New Roman" w:hAnsi="Times New Roman" w:cs="Times New Roman"/>
                <w:sz w:val="26"/>
                <w:szCs w:val="26"/>
              </w:rPr>
            </w:pPr>
            <w:r w:rsidRPr="00C0377A">
              <w:rPr>
                <w:rFonts w:ascii="Arial" w:hAnsi="Arial" w:cs="Times New Roman"/>
                <w:sz w:val="24"/>
                <w:szCs w:val="24"/>
              </w:rPr>
              <w:t>Регистрационный номер заявки</w:t>
            </w:r>
          </w:p>
        </w:tc>
        <w:tc>
          <w:tcPr>
            <w:tcW w:w="44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pStyle w:val="Header"/>
              <w:rPr>
                <w:rFonts w:ascii="Arial" w:hAnsi="Arial" w:cs="Times New Roman"/>
                <w:sz w:val="24"/>
                <w:szCs w:val="24"/>
              </w:rPr>
            </w:pPr>
          </w:p>
        </w:tc>
      </w:tr>
      <w:tr w:rsidR="00956B4D" w:rsidRPr="00C0377A">
        <w:trPr>
          <w:cantSplit/>
          <w:trHeight w:val="370"/>
        </w:trPr>
        <w:tc>
          <w:tcPr>
            <w:tcW w:w="466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Дата и время получения заявки</w:t>
            </w:r>
          </w:p>
        </w:tc>
        <w:tc>
          <w:tcPr>
            <w:tcW w:w="44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pStyle w:val="Header"/>
              <w:rPr>
                <w:rFonts w:ascii="Arial" w:hAnsi="Arial" w:cs="Times New Roman"/>
                <w:sz w:val="24"/>
                <w:szCs w:val="24"/>
              </w:rPr>
            </w:pPr>
          </w:p>
        </w:tc>
      </w:tr>
    </w:tbl>
    <w:p w:rsidR="00956B4D" w:rsidRPr="00C0377A" w:rsidRDefault="00956B4D">
      <w:pPr>
        <w:spacing w:after="0" w:line="240" w:lineRule="auto"/>
        <w:jc w:val="center"/>
        <w:rPr>
          <w:rFonts w:ascii="Arial" w:eastAsia="Times New Roman" w:hAnsi="Arial" w:cs="Times New Roman"/>
          <w:color w:val="000000"/>
          <w:sz w:val="24"/>
          <w:szCs w:val="24"/>
        </w:rPr>
      </w:pPr>
    </w:p>
    <w:p w:rsidR="00956B4D" w:rsidRPr="00C0377A" w:rsidRDefault="00C0377A">
      <w:pPr>
        <w:spacing w:after="0" w:line="240" w:lineRule="auto"/>
        <w:ind w:firstLine="283"/>
        <w:jc w:val="both"/>
        <w:rPr>
          <w:rFonts w:ascii="Times New Roman" w:hAnsi="Times New Roman" w:cs="Times New Roman"/>
          <w:sz w:val="26"/>
          <w:szCs w:val="26"/>
        </w:rPr>
      </w:pPr>
      <w:r w:rsidRPr="00C0377A">
        <w:rPr>
          <w:rFonts w:ascii="Arial" w:hAnsi="Arial" w:cs="Times New Roman"/>
          <w:sz w:val="24"/>
          <w:szCs w:val="24"/>
        </w:rPr>
        <w:t>1. Заявление на участие в отборе на предоставление грантов в форме субсидий социально ориентированным некоммерческим организациям (далее – СОНКО) на реализацию социальных проектов (далее соответственно – отбор, субсидия).</w:t>
      </w:r>
    </w:p>
    <w:p w:rsidR="00956B4D" w:rsidRPr="00C0377A" w:rsidRDefault="00C0377A">
      <w:pPr>
        <w:spacing w:after="0" w:line="240" w:lineRule="auto"/>
        <w:ind w:firstLine="283"/>
        <w:jc w:val="both"/>
        <w:rPr>
          <w:rFonts w:ascii="Times New Roman" w:hAnsi="Times New Roman" w:cs="Times New Roman"/>
          <w:sz w:val="26"/>
          <w:szCs w:val="26"/>
        </w:rPr>
      </w:pPr>
      <w:r w:rsidRPr="00C0377A">
        <w:rPr>
          <w:rFonts w:ascii="Arial" w:hAnsi="Arial" w:cs="Times New Roman"/>
          <w:sz w:val="24"/>
          <w:szCs w:val="24"/>
        </w:rPr>
        <w:t>Изучив порядок проведения отбора на предоставление субсидии,</w:t>
      </w:r>
    </w:p>
    <w:p w:rsidR="00956B4D" w:rsidRPr="00C0377A" w:rsidRDefault="00C0377A">
      <w:pPr>
        <w:spacing w:after="0" w:line="240" w:lineRule="auto"/>
        <w:jc w:val="both"/>
        <w:rPr>
          <w:rFonts w:ascii="Times New Roman" w:hAnsi="Times New Roman" w:cs="Times New Roman"/>
          <w:sz w:val="26"/>
          <w:szCs w:val="26"/>
        </w:rPr>
      </w:pPr>
      <w:r w:rsidRPr="00C0377A">
        <w:rPr>
          <w:rFonts w:ascii="Arial" w:hAnsi="Arial" w:cs="Times New Roman"/>
          <w:sz w:val="24"/>
          <w:szCs w:val="24"/>
        </w:rPr>
        <w:t>_____________________________________________________________________</w:t>
      </w:r>
    </w:p>
    <w:p w:rsidR="00956B4D" w:rsidRPr="00C0377A" w:rsidRDefault="00C0377A">
      <w:pPr>
        <w:spacing w:after="0" w:line="240" w:lineRule="auto"/>
        <w:jc w:val="center"/>
        <w:rPr>
          <w:rFonts w:ascii="Times New Roman" w:hAnsi="Times New Roman" w:cs="Times New Roman"/>
          <w:sz w:val="20"/>
          <w:szCs w:val="20"/>
        </w:rPr>
      </w:pPr>
      <w:r w:rsidRPr="00C0377A">
        <w:rPr>
          <w:rFonts w:ascii="Arial" w:hAnsi="Arial" w:cs="Times New Roman"/>
          <w:sz w:val="24"/>
          <w:szCs w:val="24"/>
        </w:rPr>
        <w:t>(полное наименование организации)</w:t>
      </w:r>
    </w:p>
    <w:p w:rsidR="00956B4D" w:rsidRPr="00C0377A" w:rsidRDefault="00C0377A">
      <w:pPr>
        <w:spacing w:after="0" w:line="240" w:lineRule="auto"/>
        <w:rPr>
          <w:rFonts w:ascii="Times New Roman" w:hAnsi="Times New Roman" w:cs="Times New Roman"/>
          <w:sz w:val="26"/>
          <w:szCs w:val="26"/>
        </w:rPr>
      </w:pPr>
      <w:r w:rsidRPr="00C0377A">
        <w:rPr>
          <w:rFonts w:ascii="Arial" w:hAnsi="Arial" w:cs="Times New Roman"/>
          <w:sz w:val="24"/>
          <w:szCs w:val="24"/>
        </w:rPr>
        <w:t>в лице _______________________________________________________________</w:t>
      </w:r>
    </w:p>
    <w:p w:rsidR="00956B4D" w:rsidRPr="00C0377A" w:rsidRDefault="00C0377A">
      <w:pPr>
        <w:spacing w:after="0" w:line="240" w:lineRule="auto"/>
        <w:jc w:val="center"/>
        <w:rPr>
          <w:rFonts w:ascii="Times New Roman" w:hAnsi="Times New Roman" w:cs="Times New Roman"/>
          <w:sz w:val="20"/>
          <w:szCs w:val="20"/>
        </w:rPr>
      </w:pPr>
      <w:proofErr w:type="gramStart"/>
      <w:r w:rsidRPr="00C0377A">
        <w:rPr>
          <w:rFonts w:ascii="Arial" w:hAnsi="Arial" w:cs="Times New Roman"/>
          <w:sz w:val="24"/>
          <w:szCs w:val="24"/>
        </w:rPr>
        <w:t>(наименование должности руководителя,</w:t>
      </w:r>
      <w:proofErr w:type="gramEnd"/>
    </w:p>
    <w:p w:rsidR="00956B4D" w:rsidRPr="00C0377A" w:rsidRDefault="00C0377A">
      <w:pPr>
        <w:spacing w:after="0" w:line="240" w:lineRule="auto"/>
        <w:jc w:val="center"/>
        <w:rPr>
          <w:rFonts w:ascii="Times New Roman" w:hAnsi="Times New Roman" w:cs="Times New Roman"/>
          <w:sz w:val="20"/>
          <w:szCs w:val="20"/>
        </w:rPr>
      </w:pPr>
      <w:r w:rsidRPr="00C0377A">
        <w:rPr>
          <w:rFonts w:ascii="Arial" w:hAnsi="Arial" w:cs="Times New Roman"/>
          <w:sz w:val="24"/>
          <w:szCs w:val="24"/>
        </w:rPr>
        <w:t>фамилия, имя, отчество руководителя)</w:t>
      </w:r>
    </w:p>
    <w:p w:rsidR="00956B4D" w:rsidRPr="00C0377A" w:rsidRDefault="00C0377A">
      <w:pPr>
        <w:spacing w:after="0" w:line="240" w:lineRule="auto"/>
        <w:jc w:val="both"/>
        <w:rPr>
          <w:rFonts w:ascii="Times New Roman" w:hAnsi="Times New Roman" w:cs="Times New Roman"/>
          <w:sz w:val="26"/>
          <w:szCs w:val="26"/>
        </w:rPr>
      </w:pPr>
      <w:proofErr w:type="gramStart"/>
      <w:r w:rsidRPr="00C0377A">
        <w:rPr>
          <w:rFonts w:ascii="Arial" w:hAnsi="Arial" w:cs="Times New Roman"/>
          <w:sz w:val="24"/>
          <w:szCs w:val="24"/>
        </w:rPr>
        <w:t>действующего</w:t>
      </w:r>
      <w:proofErr w:type="gramEnd"/>
      <w:r w:rsidRPr="00C0377A">
        <w:rPr>
          <w:rFonts w:ascii="Arial" w:hAnsi="Arial" w:cs="Times New Roman"/>
          <w:sz w:val="24"/>
          <w:szCs w:val="24"/>
        </w:rPr>
        <w:t xml:space="preserve"> на основании ____________________________________________,</w:t>
      </w:r>
    </w:p>
    <w:p w:rsidR="00956B4D" w:rsidRPr="00C0377A" w:rsidRDefault="00C0377A">
      <w:pPr>
        <w:spacing w:after="0" w:line="240" w:lineRule="auto"/>
        <w:jc w:val="both"/>
        <w:rPr>
          <w:rFonts w:ascii="Times New Roman" w:hAnsi="Times New Roman" w:cs="Times New Roman"/>
          <w:sz w:val="26"/>
          <w:szCs w:val="26"/>
        </w:rPr>
      </w:pPr>
      <w:r w:rsidRPr="00C0377A">
        <w:rPr>
          <w:rFonts w:ascii="Arial" w:hAnsi="Arial" w:cs="Times New Roman"/>
          <w:sz w:val="24"/>
          <w:szCs w:val="24"/>
        </w:rPr>
        <w:t xml:space="preserve">заявляет </w:t>
      </w:r>
      <w:proofErr w:type="gramStart"/>
      <w:r w:rsidRPr="00C0377A">
        <w:rPr>
          <w:rFonts w:ascii="Arial" w:hAnsi="Arial" w:cs="Times New Roman"/>
          <w:sz w:val="24"/>
          <w:szCs w:val="24"/>
        </w:rPr>
        <w:t>об участии в отборе на право получения в ____ году субсидии в направлении</w:t>
      </w:r>
      <w:proofErr w:type="gramEnd"/>
      <w:r w:rsidRPr="00C0377A">
        <w:rPr>
          <w:rFonts w:ascii="Arial" w:hAnsi="Arial" w:cs="Times New Roman"/>
          <w:sz w:val="24"/>
          <w:szCs w:val="24"/>
        </w:rPr>
        <w:t xml:space="preserve"> _________________________________________________________.</w:t>
      </w:r>
    </w:p>
    <w:p w:rsidR="00956B4D" w:rsidRPr="00C0377A" w:rsidRDefault="00C0377A">
      <w:pPr>
        <w:spacing w:after="0" w:line="240" w:lineRule="auto"/>
        <w:ind w:firstLine="283"/>
        <w:jc w:val="both"/>
        <w:rPr>
          <w:rFonts w:ascii="Times New Roman" w:hAnsi="Times New Roman" w:cs="Times New Roman"/>
          <w:sz w:val="26"/>
          <w:szCs w:val="26"/>
        </w:rPr>
      </w:pPr>
      <w:r w:rsidRPr="00C0377A">
        <w:rPr>
          <w:rFonts w:ascii="Arial" w:hAnsi="Arial" w:cs="Times New Roman"/>
          <w:sz w:val="24"/>
          <w:szCs w:val="24"/>
        </w:rPr>
        <w:t xml:space="preserve">Настоящим выражаем согласие на осуществление финансового </w:t>
      </w:r>
      <w:proofErr w:type="gramStart"/>
      <w:r w:rsidRPr="00C0377A">
        <w:rPr>
          <w:rFonts w:ascii="Arial" w:hAnsi="Arial" w:cs="Times New Roman"/>
          <w:sz w:val="24"/>
          <w:szCs w:val="24"/>
        </w:rPr>
        <w:t>контроля за</w:t>
      </w:r>
      <w:proofErr w:type="gramEnd"/>
      <w:r w:rsidRPr="00C0377A">
        <w:rPr>
          <w:rFonts w:ascii="Arial" w:hAnsi="Arial" w:cs="Times New Roman"/>
          <w:sz w:val="24"/>
          <w:szCs w:val="24"/>
        </w:rPr>
        <w:t xml:space="preserve"> соблюдением условий, целей и порядка предоставления субсидии Администрацией и </w:t>
      </w:r>
      <w:r w:rsidRPr="00C0377A">
        <w:rPr>
          <w:rFonts w:ascii="Arial" w:eastAsia="Calibri" w:hAnsi="Arial" w:cs="Times New Roman"/>
          <w:sz w:val="24"/>
          <w:szCs w:val="24"/>
          <w:lang w:eastAsia="en-US"/>
        </w:rPr>
        <w:t>МКУ «Финансовое управление администрации Емельяновского района»</w:t>
      </w:r>
      <w:r w:rsidRPr="00C0377A">
        <w:rPr>
          <w:rFonts w:ascii="Arial" w:hAnsi="Arial" w:cs="Times New Roman"/>
          <w:sz w:val="24"/>
          <w:szCs w:val="24"/>
        </w:rPr>
        <w:t xml:space="preserve"> в соответствии с действующим законодательством. Также даем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w:t>
      </w:r>
    </w:p>
    <w:p w:rsidR="00956B4D" w:rsidRPr="00C0377A" w:rsidRDefault="00C0377A">
      <w:pPr>
        <w:spacing w:after="0" w:line="240" w:lineRule="auto"/>
        <w:ind w:firstLine="283"/>
        <w:jc w:val="both"/>
        <w:rPr>
          <w:rFonts w:ascii="Times New Roman" w:hAnsi="Times New Roman" w:cs="Times New Roman"/>
          <w:sz w:val="26"/>
          <w:szCs w:val="26"/>
        </w:rPr>
      </w:pPr>
      <w:r w:rsidRPr="00C0377A">
        <w:rPr>
          <w:rFonts w:ascii="Arial" w:hAnsi="Arial" w:cs="Times New Roman"/>
          <w:sz w:val="24"/>
          <w:szCs w:val="24"/>
        </w:rPr>
        <w:t>Способ получения уведомлений, телефонограмм, Соглашения о предоставлении субсидии: ______________________________________________.</w:t>
      </w:r>
    </w:p>
    <w:p w:rsidR="00956B4D" w:rsidRPr="00C0377A" w:rsidRDefault="00C0377A">
      <w:pPr>
        <w:spacing w:after="0" w:line="240" w:lineRule="auto"/>
        <w:ind w:left="1416" w:firstLine="708"/>
        <w:jc w:val="center"/>
        <w:rPr>
          <w:rFonts w:ascii="Times New Roman" w:hAnsi="Times New Roman" w:cs="Times New Roman"/>
          <w:sz w:val="20"/>
          <w:szCs w:val="20"/>
        </w:rPr>
      </w:pPr>
      <w:r w:rsidRPr="00C0377A">
        <w:rPr>
          <w:rFonts w:ascii="Arial" w:hAnsi="Arial" w:cs="Times New Roman"/>
          <w:sz w:val="24"/>
          <w:szCs w:val="24"/>
        </w:rPr>
        <w:t>(почтовый адрес/адрес электронной почты)</w:t>
      </w:r>
    </w:p>
    <w:p w:rsidR="00956B4D" w:rsidRPr="00C0377A" w:rsidRDefault="00956B4D">
      <w:pPr>
        <w:spacing w:after="0" w:line="240" w:lineRule="auto"/>
        <w:jc w:val="both"/>
        <w:outlineLvl w:val="0"/>
        <w:rPr>
          <w:rFonts w:ascii="Arial" w:hAnsi="Arial" w:cs="Times New Roman"/>
          <w:sz w:val="24"/>
          <w:szCs w:val="24"/>
        </w:rPr>
      </w:pPr>
    </w:p>
    <w:p w:rsidR="00956B4D" w:rsidRPr="00C0377A" w:rsidRDefault="00C0377A">
      <w:pPr>
        <w:spacing w:after="0" w:line="240" w:lineRule="auto"/>
        <w:ind w:firstLine="540"/>
        <w:jc w:val="both"/>
        <w:rPr>
          <w:rFonts w:ascii="Times New Roman" w:hAnsi="Times New Roman" w:cs="Times New Roman"/>
          <w:sz w:val="26"/>
          <w:szCs w:val="26"/>
        </w:rPr>
      </w:pPr>
      <w:r w:rsidRPr="00C0377A">
        <w:rPr>
          <w:rFonts w:ascii="Arial" w:hAnsi="Arial" w:cs="Times New Roman"/>
          <w:sz w:val="24"/>
          <w:szCs w:val="24"/>
        </w:rPr>
        <w:t>Достоверность информации (в том числе документов), представленной в составе заявки, подтверждаю.</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2. Информация о СОНКО.</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2.1. Адрес места нахождения СОНКО (в соответствии с учредительными документами).</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 xml:space="preserve">2.2. Контакты руководителя СОНКО (телефон, </w:t>
      </w:r>
      <w:proofErr w:type="spellStart"/>
      <w:r w:rsidRPr="00C0377A">
        <w:rPr>
          <w:rFonts w:ascii="Arial" w:hAnsi="Arial" w:cs="Times New Roman"/>
          <w:bCs/>
          <w:sz w:val="24"/>
          <w:szCs w:val="24"/>
        </w:rPr>
        <w:t>e-mail</w:t>
      </w:r>
      <w:proofErr w:type="spellEnd"/>
      <w:r w:rsidRPr="00C0377A">
        <w:rPr>
          <w:rFonts w:ascii="Arial" w:hAnsi="Arial" w:cs="Times New Roman"/>
          <w:bCs/>
          <w:sz w:val="24"/>
          <w:szCs w:val="24"/>
        </w:rPr>
        <w:t>).</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lastRenderedPageBreak/>
        <w:t>2.3. Сайт СОНКО в информационно-телекоммуникационной сети Интернет (при наличии).</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2.4. Описание основных направлений деятельности СОНКО, грамоты, благодарственные письма, сертификаты за последние 3 года, предшествующие году подачи заявки (при наличии), копии документов, подтверждающие поддержку в форме грантов, субсидий (за последние 3 года, предшествующие году подачи заявки).</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 Информация о Проекте.</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3.1. Наименование Проекта.</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3.2. ФИО, должность руководителя Проекта.</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 xml:space="preserve">3.3. Контакты руководителя Проекта (телефон, </w:t>
      </w:r>
      <w:proofErr w:type="spellStart"/>
      <w:r w:rsidRPr="00C0377A">
        <w:rPr>
          <w:rFonts w:ascii="Arial" w:hAnsi="Arial" w:cs="Times New Roman"/>
          <w:bCs/>
          <w:sz w:val="24"/>
          <w:szCs w:val="24"/>
        </w:rPr>
        <w:t>e-mail</w:t>
      </w:r>
      <w:proofErr w:type="spellEnd"/>
      <w:r w:rsidRPr="00C0377A">
        <w:rPr>
          <w:rFonts w:ascii="Arial" w:hAnsi="Arial" w:cs="Times New Roman"/>
          <w:bCs/>
          <w:sz w:val="24"/>
          <w:szCs w:val="24"/>
        </w:rPr>
        <w:t>).</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 xml:space="preserve">3.4. Планируемые сроки реализации проекта (в формате с </w:t>
      </w:r>
      <w:proofErr w:type="spellStart"/>
      <w:r w:rsidRPr="00C0377A">
        <w:rPr>
          <w:rFonts w:ascii="Arial" w:hAnsi="Arial" w:cs="Times New Roman"/>
          <w:bCs/>
          <w:sz w:val="24"/>
          <w:szCs w:val="24"/>
        </w:rPr>
        <w:t>дд.мм</w:t>
      </w:r>
      <w:proofErr w:type="gramStart"/>
      <w:r w:rsidRPr="00C0377A">
        <w:rPr>
          <w:rFonts w:ascii="Arial" w:hAnsi="Arial" w:cs="Times New Roman"/>
          <w:bCs/>
          <w:sz w:val="24"/>
          <w:szCs w:val="24"/>
        </w:rPr>
        <w:t>.г</w:t>
      </w:r>
      <w:proofErr w:type="gramEnd"/>
      <w:r w:rsidRPr="00C0377A">
        <w:rPr>
          <w:rFonts w:ascii="Arial" w:hAnsi="Arial" w:cs="Times New Roman"/>
          <w:bCs/>
          <w:sz w:val="24"/>
          <w:szCs w:val="24"/>
        </w:rPr>
        <w:t>г</w:t>
      </w:r>
      <w:proofErr w:type="spellEnd"/>
      <w:r w:rsidRPr="00C0377A">
        <w:rPr>
          <w:rFonts w:ascii="Arial" w:hAnsi="Arial" w:cs="Times New Roman"/>
          <w:bCs/>
          <w:sz w:val="24"/>
          <w:szCs w:val="24"/>
        </w:rPr>
        <w:t xml:space="preserve"> - до </w:t>
      </w:r>
      <w:proofErr w:type="spellStart"/>
      <w:r w:rsidRPr="00C0377A">
        <w:rPr>
          <w:rFonts w:ascii="Arial" w:hAnsi="Arial" w:cs="Times New Roman"/>
          <w:bCs/>
          <w:sz w:val="24"/>
          <w:szCs w:val="24"/>
        </w:rPr>
        <w:t>дд.мм.гг</w:t>
      </w:r>
      <w:proofErr w:type="spellEnd"/>
      <w:r w:rsidRPr="00C0377A">
        <w:rPr>
          <w:rFonts w:ascii="Arial" w:hAnsi="Arial" w:cs="Times New Roman"/>
          <w:bCs/>
          <w:sz w:val="24"/>
          <w:szCs w:val="24"/>
        </w:rPr>
        <w:t>).</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3.5. Общая характеристика ситуации на начало реализации Проекта (описание проблемы, на решение которой направлен проект, с приведением количественных и качественных показателей).</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3.6. География Проекта (наименование муниципальных образований, поселений, которые будут вовлечены в реализацию проекта).</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3.7. Цель и задачи Проекта.</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3.8. Целевая группа проекта.</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3.9. Планируемое количество участников мероприятий Проекта.</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3.10. Стоимость вовлечения 1 человека в реализацию Проекта исходя из общей запрашиваемой суммы и заявленного количества участников мероприятий проекта.</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3.11. Описание основных этапов, мероприятий проекта, планируемые сроки их реализации:</w:t>
      </w:r>
    </w:p>
    <w:p w:rsidR="00956B4D" w:rsidRPr="00C0377A" w:rsidRDefault="00956B4D">
      <w:pPr>
        <w:spacing w:after="0" w:line="240" w:lineRule="auto"/>
        <w:jc w:val="both"/>
        <w:outlineLvl w:val="0"/>
        <w:rPr>
          <w:rFonts w:ascii="Arial" w:hAnsi="Arial" w:cs="Times New Roman"/>
          <w:bCs/>
          <w:sz w:val="24"/>
          <w:szCs w:val="24"/>
        </w:rPr>
      </w:pPr>
    </w:p>
    <w:tbl>
      <w:tblPr>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tblPr>
      <w:tblGrid>
        <w:gridCol w:w="458"/>
        <w:gridCol w:w="1164"/>
        <w:gridCol w:w="992"/>
        <w:gridCol w:w="992"/>
        <w:gridCol w:w="2126"/>
        <w:gridCol w:w="1164"/>
        <w:gridCol w:w="1380"/>
        <w:gridCol w:w="1806"/>
      </w:tblGrid>
      <w:tr w:rsidR="00956B4D" w:rsidRPr="00C0377A" w:rsidTr="00C0377A">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 xml:space="preserve">N </w:t>
            </w:r>
            <w:proofErr w:type="spellStart"/>
            <w:proofErr w:type="gramStart"/>
            <w:r w:rsidRPr="00C0377A">
              <w:rPr>
                <w:rFonts w:ascii="Arial" w:hAnsi="Arial" w:cs="Times New Roman"/>
                <w:bCs/>
                <w:sz w:val="24"/>
                <w:szCs w:val="24"/>
              </w:rPr>
              <w:t>п</w:t>
            </w:r>
            <w:proofErr w:type="spellEnd"/>
            <w:proofErr w:type="gramEnd"/>
            <w:r w:rsidRPr="00C0377A">
              <w:rPr>
                <w:rFonts w:ascii="Arial" w:hAnsi="Arial" w:cs="Times New Roman"/>
                <w:bCs/>
                <w:sz w:val="24"/>
                <w:szCs w:val="24"/>
              </w:rPr>
              <w:t>/</w:t>
            </w:r>
            <w:proofErr w:type="spellStart"/>
            <w:r w:rsidRPr="00C0377A">
              <w:rPr>
                <w:rFonts w:ascii="Arial" w:hAnsi="Arial" w:cs="Times New Roman"/>
                <w:bCs/>
                <w:sz w:val="24"/>
                <w:szCs w:val="24"/>
              </w:rPr>
              <w:t>п</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Этапы реализации Проекта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Результат этапа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Срок реализации этапа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Исполнитель этапа (член проектной команды/партнер/подрядчик и т.д.)</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Финансовое обеспечение этапа</w:t>
            </w:r>
          </w:p>
        </w:tc>
        <w:tc>
          <w:tcPr>
            <w:tcW w:w="18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Материальные ресурсы, требуемые для реализации этапа</w:t>
            </w:r>
          </w:p>
        </w:tc>
      </w:tr>
      <w:tr w:rsidR="00956B4D" w:rsidRPr="00C0377A" w:rsidTr="00C0377A">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both"/>
              <w:outlineLvl w:val="0"/>
              <w:rPr>
                <w:rFonts w:ascii="Arial" w:hAnsi="Arial" w:cs="Times New Roman"/>
                <w:bCs/>
                <w:sz w:val="24"/>
                <w:szCs w:val="24"/>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both"/>
              <w:outlineLvl w:val="0"/>
              <w:rPr>
                <w:rFonts w:ascii="Arial" w:hAnsi="Arial" w:cs="Times New Roman"/>
                <w:bCs/>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both"/>
              <w:outlineLvl w:val="0"/>
              <w:rPr>
                <w:rFonts w:ascii="Arial" w:hAnsi="Arial" w:cs="Times New Roman"/>
                <w:bCs/>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both"/>
              <w:outlineLvl w:val="0"/>
              <w:rPr>
                <w:rFonts w:ascii="Arial" w:hAnsi="Arial" w:cs="Times New Roman"/>
                <w:b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both"/>
              <w:outlineLvl w:val="0"/>
              <w:rPr>
                <w:rFonts w:ascii="Arial" w:hAnsi="Arial" w:cs="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средства субсидии</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средства из других источников</w:t>
            </w:r>
          </w:p>
        </w:tc>
        <w:tc>
          <w:tcPr>
            <w:tcW w:w="1806" w:type="dxa"/>
            <w:vMerge/>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1</w:t>
            </w:r>
          </w:p>
        </w:tc>
        <w:tc>
          <w:tcPr>
            <w:tcW w:w="5274" w:type="dxa"/>
            <w:gridSpan w:val="4"/>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Подготовительный этап</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1.1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2</w:t>
            </w:r>
          </w:p>
        </w:tc>
        <w:tc>
          <w:tcPr>
            <w:tcW w:w="5274" w:type="dxa"/>
            <w:gridSpan w:val="4"/>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Основной этап</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3</w:t>
            </w:r>
          </w:p>
        </w:tc>
        <w:tc>
          <w:tcPr>
            <w:tcW w:w="5274" w:type="dxa"/>
            <w:gridSpan w:val="4"/>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Заключительный этап</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3.1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bl>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lastRenderedPageBreak/>
        <w:t>3.12. Ожидаемые результаты реализации Проекта (описание количественных и качественных показателей).</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3.13. Дальнейшее развитие Проекта (описание деятельности, организованной в рамках Проекта после завершения сроков его реализации).</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4. Смета на реализацию Проекта. Обоснование сметы.</w:t>
      </w:r>
    </w:p>
    <w:p w:rsidR="00956B4D" w:rsidRPr="00C0377A" w:rsidRDefault="00C0377A">
      <w:pPr>
        <w:spacing w:after="0" w:line="240" w:lineRule="auto"/>
        <w:ind w:firstLine="540"/>
        <w:jc w:val="both"/>
        <w:rPr>
          <w:rFonts w:ascii="Times New Roman" w:hAnsi="Times New Roman" w:cs="Times New Roman"/>
          <w:bCs/>
          <w:sz w:val="26"/>
          <w:szCs w:val="26"/>
        </w:rPr>
      </w:pPr>
      <w:r w:rsidRPr="00C0377A">
        <w:rPr>
          <w:rFonts w:ascii="Arial" w:hAnsi="Arial" w:cs="Times New Roman"/>
          <w:bCs/>
          <w:sz w:val="24"/>
          <w:szCs w:val="24"/>
        </w:rPr>
        <w:t>4.1. Смета на реализацию Проекта.</w:t>
      </w:r>
    </w:p>
    <w:p w:rsidR="00956B4D" w:rsidRPr="00C0377A" w:rsidRDefault="00956B4D">
      <w:pPr>
        <w:spacing w:after="0" w:line="240" w:lineRule="auto"/>
        <w:jc w:val="both"/>
        <w:rPr>
          <w:rFonts w:ascii="Arial" w:hAnsi="Arial" w:cs="Times New Roman"/>
          <w:bCs/>
          <w:sz w:val="24"/>
          <w:szCs w:val="24"/>
        </w:rPr>
      </w:pPr>
    </w:p>
    <w:tbl>
      <w:tblPr>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436"/>
        <w:gridCol w:w="1711"/>
        <w:gridCol w:w="577"/>
        <w:gridCol w:w="1359"/>
        <w:gridCol w:w="1271"/>
        <w:gridCol w:w="944"/>
        <w:gridCol w:w="1862"/>
        <w:gridCol w:w="1320"/>
      </w:tblGrid>
      <w:tr w:rsidR="00956B4D" w:rsidRPr="00C0377A">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 xml:space="preserve">N </w:t>
            </w:r>
            <w:proofErr w:type="spellStart"/>
            <w:proofErr w:type="gramStart"/>
            <w:r w:rsidRPr="00C0377A">
              <w:rPr>
                <w:rFonts w:ascii="Arial" w:hAnsi="Arial" w:cs="Times New Roman"/>
                <w:bCs/>
                <w:sz w:val="24"/>
                <w:szCs w:val="24"/>
              </w:rPr>
              <w:t>п</w:t>
            </w:r>
            <w:proofErr w:type="spellEnd"/>
            <w:proofErr w:type="gramEnd"/>
            <w:r w:rsidRPr="00C0377A">
              <w:rPr>
                <w:rFonts w:ascii="Arial" w:hAnsi="Arial" w:cs="Times New Roman"/>
                <w:bCs/>
                <w:sz w:val="24"/>
                <w:szCs w:val="24"/>
              </w:rPr>
              <w:t>/</w:t>
            </w:r>
            <w:proofErr w:type="spellStart"/>
            <w:r w:rsidRPr="00C0377A">
              <w:rPr>
                <w:rFonts w:ascii="Arial" w:hAnsi="Arial" w:cs="Times New Roman"/>
                <w:bCs/>
                <w:sz w:val="24"/>
                <w:szCs w:val="24"/>
              </w:rPr>
              <w:t>п</w:t>
            </w:r>
            <w:proofErr w:type="spellEnd"/>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Наименование расходов</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 xml:space="preserve">Ед. </w:t>
            </w:r>
            <w:proofErr w:type="spellStart"/>
            <w:r w:rsidRPr="00C0377A">
              <w:rPr>
                <w:rFonts w:ascii="Arial" w:hAnsi="Arial" w:cs="Times New Roman"/>
                <w:bCs/>
                <w:sz w:val="24"/>
                <w:szCs w:val="24"/>
              </w:rPr>
              <w:t>изм</w:t>
            </w:r>
            <w:proofErr w:type="spellEnd"/>
            <w:r w:rsidRPr="00C0377A">
              <w:rPr>
                <w:rFonts w:ascii="Arial" w:hAnsi="Arial" w:cs="Times New Roman"/>
                <w:bCs/>
                <w:sz w:val="24"/>
                <w:szCs w:val="24"/>
              </w:rPr>
              <w:t>.</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Количество</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Стоимость единицы (в рублях)</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Сумма (в рублях)</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Запрашиваемая сумма (в рублях)</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Сумма из других источников (в рублях)</w:t>
            </w:r>
          </w:p>
        </w:tc>
      </w:tr>
      <w:tr w:rsidR="00956B4D" w:rsidRPr="00C0377A">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hAnsi="Times New Roman" w:cs="Times New Roman"/>
                <w:bCs/>
              </w:rPr>
            </w:pPr>
            <w:r w:rsidRPr="00C0377A">
              <w:rPr>
                <w:rFonts w:ascii="Arial" w:hAnsi="Arial" w:cs="Times New Roman"/>
                <w:bCs/>
                <w:sz w:val="24"/>
                <w:szCs w:val="24"/>
              </w:rPr>
              <w:t>Итого</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bl>
    <w:p w:rsidR="00956B4D" w:rsidRPr="00C0377A" w:rsidRDefault="00956B4D">
      <w:pPr>
        <w:spacing w:after="0" w:line="240" w:lineRule="auto"/>
        <w:jc w:val="both"/>
        <w:rPr>
          <w:rFonts w:ascii="Arial" w:hAnsi="Arial" w:cs="Times New Roman"/>
          <w:bCs/>
          <w:sz w:val="24"/>
          <w:szCs w:val="24"/>
        </w:rPr>
      </w:pPr>
    </w:p>
    <w:tbl>
      <w:tblPr>
        <w:tblW w:w="9560" w:type="dxa"/>
        <w:tblBorders>
          <w:bottom w:val="single" w:sz="4" w:space="0" w:color="000000"/>
          <w:insideH w:val="single" w:sz="4" w:space="0" w:color="000000"/>
        </w:tblBorders>
        <w:tblCellMar>
          <w:top w:w="102" w:type="dxa"/>
          <w:left w:w="62" w:type="dxa"/>
          <w:bottom w:w="102" w:type="dxa"/>
          <w:right w:w="62" w:type="dxa"/>
        </w:tblCellMar>
        <w:tblLook w:val="0000"/>
      </w:tblPr>
      <w:tblGrid>
        <w:gridCol w:w="3118"/>
        <w:gridCol w:w="340"/>
        <w:gridCol w:w="1701"/>
        <w:gridCol w:w="340"/>
        <w:gridCol w:w="4061"/>
      </w:tblGrid>
      <w:tr w:rsidR="00956B4D" w:rsidRPr="00C0377A" w:rsidTr="00C0377A">
        <w:tc>
          <w:tcPr>
            <w:tcW w:w="9560" w:type="dxa"/>
            <w:gridSpan w:val="5"/>
            <w:tcBorders>
              <w:bottom w:val="single" w:sz="4" w:space="0" w:color="000000"/>
            </w:tcBorders>
            <w:shd w:val="clear" w:color="auto" w:fill="auto"/>
          </w:tcPr>
          <w:p w:rsidR="00956B4D" w:rsidRPr="00C0377A" w:rsidRDefault="00C0377A">
            <w:pPr>
              <w:spacing w:after="0" w:line="240" w:lineRule="auto"/>
              <w:ind w:firstLine="283"/>
              <w:jc w:val="both"/>
              <w:rPr>
                <w:rFonts w:ascii="Times New Roman" w:hAnsi="Times New Roman" w:cs="Times New Roman"/>
                <w:bCs/>
                <w:sz w:val="26"/>
                <w:szCs w:val="26"/>
              </w:rPr>
            </w:pPr>
            <w:r w:rsidRPr="00C0377A">
              <w:rPr>
                <w:rFonts w:ascii="Arial" w:hAnsi="Arial" w:cs="Times New Roman"/>
                <w:bCs/>
                <w:sz w:val="24"/>
                <w:szCs w:val="24"/>
              </w:rPr>
              <w:t>Общая сумма расходов на реализацию Проекта: _____________________ руб.</w:t>
            </w:r>
          </w:p>
          <w:p w:rsidR="00956B4D" w:rsidRPr="00C0377A" w:rsidRDefault="00C0377A">
            <w:pPr>
              <w:spacing w:after="0" w:line="240" w:lineRule="auto"/>
              <w:ind w:firstLine="283"/>
              <w:jc w:val="both"/>
              <w:rPr>
                <w:rFonts w:ascii="Times New Roman" w:hAnsi="Times New Roman" w:cs="Times New Roman"/>
                <w:bCs/>
                <w:sz w:val="26"/>
                <w:szCs w:val="26"/>
              </w:rPr>
            </w:pPr>
            <w:r w:rsidRPr="00C0377A">
              <w:rPr>
                <w:rFonts w:ascii="Arial" w:hAnsi="Arial" w:cs="Times New Roman"/>
                <w:bCs/>
                <w:sz w:val="24"/>
                <w:szCs w:val="24"/>
              </w:rPr>
              <w:t>Суммы из других источников: _______________________ руб. (при наличии).</w:t>
            </w:r>
          </w:p>
          <w:p w:rsidR="00956B4D" w:rsidRPr="00C0377A" w:rsidRDefault="00C0377A">
            <w:pPr>
              <w:spacing w:after="0" w:line="240" w:lineRule="auto"/>
              <w:ind w:firstLine="283"/>
              <w:jc w:val="both"/>
              <w:rPr>
                <w:rFonts w:ascii="Times New Roman" w:hAnsi="Times New Roman" w:cs="Times New Roman"/>
                <w:bCs/>
                <w:sz w:val="26"/>
                <w:szCs w:val="26"/>
              </w:rPr>
            </w:pPr>
            <w:r w:rsidRPr="00C0377A">
              <w:rPr>
                <w:rFonts w:ascii="Arial" w:hAnsi="Arial" w:cs="Times New Roman"/>
                <w:bCs/>
                <w:sz w:val="24"/>
                <w:szCs w:val="24"/>
              </w:rPr>
              <w:t>Запрашиваемая сумма: __________________________________________ руб.</w:t>
            </w:r>
          </w:p>
          <w:p w:rsidR="00956B4D" w:rsidRPr="00C0377A" w:rsidRDefault="00C0377A">
            <w:pPr>
              <w:spacing w:after="0" w:line="240" w:lineRule="auto"/>
              <w:ind w:firstLine="283"/>
              <w:jc w:val="both"/>
              <w:rPr>
                <w:rFonts w:ascii="Times New Roman" w:hAnsi="Times New Roman" w:cs="Times New Roman"/>
                <w:bCs/>
                <w:sz w:val="26"/>
                <w:szCs w:val="26"/>
              </w:rPr>
            </w:pPr>
            <w:r w:rsidRPr="00C0377A">
              <w:rPr>
                <w:rFonts w:ascii="Arial" w:hAnsi="Arial" w:cs="Times New Roman"/>
                <w:bCs/>
                <w:sz w:val="24"/>
                <w:szCs w:val="24"/>
              </w:rPr>
              <w:t>4.2. Обоснование позиций сметы (обоснование необходимости расходов, использования оборудования, командировок, типографских расходов, в том числе уже имеющихся средств, включая денежные средства).</w:t>
            </w:r>
          </w:p>
          <w:p w:rsidR="00956B4D" w:rsidRPr="00C0377A" w:rsidRDefault="00C0377A">
            <w:pPr>
              <w:spacing w:after="0" w:line="240" w:lineRule="auto"/>
              <w:ind w:firstLine="283"/>
              <w:jc w:val="both"/>
              <w:rPr>
                <w:rFonts w:ascii="Times New Roman" w:hAnsi="Times New Roman" w:cs="Times New Roman"/>
                <w:bCs/>
                <w:sz w:val="26"/>
                <w:szCs w:val="26"/>
              </w:rPr>
            </w:pPr>
            <w:r w:rsidRPr="00C0377A">
              <w:rPr>
                <w:rFonts w:ascii="Arial" w:hAnsi="Arial" w:cs="Times New Roman"/>
                <w:bCs/>
                <w:sz w:val="24"/>
                <w:szCs w:val="24"/>
              </w:rPr>
              <w:t>5. Приложение:</w:t>
            </w:r>
          </w:p>
        </w:tc>
      </w:tr>
      <w:tr w:rsidR="00956B4D" w:rsidRPr="00C0377A" w:rsidTr="00C0377A">
        <w:tc>
          <w:tcPr>
            <w:tcW w:w="9560" w:type="dxa"/>
            <w:gridSpan w:val="5"/>
            <w:tcBorders>
              <w:top w:val="single" w:sz="4" w:space="0" w:color="000000"/>
              <w:bottom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bCs/>
              </w:rPr>
            </w:pPr>
            <w:r w:rsidRPr="00C0377A">
              <w:rPr>
                <w:rFonts w:ascii="Arial" w:hAnsi="Arial" w:cs="Times New Roman"/>
                <w:bCs/>
                <w:sz w:val="24"/>
                <w:szCs w:val="24"/>
              </w:rPr>
              <w:t>(указываются документы, представляемые в соответствии с пунктом 2.4 Порядка)</w:t>
            </w:r>
          </w:p>
        </w:tc>
      </w:tr>
      <w:tr w:rsidR="00956B4D" w:rsidRPr="00C0377A" w:rsidTr="00C0377A">
        <w:tc>
          <w:tcPr>
            <w:tcW w:w="3118" w:type="dxa"/>
            <w:tcBorders>
              <w:top w:val="single" w:sz="4" w:space="0" w:color="000000"/>
              <w:bottom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340" w:type="dxa"/>
            <w:vMerge w:val="restart"/>
            <w:tcBorders>
              <w:top w:val="single" w:sz="4" w:space="0" w:color="000000"/>
              <w:bottom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1701" w:type="dxa"/>
            <w:tcBorders>
              <w:top w:val="single" w:sz="4" w:space="0" w:color="000000"/>
              <w:bottom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340" w:type="dxa"/>
            <w:vMerge w:val="restart"/>
            <w:tcBorders>
              <w:top w:val="single" w:sz="4" w:space="0" w:color="000000"/>
              <w:bottom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c>
          <w:tcPr>
            <w:tcW w:w="4061" w:type="dxa"/>
            <w:tcBorders>
              <w:top w:val="single" w:sz="4" w:space="0" w:color="000000"/>
              <w:bottom w:val="single" w:sz="4" w:space="0" w:color="000000"/>
            </w:tcBorders>
            <w:shd w:val="clear" w:color="auto" w:fill="auto"/>
          </w:tcPr>
          <w:p w:rsidR="00956B4D" w:rsidRPr="00C0377A" w:rsidRDefault="00956B4D">
            <w:pPr>
              <w:spacing w:after="0" w:line="240" w:lineRule="auto"/>
              <w:rPr>
                <w:rFonts w:ascii="Arial" w:hAnsi="Arial" w:cs="Times New Roman"/>
                <w:bCs/>
                <w:sz w:val="24"/>
                <w:szCs w:val="24"/>
              </w:rPr>
            </w:pPr>
          </w:p>
        </w:tc>
      </w:tr>
      <w:tr w:rsidR="00956B4D" w:rsidRPr="00C0377A" w:rsidTr="00C0377A">
        <w:tc>
          <w:tcPr>
            <w:tcW w:w="3118" w:type="dxa"/>
            <w:tcBorders>
              <w:top w:val="single" w:sz="4" w:space="0" w:color="000000"/>
              <w:bottom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bCs/>
                <w:sz w:val="26"/>
                <w:szCs w:val="26"/>
              </w:rPr>
            </w:pPr>
            <w:r w:rsidRPr="00C0377A">
              <w:rPr>
                <w:rFonts w:ascii="Arial" w:hAnsi="Arial" w:cs="Times New Roman"/>
                <w:bCs/>
                <w:sz w:val="24"/>
                <w:szCs w:val="24"/>
              </w:rPr>
              <w:t>(должность)</w:t>
            </w:r>
          </w:p>
        </w:tc>
        <w:tc>
          <w:tcPr>
            <w:tcW w:w="340" w:type="dxa"/>
            <w:vMerge/>
            <w:tcBorders>
              <w:top w:val="single" w:sz="4" w:space="0" w:color="000000"/>
              <w:bottom w:val="single" w:sz="4" w:space="0" w:color="000000"/>
            </w:tcBorders>
            <w:shd w:val="clear" w:color="auto" w:fill="auto"/>
          </w:tcPr>
          <w:p w:rsidR="00956B4D" w:rsidRPr="00C0377A" w:rsidRDefault="00956B4D">
            <w:pPr>
              <w:spacing w:after="0" w:line="240" w:lineRule="auto"/>
              <w:jc w:val="center"/>
              <w:rPr>
                <w:rFonts w:ascii="Arial" w:hAnsi="Arial" w:cs="Times New Roman"/>
                <w:bCs/>
                <w:sz w:val="24"/>
                <w:szCs w:val="24"/>
              </w:rPr>
            </w:pPr>
          </w:p>
        </w:tc>
        <w:tc>
          <w:tcPr>
            <w:tcW w:w="1701" w:type="dxa"/>
            <w:tcBorders>
              <w:top w:val="single" w:sz="4" w:space="0" w:color="000000"/>
              <w:bottom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bCs/>
                <w:sz w:val="26"/>
                <w:szCs w:val="26"/>
              </w:rPr>
            </w:pPr>
            <w:r w:rsidRPr="00C0377A">
              <w:rPr>
                <w:rFonts w:ascii="Arial" w:hAnsi="Arial" w:cs="Times New Roman"/>
                <w:bCs/>
                <w:sz w:val="24"/>
                <w:szCs w:val="24"/>
              </w:rPr>
              <w:t>(подпись)</w:t>
            </w:r>
          </w:p>
        </w:tc>
        <w:tc>
          <w:tcPr>
            <w:tcW w:w="340" w:type="dxa"/>
            <w:vMerge/>
            <w:tcBorders>
              <w:top w:val="single" w:sz="4" w:space="0" w:color="000000"/>
              <w:bottom w:val="single" w:sz="4" w:space="0" w:color="000000"/>
            </w:tcBorders>
            <w:shd w:val="clear" w:color="auto" w:fill="auto"/>
          </w:tcPr>
          <w:p w:rsidR="00956B4D" w:rsidRPr="00C0377A" w:rsidRDefault="00956B4D">
            <w:pPr>
              <w:spacing w:after="0" w:line="240" w:lineRule="auto"/>
              <w:jc w:val="center"/>
              <w:rPr>
                <w:rFonts w:ascii="Arial" w:hAnsi="Arial" w:cs="Times New Roman"/>
                <w:bCs/>
                <w:sz w:val="24"/>
                <w:szCs w:val="24"/>
              </w:rPr>
            </w:pPr>
          </w:p>
        </w:tc>
        <w:tc>
          <w:tcPr>
            <w:tcW w:w="4061" w:type="dxa"/>
            <w:tcBorders>
              <w:top w:val="single" w:sz="4" w:space="0" w:color="000000"/>
              <w:bottom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bCs/>
                <w:sz w:val="26"/>
                <w:szCs w:val="26"/>
              </w:rPr>
            </w:pPr>
            <w:r w:rsidRPr="00C0377A">
              <w:rPr>
                <w:rFonts w:ascii="Arial" w:hAnsi="Arial" w:cs="Times New Roman"/>
                <w:bCs/>
                <w:sz w:val="24"/>
                <w:szCs w:val="24"/>
              </w:rPr>
              <w:t>ФИО</w:t>
            </w:r>
          </w:p>
        </w:tc>
      </w:tr>
      <w:tr w:rsidR="00956B4D" w:rsidRPr="00C0377A" w:rsidTr="00C0377A">
        <w:tc>
          <w:tcPr>
            <w:tcW w:w="9560" w:type="dxa"/>
            <w:gridSpan w:val="5"/>
            <w:tcBorders>
              <w:top w:val="single" w:sz="4" w:space="0" w:color="000000"/>
              <w:bottom w:val="single" w:sz="4" w:space="0" w:color="000000"/>
            </w:tcBorders>
            <w:shd w:val="clear" w:color="auto" w:fill="auto"/>
          </w:tcPr>
          <w:p w:rsidR="00956B4D" w:rsidRPr="00C0377A" w:rsidRDefault="00C0377A">
            <w:pPr>
              <w:spacing w:after="0" w:line="240" w:lineRule="auto"/>
              <w:jc w:val="both"/>
              <w:rPr>
                <w:rFonts w:ascii="Times New Roman" w:hAnsi="Times New Roman" w:cs="Times New Roman"/>
                <w:bCs/>
                <w:sz w:val="26"/>
                <w:szCs w:val="26"/>
              </w:rPr>
            </w:pPr>
            <w:r w:rsidRPr="00C0377A">
              <w:rPr>
                <w:rFonts w:ascii="Arial" w:hAnsi="Arial" w:cs="Times New Roman"/>
                <w:bCs/>
                <w:sz w:val="24"/>
                <w:szCs w:val="24"/>
              </w:rPr>
              <w:t>"__" ____________ 20__ г.</w:t>
            </w:r>
          </w:p>
        </w:tc>
      </w:tr>
    </w:tbl>
    <w:p w:rsidR="00956B4D" w:rsidRPr="00C0377A" w:rsidRDefault="00956B4D">
      <w:pPr>
        <w:spacing w:after="0" w:line="240" w:lineRule="auto"/>
        <w:jc w:val="both"/>
        <w:rPr>
          <w:rFonts w:ascii="Arial" w:eastAsia="Times New Roman" w:hAnsi="Arial" w:cs="Times New Roman"/>
          <w:sz w:val="24"/>
          <w:szCs w:val="24"/>
        </w:rPr>
      </w:pPr>
    </w:p>
    <w:p w:rsidR="00956B4D" w:rsidRPr="00C0377A" w:rsidRDefault="00C0377A">
      <w:pPr>
        <w:rPr>
          <w:rFonts w:ascii="Arial" w:eastAsia="Times New Roman" w:hAnsi="Arial" w:cs="Times New Roman"/>
          <w:bCs/>
          <w:iCs/>
          <w:color w:val="000000"/>
          <w:sz w:val="24"/>
          <w:szCs w:val="24"/>
        </w:rPr>
      </w:pPr>
      <w:r w:rsidRPr="00C0377A">
        <w:br w:type="page"/>
      </w:r>
    </w:p>
    <w:p w:rsidR="00956B4D" w:rsidRPr="00C0377A" w:rsidRDefault="00C0377A">
      <w:pPr>
        <w:spacing w:after="0" w:line="240" w:lineRule="auto"/>
        <w:ind w:firstLine="709"/>
        <w:jc w:val="both"/>
        <w:outlineLvl w:val="4"/>
        <w:rPr>
          <w:rFonts w:ascii="Times New Roman" w:eastAsia="Times New Roman" w:hAnsi="Times New Roman" w:cs="Times New Roman"/>
          <w:bCs/>
          <w:iCs/>
          <w:color w:val="000000"/>
          <w:sz w:val="26"/>
          <w:szCs w:val="26"/>
        </w:rPr>
      </w:pPr>
      <w:r w:rsidRPr="00C0377A">
        <w:rPr>
          <w:rFonts w:ascii="Arial" w:eastAsia="Times New Roman" w:hAnsi="Arial" w:cs="Times New Roman"/>
          <w:bCs/>
          <w:iCs/>
          <w:color w:val="000000"/>
          <w:sz w:val="24"/>
          <w:szCs w:val="24"/>
        </w:rPr>
        <w:lastRenderedPageBreak/>
        <w:t>С порядком 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 бюджет сре</w:t>
      </w:r>
      <w:proofErr w:type="gramStart"/>
      <w:r w:rsidRPr="00C0377A">
        <w:rPr>
          <w:rFonts w:ascii="Arial" w:eastAsia="Times New Roman" w:hAnsi="Arial" w:cs="Times New Roman"/>
          <w:bCs/>
          <w:iCs/>
          <w:color w:val="000000"/>
          <w:sz w:val="24"/>
          <w:szCs w:val="24"/>
        </w:rPr>
        <w:t>дств гр</w:t>
      </w:r>
      <w:proofErr w:type="gramEnd"/>
      <w:r w:rsidRPr="00C0377A">
        <w:rPr>
          <w:rFonts w:ascii="Arial" w:eastAsia="Times New Roman" w:hAnsi="Arial" w:cs="Times New Roman"/>
          <w:bCs/>
          <w:iCs/>
          <w:color w:val="000000"/>
          <w:sz w:val="24"/>
          <w:szCs w:val="24"/>
        </w:rPr>
        <w:t>анта в форме субсидий в случае нарушения условий их предоставления</w:t>
      </w:r>
    </w:p>
    <w:p w:rsidR="00956B4D" w:rsidRPr="00C0377A" w:rsidRDefault="00C0377A">
      <w:pPr>
        <w:spacing w:after="0" w:line="240" w:lineRule="auto"/>
        <w:ind w:firstLine="709"/>
        <w:jc w:val="both"/>
        <w:outlineLvl w:val="4"/>
        <w:rPr>
          <w:rFonts w:ascii="Times New Roman" w:eastAsia="Times New Roman" w:hAnsi="Times New Roman" w:cs="Times New Roman"/>
          <w:bCs/>
          <w:iCs/>
          <w:color w:val="000000"/>
          <w:sz w:val="26"/>
          <w:szCs w:val="26"/>
        </w:rPr>
      </w:pPr>
      <w:r w:rsidRPr="00C0377A">
        <w:rPr>
          <w:rFonts w:ascii="Arial" w:eastAsia="Times New Roman" w:hAnsi="Arial" w:cs="Times New Roman"/>
          <w:bCs/>
          <w:iCs/>
          <w:sz w:val="24"/>
          <w:szCs w:val="24"/>
        </w:rPr>
        <w:t xml:space="preserve">Настоящей Заявкой даю согласие администрации Емельяновского района на обработку персональных данных, содержащихся в настоящей Заявке и прилагаемых документах, поданных мной на участие в конкурсном отборе на предоставление </w:t>
      </w:r>
      <w:r w:rsidRPr="00C0377A">
        <w:rPr>
          <w:rFonts w:ascii="Arial" w:eastAsia="Times New Roman" w:hAnsi="Arial" w:cs="Times New Roman"/>
          <w:bCs/>
          <w:iCs/>
          <w:color w:val="000000"/>
          <w:sz w:val="24"/>
          <w:szCs w:val="24"/>
        </w:rPr>
        <w:t>муниципальных грантов социально ориентированным некоммерческим организациям, в соответствии со статьей 9 Федерального закона от 27 июля 2006 г. №152-ФЗ «О персональных данных».</w:t>
      </w:r>
    </w:p>
    <w:p w:rsidR="00956B4D" w:rsidRPr="00C0377A" w:rsidRDefault="00C0377A">
      <w:pPr>
        <w:spacing w:after="0" w:line="240" w:lineRule="auto"/>
        <w:ind w:firstLine="709"/>
        <w:jc w:val="both"/>
        <w:outlineLvl w:val="4"/>
        <w:rPr>
          <w:rFonts w:ascii="Times New Roman" w:eastAsia="Times New Roman" w:hAnsi="Times New Roman" w:cs="Times New Roman"/>
          <w:bCs/>
          <w:iCs/>
          <w:color w:val="000000"/>
          <w:sz w:val="26"/>
          <w:szCs w:val="26"/>
        </w:rPr>
      </w:pPr>
      <w:r w:rsidRPr="00C0377A">
        <w:rPr>
          <w:rFonts w:ascii="Arial" w:eastAsia="Times New Roman" w:hAnsi="Arial" w:cs="Times New Roman"/>
          <w:bCs/>
          <w:iCs/>
          <w:color w:val="000000"/>
          <w:sz w:val="24"/>
          <w:szCs w:val="24"/>
        </w:rPr>
        <w:t>Настоящее согласие даю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законом РФ.</w:t>
      </w:r>
    </w:p>
    <w:p w:rsidR="00956B4D" w:rsidRPr="00C0377A" w:rsidRDefault="00C0377A">
      <w:pPr>
        <w:spacing w:after="0" w:line="240" w:lineRule="auto"/>
        <w:ind w:firstLine="709"/>
        <w:jc w:val="both"/>
        <w:outlineLvl w:val="4"/>
        <w:rPr>
          <w:rFonts w:ascii="Times New Roman" w:eastAsia="Times New Roman" w:hAnsi="Times New Roman" w:cs="Times New Roman"/>
          <w:bCs/>
          <w:iCs/>
          <w:sz w:val="26"/>
          <w:szCs w:val="26"/>
        </w:rPr>
      </w:pPr>
      <w:r w:rsidRPr="00C0377A">
        <w:rPr>
          <w:rFonts w:ascii="Arial" w:eastAsia="Times New Roman" w:hAnsi="Arial" w:cs="Times New Roman"/>
          <w:bCs/>
          <w:iCs/>
          <w:sz w:val="24"/>
          <w:szCs w:val="24"/>
        </w:rPr>
        <w:t>Достоверность информации (в том числе документов), представленных в составе настоящей Заявки, подтверждаю.</w:t>
      </w:r>
    </w:p>
    <w:p w:rsidR="00956B4D" w:rsidRPr="00C0377A" w:rsidRDefault="00956B4D">
      <w:pPr>
        <w:tabs>
          <w:tab w:val="left" w:pos="1134"/>
        </w:tabs>
        <w:spacing w:after="0" w:line="240" w:lineRule="auto"/>
        <w:jc w:val="both"/>
        <w:rPr>
          <w:rFonts w:ascii="Arial" w:eastAsia="Times New Roman" w:hAnsi="Arial" w:cs="Times New Roman"/>
          <w:sz w:val="24"/>
          <w:szCs w:val="24"/>
        </w:rPr>
      </w:pPr>
    </w:p>
    <w:p w:rsidR="00956B4D" w:rsidRPr="00C0377A" w:rsidRDefault="00C0377A">
      <w:pPr>
        <w:tabs>
          <w:tab w:val="left" w:pos="1134"/>
        </w:tabs>
        <w:spacing w:after="0" w:line="240" w:lineRule="auto"/>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«_______» _________________ 20 ___ г.</w:t>
      </w:r>
    </w:p>
    <w:p w:rsidR="00956B4D" w:rsidRPr="00C0377A" w:rsidRDefault="00956B4D">
      <w:pPr>
        <w:tabs>
          <w:tab w:val="left" w:pos="1134"/>
        </w:tabs>
        <w:spacing w:after="0" w:line="240" w:lineRule="auto"/>
        <w:jc w:val="both"/>
        <w:rPr>
          <w:rFonts w:ascii="Arial" w:eastAsia="Times New Roman" w:hAnsi="Arial" w:cs="Times New Roman"/>
          <w:sz w:val="24"/>
          <w:szCs w:val="24"/>
        </w:rPr>
      </w:pPr>
    </w:p>
    <w:p w:rsidR="00956B4D" w:rsidRPr="00C0377A" w:rsidRDefault="00C0377A">
      <w:pPr>
        <w:tabs>
          <w:tab w:val="left" w:pos="1134"/>
        </w:tabs>
        <w:spacing w:after="0" w:line="240" w:lineRule="auto"/>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_________________________________</w:t>
      </w:r>
    </w:p>
    <w:tbl>
      <w:tblPr>
        <w:tblW w:w="9287" w:type="dxa"/>
        <w:tblLook w:val="04A0"/>
      </w:tblPr>
      <w:tblGrid>
        <w:gridCol w:w="6875"/>
        <w:gridCol w:w="2412"/>
      </w:tblGrid>
      <w:tr w:rsidR="00956B4D" w:rsidRPr="00C0377A">
        <w:trPr>
          <w:trHeight w:val="694"/>
        </w:trPr>
        <w:tc>
          <w:tcPr>
            <w:tcW w:w="6874" w:type="dxa"/>
            <w:shd w:val="clear" w:color="auto" w:fill="auto"/>
            <w:vAlign w:val="center"/>
          </w:tcPr>
          <w:p w:rsidR="00956B4D" w:rsidRPr="00C0377A" w:rsidRDefault="00C0377A">
            <w:pPr>
              <w:tabs>
                <w:tab w:val="left" w:pos="1134"/>
              </w:tabs>
              <w:spacing w:after="0" w:line="240" w:lineRule="auto"/>
              <w:rPr>
                <w:rFonts w:ascii="Times New Roman" w:eastAsia="Times New Roman" w:hAnsi="Times New Roman" w:cs="Times New Roman"/>
                <w:i/>
                <w:sz w:val="26"/>
                <w:szCs w:val="26"/>
              </w:rPr>
            </w:pPr>
            <w:r w:rsidRPr="00C0377A">
              <w:rPr>
                <w:rFonts w:ascii="Arial" w:eastAsia="Times New Roman" w:hAnsi="Arial" w:cs="Times New Roman"/>
                <w:i/>
                <w:sz w:val="24"/>
                <w:szCs w:val="24"/>
              </w:rPr>
              <w:t xml:space="preserve">должность </w:t>
            </w:r>
          </w:p>
          <w:p w:rsidR="00956B4D" w:rsidRPr="00C0377A" w:rsidRDefault="00956B4D">
            <w:pPr>
              <w:tabs>
                <w:tab w:val="left" w:pos="1134"/>
              </w:tabs>
              <w:spacing w:after="0" w:line="240" w:lineRule="auto"/>
              <w:rPr>
                <w:rFonts w:ascii="Arial" w:eastAsia="Times New Roman" w:hAnsi="Arial" w:cs="Times New Roman"/>
                <w:i/>
                <w:sz w:val="24"/>
                <w:szCs w:val="24"/>
              </w:rPr>
            </w:pPr>
          </w:p>
          <w:p w:rsidR="00956B4D" w:rsidRPr="00C0377A" w:rsidRDefault="00C0377A">
            <w:pPr>
              <w:tabs>
                <w:tab w:val="left" w:pos="1134"/>
              </w:tabs>
              <w:spacing w:after="0" w:line="240" w:lineRule="auto"/>
              <w:rPr>
                <w:rFonts w:ascii="Times New Roman" w:eastAsia="Times New Roman" w:hAnsi="Times New Roman" w:cs="Times New Roman"/>
                <w:i/>
                <w:sz w:val="26"/>
                <w:szCs w:val="26"/>
              </w:rPr>
            </w:pPr>
            <w:r w:rsidRPr="00C0377A">
              <w:rPr>
                <w:rFonts w:ascii="Arial" w:eastAsia="Times New Roman" w:hAnsi="Arial" w:cs="Times New Roman"/>
                <w:i/>
                <w:sz w:val="24"/>
                <w:szCs w:val="24"/>
              </w:rPr>
              <w:t>___________________</w:t>
            </w:r>
            <w:r w:rsidRPr="00C0377A">
              <w:rPr>
                <w:rFonts w:ascii="Arial" w:eastAsia="Times New Roman" w:hAnsi="Arial" w:cs="Times New Roman"/>
                <w:i/>
                <w:sz w:val="24"/>
                <w:szCs w:val="24"/>
                <w:lang w:val="en-US"/>
              </w:rPr>
              <w:t>/</w:t>
            </w:r>
            <w:r w:rsidRPr="00C0377A">
              <w:rPr>
                <w:rFonts w:ascii="Arial" w:eastAsia="Times New Roman" w:hAnsi="Arial" w:cs="Times New Roman"/>
                <w:i/>
                <w:sz w:val="24"/>
                <w:szCs w:val="24"/>
              </w:rPr>
              <w:t>_____________________________</w:t>
            </w:r>
          </w:p>
        </w:tc>
        <w:tc>
          <w:tcPr>
            <w:tcW w:w="2412" w:type="dxa"/>
            <w:shd w:val="clear" w:color="auto" w:fill="auto"/>
            <w:vAlign w:val="center"/>
          </w:tcPr>
          <w:p w:rsidR="00956B4D" w:rsidRPr="00C0377A" w:rsidRDefault="00956B4D">
            <w:pPr>
              <w:tabs>
                <w:tab w:val="left" w:pos="1134"/>
              </w:tabs>
              <w:spacing w:after="0" w:line="240" w:lineRule="auto"/>
              <w:jc w:val="center"/>
              <w:rPr>
                <w:rFonts w:ascii="Arial" w:eastAsia="Times New Roman" w:hAnsi="Arial" w:cs="Times New Roman"/>
                <w:i/>
                <w:sz w:val="24"/>
                <w:szCs w:val="24"/>
              </w:rPr>
            </w:pPr>
          </w:p>
        </w:tc>
      </w:tr>
    </w:tbl>
    <w:p w:rsidR="00956B4D" w:rsidRPr="00C0377A" w:rsidRDefault="00C0377A">
      <w:pPr>
        <w:spacing w:after="0" w:line="240" w:lineRule="auto"/>
        <w:rPr>
          <w:rFonts w:ascii="Times New Roman" w:eastAsia="Times New Roman" w:hAnsi="Times New Roman" w:cs="Times New Roman"/>
          <w:i/>
          <w:sz w:val="26"/>
          <w:szCs w:val="26"/>
        </w:rPr>
      </w:pPr>
      <w:r w:rsidRPr="00C0377A">
        <w:rPr>
          <w:rFonts w:ascii="Arial" w:eastAsia="Times New Roman" w:hAnsi="Arial" w:cs="Times New Roman"/>
          <w:i/>
          <w:sz w:val="24"/>
          <w:szCs w:val="24"/>
        </w:rPr>
        <w:t>подпись                                  Фамилия и инициалы</w:t>
      </w:r>
    </w:p>
    <w:p w:rsidR="00956B4D" w:rsidRPr="00C0377A" w:rsidRDefault="00956B4D">
      <w:pPr>
        <w:spacing w:after="0" w:line="240" w:lineRule="auto"/>
        <w:rPr>
          <w:rFonts w:ascii="Arial" w:eastAsia="Times New Roman" w:hAnsi="Arial" w:cs="Times New Roman"/>
          <w:sz w:val="24"/>
          <w:szCs w:val="24"/>
        </w:rPr>
      </w:pPr>
    </w:p>
    <w:p w:rsidR="00956B4D" w:rsidRPr="00C0377A" w:rsidRDefault="00C0377A">
      <w:pPr>
        <w:spacing w:after="0" w:line="240" w:lineRule="auto"/>
        <w:ind w:left="1416" w:firstLine="708"/>
        <w:jc w:val="both"/>
        <w:rPr>
          <w:rFonts w:ascii="Times New Roman" w:eastAsia="Times New Roman" w:hAnsi="Times New Roman" w:cs="Times New Roman"/>
          <w:sz w:val="26"/>
          <w:szCs w:val="26"/>
        </w:rPr>
      </w:pPr>
      <w:r w:rsidRPr="00C0377A">
        <w:rPr>
          <w:rFonts w:ascii="Arial" w:eastAsia="Times New Roman" w:hAnsi="Arial" w:cs="Times New Roman"/>
          <w:sz w:val="24"/>
          <w:szCs w:val="24"/>
        </w:rPr>
        <w:t>М.П.</w:t>
      </w:r>
    </w:p>
    <w:p w:rsidR="00956B4D" w:rsidRPr="00C0377A" w:rsidRDefault="00956B4D">
      <w:pPr>
        <w:spacing w:after="0" w:line="240" w:lineRule="auto"/>
        <w:rPr>
          <w:rFonts w:ascii="Times New Roman" w:eastAsia="Times New Roman" w:hAnsi="Times New Roman" w:cs="Times New Roman"/>
          <w:sz w:val="26"/>
          <w:szCs w:val="26"/>
        </w:rPr>
      </w:pPr>
    </w:p>
    <w:p w:rsidR="00956B4D" w:rsidRPr="00C0377A" w:rsidRDefault="00956B4D">
      <w:pPr>
        <w:spacing w:after="0" w:line="240" w:lineRule="auto"/>
        <w:rPr>
          <w:rFonts w:ascii="Arial" w:eastAsia="Times New Roman" w:hAnsi="Arial" w:cs="Times New Roman"/>
          <w:sz w:val="24"/>
          <w:szCs w:val="24"/>
        </w:rPr>
        <w:sectPr w:rsidR="00956B4D" w:rsidRPr="00C0377A" w:rsidSect="00C0377A">
          <w:footerReference w:type="default" r:id="rId19"/>
          <w:pgSz w:w="11906" w:h="16838"/>
          <w:pgMar w:top="1418" w:right="991" w:bottom="1134" w:left="1559" w:header="0" w:footer="709" w:gutter="0"/>
          <w:cols w:space="720"/>
          <w:formProt w:val="0"/>
          <w:docGrid w:linePitch="360" w:charSpace="4096"/>
        </w:sectPr>
      </w:pPr>
    </w:p>
    <w:p w:rsidR="00956B4D" w:rsidRPr="00C0377A" w:rsidRDefault="00C0377A">
      <w:pPr>
        <w:spacing w:after="0" w:line="240" w:lineRule="auto"/>
        <w:ind w:left="5670"/>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lastRenderedPageBreak/>
        <w:t>Приложение № 2</w:t>
      </w:r>
    </w:p>
    <w:p w:rsidR="00956B4D" w:rsidRPr="00C0377A" w:rsidRDefault="00C0377A">
      <w:pPr>
        <w:spacing w:after="0" w:line="240" w:lineRule="auto"/>
        <w:ind w:left="5670"/>
        <w:rPr>
          <w:rFonts w:ascii="Times New Roman" w:eastAsia="Times New Roman" w:hAnsi="Times New Roman" w:cs="Times New Roman"/>
          <w:sz w:val="26"/>
          <w:szCs w:val="26"/>
        </w:rPr>
      </w:pPr>
      <w:proofErr w:type="spellStart"/>
      <w:r w:rsidRPr="00C0377A">
        <w:rPr>
          <w:rFonts w:ascii="Arial" w:eastAsia="Times New Roman" w:hAnsi="Arial" w:cs="Times New Roman"/>
          <w:color w:val="000000"/>
          <w:sz w:val="24"/>
          <w:szCs w:val="24"/>
        </w:rPr>
        <w:t>кПорядку</w:t>
      </w:r>
      <w:proofErr w:type="spellEnd"/>
      <w:r w:rsidRPr="00C0377A">
        <w:rPr>
          <w:rFonts w:ascii="Arial" w:eastAsia="Times New Roman" w:hAnsi="Arial" w:cs="Times New Roman"/>
          <w:color w:val="000000"/>
          <w:sz w:val="24"/>
          <w:szCs w:val="24"/>
        </w:rPr>
        <w:t xml:space="preserve"> 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 бюджет сре</w:t>
      </w:r>
      <w:proofErr w:type="gramStart"/>
      <w:r w:rsidRPr="00C0377A">
        <w:rPr>
          <w:rFonts w:ascii="Arial" w:eastAsia="Times New Roman" w:hAnsi="Arial" w:cs="Times New Roman"/>
          <w:color w:val="000000"/>
          <w:sz w:val="24"/>
          <w:szCs w:val="24"/>
        </w:rPr>
        <w:t>дств гр</w:t>
      </w:r>
      <w:proofErr w:type="gramEnd"/>
      <w:r w:rsidRPr="00C0377A">
        <w:rPr>
          <w:rFonts w:ascii="Arial" w:eastAsia="Times New Roman" w:hAnsi="Arial" w:cs="Times New Roman"/>
          <w:color w:val="000000"/>
          <w:sz w:val="24"/>
          <w:szCs w:val="24"/>
        </w:rPr>
        <w:t>анта в форме субсидий в случае нарушения условий их предоставления</w:t>
      </w:r>
    </w:p>
    <w:p w:rsidR="00956B4D" w:rsidRPr="00C0377A" w:rsidRDefault="00956B4D">
      <w:pPr>
        <w:widowControl w:val="0"/>
        <w:spacing w:after="0" w:line="240" w:lineRule="auto"/>
        <w:rPr>
          <w:rFonts w:ascii="Arial" w:eastAsia="Times New Roman" w:hAnsi="Arial" w:cs="Times New Roman"/>
          <w:sz w:val="24"/>
          <w:szCs w:val="24"/>
        </w:rPr>
      </w:pPr>
    </w:p>
    <w:p w:rsidR="00956B4D" w:rsidRPr="00C0377A" w:rsidRDefault="00C0377A">
      <w:pPr>
        <w:spacing w:after="0" w:line="240" w:lineRule="auto"/>
        <w:jc w:val="center"/>
        <w:rPr>
          <w:rFonts w:ascii="Times New Roman" w:eastAsiaTheme="minorHAnsi" w:hAnsi="Times New Roman" w:cs="Times New Roman"/>
          <w:bCs/>
          <w:sz w:val="26"/>
          <w:szCs w:val="26"/>
          <w:lang w:eastAsia="en-US"/>
        </w:rPr>
      </w:pPr>
      <w:r w:rsidRPr="00C0377A">
        <w:rPr>
          <w:rFonts w:ascii="Arial" w:eastAsiaTheme="minorHAnsi" w:hAnsi="Arial" w:cs="Times New Roman"/>
          <w:bCs/>
          <w:sz w:val="24"/>
          <w:szCs w:val="24"/>
          <w:lang w:eastAsia="en-US"/>
        </w:rPr>
        <w:t>Положение</w:t>
      </w:r>
    </w:p>
    <w:p w:rsidR="00956B4D" w:rsidRPr="00C0377A" w:rsidRDefault="00C0377A">
      <w:pPr>
        <w:spacing w:after="0" w:line="240" w:lineRule="auto"/>
        <w:jc w:val="center"/>
        <w:rPr>
          <w:rFonts w:ascii="Times New Roman" w:eastAsiaTheme="minorHAnsi" w:hAnsi="Times New Roman" w:cs="Times New Roman"/>
          <w:bCs/>
          <w:sz w:val="26"/>
          <w:szCs w:val="26"/>
          <w:lang w:eastAsia="en-US"/>
        </w:rPr>
      </w:pPr>
      <w:r w:rsidRPr="00C0377A">
        <w:rPr>
          <w:rFonts w:ascii="Arial" w:eastAsiaTheme="minorHAnsi" w:hAnsi="Arial" w:cs="Times New Roman"/>
          <w:bCs/>
          <w:sz w:val="24"/>
          <w:szCs w:val="24"/>
          <w:lang w:eastAsia="en-US"/>
        </w:rPr>
        <w:t>о комиссии по проведению обора на получение грантов социально ориентированным некоммерческим организациям в форме субсидий</w:t>
      </w:r>
    </w:p>
    <w:p w:rsidR="00956B4D" w:rsidRPr="00C0377A" w:rsidRDefault="00C0377A">
      <w:pPr>
        <w:spacing w:after="0" w:line="240" w:lineRule="auto"/>
        <w:jc w:val="center"/>
        <w:rPr>
          <w:rFonts w:ascii="Times New Roman" w:eastAsiaTheme="minorHAnsi" w:hAnsi="Times New Roman" w:cs="Times New Roman"/>
          <w:bCs/>
          <w:sz w:val="26"/>
          <w:szCs w:val="26"/>
          <w:lang w:eastAsia="en-US"/>
        </w:rPr>
      </w:pPr>
      <w:r w:rsidRPr="00C0377A">
        <w:rPr>
          <w:rFonts w:ascii="Arial" w:eastAsiaTheme="minorHAnsi" w:hAnsi="Arial" w:cs="Times New Roman"/>
          <w:bCs/>
          <w:sz w:val="24"/>
          <w:szCs w:val="24"/>
          <w:lang w:eastAsia="en-US"/>
        </w:rPr>
        <w:t>на реализацию социальных проектов</w:t>
      </w:r>
    </w:p>
    <w:p w:rsidR="00956B4D" w:rsidRPr="00C0377A" w:rsidRDefault="00956B4D">
      <w:pPr>
        <w:spacing w:after="0" w:line="240" w:lineRule="auto"/>
        <w:ind w:firstLine="709"/>
        <w:jc w:val="both"/>
        <w:outlineLvl w:val="0"/>
        <w:rPr>
          <w:rFonts w:ascii="Arial" w:eastAsiaTheme="minorHAnsi" w:hAnsi="Arial" w:cs="Times New Roman"/>
          <w:sz w:val="24"/>
          <w:szCs w:val="24"/>
          <w:lang w:eastAsia="en-US"/>
        </w:rPr>
      </w:pPr>
    </w:p>
    <w:p w:rsidR="00956B4D" w:rsidRPr="00C0377A" w:rsidRDefault="00C0377A">
      <w:pPr>
        <w:spacing w:after="0" w:line="240" w:lineRule="auto"/>
        <w:jc w:val="center"/>
        <w:rPr>
          <w:rFonts w:ascii="Times New Roman" w:eastAsiaTheme="minorHAnsi" w:hAnsi="Times New Roman" w:cs="Times New Roman"/>
          <w:bCs/>
          <w:sz w:val="26"/>
          <w:szCs w:val="26"/>
          <w:lang w:eastAsia="en-US"/>
        </w:rPr>
      </w:pPr>
      <w:r w:rsidRPr="00C0377A">
        <w:rPr>
          <w:rFonts w:ascii="Arial" w:eastAsiaTheme="minorHAnsi" w:hAnsi="Arial" w:cs="Times New Roman"/>
          <w:bCs/>
          <w:sz w:val="24"/>
          <w:szCs w:val="24"/>
          <w:lang w:eastAsia="en-US"/>
        </w:rPr>
        <w:t>1. Общие положения</w:t>
      </w:r>
    </w:p>
    <w:p w:rsidR="00956B4D" w:rsidRPr="00C0377A" w:rsidRDefault="00956B4D">
      <w:pPr>
        <w:spacing w:after="0" w:line="240" w:lineRule="auto"/>
        <w:ind w:firstLine="709"/>
        <w:jc w:val="both"/>
        <w:rPr>
          <w:rFonts w:ascii="Arial" w:eastAsiaTheme="minorHAnsi" w:hAnsi="Arial" w:cs="Times New Roman"/>
          <w:sz w:val="24"/>
          <w:szCs w:val="24"/>
          <w:lang w:eastAsia="en-US"/>
        </w:rPr>
      </w:pP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1.1. Настоящее Положение регулирует функции, порядок формирования и работу комиссии по проведению отбора на получение грантов социально ориентированным некоммерческим организациям в форме субсидий на реализацию социальных проектов (далее – комиссия, СОНКО, конкурс).</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1.2. Комиссия в своей деятельности руководствуется нормативными правовыми актами Российской Федерации, Красноярского края, Емельяновского района и настоящим Положением.</w:t>
      </w:r>
    </w:p>
    <w:p w:rsidR="00956B4D" w:rsidRPr="00C0377A" w:rsidRDefault="00956B4D">
      <w:pPr>
        <w:spacing w:after="0" w:line="240" w:lineRule="auto"/>
        <w:ind w:firstLine="709"/>
        <w:jc w:val="both"/>
        <w:rPr>
          <w:rFonts w:ascii="Arial" w:eastAsiaTheme="minorHAnsi" w:hAnsi="Arial" w:cs="Times New Roman"/>
          <w:sz w:val="24"/>
          <w:szCs w:val="24"/>
          <w:lang w:eastAsia="en-US"/>
        </w:rPr>
      </w:pPr>
    </w:p>
    <w:p w:rsidR="00956B4D" w:rsidRPr="00C0377A" w:rsidRDefault="00C0377A">
      <w:pPr>
        <w:spacing w:after="0" w:line="240" w:lineRule="auto"/>
        <w:jc w:val="center"/>
        <w:rPr>
          <w:rFonts w:ascii="Times New Roman" w:eastAsiaTheme="minorHAnsi" w:hAnsi="Times New Roman" w:cs="Times New Roman"/>
          <w:bCs/>
          <w:sz w:val="26"/>
          <w:szCs w:val="26"/>
          <w:lang w:eastAsia="en-US"/>
        </w:rPr>
      </w:pPr>
      <w:r w:rsidRPr="00C0377A">
        <w:rPr>
          <w:rFonts w:ascii="Arial" w:eastAsiaTheme="minorHAnsi" w:hAnsi="Arial" w:cs="Times New Roman"/>
          <w:bCs/>
          <w:sz w:val="24"/>
          <w:szCs w:val="24"/>
          <w:lang w:eastAsia="en-US"/>
        </w:rPr>
        <w:t>2. Функции комиссии</w:t>
      </w:r>
    </w:p>
    <w:p w:rsidR="00956B4D" w:rsidRPr="00C0377A" w:rsidRDefault="00956B4D">
      <w:pPr>
        <w:spacing w:after="0" w:line="240" w:lineRule="auto"/>
        <w:ind w:firstLine="709"/>
        <w:jc w:val="both"/>
        <w:rPr>
          <w:rFonts w:ascii="Arial" w:eastAsiaTheme="minorHAnsi" w:hAnsi="Arial" w:cs="Times New Roman"/>
          <w:sz w:val="24"/>
          <w:szCs w:val="24"/>
          <w:lang w:eastAsia="en-US"/>
        </w:rPr>
      </w:pP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2.1. Комиссия:</w:t>
      </w:r>
    </w:p>
    <w:p w:rsidR="00956B4D" w:rsidRPr="00C0377A" w:rsidRDefault="00C0377A">
      <w:pPr>
        <w:widowControl w:val="0"/>
        <w:spacing w:after="0" w:line="240" w:lineRule="auto"/>
        <w:ind w:firstLine="709"/>
        <w:jc w:val="both"/>
        <w:rPr>
          <w:rFonts w:ascii="Times New Roman" w:eastAsiaTheme="minorHAnsi" w:hAnsi="Times New Roman" w:cs="Times New Roman"/>
          <w:sz w:val="26"/>
          <w:szCs w:val="26"/>
          <w:lang w:eastAsia="en-US"/>
        </w:rPr>
      </w:pPr>
      <w:proofErr w:type="gramStart"/>
      <w:r w:rsidRPr="00C0377A">
        <w:rPr>
          <w:rFonts w:ascii="Arial" w:eastAsiaTheme="minorHAnsi" w:hAnsi="Arial" w:cs="Times New Roman"/>
          <w:sz w:val="24"/>
          <w:szCs w:val="24"/>
          <w:lang w:eastAsia="en-US"/>
        </w:rPr>
        <w:t xml:space="preserve">1) рассматривает и оценивает заявки участников отбора на получение грантов в форме субсидий для социально ориентированных некоммерческих организаций  Емельяновского района (далее – заявка), допущенные к участию в конкурсе, в соответствии с критериями отбора и в сроки, установленные Порядком </w:t>
      </w:r>
      <w:r w:rsidRPr="00C0377A">
        <w:rPr>
          <w:rFonts w:ascii="Arial" w:eastAsia="Times New Roman" w:hAnsi="Arial" w:cs="Times New Roman"/>
          <w:color w:val="000000"/>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на реализацию социальных проектов, а также порядок возврата в районный</w:t>
      </w:r>
      <w:proofErr w:type="gramEnd"/>
      <w:r w:rsidRPr="00C0377A">
        <w:rPr>
          <w:rFonts w:ascii="Arial" w:eastAsia="Times New Roman" w:hAnsi="Arial" w:cs="Times New Roman"/>
          <w:color w:val="000000"/>
          <w:sz w:val="24"/>
          <w:szCs w:val="24"/>
        </w:rPr>
        <w:t xml:space="preserve"> бюджет сре</w:t>
      </w:r>
      <w:proofErr w:type="gramStart"/>
      <w:r w:rsidRPr="00C0377A">
        <w:rPr>
          <w:rFonts w:ascii="Arial" w:eastAsia="Times New Roman" w:hAnsi="Arial" w:cs="Times New Roman"/>
          <w:color w:val="000000"/>
          <w:sz w:val="24"/>
          <w:szCs w:val="24"/>
        </w:rPr>
        <w:t>дств гр</w:t>
      </w:r>
      <w:proofErr w:type="gramEnd"/>
      <w:r w:rsidRPr="00C0377A">
        <w:rPr>
          <w:rFonts w:ascii="Arial" w:eastAsia="Times New Roman" w:hAnsi="Arial" w:cs="Times New Roman"/>
          <w:color w:val="000000"/>
          <w:sz w:val="24"/>
          <w:szCs w:val="24"/>
        </w:rPr>
        <w:t>анта в форме субсидий в случае нарушения условий их предоставления</w:t>
      </w:r>
      <w:r w:rsidRPr="00C0377A">
        <w:rPr>
          <w:rFonts w:ascii="Arial" w:eastAsiaTheme="minorHAnsi" w:hAnsi="Arial" w:cs="Times New Roman"/>
          <w:sz w:val="24"/>
          <w:szCs w:val="24"/>
          <w:lang w:eastAsia="en-US"/>
        </w:rPr>
        <w:t xml:space="preserve"> (далее – Порядок);</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2) по результатам рассмотрения и оценки заявок оформляет оценочные листы;</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xml:space="preserve">3) формирует рейтинг заявок с указанием количества баллов от наибольшего к </w:t>
      </w:r>
      <w:proofErr w:type="gramStart"/>
      <w:r w:rsidRPr="00C0377A">
        <w:rPr>
          <w:rFonts w:ascii="Arial" w:eastAsiaTheme="minorHAnsi" w:hAnsi="Arial" w:cs="Times New Roman"/>
          <w:sz w:val="24"/>
          <w:szCs w:val="24"/>
          <w:lang w:eastAsia="en-US"/>
        </w:rPr>
        <w:t>наименьшему</w:t>
      </w:r>
      <w:proofErr w:type="gramEnd"/>
      <w:r w:rsidRPr="00C0377A">
        <w:rPr>
          <w:rFonts w:ascii="Arial" w:eastAsiaTheme="minorHAnsi" w:hAnsi="Arial" w:cs="Times New Roman"/>
          <w:sz w:val="24"/>
          <w:szCs w:val="24"/>
          <w:lang w:eastAsia="en-US"/>
        </w:rPr>
        <w:t xml:space="preserve"> на основе оценочных листов;</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4) готовит предложения Администрации по определению победителей отбора и объеме субсидий, предоставляемых победителям отбора;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5) оформляет принятые решения протоколом заседания комиссии, содержащим предложения администрации Емельяновского района (далее – администрация) о победителях отбора, который подписывают председательствующий на заседании комиссии и секретарь комиссии, и передает его в Администрацию в срок, установленный в Порядке.</w:t>
      </w:r>
    </w:p>
    <w:p w:rsidR="00956B4D" w:rsidRPr="00C0377A" w:rsidRDefault="00956B4D">
      <w:pPr>
        <w:spacing w:after="0" w:line="240" w:lineRule="auto"/>
        <w:ind w:firstLine="709"/>
        <w:jc w:val="both"/>
        <w:rPr>
          <w:rFonts w:ascii="Arial" w:eastAsiaTheme="minorHAnsi" w:hAnsi="Arial" w:cs="Times New Roman"/>
          <w:sz w:val="24"/>
          <w:szCs w:val="24"/>
          <w:lang w:eastAsia="en-US"/>
        </w:rPr>
      </w:pPr>
    </w:p>
    <w:p w:rsidR="00956B4D" w:rsidRPr="00C0377A" w:rsidRDefault="00C0377A">
      <w:pPr>
        <w:spacing w:after="0" w:line="240" w:lineRule="auto"/>
        <w:ind w:firstLine="709"/>
        <w:jc w:val="center"/>
        <w:outlineLvl w:val="0"/>
        <w:rPr>
          <w:rFonts w:ascii="Times New Roman" w:eastAsiaTheme="minorHAnsi" w:hAnsi="Times New Roman" w:cs="Times New Roman"/>
          <w:bCs/>
          <w:sz w:val="26"/>
          <w:szCs w:val="26"/>
          <w:lang w:eastAsia="en-US"/>
        </w:rPr>
      </w:pPr>
      <w:r w:rsidRPr="00C0377A">
        <w:rPr>
          <w:rFonts w:ascii="Arial" w:eastAsiaTheme="minorHAnsi" w:hAnsi="Arial" w:cs="Times New Roman"/>
          <w:bCs/>
          <w:sz w:val="24"/>
          <w:szCs w:val="24"/>
          <w:lang w:eastAsia="en-US"/>
        </w:rPr>
        <w:lastRenderedPageBreak/>
        <w:t>3. Порядок формирования и работы конкурсной комиссии</w:t>
      </w:r>
    </w:p>
    <w:p w:rsidR="00956B4D" w:rsidRPr="00C0377A" w:rsidRDefault="00956B4D">
      <w:pPr>
        <w:spacing w:after="0" w:line="240" w:lineRule="auto"/>
        <w:ind w:firstLine="709"/>
        <w:jc w:val="both"/>
        <w:rPr>
          <w:rFonts w:ascii="Arial" w:eastAsiaTheme="minorHAnsi" w:hAnsi="Arial" w:cs="Times New Roman"/>
          <w:sz w:val="24"/>
          <w:szCs w:val="24"/>
          <w:lang w:eastAsia="en-US"/>
        </w:rPr>
      </w:pP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3.1. Число членов конкурсной комиссии должно быть не менее 7 человек, в число которых входят председатель комиссии, заместитель председателя комиссии, секретарь комиссии.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Поименный состав комиссии утверждается постановлением администрации Емельяновского района не позднее дня объявления конкурса.</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3.2. Комиссия осуществляет свою деятельность на заочных или очных заседаниях комиссии.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 xml:space="preserve">3.3. Комиссия проводит заочное заседание в сроки, установленные Порядком. </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3.4. По итогам оценки заявок экспертные листы членов комиссии направляются по электронной почте секретарю комиссии.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3.5. Секретарь комиссии формирует рейтинг заявок с указанием баллов, составляет протокол заочного заседания и направляет его в Администрацию в установленные Порядком сроки.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3.6. В случае возникновения спорных вопросов, по инициативе членов комиссии, председатель комиссии принимает решение о проведении очного заседания комиссии с приглашением на него заявителей.</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3.7. Очное заседание комиссии проводится в сроки, установленные Порядком.</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3.8. Решение о проведении очного заседания комиссии, его дата, время и место указываются в протоколе заочного заседания комиссии при согласовании с Администрацией.</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3.9. Секретарь комиссии формирует рейтинг заявок с указанием баллов, составляет протокол очного заседания комиссии и направляет его в Администрацию в установленные Порядком сроки.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3.10. Заседание комиссии является правомочным, если в нем участвует большинство от общего числа членов комиссии.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3.11. Член комиссии вправе знакомиться с документами, представленными участниками отбора.</w:t>
      </w:r>
    </w:p>
    <w:p w:rsidR="00956B4D" w:rsidRPr="00C0377A" w:rsidRDefault="00C0377A">
      <w:pPr>
        <w:spacing w:after="0" w:line="240" w:lineRule="auto"/>
        <w:ind w:firstLine="709"/>
        <w:jc w:val="both"/>
      </w:pPr>
      <w:r w:rsidRPr="00C0377A">
        <w:rPr>
          <w:rFonts w:ascii="Arial" w:eastAsiaTheme="minorHAnsi" w:hAnsi="Arial" w:cs="Times New Roman"/>
          <w:sz w:val="24"/>
          <w:szCs w:val="24"/>
          <w:lang w:eastAsia="en-US"/>
        </w:rPr>
        <w:t xml:space="preserve">3.12. Член комиссии обязан соблюдать права авторов заявок на результаты их интеллектуальной деятельности, являющиеся объектами авторских прав, в соответствии с международными договорами Российской Федерации и Гражданским </w:t>
      </w:r>
      <w:hyperlink r:id="rId20">
        <w:r w:rsidRPr="00C0377A">
          <w:rPr>
            <w:rStyle w:val="ListLabel13"/>
            <w:rFonts w:ascii="Arial" w:hAnsi="Arial"/>
            <w:sz w:val="24"/>
            <w:szCs w:val="24"/>
          </w:rPr>
          <w:t>кодексом</w:t>
        </w:r>
      </w:hyperlink>
      <w:r w:rsidRPr="00C0377A">
        <w:rPr>
          <w:rFonts w:ascii="Arial" w:eastAsiaTheme="minorHAnsi" w:hAnsi="Arial" w:cs="Times New Roman"/>
          <w:sz w:val="24"/>
          <w:szCs w:val="24"/>
          <w:lang w:eastAsia="en-US"/>
        </w:rPr>
        <w:t xml:space="preserve"> Российской Федерации.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3.13. В случае если член комиссии лично заинтересован в итогах отбора, он обязан проинформировать об этом комиссию до начала рассмотрения заявок и не принимать участие в голосовании, что указывается в протоколе данного заседания.</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Для целей настоящего Положения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956B4D" w:rsidRPr="00C0377A" w:rsidRDefault="00C0377A">
      <w:pPr>
        <w:spacing w:after="0" w:line="240" w:lineRule="auto"/>
        <w:ind w:firstLine="709"/>
        <w:jc w:val="both"/>
        <w:rPr>
          <w:rFonts w:ascii="Times New Roman" w:eastAsiaTheme="minorHAnsi" w:hAnsi="Times New Roman" w:cs="Times New Roman"/>
          <w:sz w:val="26"/>
          <w:szCs w:val="26"/>
          <w:lang w:eastAsia="en-US"/>
        </w:rPr>
      </w:pPr>
      <w:r w:rsidRPr="00C0377A">
        <w:rPr>
          <w:rFonts w:ascii="Arial" w:eastAsiaTheme="minorHAnsi" w:hAnsi="Arial" w:cs="Times New Roman"/>
          <w:sz w:val="24"/>
          <w:szCs w:val="24"/>
          <w:lang w:eastAsia="en-US"/>
        </w:rPr>
        <w:t>3.14. Секретарь комиссии организует подготовку и проведение заочного или очного заседания комиссии, ведет протоколы заочных или очных заседаний комиссии.</w:t>
      </w:r>
    </w:p>
    <w:p w:rsidR="00956B4D" w:rsidRPr="00C0377A" w:rsidRDefault="00C0377A">
      <w:pPr>
        <w:spacing w:after="0" w:line="240" w:lineRule="auto"/>
        <w:ind w:firstLine="709"/>
        <w:jc w:val="both"/>
        <w:rPr>
          <w:rFonts w:ascii="Times New Roman" w:hAnsi="Times New Roman" w:cs="Times New Roman"/>
          <w:sz w:val="26"/>
          <w:szCs w:val="26"/>
        </w:rPr>
        <w:sectPr w:rsidR="00956B4D" w:rsidRPr="00C0377A">
          <w:footerReference w:type="default" r:id="rId21"/>
          <w:pgSz w:w="11906" w:h="16838"/>
          <w:pgMar w:top="1134" w:right="850" w:bottom="1134" w:left="1701" w:header="0" w:footer="709" w:gutter="0"/>
          <w:cols w:space="720"/>
          <w:formProt w:val="0"/>
          <w:docGrid w:linePitch="360" w:charSpace="4096"/>
        </w:sectPr>
      </w:pPr>
      <w:r w:rsidRPr="00C0377A">
        <w:rPr>
          <w:rFonts w:ascii="Arial" w:eastAsiaTheme="minorHAnsi" w:hAnsi="Arial" w:cs="Times New Roman"/>
          <w:sz w:val="24"/>
          <w:szCs w:val="24"/>
          <w:lang w:eastAsia="en-US"/>
        </w:rPr>
        <w:t>3.15. Организационное обеспечение деятельности комиссии осуществляет Администрация.</w:t>
      </w:r>
    </w:p>
    <w:p w:rsidR="00956B4D" w:rsidRPr="00C0377A" w:rsidRDefault="00C0377A">
      <w:pPr>
        <w:spacing w:after="0" w:line="240" w:lineRule="auto"/>
        <w:ind w:left="10915"/>
        <w:jc w:val="both"/>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lastRenderedPageBreak/>
        <w:t xml:space="preserve">Приложение № 2 </w:t>
      </w:r>
    </w:p>
    <w:p w:rsidR="00956B4D" w:rsidRPr="00C0377A" w:rsidRDefault="00C0377A">
      <w:pPr>
        <w:spacing w:after="0" w:line="240" w:lineRule="auto"/>
        <w:ind w:left="10915"/>
        <w:jc w:val="both"/>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956B4D" w:rsidRPr="00C0377A" w:rsidRDefault="00956B4D">
      <w:pPr>
        <w:spacing w:after="0" w:line="240" w:lineRule="auto"/>
        <w:ind w:left="10206"/>
        <w:jc w:val="both"/>
        <w:rPr>
          <w:rFonts w:ascii="Arial" w:eastAsia="Times New Roman" w:hAnsi="Arial" w:cs="Times New Roman"/>
          <w:color w:val="000000"/>
          <w:sz w:val="24"/>
          <w:szCs w:val="24"/>
        </w:rPr>
      </w:pPr>
    </w:p>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rsidR="00956B4D" w:rsidRPr="00C0377A" w:rsidRDefault="00956B4D">
      <w:pPr>
        <w:spacing w:after="0" w:line="240" w:lineRule="auto"/>
        <w:jc w:val="center"/>
        <w:rPr>
          <w:rFonts w:ascii="Arial" w:eastAsia="Times New Roman" w:hAnsi="Arial" w:cs="Times New Roman"/>
          <w:color w:val="000000"/>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4"/>
        <w:gridCol w:w="2213"/>
        <w:gridCol w:w="2043"/>
        <w:gridCol w:w="837"/>
        <w:gridCol w:w="522"/>
        <w:gridCol w:w="867"/>
        <w:gridCol w:w="537"/>
        <w:gridCol w:w="1634"/>
        <w:gridCol w:w="1368"/>
        <w:gridCol w:w="1368"/>
        <w:gridCol w:w="1634"/>
      </w:tblGrid>
      <w:tr w:rsidR="00956B4D" w:rsidRPr="00C0377A">
        <w:trPr>
          <w:trHeight w:val="1129"/>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Статус (муниципальная программа, подпрограмма)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Наименование  программы, подпрограммы</w:t>
            </w:r>
          </w:p>
        </w:tc>
        <w:tc>
          <w:tcPr>
            <w:tcW w:w="2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Наименование ГРБС</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Код бюджетной классификации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очередной финансовый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первый год планового периода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второй год планового периода</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Итого на очередной финансовый год и плановый период</w:t>
            </w:r>
          </w:p>
        </w:tc>
      </w:tr>
      <w:tr w:rsidR="00956B4D" w:rsidRPr="00C0377A">
        <w:trPr>
          <w:trHeight w:val="330"/>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ГРБС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proofErr w:type="spellStart"/>
            <w:r w:rsidRPr="00C0377A">
              <w:rPr>
                <w:rFonts w:ascii="Arial" w:eastAsia="Times New Roman" w:hAnsi="Arial" w:cs="Times New Roman"/>
                <w:color w:val="000000"/>
                <w:sz w:val="24"/>
                <w:szCs w:val="24"/>
              </w:rPr>
              <w:t>Рз</w:t>
            </w:r>
            <w:proofErr w:type="spellEnd"/>
          </w:p>
          <w:p w:rsidR="00956B4D" w:rsidRPr="00C0377A" w:rsidRDefault="00C0377A">
            <w:pPr>
              <w:spacing w:after="0" w:line="240" w:lineRule="auto"/>
              <w:jc w:val="center"/>
              <w:rPr>
                <w:rFonts w:ascii="Times New Roman" w:eastAsia="Times New Roman" w:hAnsi="Times New Roman" w:cs="Times New Roman"/>
                <w:color w:val="000000"/>
                <w:sz w:val="26"/>
                <w:szCs w:val="26"/>
              </w:rPr>
            </w:pPr>
            <w:proofErr w:type="spellStart"/>
            <w:proofErr w:type="gramStart"/>
            <w:r w:rsidRPr="00C0377A">
              <w:rPr>
                <w:rFonts w:ascii="Arial" w:eastAsia="Times New Roman" w:hAnsi="Arial" w:cs="Times New Roman"/>
                <w:color w:val="000000"/>
                <w:sz w:val="24"/>
                <w:szCs w:val="24"/>
              </w:rPr>
              <w:t>Пр</w:t>
            </w:r>
            <w:proofErr w:type="spellEnd"/>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КЦСР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ВР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план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план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план</w:t>
            </w:r>
          </w:p>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r>
      <w:tr w:rsidR="00956B4D" w:rsidRPr="00C0377A">
        <w:trPr>
          <w:trHeight w:val="690"/>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Муниципальная программа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всего расходные обязательства по программе</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232,41717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372,41717</w:t>
            </w:r>
          </w:p>
        </w:tc>
      </w:tr>
      <w:tr w:rsidR="00956B4D" w:rsidRPr="00C0377A">
        <w:trPr>
          <w:trHeight w:val="164"/>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r>
      <w:tr w:rsidR="00956B4D" w:rsidRPr="00C0377A">
        <w:trPr>
          <w:trHeight w:val="750"/>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Администрация Емельяновского района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232,41717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372,41717</w:t>
            </w:r>
          </w:p>
        </w:tc>
      </w:tr>
      <w:tr w:rsidR="00956B4D" w:rsidRPr="00C0377A">
        <w:trPr>
          <w:trHeight w:val="750"/>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lastRenderedPageBreak/>
              <w:t xml:space="preserve">Подпрограмма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«Обеспечение реализации общественных и гражданских инициатив и поддержки социально ориентированных некоммерческих организаций» </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всего расходные обязательства по программе</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232,41717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372,41717</w:t>
            </w:r>
          </w:p>
        </w:tc>
      </w:tr>
      <w:tr w:rsidR="00956B4D" w:rsidRPr="00C0377A">
        <w:trPr>
          <w:trHeight w:val="435"/>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jc w:val="center"/>
              <w:rPr>
                <w:rFonts w:ascii="Arial" w:eastAsia="Times New Roman" w:hAnsi="Arial" w:cs="Times New Roman"/>
                <w:color w:val="000000"/>
                <w:sz w:val="24"/>
                <w:szCs w:val="24"/>
              </w:rPr>
            </w:pPr>
          </w:p>
        </w:tc>
      </w:tr>
      <w:tr w:rsidR="00956B4D" w:rsidRPr="00C0377A">
        <w:trPr>
          <w:trHeight w:val="435"/>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Администрация Емельяновского района</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232,41717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372,41717</w:t>
            </w:r>
          </w:p>
        </w:tc>
      </w:tr>
    </w:tbl>
    <w:p w:rsidR="00956B4D" w:rsidRPr="00C0377A" w:rsidRDefault="00C0377A">
      <w:pPr>
        <w:spacing w:after="0" w:line="240" w:lineRule="auto"/>
        <w:ind w:left="10206"/>
        <w:jc w:val="both"/>
        <w:rPr>
          <w:rFonts w:ascii="Arial" w:hAnsi="Arial" w:cs="Times New Roman"/>
          <w:sz w:val="24"/>
          <w:szCs w:val="24"/>
        </w:rPr>
      </w:pPr>
      <w:r w:rsidRPr="00C0377A">
        <w:br w:type="page"/>
      </w:r>
    </w:p>
    <w:p w:rsidR="00956B4D" w:rsidRPr="00C0377A" w:rsidRDefault="00C0377A">
      <w:pPr>
        <w:spacing w:after="0" w:line="240" w:lineRule="auto"/>
        <w:ind w:left="11340"/>
        <w:jc w:val="both"/>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lastRenderedPageBreak/>
        <w:t xml:space="preserve">Приложение №3 </w:t>
      </w:r>
    </w:p>
    <w:p w:rsidR="00956B4D" w:rsidRPr="00C0377A" w:rsidRDefault="00C0377A">
      <w:pPr>
        <w:spacing w:after="0" w:line="240" w:lineRule="auto"/>
        <w:ind w:left="11340"/>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rsidR="00956B4D" w:rsidRPr="00C0377A" w:rsidRDefault="00956B4D">
      <w:pPr>
        <w:spacing w:after="0" w:line="240" w:lineRule="auto"/>
        <w:ind w:left="9072"/>
        <w:jc w:val="both"/>
        <w:rPr>
          <w:rFonts w:ascii="Arial" w:eastAsia="Times New Roman" w:hAnsi="Arial" w:cs="Times New Roman"/>
          <w:color w:val="000000"/>
          <w:sz w:val="24"/>
          <w:szCs w:val="24"/>
        </w:rPr>
      </w:pPr>
    </w:p>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rsidR="00956B4D" w:rsidRPr="00C0377A" w:rsidRDefault="00956B4D">
      <w:pPr>
        <w:spacing w:after="0" w:line="240" w:lineRule="auto"/>
        <w:jc w:val="center"/>
        <w:rPr>
          <w:rFonts w:ascii="Arial" w:hAnsi="Arial" w:cs="Times New Roman"/>
          <w:sz w:val="24"/>
          <w:szCs w:val="24"/>
        </w:rPr>
      </w:pPr>
    </w:p>
    <w:tbl>
      <w:tblPr>
        <w:tblW w:w="150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4"/>
        <w:gridCol w:w="2393"/>
        <w:gridCol w:w="2808"/>
        <w:gridCol w:w="1984"/>
        <w:gridCol w:w="1985"/>
        <w:gridCol w:w="1701"/>
        <w:gridCol w:w="2184"/>
      </w:tblGrid>
      <w:tr w:rsidR="00956B4D" w:rsidRPr="00C0377A" w:rsidTr="00E473F8">
        <w:trPr>
          <w:trHeight w:val="930"/>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Статус (муниципальная программа, подпрограмма)</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Наименование муниципальной программы, подпрограммы</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Уровень бюджетной системы / источники финансирования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очередной финансовый год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первый год планового периода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второй год планового периода</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Итого на очередной финансовый год и плановый период</w:t>
            </w:r>
          </w:p>
        </w:tc>
      </w:tr>
      <w:tr w:rsidR="00956B4D" w:rsidRPr="00C0377A" w:rsidTr="00E473F8">
        <w:trPr>
          <w:trHeight w:val="399"/>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2021 год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2023 год</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r>
      <w:tr w:rsidR="00956B4D" w:rsidRPr="00C0377A" w:rsidTr="00E473F8">
        <w:trPr>
          <w:trHeight w:val="812"/>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Муниципальная программа</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и  инициатив </w:t>
            </w:r>
            <w:r w:rsidRPr="00C0377A">
              <w:rPr>
                <w:rFonts w:ascii="Arial" w:eastAsia="Times New Roman" w:hAnsi="Arial" w:cs="Times New Roman"/>
                <w:color w:val="000000"/>
                <w:sz w:val="24"/>
                <w:szCs w:val="24"/>
              </w:rPr>
              <w:lastRenderedPageBreak/>
              <w:t>гражданского общества»</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lastRenderedPageBreak/>
              <w:t xml:space="preserve">Всего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232,47117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372,47117</w:t>
            </w:r>
          </w:p>
        </w:tc>
      </w:tr>
      <w:tr w:rsidR="00956B4D" w:rsidRPr="00C0377A" w:rsidTr="00E473F8">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в том числе: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eastAsia="Times New Roman" w:hAnsi="Arial" w:cs="Times New Roman"/>
                <w:color w:val="000000"/>
                <w:sz w:val="24"/>
                <w:szCs w:val="24"/>
              </w:rPr>
            </w:pPr>
          </w:p>
        </w:tc>
      </w:tr>
      <w:tr w:rsidR="00956B4D" w:rsidRPr="00C0377A" w:rsidTr="00E473F8">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краевой бюджет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162,47117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162,47117</w:t>
            </w:r>
          </w:p>
        </w:tc>
      </w:tr>
      <w:tr w:rsidR="00956B4D" w:rsidRPr="00C0377A" w:rsidTr="00E473F8">
        <w:trPr>
          <w:trHeight w:val="277"/>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районный бюджет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210,00</w:t>
            </w:r>
          </w:p>
        </w:tc>
      </w:tr>
      <w:tr w:rsidR="00956B4D" w:rsidRPr="00C0377A" w:rsidTr="00E473F8">
        <w:trPr>
          <w:trHeight w:val="267"/>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внебюджетные  источники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r>
      <w:tr w:rsidR="00956B4D" w:rsidRPr="00C0377A" w:rsidTr="00E473F8">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бюджеты поселений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r>
      <w:tr w:rsidR="00956B4D" w:rsidRPr="00C0377A" w:rsidTr="00E473F8">
        <w:trPr>
          <w:trHeight w:val="1268"/>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lastRenderedPageBreak/>
              <w:t xml:space="preserve">Подпрограмма </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Всего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232,47117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21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372,47117</w:t>
            </w:r>
          </w:p>
        </w:tc>
      </w:tr>
      <w:tr w:rsidR="00956B4D" w:rsidRPr="00C0377A" w:rsidTr="00E473F8">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в том числе: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eastAsia="Times New Roman" w:hAnsi="Arial" w:cs="Times New Roman"/>
                <w:color w:val="000000"/>
                <w:sz w:val="24"/>
                <w:szCs w:val="24"/>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956B4D">
            <w:pPr>
              <w:spacing w:after="0" w:line="240" w:lineRule="auto"/>
              <w:jc w:val="center"/>
              <w:rPr>
                <w:rFonts w:ascii="Arial" w:eastAsia="Times New Roman" w:hAnsi="Arial" w:cs="Times New Roman"/>
                <w:color w:val="000000"/>
                <w:sz w:val="24"/>
                <w:szCs w:val="24"/>
              </w:rPr>
            </w:pPr>
          </w:p>
        </w:tc>
      </w:tr>
      <w:tr w:rsidR="00956B4D" w:rsidRPr="00C0377A" w:rsidTr="00E473F8">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краевой бюджет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162,47117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hAnsi="Arial" w:cs="Times New Roman"/>
                <w:sz w:val="24"/>
                <w:szCs w:val="24"/>
              </w:rPr>
              <w:t>162,47117</w:t>
            </w:r>
          </w:p>
        </w:tc>
      </w:tr>
      <w:tr w:rsidR="00956B4D" w:rsidRPr="00C0377A" w:rsidTr="00E473F8">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районный бюджет</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70,00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hAnsi="Times New Roman" w:cs="Times New Roman"/>
                <w:sz w:val="26"/>
                <w:szCs w:val="26"/>
              </w:rPr>
            </w:pPr>
            <w:r w:rsidRPr="00C0377A">
              <w:rPr>
                <w:rFonts w:ascii="Arial" w:hAnsi="Arial" w:cs="Times New Roman"/>
                <w:sz w:val="24"/>
                <w:szCs w:val="24"/>
              </w:rPr>
              <w:t>210,00</w:t>
            </w:r>
          </w:p>
        </w:tc>
      </w:tr>
      <w:tr w:rsidR="00956B4D" w:rsidRPr="00C0377A" w:rsidTr="00E473F8">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внебюджетные  источники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r>
      <w:tr w:rsidR="00956B4D" w:rsidRPr="00C0377A" w:rsidTr="00E473F8">
        <w:trPr>
          <w:trHeight w:val="20"/>
        </w:trPr>
        <w:tc>
          <w:tcPr>
            <w:tcW w:w="2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B4D" w:rsidRPr="00C0377A" w:rsidRDefault="00956B4D">
            <w:pPr>
              <w:spacing w:after="0" w:line="240" w:lineRule="auto"/>
              <w:rPr>
                <w:rFonts w:ascii="Arial" w:eastAsia="Times New Roman" w:hAnsi="Arial" w:cs="Times New Roman"/>
                <w:color w:val="000000"/>
                <w:sz w:val="24"/>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 xml:space="preserve">бюджеты поселений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956B4D" w:rsidRPr="00C0377A" w:rsidRDefault="00C0377A">
            <w:pPr>
              <w:spacing w:after="0" w:line="240" w:lineRule="auto"/>
              <w:jc w:val="center"/>
              <w:rPr>
                <w:rFonts w:ascii="Times New Roman" w:eastAsia="Times New Roman" w:hAnsi="Times New Roman" w:cs="Times New Roman"/>
                <w:color w:val="000000"/>
                <w:sz w:val="26"/>
                <w:szCs w:val="26"/>
              </w:rPr>
            </w:pPr>
            <w:r w:rsidRPr="00C0377A">
              <w:rPr>
                <w:rFonts w:ascii="Arial" w:eastAsia="Times New Roman" w:hAnsi="Arial" w:cs="Times New Roman"/>
                <w:color w:val="000000"/>
                <w:sz w:val="24"/>
                <w:szCs w:val="24"/>
              </w:rPr>
              <w:t>0,00</w:t>
            </w:r>
          </w:p>
        </w:tc>
      </w:tr>
    </w:tbl>
    <w:p w:rsidR="00956B4D" w:rsidRPr="00C0377A" w:rsidRDefault="00956B4D">
      <w:pPr>
        <w:spacing w:after="0" w:line="240" w:lineRule="auto"/>
        <w:rPr>
          <w:rFonts w:ascii="Arial" w:hAnsi="Arial"/>
          <w:sz w:val="24"/>
          <w:szCs w:val="24"/>
        </w:rPr>
      </w:pPr>
    </w:p>
    <w:sectPr w:rsidR="00956B4D" w:rsidRPr="00C0377A" w:rsidSect="00956B4D">
      <w:footerReference w:type="default" r:id="rId22"/>
      <w:pgSz w:w="16838" w:h="11906" w:orient="landscape"/>
      <w:pgMar w:top="1276" w:right="1134" w:bottom="1559" w:left="1418"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77A" w:rsidRDefault="00C0377A" w:rsidP="00956B4D">
      <w:pPr>
        <w:spacing w:after="0" w:line="240" w:lineRule="auto"/>
      </w:pPr>
      <w:r>
        <w:separator/>
      </w:r>
    </w:p>
  </w:endnote>
  <w:endnote w:type="continuationSeparator" w:id="1">
    <w:p w:rsidR="00C0377A" w:rsidRDefault="00C0377A" w:rsidP="00956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938609"/>
      <w:docPartObj>
        <w:docPartGallery w:val="Page Numbers (Bottom of Page)"/>
        <w:docPartUnique/>
      </w:docPartObj>
    </w:sdtPr>
    <w:sdtEndPr>
      <w:rPr>
        <w:rFonts w:ascii="Arial" w:hAnsi="Arial" w:cs="Arial"/>
        <w:sz w:val="24"/>
        <w:szCs w:val="24"/>
      </w:rPr>
    </w:sdtEndPr>
    <w:sdtContent>
      <w:p w:rsidR="00C0377A" w:rsidRPr="00C0377A" w:rsidRDefault="00C0377A" w:rsidP="00C0377A">
        <w:pPr>
          <w:pStyle w:val="Footer"/>
          <w:spacing w:after="0" w:line="240" w:lineRule="auto"/>
          <w:jc w:val="right"/>
          <w:rPr>
            <w:rFonts w:ascii="Arial" w:hAnsi="Arial" w:cs="Arial"/>
            <w:sz w:val="24"/>
            <w:szCs w:val="24"/>
          </w:rPr>
        </w:pPr>
        <w:r w:rsidRPr="00C0377A">
          <w:rPr>
            <w:rFonts w:ascii="Arial" w:hAnsi="Arial" w:cs="Arial"/>
            <w:sz w:val="24"/>
            <w:szCs w:val="24"/>
          </w:rPr>
          <w:fldChar w:fldCharType="begin"/>
        </w:r>
        <w:r w:rsidRPr="00C0377A">
          <w:rPr>
            <w:rFonts w:ascii="Arial" w:hAnsi="Arial" w:cs="Arial"/>
            <w:sz w:val="24"/>
            <w:szCs w:val="24"/>
          </w:rPr>
          <w:instrText>PAGE</w:instrText>
        </w:r>
        <w:r w:rsidRPr="00C0377A">
          <w:rPr>
            <w:rFonts w:ascii="Arial" w:hAnsi="Arial" w:cs="Arial"/>
            <w:sz w:val="24"/>
            <w:szCs w:val="24"/>
          </w:rPr>
          <w:fldChar w:fldCharType="separate"/>
        </w:r>
        <w:r w:rsidR="00E473F8">
          <w:rPr>
            <w:rFonts w:ascii="Arial" w:hAnsi="Arial" w:cs="Arial"/>
            <w:noProof/>
            <w:sz w:val="24"/>
            <w:szCs w:val="24"/>
          </w:rPr>
          <w:t>2</w:t>
        </w:r>
        <w:r w:rsidRPr="00C0377A">
          <w:rPr>
            <w:rFonts w:ascii="Arial" w:hAnsi="Arial" w:cs="Arial"/>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7A" w:rsidRDefault="00C0377A">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490298"/>
      <w:docPartObj>
        <w:docPartGallery w:val="Page Numbers (Bottom of Page)"/>
        <w:docPartUnique/>
      </w:docPartObj>
    </w:sdtPr>
    <w:sdtEndPr>
      <w:rPr>
        <w:rFonts w:ascii="Arial" w:hAnsi="Arial" w:cs="Arial"/>
        <w:sz w:val="24"/>
        <w:szCs w:val="24"/>
      </w:rPr>
    </w:sdtEndPr>
    <w:sdtContent>
      <w:p w:rsidR="00C0377A" w:rsidRPr="00C0377A" w:rsidRDefault="00C0377A" w:rsidP="00C0377A">
        <w:pPr>
          <w:pStyle w:val="Footer"/>
          <w:spacing w:after="0" w:line="240" w:lineRule="auto"/>
          <w:jc w:val="right"/>
          <w:rPr>
            <w:rFonts w:ascii="Arial" w:hAnsi="Arial" w:cs="Arial"/>
            <w:sz w:val="24"/>
            <w:szCs w:val="24"/>
          </w:rPr>
        </w:pPr>
        <w:r w:rsidRPr="00C0377A">
          <w:rPr>
            <w:rFonts w:ascii="Arial" w:hAnsi="Arial" w:cs="Arial"/>
            <w:sz w:val="24"/>
            <w:szCs w:val="24"/>
          </w:rPr>
          <w:fldChar w:fldCharType="begin"/>
        </w:r>
        <w:r w:rsidRPr="00C0377A">
          <w:rPr>
            <w:rFonts w:ascii="Arial" w:hAnsi="Arial" w:cs="Arial"/>
            <w:sz w:val="24"/>
            <w:szCs w:val="24"/>
          </w:rPr>
          <w:instrText>PAGE</w:instrText>
        </w:r>
        <w:r w:rsidRPr="00C0377A">
          <w:rPr>
            <w:rFonts w:ascii="Arial" w:hAnsi="Arial" w:cs="Arial"/>
            <w:sz w:val="24"/>
            <w:szCs w:val="24"/>
          </w:rPr>
          <w:fldChar w:fldCharType="separate"/>
        </w:r>
        <w:r w:rsidR="00E473F8">
          <w:rPr>
            <w:rFonts w:ascii="Arial" w:hAnsi="Arial" w:cs="Arial"/>
            <w:noProof/>
            <w:sz w:val="24"/>
            <w:szCs w:val="24"/>
          </w:rPr>
          <w:t>12</w:t>
        </w:r>
        <w:r w:rsidRPr="00C0377A">
          <w:rPr>
            <w:rFonts w:ascii="Arial" w:hAnsi="Arial" w:cs="Arial"/>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871159"/>
      <w:docPartObj>
        <w:docPartGallery w:val="Page Numbers (Bottom of Page)"/>
        <w:docPartUnique/>
      </w:docPartObj>
    </w:sdtPr>
    <w:sdtEndPr>
      <w:rPr>
        <w:rFonts w:ascii="Arial" w:hAnsi="Arial" w:cs="Arial"/>
        <w:sz w:val="24"/>
        <w:szCs w:val="24"/>
      </w:rPr>
    </w:sdtEndPr>
    <w:sdtContent>
      <w:p w:rsidR="00C0377A" w:rsidRPr="00C0377A" w:rsidRDefault="00C0377A" w:rsidP="00C0377A">
        <w:pPr>
          <w:pStyle w:val="Footer"/>
          <w:spacing w:after="0" w:line="240" w:lineRule="auto"/>
          <w:jc w:val="right"/>
          <w:rPr>
            <w:rFonts w:ascii="Arial" w:hAnsi="Arial" w:cs="Arial"/>
            <w:sz w:val="24"/>
            <w:szCs w:val="24"/>
          </w:rPr>
        </w:pPr>
        <w:r w:rsidRPr="00C0377A">
          <w:rPr>
            <w:rFonts w:ascii="Arial" w:hAnsi="Arial" w:cs="Arial"/>
            <w:sz w:val="24"/>
            <w:szCs w:val="24"/>
          </w:rPr>
          <w:fldChar w:fldCharType="begin"/>
        </w:r>
        <w:r w:rsidRPr="00C0377A">
          <w:rPr>
            <w:rFonts w:ascii="Arial" w:hAnsi="Arial" w:cs="Arial"/>
            <w:sz w:val="24"/>
            <w:szCs w:val="24"/>
          </w:rPr>
          <w:instrText>PAGE</w:instrText>
        </w:r>
        <w:r w:rsidRPr="00C0377A">
          <w:rPr>
            <w:rFonts w:ascii="Arial" w:hAnsi="Arial" w:cs="Arial"/>
            <w:sz w:val="24"/>
            <w:szCs w:val="24"/>
          </w:rPr>
          <w:fldChar w:fldCharType="separate"/>
        </w:r>
        <w:r w:rsidR="00E473F8">
          <w:rPr>
            <w:rFonts w:ascii="Arial" w:hAnsi="Arial" w:cs="Arial"/>
            <w:noProof/>
            <w:sz w:val="24"/>
            <w:szCs w:val="24"/>
          </w:rPr>
          <w:t>14</w:t>
        </w:r>
        <w:r w:rsidRPr="00C0377A">
          <w:rPr>
            <w:rFonts w:ascii="Arial" w:hAnsi="Arial" w:cs="Arial"/>
            <w:sz w:val="24"/>
            <w:szCs w:val="24"/>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1658"/>
      <w:docPartObj>
        <w:docPartGallery w:val="Page Numbers (Bottom of Page)"/>
        <w:docPartUnique/>
      </w:docPartObj>
    </w:sdtPr>
    <w:sdtEndPr>
      <w:rPr>
        <w:rFonts w:ascii="Arial" w:hAnsi="Arial" w:cs="Arial"/>
        <w:sz w:val="24"/>
        <w:szCs w:val="24"/>
      </w:rPr>
    </w:sdtEndPr>
    <w:sdtContent>
      <w:p w:rsidR="00C0377A" w:rsidRPr="00C0377A" w:rsidRDefault="00C0377A" w:rsidP="00C0377A">
        <w:pPr>
          <w:pStyle w:val="Footer"/>
          <w:spacing w:after="0" w:line="240" w:lineRule="auto"/>
          <w:jc w:val="right"/>
          <w:rPr>
            <w:rFonts w:ascii="Arial" w:hAnsi="Arial" w:cs="Arial"/>
            <w:sz w:val="24"/>
            <w:szCs w:val="24"/>
          </w:rPr>
        </w:pPr>
        <w:r w:rsidRPr="00C0377A">
          <w:rPr>
            <w:rFonts w:ascii="Arial" w:hAnsi="Arial" w:cs="Arial"/>
            <w:sz w:val="24"/>
            <w:szCs w:val="24"/>
          </w:rPr>
          <w:fldChar w:fldCharType="begin"/>
        </w:r>
        <w:r w:rsidRPr="00C0377A">
          <w:rPr>
            <w:rFonts w:ascii="Arial" w:hAnsi="Arial" w:cs="Arial"/>
            <w:sz w:val="24"/>
            <w:szCs w:val="24"/>
          </w:rPr>
          <w:instrText>PAGE</w:instrText>
        </w:r>
        <w:r w:rsidRPr="00C0377A">
          <w:rPr>
            <w:rFonts w:ascii="Arial" w:hAnsi="Arial" w:cs="Arial"/>
            <w:sz w:val="24"/>
            <w:szCs w:val="24"/>
          </w:rPr>
          <w:fldChar w:fldCharType="separate"/>
        </w:r>
        <w:r w:rsidR="00E473F8">
          <w:rPr>
            <w:rFonts w:ascii="Arial" w:hAnsi="Arial" w:cs="Arial"/>
            <w:noProof/>
            <w:sz w:val="24"/>
            <w:szCs w:val="24"/>
          </w:rPr>
          <w:t>20</w:t>
        </w:r>
        <w:r w:rsidRPr="00C0377A">
          <w:rPr>
            <w:rFonts w:ascii="Arial" w:hAnsi="Arial" w:cs="Arial"/>
            <w:sz w:val="24"/>
            <w:szCs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272292"/>
      <w:docPartObj>
        <w:docPartGallery w:val="Page Numbers (Bottom of Page)"/>
        <w:docPartUnique/>
      </w:docPartObj>
    </w:sdtPr>
    <w:sdtEndPr>
      <w:rPr>
        <w:rFonts w:ascii="Arial" w:hAnsi="Arial" w:cs="Arial"/>
        <w:sz w:val="24"/>
        <w:szCs w:val="24"/>
      </w:rPr>
    </w:sdtEndPr>
    <w:sdtContent>
      <w:p w:rsidR="00C0377A" w:rsidRPr="00C0377A" w:rsidRDefault="00C0377A" w:rsidP="00C0377A">
        <w:pPr>
          <w:pStyle w:val="Footer"/>
          <w:spacing w:after="0" w:line="240" w:lineRule="auto"/>
          <w:jc w:val="right"/>
          <w:rPr>
            <w:rFonts w:ascii="Arial" w:hAnsi="Arial" w:cs="Arial"/>
            <w:sz w:val="24"/>
            <w:szCs w:val="24"/>
          </w:rPr>
        </w:pPr>
        <w:r w:rsidRPr="00C0377A">
          <w:rPr>
            <w:rFonts w:ascii="Arial" w:hAnsi="Arial" w:cs="Arial"/>
            <w:sz w:val="24"/>
            <w:szCs w:val="24"/>
          </w:rPr>
          <w:fldChar w:fldCharType="begin"/>
        </w:r>
        <w:r w:rsidRPr="00C0377A">
          <w:rPr>
            <w:rFonts w:ascii="Arial" w:hAnsi="Arial" w:cs="Arial"/>
            <w:sz w:val="24"/>
            <w:szCs w:val="24"/>
          </w:rPr>
          <w:instrText>PAGE</w:instrText>
        </w:r>
        <w:r w:rsidRPr="00C0377A">
          <w:rPr>
            <w:rFonts w:ascii="Arial" w:hAnsi="Arial" w:cs="Arial"/>
            <w:sz w:val="24"/>
            <w:szCs w:val="24"/>
          </w:rPr>
          <w:fldChar w:fldCharType="separate"/>
        </w:r>
        <w:r w:rsidR="00E473F8">
          <w:rPr>
            <w:rFonts w:ascii="Arial" w:hAnsi="Arial" w:cs="Arial"/>
            <w:noProof/>
            <w:sz w:val="24"/>
            <w:szCs w:val="24"/>
          </w:rPr>
          <w:t>27</w:t>
        </w:r>
        <w:r w:rsidRPr="00C0377A">
          <w:rPr>
            <w:rFonts w:ascii="Arial" w:hAnsi="Arial" w:cs="Arial"/>
            <w:sz w:val="24"/>
            <w:szCs w:val="24"/>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634252"/>
      <w:docPartObj>
        <w:docPartGallery w:val="Page Numbers (Bottom of Page)"/>
        <w:docPartUnique/>
      </w:docPartObj>
    </w:sdtPr>
    <w:sdtEndPr>
      <w:rPr>
        <w:rFonts w:ascii="Arial" w:hAnsi="Arial" w:cs="Arial"/>
        <w:sz w:val="24"/>
        <w:szCs w:val="24"/>
      </w:rPr>
    </w:sdtEndPr>
    <w:sdtContent>
      <w:p w:rsidR="00C0377A" w:rsidRPr="00C0377A" w:rsidRDefault="00C0377A" w:rsidP="00C0377A">
        <w:pPr>
          <w:pStyle w:val="Footer"/>
          <w:spacing w:after="0" w:line="240" w:lineRule="auto"/>
          <w:jc w:val="right"/>
          <w:rPr>
            <w:rFonts w:ascii="Arial" w:hAnsi="Arial" w:cs="Arial"/>
            <w:sz w:val="24"/>
            <w:szCs w:val="24"/>
          </w:rPr>
        </w:pPr>
        <w:r w:rsidRPr="00C0377A">
          <w:rPr>
            <w:rFonts w:ascii="Arial" w:hAnsi="Arial" w:cs="Arial"/>
            <w:sz w:val="24"/>
            <w:szCs w:val="24"/>
          </w:rPr>
          <w:fldChar w:fldCharType="begin"/>
        </w:r>
        <w:r w:rsidRPr="00C0377A">
          <w:rPr>
            <w:rFonts w:ascii="Arial" w:hAnsi="Arial" w:cs="Arial"/>
            <w:sz w:val="24"/>
            <w:szCs w:val="24"/>
          </w:rPr>
          <w:instrText>PAGE</w:instrText>
        </w:r>
        <w:r w:rsidRPr="00C0377A">
          <w:rPr>
            <w:rFonts w:ascii="Arial" w:hAnsi="Arial" w:cs="Arial"/>
            <w:sz w:val="24"/>
            <w:szCs w:val="24"/>
          </w:rPr>
          <w:fldChar w:fldCharType="separate"/>
        </w:r>
        <w:r w:rsidR="00E473F8">
          <w:rPr>
            <w:rFonts w:ascii="Arial" w:hAnsi="Arial" w:cs="Arial"/>
            <w:noProof/>
            <w:sz w:val="24"/>
            <w:szCs w:val="24"/>
          </w:rPr>
          <w:t>41</w:t>
        </w:r>
        <w:r w:rsidRPr="00C0377A">
          <w:rPr>
            <w:rFonts w:ascii="Arial" w:hAnsi="Arial" w:cs="Arial"/>
            <w:sz w:val="24"/>
            <w:szCs w:val="24"/>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867053"/>
      <w:docPartObj>
        <w:docPartGallery w:val="Page Numbers (Bottom of Page)"/>
        <w:docPartUnique/>
      </w:docPartObj>
    </w:sdtPr>
    <w:sdtEndPr>
      <w:rPr>
        <w:rFonts w:ascii="Arial" w:hAnsi="Arial" w:cs="Arial"/>
        <w:sz w:val="24"/>
        <w:szCs w:val="24"/>
      </w:rPr>
    </w:sdtEndPr>
    <w:sdtContent>
      <w:p w:rsidR="00C0377A" w:rsidRPr="00C0377A" w:rsidRDefault="00C0377A" w:rsidP="00C0377A">
        <w:pPr>
          <w:pStyle w:val="Footer"/>
          <w:spacing w:after="0" w:line="240" w:lineRule="auto"/>
          <w:jc w:val="right"/>
          <w:rPr>
            <w:rFonts w:ascii="Arial" w:hAnsi="Arial" w:cs="Arial"/>
            <w:sz w:val="24"/>
            <w:szCs w:val="24"/>
          </w:rPr>
        </w:pPr>
        <w:r w:rsidRPr="00C0377A">
          <w:rPr>
            <w:rFonts w:ascii="Arial" w:hAnsi="Arial" w:cs="Arial"/>
            <w:sz w:val="24"/>
            <w:szCs w:val="24"/>
          </w:rPr>
          <w:fldChar w:fldCharType="begin"/>
        </w:r>
        <w:r w:rsidRPr="00C0377A">
          <w:rPr>
            <w:rFonts w:ascii="Arial" w:hAnsi="Arial" w:cs="Arial"/>
            <w:sz w:val="24"/>
            <w:szCs w:val="24"/>
          </w:rPr>
          <w:instrText>PAGE</w:instrText>
        </w:r>
        <w:r w:rsidRPr="00C0377A">
          <w:rPr>
            <w:rFonts w:ascii="Arial" w:hAnsi="Arial" w:cs="Arial"/>
            <w:sz w:val="24"/>
            <w:szCs w:val="24"/>
          </w:rPr>
          <w:fldChar w:fldCharType="separate"/>
        </w:r>
        <w:r w:rsidR="00E473F8">
          <w:rPr>
            <w:rFonts w:ascii="Arial" w:hAnsi="Arial" w:cs="Arial"/>
            <w:noProof/>
            <w:sz w:val="24"/>
            <w:szCs w:val="24"/>
          </w:rPr>
          <w:t>43</w:t>
        </w:r>
        <w:r w:rsidRPr="00C0377A">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77A" w:rsidRDefault="00C0377A" w:rsidP="00956B4D">
      <w:pPr>
        <w:spacing w:after="0" w:line="240" w:lineRule="auto"/>
      </w:pPr>
      <w:r>
        <w:separator/>
      </w:r>
    </w:p>
  </w:footnote>
  <w:footnote w:type="continuationSeparator" w:id="1">
    <w:p w:rsidR="00C0377A" w:rsidRDefault="00C0377A" w:rsidP="00956B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17AEE"/>
    <w:multiLevelType w:val="multilevel"/>
    <w:tmpl w:val="8DAA24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B9F2159"/>
    <w:multiLevelType w:val="multilevel"/>
    <w:tmpl w:val="85CA215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56B4D"/>
    <w:rsid w:val="00956B4D"/>
    <w:rsid w:val="00C0377A"/>
    <w:rsid w:val="00E47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4D"/>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A04D26"/>
    <w:pPr>
      <w:keepNext/>
      <w:widowControl w:val="0"/>
      <w:spacing w:after="0" w:line="218" w:lineRule="auto"/>
      <w:outlineLvl w:val="0"/>
    </w:pPr>
    <w:rPr>
      <w:rFonts w:ascii="Times New Roman" w:eastAsia="Times New Roman" w:hAnsi="Times New Roman" w:cs="Times New Roman"/>
      <w:b/>
      <w:szCs w:val="20"/>
    </w:rPr>
  </w:style>
  <w:style w:type="paragraph" w:customStyle="1" w:styleId="Heading2">
    <w:name w:val="Heading 2"/>
    <w:basedOn w:val="a"/>
    <w:next w:val="a"/>
    <w:link w:val="2"/>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customStyle="1" w:styleId="Heading9">
    <w:name w:val="Heading 9"/>
    <w:basedOn w:val="a"/>
    <w:next w:val="a"/>
    <w:link w:val="9"/>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3">
    <w:name w:val="Текст выноски Знак"/>
    <w:basedOn w:val="a0"/>
    <w:uiPriority w:val="99"/>
    <w:semiHidden/>
    <w:qFormat/>
    <w:rsid w:val="0036305C"/>
    <w:rPr>
      <w:rFonts w:ascii="Tahoma" w:hAnsi="Tahoma" w:cs="Tahoma"/>
      <w:sz w:val="16"/>
      <w:szCs w:val="16"/>
    </w:rPr>
  </w:style>
  <w:style w:type="character" w:customStyle="1" w:styleId="9">
    <w:name w:val="Заголовок 9 Знак"/>
    <w:basedOn w:val="a0"/>
    <w:link w:val="Heading9"/>
    <w:uiPriority w:val="9"/>
    <w:qFormat/>
    <w:rsid w:val="0036305C"/>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sid w:val="0012479A"/>
    <w:rPr>
      <w:color w:val="0000FF" w:themeColor="hyperlink"/>
      <w:u w:val="single"/>
    </w:rPr>
  </w:style>
  <w:style w:type="character" w:customStyle="1" w:styleId="a4">
    <w:name w:val="Название Знак"/>
    <w:basedOn w:val="a0"/>
    <w:qFormat/>
    <w:rsid w:val="00EF7E70"/>
    <w:rPr>
      <w:rFonts w:ascii="Times New Roman" w:eastAsia="Times New Roman" w:hAnsi="Times New Roman" w:cs="Times New Roman"/>
      <w:sz w:val="28"/>
      <w:szCs w:val="24"/>
      <w:lang w:eastAsia="ru-RU"/>
    </w:rPr>
  </w:style>
  <w:style w:type="character" w:customStyle="1" w:styleId="20">
    <w:name w:val="Основной текст (2)_"/>
    <w:basedOn w:val="a0"/>
    <w:link w:val="21"/>
    <w:uiPriority w:val="99"/>
    <w:qFormat/>
    <w:locked/>
    <w:rsid w:val="00446530"/>
    <w:rPr>
      <w:rFonts w:ascii="Times New Roman" w:hAnsi="Times New Roman" w:cs="Times New Roman"/>
      <w:shd w:val="clear" w:color="auto" w:fill="FFFFFF"/>
    </w:rPr>
  </w:style>
  <w:style w:type="character" w:customStyle="1" w:styleId="29pt">
    <w:name w:val="Основной текст (2) + 9 pt"/>
    <w:basedOn w:val="20"/>
    <w:uiPriority w:val="99"/>
    <w:qFormat/>
    <w:rsid w:val="00446530"/>
    <w:rPr>
      <w:rFonts w:ascii="Times New Roman" w:hAnsi="Times New Roman" w:cs="Times New Roman"/>
      <w:sz w:val="18"/>
      <w:szCs w:val="18"/>
      <w:shd w:val="clear" w:color="auto" w:fill="FFFFFF"/>
    </w:rPr>
  </w:style>
  <w:style w:type="character" w:customStyle="1" w:styleId="28">
    <w:name w:val="Основной текст (2) + 8"/>
    <w:basedOn w:val="20"/>
    <w:uiPriority w:val="99"/>
    <w:qFormat/>
    <w:rsid w:val="00446530"/>
    <w:rPr>
      <w:rFonts w:ascii="Times New Roman" w:hAnsi="Times New Roman" w:cs="Times New Roman"/>
      <w:sz w:val="17"/>
      <w:szCs w:val="17"/>
      <w:shd w:val="clear" w:color="auto" w:fill="FFFFFF"/>
    </w:rPr>
  </w:style>
  <w:style w:type="character" w:customStyle="1" w:styleId="29pt2">
    <w:name w:val="Основной текст (2) + 9 pt2"/>
    <w:basedOn w:val="20"/>
    <w:uiPriority w:val="99"/>
    <w:qFormat/>
    <w:rsid w:val="00446530"/>
    <w:rPr>
      <w:rFonts w:ascii="Times New Roman" w:hAnsi="Times New Roman" w:cs="Times New Roman"/>
      <w:i/>
      <w:iCs/>
      <w:sz w:val="18"/>
      <w:szCs w:val="18"/>
      <w:shd w:val="clear" w:color="auto" w:fill="FFFFFF"/>
    </w:rPr>
  </w:style>
  <w:style w:type="character" w:customStyle="1" w:styleId="a5">
    <w:name w:val="Нижний колонтитул Знак"/>
    <w:basedOn w:val="a0"/>
    <w:uiPriority w:val="99"/>
    <w:qFormat/>
    <w:rsid w:val="0069130A"/>
    <w:rPr>
      <w:rFonts w:ascii="Calibri" w:eastAsia="Calibri" w:hAnsi="Calibri" w:cs="Times New Roman"/>
      <w:lang w:eastAsia="en-US"/>
    </w:rPr>
  </w:style>
  <w:style w:type="character" w:customStyle="1" w:styleId="a6">
    <w:name w:val="Абзац списка Знак"/>
    <w:uiPriority w:val="34"/>
    <w:qFormat/>
    <w:locked/>
    <w:rsid w:val="0069130A"/>
  </w:style>
  <w:style w:type="character" w:customStyle="1" w:styleId="ConsPlusNormal">
    <w:name w:val="ConsPlusNormal Знак"/>
    <w:link w:val="ConsPlusNormal"/>
    <w:qFormat/>
    <w:locked/>
    <w:rsid w:val="00B76577"/>
    <w:rPr>
      <w:rFonts w:ascii="Calibri" w:eastAsia="Times New Roman" w:hAnsi="Calibri" w:cs="Calibri"/>
      <w:szCs w:val="20"/>
    </w:rPr>
  </w:style>
  <w:style w:type="character" w:customStyle="1" w:styleId="a7">
    <w:name w:val="Основной текст с отступом Знак"/>
    <w:basedOn w:val="a0"/>
    <w:uiPriority w:val="99"/>
    <w:qFormat/>
    <w:rsid w:val="00607300"/>
    <w:rPr>
      <w:rFonts w:ascii="Calibri" w:eastAsia="Calibri" w:hAnsi="Calibri" w:cs="Times New Roman"/>
      <w:lang w:eastAsia="en-US"/>
    </w:rPr>
  </w:style>
  <w:style w:type="character" w:customStyle="1" w:styleId="a8">
    <w:name w:val="Верхний колонтитул Знак"/>
    <w:basedOn w:val="a0"/>
    <w:uiPriority w:val="99"/>
    <w:qFormat/>
    <w:rsid w:val="0039147C"/>
  </w:style>
  <w:style w:type="character" w:customStyle="1" w:styleId="1">
    <w:name w:val="Заголовок 1 Знак"/>
    <w:basedOn w:val="a0"/>
    <w:link w:val="Heading1"/>
    <w:qFormat/>
    <w:rsid w:val="00A04D26"/>
    <w:rPr>
      <w:rFonts w:ascii="Times New Roman" w:eastAsia="Times New Roman" w:hAnsi="Times New Roman" w:cs="Times New Roman"/>
      <w:b/>
      <w:szCs w:val="20"/>
    </w:rPr>
  </w:style>
  <w:style w:type="character" w:customStyle="1" w:styleId="2">
    <w:name w:val="Заголовок 2 Знак"/>
    <w:basedOn w:val="a0"/>
    <w:link w:val="Heading2"/>
    <w:qFormat/>
    <w:rsid w:val="00A04D26"/>
    <w:rPr>
      <w:rFonts w:ascii="Times New Roman" w:eastAsia="Times New Roman" w:hAnsi="Times New Roman" w:cs="Times New Roman"/>
      <w:b/>
      <w:sz w:val="36"/>
      <w:szCs w:val="36"/>
    </w:rPr>
  </w:style>
  <w:style w:type="character" w:customStyle="1" w:styleId="ListLabel1">
    <w:name w:val="ListLabel 1"/>
    <w:qFormat/>
    <w:rsid w:val="00956B4D"/>
    <w:rPr>
      <w:rFonts w:cs="Courier New"/>
    </w:rPr>
  </w:style>
  <w:style w:type="character" w:customStyle="1" w:styleId="ListLabel2">
    <w:name w:val="ListLabel 2"/>
    <w:qFormat/>
    <w:rsid w:val="00956B4D"/>
    <w:rPr>
      <w:rFonts w:cs="Courier New"/>
    </w:rPr>
  </w:style>
  <w:style w:type="character" w:customStyle="1" w:styleId="ListLabel3">
    <w:name w:val="ListLabel 3"/>
    <w:qFormat/>
    <w:rsid w:val="00956B4D"/>
    <w:rPr>
      <w:rFonts w:cs="Courier New"/>
    </w:rPr>
  </w:style>
  <w:style w:type="character" w:customStyle="1" w:styleId="ListLabel4">
    <w:name w:val="ListLabel 4"/>
    <w:qFormat/>
    <w:rsid w:val="00956B4D"/>
    <w:rPr>
      <w:rFonts w:cs="Courier New"/>
    </w:rPr>
  </w:style>
  <w:style w:type="character" w:customStyle="1" w:styleId="ListLabel5">
    <w:name w:val="ListLabel 5"/>
    <w:qFormat/>
    <w:rsid w:val="00956B4D"/>
    <w:rPr>
      <w:rFonts w:cs="Courier New"/>
    </w:rPr>
  </w:style>
  <w:style w:type="character" w:customStyle="1" w:styleId="ListLabel6">
    <w:name w:val="ListLabel 6"/>
    <w:qFormat/>
    <w:rsid w:val="00956B4D"/>
    <w:rPr>
      <w:rFonts w:cs="Courier New"/>
    </w:rPr>
  </w:style>
  <w:style w:type="character" w:customStyle="1" w:styleId="ListLabel7">
    <w:name w:val="ListLabel 7"/>
    <w:qFormat/>
    <w:rsid w:val="00956B4D"/>
    <w:rPr>
      <w:rFonts w:cs="Courier New"/>
    </w:rPr>
  </w:style>
  <w:style w:type="character" w:customStyle="1" w:styleId="ListLabel8">
    <w:name w:val="ListLabel 8"/>
    <w:qFormat/>
    <w:rsid w:val="00956B4D"/>
    <w:rPr>
      <w:rFonts w:cs="Courier New"/>
    </w:rPr>
  </w:style>
  <w:style w:type="character" w:customStyle="1" w:styleId="ListLabel9">
    <w:name w:val="ListLabel 9"/>
    <w:qFormat/>
    <w:rsid w:val="00956B4D"/>
    <w:rPr>
      <w:rFonts w:cs="Courier New"/>
    </w:rPr>
  </w:style>
  <w:style w:type="character" w:customStyle="1" w:styleId="ListLabel10">
    <w:name w:val="ListLabel 10"/>
    <w:qFormat/>
    <w:rsid w:val="00956B4D"/>
    <w:rPr>
      <w:rFonts w:ascii="Times New Roman" w:eastAsia="Times New Roman" w:hAnsi="Times New Roman" w:cs="Times New Roman"/>
      <w:color w:val="0000FF"/>
      <w:sz w:val="26"/>
      <w:szCs w:val="26"/>
      <w:u w:val="single"/>
    </w:rPr>
  </w:style>
  <w:style w:type="character" w:customStyle="1" w:styleId="ListLabel11">
    <w:name w:val="ListLabel 11"/>
    <w:qFormat/>
    <w:rsid w:val="00956B4D"/>
    <w:rPr>
      <w:rFonts w:ascii="Times New Roman" w:eastAsia="Calibri" w:hAnsi="Times New Roman" w:cs="Times New Roman"/>
      <w:sz w:val="26"/>
      <w:szCs w:val="26"/>
      <w:lang w:eastAsia="en-US"/>
    </w:rPr>
  </w:style>
  <w:style w:type="character" w:customStyle="1" w:styleId="ListLabel12">
    <w:name w:val="ListLabel 12"/>
    <w:qFormat/>
    <w:rsid w:val="00956B4D"/>
    <w:rPr>
      <w:rFonts w:ascii="Times New Roman" w:hAnsi="Times New Roman" w:cs="Times New Roman"/>
      <w:sz w:val="26"/>
      <w:szCs w:val="26"/>
    </w:rPr>
  </w:style>
  <w:style w:type="character" w:customStyle="1" w:styleId="ListLabel13">
    <w:name w:val="ListLabel 13"/>
    <w:qFormat/>
    <w:rsid w:val="00956B4D"/>
    <w:rPr>
      <w:rFonts w:ascii="Times New Roman" w:eastAsiaTheme="minorHAnsi" w:hAnsi="Times New Roman" w:cs="Times New Roman"/>
      <w:sz w:val="26"/>
      <w:szCs w:val="26"/>
      <w:lang w:eastAsia="en-US"/>
    </w:rPr>
  </w:style>
  <w:style w:type="character" w:customStyle="1" w:styleId="ListLabel14">
    <w:name w:val="ListLabel 14"/>
    <w:qFormat/>
    <w:rsid w:val="00956B4D"/>
    <w:rPr>
      <w:rFonts w:ascii="Times New Roman" w:eastAsia="Times New Roman" w:hAnsi="Times New Roman" w:cs="Times New Roman"/>
      <w:color w:val="0000FF"/>
      <w:sz w:val="26"/>
      <w:szCs w:val="26"/>
      <w:u w:val="single"/>
    </w:rPr>
  </w:style>
  <w:style w:type="character" w:customStyle="1" w:styleId="ListLabel15">
    <w:name w:val="ListLabel 15"/>
    <w:qFormat/>
    <w:rsid w:val="00956B4D"/>
    <w:rPr>
      <w:rFonts w:ascii="Times New Roman" w:eastAsia="Calibri" w:hAnsi="Times New Roman" w:cs="Times New Roman"/>
      <w:sz w:val="26"/>
      <w:szCs w:val="26"/>
      <w:lang w:eastAsia="en-US"/>
    </w:rPr>
  </w:style>
  <w:style w:type="character" w:customStyle="1" w:styleId="ListLabel16">
    <w:name w:val="ListLabel 16"/>
    <w:qFormat/>
    <w:rsid w:val="00956B4D"/>
    <w:rPr>
      <w:rFonts w:ascii="Times New Roman" w:hAnsi="Times New Roman" w:cs="Times New Roman"/>
      <w:sz w:val="26"/>
      <w:szCs w:val="26"/>
    </w:rPr>
  </w:style>
  <w:style w:type="character" w:customStyle="1" w:styleId="ListLabel17">
    <w:name w:val="ListLabel 17"/>
    <w:qFormat/>
    <w:rsid w:val="00956B4D"/>
    <w:rPr>
      <w:rFonts w:ascii="Times New Roman" w:eastAsiaTheme="minorHAnsi" w:hAnsi="Times New Roman" w:cs="Times New Roman"/>
      <w:sz w:val="26"/>
      <w:szCs w:val="26"/>
      <w:lang w:eastAsia="en-US"/>
    </w:rPr>
  </w:style>
  <w:style w:type="character" w:customStyle="1" w:styleId="ListLabel18">
    <w:name w:val="ListLabel 18"/>
    <w:qFormat/>
    <w:rsid w:val="00956B4D"/>
    <w:rPr>
      <w:rFonts w:ascii="Times New Roman" w:eastAsia="Times New Roman" w:hAnsi="Times New Roman" w:cs="Times New Roman"/>
      <w:color w:val="0000FF"/>
      <w:sz w:val="26"/>
      <w:szCs w:val="26"/>
      <w:u w:val="single"/>
    </w:rPr>
  </w:style>
  <w:style w:type="character" w:customStyle="1" w:styleId="ListLabel19">
    <w:name w:val="ListLabel 19"/>
    <w:qFormat/>
    <w:rsid w:val="00956B4D"/>
    <w:rPr>
      <w:rFonts w:ascii="Times New Roman" w:eastAsia="Calibri" w:hAnsi="Times New Roman" w:cs="Times New Roman"/>
      <w:sz w:val="26"/>
      <w:szCs w:val="26"/>
      <w:lang w:eastAsia="en-US"/>
    </w:rPr>
  </w:style>
  <w:style w:type="character" w:customStyle="1" w:styleId="ListLabel20">
    <w:name w:val="ListLabel 20"/>
    <w:qFormat/>
    <w:rsid w:val="00956B4D"/>
    <w:rPr>
      <w:rFonts w:ascii="Times New Roman" w:hAnsi="Times New Roman" w:cs="Times New Roman"/>
      <w:sz w:val="26"/>
      <w:szCs w:val="26"/>
    </w:rPr>
  </w:style>
  <w:style w:type="character" w:customStyle="1" w:styleId="ListLabel21">
    <w:name w:val="ListLabel 21"/>
    <w:qFormat/>
    <w:rsid w:val="00956B4D"/>
    <w:rPr>
      <w:rFonts w:ascii="Times New Roman" w:eastAsiaTheme="minorHAnsi" w:hAnsi="Times New Roman" w:cs="Times New Roman"/>
      <w:sz w:val="26"/>
      <w:szCs w:val="26"/>
      <w:lang w:eastAsia="en-US"/>
    </w:rPr>
  </w:style>
  <w:style w:type="paragraph" w:customStyle="1" w:styleId="a9">
    <w:name w:val="Заголовок"/>
    <w:basedOn w:val="a"/>
    <w:next w:val="aa"/>
    <w:qFormat/>
    <w:rsid w:val="00956B4D"/>
    <w:pPr>
      <w:keepNext/>
      <w:spacing w:before="240" w:after="120"/>
    </w:pPr>
    <w:rPr>
      <w:rFonts w:ascii="Liberation Sans" w:eastAsia="DejaVu Sans" w:hAnsi="Liberation Sans" w:cs="FreeSans"/>
      <w:sz w:val="28"/>
      <w:szCs w:val="28"/>
    </w:rPr>
  </w:style>
  <w:style w:type="paragraph" w:styleId="aa">
    <w:name w:val="Body Text"/>
    <w:basedOn w:val="a"/>
    <w:rsid w:val="00956B4D"/>
    <w:pPr>
      <w:spacing w:after="140"/>
    </w:pPr>
  </w:style>
  <w:style w:type="paragraph" w:styleId="ab">
    <w:name w:val="List"/>
    <w:basedOn w:val="aa"/>
    <w:rsid w:val="00956B4D"/>
    <w:rPr>
      <w:rFonts w:cs="FreeSans"/>
    </w:rPr>
  </w:style>
  <w:style w:type="paragraph" w:customStyle="1" w:styleId="Caption">
    <w:name w:val="Caption"/>
    <w:basedOn w:val="a"/>
    <w:qFormat/>
    <w:rsid w:val="00956B4D"/>
    <w:pPr>
      <w:suppressLineNumbers/>
      <w:spacing w:before="120" w:after="120"/>
    </w:pPr>
    <w:rPr>
      <w:rFonts w:cs="FreeSans"/>
      <w:i/>
      <w:iCs/>
      <w:sz w:val="24"/>
      <w:szCs w:val="24"/>
    </w:rPr>
  </w:style>
  <w:style w:type="paragraph" w:styleId="ac">
    <w:name w:val="index heading"/>
    <w:basedOn w:val="a"/>
    <w:qFormat/>
    <w:rsid w:val="00956B4D"/>
    <w:pPr>
      <w:suppressLineNumbers/>
    </w:pPr>
    <w:rPr>
      <w:rFonts w:cs="FreeSans"/>
    </w:rPr>
  </w:style>
  <w:style w:type="paragraph" w:styleId="ad">
    <w:name w:val="Balloon Text"/>
    <w:basedOn w:val="a"/>
    <w:uiPriority w:val="99"/>
    <w:semiHidden/>
    <w:unhideWhenUsed/>
    <w:qFormat/>
    <w:rsid w:val="0036305C"/>
    <w:pPr>
      <w:spacing w:after="0" w:line="240" w:lineRule="auto"/>
    </w:pPr>
    <w:rPr>
      <w:rFonts w:ascii="Tahoma" w:hAnsi="Tahoma" w:cs="Tahoma"/>
      <w:sz w:val="16"/>
      <w:szCs w:val="16"/>
    </w:rPr>
  </w:style>
  <w:style w:type="paragraph" w:styleId="ae">
    <w:name w:val="Title"/>
    <w:basedOn w:val="a"/>
    <w:qFormat/>
    <w:rsid w:val="00EF7E70"/>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rsid w:val="0045443A"/>
    <w:pPr>
      <w:widowControl w:val="0"/>
    </w:pPr>
    <w:rPr>
      <w:rFonts w:eastAsia="Times New Roman" w:cs="Calibri"/>
      <w:sz w:val="22"/>
      <w:szCs w:val="20"/>
    </w:rPr>
  </w:style>
  <w:style w:type="paragraph" w:customStyle="1" w:styleId="ConsPlusNonformat">
    <w:name w:val="ConsPlusNonformat"/>
    <w:uiPriority w:val="99"/>
    <w:qFormat/>
    <w:rsid w:val="004570A7"/>
    <w:pPr>
      <w:widowControl w:val="0"/>
    </w:pPr>
    <w:rPr>
      <w:rFonts w:ascii="Courier New" w:hAnsi="Courier New" w:cs="Courier New"/>
      <w:szCs w:val="20"/>
    </w:rPr>
  </w:style>
  <w:style w:type="paragraph" w:customStyle="1" w:styleId="ConsPlusTitle">
    <w:name w:val="ConsPlusTitle"/>
    <w:qFormat/>
    <w:rsid w:val="004C75BD"/>
    <w:pPr>
      <w:widowControl w:val="0"/>
    </w:pPr>
    <w:rPr>
      <w:rFonts w:eastAsia="Times New Roman" w:cs="Calibri"/>
      <w:b/>
      <w:sz w:val="22"/>
      <w:szCs w:val="20"/>
    </w:rPr>
  </w:style>
  <w:style w:type="paragraph" w:styleId="af">
    <w:name w:val="List Paragraph"/>
    <w:basedOn w:val="a"/>
    <w:uiPriority w:val="34"/>
    <w:qFormat/>
    <w:rsid w:val="005478BB"/>
    <w:pPr>
      <w:ind w:left="720"/>
      <w:contextualSpacing/>
    </w:pPr>
  </w:style>
  <w:style w:type="paragraph" w:customStyle="1" w:styleId="21">
    <w:name w:val="Основной текст (2)1"/>
    <w:basedOn w:val="a"/>
    <w:link w:val="20"/>
    <w:uiPriority w:val="99"/>
    <w:qFormat/>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0">
    <w:name w:val="Абзац списка1"/>
    <w:basedOn w:val="a"/>
    <w:qFormat/>
    <w:rsid w:val="00031884"/>
    <w:pPr>
      <w:ind w:left="720"/>
    </w:pPr>
    <w:rPr>
      <w:rFonts w:ascii="Calibri" w:eastAsia="Calibri" w:hAnsi="Calibri" w:cs="Times New Roman"/>
    </w:rPr>
  </w:style>
  <w:style w:type="paragraph" w:customStyle="1" w:styleId="Footer">
    <w:name w:val="Footer"/>
    <w:basedOn w:val="a"/>
    <w:uiPriority w:val="99"/>
    <w:unhideWhenUsed/>
    <w:rsid w:val="0069130A"/>
    <w:pPr>
      <w:tabs>
        <w:tab w:val="center" w:pos="4677"/>
        <w:tab w:val="right" w:pos="9355"/>
      </w:tabs>
    </w:pPr>
    <w:rPr>
      <w:rFonts w:ascii="Calibri" w:eastAsia="Calibri" w:hAnsi="Calibri" w:cs="Times New Roman"/>
      <w:lang w:eastAsia="en-US"/>
    </w:rPr>
  </w:style>
  <w:style w:type="paragraph" w:styleId="af0">
    <w:name w:val="Body Text Indent"/>
    <w:basedOn w:val="a"/>
    <w:uiPriority w:val="99"/>
    <w:unhideWhenUsed/>
    <w:rsid w:val="00607300"/>
    <w:pPr>
      <w:spacing w:after="120"/>
      <w:ind w:left="283"/>
    </w:pPr>
    <w:rPr>
      <w:rFonts w:ascii="Calibri" w:eastAsia="Calibri" w:hAnsi="Calibri" w:cs="Times New Roman"/>
      <w:lang w:eastAsia="en-US"/>
    </w:rPr>
  </w:style>
  <w:style w:type="paragraph" w:customStyle="1" w:styleId="Header">
    <w:name w:val="Header"/>
    <w:basedOn w:val="a"/>
    <w:uiPriority w:val="99"/>
    <w:unhideWhenUsed/>
    <w:rsid w:val="0039147C"/>
    <w:pPr>
      <w:tabs>
        <w:tab w:val="center" w:pos="4677"/>
        <w:tab w:val="right" w:pos="9355"/>
      </w:tabs>
      <w:spacing w:after="0" w:line="240" w:lineRule="auto"/>
    </w:pPr>
  </w:style>
  <w:style w:type="paragraph" w:styleId="af1">
    <w:name w:val="No Spacing"/>
    <w:uiPriority w:val="1"/>
    <w:qFormat/>
    <w:rsid w:val="007B632C"/>
    <w:rPr>
      <w:rFonts w:ascii="Times New Roman" w:eastAsia="Times New Roman" w:hAnsi="Times New Roman" w:cs="Times New Roman"/>
      <w:szCs w:val="20"/>
    </w:rPr>
  </w:style>
  <w:style w:type="numbering" w:customStyle="1" w:styleId="11">
    <w:name w:val="Нет списка1"/>
    <w:uiPriority w:val="99"/>
    <w:semiHidden/>
    <w:unhideWhenUsed/>
    <w:qFormat/>
    <w:rsid w:val="007321BD"/>
  </w:style>
  <w:style w:type="table" w:styleId="af2">
    <w:name w:val="Table Grid"/>
    <w:basedOn w:val="a1"/>
    <w:uiPriority w:val="99"/>
    <w:rsid w:val="0036305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12"/>
    <w:uiPriority w:val="99"/>
    <w:semiHidden/>
    <w:unhideWhenUsed/>
    <w:rsid w:val="00C0377A"/>
    <w:pPr>
      <w:tabs>
        <w:tab w:val="center" w:pos="4677"/>
        <w:tab w:val="right" w:pos="9355"/>
      </w:tabs>
      <w:spacing w:after="0" w:line="240" w:lineRule="auto"/>
    </w:pPr>
  </w:style>
  <w:style w:type="character" w:customStyle="1" w:styleId="12">
    <w:name w:val="Верхний колонтитул Знак1"/>
    <w:basedOn w:val="a0"/>
    <w:link w:val="af3"/>
    <w:uiPriority w:val="99"/>
    <w:semiHidden/>
    <w:rsid w:val="00C0377A"/>
    <w:rPr>
      <w:sz w:val="22"/>
    </w:rPr>
  </w:style>
  <w:style w:type="paragraph" w:styleId="af4">
    <w:name w:val="footer"/>
    <w:basedOn w:val="a"/>
    <w:link w:val="13"/>
    <w:uiPriority w:val="99"/>
    <w:semiHidden/>
    <w:unhideWhenUsed/>
    <w:rsid w:val="00C0377A"/>
    <w:pPr>
      <w:tabs>
        <w:tab w:val="center" w:pos="4677"/>
        <w:tab w:val="right" w:pos="9355"/>
      </w:tabs>
      <w:spacing w:after="0" w:line="240" w:lineRule="auto"/>
    </w:pPr>
  </w:style>
  <w:style w:type="character" w:customStyle="1" w:styleId="13">
    <w:name w:val="Нижний колонтитул Знак1"/>
    <w:basedOn w:val="a0"/>
    <w:link w:val="af4"/>
    <w:uiPriority w:val="99"/>
    <w:semiHidden/>
    <w:rsid w:val="00C0377A"/>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rasemel.ru/" TargetMode="External"/><Relationship Id="rId18" Type="http://schemas.openxmlformats.org/officeDocument/2006/relationships/hyperlink" Target="consultantplus://offline/ref=43E6AEA862DC7423C81E7E7620C35FF38D48B9DD9B67DD69AB30350A9017557AC781C82FFE163D48C63BF31EAE02686C3B585129661757E1F43EB1DAxBwFH"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consultantplus://offline/ref=43E6AEA862DC7423C81E7E7620C35FF38D48B9DD9B67DD69AB30350A9017557AC781C82FFE163D48C63BF31EAE02686C3B585129661757E1F43EB1DAxBwFH" TargetMode="External"/><Relationship Id="rId2" Type="http://schemas.openxmlformats.org/officeDocument/2006/relationships/numbering" Target="numbering.xml"/><Relationship Id="rId16" Type="http://schemas.openxmlformats.org/officeDocument/2006/relationships/hyperlink" Target="consultantplus://offline/ref=43E6AEA862DC7423C81E7E7620C35FF38D48B9DD9B67DD69AB30350A9017557AC781C82FFE163D48C63BF31EAA02686C3B585129661757E1F43EB1DAxBwFH" TargetMode="External"/><Relationship Id="rId20" Type="http://schemas.openxmlformats.org/officeDocument/2006/relationships/hyperlink" Target="consultantplus://offline/ref=880F6398EC7B2F0A955CBE06CCEC62B45AA42586CAA9BCA471A41CD28C03C56B66D3C646DA791746C4026441D27FG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rasemel.ru/"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krasemel.ru/" TargetMode="Externa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B320B-DEA2-4D7C-98BC-F02CF0DC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12662</Words>
  <Characters>72176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Terminal1</cp:lastModifiedBy>
  <cp:revision>2</cp:revision>
  <cp:lastPrinted>2021-10-26T10:49:00Z</cp:lastPrinted>
  <dcterms:created xsi:type="dcterms:W3CDTF">2021-11-03T04:15:00Z</dcterms:created>
  <dcterms:modified xsi:type="dcterms:W3CDTF">2021-11-03T04:15:00Z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