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F94" w:rsidRPr="00024DAF" w:rsidRDefault="00F22F94" w:rsidP="00024DAF">
      <w:pPr>
        <w:spacing w:after="0" w:line="240" w:lineRule="auto"/>
        <w:jc w:val="center"/>
        <w:rPr>
          <w:rFonts w:ascii="Arial" w:eastAsia="Times New Roman" w:hAnsi="Arial" w:cs="Arial"/>
          <w:spacing w:val="20"/>
          <w:sz w:val="24"/>
          <w:szCs w:val="24"/>
          <w:lang w:eastAsia="ru-RU"/>
        </w:rPr>
      </w:pPr>
      <w:r w:rsidRPr="00024DAF">
        <w:rPr>
          <w:rFonts w:ascii="Arial" w:eastAsia="Times New Roman" w:hAnsi="Arial" w:cs="Arial"/>
          <w:spacing w:val="20"/>
          <w:sz w:val="24"/>
          <w:szCs w:val="24"/>
          <w:lang w:eastAsia="ru-RU"/>
        </w:rPr>
        <w:t>АДМИНИСТРАЦИЯ ЕМЕЛЬЯНОВСКОГО РАЙОНА</w:t>
      </w:r>
    </w:p>
    <w:p w:rsidR="00F22F94" w:rsidRPr="00024DAF" w:rsidRDefault="00F22F94" w:rsidP="00F22F94">
      <w:pPr>
        <w:keepNext/>
        <w:widowControl w:val="0"/>
        <w:tabs>
          <w:tab w:val="left" w:pos="2338"/>
        </w:tabs>
        <w:spacing w:after="0" w:line="220" w:lineRule="auto"/>
        <w:ind w:firstLine="709"/>
        <w:jc w:val="center"/>
        <w:outlineLvl w:val="0"/>
        <w:rPr>
          <w:rFonts w:ascii="Arial" w:eastAsia="Times New Roman" w:hAnsi="Arial" w:cs="Arial"/>
          <w:spacing w:val="20"/>
          <w:sz w:val="24"/>
          <w:szCs w:val="24"/>
          <w:lang w:eastAsia="ru-RU"/>
        </w:rPr>
      </w:pPr>
      <w:r w:rsidRPr="00024DAF">
        <w:rPr>
          <w:rFonts w:ascii="Arial" w:eastAsia="Times New Roman" w:hAnsi="Arial" w:cs="Arial"/>
          <w:spacing w:val="20"/>
          <w:sz w:val="24"/>
          <w:szCs w:val="24"/>
          <w:lang w:eastAsia="ru-RU"/>
        </w:rPr>
        <w:t>КРАСНОЯРСКОГО КРАЯ</w:t>
      </w:r>
    </w:p>
    <w:p w:rsidR="00F22F94" w:rsidRPr="00024DAF" w:rsidRDefault="00F22F94" w:rsidP="00F22F94">
      <w:pPr>
        <w:tabs>
          <w:tab w:val="left" w:pos="2338"/>
        </w:tabs>
        <w:spacing w:after="0" w:line="240" w:lineRule="auto"/>
        <w:ind w:firstLine="709"/>
        <w:rPr>
          <w:rFonts w:ascii="Arial" w:eastAsia="Times New Roman" w:hAnsi="Arial" w:cs="Arial"/>
          <w:sz w:val="24"/>
          <w:szCs w:val="24"/>
          <w:lang w:eastAsia="ru-RU"/>
        </w:rPr>
      </w:pPr>
    </w:p>
    <w:p w:rsidR="00F22F94" w:rsidRPr="00024DAF" w:rsidRDefault="00F22F94" w:rsidP="00F22F94">
      <w:pPr>
        <w:tabs>
          <w:tab w:val="left" w:pos="2338"/>
        </w:tabs>
        <w:spacing w:after="0" w:line="240" w:lineRule="auto"/>
        <w:ind w:firstLine="709"/>
        <w:jc w:val="center"/>
        <w:rPr>
          <w:rFonts w:ascii="Arial" w:eastAsia="Times New Roman" w:hAnsi="Arial" w:cs="Arial"/>
          <w:sz w:val="24"/>
          <w:szCs w:val="24"/>
          <w:lang w:eastAsia="ru-RU"/>
        </w:rPr>
      </w:pPr>
      <w:r w:rsidRPr="00024DAF">
        <w:rPr>
          <w:rFonts w:ascii="Arial" w:eastAsia="Times New Roman" w:hAnsi="Arial" w:cs="Arial"/>
          <w:sz w:val="24"/>
          <w:szCs w:val="24"/>
          <w:lang w:eastAsia="ru-RU"/>
        </w:rPr>
        <w:t>ПОСТАНОВЛЕНИЕ</w:t>
      </w:r>
    </w:p>
    <w:p w:rsidR="00F22F94" w:rsidRPr="00024DAF" w:rsidRDefault="00F22F94" w:rsidP="00F22F94">
      <w:pPr>
        <w:tabs>
          <w:tab w:val="left" w:pos="2338"/>
        </w:tabs>
        <w:spacing w:after="0" w:line="240" w:lineRule="auto"/>
        <w:jc w:val="both"/>
        <w:rPr>
          <w:rFonts w:ascii="Arial" w:eastAsia="Times New Roman" w:hAnsi="Arial" w:cs="Arial"/>
          <w:sz w:val="24"/>
          <w:szCs w:val="24"/>
          <w:lang w:eastAsia="ru-RU"/>
        </w:rPr>
      </w:pPr>
    </w:p>
    <w:p w:rsidR="00F22F94" w:rsidRPr="00024DAF" w:rsidRDefault="00024DAF" w:rsidP="00F22F94">
      <w:pPr>
        <w:tabs>
          <w:tab w:val="left" w:pos="2338"/>
        </w:tabs>
        <w:spacing w:after="0" w:line="240" w:lineRule="auto"/>
        <w:jc w:val="both"/>
        <w:rPr>
          <w:rFonts w:ascii="Arial" w:eastAsia="Times New Roman" w:hAnsi="Arial" w:cs="Arial"/>
          <w:sz w:val="24"/>
          <w:szCs w:val="24"/>
          <w:lang w:eastAsia="ru-RU"/>
        </w:rPr>
      </w:pPr>
      <w:r w:rsidRPr="00024DAF">
        <w:rPr>
          <w:rFonts w:ascii="Arial" w:eastAsia="Times New Roman" w:hAnsi="Arial" w:cs="Arial"/>
          <w:sz w:val="24"/>
          <w:szCs w:val="24"/>
          <w:u w:val="single"/>
          <w:lang w:eastAsia="ru-RU"/>
        </w:rPr>
        <w:t>12.11.2021</w:t>
      </w:r>
      <w:r w:rsidR="00F22F94" w:rsidRPr="00024DAF">
        <w:rPr>
          <w:rFonts w:ascii="Arial" w:eastAsia="Times New Roman" w:hAnsi="Arial" w:cs="Arial"/>
          <w:sz w:val="24"/>
          <w:szCs w:val="24"/>
          <w:lang w:eastAsia="ru-RU"/>
        </w:rPr>
        <w:t xml:space="preserve">                              </w:t>
      </w:r>
      <w:r w:rsidRPr="00024DAF">
        <w:rPr>
          <w:rFonts w:ascii="Arial" w:eastAsia="Times New Roman" w:hAnsi="Arial" w:cs="Arial"/>
          <w:sz w:val="24"/>
          <w:szCs w:val="24"/>
          <w:lang w:eastAsia="ru-RU"/>
        </w:rPr>
        <w:t xml:space="preserve">   </w:t>
      </w:r>
      <w:r w:rsidR="00F22F94" w:rsidRPr="00024DAF">
        <w:rPr>
          <w:rFonts w:ascii="Arial" w:eastAsia="Times New Roman" w:hAnsi="Arial" w:cs="Arial"/>
          <w:sz w:val="24"/>
          <w:szCs w:val="24"/>
          <w:lang w:eastAsia="ru-RU"/>
        </w:rPr>
        <w:t xml:space="preserve">  </w:t>
      </w:r>
      <w:r w:rsidRPr="00024DAF">
        <w:rPr>
          <w:rFonts w:ascii="Arial" w:eastAsia="Times New Roman" w:hAnsi="Arial" w:cs="Arial"/>
          <w:sz w:val="24"/>
          <w:szCs w:val="24"/>
          <w:lang w:eastAsia="ru-RU"/>
        </w:rPr>
        <w:t xml:space="preserve">    </w:t>
      </w:r>
      <w:r w:rsidR="00F22F94" w:rsidRPr="00024DAF">
        <w:rPr>
          <w:rFonts w:ascii="Arial" w:eastAsia="Times New Roman" w:hAnsi="Arial" w:cs="Arial"/>
          <w:sz w:val="24"/>
          <w:szCs w:val="24"/>
          <w:lang w:eastAsia="ru-RU"/>
        </w:rPr>
        <w:t xml:space="preserve"> </w:t>
      </w:r>
      <w:r w:rsidR="00F25574">
        <w:rPr>
          <w:rFonts w:ascii="Arial" w:eastAsia="Times New Roman" w:hAnsi="Arial" w:cs="Arial"/>
          <w:sz w:val="24"/>
          <w:szCs w:val="24"/>
          <w:lang w:eastAsia="ru-RU"/>
        </w:rPr>
        <w:t xml:space="preserve">   </w:t>
      </w:r>
      <w:r w:rsidR="00F22F94" w:rsidRPr="00024DAF">
        <w:rPr>
          <w:rFonts w:ascii="Arial" w:eastAsia="Times New Roman" w:hAnsi="Arial" w:cs="Arial"/>
          <w:sz w:val="24"/>
          <w:szCs w:val="24"/>
          <w:lang w:eastAsia="ru-RU"/>
        </w:rPr>
        <w:t xml:space="preserve"> пгт Емельяново                             </w:t>
      </w:r>
      <w:r w:rsidR="00F25574">
        <w:rPr>
          <w:rFonts w:ascii="Arial" w:eastAsia="Times New Roman" w:hAnsi="Arial" w:cs="Arial"/>
          <w:sz w:val="24"/>
          <w:szCs w:val="24"/>
          <w:lang w:eastAsia="ru-RU"/>
        </w:rPr>
        <w:t xml:space="preserve">  </w:t>
      </w:r>
      <w:r w:rsidR="00F22F94" w:rsidRPr="00024DAF">
        <w:rPr>
          <w:rFonts w:ascii="Arial" w:eastAsia="Times New Roman" w:hAnsi="Arial" w:cs="Arial"/>
          <w:sz w:val="24"/>
          <w:szCs w:val="24"/>
          <w:lang w:eastAsia="ru-RU"/>
        </w:rPr>
        <w:t xml:space="preserve">       №</w:t>
      </w:r>
      <w:r w:rsidRPr="00024DAF">
        <w:rPr>
          <w:rFonts w:ascii="Arial" w:eastAsia="Times New Roman" w:hAnsi="Arial" w:cs="Arial"/>
          <w:sz w:val="24"/>
          <w:szCs w:val="24"/>
          <w:u w:val="single"/>
          <w:lang w:eastAsia="ru-RU"/>
        </w:rPr>
        <w:t xml:space="preserve"> 1963</w:t>
      </w:r>
    </w:p>
    <w:p w:rsidR="0009671F" w:rsidRPr="00024DAF" w:rsidRDefault="0009671F" w:rsidP="0052055E">
      <w:pPr>
        <w:tabs>
          <w:tab w:val="left" w:pos="2338"/>
        </w:tabs>
        <w:spacing w:after="0" w:line="240" w:lineRule="auto"/>
        <w:jc w:val="both"/>
        <w:rPr>
          <w:rFonts w:ascii="Arial" w:eastAsia="Times New Roman" w:hAnsi="Arial" w:cs="Arial"/>
          <w:sz w:val="24"/>
          <w:szCs w:val="24"/>
          <w:lang w:eastAsia="ru-RU"/>
        </w:rPr>
      </w:pPr>
    </w:p>
    <w:p w:rsidR="0052055E" w:rsidRPr="00024DAF" w:rsidRDefault="0052055E" w:rsidP="0052055E">
      <w:pPr>
        <w:tabs>
          <w:tab w:val="left" w:pos="2338"/>
        </w:tabs>
        <w:spacing w:after="0" w:line="240" w:lineRule="auto"/>
        <w:jc w:val="both"/>
        <w:rPr>
          <w:rFonts w:ascii="Arial" w:eastAsia="Times New Roman" w:hAnsi="Arial" w:cs="Arial"/>
          <w:sz w:val="24"/>
          <w:szCs w:val="24"/>
          <w:lang w:eastAsia="ru-RU"/>
        </w:rPr>
      </w:pPr>
      <w:r w:rsidRPr="00024DAF">
        <w:rPr>
          <w:rFonts w:ascii="Arial" w:eastAsia="Times New Roman" w:hAnsi="Arial" w:cs="Arial"/>
          <w:sz w:val="24"/>
          <w:szCs w:val="24"/>
          <w:lang w:eastAsia="ru-RU"/>
        </w:rPr>
        <w:t xml:space="preserve">О внесении изменений в </w:t>
      </w:r>
      <w:r w:rsidR="00B960B5" w:rsidRPr="00024DAF">
        <w:rPr>
          <w:rFonts w:ascii="Arial" w:eastAsia="Times New Roman" w:hAnsi="Arial" w:cs="Arial"/>
          <w:sz w:val="24"/>
          <w:szCs w:val="24"/>
          <w:lang w:eastAsia="ru-RU"/>
        </w:rPr>
        <w:t>постановление администрации</w:t>
      </w:r>
      <w:r w:rsidRPr="00024DAF">
        <w:rPr>
          <w:rFonts w:ascii="Arial" w:eastAsia="Times New Roman" w:hAnsi="Arial" w:cs="Arial"/>
          <w:sz w:val="24"/>
          <w:szCs w:val="24"/>
          <w:lang w:eastAsia="ru-RU"/>
        </w:rPr>
        <w:t xml:space="preserve"> Емельяновского района от 01.11.2013 №2475 «Об утверждении муниципальной программы Емельяновск</w:t>
      </w:r>
      <w:r w:rsidRPr="00024DAF">
        <w:rPr>
          <w:rFonts w:ascii="Arial" w:eastAsia="Times New Roman" w:hAnsi="Arial" w:cs="Arial"/>
          <w:sz w:val="24"/>
          <w:szCs w:val="24"/>
          <w:lang w:eastAsia="ru-RU"/>
        </w:rPr>
        <w:t>о</w:t>
      </w:r>
      <w:r w:rsidRPr="00024DAF">
        <w:rPr>
          <w:rFonts w:ascii="Arial" w:eastAsia="Times New Roman" w:hAnsi="Arial" w:cs="Arial"/>
          <w:sz w:val="24"/>
          <w:szCs w:val="24"/>
          <w:lang w:eastAsia="ru-RU"/>
        </w:rPr>
        <w:t>го района «Реформирование и модернизация жилищно-коммунальной инфр</w:t>
      </w:r>
      <w:r w:rsidRPr="00024DAF">
        <w:rPr>
          <w:rFonts w:ascii="Arial" w:eastAsia="Times New Roman" w:hAnsi="Arial" w:cs="Arial"/>
          <w:sz w:val="24"/>
          <w:szCs w:val="24"/>
          <w:lang w:eastAsia="ru-RU"/>
        </w:rPr>
        <w:t>а</w:t>
      </w:r>
      <w:r w:rsidRPr="00024DAF">
        <w:rPr>
          <w:rFonts w:ascii="Arial" w:eastAsia="Times New Roman" w:hAnsi="Arial" w:cs="Arial"/>
          <w:sz w:val="24"/>
          <w:szCs w:val="24"/>
          <w:lang w:eastAsia="ru-RU"/>
        </w:rPr>
        <w:t>структуры и повышение энергетической эффективности, охрана окружающей ср</w:t>
      </w:r>
      <w:r w:rsidRPr="00024DAF">
        <w:rPr>
          <w:rFonts w:ascii="Arial" w:eastAsia="Times New Roman" w:hAnsi="Arial" w:cs="Arial"/>
          <w:sz w:val="24"/>
          <w:szCs w:val="24"/>
          <w:lang w:eastAsia="ru-RU"/>
        </w:rPr>
        <w:t>е</w:t>
      </w:r>
      <w:r w:rsidRPr="00024DAF">
        <w:rPr>
          <w:rFonts w:ascii="Arial" w:eastAsia="Times New Roman" w:hAnsi="Arial" w:cs="Arial"/>
          <w:sz w:val="24"/>
          <w:szCs w:val="24"/>
          <w:lang w:eastAsia="ru-RU"/>
        </w:rPr>
        <w:t>ды и экологическая безопасность»</w:t>
      </w:r>
    </w:p>
    <w:p w:rsidR="0052055E" w:rsidRPr="00024DAF" w:rsidRDefault="0052055E" w:rsidP="0052055E">
      <w:pPr>
        <w:tabs>
          <w:tab w:val="left" w:pos="2338"/>
        </w:tabs>
        <w:spacing w:after="0" w:line="240" w:lineRule="auto"/>
        <w:jc w:val="both"/>
        <w:rPr>
          <w:rFonts w:ascii="Arial" w:eastAsia="Times New Roman" w:hAnsi="Arial" w:cs="Arial"/>
          <w:sz w:val="24"/>
          <w:szCs w:val="24"/>
          <w:lang w:eastAsia="ru-RU"/>
        </w:rPr>
      </w:pPr>
    </w:p>
    <w:p w:rsidR="0052055E" w:rsidRPr="00024DAF" w:rsidRDefault="0052055E" w:rsidP="0052055E">
      <w:pPr>
        <w:tabs>
          <w:tab w:val="left" w:pos="2338"/>
        </w:tabs>
        <w:spacing w:after="0" w:line="240" w:lineRule="auto"/>
        <w:ind w:firstLine="709"/>
        <w:jc w:val="both"/>
        <w:rPr>
          <w:rFonts w:ascii="Arial" w:eastAsia="Times New Roman" w:hAnsi="Arial" w:cs="Arial"/>
          <w:sz w:val="24"/>
          <w:szCs w:val="24"/>
          <w:lang w:eastAsia="ru-RU"/>
        </w:rPr>
      </w:pPr>
      <w:r w:rsidRPr="00024DAF">
        <w:rPr>
          <w:rFonts w:ascii="Arial" w:eastAsia="Times New Roman" w:hAnsi="Arial" w:cs="Arial"/>
          <w:sz w:val="24"/>
          <w:szCs w:val="24"/>
          <w:lang w:eastAsia="ru-RU"/>
        </w:rPr>
        <w:t>В соответствии со статьей 179 Бюджетного кодекса Российской Федерации, Федеральным законом от 06.10.2003 № 131-ФЗ «Об общих принципах органов м</w:t>
      </w:r>
      <w:r w:rsidRPr="00024DAF">
        <w:rPr>
          <w:rFonts w:ascii="Arial" w:eastAsia="Times New Roman" w:hAnsi="Arial" w:cs="Arial"/>
          <w:sz w:val="24"/>
          <w:szCs w:val="24"/>
          <w:lang w:eastAsia="ru-RU"/>
        </w:rPr>
        <w:t>е</w:t>
      </w:r>
      <w:r w:rsidRPr="00024DAF">
        <w:rPr>
          <w:rFonts w:ascii="Arial" w:eastAsia="Times New Roman" w:hAnsi="Arial" w:cs="Arial"/>
          <w:sz w:val="24"/>
          <w:szCs w:val="24"/>
          <w:lang w:eastAsia="ru-RU"/>
        </w:rPr>
        <w:t>стного самоуправления в Российской Федерации», постановлением администр</w:t>
      </w:r>
      <w:r w:rsidRPr="00024DAF">
        <w:rPr>
          <w:rFonts w:ascii="Arial" w:eastAsia="Times New Roman" w:hAnsi="Arial" w:cs="Arial"/>
          <w:sz w:val="24"/>
          <w:szCs w:val="24"/>
          <w:lang w:eastAsia="ru-RU"/>
        </w:rPr>
        <w:t>а</w:t>
      </w:r>
      <w:r w:rsidRPr="00024DAF">
        <w:rPr>
          <w:rFonts w:ascii="Arial" w:eastAsia="Times New Roman" w:hAnsi="Arial" w:cs="Arial"/>
          <w:sz w:val="24"/>
          <w:szCs w:val="24"/>
          <w:lang w:eastAsia="ru-RU"/>
        </w:rPr>
        <w:t>ции Емельяновского района от 29.08.2016 №997 «Об утверждении Порядка пр</w:t>
      </w:r>
      <w:r w:rsidRPr="00024DAF">
        <w:rPr>
          <w:rFonts w:ascii="Arial" w:eastAsia="Times New Roman" w:hAnsi="Arial" w:cs="Arial"/>
          <w:sz w:val="24"/>
          <w:szCs w:val="24"/>
          <w:lang w:eastAsia="ru-RU"/>
        </w:rPr>
        <w:t>и</w:t>
      </w:r>
      <w:r w:rsidRPr="00024DAF">
        <w:rPr>
          <w:rFonts w:ascii="Arial" w:eastAsia="Times New Roman" w:hAnsi="Arial" w:cs="Arial"/>
          <w:sz w:val="24"/>
          <w:szCs w:val="24"/>
          <w:lang w:eastAsia="ru-RU"/>
        </w:rPr>
        <w:t xml:space="preserve">нятия решений о разработке муниципальных программ Емельяновского района», распоряжением администрации Емельяновского района от </w:t>
      </w:r>
      <w:r w:rsidR="00B54CC9" w:rsidRPr="00024DAF">
        <w:rPr>
          <w:rFonts w:ascii="Arial" w:eastAsia="Times New Roman" w:hAnsi="Arial" w:cs="Arial"/>
          <w:sz w:val="24"/>
          <w:szCs w:val="24"/>
          <w:lang w:eastAsia="ru-RU"/>
        </w:rPr>
        <w:t>13.10.2021 №358р</w:t>
      </w:r>
      <w:r w:rsidRPr="00024DAF">
        <w:rPr>
          <w:rFonts w:ascii="Arial" w:eastAsia="Times New Roman" w:hAnsi="Arial" w:cs="Arial"/>
          <w:sz w:val="24"/>
          <w:szCs w:val="24"/>
          <w:lang w:eastAsia="ru-RU"/>
        </w:rPr>
        <w:t xml:space="preserve"> «Об утверждении </w:t>
      </w:r>
      <w:r w:rsidR="00B54CC9" w:rsidRPr="00024DAF">
        <w:rPr>
          <w:rFonts w:ascii="Arial" w:eastAsia="Times New Roman" w:hAnsi="Arial" w:cs="Arial"/>
          <w:sz w:val="24"/>
          <w:szCs w:val="24"/>
          <w:lang w:eastAsia="ru-RU"/>
        </w:rPr>
        <w:t>П</w:t>
      </w:r>
      <w:r w:rsidRPr="00024DAF">
        <w:rPr>
          <w:rFonts w:ascii="Arial" w:eastAsia="Times New Roman" w:hAnsi="Arial" w:cs="Arial"/>
          <w:sz w:val="24"/>
          <w:szCs w:val="24"/>
          <w:lang w:eastAsia="ru-RU"/>
        </w:rPr>
        <w:t>еречня муниципальных программ Емельяновского района»</w:t>
      </w:r>
      <w:r w:rsidR="00B54CC9" w:rsidRPr="00024DAF">
        <w:rPr>
          <w:rFonts w:ascii="Arial" w:eastAsia="Times New Roman" w:hAnsi="Arial" w:cs="Arial"/>
          <w:sz w:val="24"/>
          <w:szCs w:val="24"/>
          <w:lang w:eastAsia="ru-RU"/>
        </w:rPr>
        <w:t xml:space="preserve"> ( в ред. распоряжения от 03.11.2021 №391р)</w:t>
      </w:r>
      <w:r w:rsidRPr="00024DAF">
        <w:rPr>
          <w:rFonts w:ascii="Arial" w:eastAsia="Times New Roman" w:hAnsi="Arial" w:cs="Arial"/>
          <w:sz w:val="24"/>
          <w:szCs w:val="24"/>
          <w:lang w:eastAsia="ru-RU"/>
        </w:rPr>
        <w:t>, Уставом Емельяновского района, админис</w:t>
      </w:r>
      <w:r w:rsidRPr="00024DAF">
        <w:rPr>
          <w:rFonts w:ascii="Arial" w:eastAsia="Times New Roman" w:hAnsi="Arial" w:cs="Arial"/>
          <w:sz w:val="24"/>
          <w:szCs w:val="24"/>
          <w:lang w:eastAsia="ru-RU"/>
        </w:rPr>
        <w:t>т</w:t>
      </w:r>
      <w:r w:rsidRPr="00024DAF">
        <w:rPr>
          <w:rFonts w:ascii="Arial" w:eastAsia="Times New Roman" w:hAnsi="Arial" w:cs="Arial"/>
          <w:sz w:val="24"/>
          <w:szCs w:val="24"/>
          <w:lang w:eastAsia="ru-RU"/>
        </w:rPr>
        <w:t>рация постановляет:</w:t>
      </w:r>
    </w:p>
    <w:p w:rsidR="0052055E" w:rsidRPr="00024DAF" w:rsidRDefault="0052055E" w:rsidP="0052055E">
      <w:pPr>
        <w:numPr>
          <w:ilvl w:val="0"/>
          <w:numId w:val="30"/>
        </w:numPr>
        <w:tabs>
          <w:tab w:val="left" w:pos="993"/>
          <w:tab w:val="left" w:pos="2338"/>
        </w:tabs>
        <w:spacing w:after="0" w:line="240" w:lineRule="auto"/>
        <w:ind w:left="0" w:firstLine="709"/>
        <w:jc w:val="both"/>
        <w:rPr>
          <w:rFonts w:ascii="Arial" w:eastAsia="Times New Roman" w:hAnsi="Arial" w:cs="Arial"/>
          <w:sz w:val="24"/>
          <w:szCs w:val="24"/>
          <w:lang w:eastAsia="ru-RU"/>
        </w:rPr>
      </w:pPr>
      <w:r w:rsidRPr="00024DAF">
        <w:rPr>
          <w:rFonts w:ascii="Arial" w:eastAsia="Times New Roman" w:hAnsi="Arial" w:cs="Arial"/>
          <w:sz w:val="24"/>
          <w:szCs w:val="24"/>
          <w:lang w:eastAsia="ru-RU"/>
        </w:rPr>
        <w:t>Внести изменения в постановление администрации Емельяновского ра</w:t>
      </w:r>
      <w:r w:rsidRPr="00024DAF">
        <w:rPr>
          <w:rFonts w:ascii="Arial" w:eastAsia="Times New Roman" w:hAnsi="Arial" w:cs="Arial"/>
          <w:sz w:val="24"/>
          <w:szCs w:val="24"/>
          <w:lang w:eastAsia="ru-RU"/>
        </w:rPr>
        <w:t>й</w:t>
      </w:r>
      <w:r w:rsidRPr="00024DAF">
        <w:rPr>
          <w:rFonts w:ascii="Arial" w:eastAsia="Times New Roman" w:hAnsi="Arial" w:cs="Arial"/>
          <w:sz w:val="24"/>
          <w:szCs w:val="24"/>
          <w:lang w:eastAsia="ru-RU"/>
        </w:rPr>
        <w:t>она от 01.11.2013 №2475 «Об утверждении муниципальной программы Емель</w:t>
      </w:r>
      <w:r w:rsidRPr="00024DAF">
        <w:rPr>
          <w:rFonts w:ascii="Arial" w:eastAsia="Times New Roman" w:hAnsi="Arial" w:cs="Arial"/>
          <w:sz w:val="24"/>
          <w:szCs w:val="24"/>
          <w:lang w:eastAsia="ru-RU"/>
        </w:rPr>
        <w:t>я</w:t>
      </w:r>
      <w:r w:rsidRPr="00024DAF">
        <w:rPr>
          <w:rFonts w:ascii="Arial" w:eastAsia="Times New Roman" w:hAnsi="Arial" w:cs="Arial"/>
          <w:sz w:val="24"/>
          <w:szCs w:val="24"/>
          <w:lang w:eastAsia="ru-RU"/>
        </w:rPr>
        <w:t>новского района «Реформирование и модернизация жилищно-коммунальной и</w:t>
      </w:r>
      <w:r w:rsidRPr="00024DAF">
        <w:rPr>
          <w:rFonts w:ascii="Arial" w:eastAsia="Times New Roman" w:hAnsi="Arial" w:cs="Arial"/>
          <w:sz w:val="24"/>
          <w:szCs w:val="24"/>
          <w:lang w:eastAsia="ru-RU"/>
        </w:rPr>
        <w:t>н</w:t>
      </w:r>
      <w:r w:rsidRPr="00024DAF">
        <w:rPr>
          <w:rFonts w:ascii="Arial" w:eastAsia="Times New Roman" w:hAnsi="Arial" w:cs="Arial"/>
          <w:sz w:val="24"/>
          <w:szCs w:val="24"/>
          <w:lang w:eastAsia="ru-RU"/>
        </w:rPr>
        <w:t>фраструктуры и повышение энергетической эффективности, охрана окружающей среды и экологическая безопасность»</w:t>
      </w:r>
      <w:r w:rsidR="00B54CC9" w:rsidRPr="00024DAF">
        <w:rPr>
          <w:rFonts w:ascii="Arial" w:eastAsia="Times New Roman" w:hAnsi="Arial" w:cs="Arial"/>
          <w:sz w:val="24"/>
          <w:szCs w:val="24"/>
          <w:lang w:eastAsia="ru-RU"/>
        </w:rPr>
        <w:t xml:space="preserve"> (в ред. от 02.11.2021 г. №1928)</w:t>
      </w:r>
      <w:r w:rsidRPr="00024DAF">
        <w:rPr>
          <w:rFonts w:ascii="Arial" w:eastAsia="Times New Roman" w:hAnsi="Arial" w:cs="Arial"/>
          <w:sz w:val="24"/>
          <w:szCs w:val="24"/>
          <w:lang w:eastAsia="ru-RU"/>
        </w:rPr>
        <w:t>, а именно   приложение к указанному постановлению изложить в новой редакции согласно приложению к настоящему постановлению.</w:t>
      </w:r>
    </w:p>
    <w:p w:rsidR="00B54CC9" w:rsidRPr="00024DAF" w:rsidRDefault="00B54CC9" w:rsidP="0052055E">
      <w:pPr>
        <w:numPr>
          <w:ilvl w:val="0"/>
          <w:numId w:val="30"/>
        </w:numPr>
        <w:tabs>
          <w:tab w:val="left" w:pos="993"/>
        </w:tabs>
        <w:spacing w:after="0" w:line="240" w:lineRule="auto"/>
        <w:ind w:left="0" w:firstLine="709"/>
        <w:contextualSpacing/>
        <w:jc w:val="both"/>
        <w:rPr>
          <w:rFonts w:ascii="Arial" w:eastAsia="Times New Roman" w:hAnsi="Arial" w:cs="Arial"/>
          <w:sz w:val="24"/>
          <w:szCs w:val="24"/>
          <w:lang w:eastAsia="ru-RU"/>
        </w:rPr>
      </w:pPr>
      <w:r w:rsidRPr="00024DAF">
        <w:rPr>
          <w:rFonts w:ascii="Arial" w:eastAsia="Times New Roman" w:hAnsi="Arial" w:cs="Arial"/>
          <w:sz w:val="24"/>
          <w:szCs w:val="24"/>
          <w:lang w:eastAsia="ru-RU"/>
        </w:rPr>
        <w:t>Контроль за исполнением настоящего постановления возложить на з</w:t>
      </w:r>
      <w:r w:rsidRPr="00024DAF">
        <w:rPr>
          <w:rFonts w:ascii="Arial" w:eastAsia="Times New Roman" w:hAnsi="Arial" w:cs="Arial"/>
          <w:sz w:val="24"/>
          <w:szCs w:val="24"/>
          <w:lang w:eastAsia="ru-RU"/>
        </w:rPr>
        <w:t>а</w:t>
      </w:r>
      <w:r w:rsidRPr="00024DAF">
        <w:rPr>
          <w:rFonts w:ascii="Arial" w:eastAsia="Times New Roman" w:hAnsi="Arial" w:cs="Arial"/>
          <w:sz w:val="24"/>
          <w:szCs w:val="24"/>
          <w:lang w:eastAsia="ru-RU"/>
        </w:rPr>
        <w:t>местителя Главы района по жилищно-коммунальным и инфраструктурным вопр</w:t>
      </w:r>
      <w:r w:rsidRPr="00024DAF">
        <w:rPr>
          <w:rFonts w:ascii="Arial" w:eastAsia="Times New Roman" w:hAnsi="Arial" w:cs="Arial"/>
          <w:sz w:val="24"/>
          <w:szCs w:val="24"/>
          <w:lang w:eastAsia="ru-RU"/>
        </w:rPr>
        <w:t>о</w:t>
      </w:r>
      <w:r w:rsidRPr="00024DAF">
        <w:rPr>
          <w:rFonts w:ascii="Arial" w:eastAsia="Times New Roman" w:hAnsi="Arial" w:cs="Arial"/>
          <w:sz w:val="24"/>
          <w:szCs w:val="24"/>
          <w:lang w:eastAsia="ru-RU"/>
        </w:rPr>
        <w:t xml:space="preserve">сам – В.Д. Ларченко. </w:t>
      </w:r>
    </w:p>
    <w:p w:rsidR="00B54CC9" w:rsidRPr="00024DAF" w:rsidRDefault="00B54CC9" w:rsidP="0052055E">
      <w:pPr>
        <w:numPr>
          <w:ilvl w:val="0"/>
          <w:numId w:val="30"/>
        </w:numPr>
        <w:tabs>
          <w:tab w:val="left" w:pos="993"/>
        </w:tabs>
        <w:spacing w:after="0" w:line="240" w:lineRule="auto"/>
        <w:ind w:left="0" w:firstLine="709"/>
        <w:contextualSpacing/>
        <w:jc w:val="both"/>
        <w:rPr>
          <w:rFonts w:ascii="Arial" w:eastAsia="Times New Roman" w:hAnsi="Arial" w:cs="Arial"/>
          <w:sz w:val="24"/>
          <w:szCs w:val="24"/>
          <w:lang w:eastAsia="ru-RU"/>
        </w:rPr>
      </w:pPr>
      <w:r w:rsidRPr="00024DAF">
        <w:rPr>
          <w:rFonts w:ascii="Arial" w:eastAsia="Times New Roman" w:hAnsi="Arial" w:cs="Arial"/>
          <w:sz w:val="24"/>
          <w:szCs w:val="24"/>
          <w:lang w:eastAsia="ru-RU"/>
        </w:rPr>
        <w:t>Постановление подлежит размещению на официальном сайте муниц</w:t>
      </w:r>
      <w:r w:rsidRPr="00024DAF">
        <w:rPr>
          <w:rFonts w:ascii="Arial" w:eastAsia="Times New Roman" w:hAnsi="Arial" w:cs="Arial"/>
          <w:sz w:val="24"/>
          <w:szCs w:val="24"/>
          <w:lang w:eastAsia="ru-RU"/>
        </w:rPr>
        <w:t>и</w:t>
      </w:r>
      <w:r w:rsidRPr="00024DAF">
        <w:rPr>
          <w:rFonts w:ascii="Arial" w:eastAsia="Times New Roman" w:hAnsi="Arial" w:cs="Arial"/>
          <w:sz w:val="24"/>
          <w:szCs w:val="24"/>
          <w:lang w:eastAsia="ru-RU"/>
        </w:rPr>
        <w:t>пального образования Емельяновский район в информационно-коммуникационной сети «Интернет».</w:t>
      </w:r>
    </w:p>
    <w:p w:rsidR="00B54CC9" w:rsidRPr="00024DAF" w:rsidRDefault="00B54CC9" w:rsidP="0052055E">
      <w:pPr>
        <w:numPr>
          <w:ilvl w:val="0"/>
          <w:numId w:val="30"/>
        </w:numPr>
        <w:tabs>
          <w:tab w:val="left" w:pos="993"/>
        </w:tabs>
        <w:spacing w:after="0" w:line="240" w:lineRule="auto"/>
        <w:ind w:left="0" w:firstLine="709"/>
        <w:contextualSpacing/>
        <w:jc w:val="both"/>
        <w:rPr>
          <w:rFonts w:ascii="Arial" w:eastAsia="Times New Roman" w:hAnsi="Arial" w:cs="Arial"/>
          <w:sz w:val="24"/>
          <w:szCs w:val="24"/>
          <w:lang w:eastAsia="ru-RU"/>
        </w:rPr>
      </w:pPr>
      <w:r w:rsidRPr="00024DAF">
        <w:rPr>
          <w:rFonts w:ascii="Arial" w:eastAsia="Times New Roman" w:hAnsi="Arial" w:cs="Arial"/>
          <w:sz w:val="24"/>
          <w:szCs w:val="24"/>
          <w:lang w:eastAsia="ru-RU"/>
        </w:rPr>
        <w:t>Постановление вступает в силу со дня официального опубликования в газете «Емельяновские веси», но не ранее 1 января 2022 года.</w:t>
      </w:r>
    </w:p>
    <w:p w:rsidR="00E8303B" w:rsidRDefault="00E8303B" w:rsidP="00E8303B">
      <w:pPr>
        <w:tabs>
          <w:tab w:val="left" w:pos="993"/>
          <w:tab w:val="left" w:pos="2338"/>
        </w:tabs>
        <w:spacing w:after="0" w:line="240" w:lineRule="auto"/>
        <w:ind w:left="709"/>
        <w:jc w:val="both"/>
        <w:rPr>
          <w:rFonts w:ascii="Arial" w:eastAsia="Times New Roman" w:hAnsi="Arial" w:cs="Arial"/>
          <w:sz w:val="24"/>
          <w:szCs w:val="24"/>
          <w:lang w:eastAsia="ru-RU"/>
        </w:rPr>
      </w:pPr>
    </w:p>
    <w:p w:rsidR="00024DAF" w:rsidRPr="00024DAF" w:rsidRDefault="00024DAF" w:rsidP="00E8303B">
      <w:pPr>
        <w:tabs>
          <w:tab w:val="left" w:pos="993"/>
          <w:tab w:val="left" w:pos="2338"/>
        </w:tabs>
        <w:spacing w:after="0" w:line="240" w:lineRule="auto"/>
        <w:ind w:left="709"/>
        <w:jc w:val="both"/>
        <w:rPr>
          <w:rFonts w:ascii="Arial" w:eastAsia="Times New Roman" w:hAnsi="Arial" w:cs="Arial"/>
          <w:sz w:val="24"/>
          <w:szCs w:val="24"/>
          <w:lang w:eastAsia="ru-RU"/>
        </w:rPr>
      </w:pPr>
    </w:p>
    <w:p w:rsidR="0052055E" w:rsidRPr="00024DAF" w:rsidRDefault="0052055E" w:rsidP="00024DAF">
      <w:pPr>
        <w:spacing w:after="0" w:line="240" w:lineRule="auto"/>
        <w:jc w:val="both"/>
        <w:rPr>
          <w:rFonts w:ascii="Arial" w:eastAsia="Times New Roman" w:hAnsi="Arial" w:cs="Arial"/>
          <w:sz w:val="24"/>
          <w:szCs w:val="24"/>
          <w:lang w:eastAsia="ru-RU"/>
        </w:rPr>
      </w:pPr>
      <w:r w:rsidRPr="00024DAF">
        <w:rPr>
          <w:rFonts w:ascii="Arial" w:eastAsia="Times New Roman" w:hAnsi="Arial" w:cs="Arial"/>
          <w:sz w:val="24"/>
          <w:szCs w:val="24"/>
          <w:lang w:eastAsia="ru-RU"/>
        </w:rPr>
        <w:t>И.о. Главы района</w:t>
      </w:r>
      <w:r w:rsidRPr="00024DAF">
        <w:rPr>
          <w:rFonts w:ascii="Arial" w:eastAsia="Times New Roman" w:hAnsi="Arial" w:cs="Arial"/>
          <w:sz w:val="24"/>
          <w:szCs w:val="24"/>
          <w:lang w:eastAsia="ru-RU"/>
        </w:rPr>
        <w:tab/>
      </w:r>
      <w:r w:rsidRPr="00024DAF">
        <w:rPr>
          <w:rFonts w:ascii="Arial" w:eastAsia="Times New Roman" w:hAnsi="Arial" w:cs="Arial"/>
          <w:sz w:val="24"/>
          <w:szCs w:val="24"/>
          <w:lang w:eastAsia="ru-RU"/>
        </w:rPr>
        <w:tab/>
      </w:r>
      <w:r w:rsidRPr="00024DAF">
        <w:rPr>
          <w:rFonts w:ascii="Arial" w:eastAsia="Times New Roman" w:hAnsi="Arial" w:cs="Arial"/>
          <w:sz w:val="24"/>
          <w:szCs w:val="24"/>
          <w:lang w:eastAsia="ru-RU"/>
        </w:rPr>
        <w:tab/>
      </w:r>
      <w:r w:rsidRPr="00024DAF">
        <w:rPr>
          <w:rFonts w:ascii="Arial" w:eastAsia="Times New Roman" w:hAnsi="Arial" w:cs="Arial"/>
          <w:sz w:val="24"/>
          <w:szCs w:val="24"/>
          <w:lang w:eastAsia="ru-RU"/>
        </w:rPr>
        <w:tab/>
      </w:r>
      <w:r w:rsidR="00024DAF">
        <w:rPr>
          <w:rFonts w:ascii="Arial" w:eastAsia="Times New Roman" w:hAnsi="Arial" w:cs="Arial"/>
          <w:sz w:val="24"/>
          <w:szCs w:val="24"/>
          <w:lang w:eastAsia="ru-RU"/>
        </w:rPr>
        <w:t xml:space="preserve">                                          </w:t>
      </w:r>
      <w:r w:rsidRPr="00024DAF">
        <w:rPr>
          <w:rFonts w:ascii="Arial" w:eastAsia="Times New Roman" w:hAnsi="Arial" w:cs="Arial"/>
          <w:sz w:val="24"/>
          <w:szCs w:val="24"/>
          <w:lang w:eastAsia="ru-RU"/>
        </w:rPr>
        <w:tab/>
      </w:r>
      <w:r w:rsidR="00A94538" w:rsidRPr="00024DAF">
        <w:rPr>
          <w:rFonts w:ascii="Arial" w:eastAsia="Times New Roman" w:hAnsi="Arial" w:cs="Arial"/>
          <w:sz w:val="24"/>
          <w:szCs w:val="24"/>
          <w:lang w:eastAsia="ru-RU"/>
        </w:rPr>
        <w:t>И.Е. Белун</w:t>
      </w:r>
      <w:r w:rsidR="00A94538" w:rsidRPr="00024DAF">
        <w:rPr>
          <w:rFonts w:ascii="Arial" w:eastAsia="Times New Roman" w:hAnsi="Arial" w:cs="Arial"/>
          <w:sz w:val="24"/>
          <w:szCs w:val="24"/>
          <w:lang w:eastAsia="ru-RU"/>
        </w:rPr>
        <w:t>о</w:t>
      </w:r>
      <w:r w:rsidR="00A94538" w:rsidRPr="00024DAF">
        <w:rPr>
          <w:rFonts w:ascii="Arial" w:eastAsia="Times New Roman" w:hAnsi="Arial" w:cs="Arial"/>
          <w:sz w:val="24"/>
          <w:szCs w:val="24"/>
          <w:lang w:eastAsia="ru-RU"/>
        </w:rPr>
        <w:t>ва</w:t>
      </w:r>
    </w:p>
    <w:p w:rsidR="00B54CC9" w:rsidRPr="00F22F94" w:rsidRDefault="00B54CC9" w:rsidP="00B54CC9">
      <w:pPr>
        <w:tabs>
          <w:tab w:val="left" w:pos="709"/>
          <w:tab w:val="center" w:pos="4677"/>
        </w:tabs>
        <w:spacing w:after="0" w:line="240" w:lineRule="auto"/>
        <w:rPr>
          <w:rFonts w:ascii="Arial" w:eastAsia="Calibri" w:hAnsi="Arial" w:cs="Arial"/>
          <w:sz w:val="20"/>
          <w:szCs w:val="20"/>
        </w:rPr>
      </w:pPr>
    </w:p>
    <w:p w:rsidR="00B54CC9" w:rsidRPr="00F22F94" w:rsidRDefault="00B54CC9" w:rsidP="00B54CC9">
      <w:pPr>
        <w:tabs>
          <w:tab w:val="left" w:pos="709"/>
          <w:tab w:val="center" w:pos="4677"/>
        </w:tabs>
        <w:spacing w:after="0" w:line="240" w:lineRule="auto"/>
        <w:rPr>
          <w:rFonts w:ascii="Arial" w:eastAsia="Calibri" w:hAnsi="Arial" w:cs="Arial"/>
          <w:sz w:val="20"/>
          <w:szCs w:val="20"/>
        </w:rPr>
      </w:pPr>
    </w:p>
    <w:p w:rsidR="00B54CC9" w:rsidRPr="00F22F94" w:rsidRDefault="00B54CC9" w:rsidP="00B54CC9">
      <w:pPr>
        <w:tabs>
          <w:tab w:val="left" w:pos="709"/>
          <w:tab w:val="center" w:pos="4677"/>
        </w:tabs>
        <w:spacing w:after="0" w:line="240" w:lineRule="auto"/>
        <w:rPr>
          <w:rFonts w:ascii="Arial" w:eastAsia="Calibri" w:hAnsi="Arial" w:cs="Arial"/>
          <w:sz w:val="20"/>
          <w:szCs w:val="20"/>
        </w:rPr>
      </w:pPr>
    </w:p>
    <w:p w:rsidR="0052055E" w:rsidRPr="00F22F94" w:rsidRDefault="00B54CC9" w:rsidP="00B54CC9">
      <w:pPr>
        <w:tabs>
          <w:tab w:val="left" w:pos="709"/>
          <w:tab w:val="center" w:pos="4677"/>
        </w:tabs>
        <w:spacing w:after="0" w:line="240" w:lineRule="auto"/>
        <w:rPr>
          <w:rFonts w:ascii="Arial" w:eastAsia="Calibri" w:hAnsi="Arial" w:cs="Arial"/>
          <w:sz w:val="20"/>
          <w:szCs w:val="20"/>
        </w:rPr>
      </w:pPr>
      <w:r w:rsidRPr="00F22F94">
        <w:rPr>
          <w:rFonts w:ascii="Arial" w:eastAsia="Calibri" w:hAnsi="Arial" w:cs="Arial"/>
          <w:sz w:val="20"/>
          <w:szCs w:val="20"/>
        </w:rPr>
        <w:tab/>
      </w:r>
    </w:p>
    <w:p w:rsidR="00024DAF" w:rsidRDefault="00024DAF" w:rsidP="002C4824">
      <w:pPr>
        <w:tabs>
          <w:tab w:val="left" w:pos="709"/>
        </w:tabs>
        <w:spacing w:after="0" w:line="240" w:lineRule="auto"/>
        <w:ind w:firstLine="4536"/>
        <w:jc w:val="both"/>
        <w:rPr>
          <w:rFonts w:ascii="Arial" w:eastAsia="Calibri" w:hAnsi="Arial" w:cs="Arial"/>
          <w:sz w:val="24"/>
          <w:szCs w:val="24"/>
        </w:rPr>
      </w:pPr>
    </w:p>
    <w:p w:rsidR="00024DAF" w:rsidRDefault="00024DAF" w:rsidP="002C4824">
      <w:pPr>
        <w:tabs>
          <w:tab w:val="left" w:pos="709"/>
        </w:tabs>
        <w:spacing w:after="0" w:line="240" w:lineRule="auto"/>
        <w:ind w:firstLine="4536"/>
        <w:jc w:val="both"/>
        <w:rPr>
          <w:rFonts w:ascii="Arial" w:eastAsia="Calibri" w:hAnsi="Arial" w:cs="Arial"/>
          <w:sz w:val="24"/>
          <w:szCs w:val="24"/>
        </w:rPr>
      </w:pPr>
    </w:p>
    <w:p w:rsidR="00024DAF" w:rsidRDefault="00024DAF" w:rsidP="002C4824">
      <w:pPr>
        <w:tabs>
          <w:tab w:val="left" w:pos="709"/>
        </w:tabs>
        <w:spacing w:after="0" w:line="240" w:lineRule="auto"/>
        <w:ind w:firstLine="4536"/>
        <w:jc w:val="both"/>
        <w:rPr>
          <w:rFonts w:ascii="Arial" w:eastAsia="Calibri" w:hAnsi="Arial" w:cs="Arial"/>
          <w:sz w:val="24"/>
          <w:szCs w:val="24"/>
        </w:rPr>
      </w:pPr>
    </w:p>
    <w:p w:rsidR="00024DAF" w:rsidRDefault="00024DAF" w:rsidP="002C4824">
      <w:pPr>
        <w:tabs>
          <w:tab w:val="left" w:pos="709"/>
        </w:tabs>
        <w:spacing w:after="0" w:line="240" w:lineRule="auto"/>
        <w:ind w:firstLine="4536"/>
        <w:jc w:val="both"/>
        <w:rPr>
          <w:rFonts w:ascii="Arial" w:eastAsia="Calibri" w:hAnsi="Arial" w:cs="Arial"/>
          <w:sz w:val="24"/>
          <w:szCs w:val="24"/>
        </w:rPr>
      </w:pPr>
    </w:p>
    <w:p w:rsidR="00024DAF" w:rsidRDefault="00024DAF" w:rsidP="002C4824">
      <w:pPr>
        <w:tabs>
          <w:tab w:val="left" w:pos="709"/>
        </w:tabs>
        <w:spacing w:after="0" w:line="240" w:lineRule="auto"/>
        <w:ind w:firstLine="4536"/>
        <w:jc w:val="both"/>
        <w:rPr>
          <w:rFonts w:ascii="Arial" w:eastAsia="Calibri" w:hAnsi="Arial" w:cs="Arial"/>
          <w:sz w:val="24"/>
          <w:szCs w:val="24"/>
        </w:rPr>
      </w:pPr>
    </w:p>
    <w:p w:rsidR="00024DAF" w:rsidRDefault="00024DAF" w:rsidP="002C4824">
      <w:pPr>
        <w:tabs>
          <w:tab w:val="left" w:pos="709"/>
        </w:tabs>
        <w:spacing w:after="0" w:line="240" w:lineRule="auto"/>
        <w:ind w:firstLine="4536"/>
        <w:jc w:val="both"/>
        <w:rPr>
          <w:rFonts w:ascii="Arial" w:eastAsia="Calibri" w:hAnsi="Arial" w:cs="Arial"/>
          <w:sz w:val="24"/>
          <w:szCs w:val="24"/>
        </w:rPr>
      </w:pPr>
    </w:p>
    <w:p w:rsidR="00024DAF" w:rsidRDefault="00024DAF" w:rsidP="002C4824">
      <w:pPr>
        <w:tabs>
          <w:tab w:val="left" w:pos="709"/>
        </w:tabs>
        <w:spacing w:after="0" w:line="240" w:lineRule="auto"/>
        <w:ind w:firstLine="4536"/>
        <w:jc w:val="both"/>
        <w:rPr>
          <w:rFonts w:ascii="Arial" w:eastAsia="Calibri" w:hAnsi="Arial" w:cs="Arial"/>
          <w:sz w:val="24"/>
          <w:szCs w:val="24"/>
        </w:rPr>
      </w:pPr>
    </w:p>
    <w:p w:rsidR="00024DAF" w:rsidRDefault="00024DAF" w:rsidP="002C4824">
      <w:pPr>
        <w:tabs>
          <w:tab w:val="left" w:pos="709"/>
        </w:tabs>
        <w:spacing w:after="0" w:line="240" w:lineRule="auto"/>
        <w:ind w:firstLine="4536"/>
        <w:jc w:val="both"/>
        <w:rPr>
          <w:rFonts w:ascii="Arial" w:eastAsia="Calibri" w:hAnsi="Arial" w:cs="Arial"/>
          <w:sz w:val="24"/>
          <w:szCs w:val="24"/>
        </w:rPr>
      </w:pPr>
    </w:p>
    <w:p w:rsidR="00024DAF" w:rsidRDefault="00024DAF" w:rsidP="002C4824">
      <w:pPr>
        <w:tabs>
          <w:tab w:val="left" w:pos="709"/>
        </w:tabs>
        <w:spacing w:after="0" w:line="240" w:lineRule="auto"/>
        <w:ind w:firstLine="4536"/>
        <w:jc w:val="both"/>
        <w:rPr>
          <w:rFonts w:ascii="Arial" w:eastAsia="Calibri" w:hAnsi="Arial" w:cs="Arial"/>
          <w:sz w:val="24"/>
          <w:szCs w:val="24"/>
        </w:rPr>
      </w:pPr>
    </w:p>
    <w:p w:rsidR="002C4824" w:rsidRPr="00F22F94" w:rsidRDefault="002C4824" w:rsidP="002C4824">
      <w:pPr>
        <w:tabs>
          <w:tab w:val="left" w:pos="709"/>
        </w:tabs>
        <w:spacing w:after="0" w:line="240" w:lineRule="auto"/>
        <w:ind w:firstLine="4536"/>
        <w:jc w:val="both"/>
        <w:rPr>
          <w:rFonts w:ascii="Arial" w:eastAsia="Calibri" w:hAnsi="Arial" w:cs="Arial"/>
          <w:sz w:val="24"/>
          <w:szCs w:val="24"/>
        </w:rPr>
      </w:pPr>
      <w:r w:rsidRPr="00F22F94">
        <w:rPr>
          <w:rFonts w:ascii="Arial" w:eastAsia="Calibri" w:hAnsi="Arial" w:cs="Arial"/>
          <w:sz w:val="24"/>
          <w:szCs w:val="24"/>
        </w:rPr>
        <w:lastRenderedPageBreak/>
        <w:t>Приложение к Постановлению</w:t>
      </w:r>
    </w:p>
    <w:p w:rsidR="002C4824" w:rsidRPr="00F22F94" w:rsidRDefault="002C4824" w:rsidP="002C4824">
      <w:pPr>
        <w:tabs>
          <w:tab w:val="left" w:pos="709"/>
        </w:tabs>
        <w:spacing w:after="0" w:line="240" w:lineRule="auto"/>
        <w:ind w:firstLine="4536"/>
        <w:jc w:val="both"/>
        <w:rPr>
          <w:rFonts w:ascii="Arial" w:eastAsia="Calibri" w:hAnsi="Arial" w:cs="Arial"/>
          <w:sz w:val="24"/>
          <w:szCs w:val="24"/>
        </w:rPr>
      </w:pPr>
      <w:r w:rsidRPr="00F22F94">
        <w:rPr>
          <w:rFonts w:ascii="Arial" w:eastAsia="Calibri" w:hAnsi="Arial" w:cs="Arial"/>
          <w:sz w:val="24"/>
          <w:szCs w:val="24"/>
        </w:rPr>
        <w:t>администрации Емельяновского района</w:t>
      </w:r>
    </w:p>
    <w:p w:rsidR="002C4824" w:rsidRPr="00F22F94" w:rsidRDefault="002C4824" w:rsidP="002C4824">
      <w:pPr>
        <w:tabs>
          <w:tab w:val="left" w:pos="709"/>
        </w:tabs>
        <w:spacing w:after="0" w:line="240" w:lineRule="auto"/>
        <w:ind w:firstLine="4536"/>
        <w:jc w:val="both"/>
        <w:rPr>
          <w:rFonts w:ascii="Arial" w:eastAsia="Calibri" w:hAnsi="Arial" w:cs="Arial"/>
          <w:sz w:val="24"/>
          <w:szCs w:val="24"/>
        </w:rPr>
      </w:pPr>
      <w:r w:rsidRPr="00F22F94">
        <w:rPr>
          <w:rFonts w:ascii="Arial" w:eastAsia="Calibri" w:hAnsi="Arial" w:cs="Arial"/>
          <w:sz w:val="24"/>
          <w:szCs w:val="24"/>
        </w:rPr>
        <w:t xml:space="preserve">от  </w:t>
      </w:r>
      <w:r w:rsidR="00024DAF">
        <w:rPr>
          <w:rFonts w:ascii="Arial" w:eastAsia="Calibri" w:hAnsi="Arial" w:cs="Arial"/>
          <w:sz w:val="24"/>
          <w:szCs w:val="24"/>
        </w:rPr>
        <w:t>12.11.</w:t>
      </w:r>
      <w:r w:rsidRPr="00F22F94">
        <w:rPr>
          <w:rFonts w:ascii="Arial" w:eastAsia="Calibri" w:hAnsi="Arial" w:cs="Arial"/>
          <w:sz w:val="24"/>
          <w:szCs w:val="24"/>
        </w:rPr>
        <w:t>20</w:t>
      </w:r>
      <w:r w:rsidR="00E840A1" w:rsidRPr="00F22F94">
        <w:rPr>
          <w:rFonts w:ascii="Arial" w:eastAsia="Calibri" w:hAnsi="Arial" w:cs="Arial"/>
          <w:sz w:val="24"/>
          <w:szCs w:val="24"/>
        </w:rPr>
        <w:t>2</w:t>
      </w:r>
      <w:r w:rsidR="004416AB" w:rsidRPr="00F22F94">
        <w:rPr>
          <w:rFonts w:ascii="Arial" w:eastAsia="Calibri" w:hAnsi="Arial" w:cs="Arial"/>
          <w:sz w:val="24"/>
          <w:szCs w:val="24"/>
        </w:rPr>
        <w:t>1</w:t>
      </w:r>
      <w:r w:rsidRPr="00F22F94">
        <w:rPr>
          <w:rFonts w:ascii="Arial" w:eastAsia="Calibri" w:hAnsi="Arial" w:cs="Arial"/>
          <w:sz w:val="24"/>
          <w:szCs w:val="24"/>
        </w:rPr>
        <w:t xml:space="preserve"> г.№</w:t>
      </w:r>
      <w:r w:rsidR="00024DAF">
        <w:rPr>
          <w:rFonts w:ascii="Arial" w:eastAsia="Calibri" w:hAnsi="Arial" w:cs="Arial"/>
          <w:sz w:val="24"/>
          <w:szCs w:val="24"/>
        </w:rPr>
        <w:t>1963</w:t>
      </w:r>
    </w:p>
    <w:p w:rsidR="002C4824" w:rsidRPr="00F22F94" w:rsidRDefault="002C4824" w:rsidP="002C4824">
      <w:pPr>
        <w:tabs>
          <w:tab w:val="left" w:pos="709"/>
        </w:tabs>
        <w:spacing w:after="0" w:line="240" w:lineRule="auto"/>
        <w:ind w:firstLine="4536"/>
        <w:jc w:val="both"/>
        <w:rPr>
          <w:rFonts w:ascii="Arial" w:eastAsia="Calibri" w:hAnsi="Arial" w:cs="Arial"/>
          <w:sz w:val="24"/>
          <w:szCs w:val="24"/>
        </w:rPr>
      </w:pPr>
    </w:p>
    <w:p w:rsidR="002C4824" w:rsidRPr="00F22F94" w:rsidRDefault="002C4824" w:rsidP="002C4824">
      <w:pPr>
        <w:tabs>
          <w:tab w:val="left" w:pos="709"/>
        </w:tabs>
        <w:spacing w:after="0" w:line="240" w:lineRule="auto"/>
        <w:ind w:firstLine="4536"/>
        <w:jc w:val="both"/>
        <w:rPr>
          <w:rFonts w:ascii="Arial" w:eastAsia="Calibri" w:hAnsi="Arial" w:cs="Arial"/>
          <w:sz w:val="24"/>
          <w:szCs w:val="24"/>
        </w:rPr>
      </w:pPr>
      <w:r w:rsidRPr="00F22F94">
        <w:rPr>
          <w:rFonts w:ascii="Arial" w:eastAsia="Calibri" w:hAnsi="Arial" w:cs="Arial"/>
          <w:sz w:val="24"/>
          <w:szCs w:val="24"/>
        </w:rPr>
        <w:t>Приложение к Постановлению</w:t>
      </w:r>
    </w:p>
    <w:p w:rsidR="002C4824" w:rsidRPr="00F22F94" w:rsidRDefault="002C4824" w:rsidP="002C4824">
      <w:pPr>
        <w:tabs>
          <w:tab w:val="left" w:pos="709"/>
        </w:tabs>
        <w:spacing w:after="0" w:line="240" w:lineRule="auto"/>
        <w:ind w:firstLine="4536"/>
        <w:jc w:val="both"/>
        <w:rPr>
          <w:rFonts w:ascii="Arial" w:eastAsia="Calibri" w:hAnsi="Arial" w:cs="Arial"/>
          <w:sz w:val="24"/>
          <w:szCs w:val="24"/>
        </w:rPr>
      </w:pPr>
      <w:r w:rsidRPr="00F22F94">
        <w:rPr>
          <w:rFonts w:ascii="Arial" w:eastAsia="Calibri" w:hAnsi="Arial" w:cs="Arial"/>
          <w:sz w:val="24"/>
          <w:szCs w:val="24"/>
        </w:rPr>
        <w:t xml:space="preserve">администрации Емельяновского района </w:t>
      </w:r>
    </w:p>
    <w:p w:rsidR="002C4824" w:rsidRPr="00F22F94" w:rsidRDefault="002C4824" w:rsidP="002C4824">
      <w:pPr>
        <w:tabs>
          <w:tab w:val="left" w:pos="709"/>
        </w:tabs>
        <w:spacing w:after="0" w:line="240" w:lineRule="auto"/>
        <w:ind w:firstLine="4536"/>
        <w:jc w:val="both"/>
        <w:rPr>
          <w:rFonts w:ascii="Arial" w:eastAsia="Calibri" w:hAnsi="Arial" w:cs="Arial"/>
          <w:sz w:val="24"/>
          <w:szCs w:val="24"/>
        </w:rPr>
      </w:pPr>
      <w:r w:rsidRPr="00F22F94">
        <w:rPr>
          <w:rFonts w:ascii="Arial" w:eastAsia="Calibri" w:hAnsi="Arial" w:cs="Arial"/>
          <w:sz w:val="24"/>
          <w:szCs w:val="24"/>
        </w:rPr>
        <w:t xml:space="preserve">от «01» ноября </w:t>
      </w:r>
      <w:r w:rsidR="00A41A82" w:rsidRPr="00F22F94">
        <w:rPr>
          <w:rFonts w:ascii="Arial" w:eastAsia="Calibri" w:hAnsi="Arial" w:cs="Arial"/>
          <w:sz w:val="24"/>
          <w:szCs w:val="24"/>
        </w:rPr>
        <w:t>2</w:t>
      </w:r>
      <w:r w:rsidRPr="00F22F94">
        <w:rPr>
          <w:rFonts w:ascii="Arial" w:eastAsia="Calibri" w:hAnsi="Arial" w:cs="Arial"/>
          <w:sz w:val="24"/>
          <w:szCs w:val="24"/>
        </w:rPr>
        <w:t>013 № 2475</w:t>
      </w:r>
    </w:p>
    <w:p w:rsidR="002C4824" w:rsidRPr="00F22F94" w:rsidRDefault="002C4824" w:rsidP="002C4824">
      <w:pPr>
        <w:tabs>
          <w:tab w:val="left" w:pos="709"/>
        </w:tabs>
        <w:spacing w:after="0" w:line="240" w:lineRule="auto"/>
        <w:ind w:firstLine="709"/>
        <w:jc w:val="both"/>
        <w:rPr>
          <w:rFonts w:ascii="Arial" w:eastAsia="Calibri" w:hAnsi="Arial" w:cs="Arial"/>
          <w:sz w:val="24"/>
          <w:szCs w:val="24"/>
        </w:rPr>
      </w:pPr>
    </w:p>
    <w:p w:rsidR="002C4824" w:rsidRPr="00F22F94" w:rsidRDefault="002C4824" w:rsidP="002C4824">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МУНИЦИПАЛЬНАЯ ПРОГРАММА ЕМЕЛЬЯНОВСКОГО РАЙОНА «РЕФО</w:t>
      </w:r>
      <w:r w:rsidRPr="00F22F94">
        <w:rPr>
          <w:rFonts w:ascii="Arial" w:eastAsia="Calibri" w:hAnsi="Arial" w:cs="Arial"/>
          <w:sz w:val="24"/>
          <w:szCs w:val="24"/>
        </w:rPr>
        <w:t>Р</w:t>
      </w:r>
      <w:r w:rsidRPr="00F22F94">
        <w:rPr>
          <w:rFonts w:ascii="Arial" w:eastAsia="Calibri" w:hAnsi="Arial" w:cs="Arial"/>
          <w:sz w:val="24"/>
          <w:szCs w:val="24"/>
        </w:rPr>
        <w:t>МИРОВАНИЕ И МОДЕРНИЗАЦИЯ ЖИЛИЩНО-КОММУНАЛЬНОЙ ИНФРАСТРУ</w:t>
      </w:r>
      <w:r w:rsidRPr="00F22F94">
        <w:rPr>
          <w:rFonts w:ascii="Arial" w:eastAsia="Calibri" w:hAnsi="Arial" w:cs="Arial"/>
          <w:sz w:val="24"/>
          <w:szCs w:val="24"/>
        </w:rPr>
        <w:t>К</w:t>
      </w:r>
      <w:r w:rsidRPr="00F22F94">
        <w:rPr>
          <w:rFonts w:ascii="Arial" w:eastAsia="Calibri" w:hAnsi="Arial" w:cs="Arial"/>
          <w:sz w:val="24"/>
          <w:szCs w:val="24"/>
        </w:rPr>
        <w:t>ТУРЫ И ПОВЫШЕНИЕ ЭНЕРГЕТИЧЕСКОЙ ЭФФЕКТИВНОСТИ, ОХРАНА ОКР</w:t>
      </w:r>
      <w:r w:rsidRPr="00F22F94">
        <w:rPr>
          <w:rFonts w:ascii="Arial" w:eastAsia="Calibri" w:hAnsi="Arial" w:cs="Arial"/>
          <w:sz w:val="24"/>
          <w:szCs w:val="24"/>
        </w:rPr>
        <w:t>У</w:t>
      </w:r>
      <w:r w:rsidRPr="00F22F94">
        <w:rPr>
          <w:rFonts w:ascii="Arial" w:eastAsia="Calibri" w:hAnsi="Arial" w:cs="Arial"/>
          <w:sz w:val="24"/>
          <w:szCs w:val="24"/>
        </w:rPr>
        <w:t xml:space="preserve">ЖАЮЩЕЙ СРЕДЫ И ЭКОЛОГИЧЕСКАЯ БЕЗОПАСНОСТЬ» </w:t>
      </w:r>
    </w:p>
    <w:p w:rsidR="002C4824" w:rsidRPr="00F22F94" w:rsidRDefault="002C4824" w:rsidP="002C4824">
      <w:pPr>
        <w:tabs>
          <w:tab w:val="left" w:pos="709"/>
        </w:tabs>
        <w:spacing w:after="0" w:line="240" w:lineRule="auto"/>
        <w:ind w:firstLine="709"/>
        <w:jc w:val="both"/>
        <w:rPr>
          <w:rFonts w:ascii="Arial" w:eastAsia="Calibri" w:hAnsi="Arial" w:cs="Arial"/>
          <w:sz w:val="24"/>
          <w:szCs w:val="24"/>
        </w:rPr>
      </w:pPr>
    </w:p>
    <w:p w:rsidR="002C4824" w:rsidRPr="00F22F94" w:rsidRDefault="002C4824" w:rsidP="002C4824">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1. ПАСПОРТ МУНИЦИПАЛЬНОЙ ПРОГРАММЫ ЕМЕЛЬЯНОВСКОГО РА</w:t>
      </w:r>
      <w:r w:rsidRPr="00F22F94">
        <w:rPr>
          <w:rFonts w:ascii="Arial" w:eastAsia="Calibri" w:hAnsi="Arial" w:cs="Arial"/>
          <w:sz w:val="24"/>
          <w:szCs w:val="24"/>
        </w:rPr>
        <w:t>Й</w:t>
      </w:r>
      <w:r w:rsidRPr="00F22F94">
        <w:rPr>
          <w:rFonts w:ascii="Arial" w:eastAsia="Calibri" w:hAnsi="Arial" w:cs="Arial"/>
          <w:sz w:val="24"/>
          <w:szCs w:val="24"/>
        </w:rPr>
        <w:t xml:space="preserve">ОНА «РЕФОРМИРОВАНИЕ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 </w:t>
      </w:r>
    </w:p>
    <w:p w:rsidR="002C4824" w:rsidRPr="00F22F94" w:rsidRDefault="002C4824" w:rsidP="002C4824">
      <w:pPr>
        <w:tabs>
          <w:tab w:val="left" w:pos="709"/>
        </w:tabs>
        <w:spacing w:after="0" w:line="240" w:lineRule="auto"/>
        <w:ind w:firstLine="709"/>
        <w:jc w:val="both"/>
        <w:rPr>
          <w:rFonts w:ascii="Arial" w:eastAsia="Calibri" w:hAnsi="Arial" w:cs="Arial"/>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6379"/>
      </w:tblGrid>
      <w:tr w:rsidR="002C4824" w:rsidRPr="00F22F94" w:rsidTr="00024DAF">
        <w:tc>
          <w:tcPr>
            <w:tcW w:w="3085" w:type="dxa"/>
          </w:tcPr>
          <w:p w:rsidR="002C4824" w:rsidRPr="00F22F94" w:rsidRDefault="002C4824"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Наименование муниц</w:t>
            </w:r>
            <w:r w:rsidRPr="00F22F94">
              <w:rPr>
                <w:rFonts w:ascii="Arial" w:eastAsia="Calibri" w:hAnsi="Arial" w:cs="Arial"/>
                <w:sz w:val="24"/>
                <w:szCs w:val="24"/>
              </w:rPr>
              <w:t>и</w:t>
            </w:r>
            <w:r w:rsidRPr="00F22F94">
              <w:rPr>
                <w:rFonts w:ascii="Arial" w:eastAsia="Calibri" w:hAnsi="Arial" w:cs="Arial"/>
                <w:sz w:val="24"/>
                <w:szCs w:val="24"/>
              </w:rPr>
              <w:t xml:space="preserve">пальной программы Емельяновского района </w:t>
            </w:r>
          </w:p>
          <w:p w:rsidR="002C4824" w:rsidRPr="00F22F94" w:rsidRDefault="002C4824" w:rsidP="002C4824">
            <w:pPr>
              <w:tabs>
                <w:tab w:val="left" w:pos="709"/>
              </w:tabs>
              <w:spacing w:after="0" w:line="240" w:lineRule="auto"/>
              <w:jc w:val="both"/>
              <w:rPr>
                <w:rFonts w:ascii="Arial" w:eastAsia="Calibri" w:hAnsi="Arial" w:cs="Arial"/>
                <w:sz w:val="24"/>
                <w:szCs w:val="24"/>
              </w:rPr>
            </w:pPr>
          </w:p>
        </w:tc>
        <w:tc>
          <w:tcPr>
            <w:tcW w:w="6379" w:type="dxa"/>
          </w:tcPr>
          <w:p w:rsidR="002C4824" w:rsidRPr="00F22F94" w:rsidRDefault="002C4824"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«Реформирование и модернизация жилищно-коммунальной инфраструктуры и повышение энерг</w:t>
            </w:r>
            <w:r w:rsidRPr="00F22F94">
              <w:rPr>
                <w:rFonts w:ascii="Arial" w:eastAsia="Calibri" w:hAnsi="Arial" w:cs="Arial"/>
                <w:sz w:val="24"/>
                <w:szCs w:val="24"/>
              </w:rPr>
              <w:t>е</w:t>
            </w:r>
            <w:r w:rsidRPr="00F22F94">
              <w:rPr>
                <w:rFonts w:ascii="Arial" w:eastAsia="Calibri" w:hAnsi="Arial" w:cs="Arial"/>
                <w:sz w:val="24"/>
                <w:szCs w:val="24"/>
              </w:rPr>
              <w:t>тической эффективности, охрана окружающей среды и экологическая безопасность» (далее - муниципал</w:t>
            </w:r>
            <w:r w:rsidRPr="00F22F94">
              <w:rPr>
                <w:rFonts w:ascii="Arial" w:eastAsia="Calibri" w:hAnsi="Arial" w:cs="Arial"/>
                <w:sz w:val="24"/>
                <w:szCs w:val="24"/>
              </w:rPr>
              <w:t>ь</w:t>
            </w:r>
            <w:r w:rsidRPr="00F22F94">
              <w:rPr>
                <w:rFonts w:ascii="Arial" w:eastAsia="Calibri" w:hAnsi="Arial" w:cs="Arial"/>
                <w:sz w:val="24"/>
                <w:szCs w:val="24"/>
              </w:rPr>
              <w:t>ная программа)</w:t>
            </w:r>
          </w:p>
        </w:tc>
      </w:tr>
      <w:tr w:rsidR="002C4824" w:rsidRPr="00F22F94" w:rsidTr="00024DAF">
        <w:tc>
          <w:tcPr>
            <w:tcW w:w="3085" w:type="dxa"/>
          </w:tcPr>
          <w:p w:rsidR="002C4824" w:rsidRPr="00F22F94" w:rsidRDefault="002C4824"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 xml:space="preserve">Основания </w:t>
            </w:r>
          </w:p>
          <w:p w:rsidR="002C4824" w:rsidRPr="00F22F94" w:rsidRDefault="002C4824"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для разработки муниц</w:t>
            </w:r>
            <w:r w:rsidRPr="00F22F94">
              <w:rPr>
                <w:rFonts w:ascii="Arial" w:eastAsia="Calibri" w:hAnsi="Arial" w:cs="Arial"/>
                <w:sz w:val="24"/>
                <w:szCs w:val="24"/>
              </w:rPr>
              <w:t>и</w:t>
            </w:r>
            <w:r w:rsidRPr="00F22F94">
              <w:rPr>
                <w:rFonts w:ascii="Arial" w:eastAsia="Calibri" w:hAnsi="Arial" w:cs="Arial"/>
                <w:sz w:val="24"/>
                <w:szCs w:val="24"/>
              </w:rPr>
              <w:t xml:space="preserve">пальной программы Емельяновского района </w:t>
            </w:r>
          </w:p>
          <w:p w:rsidR="002C4824" w:rsidRPr="00F22F94" w:rsidRDefault="002C4824" w:rsidP="002C4824">
            <w:pPr>
              <w:tabs>
                <w:tab w:val="left" w:pos="709"/>
              </w:tabs>
              <w:spacing w:after="0" w:line="240" w:lineRule="auto"/>
              <w:jc w:val="both"/>
              <w:rPr>
                <w:rFonts w:ascii="Arial" w:eastAsia="Calibri" w:hAnsi="Arial" w:cs="Arial"/>
                <w:sz w:val="24"/>
                <w:szCs w:val="24"/>
              </w:rPr>
            </w:pPr>
          </w:p>
        </w:tc>
        <w:tc>
          <w:tcPr>
            <w:tcW w:w="6379" w:type="dxa"/>
          </w:tcPr>
          <w:p w:rsidR="002C4824" w:rsidRPr="00F22F94" w:rsidRDefault="002C4824"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статья 179 Бюджетного кодекса Российской Федер</w:t>
            </w:r>
            <w:r w:rsidRPr="00F22F94">
              <w:rPr>
                <w:rFonts w:ascii="Arial" w:eastAsia="Calibri" w:hAnsi="Arial" w:cs="Arial"/>
                <w:sz w:val="24"/>
                <w:szCs w:val="24"/>
              </w:rPr>
              <w:t>а</w:t>
            </w:r>
            <w:r w:rsidRPr="00F22F94">
              <w:rPr>
                <w:rFonts w:ascii="Arial" w:eastAsia="Calibri" w:hAnsi="Arial" w:cs="Arial"/>
                <w:sz w:val="24"/>
                <w:szCs w:val="24"/>
              </w:rPr>
              <w:t>ции;</w:t>
            </w:r>
          </w:p>
          <w:p w:rsidR="002C4824" w:rsidRPr="00F22F94" w:rsidRDefault="002C4824"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постановление администрации Емельяновского ра</w:t>
            </w:r>
            <w:r w:rsidRPr="00F22F94">
              <w:rPr>
                <w:rFonts w:ascii="Arial" w:eastAsia="Calibri" w:hAnsi="Arial" w:cs="Arial"/>
                <w:sz w:val="24"/>
                <w:szCs w:val="24"/>
              </w:rPr>
              <w:t>й</w:t>
            </w:r>
            <w:r w:rsidRPr="00F22F94">
              <w:rPr>
                <w:rFonts w:ascii="Arial" w:eastAsia="Calibri" w:hAnsi="Arial" w:cs="Arial"/>
                <w:sz w:val="24"/>
                <w:szCs w:val="24"/>
              </w:rPr>
              <w:t>она от 29.08.2016 № 997 «Об утверждении Порядка принятия решений о разработке муниципальных пр</w:t>
            </w:r>
            <w:r w:rsidRPr="00F22F94">
              <w:rPr>
                <w:rFonts w:ascii="Arial" w:eastAsia="Calibri" w:hAnsi="Arial" w:cs="Arial"/>
                <w:sz w:val="24"/>
                <w:szCs w:val="24"/>
              </w:rPr>
              <w:t>о</w:t>
            </w:r>
            <w:r w:rsidRPr="00F22F94">
              <w:rPr>
                <w:rFonts w:ascii="Arial" w:eastAsia="Calibri" w:hAnsi="Arial" w:cs="Arial"/>
                <w:sz w:val="24"/>
                <w:szCs w:val="24"/>
              </w:rPr>
              <w:t>грамм Емельяновского района, их формирования и реализации»;</w:t>
            </w:r>
          </w:p>
          <w:p w:rsidR="002C4824" w:rsidRPr="00F22F94" w:rsidRDefault="002C4824" w:rsidP="002C4824">
            <w:pPr>
              <w:tabs>
                <w:tab w:val="left" w:pos="709"/>
              </w:tabs>
              <w:spacing w:after="0" w:line="240" w:lineRule="auto"/>
              <w:jc w:val="both"/>
              <w:rPr>
                <w:rFonts w:ascii="Arial" w:eastAsia="Calibri" w:hAnsi="Arial" w:cs="Arial"/>
                <w:sz w:val="24"/>
                <w:szCs w:val="24"/>
              </w:rPr>
            </w:pPr>
          </w:p>
          <w:p w:rsidR="002C4824" w:rsidRPr="00F22F94" w:rsidRDefault="002C4824"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распоряжение администрации Емельяновского ра</w:t>
            </w:r>
            <w:r w:rsidRPr="00F22F94">
              <w:rPr>
                <w:rFonts w:ascii="Arial" w:eastAsia="Calibri" w:hAnsi="Arial" w:cs="Arial"/>
                <w:sz w:val="24"/>
                <w:szCs w:val="24"/>
              </w:rPr>
              <w:t>й</w:t>
            </w:r>
            <w:r w:rsidRPr="00F22F94">
              <w:rPr>
                <w:rFonts w:ascii="Arial" w:eastAsia="Calibri" w:hAnsi="Arial" w:cs="Arial"/>
                <w:sz w:val="24"/>
                <w:szCs w:val="24"/>
              </w:rPr>
              <w:t xml:space="preserve">она от </w:t>
            </w:r>
            <w:r w:rsidR="00CD1D76" w:rsidRPr="00F22F94">
              <w:rPr>
                <w:rFonts w:ascii="Arial" w:eastAsia="Calibri" w:hAnsi="Arial" w:cs="Arial"/>
                <w:sz w:val="24"/>
                <w:szCs w:val="24"/>
              </w:rPr>
              <w:t>13.10.2021</w:t>
            </w:r>
            <w:r w:rsidRPr="00F22F94">
              <w:rPr>
                <w:rFonts w:ascii="Arial" w:eastAsia="Calibri" w:hAnsi="Arial" w:cs="Arial"/>
                <w:sz w:val="24"/>
                <w:szCs w:val="24"/>
              </w:rPr>
              <w:t xml:space="preserve"> №</w:t>
            </w:r>
            <w:r w:rsidR="00CD1D76" w:rsidRPr="00F22F94">
              <w:rPr>
                <w:rFonts w:ascii="Arial" w:eastAsia="Calibri" w:hAnsi="Arial" w:cs="Arial"/>
                <w:sz w:val="24"/>
                <w:szCs w:val="24"/>
              </w:rPr>
              <w:t>358</w:t>
            </w:r>
            <w:r w:rsidRPr="00F22F94">
              <w:rPr>
                <w:rFonts w:ascii="Arial" w:eastAsia="Calibri" w:hAnsi="Arial" w:cs="Arial"/>
                <w:sz w:val="24"/>
                <w:szCs w:val="24"/>
              </w:rPr>
              <w:t>р «Об утверждении Перечня муниципальных программ Емельяновского района»</w:t>
            </w:r>
            <w:r w:rsidR="00CD1D76" w:rsidRPr="00F22F94">
              <w:rPr>
                <w:rFonts w:ascii="Arial" w:eastAsia="Calibri" w:hAnsi="Arial" w:cs="Arial"/>
                <w:sz w:val="24"/>
                <w:szCs w:val="24"/>
              </w:rPr>
              <w:t xml:space="preserve"> (в ред. распоряжения от 03.11.2021 №391р)</w:t>
            </w:r>
            <w:r w:rsidRPr="00F22F94">
              <w:rPr>
                <w:rFonts w:ascii="Arial" w:eastAsia="Calibri" w:hAnsi="Arial" w:cs="Arial"/>
                <w:sz w:val="24"/>
                <w:szCs w:val="24"/>
              </w:rPr>
              <w:t>.</w:t>
            </w:r>
          </w:p>
        </w:tc>
      </w:tr>
      <w:tr w:rsidR="00286B1A" w:rsidRPr="00F22F94" w:rsidTr="00024DAF">
        <w:trPr>
          <w:trHeight w:val="892"/>
        </w:trPr>
        <w:tc>
          <w:tcPr>
            <w:tcW w:w="3085" w:type="dxa"/>
          </w:tcPr>
          <w:p w:rsidR="00286B1A" w:rsidRPr="00F22F94" w:rsidRDefault="00286B1A" w:rsidP="00286B1A">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Ответственный исполн</w:t>
            </w:r>
            <w:r w:rsidRPr="00F22F94">
              <w:rPr>
                <w:rFonts w:ascii="Arial" w:eastAsia="Calibri" w:hAnsi="Arial" w:cs="Arial"/>
                <w:sz w:val="24"/>
                <w:szCs w:val="24"/>
              </w:rPr>
              <w:t>и</w:t>
            </w:r>
            <w:r w:rsidRPr="00F22F94">
              <w:rPr>
                <w:rFonts w:ascii="Arial" w:eastAsia="Calibri" w:hAnsi="Arial" w:cs="Arial"/>
                <w:sz w:val="24"/>
                <w:szCs w:val="24"/>
              </w:rPr>
              <w:t>тель муниципальной программы Емельяно</w:t>
            </w:r>
            <w:r w:rsidRPr="00F22F94">
              <w:rPr>
                <w:rFonts w:ascii="Arial" w:eastAsia="Calibri" w:hAnsi="Arial" w:cs="Arial"/>
                <w:sz w:val="24"/>
                <w:szCs w:val="24"/>
              </w:rPr>
              <w:t>в</w:t>
            </w:r>
            <w:r w:rsidRPr="00F22F94">
              <w:rPr>
                <w:rFonts w:ascii="Arial" w:eastAsia="Calibri" w:hAnsi="Arial" w:cs="Arial"/>
                <w:sz w:val="24"/>
                <w:szCs w:val="24"/>
              </w:rPr>
              <w:t xml:space="preserve">ского района, </w:t>
            </w:r>
          </w:p>
        </w:tc>
        <w:tc>
          <w:tcPr>
            <w:tcW w:w="6379" w:type="dxa"/>
          </w:tcPr>
          <w:p w:rsidR="00286B1A" w:rsidRPr="00F22F94" w:rsidRDefault="00286B1A"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rsidR="00286B1A" w:rsidRPr="00F22F94" w:rsidRDefault="00286B1A" w:rsidP="009676C6">
            <w:pPr>
              <w:tabs>
                <w:tab w:val="left" w:pos="709"/>
              </w:tabs>
              <w:spacing w:after="0" w:line="240" w:lineRule="auto"/>
              <w:jc w:val="both"/>
              <w:rPr>
                <w:rFonts w:ascii="Arial" w:eastAsia="Calibri" w:hAnsi="Arial" w:cs="Arial"/>
                <w:sz w:val="24"/>
                <w:szCs w:val="24"/>
              </w:rPr>
            </w:pPr>
          </w:p>
        </w:tc>
      </w:tr>
      <w:tr w:rsidR="00286B1A" w:rsidRPr="00F22F94" w:rsidTr="00024DAF">
        <w:trPr>
          <w:trHeight w:val="892"/>
        </w:trPr>
        <w:tc>
          <w:tcPr>
            <w:tcW w:w="3085" w:type="dxa"/>
          </w:tcPr>
          <w:p w:rsidR="00286B1A" w:rsidRPr="00F22F94" w:rsidRDefault="00286B1A" w:rsidP="00163E9A">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Соисполнители муниц</w:t>
            </w:r>
            <w:r w:rsidRPr="00F22F94">
              <w:rPr>
                <w:rFonts w:ascii="Arial" w:eastAsia="Calibri" w:hAnsi="Arial" w:cs="Arial"/>
                <w:sz w:val="24"/>
                <w:szCs w:val="24"/>
              </w:rPr>
              <w:t>и</w:t>
            </w:r>
            <w:r w:rsidRPr="00F22F94">
              <w:rPr>
                <w:rFonts w:ascii="Arial" w:eastAsia="Calibri" w:hAnsi="Arial" w:cs="Arial"/>
                <w:sz w:val="24"/>
                <w:szCs w:val="24"/>
              </w:rPr>
              <w:t>пальной программы Емельяновского района</w:t>
            </w:r>
          </w:p>
        </w:tc>
        <w:tc>
          <w:tcPr>
            <w:tcW w:w="6379" w:type="dxa"/>
          </w:tcPr>
          <w:p w:rsidR="00286B1A" w:rsidRPr="00F22F94" w:rsidRDefault="00286B1A" w:rsidP="00286B1A">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муниципальное казенное учреждение «Финансовое управление администрации Емельяновского района Красноярского края»</w:t>
            </w:r>
          </w:p>
          <w:p w:rsidR="00286B1A" w:rsidRPr="00F22F94" w:rsidRDefault="00286B1A" w:rsidP="002C4824">
            <w:pPr>
              <w:tabs>
                <w:tab w:val="left" w:pos="709"/>
              </w:tabs>
              <w:spacing w:after="0" w:line="240" w:lineRule="auto"/>
              <w:jc w:val="both"/>
              <w:rPr>
                <w:rFonts w:ascii="Arial" w:eastAsia="Calibri" w:hAnsi="Arial" w:cs="Arial"/>
                <w:sz w:val="24"/>
                <w:szCs w:val="24"/>
              </w:rPr>
            </w:pPr>
          </w:p>
        </w:tc>
      </w:tr>
      <w:tr w:rsidR="002C4824" w:rsidRPr="00F22F94" w:rsidTr="00024DAF">
        <w:tc>
          <w:tcPr>
            <w:tcW w:w="3085" w:type="dxa"/>
          </w:tcPr>
          <w:p w:rsidR="002C4824" w:rsidRPr="00F22F94" w:rsidRDefault="002C4824"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Перечень подпрограмм и отдельных мероприятий муниципальной пр</w:t>
            </w:r>
            <w:r w:rsidRPr="00F22F94">
              <w:rPr>
                <w:rFonts w:ascii="Arial" w:eastAsia="Calibri" w:hAnsi="Arial" w:cs="Arial"/>
                <w:sz w:val="24"/>
                <w:szCs w:val="24"/>
              </w:rPr>
              <w:t>о</w:t>
            </w:r>
            <w:r w:rsidRPr="00F22F94">
              <w:rPr>
                <w:rFonts w:ascii="Arial" w:eastAsia="Calibri" w:hAnsi="Arial" w:cs="Arial"/>
                <w:sz w:val="24"/>
                <w:szCs w:val="24"/>
              </w:rPr>
              <w:t>граммы Емельяновского района</w:t>
            </w:r>
          </w:p>
          <w:p w:rsidR="002C4824" w:rsidRPr="00F22F94" w:rsidRDefault="002C4824" w:rsidP="002C4824">
            <w:pPr>
              <w:tabs>
                <w:tab w:val="left" w:pos="709"/>
              </w:tabs>
              <w:spacing w:after="0" w:line="240" w:lineRule="auto"/>
              <w:jc w:val="both"/>
              <w:rPr>
                <w:rFonts w:ascii="Arial" w:eastAsia="Calibri" w:hAnsi="Arial" w:cs="Arial"/>
                <w:sz w:val="24"/>
                <w:szCs w:val="24"/>
              </w:rPr>
            </w:pPr>
          </w:p>
          <w:p w:rsidR="002C4824" w:rsidRPr="00F22F94" w:rsidRDefault="002C4824" w:rsidP="002C4824">
            <w:pPr>
              <w:tabs>
                <w:tab w:val="left" w:pos="709"/>
              </w:tabs>
              <w:spacing w:after="0" w:line="240" w:lineRule="auto"/>
              <w:jc w:val="both"/>
              <w:rPr>
                <w:rFonts w:ascii="Arial" w:eastAsia="Calibri" w:hAnsi="Arial" w:cs="Arial"/>
                <w:sz w:val="24"/>
                <w:szCs w:val="24"/>
              </w:rPr>
            </w:pPr>
          </w:p>
        </w:tc>
        <w:tc>
          <w:tcPr>
            <w:tcW w:w="6379" w:type="dxa"/>
          </w:tcPr>
          <w:p w:rsidR="002C4824" w:rsidRPr="00F22F94" w:rsidRDefault="002C4824"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Подпрограммы:</w:t>
            </w:r>
          </w:p>
          <w:p w:rsidR="002C4824" w:rsidRPr="00F22F94" w:rsidRDefault="002C4824"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1.«Обеспечение реализации муниципальной пр</w:t>
            </w:r>
            <w:r w:rsidRPr="00F22F94">
              <w:rPr>
                <w:rFonts w:ascii="Arial" w:eastAsia="Calibri" w:hAnsi="Arial" w:cs="Arial"/>
                <w:sz w:val="24"/>
                <w:szCs w:val="24"/>
              </w:rPr>
              <w:t>о</w:t>
            </w:r>
            <w:r w:rsidRPr="00F22F94">
              <w:rPr>
                <w:rFonts w:ascii="Arial" w:eastAsia="Calibri" w:hAnsi="Arial" w:cs="Arial"/>
                <w:sz w:val="24"/>
                <w:szCs w:val="24"/>
              </w:rPr>
              <w:t xml:space="preserve">граммы»  </w:t>
            </w:r>
          </w:p>
          <w:p w:rsidR="002C4824" w:rsidRPr="00F22F94" w:rsidRDefault="002C4824"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2.«Охрана окружающей среды и экологическая без</w:t>
            </w:r>
            <w:r w:rsidRPr="00F22F94">
              <w:rPr>
                <w:rFonts w:ascii="Arial" w:eastAsia="Calibri" w:hAnsi="Arial" w:cs="Arial"/>
                <w:sz w:val="24"/>
                <w:szCs w:val="24"/>
              </w:rPr>
              <w:t>о</w:t>
            </w:r>
            <w:r w:rsidRPr="00F22F94">
              <w:rPr>
                <w:rFonts w:ascii="Arial" w:eastAsia="Calibri" w:hAnsi="Arial" w:cs="Arial"/>
                <w:sz w:val="24"/>
                <w:szCs w:val="24"/>
              </w:rPr>
              <w:t>пасность»</w:t>
            </w:r>
          </w:p>
          <w:p w:rsidR="0086423B" w:rsidRPr="00F22F94" w:rsidRDefault="00F70789"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 xml:space="preserve">3. </w:t>
            </w:r>
            <w:r w:rsidR="0086423B" w:rsidRPr="00F22F94">
              <w:rPr>
                <w:rFonts w:ascii="Arial" w:eastAsia="Calibri" w:hAnsi="Arial" w:cs="Arial"/>
                <w:sz w:val="24"/>
                <w:szCs w:val="24"/>
              </w:rPr>
              <w:t>«Модернизация, реконструкция и капитальный р</w:t>
            </w:r>
            <w:r w:rsidR="0086423B" w:rsidRPr="00F22F94">
              <w:rPr>
                <w:rFonts w:ascii="Arial" w:eastAsia="Calibri" w:hAnsi="Arial" w:cs="Arial"/>
                <w:sz w:val="24"/>
                <w:szCs w:val="24"/>
              </w:rPr>
              <w:t>е</w:t>
            </w:r>
            <w:r w:rsidR="0086423B" w:rsidRPr="00F22F94">
              <w:rPr>
                <w:rFonts w:ascii="Arial" w:eastAsia="Calibri" w:hAnsi="Arial" w:cs="Arial"/>
                <w:sz w:val="24"/>
                <w:szCs w:val="24"/>
              </w:rPr>
              <w:t>монт коммунальной инфраструктуры муниципальных образований Емельяновского района»</w:t>
            </w:r>
          </w:p>
          <w:p w:rsidR="0086423B" w:rsidRPr="00F22F94" w:rsidRDefault="0086423B"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lastRenderedPageBreak/>
              <w:t>4.«Благоустройство дворовых и общественных терр</w:t>
            </w:r>
            <w:r w:rsidRPr="00F22F94">
              <w:rPr>
                <w:rFonts w:ascii="Arial" w:eastAsia="Calibri" w:hAnsi="Arial" w:cs="Arial"/>
                <w:sz w:val="24"/>
                <w:szCs w:val="24"/>
              </w:rPr>
              <w:t>и</w:t>
            </w:r>
            <w:r w:rsidRPr="00F22F94">
              <w:rPr>
                <w:rFonts w:ascii="Arial" w:eastAsia="Calibri" w:hAnsi="Arial" w:cs="Arial"/>
                <w:sz w:val="24"/>
                <w:szCs w:val="24"/>
              </w:rPr>
              <w:t>торий муниципальных образований Емельяновского района»</w:t>
            </w:r>
          </w:p>
          <w:p w:rsidR="00F70789" w:rsidRPr="00F22F94" w:rsidRDefault="00F70789" w:rsidP="002C4824">
            <w:pPr>
              <w:tabs>
                <w:tab w:val="left" w:pos="709"/>
              </w:tabs>
              <w:spacing w:after="0" w:line="240" w:lineRule="auto"/>
              <w:jc w:val="both"/>
              <w:rPr>
                <w:rFonts w:ascii="Arial" w:eastAsia="Calibri" w:hAnsi="Arial" w:cs="Arial"/>
                <w:sz w:val="24"/>
                <w:szCs w:val="24"/>
              </w:rPr>
            </w:pPr>
          </w:p>
          <w:p w:rsidR="002C4824" w:rsidRPr="00F22F94" w:rsidRDefault="002C4824"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 xml:space="preserve">Отдельные мероприятия муниципальной программы: </w:t>
            </w:r>
          </w:p>
          <w:p w:rsidR="00563ADF" w:rsidRPr="00F22F94" w:rsidRDefault="002C4824" w:rsidP="00E8303B">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1.Осуществление государственных полномочий по реализации отдельных мер по обеспечению огран</w:t>
            </w:r>
            <w:r w:rsidRPr="00F22F94">
              <w:rPr>
                <w:rFonts w:ascii="Arial" w:eastAsia="Calibri" w:hAnsi="Arial" w:cs="Arial"/>
                <w:sz w:val="24"/>
                <w:szCs w:val="24"/>
              </w:rPr>
              <w:t>и</w:t>
            </w:r>
            <w:r w:rsidRPr="00F22F94">
              <w:rPr>
                <w:rFonts w:ascii="Arial" w:eastAsia="Calibri" w:hAnsi="Arial" w:cs="Arial"/>
                <w:sz w:val="24"/>
                <w:szCs w:val="24"/>
              </w:rPr>
              <w:t>чения платы граждан за коммунальные услуги</w:t>
            </w:r>
            <w:r w:rsidR="00563ADF" w:rsidRPr="00F22F94">
              <w:rPr>
                <w:rFonts w:ascii="Arial" w:eastAsia="Calibri" w:hAnsi="Arial" w:cs="Arial"/>
                <w:sz w:val="24"/>
                <w:szCs w:val="24"/>
              </w:rPr>
              <w:t>;</w:t>
            </w:r>
          </w:p>
        </w:tc>
      </w:tr>
      <w:tr w:rsidR="002C4824" w:rsidRPr="00F22F94" w:rsidTr="00024DAF">
        <w:tc>
          <w:tcPr>
            <w:tcW w:w="3085" w:type="dxa"/>
          </w:tcPr>
          <w:p w:rsidR="002C4824" w:rsidRPr="00F22F94" w:rsidRDefault="002C4824"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lastRenderedPageBreak/>
              <w:t xml:space="preserve">Цели </w:t>
            </w:r>
          </w:p>
          <w:p w:rsidR="002C4824" w:rsidRPr="00F22F94" w:rsidRDefault="002C4824"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муниципальной пр</w:t>
            </w:r>
            <w:r w:rsidRPr="00F22F94">
              <w:rPr>
                <w:rFonts w:ascii="Arial" w:eastAsia="Calibri" w:hAnsi="Arial" w:cs="Arial"/>
                <w:sz w:val="24"/>
                <w:szCs w:val="24"/>
              </w:rPr>
              <w:t>о</w:t>
            </w:r>
            <w:r w:rsidRPr="00F22F94">
              <w:rPr>
                <w:rFonts w:ascii="Arial" w:eastAsia="Calibri" w:hAnsi="Arial" w:cs="Arial"/>
                <w:sz w:val="24"/>
                <w:szCs w:val="24"/>
              </w:rPr>
              <w:t>граммы Емельяновского района</w:t>
            </w:r>
          </w:p>
          <w:p w:rsidR="002C4824" w:rsidRPr="00F22F94" w:rsidRDefault="002C4824" w:rsidP="002C4824">
            <w:pPr>
              <w:tabs>
                <w:tab w:val="left" w:pos="709"/>
              </w:tabs>
              <w:spacing w:after="0" w:line="240" w:lineRule="auto"/>
              <w:jc w:val="both"/>
              <w:rPr>
                <w:rFonts w:ascii="Arial" w:eastAsia="Calibri" w:hAnsi="Arial" w:cs="Arial"/>
                <w:sz w:val="24"/>
                <w:szCs w:val="24"/>
              </w:rPr>
            </w:pPr>
          </w:p>
          <w:p w:rsidR="002C4824" w:rsidRPr="00F22F94" w:rsidRDefault="002C4824" w:rsidP="002C4824">
            <w:pPr>
              <w:tabs>
                <w:tab w:val="left" w:pos="709"/>
              </w:tabs>
              <w:spacing w:after="0" w:line="240" w:lineRule="auto"/>
              <w:jc w:val="both"/>
              <w:rPr>
                <w:rFonts w:ascii="Arial" w:eastAsia="Calibri" w:hAnsi="Arial" w:cs="Arial"/>
                <w:sz w:val="24"/>
                <w:szCs w:val="24"/>
              </w:rPr>
            </w:pPr>
          </w:p>
        </w:tc>
        <w:tc>
          <w:tcPr>
            <w:tcW w:w="6379" w:type="dxa"/>
          </w:tcPr>
          <w:p w:rsidR="002C4824" w:rsidRPr="00F22F94" w:rsidRDefault="002C4824"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Обеспечение населения района качественными ж</w:t>
            </w:r>
            <w:r w:rsidRPr="00F22F94">
              <w:rPr>
                <w:rFonts w:ascii="Arial" w:eastAsia="Calibri" w:hAnsi="Arial" w:cs="Arial"/>
                <w:sz w:val="24"/>
                <w:szCs w:val="24"/>
              </w:rPr>
              <w:t>и</w:t>
            </w:r>
            <w:r w:rsidRPr="00F22F94">
              <w:rPr>
                <w:rFonts w:ascii="Arial" w:eastAsia="Calibri" w:hAnsi="Arial" w:cs="Arial"/>
                <w:sz w:val="24"/>
                <w:szCs w:val="24"/>
              </w:rPr>
              <w:t>лищно-коммунальными услугами в условиях развития рыночных отношений в отрасли и ограниченного ро</w:t>
            </w:r>
            <w:r w:rsidRPr="00F22F94">
              <w:rPr>
                <w:rFonts w:ascii="Arial" w:eastAsia="Calibri" w:hAnsi="Arial" w:cs="Arial"/>
                <w:sz w:val="24"/>
                <w:szCs w:val="24"/>
              </w:rPr>
              <w:t>с</w:t>
            </w:r>
            <w:r w:rsidRPr="00F22F94">
              <w:rPr>
                <w:rFonts w:ascii="Arial" w:eastAsia="Calibri" w:hAnsi="Arial" w:cs="Arial"/>
                <w:sz w:val="24"/>
                <w:szCs w:val="24"/>
              </w:rPr>
              <w:t>та оплаты жилищно-коммунальных услуг населением;</w:t>
            </w:r>
          </w:p>
          <w:p w:rsidR="002C4824" w:rsidRPr="00F22F94" w:rsidRDefault="002C4824"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 xml:space="preserve">Обеспечение охраны окружающей среды </w:t>
            </w:r>
            <w:r w:rsidR="00E8303B" w:rsidRPr="00F22F94">
              <w:rPr>
                <w:rFonts w:ascii="Arial" w:eastAsia="Calibri" w:hAnsi="Arial" w:cs="Arial"/>
                <w:sz w:val="24"/>
                <w:szCs w:val="24"/>
              </w:rPr>
              <w:t>и экологич</w:t>
            </w:r>
            <w:r w:rsidR="00E8303B" w:rsidRPr="00F22F94">
              <w:rPr>
                <w:rFonts w:ascii="Arial" w:eastAsia="Calibri" w:hAnsi="Arial" w:cs="Arial"/>
                <w:sz w:val="24"/>
                <w:szCs w:val="24"/>
              </w:rPr>
              <w:t>е</w:t>
            </w:r>
            <w:r w:rsidR="00E8303B" w:rsidRPr="00F22F94">
              <w:rPr>
                <w:rFonts w:ascii="Arial" w:eastAsia="Calibri" w:hAnsi="Arial" w:cs="Arial"/>
                <w:sz w:val="24"/>
                <w:szCs w:val="24"/>
              </w:rPr>
              <w:t>ской</w:t>
            </w:r>
            <w:r w:rsidRPr="00F22F94">
              <w:rPr>
                <w:rFonts w:ascii="Arial" w:eastAsia="Calibri" w:hAnsi="Arial" w:cs="Arial"/>
                <w:sz w:val="24"/>
                <w:szCs w:val="24"/>
              </w:rPr>
              <w:t xml:space="preserve"> безопасности </w:t>
            </w:r>
            <w:r w:rsidR="00563ADF" w:rsidRPr="00F22F94">
              <w:rPr>
                <w:rFonts w:ascii="Arial" w:eastAsia="Calibri" w:hAnsi="Arial" w:cs="Arial"/>
                <w:sz w:val="24"/>
                <w:szCs w:val="24"/>
              </w:rPr>
              <w:t>населения Емельяновского ра</w:t>
            </w:r>
            <w:r w:rsidR="00563ADF" w:rsidRPr="00F22F94">
              <w:rPr>
                <w:rFonts w:ascii="Arial" w:eastAsia="Calibri" w:hAnsi="Arial" w:cs="Arial"/>
                <w:sz w:val="24"/>
                <w:szCs w:val="24"/>
              </w:rPr>
              <w:t>й</w:t>
            </w:r>
            <w:r w:rsidR="00563ADF" w:rsidRPr="00F22F94">
              <w:rPr>
                <w:rFonts w:ascii="Arial" w:eastAsia="Calibri" w:hAnsi="Arial" w:cs="Arial"/>
                <w:sz w:val="24"/>
                <w:szCs w:val="24"/>
              </w:rPr>
              <w:t>она;</w:t>
            </w:r>
          </w:p>
          <w:p w:rsidR="00563ADF" w:rsidRPr="00F22F94" w:rsidRDefault="00563ADF" w:rsidP="00563ADF">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Содействие повышению комфортности условий жи</w:t>
            </w:r>
            <w:r w:rsidRPr="00F22F94">
              <w:rPr>
                <w:rFonts w:ascii="Arial" w:eastAsia="Calibri" w:hAnsi="Arial" w:cs="Arial"/>
                <w:sz w:val="24"/>
                <w:szCs w:val="24"/>
              </w:rPr>
              <w:t>з</w:t>
            </w:r>
            <w:r w:rsidRPr="00F22F94">
              <w:rPr>
                <w:rFonts w:ascii="Arial" w:eastAsia="Calibri" w:hAnsi="Arial" w:cs="Arial"/>
                <w:sz w:val="24"/>
                <w:szCs w:val="24"/>
              </w:rPr>
              <w:t>недеятельности в поселениях района и эффективной реализации органами местного самоуправления по</w:t>
            </w:r>
            <w:r w:rsidRPr="00F22F94">
              <w:rPr>
                <w:rFonts w:ascii="Arial" w:eastAsia="Calibri" w:hAnsi="Arial" w:cs="Arial"/>
                <w:sz w:val="24"/>
                <w:szCs w:val="24"/>
              </w:rPr>
              <w:t>л</w:t>
            </w:r>
            <w:r w:rsidRPr="00F22F94">
              <w:rPr>
                <w:rFonts w:ascii="Arial" w:eastAsia="Calibri" w:hAnsi="Arial" w:cs="Arial"/>
                <w:sz w:val="24"/>
                <w:szCs w:val="24"/>
              </w:rPr>
              <w:t>номочий, закрепленных за муниципальными образ</w:t>
            </w:r>
            <w:r w:rsidRPr="00F22F94">
              <w:rPr>
                <w:rFonts w:ascii="Arial" w:eastAsia="Calibri" w:hAnsi="Arial" w:cs="Arial"/>
                <w:sz w:val="24"/>
                <w:szCs w:val="24"/>
              </w:rPr>
              <w:t>о</w:t>
            </w:r>
            <w:r w:rsidRPr="00F22F94">
              <w:rPr>
                <w:rFonts w:ascii="Arial" w:eastAsia="Calibri" w:hAnsi="Arial" w:cs="Arial"/>
                <w:sz w:val="24"/>
                <w:szCs w:val="24"/>
              </w:rPr>
              <w:t>ваниями</w:t>
            </w:r>
          </w:p>
        </w:tc>
      </w:tr>
      <w:tr w:rsidR="002C4824" w:rsidRPr="00F22F94" w:rsidTr="00024DAF">
        <w:tc>
          <w:tcPr>
            <w:tcW w:w="3085" w:type="dxa"/>
          </w:tcPr>
          <w:p w:rsidR="002C4824" w:rsidRPr="00F22F94" w:rsidRDefault="002C4824"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Задачи муниципальной программы Емельяно</w:t>
            </w:r>
            <w:r w:rsidRPr="00F22F94">
              <w:rPr>
                <w:rFonts w:ascii="Arial" w:eastAsia="Calibri" w:hAnsi="Arial" w:cs="Arial"/>
                <w:sz w:val="24"/>
                <w:szCs w:val="24"/>
              </w:rPr>
              <w:t>в</w:t>
            </w:r>
            <w:r w:rsidRPr="00F22F94">
              <w:rPr>
                <w:rFonts w:ascii="Arial" w:eastAsia="Calibri" w:hAnsi="Arial" w:cs="Arial"/>
                <w:sz w:val="24"/>
                <w:szCs w:val="24"/>
              </w:rPr>
              <w:t>ского района</w:t>
            </w:r>
          </w:p>
          <w:p w:rsidR="002C4824" w:rsidRPr="00F22F94" w:rsidRDefault="002C4824" w:rsidP="002C4824">
            <w:pPr>
              <w:tabs>
                <w:tab w:val="left" w:pos="709"/>
              </w:tabs>
              <w:spacing w:after="0" w:line="240" w:lineRule="auto"/>
              <w:jc w:val="both"/>
              <w:rPr>
                <w:rFonts w:ascii="Arial" w:eastAsia="Calibri" w:hAnsi="Arial" w:cs="Arial"/>
                <w:sz w:val="24"/>
                <w:szCs w:val="24"/>
              </w:rPr>
            </w:pPr>
          </w:p>
        </w:tc>
        <w:tc>
          <w:tcPr>
            <w:tcW w:w="6379" w:type="dxa"/>
          </w:tcPr>
          <w:p w:rsidR="002C4824" w:rsidRPr="00F22F94" w:rsidRDefault="002C4824"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w:t>
            </w:r>
            <w:r w:rsidRPr="00F22F94">
              <w:rPr>
                <w:rFonts w:ascii="Arial" w:eastAsia="Calibri" w:hAnsi="Arial" w:cs="Arial"/>
                <w:sz w:val="24"/>
                <w:szCs w:val="24"/>
              </w:rPr>
              <w:t>о</w:t>
            </w:r>
            <w:r w:rsidRPr="00F22F94">
              <w:rPr>
                <w:rFonts w:ascii="Arial" w:eastAsia="Calibri" w:hAnsi="Arial" w:cs="Arial"/>
                <w:sz w:val="24"/>
                <w:szCs w:val="24"/>
              </w:rPr>
              <w:t>мочий;</w:t>
            </w:r>
          </w:p>
          <w:p w:rsidR="002C4824" w:rsidRPr="00F22F94" w:rsidRDefault="002C4824"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Снижение негативного воздействия отходов на окр</w:t>
            </w:r>
            <w:r w:rsidRPr="00F22F94">
              <w:rPr>
                <w:rFonts w:ascii="Arial" w:eastAsia="Calibri" w:hAnsi="Arial" w:cs="Arial"/>
                <w:sz w:val="24"/>
                <w:szCs w:val="24"/>
              </w:rPr>
              <w:t>у</w:t>
            </w:r>
            <w:r w:rsidRPr="00F22F94">
              <w:rPr>
                <w:rFonts w:ascii="Arial" w:eastAsia="Calibri" w:hAnsi="Arial" w:cs="Arial"/>
                <w:sz w:val="24"/>
                <w:szCs w:val="24"/>
              </w:rPr>
              <w:t>жающую среду и здоровье населения;</w:t>
            </w:r>
          </w:p>
          <w:p w:rsidR="00F70789" w:rsidRPr="00F22F94" w:rsidRDefault="00F70789"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Развитие, модернизация и капитальный ремонт об</w:t>
            </w:r>
            <w:r w:rsidRPr="00F22F94">
              <w:rPr>
                <w:rFonts w:ascii="Arial" w:eastAsia="Calibri" w:hAnsi="Arial" w:cs="Arial"/>
                <w:sz w:val="24"/>
                <w:szCs w:val="24"/>
              </w:rPr>
              <w:t>ъ</w:t>
            </w:r>
            <w:r w:rsidRPr="00F22F94">
              <w:rPr>
                <w:rFonts w:ascii="Arial" w:eastAsia="Calibri" w:hAnsi="Arial" w:cs="Arial"/>
                <w:sz w:val="24"/>
                <w:szCs w:val="24"/>
              </w:rPr>
              <w:t>ектов коммунальной инфраструктуры;</w:t>
            </w:r>
          </w:p>
          <w:p w:rsidR="00F70789" w:rsidRPr="00F22F94" w:rsidRDefault="00F70789"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Обеспечение выполнения мероприятий по благоус</w:t>
            </w:r>
            <w:r w:rsidRPr="00F22F94">
              <w:rPr>
                <w:rFonts w:ascii="Arial" w:eastAsia="Calibri" w:hAnsi="Arial" w:cs="Arial"/>
                <w:sz w:val="24"/>
                <w:szCs w:val="24"/>
              </w:rPr>
              <w:t>т</w:t>
            </w:r>
            <w:r w:rsidRPr="00F22F94">
              <w:rPr>
                <w:rFonts w:ascii="Arial" w:eastAsia="Calibri" w:hAnsi="Arial" w:cs="Arial"/>
                <w:sz w:val="24"/>
                <w:szCs w:val="24"/>
              </w:rPr>
              <w:t>ройству дворовых территорий и благоустройству о</w:t>
            </w:r>
            <w:r w:rsidRPr="00F22F94">
              <w:rPr>
                <w:rFonts w:ascii="Arial" w:eastAsia="Calibri" w:hAnsi="Arial" w:cs="Arial"/>
                <w:sz w:val="24"/>
                <w:szCs w:val="24"/>
              </w:rPr>
              <w:t>б</w:t>
            </w:r>
            <w:r w:rsidRPr="00F22F94">
              <w:rPr>
                <w:rFonts w:ascii="Arial" w:eastAsia="Calibri" w:hAnsi="Arial" w:cs="Arial"/>
                <w:sz w:val="24"/>
                <w:szCs w:val="24"/>
              </w:rPr>
              <w:t>щественных территорий городских и сельских пос</w:t>
            </w:r>
            <w:r w:rsidRPr="00F22F94">
              <w:rPr>
                <w:rFonts w:ascii="Arial" w:eastAsia="Calibri" w:hAnsi="Arial" w:cs="Arial"/>
                <w:sz w:val="24"/>
                <w:szCs w:val="24"/>
              </w:rPr>
              <w:t>е</w:t>
            </w:r>
            <w:r w:rsidRPr="00F22F94">
              <w:rPr>
                <w:rFonts w:ascii="Arial" w:eastAsia="Calibri" w:hAnsi="Arial" w:cs="Arial"/>
                <w:sz w:val="24"/>
                <w:szCs w:val="24"/>
              </w:rPr>
              <w:t>лений Емельяновского района;</w:t>
            </w:r>
          </w:p>
          <w:p w:rsidR="00AB1E53" w:rsidRPr="00F22F94" w:rsidRDefault="00163E9A" w:rsidP="00E8303B">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Внедрение рыночных механизмов жилищно-коммунального хозяйства и обеспечение доступности пре</w:t>
            </w:r>
            <w:r w:rsidR="004D612D" w:rsidRPr="00F22F94">
              <w:rPr>
                <w:rFonts w:ascii="Arial" w:eastAsia="Calibri" w:hAnsi="Arial" w:cs="Arial"/>
                <w:sz w:val="24"/>
                <w:szCs w:val="24"/>
              </w:rPr>
              <w:t>доставляемых коммунальных услуг</w:t>
            </w:r>
            <w:r w:rsidR="00E8303B" w:rsidRPr="00F22F94">
              <w:rPr>
                <w:rFonts w:ascii="Arial" w:eastAsia="Calibri" w:hAnsi="Arial" w:cs="Arial"/>
                <w:sz w:val="24"/>
                <w:szCs w:val="24"/>
              </w:rPr>
              <w:t>.</w:t>
            </w:r>
          </w:p>
        </w:tc>
      </w:tr>
      <w:tr w:rsidR="002C4824" w:rsidRPr="00F22F94" w:rsidTr="00024DAF">
        <w:tc>
          <w:tcPr>
            <w:tcW w:w="3085" w:type="dxa"/>
            <w:shd w:val="clear" w:color="auto" w:fill="auto"/>
          </w:tcPr>
          <w:p w:rsidR="002C4824" w:rsidRPr="00F22F94" w:rsidRDefault="002C4824"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 xml:space="preserve">Этапы </w:t>
            </w:r>
          </w:p>
          <w:p w:rsidR="002C4824" w:rsidRPr="00F22F94" w:rsidRDefault="002C4824"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и сроки реализации м</w:t>
            </w:r>
            <w:r w:rsidRPr="00F22F94">
              <w:rPr>
                <w:rFonts w:ascii="Arial" w:eastAsia="Calibri" w:hAnsi="Arial" w:cs="Arial"/>
                <w:sz w:val="24"/>
                <w:szCs w:val="24"/>
              </w:rPr>
              <w:t>у</w:t>
            </w:r>
            <w:r w:rsidRPr="00F22F94">
              <w:rPr>
                <w:rFonts w:ascii="Arial" w:eastAsia="Calibri" w:hAnsi="Arial" w:cs="Arial"/>
                <w:sz w:val="24"/>
                <w:szCs w:val="24"/>
              </w:rPr>
              <w:t xml:space="preserve">ниципальной программы Емельяновского района </w:t>
            </w:r>
          </w:p>
        </w:tc>
        <w:tc>
          <w:tcPr>
            <w:tcW w:w="6379" w:type="dxa"/>
          </w:tcPr>
          <w:p w:rsidR="002C4824" w:rsidRPr="00F22F94" w:rsidRDefault="002C4824"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2014-203</w:t>
            </w:r>
            <w:r w:rsidR="00D207B5" w:rsidRPr="00F22F94">
              <w:rPr>
                <w:rFonts w:ascii="Arial" w:eastAsia="Calibri" w:hAnsi="Arial" w:cs="Arial"/>
                <w:sz w:val="24"/>
                <w:szCs w:val="24"/>
              </w:rPr>
              <w:t>0</w:t>
            </w:r>
            <w:r w:rsidRPr="00F22F94">
              <w:rPr>
                <w:rFonts w:ascii="Arial" w:eastAsia="Calibri" w:hAnsi="Arial" w:cs="Arial"/>
                <w:sz w:val="24"/>
                <w:szCs w:val="24"/>
              </w:rPr>
              <w:t xml:space="preserve"> годы</w:t>
            </w:r>
          </w:p>
          <w:p w:rsidR="002C4824" w:rsidRPr="00F22F94" w:rsidRDefault="002C4824" w:rsidP="002C4824">
            <w:pPr>
              <w:tabs>
                <w:tab w:val="left" w:pos="709"/>
              </w:tabs>
              <w:spacing w:after="0" w:line="240" w:lineRule="auto"/>
              <w:jc w:val="both"/>
              <w:rPr>
                <w:rFonts w:ascii="Arial" w:eastAsia="Calibri" w:hAnsi="Arial" w:cs="Arial"/>
                <w:sz w:val="24"/>
                <w:szCs w:val="24"/>
              </w:rPr>
            </w:pPr>
          </w:p>
        </w:tc>
      </w:tr>
      <w:tr w:rsidR="002C4824" w:rsidRPr="00F22F94" w:rsidTr="00024DAF">
        <w:tc>
          <w:tcPr>
            <w:tcW w:w="3085" w:type="dxa"/>
          </w:tcPr>
          <w:p w:rsidR="002C4824" w:rsidRPr="00F22F94" w:rsidRDefault="002C4824"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 xml:space="preserve">Перечень </w:t>
            </w:r>
          </w:p>
          <w:p w:rsidR="002C4824" w:rsidRPr="00F22F94" w:rsidRDefault="002C4824" w:rsidP="004300B3">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 xml:space="preserve">целевых показателей программы  </w:t>
            </w:r>
          </w:p>
        </w:tc>
        <w:tc>
          <w:tcPr>
            <w:tcW w:w="6379" w:type="dxa"/>
          </w:tcPr>
          <w:p w:rsidR="002C4824" w:rsidRPr="00F22F94" w:rsidRDefault="002C4824"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Целевые показатели</w:t>
            </w:r>
            <w:r w:rsidR="007F4BAE" w:rsidRPr="00F22F94">
              <w:rPr>
                <w:rFonts w:ascii="Arial" w:eastAsia="Calibri" w:hAnsi="Arial" w:cs="Arial"/>
                <w:sz w:val="24"/>
                <w:szCs w:val="24"/>
              </w:rPr>
              <w:t xml:space="preserve"> (</w:t>
            </w:r>
            <w:r w:rsidR="005A77CD" w:rsidRPr="00F22F94">
              <w:rPr>
                <w:rFonts w:ascii="Arial" w:eastAsia="Calibri" w:hAnsi="Arial" w:cs="Arial"/>
                <w:sz w:val="24"/>
                <w:szCs w:val="24"/>
              </w:rPr>
              <w:t>представлены</w:t>
            </w:r>
            <w:r w:rsidR="007F4BAE" w:rsidRPr="00F22F94">
              <w:rPr>
                <w:rFonts w:ascii="Arial" w:eastAsia="Calibri" w:hAnsi="Arial" w:cs="Arial"/>
                <w:sz w:val="24"/>
                <w:szCs w:val="24"/>
              </w:rPr>
              <w:t xml:space="preserve"> в Приложении к паспорту муниципальной программы</w:t>
            </w:r>
            <w:r w:rsidR="00D20DE4" w:rsidRPr="00F22F94">
              <w:rPr>
                <w:rFonts w:ascii="Arial" w:eastAsia="Calibri" w:hAnsi="Arial" w:cs="Arial"/>
                <w:sz w:val="24"/>
                <w:szCs w:val="24"/>
              </w:rPr>
              <w:t>)</w:t>
            </w:r>
            <w:r w:rsidRPr="00F22F94">
              <w:rPr>
                <w:rFonts w:ascii="Arial" w:eastAsia="Calibri" w:hAnsi="Arial" w:cs="Arial"/>
                <w:sz w:val="24"/>
                <w:szCs w:val="24"/>
              </w:rPr>
              <w:t>:</w:t>
            </w:r>
          </w:p>
          <w:p w:rsidR="002C4824" w:rsidRPr="00F22F94" w:rsidRDefault="002C4824" w:rsidP="007F4BAE">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-доля убыточных организаций жилищно-коммунального хозяйства;</w:t>
            </w:r>
          </w:p>
          <w:p w:rsidR="007F4BAE" w:rsidRPr="00F22F94" w:rsidRDefault="007F4BAE" w:rsidP="007F4BAE">
            <w:pPr>
              <w:tabs>
                <w:tab w:val="left" w:pos="61"/>
                <w:tab w:val="left" w:pos="202"/>
              </w:tabs>
              <w:spacing w:after="0" w:line="240" w:lineRule="auto"/>
              <w:jc w:val="both"/>
              <w:rPr>
                <w:rFonts w:ascii="Arial" w:eastAsia="Calibri" w:hAnsi="Arial" w:cs="Arial"/>
                <w:sz w:val="24"/>
                <w:szCs w:val="24"/>
              </w:rPr>
            </w:pPr>
            <w:r w:rsidRPr="00F22F94">
              <w:rPr>
                <w:rFonts w:ascii="Arial" w:eastAsia="Calibri" w:hAnsi="Arial" w:cs="Arial"/>
                <w:sz w:val="24"/>
                <w:szCs w:val="24"/>
              </w:rPr>
              <w:t>- доля количества ликвидированных мест несанкци</w:t>
            </w:r>
            <w:r w:rsidRPr="00F22F94">
              <w:rPr>
                <w:rFonts w:ascii="Arial" w:eastAsia="Calibri" w:hAnsi="Arial" w:cs="Arial"/>
                <w:sz w:val="24"/>
                <w:szCs w:val="24"/>
              </w:rPr>
              <w:t>о</w:t>
            </w:r>
            <w:r w:rsidRPr="00F22F94">
              <w:rPr>
                <w:rFonts w:ascii="Arial" w:eastAsia="Calibri" w:hAnsi="Arial" w:cs="Arial"/>
                <w:sz w:val="24"/>
                <w:szCs w:val="24"/>
              </w:rPr>
              <w:t>нированного размещения твердых коммунальных о</w:t>
            </w:r>
            <w:r w:rsidRPr="00F22F94">
              <w:rPr>
                <w:rFonts w:ascii="Arial" w:eastAsia="Calibri" w:hAnsi="Arial" w:cs="Arial"/>
                <w:sz w:val="24"/>
                <w:szCs w:val="24"/>
              </w:rPr>
              <w:t>т</w:t>
            </w:r>
            <w:r w:rsidRPr="00F22F94">
              <w:rPr>
                <w:rFonts w:ascii="Arial" w:eastAsia="Calibri" w:hAnsi="Arial" w:cs="Arial"/>
                <w:sz w:val="24"/>
                <w:szCs w:val="24"/>
              </w:rPr>
              <w:t>ходов к общему количеству мест несанкционирова</w:t>
            </w:r>
            <w:r w:rsidRPr="00F22F94">
              <w:rPr>
                <w:rFonts w:ascii="Arial" w:eastAsia="Calibri" w:hAnsi="Arial" w:cs="Arial"/>
                <w:sz w:val="24"/>
                <w:szCs w:val="24"/>
              </w:rPr>
              <w:t>н</w:t>
            </w:r>
            <w:r w:rsidRPr="00F22F94">
              <w:rPr>
                <w:rFonts w:ascii="Arial" w:eastAsia="Calibri" w:hAnsi="Arial" w:cs="Arial"/>
                <w:sz w:val="24"/>
                <w:szCs w:val="24"/>
              </w:rPr>
              <w:t>ного размещения твердых коммунальных отходов;</w:t>
            </w:r>
          </w:p>
          <w:p w:rsidR="002C4824" w:rsidRPr="00F22F94" w:rsidRDefault="002C4824" w:rsidP="007F4BAE">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w:t>
            </w:r>
            <w:r w:rsidR="007A447A" w:rsidRPr="00F22F94">
              <w:rPr>
                <w:rFonts w:ascii="Arial" w:eastAsia="Calibri" w:hAnsi="Arial" w:cs="Arial"/>
                <w:sz w:val="24"/>
                <w:szCs w:val="24"/>
              </w:rPr>
              <w:t>доля исполненных бюджетных ассигнований, пред</w:t>
            </w:r>
            <w:r w:rsidR="007A447A" w:rsidRPr="00F22F94">
              <w:rPr>
                <w:rFonts w:ascii="Arial" w:eastAsia="Calibri" w:hAnsi="Arial" w:cs="Arial"/>
                <w:sz w:val="24"/>
                <w:szCs w:val="24"/>
              </w:rPr>
              <w:t>у</w:t>
            </w:r>
            <w:r w:rsidR="007A447A" w:rsidRPr="00F22F94">
              <w:rPr>
                <w:rFonts w:ascii="Arial" w:eastAsia="Calibri" w:hAnsi="Arial" w:cs="Arial"/>
                <w:sz w:val="24"/>
                <w:szCs w:val="24"/>
              </w:rPr>
              <w:t>смотренных в муниципальной программе.</w:t>
            </w:r>
          </w:p>
        </w:tc>
      </w:tr>
      <w:tr w:rsidR="002C4824" w:rsidRPr="00F22F94" w:rsidTr="00024DAF">
        <w:tc>
          <w:tcPr>
            <w:tcW w:w="3085" w:type="dxa"/>
          </w:tcPr>
          <w:p w:rsidR="002C4824" w:rsidRPr="00F22F94" w:rsidRDefault="002C4824"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Информация по ресур</w:t>
            </w:r>
            <w:r w:rsidRPr="00F22F94">
              <w:rPr>
                <w:rFonts w:ascii="Arial" w:eastAsia="Calibri" w:hAnsi="Arial" w:cs="Arial"/>
                <w:sz w:val="24"/>
                <w:szCs w:val="24"/>
              </w:rPr>
              <w:t>с</w:t>
            </w:r>
            <w:r w:rsidRPr="00F22F94">
              <w:rPr>
                <w:rFonts w:ascii="Arial" w:eastAsia="Calibri" w:hAnsi="Arial" w:cs="Arial"/>
                <w:sz w:val="24"/>
                <w:szCs w:val="24"/>
              </w:rPr>
              <w:t>ному обеспечению пр</w:t>
            </w:r>
            <w:r w:rsidRPr="00F22F94">
              <w:rPr>
                <w:rFonts w:ascii="Arial" w:eastAsia="Calibri" w:hAnsi="Arial" w:cs="Arial"/>
                <w:sz w:val="24"/>
                <w:szCs w:val="24"/>
              </w:rPr>
              <w:t>о</w:t>
            </w:r>
            <w:r w:rsidRPr="00F22F94">
              <w:rPr>
                <w:rFonts w:ascii="Arial" w:eastAsia="Calibri" w:hAnsi="Arial" w:cs="Arial"/>
                <w:sz w:val="24"/>
                <w:szCs w:val="24"/>
              </w:rPr>
              <w:t xml:space="preserve">граммы Емельяновского </w:t>
            </w:r>
            <w:r w:rsidRPr="00F22F94">
              <w:rPr>
                <w:rFonts w:ascii="Arial" w:eastAsia="Calibri" w:hAnsi="Arial" w:cs="Arial"/>
                <w:sz w:val="24"/>
                <w:szCs w:val="24"/>
              </w:rPr>
              <w:lastRenderedPageBreak/>
              <w:t>района, в том числе в разбивке по источникам финансирования по г</w:t>
            </w:r>
            <w:r w:rsidRPr="00F22F94">
              <w:rPr>
                <w:rFonts w:ascii="Arial" w:eastAsia="Calibri" w:hAnsi="Arial" w:cs="Arial"/>
                <w:sz w:val="24"/>
                <w:szCs w:val="24"/>
              </w:rPr>
              <w:t>о</w:t>
            </w:r>
            <w:r w:rsidRPr="00F22F94">
              <w:rPr>
                <w:rFonts w:ascii="Arial" w:eastAsia="Calibri" w:hAnsi="Arial" w:cs="Arial"/>
                <w:sz w:val="24"/>
                <w:szCs w:val="24"/>
              </w:rPr>
              <w:t>дам реализации пр</w:t>
            </w:r>
            <w:r w:rsidRPr="00F22F94">
              <w:rPr>
                <w:rFonts w:ascii="Arial" w:eastAsia="Calibri" w:hAnsi="Arial" w:cs="Arial"/>
                <w:sz w:val="24"/>
                <w:szCs w:val="24"/>
              </w:rPr>
              <w:t>о</w:t>
            </w:r>
            <w:r w:rsidRPr="00F22F94">
              <w:rPr>
                <w:rFonts w:ascii="Arial" w:eastAsia="Calibri" w:hAnsi="Arial" w:cs="Arial"/>
                <w:sz w:val="24"/>
                <w:szCs w:val="24"/>
              </w:rPr>
              <w:t>граммы</w:t>
            </w:r>
          </w:p>
          <w:p w:rsidR="002C4824" w:rsidRPr="00F22F94" w:rsidRDefault="002C4824" w:rsidP="002C4824">
            <w:pPr>
              <w:tabs>
                <w:tab w:val="left" w:pos="709"/>
              </w:tabs>
              <w:spacing w:after="0" w:line="240" w:lineRule="auto"/>
              <w:jc w:val="both"/>
              <w:rPr>
                <w:rFonts w:ascii="Arial" w:eastAsia="Calibri" w:hAnsi="Arial" w:cs="Arial"/>
                <w:sz w:val="24"/>
                <w:szCs w:val="24"/>
              </w:rPr>
            </w:pPr>
          </w:p>
        </w:tc>
        <w:tc>
          <w:tcPr>
            <w:tcW w:w="6379" w:type="dxa"/>
          </w:tcPr>
          <w:p w:rsidR="002C4824" w:rsidRPr="00F22F94" w:rsidRDefault="002C4824"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lastRenderedPageBreak/>
              <w:t>Общий объем финансирования муниципальной пр</w:t>
            </w:r>
            <w:r w:rsidRPr="00F22F94">
              <w:rPr>
                <w:rFonts w:ascii="Arial" w:eastAsia="Calibri" w:hAnsi="Arial" w:cs="Arial"/>
                <w:sz w:val="24"/>
                <w:szCs w:val="24"/>
              </w:rPr>
              <w:t>о</w:t>
            </w:r>
            <w:r w:rsidRPr="00F22F94">
              <w:rPr>
                <w:rFonts w:ascii="Arial" w:eastAsia="Calibri" w:hAnsi="Arial" w:cs="Arial"/>
                <w:sz w:val="24"/>
                <w:szCs w:val="24"/>
              </w:rPr>
              <w:t>граммы в 2014-20</w:t>
            </w:r>
            <w:r w:rsidR="00163E9A" w:rsidRPr="00F22F94">
              <w:rPr>
                <w:rFonts w:ascii="Arial" w:eastAsia="Calibri" w:hAnsi="Arial" w:cs="Arial"/>
                <w:sz w:val="24"/>
                <w:szCs w:val="24"/>
              </w:rPr>
              <w:t>2</w:t>
            </w:r>
            <w:r w:rsidR="00E8303B" w:rsidRPr="00F22F94">
              <w:rPr>
                <w:rFonts w:ascii="Arial" w:eastAsia="Calibri" w:hAnsi="Arial" w:cs="Arial"/>
                <w:sz w:val="24"/>
                <w:szCs w:val="24"/>
              </w:rPr>
              <w:t>4</w:t>
            </w:r>
            <w:r w:rsidRPr="00F22F94">
              <w:rPr>
                <w:rFonts w:ascii="Arial" w:eastAsia="Calibri" w:hAnsi="Arial" w:cs="Arial"/>
                <w:sz w:val="24"/>
                <w:szCs w:val="24"/>
              </w:rPr>
              <w:t xml:space="preserve"> годах за счет всех источников финансирования составит </w:t>
            </w:r>
            <w:r w:rsidR="00C91E2C" w:rsidRPr="00F22F94">
              <w:rPr>
                <w:rFonts w:ascii="Arial" w:eastAsia="Calibri" w:hAnsi="Arial" w:cs="Arial"/>
                <w:sz w:val="24"/>
                <w:szCs w:val="24"/>
              </w:rPr>
              <w:t>1 034 534,54622</w:t>
            </w:r>
            <w:r w:rsidRPr="00F22F94">
              <w:rPr>
                <w:rFonts w:ascii="Arial" w:eastAsia="Calibri" w:hAnsi="Arial" w:cs="Arial"/>
                <w:sz w:val="24"/>
                <w:szCs w:val="24"/>
              </w:rPr>
              <w:t>тыс. ру</w:t>
            </w:r>
            <w:r w:rsidRPr="00F22F94">
              <w:rPr>
                <w:rFonts w:ascii="Arial" w:eastAsia="Calibri" w:hAnsi="Arial" w:cs="Arial"/>
                <w:sz w:val="24"/>
                <w:szCs w:val="24"/>
              </w:rPr>
              <w:t>б</w:t>
            </w:r>
            <w:r w:rsidRPr="00F22F94">
              <w:rPr>
                <w:rFonts w:ascii="Arial" w:eastAsia="Calibri" w:hAnsi="Arial" w:cs="Arial"/>
                <w:sz w:val="24"/>
                <w:szCs w:val="24"/>
              </w:rPr>
              <w:lastRenderedPageBreak/>
              <w:t>лей, из них:</w:t>
            </w:r>
          </w:p>
          <w:p w:rsidR="002C4824" w:rsidRPr="00F22F94" w:rsidRDefault="002C4824"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в 2014 году – 28 296,94 тыс. руб.;</w:t>
            </w:r>
          </w:p>
          <w:p w:rsidR="002C4824" w:rsidRPr="00F22F94" w:rsidRDefault="002C4824"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в 2015 году – 48 512,7 тыс. рублей;</w:t>
            </w:r>
          </w:p>
          <w:p w:rsidR="002C4824" w:rsidRPr="00F22F94" w:rsidRDefault="002C4824"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в 2016 году – 54 1</w:t>
            </w:r>
            <w:r w:rsidR="003C0B5C" w:rsidRPr="00F22F94">
              <w:rPr>
                <w:rFonts w:ascii="Arial" w:eastAsia="Calibri" w:hAnsi="Arial" w:cs="Arial"/>
                <w:sz w:val="24"/>
                <w:szCs w:val="24"/>
              </w:rPr>
              <w:t>61</w:t>
            </w:r>
            <w:r w:rsidRPr="00F22F94">
              <w:rPr>
                <w:rFonts w:ascii="Arial" w:eastAsia="Calibri" w:hAnsi="Arial" w:cs="Arial"/>
                <w:sz w:val="24"/>
                <w:szCs w:val="24"/>
              </w:rPr>
              <w:t>,82294 тыс. рублей;</w:t>
            </w:r>
          </w:p>
          <w:p w:rsidR="002C4824" w:rsidRPr="00F22F94" w:rsidRDefault="002C4824"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 xml:space="preserve">в 2017 году – </w:t>
            </w:r>
            <w:r w:rsidR="005033B9" w:rsidRPr="00F22F94">
              <w:rPr>
                <w:rFonts w:ascii="Arial" w:eastAsia="Calibri" w:hAnsi="Arial" w:cs="Arial"/>
                <w:sz w:val="24"/>
                <w:szCs w:val="24"/>
              </w:rPr>
              <w:t xml:space="preserve">108 955 </w:t>
            </w:r>
            <w:r w:rsidR="002950E8" w:rsidRPr="00F22F94">
              <w:rPr>
                <w:rFonts w:ascii="Arial" w:eastAsia="Calibri" w:hAnsi="Arial" w:cs="Arial"/>
                <w:sz w:val="24"/>
                <w:szCs w:val="24"/>
              </w:rPr>
              <w:t>,</w:t>
            </w:r>
            <w:r w:rsidR="005033B9" w:rsidRPr="00F22F94">
              <w:rPr>
                <w:rFonts w:ascii="Arial" w:eastAsia="Calibri" w:hAnsi="Arial" w:cs="Arial"/>
                <w:sz w:val="24"/>
                <w:szCs w:val="24"/>
              </w:rPr>
              <w:t>42302</w:t>
            </w:r>
            <w:r w:rsidRPr="00F22F94">
              <w:rPr>
                <w:rFonts w:ascii="Arial" w:eastAsia="Calibri" w:hAnsi="Arial" w:cs="Arial"/>
                <w:sz w:val="24"/>
                <w:szCs w:val="24"/>
              </w:rPr>
              <w:t xml:space="preserve"> тыс. рублей;</w:t>
            </w:r>
          </w:p>
          <w:p w:rsidR="002C4824" w:rsidRPr="00F22F94" w:rsidRDefault="002C4824"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 xml:space="preserve">в 2018 году – </w:t>
            </w:r>
            <w:r w:rsidR="00A608F3" w:rsidRPr="00F22F94">
              <w:rPr>
                <w:rFonts w:ascii="Arial" w:eastAsia="Calibri" w:hAnsi="Arial" w:cs="Arial"/>
                <w:sz w:val="24"/>
                <w:szCs w:val="24"/>
              </w:rPr>
              <w:t>115088,18126</w:t>
            </w:r>
            <w:r w:rsidRPr="00F22F94">
              <w:rPr>
                <w:rFonts w:ascii="Arial" w:eastAsia="Calibri" w:hAnsi="Arial" w:cs="Arial"/>
                <w:sz w:val="24"/>
                <w:szCs w:val="24"/>
              </w:rPr>
              <w:t xml:space="preserve"> тыс. рублей;</w:t>
            </w:r>
          </w:p>
          <w:p w:rsidR="00672E46" w:rsidRPr="00F22F94" w:rsidRDefault="002C4824"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 xml:space="preserve">в 2019 году – </w:t>
            </w:r>
            <w:r w:rsidR="00A75ACA" w:rsidRPr="00F22F94">
              <w:rPr>
                <w:rFonts w:ascii="Arial" w:eastAsia="Calibri" w:hAnsi="Arial" w:cs="Arial"/>
                <w:sz w:val="24"/>
                <w:szCs w:val="24"/>
              </w:rPr>
              <w:t>102 203,23</w:t>
            </w:r>
            <w:r w:rsidR="00584039" w:rsidRPr="00F22F94">
              <w:rPr>
                <w:rFonts w:ascii="Arial" w:eastAsia="Calibri" w:hAnsi="Arial" w:cs="Arial"/>
                <w:sz w:val="24"/>
                <w:szCs w:val="24"/>
              </w:rPr>
              <w:t>121</w:t>
            </w:r>
            <w:r w:rsidRPr="00F22F94">
              <w:rPr>
                <w:rFonts w:ascii="Arial" w:eastAsia="Calibri" w:hAnsi="Arial" w:cs="Arial"/>
                <w:sz w:val="24"/>
                <w:szCs w:val="24"/>
              </w:rPr>
              <w:t xml:space="preserve"> тыс. руб</w:t>
            </w:r>
            <w:r w:rsidR="00672E46" w:rsidRPr="00F22F94">
              <w:rPr>
                <w:rFonts w:ascii="Arial" w:eastAsia="Calibri" w:hAnsi="Arial" w:cs="Arial"/>
                <w:sz w:val="24"/>
                <w:szCs w:val="24"/>
              </w:rPr>
              <w:t>;</w:t>
            </w:r>
          </w:p>
          <w:p w:rsidR="00151455" w:rsidRPr="00F22F94" w:rsidRDefault="00672E46"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 xml:space="preserve">в 2020 году – </w:t>
            </w:r>
            <w:r w:rsidR="004416AB" w:rsidRPr="00F22F94">
              <w:rPr>
                <w:rFonts w:ascii="Arial" w:eastAsia="Calibri" w:hAnsi="Arial" w:cs="Arial"/>
                <w:sz w:val="24"/>
                <w:szCs w:val="24"/>
              </w:rPr>
              <w:t xml:space="preserve">160 499, 48579 </w:t>
            </w:r>
            <w:r w:rsidRPr="00F22F94">
              <w:rPr>
                <w:rFonts w:ascii="Arial" w:eastAsia="Calibri" w:hAnsi="Arial" w:cs="Arial"/>
                <w:sz w:val="24"/>
                <w:szCs w:val="24"/>
              </w:rPr>
              <w:t>тыс. руб</w:t>
            </w:r>
            <w:r w:rsidR="00151455" w:rsidRPr="00F22F94">
              <w:rPr>
                <w:rFonts w:ascii="Arial" w:eastAsia="Calibri" w:hAnsi="Arial" w:cs="Arial"/>
                <w:sz w:val="24"/>
                <w:szCs w:val="24"/>
              </w:rPr>
              <w:t>;</w:t>
            </w:r>
          </w:p>
          <w:p w:rsidR="001A5A84" w:rsidRPr="00F22F94" w:rsidRDefault="00151455" w:rsidP="002C4824">
            <w:pPr>
              <w:tabs>
                <w:tab w:val="left" w:pos="709"/>
              </w:tabs>
              <w:spacing w:after="0" w:line="240" w:lineRule="auto"/>
              <w:jc w:val="both"/>
              <w:rPr>
                <w:rFonts w:ascii="Arial" w:eastAsia="Calibri" w:hAnsi="Arial" w:cs="Arial"/>
                <w:color w:val="FF0000"/>
                <w:sz w:val="24"/>
                <w:szCs w:val="24"/>
              </w:rPr>
            </w:pPr>
            <w:r w:rsidRPr="00F22F94">
              <w:rPr>
                <w:rFonts w:ascii="Arial" w:eastAsia="Calibri" w:hAnsi="Arial" w:cs="Arial"/>
                <w:sz w:val="24"/>
                <w:szCs w:val="24"/>
              </w:rPr>
              <w:t xml:space="preserve">в 2021 году – </w:t>
            </w:r>
            <w:r w:rsidR="00A94538" w:rsidRPr="00F22F94">
              <w:rPr>
                <w:rFonts w:ascii="Arial" w:eastAsia="Calibri" w:hAnsi="Arial" w:cs="Arial"/>
                <w:color w:val="FF0000"/>
                <w:sz w:val="24"/>
                <w:szCs w:val="24"/>
              </w:rPr>
              <w:t>146 579,862</w:t>
            </w:r>
            <w:r w:rsidRPr="00F22F94">
              <w:rPr>
                <w:rFonts w:ascii="Arial" w:eastAsia="Calibri" w:hAnsi="Arial" w:cs="Arial"/>
                <w:color w:val="FF0000"/>
                <w:sz w:val="24"/>
                <w:szCs w:val="24"/>
              </w:rPr>
              <w:t>тыс. руб</w:t>
            </w:r>
            <w:r w:rsidR="001A5A84" w:rsidRPr="00F22F94">
              <w:rPr>
                <w:rFonts w:ascii="Arial" w:eastAsia="Calibri" w:hAnsi="Arial" w:cs="Arial"/>
                <w:color w:val="FF0000"/>
                <w:sz w:val="24"/>
                <w:szCs w:val="24"/>
              </w:rPr>
              <w:t>;</w:t>
            </w:r>
          </w:p>
          <w:p w:rsidR="005F3CD2" w:rsidRPr="00F22F94" w:rsidRDefault="001A5A84" w:rsidP="002C4824">
            <w:pPr>
              <w:tabs>
                <w:tab w:val="left" w:pos="709"/>
              </w:tabs>
              <w:spacing w:after="0" w:line="240" w:lineRule="auto"/>
              <w:jc w:val="both"/>
              <w:rPr>
                <w:rFonts w:ascii="Arial" w:eastAsia="Calibri" w:hAnsi="Arial" w:cs="Arial"/>
                <w:color w:val="FF0000"/>
                <w:sz w:val="24"/>
                <w:szCs w:val="24"/>
              </w:rPr>
            </w:pPr>
            <w:r w:rsidRPr="00F22F94">
              <w:rPr>
                <w:rFonts w:ascii="Arial" w:eastAsia="Calibri" w:hAnsi="Arial" w:cs="Arial"/>
                <w:color w:val="FF0000"/>
                <w:sz w:val="24"/>
                <w:szCs w:val="24"/>
              </w:rPr>
              <w:t xml:space="preserve">в 2022 году – </w:t>
            </w:r>
            <w:r w:rsidR="00A61E08" w:rsidRPr="00F22F94">
              <w:rPr>
                <w:rFonts w:ascii="Arial" w:eastAsia="Calibri" w:hAnsi="Arial" w:cs="Arial"/>
                <w:color w:val="FF0000"/>
                <w:sz w:val="24"/>
                <w:szCs w:val="24"/>
              </w:rPr>
              <w:t>89372,9</w:t>
            </w:r>
            <w:r w:rsidRPr="00F22F94">
              <w:rPr>
                <w:rFonts w:ascii="Arial" w:eastAsia="Calibri" w:hAnsi="Arial" w:cs="Arial"/>
                <w:color w:val="FF0000"/>
                <w:sz w:val="24"/>
                <w:szCs w:val="24"/>
              </w:rPr>
              <w:t xml:space="preserve"> тыс. руб</w:t>
            </w:r>
            <w:r w:rsidR="005F3CD2" w:rsidRPr="00F22F94">
              <w:rPr>
                <w:rFonts w:ascii="Arial" w:eastAsia="Calibri" w:hAnsi="Arial" w:cs="Arial"/>
                <w:color w:val="FF0000"/>
                <w:sz w:val="24"/>
                <w:szCs w:val="24"/>
              </w:rPr>
              <w:t>:</w:t>
            </w:r>
          </w:p>
          <w:p w:rsidR="002C4824" w:rsidRPr="00F22F94" w:rsidRDefault="005F3CD2" w:rsidP="002C4824">
            <w:pPr>
              <w:tabs>
                <w:tab w:val="left" w:pos="709"/>
              </w:tabs>
              <w:spacing w:after="0" w:line="240" w:lineRule="auto"/>
              <w:jc w:val="both"/>
              <w:rPr>
                <w:rFonts w:ascii="Arial" w:eastAsia="Calibri" w:hAnsi="Arial" w:cs="Arial"/>
                <w:color w:val="FF0000"/>
                <w:sz w:val="24"/>
                <w:szCs w:val="24"/>
              </w:rPr>
            </w:pPr>
            <w:r w:rsidRPr="00F22F94">
              <w:rPr>
                <w:rFonts w:ascii="Arial" w:eastAsia="Calibri" w:hAnsi="Arial" w:cs="Arial"/>
                <w:color w:val="FF0000"/>
                <w:sz w:val="24"/>
                <w:szCs w:val="24"/>
              </w:rPr>
              <w:t xml:space="preserve">в 2023 году – </w:t>
            </w:r>
            <w:r w:rsidR="00A61E08" w:rsidRPr="00F22F94">
              <w:rPr>
                <w:rFonts w:ascii="Arial" w:eastAsia="Calibri" w:hAnsi="Arial" w:cs="Arial"/>
                <w:color w:val="FF0000"/>
                <w:sz w:val="24"/>
                <w:szCs w:val="24"/>
              </w:rPr>
              <w:t>89 432</w:t>
            </w:r>
            <w:r w:rsidRPr="00F22F94">
              <w:rPr>
                <w:rFonts w:ascii="Arial" w:eastAsia="Calibri" w:hAnsi="Arial" w:cs="Arial"/>
                <w:color w:val="FF0000"/>
                <w:sz w:val="24"/>
                <w:szCs w:val="24"/>
              </w:rPr>
              <w:t xml:space="preserve"> тыс. руб</w:t>
            </w:r>
            <w:r w:rsidR="00E8303B" w:rsidRPr="00F22F94">
              <w:rPr>
                <w:rFonts w:ascii="Arial" w:eastAsia="Calibri" w:hAnsi="Arial" w:cs="Arial"/>
                <w:color w:val="FF0000"/>
                <w:sz w:val="24"/>
                <w:szCs w:val="24"/>
              </w:rPr>
              <w:t>;</w:t>
            </w:r>
          </w:p>
          <w:p w:rsidR="00E8303B" w:rsidRPr="00F22F94" w:rsidRDefault="00E8303B" w:rsidP="002C4824">
            <w:pPr>
              <w:tabs>
                <w:tab w:val="left" w:pos="709"/>
              </w:tabs>
              <w:spacing w:after="0" w:line="240" w:lineRule="auto"/>
              <w:jc w:val="both"/>
              <w:rPr>
                <w:rFonts w:ascii="Arial" w:eastAsia="Calibri" w:hAnsi="Arial" w:cs="Arial"/>
                <w:color w:val="FF0000"/>
                <w:sz w:val="24"/>
                <w:szCs w:val="24"/>
              </w:rPr>
            </w:pPr>
            <w:r w:rsidRPr="00F22F94">
              <w:rPr>
                <w:rFonts w:ascii="Arial" w:eastAsia="Calibri" w:hAnsi="Arial" w:cs="Arial"/>
                <w:color w:val="FF0000"/>
                <w:sz w:val="24"/>
                <w:szCs w:val="24"/>
              </w:rPr>
              <w:t xml:space="preserve">в 2024 году </w:t>
            </w:r>
            <w:r w:rsidR="00A61E08" w:rsidRPr="00F22F94">
              <w:rPr>
                <w:rFonts w:ascii="Arial" w:eastAsia="Calibri" w:hAnsi="Arial" w:cs="Arial"/>
                <w:color w:val="FF0000"/>
                <w:sz w:val="24"/>
                <w:szCs w:val="24"/>
              </w:rPr>
              <w:t>–91 432 тыс. руб.</w:t>
            </w:r>
          </w:p>
          <w:p w:rsidR="002C4824" w:rsidRPr="00F22F94" w:rsidRDefault="002C4824"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в том числе:</w:t>
            </w:r>
          </w:p>
          <w:p w:rsidR="00EF2FBD" w:rsidRPr="00F22F94" w:rsidRDefault="00EF2FBD"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 xml:space="preserve">средства федерального бюджета – </w:t>
            </w:r>
            <w:r w:rsidR="00D969AB" w:rsidRPr="00F22F94">
              <w:rPr>
                <w:rFonts w:ascii="Arial" w:eastAsia="Calibri" w:hAnsi="Arial" w:cs="Arial"/>
                <w:sz w:val="24"/>
                <w:szCs w:val="24"/>
              </w:rPr>
              <w:t>10 634,91174</w:t>
            </w:r>
            <w:r w:rsidRPr="00F22F94">
              <w:rPr>
                <w:rFonts w:ascii="Arial" w:eastAsia="Calibri" w:hAnsi="Arial" w:cs="Arial"/>
                <w:sz w:val="24"/>
                <w:szCs w:val="24"/>
              </w:rPr>
              <w:t xml:space="preserve"> тыс. руб., из них:</w:t>
            </w:r>
          </w:p>
          <w:p w:rsidR="00EF2FBD" w:rsidRPr="00F22F94" w:rsidRDefault="00EF2FBD"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 xml:space="preserve">в 2020 году – </w:t>
            </w:r>
            <w:r w:rsidR="00873D61" w:rsidRPr="00F22F94">
              <w:rPr>
                <w:rFonts w:ascii="Arial" w:eastAsia="Calibri" w:hAnsi="Arial" w:cs="Arial"/>
                <w:sz w:val="24"/>
                <w:szCs w:val="24"/>
              </w:rPr>
              <w:t>6464,15174</w:t>
            </w:r>
            <w:r w:rsidRPr="00F22F94">
              <w:rPr>
                <w:rFonts w:ascii="Arial" w:eastAsia="Calibri" w:hAnsi="Arial" w:cs="Arial"/>
                <w:sz w:val="24"/>
                <w:szCs w:val="24"/>
              </w:rPr>
              <w:t xml:space="preserve"> тыс. </w:t>
            </w:r>
            <w:r w:rsidR="00A94538" w:rsidRPr="00F22F94">
              <w:rPr>
                <w:rFonts w:ascii="Arial" w:eastAsia="Calibri" w:hAnsi="Arial" w:cs="Arial"/>
                <w:sz w:val="24"/>
                <w:szCs w:val="24"/>
              </w:rPr>
              <w:t>рублей;</w:t>
            </w:r>
          </w:p>
          <w:p w:rsidR="00A94538" w:rsidRPr="00F22F94" w:rsidRDefault="00A94538"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в 2021 году – 4 170,760 тыс. рублей</w:t>
            </w:r>
            <w:r w:rsidR="00D969AB" w:rsidRPr="00F22F94">
              <w:rPr>
                <w:rFonts w:ascii="Arial" w:eastAsia="Calibri" w:hAnsi="Arial" w:cs="Arial"/>
                <w:sz w:val="24"/>
                <w:szCs w:val="24"/>
              </w:rPr>
              <w:t>.</w:t>
            </w:r>
          </w:p>
          <w:p w:rsidR="002C4824" w:rsidRPr="00F22F94" w:rsidRDefault="002C4824"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средства краевого бюджета –</w:t>
            </w:r>
            <w:r w:rsidR="00D969AB" w:rsidRPr="00F22F94">
              <w:rPr>
                <w:rFonts w:ascii="Arial" w:eastAsia="Calibri" w:hAnsi="Arial" w:cs="Arial"/>
                <w:sz w:val="24"/>
                <w:szCs w:val="24"/>
              </w:rPr>
              <w:t>911 864,6936</w:t>
            </w:r>
            <w:r w:rsidRPr="00F22F94">
              <w:rPr>
                <w:rFonts w:ascii="Arial" w:eastAsia="Calibri" w:hAnsi="Arial" w:cs="Arial"/>
                <w:sz w:val="24"/>
                <w:szCs w:val="24"/>
              </w:rPr>
              <w:t>тыс. руб., из них:</w:t>
            </w:r>
          </w:p>
          <w:p w:rsidR="002C4824" w:rsidRPr="00F22F94" w:rsidRDefault="002C4824"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в 2014 году – 16 240,501 тыс. рублей;</w:t>
            </w:r>
          </w:p>
          <w:p w:rsidR="002C4824" w:rsidRPr="00F22F94" w:rsidRDefault="002C4824"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в 2015 году – 39 333,8тыс. рублей;</w:t>
            </w:r>
          </w:p>
          <w:p w:rsidR="002C4824" w:rsidRPr="00F22F94" w:rsidRDefault="002C4824"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в 2016 году – 44272,239тыс. рублей;</w:t>
            </w:r>
          </w:p>
          <w:p w:rsidR="002C4824" w:rsidRPr="00F22F94" w:rsidRDefault="002C4824"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 xml:space="preserve">в 2017 году – </w:t>
            </w:r>
            <w:r w:rsidR="005033B9" w:rsidRPr="00F22F94">
              <w:rPr>
                <w:rFonts w:ascii="Arial" w:eastAsia="Calibri" w:hAnsi="Arial" w:cs="Arial"/>
                <w:sz w:val="24"/>
                <w:szCs w:val="24"/>
              </w:rPr>
              <w:t>99 718,8</w:t>
            </w:r>
            <w:r w:rsidRPr="00F22F94">
              <w:rPr>
                <w:rFonts w:ascii="Arial" w:eastAsia="Calibri" w:hAnsi="Arial" w:cs="Arial"/>
                <w:sz w:val="24"/>
                <w:szCs w:val="24"/>
              </w:rPr>
              <w:t xml:space="preserve"> тыс. рублей;</w:t>
            </w:r>
          </w:p>
          <w:p w:rsidR="002C4824" w:rsidRPr="00F22F94" w:rsidRDefault="002C4824"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 xml:space="preserve">в 2018 году – </w:t>
            </w:r>
            <w:r w:rsidR="00A608F3" w:rsidRPr="00F22F94">
              <w:rPr>
                <w:rFonts w:ascii="Arial" w:eastAsia="Calibri" w:hAnsi="Arial" w:cs="Arial"/>
                <w:sz w:val="24"/>
                <w:szCs w:val="24"/>
              </w:rPr>
              <w:t>101526,34813</w:t>
            </w:r>
            <w:r w:rsidRPr="00F22F94">
              <w:rPr>
                <w:rFonts w:ascii="Arial" w:eastAsia="Calibri" w:hAnsi="Arial" w:cs="Arial"/>
                <w:sz w:val="24"/>
                <w:szCs w:val="24"/>
              </w:rPr>
              <w:t xml:space="preserve"> тыс. рублей</w:t>
            </w:r>
          </w:p>
          <w:p w:rsidR="00672E46" w:rsidRPr="00F22F94" w:rsidRDefault="002C4824"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в 2019 году  -</w:t>
            </w:r>
            <w:r w:rsidR="00663152" w:rsidRPr="00F22F94">
              <w:rPr>
                <w:rFonts w:ascii="Arial" w:eastAsia="Calibri" w:hAnsi="Arial" w:cs="Arial"/>
                <w:sz w:val="24"/>
                <w:szCs w:val="24"/>
              </w:rPr>
              <w:t>93237,86</w:t>
            </w:r>
            <w:r w:rsidRPr="00F22F94">
              <w:rPr>
                <w:rFonts w:ascii="Arial" w:eastAsia="Calibri" w:hAnsi="Arial" w:cs="Arial"/>
                <w:sz w:val="24"/>
                <w:szCs w:val="24"/>
              </w:rPr>
              <w:t xml:space="preserve"> тыс. рублей</w:t>
            </w:r>
            <w:r w:rsidR="00672E46" w:rsidRPr="00F22F94">
              <w:rPr>
                <w:rFonts w:ascii="Arial" w:eastAsia="Calibri" w:hAnsi="Arial" w:cs="Arial"/>
                <w:sz w:val="24"/>
                <w:szCs w:val="24"/>
              </w:rPr>
              <w:t>;</w:t>
            </w:r>
          </w:p>
          <w:p w:rsidR="002C47E0" w:rsidRPr="00F22F94" w:rsidRDefault="00672E46"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 xml:space="preserve">в 2020 году – </w:t>
            </w:r>
            <w:r w:rsidR="004416AB" w:rsidRPr="00F22F94">
              <w:rPr>
                <w:rFonts w:ascii="Arial" w:eastAsia="Calibri" w:hAnsi="Arial" w:cs="Arial"/>
                <w:sz w:val="24"/>
                <w:szCs w:val="24"/>
              </w:rPr>
              <w:t>145 810,40124</w:t>
            </w:r>
            <w:r w:rsidRPr="00F22F94">
              <w:rPr>
                <w:rFonts w:ascii="Arial" w:eastAsia="Calibri" w:hAnsi="Arial" w:cs="Arial"/>
                <w:sz w:val="24"/>
                <w:szCs w:val="24"/>
              </w:rPr>
              <w:t>тыс. руб</w:t>
            </w:r>
            <w:r w:rsidR="002C47E0" w:rsidRPr="00F22F94">
              <w:rPr>
                <w:rFonts w:ascii="Arial" w:eastAsia="Calibri" w:hAnsi="Arial" w:cs="Arial"/>
                <w:sz w:val="24"/>
                <w:szCs w:val="24"/>
              </w:rPr>
              <w:t>;</w:t>
            </w:r>
          </w:p>
          <w:p w:rsidR="001A5A84" w:rsidRPr="00F22F94" w:rsidRDefault="002C47E0" w:rsidP="002C4824">
            <w:pPr>
              <w:tabs>
                <w:tab w:val="left" w:pos="709"/>
              </w:tabs>
              <w:spacing w:after="0" w:line="240" w:lineRule="auto"/>
              <w:jc w:val="both"/>
              <w:rPr>
                <w:rFonts w:ascii="Arial" w:eastAsia="Calibri" w:hAnsi="Arial" w:cs="Arial"/>
                <w:color w:val="FF0000"/>
                <w:sz w:val="24"/>
                <w:szCs w:val="24"/>
              </w:rPr>
            </w:pPr>
            <w:r w:rsidRPr="00F22F94">
              <w:rPr>
                <w:rFonts w:ascii="Arial" w:eastAsia="Calibri" w:hAnsi="Arial" w:cs="Arial"/>
                <w:color w:val="FF0000"/>
                <w:sz w:val="24"/>
                <w:szCs w:val="24"/>
              </w:rPr>
              <w:t>в 2021 году –</w:t>
            </w:r>
            <w:r w:rsidR="00A94538" w:rsidRPr="00F22F94">
              <w:rPr>
                <w:rFonts w:ascii="Arial" w:eastAsia="Calibri" w:hAnsi="Arial" w:cs="Arial"/>
                <w:color w:val="FF0000"/>
                <w:sz w:val="24"/>
                <w:szCs w:val="24"/>
              </w:rPr>
              <w:t>130 357,64423</w:t>
            </w:r>
            <w:r w:rsidRPr="00F22F94">
              <w:rPr>
                <w:rFonts w:ascii="Arial" w:eastAsia="Calibri" w:hAnsi="Arial" w:cs="Arial"/>
                <w:color w:val="FF0000"/>
                <w:sz w:val="24"/>
                <w:szCs w:val="24"/>
              </w:rPr>
              <w:t>тыс. руб.</w:t>
            </w:r>
            <w:r w:rsidR="001A5A84" w:rsidRPr="00F22F94">
              <w:rPr>
                <w:rFonts w:ascii="Arial" w:eastAsia="Calibri" w:hAnsi="Arial" w:cs="Arial"/>
                <w:color w:val="FF0000"/>
                <w:sz w:val="24"/>
                <w:szCs w:val="24"/>
              </w:rPr>
              <w:t>;</w:t>
            </w:r>
          </w:p>
          <w:p w:rsidR="002E5BC2" w:rsidRPr="00F22F94" w:rsidRDefault="001A5A84" w:rsidP="002C4824">
            <w:pPr>
              <w:tabs>
                <w:tab w:val="left" w:pos="709"/>
              </w:tabs>
              <w:spacing w:after="0" w:line="240" w:lineRule="auto"/>
              <w:jc w:val="both"/>
              <w:rPr>
                <w:rFonts w:ascii="Arial" w:eastAsia="Calibri" w:hAnsi="Arial" w:cs="Arial"/>
                <w:color w:val="FF0000"/>
                <w:sz w:val="24"/>
                <w:szCs w:val="24"/>
              </w:rPr>
            </w:pPr>
            <w:r w:rsidRPr="00F22F94">
              <w:rPr>
                <w:rFonts w:ascii="Arial" w:eastAsia="Calibri" w:hAnsi="Arial" w:cs="Arial"/>
                <w:color w:val="FF0000"/>
                <w:sz w:val="24"/>
                <w:szCs w:val="24"/>
              </w:rPr>
              <w:t>в 2022 году –</w:t>
            </w:r>
            <w:r w:rsidR="00D969AB" w:rsidRPr="00F22F94">
              <w:rPr>
                <w:rFonts w:ascii="Arial" w:eastAsia="Calibri" w:hAnsi="Arial" w:cs="Arial"/>
                <w:color w:val="FF0000"/>
                <w:sz w:val="24"/>
                <w:szCs w:val="24"/>
              </w:rPr>
              <w:t xml:space="preserve"> 80 455,7</w:t>
            </w:r>
            <w:r w:rsidRPr="00F22F94">
              <w:rPr>
                <w:rFonts w:ascii="Arial" w:eastAsia="Calibri" w:hAnsi="Arial" w:cs="Arial"/>
                <w:color w:val="FF0000"/>
                <w:sz w:val="24"/>
                <w:szCs w:val="24"/>
              </w:rPr>
              <w:t>тыс. руб</w:t>
            </w:r>
            <w:r w:rsidR="002E5BC2" w:rsidRPr="00F22F94">
              <w:rPr>
                <w:rFonts w:ascii="Arial" w:eastAsia="Calibri" w:hAnsi="Arial" w:cs="Arial"/>
                <w:color w:val="FF0000"/>
                <w:sz w:val="24"/>
                <w:szCs w:val="24"/>
              </w:rPr>
              <w:t>;</w:t>
            </w:r>
          </w:p>
          <w:p w:rsidR="001A5A84" w:rsidRPr="00F22F94" w:rsidRDefault="002E5BC2" w:rsidP="002C4824">
            <w:pPr>
              <w:tabs>
                <w:tab w:val="left" w:pos="709"/>
              </w:tabs>
              <w:spacing w:after="0" w:line="240" w:lineRule="auto"/>
              <w:jc w:val="both"/>
              <w:rPr>
                <w:rFonts w:ascii="Arial" w:eastAsia="Calibri" w:hAnsi="Arial" w:cs="Arial"/>
                <w:color w:val="FF0000"/>
                <w:sz w:val="24"/>
                <w:szCs w:val="24"/>
              </w:rPr>
            </w:pPr>
            <w:r w:rsidRPr="00F22F94">
              <w:rPr>
                <w:rFonts w:ascii="Arial" w:eastAsia="Calibri" w:hAnsi="Arial" w:cs="Arial"/>
                <w:color w:val="FF0000"/>
                <w:sz w:val="24"/>
                <w:szCs w:val="24"/>
              </w:rPr>
              <w:t xml:space="preserve">в 2023 году - </w:t>
            </w:r>
            <w:r w:rsidR="00D969AB" w:rsidRPr="00F22F94">
              <w:rPr>
                <w:rFonts w:ascii="Arial" w:eastAsia="Calibri" w:hAnsi="Arial" w:cs="Arial"/>
                <w:color w:val="FF0000"/>
                <w:sz w:val="24"/>
                <w:szCs w:val="24"/>
              </w:rPr>
              <w:t>80 455,7</w:t>
            </w:r>
            <w:r w:rsidRPr="00F22F94">
              <w:rPr>
                <w:rFonts w:ascii="Arial" w:eastAsia="Calibri" w:hAnsi="Arial" w:cs="Arial"/>
                <w:color w:val="FF0000"/>
                <w:sz w:val="24"/>
                <w:szCs w:val="24"/>
              </w:rPr>
              <w:t xml:space="preserve"> тыс. руб</w:t>
            </w:r>
            <w:r w:rsidR="00D969AB" w:rsidRPr="00F22F94">
              <w:rPr>
                <w:rFonts w:ascii="Arial" w:eastAsia="Calibri" w:hAnsi="Arial" w:cs="Arial"/>
                <w:color w:val="FF0000"/>
                <w:sz w:val="24"/>
                <w:szCs w:val="24"/>
              </w:rPr>
              <w:t>;</w:t>
            </w:r>
          </w:p>
          <w:p w:rsidR="00D969AB" w:rsidRPr="00F22F94" w:rsidRDefault="00D969AB" w:rsidP="002C4824">
            <w:pPr>
              <w:tabs>
                <w:tab w:val="left" w:pos="709"/>
              </w:tabs>
              <w:spacing w:after="0" w:line="240" w:lineRule="auto"/>
              <w:jc w:val="both"/>
              <w:rPr>
                <w:rFonts w:ascii="Arial" w:eastAsia="Calibri" w:hAnsi="Arial" w:cs="Arial"/>
                <w:color w:val="FF0000"/>
                <w:sz w:val="24"/>
                <w:szCs w:val="24"/>
              </w:rPr>
            </w:pPr>
            <w:r w:rsidRPr="00F22F94">
              <w:rPr>
                <w:rFonts w:ascii="Arial" w:eastAsia="Calibri" w:hAnsi="Arial" w:cs="Arial"/>
                <w:color w:val="FF0000"/>
                <w:sz w:val="24"/>
                <w:szCs w:val="24"/>
              </w:rPr>
              <w:t>в 2024 году – 80 455,7 тыс. руб.</w:t>
            </w:r>
          </w:p>
          <w:p w:rsidR="002C4824" w:rsidRPr="00F22F94" w:rsidRDefault="002C4824"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Средства районного бюджета –</w:t>
            </w:r>
            <w:r w:rsidR="00D969AB" w:rsidRPr="00F22F94">
              <w:rPr>
                <w:rFonts w:ascii="Arial" w:eastAsia="Calibri" w:hAnsi="Arial" w:cs="Arial"/>
                <w:sz w:val="24"/>
                <w:szCs w:val="24"/>
              </w:rPr>
              <w:t>98 300,2261</w:t>
            </w:r>
            <w:r w:rsidRPr="00F22F94">
              <w:rPr>
                <w:rFonts w:ascii="Arial" w:eastAsia="Calibri" w:hAnsi="Arial" w:cs="Arial"/>
                <w:sz w:val="24"/>
                <w:szCs w:val="24"/>
              </w:rPr>
              <w:t>тыс. руб., из них:</w:t>
            </w:r>
          </w:p>
          <w:p w:rsidR="002C4824" w:rsidRPr="00F22F94" w:rsidRDefault="002C4824"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в 2014 году – 9837,838 тыс. рублей;</w:t>
            </w:r>
          </w:p>
          <w:p w:rsidR="002C4824" w:rsidRPr="00F22F94" w:rsidRDefault="002C4824"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в 2015 году – 7473,1 тыс. рублей;</w:t>
            </w:r>
          </w:p>
          <w:p w:rsidR="002C4824" w:rsidRPr="00F22F94" w:rsidRDefault="002C4824"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в 2016 году – 7198,70601 тыс. рублей;</w:t>
            </w:r>
          </w:p>
          <w:p w:rsidR="002C4824" w:rsidRPr="00F22F94" w:rsidRDefault="002C4824"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 xml:space="preserve">в 2017 году </w:t>
            </w:r>
            <w:r w:rsidR="0080453C" w:rsidRPr="00F22F94">
              <w:rPr>
                <w:rFonts w:ascii="Arial" w:eastAsia="Calibri" w:hAnsi="Arial" w:cs="Arial"/>
                <w:sz w:val="24"/>
                <w:szCs w:val="24"/>
              </w:rPr>
              <w:t>– 7758,47073</w:t>
            </w:r>
            <w:r w:rsidRPr="00F22F94">
              <w:rPr>
                <w:rFonts w:ascii="Arial" w:eastAsia="Calibri" w:hAnsi="Arial" w:cs="Arial"/>
                <w:sz w:val="24"/>
                <w:szCs w:val="24"/>
              </w:rPr>
              <w:t xml:space="preserve"> тыс. рублей;</w:t>
            </w:r>
          </w:p>
          <w:p w:rsidR="002C4824" w:rsidRPr="00F22F94" w:rsidRDefault="002C4824"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 xml:space="preserve">в 2018 году – </w:t>
            </w:r>
            <w:r w:rsidR="00A608F3" w:rsidRPr="00F22F94">
              <w:rPr>
                <w:rFonts w:ascii="Arial" w:eastAsia="Calibri" w:hAnsi="Arial" w:cs="Arial"/>
                <w:sz w:val="24"/>
                <w:szCs w:val="24"/>
              </w:rPr>
              <w:t>12274,22627</w:t>
            </w:r>
            <w:r w:rsidRPr="00F22F94">
              <w:rPr>
                <w:rFonts w:ascii="Arial" w:eastAsia="Calibri" w:hAnsi="Arial" w:cs="Arial"/>
                <w:sz w:val="24"/>
                <w:szCs w:val="24"/>
              </w:rPr>
              <w:t>тыс. рублей;</w:t>
            </w:r>
          </w:p>
          <w:p w:rsidR="00672E46" w:rsidRPr="00F22F94" w:rsidRDefault="002C4824"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в 2019 году  -</w:t>
            </w:r>
            <w:r w:rsidR="00454555" w:rsidRPr="00F22F94">
              <w:rPr>
                <w:rFonts w:ascii="Arial" w:eastAsia="Calibri" w:hAnsi="Arial" w:cs="Arial"/>
                <w:sz w:val="24"/>
                <w:szCs w:val="24"/>
              </w:rPr>
              <w:t>7458,8877</w:t>
            </w:r>
            <w:r w:rsidRPr="00F22F94">
              <w:rPr>
                <w:rFonts w:ascii="Arial" w:eastAsia="Calibri" w:hAnsi="Arial" w:cs="Arial"/>
                <w:sz w:val="24"/>
                <w:szCs w:val="24"/>
              </w:rPr>
              <w:t>тыс. рублей</w:t>
            </w:r>
            <w:r w:rsidR="00672E46" w:rsidRPr="00F22F94">
              <w:rPr>
                <w:rFonts w:ascii="Arial" w:eastAsia="Calibri" w:hAnsi="Arial" w:cs="Arial"/>
                <w:sz w:val="24"/>
                <w:szCs w:val="24"/>
              </w:rPr>
              <w:t>;</w:t>
            </w:r>
          </w:p>
          <w:p w:rsidR="00151455" w:rsidRPr="00F22F94" w:rsidRDefault="00565883"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 xml:space="preserve">в 2020 году – </w:t>
            </w:r>
            <w:r w:rsidR="004416AB" w:rsidRPr="00F22F94">
              <w:rPr>
                <w:rFonts w:ascii="Arial" w:eastAsia="Calibri" w:hAnsi="Arial" w:cs="Arial"/>
                <w:sz w:val="24"/>
                <w:szCs w:val="24"/>
              </w:rPr>
              <w:t>7098,21039</w:t>
            </w:r>
            <w:r w:rsidR="00672E46" w:rsidRPr="00F22F94">
              <w:rPr>
                <w:rFonts w:ascii="Arial" w:eastAsia="Calibri" w:hAnsi="Arial" w:cs="Arial"/>
                <w:sz w:val="24"/>
                <w:szCs w:val="24"/>
              </w:rPr>
              <w:t xml:space="preserve"> тыс. руб</w:t>
            </w:r>
            <w:r w:rsidR="00151455" w:rsidRPr="00F22F94">
              <w:rPr>
                <w:rFonts w:ascii="Arial" w:eastAsia="Calibri" w:hAnsi="Arial" w:cs="Arial"/>
                <w:sz w:val="24"/>
                <w:szCs w:val="24"/>
              </w:rPr>
              <w:t>;</w:t>
            </w:r>
          </w:p>
          <w:p w:rsidR="001A5A84" w:rsidRPr="00F22F94" w:rsidRDefault="00151455" w:rsidP="002C4824">
            <w:pPr>
              <w:tabs>
                <w:tab w:val="left" w:pos="709"/>
              </w:tabs>
              <w:spacing w:after="0" w:line="240" w:lineRule="auto"/>
              <w:jc w:val="both"/>
              <w:rPr>
                <w:rFonts w:ascii="Arial" w:eastAsia="Calibri" w:hAnsi="Arial" w:cs="Arial"/>
                <w:color w:val="FF0000"/>
                <w:sz w:val="24"/>
                <w:szCs w:val="24"/>
              </w:rPr>
            </w:pPr>
            <w:r w:rsidRPr="00F22F94">
              <w:rPr>
                <w:rFonts w:ascii="Arial" w:eastAsia="Calibri" w:hAnsi="Arial" w:cs="Arial"/>
                <w:color w:val="FF0000"/>
                <w:sz w:val="24"/>
                <w:szCs w:val="24"/>
              </w:rPr>
              <w:t xml:space="preserve">в 2021 году – </w:t>
            </w:r>
            <w:r w:rsidR="00A94538" w:rsidRPr="00F22F94">
              <w:rPr>
                <w:rFonts w:ascii="Arial" w:eastAsia="Calibri" w:hAnsi="Arial" w:cs="Arial"/>
                <w:color w:val="FF0000"/>
                <w:sz w:val="24"/>
                <w:szCs w:val="24"/>
              </w:rPr>
              <w:t>10330,987</w:t>
            </w:r>
            <w:r w:rsidRPr="00F22F94">
              <w:rPr>
                <w:rFonts w:ascii="Arial" w:eastAsia="Calibri" w:hAnsi="Arial" w:cs="Arial"/>
                <w:color w:val="FF0000"/>
                <w:sz w:val="24"/>
                <w:szCs w:val="24"/>
              </w:rPr>
              <w:t xml:space="preserve"> тыс. руб</w:t>
            </w:r>
            <w:r w:rsidR="001A5A84" w:rsidRPr="00F22F94">
              <w:rPr>
                <w:rFonts w:ascii="Arial" w:eastAsia="Calibri" w:hAnsi="Arial" w:cs="Arial"/>
                <w:color w:val="FF0000"/>
                <w:sz w:val="24"/>
                <w:szCs w:val="24"/>
              </w:rPr>
              <w:t>;</w:t>
            </w:r>
          </w:p>
          <w:p w:rsidR="00276162" w:rsidRPr="00F22F94" w:rsidRDefault="001A5A84" w:rsidP="002C4824">
            <w:pPr>
              <w:tabs>
                <w:tab w:val="left" w:pos="709"/>
              </w:tabs>
              <w:spacing w:after="0" w:line="240" w:lineRule="auto"/>
              <w:jc w:val="both"/>
              <w:rPr>
                <w:rFonts w:ascii="Arial" w:eastAsia="Calibri" w:hAnsi="Arial" w:cs="Arial"/>
                <w:color w:val="FF0000"/>
                <w:sz w:val="24"/>
                <w:szCs w:val="24"/>
              </w:rPr>
            </w:pPr>
            <w:r w:rsidRPr="00F22F94">
              <w:rPr>
                <w:rFonts w:ascii="Arial" w:eastAsia="Calibri" w:hAnsi="Arial" w:cs="Arial"/>
                <w:color w:val="FF0000"/>
                <w:sz w:val="24"/>
                <w:szCs w:val="24"/>
              </w:rPr>
              <w:t xml:space="preserve">в 2022 году – </w:t>
            </w:r>
            <w:r w:rsidR="00D969AB" w:rsidRPr="00F22F94">
              <w:rPr>
                <w:rFonts w:ascii="Arial" w:eastAsia="Calibri" w:hAnsi="Arial" w:cs="Arial"/>
                <w:color w:val="FF0000"/>
                <w:sz w:val="24"/>
                <w:szCs w:val="24"/>
              </w:rPr>
              <w:t>8917,2</w:t>
            </w:r>
            <w:r w:rsidRPr="00F22F94">
              <w:rPr>
                <w:rFonts w:ascii="Arial" w:eastAsia="Calibri" w:hAnsi="Arial" w:cs="Arial"/>
                <w:color w:val="FF0000"/>
                <w:sz w:val="24"/>
                <w:szCs w:val="24"/>
              </w:rPr>
              <w:t>тыс. руб</w:t>
            </w:r>
            <w:r w:rsidR="00276162" w:rsidRPr="00F22F94">
              <w:rPr>
                <w:rFonts w:ascii="Arial" w:eastAsia="Calibri" w:hAnsi="Arial" w:cs="Arial"/>
                <w:color w:val="FF0000"/>
                <w:sz w:val="24"/>
                <w:szCs w:val="24"/>
              </w:rPr>
              <w:t>;</w:t>
            </w:r>
          </w:p>
          <w:p w:rsidR="002C4824" w:rsidRPr="00F22F94" w:rsidRDefault="00276162" w:rsidP="002C4824">
            <w:pPr>
              <w:tabs>
                <w:tab w:val="left" w:pos="709"/>
              </w:tabs>
              <w:spacing w:after="0" w:line="240" w:lineRule="auto"/>
              <w:jc w:val="both"/>
              <w:rPr>
                <w:rFonts w:ascii="Arial" w:eastAsia="Calibri" w:hAnsi="Arial" w:cs="Arial"/>
                <w:color w:val="FF0000"/>
                <w:sz w:val="24"/>
                <w:szCs w:val="24"/>
              </w:rPr>
            </w:pPr>
            <w:r w:rsidRPr="00F22F94">
              <w:rPr>
                <w:rFonts w:ascii="Arial" w:eastAsia="Calibri" w:hAnsi="Arial" w:cs="Arial"/>
                <w:color w:val="FF0000"/>
                <w:sz w:val="24"/>
                <w:szCs w:val="24"/>
              </w:rPr>
              <w:t xml:space="preserve">в 2023 году – </w:t>
            </w:r>
            <w:r w:rsidR="00D969AB" w:rsidRPr="00F22F94">
              <w:rPr>
                <w:rFonts w:ascii="Arial" w:eastAsia="Calibri" w:hAnsi="Arial" w:cs="Arial"/>
                <w:color w:val="FF0000"/>
                <w:sz w:val="24"/>
                <w:szCs w:val="24"/>
              </w:rPr>
              <w:t>8 976,3</w:t>
            </w:r>
            <w:r w:rsidRPr="00F22F94">
              <w:rPr>
                <w:rFonts w:ascii="Arial" w:eastAsia="Calibri" w:hAnsi="Arial" w:cs="Arial"/>
                <w:color w:val="FF0000"/>
                <w:sz w:val="24"/>
                <w:szCs w:val="24"/>
              </w:rPr>
              <w:t xml:space="preserve"> тыс. руб</w:t>
            </w:r>
            <w:r w:rsidR="00D969AB" w:rsidRPr="00F22F94">
              <w:rPr>
                <w:rFonts w:ascii="Arial" w:eastAsia="Calibri" w:hAnsi="Arial" w:cs="Arial"/>
                <w:color w:val="FF0000"/>
                <w:sz w:val="24"/>
                <w:szCs w:val="24"/>
              </w:rPr>
              <w:t>;</w:t>
            </w:r>
          </w:p>
          <w:p w:rsidR="00D969AB" w:rsidRPr="00F22F94" w:rsidRDefault="00D969AB"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в 2024 году – 10 976,3 тыс. руб.</w:t>
            </w:r>
          </w:p>
          <w:p w:rsidR="002C4824" w:rsidRPr="00F22F94" w:rsidRDefault="002C4824"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 xml:space="preserve">средства бюджетов  поселений– </w:t>
            </w:r>
            <w:r w:rsidR="00492E68" w:rsidRPr="00F22F94">
              <w:rPr>
                <w:rFonts w:ascii="Arial" w:eastAsia="Calibri" w:hAnsi="Arial" w:cs="Arial"/>
                <w:sz w:val="24"/>
                <w:szCs w:val="24"/>
              </w:rPr>
              <w:t>13</w:t>
            </w:r>
            <w:r w:rsidR="00C91E2C" w:rsidRPr="00F22F94">
              <w:rPr>
                <w:rFonts w:ascii="Arial" w:eastAsia="Calibri" w:hAnsi="Arial" w:cs="Arial"/>
                <w:sz w:val="24"/>
                <w:szCs w:val="24"/>
              </w:rPr>
              <w:t> 145,74521</w:t>
            </w:r>
            <w:r w:rsidRPr="00F22F94">
              <w:rPr>
                <w:rFonts w:ascii="Arial" w:eastAsia="Calibri" w:hAnsi="Arial" w:cs="Arial"/>
                <w:sz w:val="24"/>
                <w:szCs w:val="24"/>
              </w:rPr>
              <w:t xml:space="preserve"> тыс. руб., из них:</w:t>
            </w:r>
          </w:p>
          <w:p w:rsidR="002C4824" w:rsidRPr="00F22F94" w:rsidRDefault="002C4824"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в 2014 году -2218,601тыс. рублей;</w:t>
            </w:r>
          </w:p>
          <w:p w:rsidR="002C4824" w:rsidRPr="00F22F94" w:rsidRDefault="002C4824"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в 2015 году –1705,8 тыс. рублей;</w:t>
            </w:r>
          </w:p>
          <w:p w:rsidR="002C4824" w:rsidRPr="00F22F94" w:rsidRDefault="002C4824"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в 2016 году – 2690,87793 тыс. рублей;</w:t>
            </w:r>
          </w:p>
          <w:p w:rsidR="00A608F3" w:rsidRPr="00F22F94" w:rsidRDefault="003C0B5C" w:rsidP="0080453C">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в 2017 году -</w:t>
            </w:r>
            <w:r w:rsidR="0080453C" w:rsidRPr="00F22F94">
              <w:rPr>
                <w:rFonts w:ascii="Arial" w:eastAsia="Calibri" w:hAnsi="Arial" w:cs="Arial"/>
                <w:sz w:val="24"/>
                <w:szCs w:val="24"/>
              </w:rPr>
              <w:t>1 478,15229</w:t>
            </w:r>
            <w:r w:rsidRPr="00F22F94">
              <w:rPr>
                <w:rFonts w:ascii="Arial" w:eastAsia="Calibri" w:hAnsi="Arial" w:cs="Arial"/>
                <w:sz w:val="24"/>
                <w:szCs w:val="24"/>
              </w:rPr>
              <w:t xml:space="preserve"> тыс. руб</w:t>
            </w:r>
            <w:r w:rsidR="00584039" w:rsidRPr="00F22F94">
              <w:rPr>
                <w:rFonts w:ascii="Arial" w:eastAsia="Calibri" w:hAnsi="Arial" w:cs="Arial"/>
                <w:sz w:val="24"/>
                <w:szCs w:val="24"/>
              </w:rPr>
              <w:t>лей</w:t>
            </w:r>
            <w:r w:rsidR="00A608F3" w:rsidRPr="00F22F94">
              <w:rPr>
                <w:rFonts w:ascii="Arial" w:eastAsia="Calibri" w:hAnsi="Arial" w:cs="Arial"/>
                <w:sz w:val="24"/>
                <w:szCs w:val="24"/>
              </w:rPr>
              <w:t>;</w:t>
            </w:r>
          </w:p>
          <w:p w:rsidR="00A608F3" w:rsidRPr="00F22F94" w:rsidRDefault="00A608F3" w:rsidP="00A608F3">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в 2018 году – 868,63739 тыс. рублей;</w:t>
            </w:r>
          </w:p>
          <w:p w:rsidR="002C4824" w:rsidRPr="00F22F94" w:rsidRDefault="00A608F3" w:rsidP="00A608F3">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 xml:space="preserve">в 2019 году - </w:t>
            </w:r>
            <w:r w:rsidR="003F187D" w:rsidRPr="00F22F94">
              <w:rPr>
                <w:rFonts w:ascii="Arial" w:eastAsia="Calibri" w:hAnsi="Arial" w:cs="Arial"/>
                <w:sz w:val="24"/>
                <w:szCs w:val="24"/>
              </w:rPr>
              <w:t>1346,48351</w:t>
            </w:r>
            <w:r w:rsidRPr="00F22F94">
              <w:rPr>
                <w:rFonts w:ascii="Arial" w:eastAsia="Calibri" w:hAnsi="Arial" w:cs="Arial"/>
                <w:sz w:val="24"/>
                <w:szCs w:val="24"/>
              </w:rPr>
              <w:t xml:space="preserve"> тыс. рублей</w:t>
            </w:r>
            <w:r w:rsidR="007A447A" w:rsidRPr="00F22F94">
              <w:rPr>
                <w:rFonts w:ascii="Arial" w:eastAsia="Calibri" w:hAnsi="Arial" w:cs="Arial"/>
                <w:sz w:val="24"/>
                <w:szCs w:val="24"/>
              </w:rPr>
              <w:t>;</w:t>
            </w:r>
          </w:p>
          <w:p w:rsidR="00A94538" w:rsidRPr="00F22F94" w:rsidRDefault="007A447A" w:rsidP="00A608F3">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 xml:space="preserve">в 2020 году – </w:t>
            </w:r>
            <w:r w:rsidR="004416AB" w:rsidRPr="00F22F94">
              <w:rPr>
                <w:rFonts w:ascii="Arial" w:eastAsia="Calibri" w:hAnsi="Arial" w:cs="Arial"/>
                <w:sz w:val="24"/>
                <w:szCs w:val="24"/>
              </w:rPr>
              <w:t>1116,72242</w:t>
            </w:r>
            <w:r w:rsidRPr="00F22F94">
              <w:rPr>
                <w:rFonts w:ascii="Arial" w:eastAsia="Calibri" w:hAnsi="Arial" w:cs="Arial"/>
                <w:sz w:val="24"/>
                <w:szCs w:val="24"/>
              </w:rPr>
              <w:t xml:space="preserve"> тыс. рублей</w:t>
            </w:r>
            <w:r w:rsidR="00A94538" w:rsidRPr="00F22F94">
              <w:rPr>
                <w:rFonts w:ascii="Arial" w:eastAsia="Calibri" w:hAnsi="Arial" w:cs="Arial"/>
                <w:sz w:val="24"/>
                <w:szCs w:val="24"/>
              </w:rPr>
              <w:t>;</w:t>
            </w:r>
          </w:p>
          <w:p w:rsidR="00492E68" w:rsidRPr="00F22F94" w:rsidRDefault="00492E68" w:rsidP="00492E68">
            <w:pPr>
              <w:tabs>
                <w:tab w:val="left" w:pos="709"/>
              </w:tabs>
              <w:spacing w:after="0" w:line="240" w:lineRule="auto"/>
              <w:jc w:val="both"/>
              <w:rPr>
                <w:rFonts w:ascii="Arial" w:eastAsia="Calibri" w:hAnsi="Arial" w:cs="Arial"/>
                <w:color w:val="FF0000"/>
                <w:sz w:val="24"/>
                <w:szCs w:val="24"/>
              </w:rPr>
            </w:pPr>
            <w:r w:rsidRPr="00F22F94">
              <w:rPr>
                <w:rFonts w:ascii="Arial" w:eastAsia="Calibri" w:hAnsi="Arial" w:cs="Arial"/>
                <w:color w:val="FF0000"/>
                <w:sz w:val="24"/>
                <w:szCs w:val="24"/>
              </w:rPr>
              <w:lastRenderedPageBreak/>
              <w:t>в 2021 году – 1720,47067 тыс. руб</w:t>
            </w:r>
            <w:r w:rsidR="00C91E2C" w:rsidRPr="00F22F94">
              <w:rPr>
                <w:rFonts w:ascii="Arial" w:eastAsia="Calibri" w:hAnsi="Arial" w:cs="Arial"/>
                <w:color w:val="FF0000"/>
                <w:sz w:val="24"/>
                <w:szCs w:val="24"/>
              </w:rPr>
              <w:t>.</w:t>
            </w:r>
          </w:p>
          <w:p w:rsidR="00A608F3" w:rsidRPr="00F22F94" w:rsidRDefault="00A608F3" w:rsidP="00A608F3">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 xml:space="preserve">Внебюджетные источники – </w:t>
            </w:r>
            <w:r w:rsidR="003F187D" w:rsidRPr="00F22F94">
              <w:rPr>
                <w:rFonts w:ascii="Arial" w:eastAsia="Calibri" w:hAnsi="Arial" w:cs="Arial"/>
                <w:sz w:val="24"/>
                <w:szCs w:val="24"/>
              </w:rPr>
              <w:t>5</w:t>
            </w:r>
            <w:r w:rsidR="00486F2B" w:rsidRPr="00F22F94">
              <w:rPr>
                <w:rFonts w:ascii="Arial" w:eastAsia="Calibri" w:hAnsi="Arial" w:cs="Arial"/>
                <w:sz w:val="24"/>
                <w:szCs w:val="24"/>
              </w:rPr>
              <w:t>8</w:t>
            </w:r>
            <w:r w:rsidR="003F187D" w:rsidRPr="00F22F94">
              <w:rPr>
                <w:rFonts w:ascii="Arial" w:eastAsia="Calibri" w:hAnsi="Arial" w:cs="Arial"/>
                <w:sz w:val="24"/>
                <w:szCs w:val="24"/>
              </w:rPr>
              <w:t>8</w:t>
            </w:r>
            <w:r w:rsidRPr="00F22F94">
              <w:rPr>
                <w:rFonts w:ascii="Arial" w:eastAsia="Calibri" w:hAnsi="Arial" w:cs="Arial"/>
                <w:sz w:val="24"/>
                <w:szCs w:val="24"/>
              </w:rPr>
              <w:t>,96947 тыс. руб., из них:</w:t>
            </w:r>
          </w:p>
          <w:p w:rsidR="00A608F3" w:rsidRPr="00F22F94" w:rsidRDefault="00D207B5" w:rsidP="00A608F3">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в</w:t>
            </w:r>
            <w:r w:rsidR="00A608F3" w:rsidRPr="00F22F94">
              <w:rPr>
                <w:rFonts w:ascii="Arial" w:eastAsia="Calibri" w:hAnsi="Arial" w:cs="Arial"/>
                <w:sz w:val="24"/>
                <w:szCs w:val="24"/>
              </w:rPr>
              <w:t xml:space="preserve"> 2018 г. - 418,96947 тыс. руб.</w:t>
            </w:r>
          </w:p>
          <w:p w:rsidR="003F187D" w:rsidRPr="00F22F94" w:rsidRDefault="003F187D" w:rsidP="00A608F3">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в 2019 г. – 160,00 тыс. руб.</w:t>
            </w:r>
          </w:p>
          <w:p w:rsidR="00486F2B" w:rsidRPr="00F22F94" w:rsidRDefault="00486F2B" w:rsidP="00A608F3">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в 2020 г. – 10 тыс. руб.</w:t>
            </w:r>
          </w:p>
        </w:tc>
      </w:tr>
    </w:tbl>
    <w:p w:rsidR="002C4824" w:rsidRPr="00F22F94" w:rsidRDefault="002C4824" w:rsidP="002C4824">
      <w:pPr>
        <w:tabs>
          <w:tab w:val="left" w:pos="709"/>
        </w:tabs>
        <w:spacing w:after="0" w:line="240" w:lineRule="auto"/>
        <w:ind w:firstLine="709"/>
        <w:jc w:val="center"/>
        <w:rPr>
          <w:rFonts w:ascii="Arial" w:eastAsia="Calibri" w:hAnsi="Arial" w:cs="Arial"/>
          <w:sz w:val="24"/>
          <w:szCs w:val="24"/>
        </w:rPr>
      </w:pPr>
    </w:p>
    <w:p w:rsidR="002E46F6" w:rsidRPr="00F22F94" w:rsidRDefault="002E46F6" w:rsidP="002C4824">
      <w:pPr>
        <w:tabs>
          <w:tab w:val="left" w:pos="709"/>
        </w:tabs>
        <w:spacing w:after="0" w:line="240" w:lineRule="auto"/>
        <w:ind w:firstLine="709"/>
        <w:jc w:val="center"/>
        <w:rPr>
          <w:rFonts w:ascii="Arial" w:eastAsia="Calibri" w:hAnsi="Arial" w:cs="Arial"/>
          <w:sz w:val="24"/>
          <w:szCs w:val="24"/>
        </w:rPr>
      </w:pPr>
    </w:p>
    <w:p w:rsidR="002C4824" w:rsidRPr="00F22F94" w:rsidRDefault="002C4824" w:rsidP="002C4824">
      <w:pPr>
        <w:tabs>
          <w:tab w:val="left" w:pos="709"/>
        </w:tabs>
        <w:spacing w:after="0" w:line="240" w:lineRule="auto"/>
        <w:ind w:firstLine="709"/>
        <w:jc w:val="center"/>
        <w:rPr>
          <w:rFonts w:ascii="Arial" w:eastAsia="Calibri" w:hAnsi="Arial" w:cs="Arial"/>
          <w:sz w:val="24"/>
          <w:szCs w:val="24"/>
        </w:rPr>
      </w:pPr>
      <w:r w:rsidRPr="00F22F94">
        <w:rPr>
          <w:rFonts w:ascii="Arial" w:eastAsia="Calibri" w:hAnsi="Arial" w:cs="Arial"/>
          <w:sz w:val="24"/>
          <w:szCs w:val="24"/>
        </w:rPr>
        <w:t>2. ХАРАКТЕРИСТИКА ТЕКУЩЕГО СОСТОЯНИЯ В СФЕРЕ ЖИЛИЩНО-КОММУНАЛЬНОГО ХОЗЯЙСТВА С УКАЗАНИЕМ ОСНОВНЫХ ПОКАЗАТЕЛЕЙ СОЦИАЛЬНО-ЭКОНОМИЧЕСКОГО РАЗВИТИЯ ЕМЕЛЬЯНОВСКОГО РАЙОНА</w:t>
      </w:r>
    </w:p>
    <w:p w:rsidR="002C4824" w:rsidRPr="00F22F94" w:rsidRDefault="002C4824" w:rsidP="002C4824">
      <w:pPr>
        <w:tabs>
          <w:tab w:val="left" w:pos="709"/>
        </w:tabs>
        <w:spacing w:after="0" w:line="240" w:lineRule="auto"/>
        <w:ind w:firstLine="709"/>
        <w:jc w:val="center"/>
        <w:rPr>
          <w:rFonts w:ascii="Arial" w:eastAsia="Calibri" w:hAnsi="Arial" w:cs="Arial"/>
          <w:sz w:val="24"/>
          <w:szCs w:val="24"/>
        </w:rPr>
      </w:pPr>
    </w:p>
    <w:p w:rsidR="002C4824" w:rsidRPr="00F22F94" w:rsidRDefault="002C4824" w:rsidP="002C4824">
      <w:pPr>
        <w:tabs>
          <w:tab w:val="left" w:pos="709"/>
        </w:tabs>
        <w:spacing w:after="0" w:line="240" w:lineRule="auto"/>
        <w:ind w:firstLine="709"/>
        <w:jc w:val="center"/>
        <w:rPr>
          <w:rFonts w:ascii="Arial" w:eastAsia="Calibri" w:hAnsi="Arial" w:cs="Arial"/>
          <w:sz w:val="24"/>
          <w:szCs w:val="24"/>
        </w:rPr>
      </w:pPr>
      <w:r w:rsidRPr="00F22F94">
        <w:rPr>
          <w:rFonts w:ascii="Arial" w:eastAsia="Calibri" w:hAnsi="Arial" w:cs="Arial"/>
          <w:sz w:val="24"/>
          <w:szCs w:val="24"/>
        </w:rPr>
        <w:t>2.1. Общие положения</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Жилищно-коммунальное хозяйство является базовой отраслью  экономики Емельяновского района, обеспечивающей население района жизненно важными услугами: отопление, горячее и холодное водоснабжение, водоотведение, эле</w:t>
      </w:r>
      <w:r w:rsidRPr="00F22F94">
        <w:rPr>
          <w:rFonts w:ascii="Arial" w:eastAsia="Calibri" w:hAnsi="Arial" w:cs="Arial"/>
          <w:sz w:val="24"/>
          <w:szCs w:val="24"/>
        </w:rPr>
        <w:t>к</w:t>
      </w:r>
      <w:r w:rsidRPr="00F22F94">
        <w:rPr>
          <w:rFonts w:ascii="Arial" w:eastAsia="Calibri" w:hAnsi="Arial" w:cs="Arial"/>
          <w:sz w:val="24"/>
          <w:szCs w:val="24"/>
        </w:rPr>
        <w:t xml:space="preserve">троснабжение, газоснабжение. </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Основными показателями, характеризующими отрасль жилищно-коммунального хозяйства Емельяновского района являются:</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высокий уровень износа основных производственных фондов, в том числе транспортных коммуникаций и энергетического оборудования, до 60-70% об</w:t>
      </w:r>
      <w:r w:rsidRPr="00F22F94">
        <w:rPr>
          <w:rFonts w:ascii="Arial" w:eastAsia="Calibri" w:hAnsi="Arial" w:cs="Arial"/>
          <w:sz w:val="24"/>
          <w:szCs w:val="24"/>
        </w:rPr>
        <w:t>у</w:t>
      </w:r>
      <w:r w:rsidRPr="00F22F94">
        <w:rPr>
          <w:rFonts w:ascii="Arial" w:eastAsia="Calibri" w:hAnsi="Arial" w:cs="Arial"/>
          <w:sz w:val="24"/>
          <w:szCs w:val="24"/>
        </w:rPr>
        <w:t>словленный принятием в муниципальную собственность объектов коммунального назначения в ветхом и аварийном состоянии;</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высокие потери энергоресурсов на всех стадиях от производства до потребления, составляющие 30-50%, вследствие эксплуатации устаревшего технологического оборудования с низким коэффициентом полезного действия;</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высокая себестоимость производства коммунальных услуг из-за свер</w:t>
      </w:r>
      <w:r w:rsidRPr="00F22F94">
        <w:rPr>
          <w:rFonts w:ascii="Arial" w:eastAsia="Calibri" w:hAnsi="Arial" w:cs="Arial"/>
          <w:sz w:val="24"/>
          <w:szCs w:val="24"/>
        </w:rPr>
        <w:t>х</w:t>
      </w:r>
      <w:r w:rsidRPr="00F22F94">
        <w:rPr>
          <w:rFonts w:ascii="Arial" w:eastAsia="Calibri" w:hAnsi="Arial" w:cs="Arial"/>
          <w:sz w:val="24"/>
          <w:szCs w:val="24"/>
        </w:rPr>
        <w:t>нормативного потребления энергоресурсов, наличия нерационально функцион</w:t>
      </w:r>
      <w:r w:rsidRPr="00F22F94">
        <w:rPr>
          <w:rFonts w:ascii="Arial" w:eastAsia="Calibri" w:hAnsi="Arial" w:cs="Arial"/>
          <w:sz w:val="24"/>
          <w:szCs w:val="24"/>
        </w:rPr>
        <w:t>и</w:t>
      </w:r>
      <w:r w:rsidRPr="00F22F94">
        <w:rPr>
          <w:rFonts w:ascii="Arial" w:eastAsia="Calibri" w:hAnsi="Arial" w:cs="Arial"/>
          <w:sz w:val="24"/>
          <w:szCs w:val="24"/>
        </w:rPr>
        <w:t>рующих затратных технологических схем и низкого коэффициента использования установленной мощности и, вследствие этого, незначительная инвестиционная привлекательность объектов;</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отсутствие очистки питьевой воды и недостаточная степень очистки сто</w:t>
      </w:r>
      <w:r w:rsidRPr="00F22F94">
        <w:rPr>
          <w:rFonts w:ascii="Arial" w:eastAsia="Calibri" w:hAnsi="Arial" w:cs="Arial"/>
          <w:sz w:val="24"/>
          <w:szCs w:val="24"/>
        </w:rPr>
        <w:t>ч</w:t>
      </w:r>
      <w:r w:rsidRPr="00F22F94">
        <w:rPr>
          <w:rFonts w:ascii="Arial" w:eastAsia="Calibri" w:hAnsi="Arial" w:cs="Arial"/>
          <w:sz w:val="24"/>
          <w:szCs w:val="24"/>
        </w:rPr>
        <w:t>ных вод на значительном числе объектов водопроводно-канализационного хозя</w:t>
      </w:r>
      <w:r w:rsidRPr="00F22F94">
        <w:rPr>
          <w:rFonts w:ascii="Arial" w:eastAsia="Calibri" w:hAnsi="Arial" w:cs="Arial"/>
          <w:sz w:val="24"/>
          <w:szCs w:val="24"/>
        </w:rPr>
        <w:t>й</w:t>
      </w:r>
      <w:r w:rsidRPr="00F22F94">
        <w:rPr>
          <w:rFonts w:ascii="Arial" w:eastAsia="Calibri" w:hAnsi="Arial" w:cs="Arial"/>
          <w:sz w:val="24"/>
          <w:szCs w:val="24"/>
        </w:rPr>
        <w:t>ства.</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Уровень износа коммунальной инфраструктуры на территории района с</w:t>
      </w:r>
      <w:r w:rsidRPr="00F22F94">
        <w:rPr>
          <w:rFonts w:ascii="Arial" w:eastAsia="Calibri" w:hAnsi="Arial" w:cs="Arial"/>
          <w:sz w:val="24"/>
          <w:szCs w:val="24"/>
        </w:rPr>
        <w:t>о</w:t>
      </w:r>
      <w:r w:rsidRPr="00F22F94">
        <w:rPr>
          <w:rFonts w:ascii="Arial" w:eastAsia="Calibri" w:hAnsi="Arial" w:cs="Arial"/>
          <w:sz w:val="24"/>
          <w:szCs w:val="24"/>
        </w:rPr>
        <w:t xml:space="preserve">ставляет более </w:t>
      </w:r>
      <w:r w:rsidR="003C1FD0" w:rsidRPr="00F22F94">
        <w:rPr>
          <w:rFonts w:ascii="Arial" w:eastAsia="Calibri" w:hAnsi="Arial" w:cs="Arial"/>
          <w:sz w:val="24"/>
          <w:szCs w:val="24"/>
        </w:rPr>
        <w:t>86</w:t>
      </w:r>
      <w:r w:rsidRPr="00F22F94">
        <w:rPr>
          <w:rFonts w:ascii="Arial" w:eastAsia="Calibri" w:hAnsi="Arial" w:cs="Arial"/>
          <w:sz w:val="24"/>
          <w:szCs w:val="24"/>
        </w:rPr>
        <w:t xml:space="preserve"> %. В результате накопленного износа растет количество инц</w:t>
      </w:r>
      <w:r w:rsidRPr="00F22F94">
        <w:rPr>
          <w:rFonts w:ascii="Arial" w:eastAsia="Calibri" w:hAnsi="Arial" w:cs="Arial"/>
          <w:sz w:val="24"/>
          <w:szCs w:val="24"/>
        </w:rPr>
        <w:t>и</w:t>
      </w:r>
      <w:r w:rsidRPr="00F22F94">
        <w:rPr>
          <w:rFonts w:ascii="Arial" w:eastAsia="Calibri" w:hAnsi="Arial" w:cs="Arial"/>
          <w:sz w:val="24"/>
          <w:szCs w:val="24"/>
        </w:rPr>
        <w:t xml:space="preserve">дентов и аварий в системах тепло-, электро- и водоснабжения, увеличиваются сроки ликвидации аварий и стоимость ремонтов. </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На территории района за 20</w:t>
      </w:r>
      <w:r w:rsidR="004416AB" w:rsidRPr="00F22F94">
        <w:rPr>
          <w:rFonts w:ascii="Arial" w:eastAsia="Calibri" w:hAnsi="Arial" w:cs="Arial"/>
          <w:sz w:val="24"/>
          <w:szCs w:val="24"/>
        </w:rPr>
        <w:t>20</w:t>
      </w:r>
      <w:r w:rsidRPr="00F22F94">
        <w:rPr>
          <w:rFonts w:ascii="Arial" w:eastAsia="Calibri" w:hAnsi="Arial" w:cs="Arial"/>
          <w:sz w:val="24"/>
          <w:szCs w:val="24"/>
        </w:rPr>
        <w:t xml:space="preserve"> год организациями, оказывающими жили</w:t>
      </w:r>
      <w:r w:rsidRPr="00F22F94">
        <w:rPr>
          <w:rFonts w:ascii="Arial" w:eastAsia="Calibri" w:hAnsi="Arial" w:cs="Arial"/>
          <w:sz w:val="24"/>
          <w:szCs w:val="24"/>
        </w:rPr>
        <w:t>щ</w:t>
      </w:r>
      <w:r w:rsidRPr="00F22F94">
        <w:rPr>
          <w:rFonts w:ascii="Arial" w:eastAsia="Calibri" w:hAnsi="Arial" w:cs="Arial"/>
          <w:sz w:val="24"/>
          <w:szCs w:val="24"/>
        </w:rPr>
        <w:t>но-коммунальные услуги, предоставлены следующие объемы коммунальных р</w:t>
      </w:r>
      <w:r w:rsidRPr="00F22F94">
        <w:rPr>
          <w:rFonts w:ascii="Arial" w:eastAsia="Calibri" w:hAnsi="Arial" w:cs="Arial"/>
          <w:sz w:val="24"/>
          <w:szCs w:val="24"/>
        </w:rPr>
        <w:t>е</w:t>
      </w:r>
      <w:r w:rsidRPr="00F22F94">
        <w:rPr>
          <w:rFonts w:ascii="Arial" w:eastAsia="Calibri" w:hAnsi="Arial" w:cs="Arial"/>
          <w:sz w:val="24"/>
          <w:szCs w:val="24"/>
        </w:rPr>
        <w:t>сурсов:</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xml:space="preserve">-холодная вода – </w:t>
      </w:r>
      <w:r w:rsidR="003C1FD0" w:rsidRPr="00F22F94">
        <w:rPr>
          <w:rFonts w:ascii="Arial" w:eastAsia="Calibri" w:hAnsi="Arial" w:cs="Arial"/>
          <w:sz w:val="24"/>
          <w:szCs w:val="24"/>
        </w:rPr>
        <w:t>4</w:t>
      </w:r>
      <w:r w:rsidR="00636BA6" w:rsidRPr="00F22F94">
        <w:rPr>
          <w:rFonts w:ascii="Arial" w:eastAsia="Calibri" w:hAnsi="Arial" w:cs="Arial"/>
          <w:sz w:val="24"/>
          <w:szCs w:val="24"/>
        </w:rPr>
        <w:t> 561,3</w:t>
      </w:r>
      <w:r w:rsidRPr="00F22F94">
        <w:rPr>
          <w:rFonts w:ascii="Arial" w:eastAsia="Calibri" w:hAnsi="Arial" w:cs="Arial"/>
          <w:sz w:val="24"/>
          <w:szCs w:val="24"/>
        </w:rPr>
        <w:t xml:space="preserve"> тыс. м3;</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-тепловая энергия  –</w:t>
      </w:r>
      <w:r w:rsidR="004416AB" w:rsidRPr="00F22F94">
        <w:rPr>
          <w:rFonts w:ascii="Arial" w:eastAsia="Calibri" w:hAnsi="Arial" w:cs="Arial"/>
          <w:sz w:val="24"/>
          <w:szCs w:val="24"/>
        </w:rPr>
        <w:t>134,68</w:t>
      </w:r>
      <w:r w:rsidR="00636BA6" w:rsidRPr="00F22F94">
        <w:rPr>
          <w:rFonts w:ascii="Arial" w:eastAsia="Calibri" w:hAnsi="Arial" w:cs="Arial"/>
          <w:sz w:val="24"/>
          <w:szCs w:val="24"/>
        </w:rPr>
        <w:t>3</w:t>
      </w:r>
      <w:r w:rsidRPr="00F22F94">
        <w:rPr>
          <w:rFonts w:ascii="Arial" w:eastAsia="Calibri" w:hAnsi="Arial" w:cs="Arial"/>
          <w:sz w:val="24"/>
          <w:szCs w:val="24"/>
        </w:rPr>
        <w:t xml:space="preserve"> тыс. Гкал;</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Доля площади жилищного фонда, обеспеченного всеми видами благоус</w:t>
      </w:r>
      <w:r w:rsidRPr="00F22F94">
        <w:rPr>
          <w:rFonts w:ascii="Arial" w:eastAsia="Calibri" w:hAnsi="Arial" w:cs="Arial"/>
          <w:sz w:val="24"/>
          <w:szCs w:val="24"/>
        </w:rPr>
        <w:t>т</w:t>
      </w:r>
      <w:r w:rsidRPr="00F22F94">
        <w:rPr>
          <w:rFonts w:ascii="Arial" w:eastAsia="Calibri" w:hAnsi="Arial" w:cs="Arial"/>
          <w:sz w:val="24"/>
          <w:szCs w:val="24"/>
        </w:rPr>
        <w:t xml:space="preserve">ройства, в общей площади жилищного фонда Емельяновского района на текущий момент составляет </w:t>
      </w:r>
      <w:r w:rsidR="003649A6" w:rsidRPr="00F22F94">
        <w:rPr>
          <w:rFonts w:ascii="Arial" w:eastAsia="Calibri" w:hAnsi="Arial" w:cs="Arial"/>
          <w:sz w:val="24"/>
          <w:szCs w:val="24"/>
        </w:rPr>
        <w:t>41,67</w:t>
      </w:r>
      <w:r w:rsidRPr="00F22F94">
        <w:rPr>
          <w:rFonts w:ascii="Arial" w:eastAsia="Calibri" w:hAnsi="Arial" w:cs="Arial"/>
          <w:sz w:val="24"/>
          <w:szCs w:val="24"/>
        </w:rPr>
        <w:t> % . Особенно низок уровень благоустройства в дере</w:t>
      </w:r>
      <w:r w:rsidRPr="00F22F94">
        <w:rPr>
          <w:rFonts w:ascii="Arial" w:eastAsia="Calibri" w:hAnsi="Arial" w:cs="Arial"/>
          <w:sz w:val="24"/>
          <w:szCs w:val="24"/>
        </w:rPr>
        <w:t>в</w:t>
      </w:r>
      <w:r w:rsidRPr="00F22F94">
        <w:rPr>
          <w:rFonts w:ascii="Arial" w:eastAsia="Calibri" w:hAnsi="Arial" w:cs="Arial"/>
          <w:sz w:val="24"/>
          <w:szCs w:val="24"/>
        </w:rPr>
        <w:t>нях.</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xml:space="preserve">Как правило, капитальный ремонт осуществляется в минимально-необходимых объемах, в лучшем случае - с частичной модернизацией. </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Следует отметить, что в сфере жилищно-коммунального хозяйства имеют место быть неплатежи населения, недостаточная информационная открытость ресурсоснабжающих организаций.</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lastRenderedPageBreak/>
        <w:t xml:space="preserve">На территории района функционирует </w:t>
      </w:r>
      <w:r w:rsidR="003649A6" w:rsidRPr="00F22F94">
        <w:rPr>
          <w:rFonts w:ascii="Arial" w:eastAsia="Calibri" w:hAnsi="Arial" w:cs="Arial"/>
          <w:sz w:val="24"/>
          <w:szCs w:val="24"/>
        </w:rPr>
        <w:t>19</w:t>
      </w:r>
      <w:r w:rsidRPr="00F22F94">
        <w:rPr>
          <w:rFonts w:ascii="Arial" w:eastAsia="Calibri" w:hAnsi="Arial" w:cs="Arial"/>
          <w:sz w:val="24"/>
          <w:szCs w:val="24"/>
        </w:rPr>
        <w:t xml:space="preserve"> предприятий, оказывающих услуги жилищно-коммунального характера.</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xml:space="preserve">В ходе реализации нормы жилищного законодательства на территории Емельяновского района, собственниками жилых помещений в многоквартирных домах выбрано </w:t>
      </w:r>
      <w:r w:rsidR="005F48B5" w:rsidRPr="00F22F94">
        <w:rPr>
          <w:rFonts w:ascii="Arial" w:eastAsia="Calibri" w:hAnsi="Arial" w:cs="Arial"/>
          <w:sz w:val="24"/>
          <w:szCs w:val="24"/>
        </w:rPr>
        <w:t>7</w:t>
      </w:r>
      <w:r w:rsidRPr="00F22F94">
        <w:rPr>
          <w:rFonts w:ascii="Arial" w:eastAsia="Calibri" w:hAnsi="Arial" w:cs="Arial"/>
          <w:sz w:val="24"/>
          <w:szCs w:val="24"/>
        </w:rPr>
        <w:t xml:space="preserve"> управляющих компаний.</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2.2. Теплоснабжение</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В жилищно-коммунальном комплексе района эксплуатируются централиз</w:t>
      </w:r>
      <w:r w:rsidRPr="00F22F94">
        <w:rPr>
          <w:rFonts w:ascii="Arial" w:eastAsia="Calibri" w:hAnsi="Arial" w:cs="Arial"/>
          <w:sz w:val="24"/>
          <w:szCs w:val="24"/>
        </w:rPr>
        <w:t>о</w:t>
      </w:r>
      <w:r w:rsidRPr="00F22F94">
        <w:rPr>
          <w:rFonts w:ascii="Arial" w:eastAsia="Calibri" w:hAnsi="Arial" w:cs="Arial"/>
          <w:sz w:val="24"/>
          <w:szCs w:val="24"/>
        </w:rPr>
        <w:t xml:space="preserve">ванные системы теплоснабжения, которые представлены </w:t>
      </w:r>
      <w:r w:rsidR="003649A6" w:rsidRPr="00F22F94">
        <w:rPr>
          <w:rFonts w:ascii="Arial" w:eastAsia="Calibri" w:hAnsi="Arial" w:cs="Arial"/>
          <w:sz w:val="24"/>
          <w:szCs w:val="24"/>
        </w:rPr>
        <w:t>41</w:t>
      </w:r>
      <w:r w:rsidRPr="00F22F94">
        <w:rPr>
          <w:rFonts w:ascii="Arial" w:eastAsia="Calibri" w:hAnsi="Arial" w:cs="Arial"/>
          <w:sz w:val="24"/>
          <w:szCs w:val="24"/>
        </w:rPr>
        <w:t xml:space="preserve"> теплоисточниками суммарной мощностью </w:t>
      </w:r>
      <w:r w:rsidR="003649A6" w:rsidRPr="00F22F94">
        <w:rPr>
          <w:rFonts w:ascii="Arial" w:eastAsia="Calibri" w:hAnsi="Arial" w:cs="Arial"/>
          <w:sz w:val="24"/>
          <w:szCs w:val="24"/>
        </w:rPr>
        <w:t>190,29</w:t>
      </w:r>
      <w:r w:rsidRPr="00F22F94">
        <w:rPr>
          <w:rFonts w:ascii="Arial" w:eastAsia="Calibri" w:hAnsi="Arial" w:cs="Arial"/>
          <w:sz w:val="24"/>
          <w:szCs w:val="24"/>
        </w:rPr>
        <w:t xml:space="preserve"> Гкал/час, вырабатывающих </w:t>
      </w:r>
      <w:r w:rsidR="00636BA6" w:rsidRPr="00F22F94">
        <w:rPr>
          <w:rFonts w:ascii="Arial" w:eastAsia="Calibri" w:hAnsi="Arial" w:cs="Arial"/>
          <w:sz w:val="24"/>
          <w:szCs w:val="24"/>
        </w:rPr>
        <w:t>134,683</w:t>
      </w:r>
      <w:r w:rsidRPr="00F22F94">
        <w:rPr>
          <w:rFonts w:ascii="Arial" w:eastAsia="Calibri" w:hAnsi="Arial" w:cs="Arial"/>
          <w:sz w:val="24"/>
          <w:szCs w:val="24"/>
        </w:rPr>
        <w:t xml:space="preserve"> тыс. Гкал те</w:t>
      </w:r>
      <w:r w:rsidRPr="00F22F94">
        <w:rPr>
          <w:rFonts w:ascii="Arial" w:eastAsia="Calibri" w:hAnsi="Arial" w:cs="Arial"/>
          <w:sz w:val="24"/>
          <w:szCs w:val="24"/>
        </w:rPr>
        <w:t>п</w:t>
      </w:r>
      <w:r w:rsidRPr="00F22F94">
        <w:rPr>
          <w:rFonts w:ascii="Arial" w:eastAsia="Calibri" w:hAnsi="Arial" w:cs="Arial"/>
          <w:sz w:val="24"/>
          <w:szCs w:val="24"/>
        </w:rPr>
        <w:t xml:space="preserve">ловой энергии. По тепловым сетям, протяженностью </w:t>
      </w:r>
      <w:r w:rsidR="003649A6" w:rsidRPr="00F22F94">
        <w:rPr>
          <w:rFonts w:ascii="Arial" w:eastAsia="Calibri" w:hAnsi="Arial" w:cs="Arial"/>
          <w:sz w:val="24"/>
          <w:szCs w:val="24"/>
        </w:rPr>
        <w:t xml:space="preserve">112,18 </w:t>
      </w:r>
      <w:r w:rsidRPr="00F22F94">
        <w:rPr>
          <w:rFonts w:ascii="Arial" w:eastAsia="Calibri" w:hAnsi="Arial" w:cs="Arial"/>
          <w:sz w:val="24"/>
          <w:szCs w:val="24"/>
        </w:rPr>
        <w:t>км транспортируется тепловая энергия.</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Теплоисточники эксплуатируются с применением устаревших неэффекти</w:t>
      </w:r>
      <w:r w:rsidRPr="00F22F94">
        <w:rPr>
          <w:rFonts w:ascii="Arial" w:eastAsia="Calibri" w:hAnsi="Arial" w:cs="Arial"/>
          <w:sz w:val="24"/>
          <w:szCs w:val="24"/>
        </w:rPr>
        <w:t>в</w:t>
      </w:r>
      <w:r w:rsidRPr="00F22F94">
        <w:rPr>
          <w:rFonts w:ascii="Arial" w:eastAsia="Calibri" w:hAnsi="Arial" w:cs="Arial"/>
          <w:sz w:val="24"/>
          <w:szCs w:val="24"/>
        </w:rPr>
        <w:t>ных технологических схем, где исполнение котельного оборудования не соотве</w:t>
      </w:r>
      <w:r w:rsidRPr="00F22F94">
        <w:rPr>
          <w:rFonts w:ascii="Arial" w:eastAsia="Calibri" w:hAnsi="Arial" w:cs="Arial"/>
          <w:sz w:val="24"/>
          <w:szCs w:val="24"/>
        </w:rPr>
        <w:t>т</w:t>
      </w:r>
      <w:r w:rsidRPr="00F22F94">
        <w:rPr>
          <w:rFonts w:ascii="Arial" w:eastAsia="Calibri" w:hAnsi="Arial" w:cs="Arial"/>
          <w:sz w:val="24"/>
          <w:szCs w:val="24"/>
        </w:rPr>
        <w:t>ствуют предъявляемым современным конструктивным требованиям, процесс сж</w:t>
      </w:r>
      <w:r w:rsidRPr="00F22F94">
        <w:rPr>
          <w:rFonts w:ascii="Arial" w:eastAsia="Calibri" w:hAnsi="Arial" w:cs="Arial"/>
          <w:sz w:val="24"/>
          <w:szCs w:val="24"/>
        </w:rPr>
        <w:t>и</w:t>
      </w:r>
      <w:r w:rsidRPr="00F22F94">
        <w:rPr>
          <w:rFonts w:ascii="Arial" w:eastAsia="Calibri" w:hAnsi="Arial" w:cs="Arial"/>
          <w:sz w:val="24"/>
          <w:szCs w:val="24"/>
        </w:rPr>
        <w:t>гания топлива упрощается и нарушается. В результате фактически КПД котел</w:t>
      </w:r>
      <w:r w:rsidRPr="00F22F94">
        <w:rPr>
          <w:rFonts w:ascii="Arial" w:eastAsia="Calibri" w:hAnsi="Arial" w:cs="Arial"/>
          <w:sz w:val="24"/>
          <w:szCs w:val="24"/>
        </w:rPr>
        <w:t>ь</w:t>
      </w:r>
      <w:r w:rsidRPr="00F22F94">
        <w:rPr>
          <w:rFonts w:ascii="Arial" w:eastAsia="Calibri" w:hAnsi="Arial" w:cs="Arial"/>
          <w:sz w:val="24"/>
          <w:szCs w:val="24"/>
        </w:rPr>
        <w:t>ных составляет 30-60%, вместо нормативного 75-80 %. Расход топлива на выр</w:t>
      </w:r>
      <w:r w:rsidRPr="00F22F94">
        <w:rPr>
          <w:rFonts w:ascii="Arial" w:eastAsia="Calibri" w:hAnsi="Arial" w:cs="Arial"/>
          <w:sz w:val="24"/>
          <w:szCs w:val="24"/>
        </w:rPr>
        <w:t>а</w:t>
      </w:r>
      <w:r w:rsidRPr="00F22F94">
        <w:rPr>
          <w:rFonts w:ascii="Arial" w:eastAsia="Calibri" w:hAnsi="Arial" w:cs="Arial"/>
          <w:sz w:val="24"/>
          <w:szCs w:val="24"/>
        </w:rPr>
        <w:t xml:space="preserve">ботку тепловой энергии превышает нормативный на </w:t>
      </w:r>
      <w:r w:rsidR="003649A6" w:rsidRPr="00F22F94">
        <w:rPr>
          <w:rFonts w:ascii="Arial" w:eastAsia="Calibri" w:hAnsi="Arial" w:cs="Arial"/>
          <w:sz w:val="24"/>
          <w:szCs w:val="24"/>
        </w:rPr>
        <w:t xml:space="preserve">23 </w:t>
      </w:r>
      <w:r w:rsidRPr="00F22F94">
        <w:rPr>
          <w:rFonts w:ascii="Arial" w:eastAsia="Calibri" w:hAnsi="Arial" w:cs="Arial"/>
          <w:sz w:val="24"/>
          <w:szCs w:val="24"/>
        </w:rPr>
        <w:t>%. Отсутствие на котел</w:t>
      </w:r>
      <w:r w:rsidRPr="00F22F94">
        <w:rPr>
          <w:rFonts w:ascii="Arial" w:eastAsia="Calibri" w:hAnsi="Arial" w:cs="Arial"/>
          <w:sz w:val="24"/>
          <w:szCs w:val="24"/>
        </w:rPr>
        <w:t>ь</w:t>
      </w:r>
      <w:r w:rsidRPr="00F22F94">
        <w:rPr>
          <w:rFonts w:ascii="Arial" w:eastAsia="Calibri" w:hAnsi="Arial" w:cs="Arial"/>
          <w:sz w:val="24"/>
          <w:szCs w:val="24"/>
        </w:rPr>
        <w:t>ных малой мощности (при открытых системах теплоснабжения) систем водоподг</w:t>
      </w:r>
      <w:r w:rsidRPr="00F22F94">
        <w:rPr>
          <w:rFonts w:ascii="Arial" w:eastAsia="Calibri" w:hAnsi="Arial" w:cs="Arial"/>
          <w:sz w:val="24"/>
          <w:szCs w:val="24"/>
        </w:rPr>
        <w:t>о</w:t>
      </w:r>
      <w:r w:rsidRPr="00F22F94">
        <w:rPr>
          <w:rFonts w:ascii="Arial" w:eastAsia="Calibri" w:hAnsi="Arial" w:cs="Arial"/>
          <w:sz w:val="24"/>
          <w:szCs w:val="24"/>
        </w:rPr>
        <w:t>товки сетевой воды ведет к сокращению срока эксплуатации котельного оборуд</w:t>
      </w:r>
      <w:r w:rsidRPr="00F22F94">
        <w:rPr>
          <w:rFonts w:ascii="Arial" w:eastAsia="Calibri" w:hAnsi="Arial" w:cs="Arial"/>
          <w:sz w:val="24"/>
          <w:szCs w:val="24"/>
        </w:rPr>
        <w:t>о</w:t>
      </w:r>
      <w:r w:rsidRPr="00F22F94">
        <w:rPr>
          <w:rFonts w:ascii="Arial" w:eastAsia="Calibri" w:hAnsi="Arial" w:cs="Arial"/>
          <w:sz w:val="24"/>
          <w:szCs w:val="24"/>
        </w:rPr>
        <w:t>вания, отсутствие в котельных оборудования по очистке дымовых газов создает неблагоприятную экологическую обстановку в поселениях края.</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Основными причинами неэффективности действующих котельных являю</w:t>
      </w:r>
      <w:r w:rsidRPr="00F22F94">
        <w:rPr>
          <w:rFonts w:ascii="Arial" w:eastAsia="Calibri" w:hAnsi="Arial" w:cs="Arial"/>
          <w:sz w:val="24"/>
          <w:szCs w:val="24"/>
        </w:rPr>
        <w:t>т</w:t>
      </w:r>
      <w:r w:rsidRPr="00F22F94">
        <w:rPr>
          <w:rFonts w:ascii="Arial" w:eastAsia="Calibri" w:hAnsi="Arial" w:cs="Arial"/>
          <w:sz w:val="24"/>
          <w:szCs w:val="24"/>
        </w:rPr>
        <w:t xml:space="preserve">ся: </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низкий коэффициент использования установленной мощности теплои</w:t>
      </w:r>
      <w:r w:rsidRPr="00F22F94">
        <w:rPr>
          <w:rFonts w:ascii="Arial" w:eastAsia="Calibri" w:hAnsi="Arial" w:cs="Arial"/>
          <w:sz w:val="24"/>
          <w:szCs w:val="24"/>
        </w:rPr>
        <w:t>с</w:t>
      </w:r>
      <w:r w:rsidRPr="00F22F94">
        <w:rPr>
          <w:rFonts w:ascii="Arial" w:eastAsia="Calibri" w:hAnsi="Arial" w:cs="Arial"/>
          <w:sz w:val="24"/>
          <w:szCs w:val="24"/>
        </w:rPr>
        <w:t>точников;</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отсутствие систем водоподготовки и элементарных приборов технологич</w:t>
      </w:r>
      <w:r w:rsidRPr="00F22F94">
        <w:rPr>
          <w:rFonts w:ascii="Arial" w:eastAsia="Calibri" w:hAnsi="Arial" w:cs="Arial"/>
          <w:sz w:val="24"/>
          <w:szCs w:val="24"/>
        </w:rPr>
        <w:t>е</w:t>
      </w:r>
      <w:r w:rsidRPr="00F22F94">
        <w:rPr>
          <w:rFonts w:ascii="Arial" w:eastAsia="Calibri" w:hAnsi="Arial" w:cs="Arial"/>
          <w:sz w:val="24"/>
          <w:szCs w:val="24"/>
        </w:rPr>
        <w:t>ского контроля;</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использование топлива низкого качества;</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низкий уровень обслуживания (отсутствие автоматизации технологических процессов).</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В 2013-20</w:t>
      </w:r>
      <w:r w:rsidR="00636BA6" w:rsidRPr="00F22F94">
        <w:rPr>
          <w:rFonts w:ascii="Arial" w:eastAsia="Calibri" w:hAnsi="Arial" w:cs="Arial"/>
          <w:sz w:val="24"/>
          <w:szCs w:val="24"/>
        </w:rPr>
        <w:t>20</w:t>
      </w:r>
      <w:r w:rsidRPr="00F22F94">
        <w:rPr>
          <w:rFonts w:ascii="Arial" w:eastAsia="Calibri" w:hAnsi="Arial" w:cs="Arial"/>
          <w:sz w:val="24"/>
          <w:szCs w:val="24"/>
        </w:rPr>
        <w:t xml:space="preserve"> гг. заменено </w:t>
      </w:r>
      <w:r w:rsidR="00636BA6" w:rsidRPr="00F22F94">
        <w:rPr>
          <w:rFonts w:ascii="Arial" w:eastAsia="Calibri" w:hAnsi="Arial" w:cs="Arial"/>
          <w:sz w:val="24"/>
          <w:szCs w:val="24"/>
        </w:rPr>
        <w:t>5,17757</w:t>
      </w:r>
      <w:r w:rsidRPr="00F22F94">
        <w:rPr>
          <w:rFonts w:ascii="Arial" w:eastAsia="Calibri" w:hAnsi="Arial" w:cs="Arial"/>
          <w:sz w:val="24"/>
          <w:szCs w:val="24"/>
        </w:rPr>
        <w:t xml:space="preserve"> км тепловых сетей, в настоящее время в замене нуждается </w:t>
      </w:r>
      <w:r w:rsidR="00636BA6" w:rsidRPr="00F22F94">
        <w:rPr>
          <w:rFonts w:ascii="Arial" w:eastAsia="Calibri" w:hAnsi="Arial" w:cs="Arial"/>
          <w:sz w:val="24"/>
          <w:szCs w:val="24"/>
        </w:rPr>
        <w:t>64,6446</w:t>
      </w:r>
      <w:r w:rsidRPr="00F22F94">
        <w:rPr>
          <w:rFonts w:ascii="Arial" w:eastAsia="Calibri" w:hAnsi="Arial" w:cs="Arial"/>
          <w:sz w:val="24"/>
          <w:szCs w:val="24"/>
        </w:rPr>
        <w:t xml:space="preserve"> км ветхих тепловых сетей. При нормативном сроке службы трубопроводов 25 лет, фактический срок до первого коррозионного ра</w:t>
      </w:r>
      <w:r w:rsidRPr="00F22F94">
        <w:rPr>
          <w:rFonts w:ascii="Arial" w:eastAsia="Calibri" w:hAnsi="Arial" w:cs="Arial"/>
          <w:sz w:val="24"/>
          <w:szCs w:val="24"/>
        </w:rPr>
        <w:t>з</w:t>
      </w:r>
      <w:r w:rsidRPr="00F22F94">
        <w:rPr>
          <w:rFonts w:ascii="Arial" w:eastAsia="Calibri" w:hAnsi="Arial" w:cs="Arial"/>
          <w:sz w:val="24"/>
          <w:szCs w:val="24"/>
        </w:rPr>
        <w:t>рушения может составлять около 5 лет, что обусловлено, в том числе субъекти</w:t>
      </w:r>
      <w:r w:rsidRPr="00F22F94">
        <w:rPr>
          <w:rFonts w:ascii="Arial" w:eastAsia="Calibri" w:hAnsi="Arial" w:cs="Arial"/>
          <w:sz w:val="24"/>
          <w:szCs w:val="24"/>
        </w:rPr>
        <w:t>в</w:t>
      </w:r>
      <w:r w:rsidRPr="00F22F94">
        <w:rPr>
          <w:rFonts w:ascii="Arial" w:eastAsia="Calibri" w:hAnsi="Arial" w:cs="Arial"/>
          <w:sz w:val="24"/>
          <w:szCs w:val="24"/>
        </w:rPr>
        <w:t>ными причинами – высоким уровнем грунтовых вод, применение некачественных строительных материалов при проведении строительно-монтажных работ.</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Проблемы в системах теплоснабжения обостряются еще и отсутствием р</w:t>
      </w:r>
      <w:r w:rsidRPr="00F22F94">
        <w:rPr>
          <w:rFonts w:ascii="Arial" w:eastAsia="Calibri" w:hAnsi="Arial" w:cs="Arial"/>
          <w:sz w:val="24"/>
          <w:szCs w:val="24"/>
        </w:rPr>
        <w:t>е</w:t>
      </w:r>
      <w:r w:rsidRPr="00F22F94">
        <w:rPr>
          <w:rFonts w:ascii="Arial" w:eastAsia="Calibri" w:hAnsi="Arial" w:cs="Arial"/>
          <w:sz w:val="24"/>
          <w:szCs w:val="24"/>
        </w:rPr>
        <w:t>зервирования теплоисточников по электроснабжению и водоснабжению. Отсутс</w:t>
      </w:r>
      <w:r w:rsidRPr="00F22F94">
        <w:rPr>
          <w:rFonts w:ascii="Arial" w:eastAsia="Calibri" w:hAnsi="Arial" w:cs="Arial"/>
          <w:sz w:val="24"/>
          <w:szCs w:val="24"/>
        </w:rPr>
        <w:t>т</w:t>
      </w:r>
      <w:r w:rsidRPr="00F22F94">
        <w:rPr>
          <w:rFonts w:ascii="Arial" w:eastAsia="Calibri" w:hAnsi="Arial" w:cs="Arial"/>
          <w:sz w:val="24"/>
          <w:szCs w:val="24"/>
        </w:rPr>
        <w:t>вие резервного питания в аварийной ситуации увеличивает вероятность отключ</w:t>
      </w:r>
      <w:r w:rsidRPr="00F22F94">
        <w:rPr>
          <w:rFonts w:ascii="Arial" w:eastAsia="Calibri" w:hAnsi="Arial" w:cs="Arial"/>
          <w:sz w:val="24"/>
          <w:szCs w:val="24"/>
        </w:rPr>
        <w:t>е</w:t>
      </w:r>
      <w:r w:rsidRPr="00F22F94">
        <w:rPr>
          <w:rFonts w:ascii="Arial" w:eastAsia="Calibri" w:hAnsi="Arial" w:cs="Arial"/>
          <w:sz w:val="24"/>
          <w:szCs w:val="24"/>
        </w:rPr>
        <w:t xml:space="preserve">ния котельной и разморожения систем теплопотребления. </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2.3. Водоснабжение, водоотведение</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Основными источниками водоснабжения населения Емельяновского района являются подземные водоисточники, обеспечивающие централизованным вод</w:t>
      </w:r>
      <w:r w:rsidRPr="00F22F94">
        <w:rPr>
          <w:rFonts w:ascii="Arial" w:eastAsia="Calibri" w:hAnsi="Arial" w:cs="Arial"/>
          <w:sz w:val="24"/>
          <w:szCs w:val="24"/>
        </w:rPr>
        <w:t>о</w:t>
      </w:r>
      <w:r w:rsidRPr="00F22F94">
        <w:rPr>
          <w:rFonts w:ascii="Arial" w:eastAsia="Calibri" w:hAnsi="Arial" w:cs="Arial"/>
          <w:sz w:val="24"/>
          <w:szCs w:val="24"/>
        </w:rPr>
        <w:t xml:space="preserve">снабжением </w:t>
      </w:r>
      <w:r w:rsidR="003649A6" w:rsidRPr="00F22F94">
        <w:rPr>
          <w:rFonts w:ascii="Arial" w:eastAsia="Calibri" w:hAnsi="Arial" w:cs="Arial"/>
          <w:sz w:val="24"/>
          <w:szCs w:val="24"/>
        </w:rPr>
        <w:t>32,1</w:t>
      </w:r>
      <w:r w:rsidRPr="00F22F94">
        <w:rPr>
          <w:rFonts w:ascii="Arial" w:eastAsia="Calibri" w:hAnsi="Arial" w:cs="Arial"/>
          <w:sz w:val="24"/>
          <w:szCs w:val="24"/>
        </w:rPr>
        <w:t xml:space="preserve"> тыс. человек.</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Водозаборные сооружения пгт. Емельяново находятся в эксплуатации б</w:t>
      </w:r>
      <w:r w:rsidRPr="00F22F94">
        <w:rPr>
          <w:rFonts w:ascii="Arial" w:eastAsia="Calibri" w:hAnsi="Arial" w:cs="Arial"/>
          <w:sz w:val="24"/>
          <w:szCs w:val="24"/>
        </w:rPr>
        <w:t>о</w:t>
      </w:r>
      <w:r w:rsidRPr="00F22F94">
        <w:rPr>
          <w:rFonts w:ascii="Arial" w:eastAsia="Calibri" w:hAnsi="Arial" w:cs="Arial"/>
          <w:sz w:val="24"/>
          <w:szCs w:val="24"/>
        </w:rPr>
        <w:t>лее 30 лет, и в настоящее время не соответствуют действующим нормативам. Начиная с 2005 года, лимит водоподъема полностью исчерпан, и в настоящий момент необходимый объем водопотребления превышает на 40%. Кроме того, из-</w:t>
      </w:r>
      <w:r w:rsidRPr="00F22F94">
        <w:rPr>
          <w:rFonts w:ascii="Arial" w:eastAsia="Calibri" w:hAnsi="Arial" w:cs="Arial"/>
          <w:sz w:val="24"/>
          <w:szCs w:val="24"/>
        </w:rPr>
        <w:lastRenderedPageBreak/>
        <w:t>за длительной эксплуатации произошла частичная минерализация водоподъе</w:t>
      </w:r>
      <w:r w:rsidRPr="00F22F94">
        <w:rPr>
          <w:rFonts w:ascii="Arial" w:eastAsia="Calibri" w:hAnsi="Arial" w:cs="Arial"/>
          <w:sz w:val="24"/>
          <w:szCs w:val="24"/>
        </w:rPr>
        <w:t>м</w:t>
      </w:r>
      <w:r w:rsidRPr="00F22F94">
        <w:rPr>
          <w:rFonts w:ascii="Arial" w:eastAsia="Calibri" w:hAnsi="Arial" w:cs="Arial"/>
          <w:sz w:val="24"/>
          <w:szCs w:val="24"/>
        </w:rPr>
        <w:t>ных скважин, вследствие чего увеличилось содержание примесей окислов железа и других металлов в составе поднимаемой воды. Строительство станций вод</w:t>
      </w:r>
      <w:r w:rsidRPr="00F22F94">
        <w:rPr>
          <w:rFonts w:ascii="Arial" w:eastAsia="Calibri" w:hAnsi="Arial" w:cs="Arial"/>
          <w:sz w:val="24"/>
          <w:szCs w:val="24"/>
        </w:rPr>
        <w:t>о</w:t>
      </w:r>
      <w:r w:rsidRPr="00F22F94">
        <w:rPr>
          <w:rFonts w:ascii="Arial" w:eastAsia="Calibri" w:hAnsi="Arial" w:cs="Arial"/>
          <w:sz w:val="24"/>
          <w:szCs w:val="24"/>
        </w:rPr>
        <w:t>очистки и обеззараживания на водозаборе, отработавшем свой срок эксплуат</w:t>
      </w:r>
      <w:r w:rsidRPr="00F22F94">
        <w:rPr>
          <w:rFonts w:ascii="Arial" w:eastAsia="Calibri" w:hAnsi="Arial" w:cs="Arial"/>
          <w:sz w:val="24"/>
          <w:szCs w:val="24"/>
        </w:rPr>
        <w:t>а</w:t>
      </w:r>
      <w:r w:rsidRPr="00F22F94">
        <w:rPr>
          <w:rFonts w:ascii="Arial" w:eastAsia="Calibri" w:hAnsi="Arial" w:cs="Arial"/>
          <w:sz w:val="24"/>
          <w:szCs w:val="24"/>
        </w:rPr>
        <w:t xml:space="preserve">ции, будет нецелесообразно. </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Особенности геологического строения обуславливают большое содержание железа в подземных водах. Поэтому дополнительная очистка воды просто нео</w:t>
      </w:r>
      <w:r w:rsidRPr="00F22F94">
        <w:rPr>
          <w:rFonts w:ascii="Arial" w:eastAsia="Calibri" w:hAnsi="Arial" w:cs="Arial"/>
          <w:sz w:val="24"/>
          <w:szCs w:val="24"/>
        </w:rPr>
        <w:t>б</w:t>
      </w:r>
      <w:r w:rsidRPr="00F22F94">
        <w:rPr>
          <w:rFonts w:ascii="Arial" w:eastAsia="Calibri" w:hAnsi="Arial" w:cs="Arial"/>
          <w:sz w:val="24"/>
          <w:szCs w:val="24"/>
        </w:rPr>
        <w:t xml:space="preserve">ходима. </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Проблемы водоснабжения Емельяновского района можно обозначить сл</w:t>
      </w:r>
      <w:r w:rsidRPr="00F22F94">
        <w:rPr>
          <w:rFonts w:ascii="Arial" w:eastAsia="Calibri" w:hAnsi="Arial" w:cs="Arial"/>
          <w:sz w:val="24"/>
          <w:szCs w:val="24"/>
        </w:rPr>
        <w:t>е</w:t>
      </w:r>
      <w:r w:rsidRPr="00F22F94">
        <w:rPr>
          <w:rFonts w:ascii="Arial" w:eastAsia="Calibri" w:hAnsi="Arial" w:cs="Arial"/>
          <w:sz w:val="24"/>
          <w:szCs w:val="24"/>
        </w:rPr>
        <w:t>дующим образом:</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большая протяженность (</w:t>
      </w:r>
      <w:r w:rsidR="00F65DCA" w:rsidRPr="00F22F94">
        <w:rPr>
          <w:rFonts w:ascii="Arial" w:eastAsia="Calibri" w:hAnsi="Arial" w:cs="Arial"/>
          <w:sz w:val="24"/>
          <w:szCs w:val="24"/>
        </w:rPr>
        <w:t>54,879</w:t>
      </w:r>
      <w:r w:rsidRPr="00F22F94">
        <w:rPr>
          <w:rFonts w:ascii="Arial" w:eastAsia="Calibri" w:hAnsi="Arial" w:cs="Arial"/>
          <w:sz w:val="24"/>
          <w:szCs w:val="24"/>
        </w:rPr>
        <w:t xml:space="preserve"> км водопроводных сетей вне населенных пунктов</w:t>
      </w:r>
      <w:r w:rsidR="00F65DCA" w:rsidRPr="00F22F94">
        <w:rPr>
          <w:rFonts w:ascii="Arial" w:eastAsia="Calibri" w:hAnsi="Arial" w:cs="Arial"/>
          <w:sz w:val="24"/>
          <w:szCs w:val="24"/>
        </w:rPr>
        <w:t>,105,39</w:t>
      </w:r>
      <w:r w:rsidRPr="00F22F94">
        <w:rPr>
          <w:rFonts w:ascii="Arial" w:eastAsia="Calibri" w:hAnsi="Arial" w:cs="Arial"/>
          <w:sz w:val="24"/>
          <w:szCs w:val="24"/>
        </w:rPr>
        <w:t xml:space="preserve"> км уличных водопроводных сетей) и изношенность сетей соста</w:t>
      </w:r>
      <w:r w:rsidRPr="00F22F94">
        <w:rPr>
          <w:rFonts w:ascii="Arial" w:eastAsia="Calibri" w:hAnsi="Arial" w:cs="Arial"/>
          <w:sz w:val="24"/>
          <w:szCs w:val="24"/>
        </w:rPr>
        <w:t>в</w:t>
      </w:r>
      <w:r w:rsidRPr="00F22F94">
        <w:rPr>
          <w:rFonts w:ascii="Arial" w:eastAsia="Calibri" w:hAnsi="Arial" w:cs="Arial"/>
          <w:sz w:val="24"/>
          <w:szCs w:val="24"/>
        </w:rPr>
        <w:t xml:space="preserve">ляет </w:t>
      </w:r>
      <w:r w:rsidR="00F65DCA" w:rsidRPr="00F22F94">
        <w:rPr>
          <w:rFonts w:ascii="Arial" w:eastAsia="Calibri" w:hAnsi="Arial" w:cs="Arial"/>
          <w:sz w:val="24"/>
          <w:szCs w:val="24"/>
        </w:rPr>
        <w:t xml:space="preserve">64 </w:t>
      </w:r>
      <w:r w:rsidRPr="00F22F94">
        <w:rPr>
          <w:rFonts w:ascii="Arial" w:eastAsia="Calibri" w:hAnsi="Arial" w:cs="Arial"/>
          <w:sz w:val="24"/>
          <w:szCs w:val="24"/>
        </w:rPr>
        <w:t>%.</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отсутствие возможности проведения ремонтных работ, из-за нахождения части водопроводных сетей на земельных участках являющихся частной собс</w:t>
      </w:r>
      <w:r w:rsidRPr="00F22F94">
        <w:rPr>
          <w:rFonts w:ascii="Arial" w:eastAsia="Calibri" w:hAnsi="Arial" w:cs="Arial"/>
          <w:sz w:val="24"/>
          <w:szCs w:val="24"/>
        </w:rPr>
        <w:t>т</w:t>
      </w:r>
      <w:r w:rsidRPr="00F22F94">
        <w:rPr>
          <w:rFonts w:ascii="Arial" w:eastAsia="Calibri" w:hAnsi="Arial" w:cs="Arial"/>
          <w:sz w:val="24"/>
          <w:szCs w:val="24"/>
        </w:rPr>
        <w:t>венностью.</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на многих скважинах повышенное содержание примесей окислов железа.</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существует необходимость установки станций обезжелезивания или иных источников очистки воды.</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отсутствие водонапорных башен и накопительных емкостей приводит к частым заменам глубинных насосов, что соответственно увеличивает себесто</w:t>
      </w:r>
      <w:r w:rsidRPr="00F22F94">
        <w:rPr>
          <w:rFonts w:ascii="Arial" w:eastAsia="Calibri" w:hAnsi="Arial" w:cs="Arial"/>
          <w:sz w:val="24"/>
          <w:szCs w:val="24"/>
        </w:rPr>
        <w:t>и</w:t>
      </w:r>
      <w:r w:rsidRPr="00F22F94">
        <w:rPr>
          <w:rFonts w:ascii="Arial" w:eastAsia="Calibri" w:hAnsi="Arial" w:cs="Arial"/>
          <w:sz w:val="24"/>
          <w:szCs w:val="24"/>
        </w:rPr>
        <w:t>мость воды.</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существующие водозаборные сооружения не соответствуют санитарным и строительным нормам и правилам, предусмотренным действующим законод</w:t>
      </w:r>
      <w:r w:rsidRPr="00F22F94">
        <w:rPr>
          <w:rFonts w:ascii="Arial" w:eastAsia="Calibri" w:hAnsi="Arial" w:cs="Arial"/>
          <w:sz w:val="24"/>
          <w:szCs w:val="24"/>
        </w:rPr>
        <w:t>а</w:t>
      </w:r>
      <w:r w:rsidRPr="00F22F94">
        <w:rPr>
          <w:rFonts w:ascii="Arial" w:eastAsia="Calibri" w:hAnsi="Arial" w:cs="Arial"/>
          <w:sz w:val="24"/>
          <w:szCs w:val="24"/>
        </w:rPr>
        <w:t>тельством</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Поверхностные источники водоснабжения являются основными приемн</w:t>
      </w:r>
      <w:r w:rsidRPr="00F22F94">
        <w:rPr>
          <w:rFonts w:ascii="Arial" w:eastAsia="Calibri" w:hAnsi="Arial" w:cs="Arial"/>
          <w:sz w:val="24"/>
          <w:szCs w:val="24"/>
        </w:rPr>
        <w:t>и</w:t>
      </w:r>
      <w:r w:rsidRPr="00F22F94">
        <w:rPr>
          <w:rFonts w:ascii="Arial" w:eastAsia="Calibri" w:hAnsi="Arial" w:cs="Arial"/>
          <w:sz w:val="24"/>
          <w:szCs w:val="24"/>
        </w:rPr>
        <w:t>ками сточных вод, принимая 98% общего количества стоков, являющихся недо</w:t>
      </w:r>
      <w:r w:rsidRPr="00F22F94">
        <w:rPr>
          <w:rFonts w:ascii="Arial" w:eastAsia="Calibri" w:hAnsi="Arial" w:cs="Arial"/>
          <w:sz w:val="24"/>
          <w:szCs w:val="24"/>
        </w:rPr>
        <w:t>с</w:t>
      </w:r>
      <w:r w:rsidRPr="00F22F94">
        <w:rPr>
          <w:rFonts w:ascii="Arial" w:eastAsia="Calibri" w:hAnsi="Arial" w:cs="Arial"/>
          <w:sz w:val="24"/>
          <w:szCs w:val="24"/>
        </w:rPr>
        <w:t>таточно очищенными и неочищенными.</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Канализационные очистные сооружения, осуществляющие очистку сточных вод, эксплуатируются в течение 20-30 лет без проведения реконструкции, пре</w:t>
      </w:r>
      <w:r w:rsidRPr="00F22F94">
        <w:rPr>
          <w:rFonts w:ascii="Arial" w:eastAsia="Calibri" w:hAnsi="Arial" w:cs="Arial"/>
          <w:sz w:val="24"/>
          <w:szCs w:val="24"/>
        </w:rPr>
        <w:t>д</w:t>
      </w:r>
      <w:r w:rsidRPr="00F22F94">
        <w:rPr>
          <w:rFonts w:ascii="Arial" w:eastAsia="Calibri" w:hAnsi="Arial" w:cs="Arial"/>
          <w:sz w:val="24"/>
          <w:szCs w:val="24"/>
        </w:rPr>
        <w:t>ставлены механизированными комплексами биологической очистки стоков, в о</w:t>
      </w:r>
      <w:r w:rsidRPr="00F22F94">
        <w:rPr>
          <w:rFonts w:ascii="Arial" w:eastAsia="Calibri" w:hAnsi="Arial" w:cs="Arial"/>
          <w:sz w:val="24"/>
          <w:szCs w:val="24"/>
        </w:rPr>
        <w:t>с</w:t>
      </w:r>
      <w:r w:rsidRPr="00F22F94">
        <w:rPr>
          <w:rFonts w:ascii="Arial" w:eastAsia="Calibri" w:hAnsi="Arial" w:cs="Arial"/>
          <w:sz w:val="24"/>
          <w:szCs w:val="24"/>
        </w:rPr>
        <w:t>нове которых лежат морально устаревшие технологии, конструкции и элементы, не обеспечивающие необходимую степень очистки в соответствии с требованием действующего природоохранного законодательства.</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При этом процесс урбанизации и развития территорий, современные техн</w:t>
      </w:r>
      <w:r w:rsidRPr="00F22F94">
        <w:rPr>
          <w:rFonts w:ascii="Arial" w:eastAsia="Calibri" w:hAnsi="Arial" w:cs="Arial"/>
          <w:sz w:val="24"/>
          <w:szCs w:val="24"/>
        </w:rPr>
        <w:t>о</w:t>
      </w:r>
      <w:r w:rsidRPr="00F22F94">
        <w:rPr>
          <w:rFonts w:ascii="Arial" w:eastAsia="Calibri" w:hAnsi="Arial" w:cs="Arial"/>
          <w:sz w:val="24"/>
          <w:szCs w:val="24"/>
        </w:rPr>
        <w:t>логии промышленных производств, способствуют появлению и увеличению в с</w:t>
      </w:r>
      <w:r w:rsidRPr="00F22F94">
        <w:rPr>
          <w:rFonts w:ascii="Arial" w:eastAsia="Calibri" w:hAnsi="Arial" w:cs="Arial"/>
          <w:sz w:val="24"/>
          <w:szCs w:val="24"/>
        </w:rPr>
        <w:t>о</w:t>
      </w:r>
      <w:r w:rsidRPr="00F22F94">
        <w:rPr>
          <w:rFonts w:ascii="Arial" w:eastAsia="Calibri" w:hAnsi="Arial" w:cs="Arial"/>
          <w:sz w:val="24"/>
          <w:szCs w:val="24"/>
        </w:rPr>
        <w:t>ставе сточных вод городских поселений и населенных пунктов района новых х</w:t>
      </w:r>
      <w:r w:rsidRPr="00F22F94">
        <w:rPr>
          <w:rFonts w:ascii="Arial" w:eastAsia="Calibri" w:hAnsi="Arial" w:cs="Arial"/>
          <w:sz w:val="24"/>
          <w:szCs w:val="24"/>
        </w:rPr>
        <w:t>и</w:t>
      </w:r>
      <w:r w:rsidRPr="00F22F94">
        <w:rPr>
          <w:rFonts w:ascii="Arial" w:eastAsia="Calibri" w:hAnsi="Arial" w:cs="Arial"/>
          <w:sz w:val="24"/>
          <w:szCs w:val="24"/>
        </w:rPr>
        <w:t>мических элементов и соединений, повсеместно образующих более «жесткие» стоки, не поддающиеся очистке традиционными методами.</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Необходимо отметить, что в системы общесплавной канализации населе</w:t>
      </w:r>
      <w:r w:rsidRPr="00F22F94">
        <w:rPr>
          <w:rFonts w:ascii="Arial" w:eastAsia="Calibri" w:hAnsi="Arial" w:cs="Arial"/>
          <w:sz w:val="24"/>
          <w:szCs w:val="24"/>
        </w:rPr>
        <w:t>н</w:t>
      </w:r>
      <w:r w:rsidRPr="00F22F94">
        <w:rPr>
          <w:rFonts w:ascii="Arial" w:eastAsia="Calibri" w:hAnsi="Arial" w:cs="Arial"/>
          <w:sz w:val="24"/>
          <w:szCs w:val="24"/>
        </w:rPr>
        <w:t>ных пунктов поступают неочищенные сточные воды промышленных предприятий.</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Проблема снабжения населения Емельяновского района питьевой водой требуемого качества в достаточном количестве, экологическая безопасность о</w:t>
      </w:r>
      <w:r w:rsidRPr="00F22F94">
        <w:rPr>
          <w:rFonts w:ascii="Arial" w:eastAsia="Calibri" w:hAnsi="Arial" w:cs="Arial"/>
          <w:sz w:val="24"/>
          <w:szCs w:val="24"/>
        </w:rPr>
        <w:t>к</w:t>
      </w:r>
      <w:r w:rsidRPr="00F22F94">
        <w:rPr>
          <w:rFonts w:ascii="Arial" w:eastAsia="Calibri" w:hAnsi="Arial" w:cs="Arial"/>
          <w:sz w:val="24"/>
          <w:szCs w:val="24"/>
        </w:rPr>
        <w:t>ружающей среды является наиболее актуальной, т.к. доступность и качество да</w:t>
      </w:r>
      <w:r w:rsidRPr="00F22F94">
        <w:rPr>
          <w:rFonts w:ascii="Arial" w:eastAsia="Calibri" w:hAnsi="Arial" w:cs="Arial"/>
          <w:sz w:val="24"/>
          <w:szCs w:val="24"/>
        </w:rPr>
        <w:t>н</w:t>
      </w:r>
      <w:r w:rsidRPr="00F22F94">
        <w:rPr>
          <w:rFonts w:ascii="Arial" w:eastAsia="Calibri" w:hAnsi="Arial" w:cs="Arial"/>
          <w:sz w:val="24"/>
          <w:szCs w:val="24"/>
        </w:rPr>
        <w:t>ного коммунального ресурса определяют здоровье населения района и качество жизни.</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Решение проблемы окажет существенное положительное влияние на соц</w:t>
      </w:r>
      <w:r w:rsidRPr="00F22F94">
        <w:rPr>
          <w:rFonts w:ascii="Arial" w:eastAsia="Calibri" w:hAnsi="Arial" w:cs="Arial"/>
          <w:sz w:val="24"/>
          <w:szCs w:val="24"/>
        </w:rPr>
        <w:t>и</w:t>
      </w:r>
      <w:r w:rsidRPr="00F22F94">
        <w:rPr>
          <w:rFonts w:ascii="Arial" w:eastAsia="Calibri" w:hAnsi="Arial" w:cs="Arial"/>
          <w:sz w:val="24"/>
          <w:szCs w:val="24"/>
        </w:rPr>
        <w:t>альное благополучие общества, что в конечном итоге будет способствовать п</w:t>
      </w:r>
      <w:r w:rsidRPr="00F22F94">
        <w:rPr>
          <w:rFonts w:ascii="Arial" w:eastAsia="Calibri" w:hAnsi="Arial" w:cs="Arial"/>
          <w:sz w:val="24"/>
          <w:szCs w:val="24"/>
        </w:rPr>
        <w:t>о</w:t>
      </w:r>
      <w:r w:rsidRPr="00F22F94">
        <w:rPr>
          <w:rFonts w:ascii="Arial" w:eastAsia="Calibri" w:hAnsi="Arial" w:cs="Arial"/>
          <w:sz w:val="24"/>
          <w:szCs w:val="24"/>
        </w:rPr>
        <w:t>вышению темпов роста экономического развития района и улучшению демогр</w:t>
      </w:r>
      <w:r w:rsidRPr="00F22F94">
        <w:rPr>
          <w:rFonts w:ascii="Arial" w:eastAsia="Calibri" w:hAnsi="Arial" w:cs="Arial"/>
          <w:sz w:val="24"/>
          <w:szCs w:val="24"/>
        </w:rPr>
        <w:t>а</w:t>
      </w:r>
      <w:r w:rsidRPr="00F22F94">
        <w:rPr>
          <w:rFonts w:ascii="Arial" w:eastAsia="Calibri" w:hAnsi="Arial" w:cs="Arial"/>
          <w:sz w:val="24"/>
          <w:szCs w:val="24"/>
        </w:rPr>
        <w:t>фической ситуации.</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xml:space="preserve">2.4 Электроснабжение </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Обеспечение энергоснабжением Емельяновского района осуществляют следующие организации:</w:t>
      </w:r>
    </w:p>
    <w:p w:rsidR="009676C6" w:rsidRPr="00F22F94" w:rsidRDefault="009676C6" w:rsidP="009676C6">
      <w:pPr>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филиал публичного акционерного общества "ФСК ЕЭС" – МЭС Сибири,</w:t>
      </w:r>
    </w:p>
    <w:p w:rsidR="009676C6" w:rsidRPr="00F22F94" w:rsidRDefault="009676C6" w:rsidP="009676C6">
      <w:pPr>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филиал публичного акционерного общества "</w:t>
      </w:r>
      <w:r w:rsidR="00F65DCA" w:rsidRPr="00F22F94">
        <w:rPr>
          <w:rFonts w:ascii="Arial" w:eastAsia="Calibri" w:hAnsi="Arial" w:cs="Arial"/>
          <w:sz w:val="24"/>
          <w:szCs w:val="24"/>
        </w:rPr>
        <w:t>Россеть</w:t>
      </w:r>
      <w:r w:rsidRPr="00F22F94">
        <w:rPr>
          <w:rFonts w:ascii="Arial" w:eastAsia="Calibri" w:hAnsi="Arial" w:cs="Arial"/>
          <w:sz w:val="24"/>
          <w:szCs w:val="24"/>
        </w:rPr>
        <w:t xml:space="preserve"> Сибир</w:t>
      </w:r>
      <w:r w:rsidR="00F65DCA" w:rsidRPr="00F22F94">
        <w:rPr>
          <w:rFonts w:ascii="Arial" w:eastAsia="Calibri" w:hAnsi="Arial" w:cs="Arial"/>
          <w:sz w:val="24"/>
          <w:szCs w:val="24"/>
        </w:rPr>
        <w:t>ь</w:t>
      </w:r>
      <w:r w:rsidRPr="00F22F94">
        <w:rPr>
          <w:rFonts w:ascii="Arial" w:eastAsia="Calibri" w:hAnsi="Arial" w:cs="Arial"/>
          <w:sz w:val="24"/>
          <w:szCs w:val="24"/>
        </w:rPr>
        <w:t>" – "Красноя</w:t>
      </w:r>
      <w:r w:rsidRPr="00F22F94">
        <w:rPr>
          <w:rFonts w:ascii="Arial" w:eastAsia="Calibri" w:hAnsi="Arial" w:cs="Arial"/>
          <w:sz w:val="24"/>
          <w:szCs w:val="24"/>
        </w:rPr>
        <w:t>р</w:t>
      </w:r>
      <w:r w:rsidRPr="00F22F94">
        <w:rPr>
          <w:rFonts w:ascii="Arial" w:eastAsia="Calibri" w:hAnsi="Arial" w:cs="Arial"/>
          <w:sz w:val="24"/>
          <w:szCs w:val="24"/>
        </w:rPr>
        <w:t>скэнерго" (далее – ПАО "</w:t>
      </w:r>
      <w:r w:rsidR="00F65DCA" w:rsidRPr="00F22F94">
        <w:rPr>
          <w:rFonts w:ascii="Arial" w:eastAsia="Calibri" w:hAnsi="Arial" w:cs="Arial"/>
          <w:sz w:val="24"/>
          <w:szCs w:val="24"/>
        </w:rPr>
        <w:t>Россеть</w:t>
      </w:r>
      <w:r w:rsidRPr="00F22F94">
        <w:rPr>
          <w:rFonts w:ascii="Arial" w:eastAsia="Calibri" w:hAnsi="Arial" w:cs="Arial"/>
          <w:sz w:val="24"/>
          <w:szCs w:val="24"/>
        </w:rPr>
        <w:t xml:space="preserve"> Сибир</w:t>
      </w:r>
      <w:r w:rsidR="00F65DCA" w:rsidRPr="00F22F94">
        <w:rPr>
          <w:rFonts w:ascii="Arial" w:eastAsia="Calibri" w:hAnsi="Arial" w:cs="Arial"/>
          <w:sz w:val="24"/>
          <w:szCs w:val="24"/>
        </w:rPr>
        <w:t>ь</w:t>
      </w:r>
      <w:r w:rsidRPr="00F22F94">
        <w:rPr>
          <w:rFonts w:ascii="Arial" w:eastAsia="Calibri" w:hAnsi="Arial" w:cs="Arial"/>
          <w:sz w:val="24"/>
          <w:szCs w:val="24"/>
        </w:rPr>
        <w:t>" – "Красноярскэнерго"),</w:t>
      </w:r>
    </w:p>
    <w:p w:rsidR="009676C6" w:rsidRPr="00F22F94" w:rsidRDefault="009676C6" w:rsidP="009676C6">
      <w:pPr>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акционерное общество "Красноярская региональная энергетическая комп</w:t>
      </w:r>
      <w:r w:rsidRPr="00F22F94">
        <w:rPr>
          <w:rFonts w:ascii="Arial" w:eastAsia="Calibri" w:hAnsi="Arial" w:cs="Arial"/>
          <w:sz w:val="24"/>
          <w:szCs w:val="24"/>
        </w:rPr>
        <w:t>а</w:t>
      </w:r>
      <w:r w:rsidRPr="00F22F94">
        <w:rPr>
          <w:rFonts w:ascii="Arial" w:eastAsia="Calibri" w:hAnsi="Arial" w:cs="Arial"/>
          <w:sz w:val="24"/>
          <w:szCs w:val="24"/>
        </w:rPr>
        <w:t>ния" (далее – АО "КрасЭКо"),</w:t>
      </w:r>
    </w:p>
    <w:p w:rsidR="009676C6" w:rsidRPr="00F22F94" w:rsidRDefault="009676C6" w:rsidP="009676C6">
      <w:pPr>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xml:space="preserve">МУП ЕЭС, </w:t>
      </w:r>
    </w:p>
    <w:p w:rsidR="009676C6" w:rsidRPr="00F22F94" w:rsidRDefault="009676C6" w:rsidP="009676C6">
      <w:pPr>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публичное акционерное общество "Красноярскэнергосбыт".</w:t>
      </w:r>
    </w:p>
    <w:p w:rsidR="009676C6" w:rsidRPr="00F22F94" w:rsidRDefault="009676C6" w:rsidP="009676C6">
      <w:pPr>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Энергосистема района  входит в состав Объединенной энергосистемы С</w:t>
      </w:r>
      <w:r w:rsidRPr="00F22F94">
        <w:rPr>
          <w:rFonts w:ascii="Arial" w:eastAsia="Calibri" w:hAnsi="Arial" w:cs="Arial"/>
          <w:sz w:val="24"/>
          <w:szCs w:val="24"/>
        </w:rPr>
        <w:t>и</w:t>
      </w:r>
      <w:r w:rsidRPr="00F22F94">
        <w:rPr>
          <w:rFonts w:ascii="Arial" w:eastAsia="Calibri" w:hAnsi="Arial" w:cs="Arial"/>
          <w:sz w:val="24"/>
          <w:szCs w:val="24"/>
        </w:rPr>
        <w:t>бири (далее - ОЭС Сибири).</w:t>
      </w:r>
    </w:p>
    <w:p w:rsidR="009676C6" w:rsidRPr="00F22F94" w:rsidRDefault="009676C6" w:rsidP="009676C6">
      <w:pPr>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Функции оперативно-диспетчерского управления объектами электроэнерг</w:t>
      </w:r>
      <w:r w:rsidRPr="00F22F94">
        <w:rPr>
          <w:rFonts w:ascii="Arial" w:eastAsia="Calibri" w:hAnsi="Arial" w:cs="Arial"/>
          <w:sz w:val="24"/>
          <w:szCs w:val="24"/>
        </w:rPr>
        <w:t>е</w:t>
      </w:r>
      <w:r w:rsidRPr="00F22F94">
        <w:rPr>
          <w:rFonts w:ascii="Arial" w:eastAsia="Calibri" w:hAnsi="Arial" w:cs="Arial"/>
          <w:sz w:val="24"/>
          <w:szCs w:val="24"/>
        </w:rPr>
        <w:t>тики осуществляет филиал АО "СО ЕЭС" Красноярское РДУ.</w:t>
      </w:r>
    </w:p>
    <w:p w:rsidR="009676C6" w:rsidRPr="00F22F94" w:rsidRDefault="009676C6" w:rsidP="009676C6">
      <w:pPr>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Филиал ПАО "МРСК Сибири" – "Красноярскэнерго" – крупнейшая реги</w:t>
      </w:r>
      <w:r w:rsidRPr="00F22F94">
        <w:rPr>
          <w:rFonts w:ascii="Arial" w:eastAsia="Calibri" w:hAnsi="Arial" w:cs="Arial"/>
          <w:sz w:val="24"/>
          <w:szCs w:val="24"/>
        </w:rPr>
        <w:t>о</w:t>
      </w:r>
      <w:r w:rsidRPr="00F22F94">
        <w:rPr>
          <w:rFonts w:ascii="Arial" w:eastAsia="Calibri" w:hAnsi="Arial" w:cs="Arial"/>
          <w:sz w:val="24"/>
          <w:szCs w:val="24"/>
        </w:rPr>
        <w:t>нальная энергетическая компания, осуществляющая транспорт и распределение электроэнергии по электрическим сетям 0,4-6(10)-35-110 кВ. В эксплуатации и о</w:t>
      </w:r>
      <w:r w:rsidRPr="00F22F94">
        <w:rPr>
          <w:rFonts w:ascii="Arial" w:eastAsia="Calibri" w:hAnsi="Arial" w:cs="Arial"/>
          <w:sz w:val="24"/>
          <w:szCs w:val="24"/>
        </w:rPr>
        <w:t>б</w:t>
      </w:r>
      <w:r w:rsidRPr="00F22F94">
        <w:rPr>
          <w:rFonts w:ascii="Arial" w:eastAsia="Calibri" w:hAnsi="Arial" w:cs="Arial"/>
          <w:sz w:val="24"/>
          <w:szCs w:val="24"/>
        </w:rPr>
        <w:t>служивании филиала ПАО "МРСК Сибири" – "Красноярскэнерго" находятся во</w:t>
      </w:r>
      <w:r w:rsidRPr="00F22F94">
        <w:rPr>
          <w:rFonts w:ascii="Arial" w:eastAsia="Calibri" w:hAnsi="Arial" w:cs="Arial"/>
          <w:sz w:val="24"/>
          <w:szCs w:val="24"/>
        </w:rPr>
        <w:t>з</w:t>
      </w:r>
      <w:r w:rsidRPr="00F22F94">
        <w:rPr>
          <w:rFonts w:ascii="Arial" w:eastAsia="Calibri" w:hAnsi="Arial" w:cs="Arial"/>
          <w:sz w:val="24"/>
          <w:szCs w:val="24"/>
        </w:rPr>
        <w:t>душные линии 0,4-6-10-35-110 кВ и кабельные линии 0,4-6-10-110 кВ.</w:t>
      </w:r>
    </w:p>
    <w:p w:rsidR="009676C6" w:rsidRPr="00F22F94" w:rsidRDefault="009676C6" w:rsidP="009676C6">
      <w:pPr>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В настоящее время наблюдается значительный износ электросетевого х</w:t>
      </w:r>
      <w:r w:rsidRPr="00F22F94">
        <w:rPr>
          <w:rFonts w:ascii="Arial" w:eastAsia="Calibri" w:hAnsi="Arial" w:cs="Arial"/>
          <w:sz w:val="24"/>
          <w:szCs w:val="24"/>
        </w:rPr>
        <w:t>о</w:t>
      </w:r>
      <w:r w:rsidRPr="00F22F94">
        <w:rPr>
          <w:rFonts w:ascii="Arial" w:eastAsia="Calibri" w:hAnsi="Arial" w:cs="Arial"/>
          <w:sz w:val="24"/>
          <w:szCs w:val="24"/>
        </w:rPr>
        <w:t>зяйства</w:t>
      </w:r>
      <w:r w:rsidR="00F65DCA" w:rsidRPr="00F22F94">
        <w:rPr>
          <w:rFonts w:ascii="Arial" w:eastAsia="Calibri" w:hAnsi="Arial" w:cs="Arial"/>
          <w:sz w:val="24"/>
          <w:szCs w:val="24"/>
        </w:rPr>
        <w:t xml:space="preserve"> находящегося в муниципальной собственности</w:t>
      </w:r>
      <w:r w:rsidRPr="00F22F94">
        <w:rPr>
          <w:rFonts w:ascii="Arial" w:eastAsia="Calibri" w:hAnsi="Arial" w:cs="Arial"/>
          <w:sz w:val="24"/>
          <w:szCs w:val="24"/>
        </w:rPr>
        <w:t>. Количество подстанций, имеющих возраст эксплуатации более 35 лет, составляет от 40 до 60%, возду</w:t>
      </w:r>
      <w:r w:rsidRPr="00F22F94">
        <w:rPr>
          <w:rFonts w:ascii="Arial" w:eastAsia="Calibri" w:hAnsi="Arial" w:cs="Arial"/>
          <w:sz w:val="24"/>
          <w:szCs w:val="24"/>
        </w:rPr>
        <w:t>ш</w:t>
      </w:r>
      <w:r w:rsidRPr="00F22F94">
        <w:rPr>
          <w:rFonts w:ascii="Arial" w:eastAsia="Calibri" w:hAnsi="Arial" w:cs="Arial"/>
          <w:sz w:val="24"/>
          <w:szCs w:val="24"/>
        </w:rPr>
        <w:t>ных линий возрастом более 40 лет – от 35% до 55%. Массовое старение и износ электросетевого оборудования опережает темпы реконструкции и технического перевооружения.</w:t>
      </w:r>
    </w:p>
    <w:p w:rsidR="009676C6" w:rsidRPr="00F22F94" w:rsidRDefault="009676C6" w:rsidP="009676C6">
      <w:pPr>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Данный фактор негативно влияет на формирование стоимости технолог</w:t>
      </w:r>
      <w:r w:rsidRPr="00F22F94">
        <w:rPr>
          <w:rFonts w:ascii="Arial" w:eastAsia="Calibri" w:hAnsi="Arial" w:cs="Arial"/>
          <w:sz w:val="24"/>
          <w:szCs w:val="24"/>
        </w:rPr>
        <w:t>и</w:t>
      </w:r>
      <w:r w:rsidRPr="00F22F94">
        <w:rPr>
          <w:rFonts w:ascii="Arial" w:eastAsia="Calibri" w:hAnsi="Arial" w:cs="Arial"/>
          <w:sz w:val="24"/>
          <w:szCs w:val="24"/>
        </w:rPr>
        <w:t>ческого присоединения к электрическим сетям и сдерживает социально-экономическое развитие района.</w:t>
      </w:r>
    </w:p>
    <w:p w:rsidR="009676C6" w:rsidRPr="00F22F94" w:rsidRDefault="009676C6" w:rsidP="009676C6">
      <w:pPr>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Данный вид электроснабжения характеризуется большими потерями эле</w:t>
      </w:r>
      <w:r w:rsidRPr="00F22F94">
        <w:rPr>
          <w:rFonts w:ascii="Arial" w:eastAsia="Calibri" w:hAnsi="Arial" w:cs="Arial"/>
          <w:sz w:val="24"/>
          <w:szCs w:val="24"/>
        </w:rPr>
        <w:t>к</w:t>
      </w:r>
      <w:r w:rsidRPr="00F22F94">
        <w:rPr>
          <w:rFonts w:ascii="Arial" w:eastAsia="Calibri" w:hAnsi="Arial" w:cs="Arial"/>
          <w:sz w:val="24"/>
          <w:szCs w:val="24"/>
        </w:rPr>
        <w:t>троэнергии в распределительных сетях и трансформаторах.</w:t>
      </w:r>
    </w:p>
    <w:p w:rsidR="009676C6" w:rsidRPr="00F22F94" w:rsidRDefault="009676C6" w:rsidP="009676C6">
      <w:pPr>
        <w:shd w:val="clear" w:color="auto" w:fill="FFFFFF"/>
        <w:spacing w:after="0" w:line="240" w:lineRule="auto"/>
        <w:ind w:firstLine="709"/>
        <w:jc w:val="both"/>
        <w:rPr>
          <w:rFonts w:ascii="Arial" w:eastAsia="Calibri" w:hAnsi="Arial" w:cs="Arial"/>
          <w:sz w:val="24"/>
          <w:szCs w:val="24"/>
        </w:rPr>
      </w:pPr>
    </w:p>
    <w:p w:rsidR="007F7405" w:rsidRPr="00F22F94" w:rsidRDefault="007F7405" w:rsidP="007F7405">
      <w:pPr>
        <w:tabs>
          <w:tab w:val="left" w:pos="709"/>
        </w:tabs>
        <w:spacing w:after="0" w:line="240" w:lineRule="auto"/>
        <w:ind w:firstLine="709"/>
        <w:jc w:val="center"/>
        <w:rPr>
          <w:rFonts w:ascii="Arial" w:eastAsia="Calibri" w:hAnsi="Arial" w:cs="Arial"/>
          <w:sz w:val="24"/>
          <w:szCs w:val="24"/>
        </w:rPr>
      </w:pPr>
      <w:r w:rsidRPr="00F22F94">
        <w:rPr>
          <w:rFonts w:ascii="Arial" w:eastAsia="Calibri" w:hAnsi="Arial" w:cs="Arial"/>
          <w:sz w:val="24"/>
          <w:szCs w:val="24"/>
        </w:rPr>
        <w:t>2.5 Окружающая среда</w:t>
      </w:r>
    </w:p>
    <w:p w:rsidR="007F7405" w:rsidRPr="00F22F94" w:rsidRDefault="007F7405" w:rsidP="007F7405">
      <w:pPr>
        <w:tabs>
          <w:tab w:val="left" w:pos="709"/>
        </w:tabs>
        <w:spacing w:after="0" w:line="240" w:lineRule="auto"/>
        <w:jc w:val="both"/>
        <w:rPr>
          <w:rFonts w:ascii="Arial" w:eastAsia="Calibri" w:hAnsi="Arial" w:cs="Arial"/>
          <w:sz w:val="24"/>
          <w:szCs w:val="24"/>
        </w:rPr>
      </w:pPr>
    </w:p>
    <w:p w:rsidR="007F7405" w:rsidRPr="00F22F94" w:rsidRDefault="007F7405" w:rsidP="007F7405">
      <w:pPr>
        <w:tabs>
          <w:tab w:val="left" w:pos="709"/>
        </w:tabs>
        <w:spacing w:after="0" w:line="240" w:lineRule="auto"/>
        <w:ind w:firstLine="567"/>
        <w:jc w:val="both"/>
        <w:rPr>
          <w:rFonts w:ascii="Arial" w:eastAsia="Calibri" w:hAnsi="Arial" w:cs="Arial"/>
          <w:sz w:val="24"/>
          <w:szCs w:val="24"/>
        </w:rPr>
      </w:pPr>
      <w:r w:rsidRPr="00F22F94">
        <w:rPr>
          <w:rFonts w:ascii="Arial" w:eastAsia="Calibri" w:hAnsi="Arial" w:cs="Arial"/>
          <w:sz w:val="24"/>
          <w:szCs w:val="24"/>
        </w:rPr>
        <w:t>В соответствии с Федеральным законом от 06 октября 2003 года № 131-ФЗ "Об общих принципах организации местного самоуправления в Российской Фед</w:t>
      </w:r>
      <w:r w:rsidRPr="00F22F94">
        <w:rPr>
          <w:rFonts w:ascii="Arial" w:eastAsia="Calibri" w:hAnsi="Arial" w:cs="Arial"/>
          <w:sz w:val="24"/>
          <w:szCs w:val="24"/>
        </w:rPr>
        <w:t>е</w:t>
      </w:r>
      <w:r w:rsidRPr="00F22F94">
        <w:rPr>
          <w:rFonts w:ascii="Arial" w:eastAsia="Calibri" w:hAnsi="Arial" w:cs="Arial"/>
          <w:sz w:val="24"/>
          <w:szCs w:val="24"/>
        </w:rPr>
        <w:t>рации" к вопросам местного значения муниципального района отнесены:</w:t>
      </w:r>
    </w:p>
    <w:p w:rsidR="007F7405" w:rsidRPr="00F22F94" w:rsidRDefault="007F7405" w:rsidP="007F7405">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 участие в организации деятельности по сбору (в том числе раздельному сбору), транспортированию, обработке, утилизации, обезвреживанию, захоронению тве</w:t>
      </w:r>
      <w:r w:rsidRPr="00F22F94">
        <w:rPr>
          <w:rFonts w:ascii="Arial" w:eastAsia="Calibri" w:hAnsi="Arial" w:cs="Arial"/>
          <w:sz w:val="24"/>
          <w:szCs w:val="24"/>
        </w:rPr>
        <w:t>р</w:t>
      </w:r>
      <w:r w:rsidRPr="00F22F94">
        <w:rPr>
          <w:rFonts w:ascii="Arial" w:eastAsia="Calibri" w:hAnsi="Arial" w:cs="Arial"/>
          <w:sz w:val="24"/>
          <w:szCs w:val="24"/>
        </w:rPr>
        <w:t>дых коммунальных отходов на территориях соответствующих муниципальных районов;</w:t>
      </w:r>
    </w:p>
    <w:p w:rsidR="007F7405" w:rsidRPr="00F22F94" w:rsidRDefault="007F7405" w:rsidP="007F7405">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 организация мероприятий межпоселенческого характера по охране окружающей среды.</w:t>
      </w:r>
    </w:p>
    <w:p w:rsidR="007F7405" w:rsidRPr="00F22F94" w:rsidRDefault="007F7405" w:rsidP="007F7405">
      <w:pPr>
        <w:tabs>
          <w:tab w:val="left" w:pos="709"/>
        </w:tabs>
        <w:spacing w:after="0" w:line="240" w:lineRule="auto"/>
        <w:ind w:firstLine="567"/>
        <w:jc w:val="both"/>
        <w:rPr>
          <w:rFonts w:ascii="Arial" w:eastAsia="Calibri" w:hAnsi="Arial" w:cs="Arial"/>
          <w:sz w:val="24"/>
          <w:szCs w:val="24"/>
        </w:rPr>
      </w:pPr>
      <w:r w:rsidRPr="00F22F94">
        <w:rPr>
          <w:rFonts w:ascii="Arial" w:eastAsia="Calibri" w:hAnsi="Arial" w:cs="Arial"/>
          <w:sz w:val="24"/>
          <w:szCs w:val="24"/>
        </w:rPr>
        <w:t>Емельяновский муниципальный район относится к развитым районам Кра</w:t>
      </w:r>
      <w:r w:rsidRPr="00F22F94">
        <w:rPr>
          <w:rFonts w:ascii="Arial" w:eastAsia="Calibri" w:hAnsi="Arial" w:cs="Arial"/>
          <w:sz w:val="24"/>
          <w:szCs w:val="24"/>
        </w:rPr>
        <w:t>с</w:t>
      </w:r>
      <w:r w:rsidRPr="00F22F94">
        <w:rPr>
          <w:rFonts w:ascii="Arial" w:eastAsia="Calibri" w:hAnsi="Arial" w:cs="Arial"/>
          <w:sz w:val="24"/>
          <w:szCs w:val="24"/>
        </w:rPr>
        <w:t xml:space="preserve">ноярского края. Значительные по объему и разнообразные по составу выбросы и сбросы загрязняющих веществ, ежегодно образующиеся и накопленные большие объемы отходов производства и потребления, оказывают отрицательное влияние на окружающую среду, состояние здоровья и условия жизни населения. </w:t>
      </w:r>
    </w:p>
    <w:p w:rsidR="007F7405" w:rsidRPr="00F22F94" w:rsidRDefault="007F7405" w:rsidP="007F7405">
      <w:pPr>
        <w:tabs>
          <w:tab w:val="left" w:pos="709"/>
        </w:tabs>
        <w:spacing w:after="0" w:line="240" w:lineRule="auto"/>
        <w:ind w:firstLine="567"/>
        <w:jc w:val="both"/>
        <w:rPr>
          <w:rFonts w:ascii="Arial" w:eastAsia="Calibri" w:hAnsi="Arial" w:cs="Arial"/>
          <w:sz w:val="24"/>
          <w:szCs w:val="24"/>
        </w:rPr>
      </w:pPr>
      <w:r w:rsidRPr="00F22F94">
        <w:rPr>
          <w:rFonts w:ascii="Arial" w:eastAsia="Calibri" w:hAnsi="Arial" w:cs="Arial"/>
          <w:sz w:val="24"/>
          <w:szCs w:val="24"/>
        </w:rPr>
        <w:t>Суммарная антропогенная нагрузка определяется уровнем воздействия:</w:t>
      </w:r>
    </w:p>
    <w:p w:rsidR="007F7405" w:rsidRPr="00F22F94" w:rsidRDefault="007F7405" w:rsidP="007F7405">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 на атмосферный воздух (выбросы предприятий и автотранспорта),</w:t>
      </w:r>
    </w:p>
    <w:p w:rsidR="007F7405" w:rsidRPr="00F22F94" w:rsidRDefault="007F7405" w:rsidP="007F7405">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 на водные объекты (сбросы загрязняющих веществ в воду),</w:t>
      </w:r>
    </w:p>
    <w:p w:rsidR="007F7405" w:rsidRPr="00F22F94" w:rsidRDefault="007F7405" w:rsidP="007F7405">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 на почву (размещение отходов).</w:t>
      </w:r>
    </w:p>
    <w:p w:rsidR="007F7405" w:rsidRPr="00F22F94" w:rsidRDefault="007F7405" w:rsidP="007F7405">
      <w:pPr>
        <w:tabs>
          <w:tab w:val="left" w:pos="709"/>
        </w:tabs>
        <w:spacing w:after="0" w:line="240" w:lineRule="auto"/>
        <w:jc w:val="both"/>
        <w:rPr>
          <w:rFonts w:ascii="Arial" w:eastAsia="Calibri" w:hAnsi="Arial" w:cs="Arial"/>
          <w:sz w:val="24"/>
          <w:szCs w:val="24"/>
        </w:rPr>
      </w:pPr>
    </w:p>
    <w:p w:rsidR="007F7405" w:rsidRPr="00F22F94" w:rsidRDefault="007F7405" w:rsidP="007F7405">
      <w:pPr>
        <w:tabs>
          <w:tab w:val="left" w:pos="709"/>
        </w:tabs>
        <w:spacing w:after="0" w:line="240" w:lineRule="auto"/>
        <w:ind w:firstLine="709"/>
        <w:jc w:val="center"/>
        <w:rPr>
          <w:rFonts w:ascii="Arial" w:eastAsia="Calibri" w:hAnsi="Arial" w:cs="Arial"/>
          <w:sz w:val="24"/>
          <w:szCs w:val="24"/>
        </w:rPr>
      </w:pPr>
      <w:r w:rsidRPr="00F22F94">
        <w:rPr>
          <w:rFonts w:ascii="Arial" w:eastAsia="Calibri" w:hAnsi="Arial" w:cs="Arial"/>
          <w:sz w:val="24"/>
          <w:szCs w:val="24"/>
        </w:rPr>
        <w:lastRenderedPageBreak/>
        <w:t>2.5.1 Охрана атмосферного воздуха</w:t>
      </w:r>
    </w:p>
    <w:p w:rsidR="007F7405" w:rsidRPr="00F22F94" w:rsidRDefault="007F7405" w:rsidP="007F7405">
      <w:pPr>
        <w:pStyle w:val="Default"/>
        <w:jc w:val="both"/>
        <w:rPr>
          <w:rFonts w:ascii="Arial" w:hAnsi="Arial" w:cs="Arial"/>
          <w:sz w:val="23"/>
          <w:szCs w:val="23"/>
        </w:rPr>
      </w:pPr>
    </w:p>
    <w:p w:rsidR="007F7405" w:rsidRPr="00F22F94" w:rsidRDefault="007F7405" w:rsidP="007F7405">
      <w:pPr>
        <w:pStyle w:val="Default"/>
        <w:ind w:firstLine="567"/>
        <w:jc w:val="both"/>
        <w:rPr>
          <w:rFonts w:ascii="Arial" w:hAnsi="Arial" w:cs="Arial"/>
        </w:rPr>
      </w:pPr>
      <w:r w:rsidRPr="00F22F94">
        <w:rPr>
          <w:rFonts w:ascii="Arial" w:hAnsi="Arial" w:cs="Arial"/>
        </w:rPr>
        <w:t xml:space="preserve">На территории Емельяновского района размещено 2 поста наблюдения за загрязнением атмосферного воздуха. </w:t>
      </w:r>
    </w:p>
    <w:p w:rsidR="007F7405" w:rsidRPr="00F22F94" w:rsidRDefault="007F7405" w:rsidP="007F7405">
      <w:pPr>
        <w:tabs>
          <w:tab w:val="left" w:pos="709"/>
        </w:tabs>
        <w:spacing w:after="0" w:line="240" w:lineRule="auto"/>
        <w:ind w:firstLine="567"/>
        <w:jc w:val="both"/>
        <w:rPr>
          <w:rFonts w:ascii="Arial" w:eastAsia="Calibri" w:hAnsi="Arial" w:cs="Arial"/>
          <w:sz w:val="24"/>
          <w:szCs w:val="24"/>
        </w:rPr>
      </w:pPr>
      <w:r w:rsidRPr="00F22F94">
        <w:rPr>
          <w:rFonts w:ascii="Arial" w:eastAsia="Calibri" w:hAnsi="Arial" w:cs="Arial"/>
          <w:sz w:val="24"/>
          <w:szCs w:val="24"/>
        </w:rPr>
        <w:t>Основными загрязняющими веществами являются:</w:t>
      </w:r>
    </w:p>
    <w:p w:rsidR="007F7405" w:rsidRPr="00F22F94" w:rsidRDefault="007F7405" w:rsidP="007F7405">
      <w:pPr>
        <w:spacing w:after="0" w:line="240" w:lineRule="auto"/>
        <w:ind w:firstLine="567"/>
        <w:jc w:val="both"/>
        <w:rPr>
          <w:rFonts w:ascii="Arial" w:hAnsi="Arial" w:cs="Arial"/>
          <w:sz w:val="24"/>
          <w:szCs w:val="24"/>
        </w:rPr>
      </w:pPr>
      <w:r w:rsidRPr="00F22F94">
        <w:rPr>
          <w:rFonts w:ascii="Arial" w:hAnsi="Arial" w:cs="Arial"/>
          <w:sz w:val="24"/>
          <w:szCs w:val="24"/>
          <w:u w:val="single"/>
        </w:rPr>
        <w:t>Взвешенные вещества.</w:t>
      </w:r>
      <w:r w:rsidRPr="00F22F94">
        <w:rPr>
          <w:rFonts w:ascii="Arial" w:hAnsi="Arial" w:cs="Arial"/>
          <w:sz w:val="24"/>
          <w:szCs w:val="24"/>
        </w:rPr>
        <w:t xml:space="preserve"> Основные источники загрязнения атмосферы пре</w:t>
      </w:r>
      <w:r w:rsidRPr="00F22F94">
        <w:rPr>
          <w:rFonts w:ascii="Arial" w:hAnsi="Arial" w:cs="Arial"/>
          <w:sz w:val="24"/>
          <w:szCs w:val="24"/>
        </w:rPr>
        <w:t>д</w:t>
      </w:r>
      <w:r w:rsidRPr="00F22F94">
        <w:rPr>
          <w:rFonts w:ascii="Arial" w:hAnsi="Arial" w:cs="Arial"/>
          <w:sz w:val="24"/>
          <w:szCs w:val="24"/>
        </w:rPr>
        <w:t>приятия теплоэнергетики, стройматериалов, коммунальные и производственные котельные, а также вторичное загрязнение.</w:t>
      </w:r>
    </w:p>
    <w:p w:rsidR="007F7405" w:rsidRPr="00F22F94" w:rsidRDefault="007F7405" w:rsidP="007F7405">
      <w:pPr>
        <w:spacing w:after="0" w:line="240" w:lineRule="auto"/>
        <w:ind w:firstLine="567"/>
        <w:jc w:val="both"/>
        <w:rPr>
          <w:rFonts w:ascii="Arial" w:hAnsi="Arial" w:cs="Arial"/>
          <w:sz w:val="24"/>
          <w:szCs w:val="24"/>
        </w:rPr>
      </w:pPr>
      <w:r w:rsidRPr="00F22F94">
        <w:rPr>
          <w:rFonts w:ascii="Arial" w:hAnsi="Arial" w:cs="Arial"/>
          <w:sz w:val="24"/>
          <w:szCs w:val="24"/>
          <w:u w:val="single"/>
        </w:rPr>
        <w:t>Диоксид серы</w:t>
      </w:r>
      <w:r w:rsidRPr="00F22F94">
        <w:rPr>
          <w:rFonts w:ascii="Arial" w:hAnsi="Arial" w:cs="Arial"/>
          <w:sz w:val="24"/>
          <w:szCs w:val="24"/>
        </w:rPr>
        <w:t xml:space="preserve">. Основные источники загрязнения атмосферы диоксидом серы – предприятия теплоэнергетики. </w:t>
      </w:r>
    </w:p>
    <w:p w:rsidR="007F7405" w:rsidRPr="00F22F94" w:rsidRDefault="007F7405" w:rsidP="007F7405">
      <w:pPr>
        <w:spacing w:after="0" w:line="240" w:lineRule="auto"/>
        <w:ind w:firstLine="567"/>
        <w:jc w:val="both"/>
        <w:rPr>
          <w:rFonts w:ascii="Arial" w:hAnsi="Arial" w:cs="Arial"/>
          <w:sz w:val="24"/>
          <w:szCs w:val="24"/>
          <w:u w:val="single"/>
        </w:rPr>
      </w:pPr>
      <w:r w:rsidRPr="00F22F94">
        <w:rPr>
          <w:rFonts w:ascii="Arial" w:hAnsi="Arial" w:cs="Arial"/>
          <w:sz w:val="24"/>
          <w:szCs w:val="24"/>
          <w:u w:val="single"/>
        </w:rPr>
        <w:t xml:space="preserve">Оксид углерода. </w:t>
      </w:r>
      <w:r w:rsidRPr="00F22F94">
        <w:rPr>
          <w:rFonts w:ascii="Arial" w:hAnsi="Arial" w:cs="Arial"/>
          <w:sz w:val="24"/>
          <w:szCs w:val="24"/>
        </w:rPr>
        <w:t>Основные источники загрязнения атмосферы оксидом угл</w:t>
      </w:r>
      <w:r w:rsidRPr="00F22F94">
        <w:rPr>
          <w:rFonts w:ascii="Arial" w:hAnsi="Arial" w:cs="Arial"/>
          <w:sz w:val="24"/>
          <w:szCs w:val="24"/>
        </w:rPr>
        <w:t>е</w:t>
      </w:r>
      <w:r w:rsidRPr="00F22F94">
        <w:rPr>
          <w:rFonts w:ascii="Arial" w:hAnsi="Arial" w:cs="Arial"/>
          <w:sz w:val="24"/>
          <w:szCs w:val="24"/>
        </w:rPr>
        <w:t>рода – коммунальные и производственные котельные, автотранспорт и лесные пожары.</w:t>
      </w:r>
    </w:p>
    <w:p w:rsidR="007F7405" w:rsidRPr="00F22F94" w:rsidRDefault="007F7405" w:rsidP="007F7405">
      <w:pPr>
        <w:spacing w:after="0" w:line="240" w:lineRule="auto"/>
        <w:ind w:firstLine="567"/>
        <w:jc w:val="both"/>
        <w:rPr>
          <w:rFonts w:ascii="Arial" w:hAnsi="Arial" w:cs="Arial"/>
          <w:sz w:val="24"/>
          <w:szCs w:val="24"/>
          <w:u w:val="single"/>
        </w:rPr>
      </w:pPr>
      <w:r w:rsidRPr="00F22F94">
        <w:rPr>
          <w:rFonts w:ascii="Arial" w:hAnsi="Arial" w:cs="Arial"/>
          <w:sz w:val="24"/>
          <w:szCs w:val="24"/>
          <w:u w:val="single"/>
        </w:rPr>
        <w:t xml:space="preserve">Диоксид азота. </w:t>
      </w:r>
      <w:r w:rsidRPr="00F22F94">
        <w:rPr>
          <w:rFonts w:ascii="Arial" w:hAnsi="Arial" w:cs="Arial"/>
          <w:sz w:val="24"/>
          <w:szCs w:val="24"/>
        </w:rPr>
        <w:t>Основные источники загрязнения атмосферы диоксидом аз</w:t>
      </w:r>
      <w:r w:rsidRPr="00F22F94">
        <w:rPr>
          <w:rFonts w:ascii="Arial" w:hAnsi="Arial" w:cs="Arial"/>
          <w:sz w:val="24"/>
          <w:szCs w:val="24"/>
        </w:rPr>
        <w:t>о</w:t>
      </w:r>
      <w:r w:rsidRPr="00F22F94">
        <w:rPr>
          <w:rFonts w:ascii="Arial" w:hAnsi="Arial" w:cs="Arial"/>
          <w:sz w:val="24"/>
          <w:szCs w:val="24"/>
        </w:rPr>
        <w:t xml:space="preserve">та – предприятия теплоэнергетики, автотранспорт. </w:t>
      </w:r>
    </w:p>
    <w:p w:rsidR="007F7405" w:rsidRPr="00F22F94" w:rsidRDefault="007F7405" w:rsidP="007F7405">
      <w:pPr>
        <w:spacing w:after="0" w:line="240" w:lineRule="auto"/>
        <w:ind w:firstLine="567"/>
        <w:jc w:val="both"/>
        <w:rPr>
          <w:rFonts w:ascii="Arial" w:hAnsi="Arial" w:cs="Arial"/>
          <w:sz w:val="24"/>
          <w:szCs w:val="24"/>
          <w:u w:val="single"/>
        </w:rPr>
      </w:pPr>
      <w:r w:rsidRPr="00F22F94">
        <w:rPr>
          <w:rFonts w:ascii="Arial" w:hAnsi="Arial" w:cs="Arial"/>
          <w:sz w:val="24"/>
          <w:szCs w:val="24"/>
          <w:u w:val="single"/>
        </w:rPr>
        <w:t xml:space="preserve">Оксид азота. </w:t>
      </w:r>
      <w:r w:rsidRPr="00F22F94">
        <w:rPr>
          <w:rFonts w:ascii="Arial" w:hAnsi="Arial" w:cs="Arial"/>
          <w:sz w:val="24"/>
          <w:szCs w:val="24"/>
        </w:rPr>
        <w:t>Основные источники загрязнения атмосферы оксидом азота - предприятия теплоэнергетики, автотранспорт.</w:t>
      </w:r>
    </w:p>
    <w:p w:rsidR="007F7405" w:rsidRPr="00F22F94" w:rsidRDefault="007F7405" w:rsidP="007F7405">
      <w:pPr>
        <w:spacing w:after="0" w:line="240" w:lineRule="auto"/>
        <w:ind w:firstLine="567"/>
        <w:jc w:val="both"/>
        <w:rPr>
          <w:rFonts w:ascii="Arial" w:hAnsi="Arial" w:cs="Arial"/>
          <w:sz w:val="24"/>
          <w:szCs w:val="24"/>
          <w:u w:val="single"/>
        </w:rPr>
      </w:pPr>
      <w:r w:rsidRPr="00F22F94">
        <w:rPr>
          <w:rFonts w:ascii="Arial" w:hAnsi="Arial" w:cs="Arial"/>
          <w:sz w:val="24"/>
          <w:szCs w:val="24"/>
          <w:u w:val="single"/>
        </w:rPr>
        <w:t xml:space="preserve">Фенол. </w:t>
      </w:r>
      <w:r w:rsidRPr="00F22F94">
        <w:rPr>
          <w:rFonts w:ascii="Arial" w:hAnsi="Arial" w:cs="Arial"/>
          <w:sz w:val="24"/>
          <w:szCs w:val="24"/>
        </w:rPr>
        <w:t>Основные источники загрязнения атмосферы фенолами — предпр</w:t>
      </w:r>
      <w:r w:rsidRPr="00F22F94">
        <w:rPr>
          <w:rFonts w:ascii="Arial" w:hAnsi="Arial" w:cs="Arial"/>
          <w:sz w:val="24"/>
          <w:szCs w:val="24"/>
        </w:rPr>
        <w:t>и</w:t>
      </w:r>
      <w:r w:rsidRPr="00F22F94">
        <w:rPr>
          <w:rFonts w:ascii="Arial" w:hAnsi="Arial" w:cs="Arial"/>
          <w:sz w:val="24"/>
          <w:szCs w:val="24"/>
        </w:rPr>
        <w:t>ятия стройматериалов, деревообработки.</w:t>
      </w:r>
    </w:p>
    <w:p w:rsidR="007F7405" w:rsidRPr="00F22F94" w:rsidRDefault="007F7405" w:rsidP="007F7405">
      <w:pPr>
        <w:spacing w:after="0" w:line="240" w:lineRule="auto"/>
        <w:ind w:firstLine="567"/>
        <w:jc w:val="both"/>
        <w:rPr>
          <w:rFonts w:ascii="Arial" w:hAnsi="Arial" w:cs="Arial"/>
          <w:sz w:val="24"/>
          <w:szCs w:val="24"/>
          <w:u w:val="single"/>
        </w:rPr>
      </w:pPr>
      <w:r w:rsidRPr="00F22F94">
        <w:rPr>
          <w:rFonts w:ascii="Arial" w:hAnsi="Arial" w:cs="Arial"/>
          <w:sz w:val="24"/>
          <w:szCs w:val="24"/>
          <w:u w:val="single"/>
        </w:rPr>
        <w:t xml:space="preserve">Бенз(а)пирен. </w:t>
      </w:r>
      <w:r w:rsidRPr="00F22F94">
        <w:rPr>
          <w:rFonts w:ascii="Arial" w:hAnsi="Arial" w:cs="Arial"/>
          <w:sz w:val="24"/>
          <w:szCs w:val="24"/>
        </w:rPr>
        <w:t xml:space="preserve">Основные источники загрязнения атмосферы бенз(а)пиреном — </w:t>
      </w:r>
      <w:r w:rsidRPr="00F22F94">
        <w:rPr>
          <w:rFonts w:ascii="Arial" w:hAnsi="Arial" w:cs="Arial"/>
          <w:sz w:val="24"/>
          <w:szCs w:val="24"/>
          <w:u w:val="single"/>
        </w:rPr>
        <w:t>промышленные и отопительные котельные, бытовые печи, горящие свалки, а</w:t>
      </w:r>
      <w:r w:rsidRPr="00F22F94">
        <w:rPr>
          <w:rFonts w:ascii="Arial" w:hAnsi="Arial" w:cs="Arial"/>
          <w:sz w:val="24"/>
          <w:szCs w:val="24"/>
          <w:u w:val="single"/>
        </w:rPr>
        <w:t>в</w:t>
      </w:r>
      <w:r w:rsidRPr="00F22F94">
        <w:rPr>
          <w:rFonts w:ascii="Arial" w:hAnsi="Arial" w:cs="Arial"/>
          <w:sz w:val="24"/>
          <w:szCs w:val="24"/>
          <w:u w:val="single"/>
        </w:rPr>
        <w:t>тотранспорт.</w:t>
      </w:r>
    </w:p>
    <w:p w:rsidR="007F7405" w:rsidRPr="00F22F94" w:rsidRDefault="007F7405" w:rsidP="007F7405">
      <w:pPr>
        <w:pStyle w:val="Default"/>
        <w:ind w:firstLine="567"/>
        <w:rPr>
          <w:rFonts w:ascii="Arial" w:hAnsi="Arial" w:cs="Arial"/>
          <w:color w:val="auto"/>
          <w:u w:val="single"/>
        </w:rPr>
      </w:pPr>
    </w:p>
    <w:p w:rsidR="007F7405" w:rsidRPr="00F22F94" w:rsidRDefault="007F7405" w:rsidP="007F7405">
      <w:pPr>
        <w:spacing w:line="240" w:lineRule="auto"/>
        <w:ind w:firstLine="567"/>
        <w:jc w:val="both"/>
        <w:rPr>
          <w:rFonts w:ascii="Arial" w:hAnsi="Arial" w:cs="Arial"/>
          <w:sz w:val="24"/>
          <w:szCs w:val="24"/>
          <w:u w:val="single"/>
        </w:rPr>
      </w:pPr>
      <w:r w:rsidRPr="00F22F94">
        <w:rPr>
          <w:rFonts w:ascii="Arial" w:hAnsi="Arial" w:cs="Arial"/>
          <w:sz w:val="24"/>
          <w:szCs w:val="24"/>
          <w:u w:val="single"/>
        </w:rPr>
        <w:t>В таблице 1. приведены характеристики загрязнения атмосферного воздуха отдельными веществами в Емельяновском районе по данным краевой подсист</w:t>
      </w:r>
      <w:r w:rsidRPr="00F22F94">
        <w:rPr>
          <w:rFonts w:ascii="Arial" w:hAnsi="Arial" w:cs="Arial"/>
          <w:sz w:val="24"/>
          <w:szCs w:val="24"/>
          <w:u w:val="single"/>
        </w:rPr>
        <w:t>е</w:t>
      </w:r>
      <w:r w:rsidRPr="00F22F94">
        <w:rPr>
          <w:rFonts w:ascii="Arial" w:hAnsi="Arial" w:cs="Arial"/>
          <w:sz w:val="24"/>
          <w:szCs w:val="24"/>
          <w:u w:val="single"/>
        </w:rPr>
        <w:t>мы мониторинга атмосферного воздуха.</w:t>
      </w:r>
    </w:p>
    <w:p w:rsidR="007F7405" w:rsidRPr="00F22F94" w:rsidRDefault="007F7405" w:rsidP="007F7405">
      <w:pPr>
        <w:pStyle w:val="Default"/>
        <w:jc w:val="center"/>
        <w:rPr>
          <w:rFonts w:ascii="Arial" w:hAnsi="Arial" w:cs="Arial"/>
        </w:rPr>
      </w:pPr>
      <w:r w:rsidRPr="00F22F94">
        <w:rPr>
          <w:rFonts w:ascii="Arial" w:hAnsi="Arial" w:cs="Arial"/>
        </w:rPr>
        <w:t xml:space="preserve">Характеристики загрязнения атмосферного воздуха отдельными веществами </w:t>
      </w:r>
    </w:p>
    <w:p w:rsidR="007F7405" w:rsidRPr="00F22F94" w:rsidRDefault="007F7405" w:rsidP="007F7405">
      <w:pPr>
        <w:pStyle w:val="Default"/>
        <w:jc w:val="center"/>
        <w:rPr>
          <w:rFonts w:ascii="Arial" w:hAnsi="Arial" w:cs="Arial"/>
        </w:rPr>
      </w:pPr>
      <w:r w:rsidRPr="00F22F94">
        <w:rPr>
          <w:rFonts w:ascii="Arial" w:hAnsi="Arial" w:cs="Arial"/>
        </w:rPr>
        <w:t>в 2018 и 2019 гг.</w:t>
      </w:r>
    </w:p>
    <w:tbl>
      <w:tblPr>
        <w:tblStyle w:val="a6"/>
        <w:tblW w:w="0" w:type="auto"/>
        <w:tblLook w:val="04A0"/>
      </w:tblPr>
      <w:tblGrid>
        <w:gridCol w:w="1622"/>
        <w:gridCol w:w="1143"/>
        <w:gridCol w:w="1210"/>
        <w:gridCol w:w="1230"/>
        <w:gridCol w:w="1224"/>
        <w:gridCol w:w="1198"/>
        <w:gridCol w:w="1944"/>
      </w:tblGrid>
      <w:tr w:rsidR="007F7405" w:rsidRPr="00F22F94" w:rsidTr="007F7405">
        <w:tc>
          <w:tcPr>
            <w:tcW w:w="1482" w:type="dxa"/>
            <w:vMerge w:val="restart"/>
          </w:tcPr>
          <w:p w:rsidR="007F7405" w:rsidRPr="00F22F94" w:rsidRDefault="007F7405" w:rsidP="007F7405">
            <w:pPr>
              <w:tabs>
                <w:tab w:val="left" w:pos="709"/>
              </w:tabs>
              <w:jc w:val="center"/>
              <w:rPr>
                <w:rFonts w:ascii="Arial" w:hAnsi="Arial" w:cs="Arial"/>
                <w:sz w:val="24"/>
                <w:szCs w:val="24"/>
              </w:rPr>
            </w:pPr>
            <w:r w:rsidRPr="00F22F94">
              <w:rPr>
                <w:rFonts w:ascii="Arial" w:hAnsi="Arial" w:cs="Arial"/>
                <w:sz w:val="24"/>
                <w:szCs w:val="24"/>
              </w:rPr>
              <w:t>Населенный пункт</w:t>
            </w:r>
          </w:p>
        </w:tc>
        <w:tc>
          <w:tcPr>
            <w:tcW w:w="1226" w:type="dxa"/>
            <w:vMerge w:val="restart"/>
          </w:tcPr>
          <w:p w:rsidR="007F7405" w:rsidRPr="00F22F94" w:rsidRDefault="007F7405" w:rsidP="007F7405">
            <w:pPr>
              <w:tabs>
                <w:tab w:val="left" w:pos="709"/>
              </w:tabs>
              <w:jc w:val="center"/>
              <w:rPr>
                <w:rFonts w:ascii="Arial" w:hAnsi="Arial" w:cs="Arial"/>
                <w:sz w:val="24"/>
                <w:szCs w:val="24"/>
              </w:rPr>
            </w:pPr>
            <w:r w:rsidRPr="00F22F94">
              <w:rPr>
                <w:rFonts w:ascii="Arial" w:hAnsi="Arial" w:cs="Arial"/>
                <w:sz w:val="24"/>
                <w:szCs w:val="24"/>
              </w:rPr>
              <w:t>Год</w:t>
            </w:r>
          </w:p>
        </w:tc>
        <w:tc>
          <w:tcPr>
            <w:tcW w:w="2545" w:type="dxa"/>
            <w:gridSpan w:val="2"/>
          </w:tcPr>
          <w:p w:rsidR="007F7405" w:rsidRPr="00F22F94" w:rsidRDefault="007F7405" w:rsidP="007F7405">
            <w:pPr>
              <w:tabs>
                <w:tab w:val="left" w:pos="709"/>
              </w:tabs>
              <w:jc w:val="both"/>
              <w:rPr>
                <w:rFonts w:ascii="Arial" w:hAnsi="Arial" w:cs="Arial"/>
                <w:sz w:val="24"/>
                <w:szCs w:val="24"/>
              </w:rPr>
            </w:pPr>
            <w:r w:rsidRPr="00F22F94">
              <w:rPr>
                <w:rFonts w:ascii="Arial" w:hAnsi="Arial" w:cs="Arial"/>
                <w:sz w:val="24"/>
                <w:szCs w:val="24"/>
              </w:rPr>
              <w:t>Среднегодовая концентрация</w:t>
            </w:r>
          </w:p>
        </w:tc>
        <w:tc>
          <w:tcPr>
            <w:tcW w:w="2540" w:type="dxa"/>
            <w:gridSpan w:val="2"/>
          </w:tcPr>
          <w:p w:rsidR="007F7405" w:rsidRPr="00F22F94" w:rsidRDefault="007F7405" w:rsidP="007F7405">
            <w:pPr>
              <w:tabs>
                <w:tab w:val="left" w:pos="709"/>
              </w:tabs>
              <w:jc w:val="both"/>
              <w:rPr>
                <w:rFonts w:ascii="Arial" w:hAnsi="Arial" w:cs="Arial"/>
                <w:sz w:val="24"/>
                <w:szCs w:val="24"/>
              </w:rPr>
            </w:pPr>
            <w:r w:rsidRPr="00F22F94">
              <w:rPr>
                <w:rFonts w:ascii="Arial" w:hAnsi="Arial" w:cs="Arial"/>
                <w:sz w:val="24"/>
                <w:szCs w:val="24"/>
              </w:rPr>
              <w:t>Максимальная концентрация</w:t>
            </w:r>
          </w:p>
        </w:tc>
        <w:tc>
          <w:tcPr>
            <w:tcW w:w="1778" w:type="dxa"/>
            <w:vMerge w:val="restart"/>
          </w:tcPr>
          <w:p w:rsidR="007F7405" w:rsidRPr="00F22F94" w:rsidRDefault="007F7405" w:rsidP="007F7405">
            <w:pPr>
              <w:tabs>
                <w:tab w:val="left" w:pos="709"/>
              </w:tabs>
              <w:jc w:val="both"/>
              <w:rPr>
                <w:rFonts w:ascii="Arial" w:hAnsi="Arial" w:cs="Arial"/>
                <w:sz w:val="24"/>
                <w:szCs w:val="24"/>
              </w:rPr>
            </w:pPr>
            <w:r w:rsidRPr="00F22F94">
              <w:rPr>
                <w:rFonts w:ascii="Arial" w:hAnsi="Arial" w:cs="Arial"/>
                <w:sz w:val="24"/>
                <w:szCs w:val="24"/>
              </w:rPr>
              <w:t xml:space="preserve">Повторяемость превышений </w:t>
            </w:r>
          </w:p>
          <w:p w:rsidR="007F7405" w:rsidRPr="00F22F94" w:rsidRDefault="007F7405" w:rsidP="007F7405">
            <w:pPr>
              <w:tabs>
                <w:tab w:val="left" w:pos="709"/>
              </w:tabs>
              <w:jc w:val="center"/>
              <w:rPr>
                <w:rFonts w:ascii="Arial" w:hAnsi="Arial" w:cs="Arial"/>
                <w:sz w:val="24"/>
                <w:szCs w:val="24"/>
              </w:rPr>
            </w:pPr>
            <w:r w:rsidRPr="00F22F94">
              <w:rPr>
                <w:rFonts w:ascii="Arial" w:hAnsi="Arial" w:cs="Arial"/>
                <w:sz w:val="24"/>
                <w:szCs w:val="24"/>
              </w:rPr>
              <w:t>ПДК</w:t>
            </w:r>
            <w:r w:rsidRPr="00F22F94">
              <w:rPr>
                <w:rFonts w:ascii="Arial" w:hAnsi="Arial" w:cs="Arial"/>
                <w:sz w:val="24"/>
                <w:szCs w:val="24"/>
                <w:vertAlign w:val="subscript"/>
              </w:rPr>
              <w:t>м/р, %</w:t>
            </w:r>
          </w:p>
        </w:tc>
      </w:tr>
      <w:tr w:rsidR="007F7405" w:rsidRPr="00F22F94" w:rsidTr="007F7405">
        <w:tc>
          <w:tcPr>
            <w:tcW w:w="1482" w:type="dxa"/>
            <w:vMerge/>
          </w:tcPr>
          <w:p w:rsidR="007F7405" w:rsidRPr="00F22F94" w:rsidRDefault="007F7405" w:rsidP="007F7405">
            <w:pPr>
              <w:tabs>
                <w:tab w:val="left" w:pos="709"/>
              </w:tabs>
              <w:jc w:val="both"/>
              <w:rPr>
                <w:rFonts w:ascii="Arial" w:hAnsi="Arial" w:cs="Arial"/>
                <w:sz w:val="24"/>
                <w:szCs w:val="24"/>
              </w:rPr>
            </w:pPr>
          </w:p>
        </w:tc>
        <w:tc>
          <w:tcPr>
            <w:tcW w:w="1226" w:type="dxa"/>
            <w:vMerge/>
          </w:tcPr>
          <w:p w:rsidR="007F7405" w:rsidRPr="00F22F94" w:rsidRDefault="007F7405" w:rsidP="007F7405">
            <w:pPr>
              <w:tabs>
                <w:tab w:val="left" w:pos="709"/>
              </w:tabs>
              <w:jc w:val="both"/>
              <w:rPr>
                <w:rFonts w:ascii="Arial" w:hAnsi="Arial" w:cs="Arial"/>
                <w:sz w:val="24"/>
                <w:szCs w:val="24"/>
              </w:rPr>
            </w:pPr>
          </w:p>
        </w:tc>
        <w:tc>
          <w:tcPr>
            <w:tcW w:w="1263" w:type="dxa"/>
          </w:tcPr>
          <w:p w:rsidR="007F7405" w:rsidRPr="00F22F94" w:rsidRDefault="007F7405" w:rsidP="007F7405">
            <w:pPr>
              <w:tabs>
                <w:tab w:val="left" w:pos="709"/>
              </w:tabs>
              <w:jc w:val="center"/>
              <w:rPr>
                <w:rFonts w:ascii="Arial" w:hAnsi="Arial" w:cs="Arial"/>
                <w:sz w:val="24"/>
                <w:szCs w:val="24"/>
                <w:vertAlign w:val="superscript"/>
              </w:rPr>
            </w:pPr>
            <w:r w:rsidRPr="00F22F94">
              <w:rPr>
                <w:rFonts w:ascii="Arial" w:hAnsi="Arial" w:cs="Arial"/>
                <w:sz w:val="24"/>
                <w:szCs w:val="24"/>
              </w:rPr>
              <w:t>мг/м</w:t>
            </w:r>
            <w:r w:rsidRPr="00F22F94">
              <w:rPr>
                <w:rFonts w:ascii="Arial" w:hAnsi="Arial" w:cs="Arial"/>
                <w:sz w:val="24"/>
                <w:szCs w:val="24"/>
                <w:vertAlign w:val="superscript"/>
              </w:rPr>
              <w:t>3</w:t>
            </w:r>
          </w:p>
        </w:tc>
        <w:tc>
          <w:tcPr>
            <w:tcW w:w="1282" w:type="dxa"/>
          </w:tcPr>
          <w:p w:rsidR="007F7405" w:rsidRPr="00F22F94" w:rsidRDefault="007F7405" w:rsidP="007F7405">
            <w:pPr>
              <w:tabs>
                <w:tab w:val="left" w:pos="709"/>
              </w:tabs>
              <w:jc w:val="center"/>
              <w:rPr>
                <w:rFonts w:ascii="Arial" w:hAnsi="Arial" w:cs="Arial"/>
                <w:sz w:val="24"/>
                <w:szCs w:val="24"/>
                <w:vertAlign w:val="subscript"/>
              </w:rPr>
            </w:pPr>
            <w:r w:rsidRPr="00F22F94">
              <w:rPr>
                <w:rFonts w:ascii="Arial" w:hAnsi="Arial" w:cs="Arial"/>
                <w:sz w:val="24"/>
                <w:szCs w:val="24"/>
              </w:rPr>
              <w:t>доли ПДК</w:t>
            </w:r>
            <w:r w:rsidRPr="00F22F94">
              <w:rPr>
                <w:rFonts w:ascii="Arial" w:hAnsi="Arial" w:cs="Arial"/>
                <w:sz w:val="24"/>
                <w:szCs w:val="24"/>
                <w:vertAlign w:val="subscript"/>
              </w:rPr>
              <w:t>с/с</w:t>
            </w:r>
          </w:p>
        </w:tc>
        <w:tc>
          <w:tcPr>
            <w:tcW w:w="1295" w:type="dxa"/>
          </w:tcPr>
          <w:p w:rsidR="007F7405" w:rsidRPr="00F22F94" w:rsidRDefault="007F7405" w:rsidP="007F7405">
            <w:pPr>
              <w:tabs>
                <w:tab w:val="left" w:pos="709"/>
              </w:tabs>
              <w:jc w:val="center"/>
              <w:rPr>
                <w:rFonts w:ascii="Arial" w:hAnsi="Arial" w:cs="Arial"/>
                <w:sz w:val="24"/>
                <w:szCs w:val="24"/>
                <w:vertAlign w:val="superscript"/>
              </w:rPr>
            </w:pPr>
            <w:r w:rsidRPr="00F22F94">
              <w:rPr>
                <w:rFonts w:ascii="Arial" w:hAnsi="Arial" w:cs="Arial"/>
                <w:sz w:val="24"/>
                <w:szCs w:val="24"/>
              </w:rPr>
              <w:t>мг/м</w:t>
            </w:r>
            <w:r w:rsidRPr="00F22F94">
              <w:rPr>
                <w:rFonts w:ascii="Arial" w:hAnsi="Arial" w:cs="Arial"/>
                <w:sz w:val="24"/>
                <w:szCs w:val="24"/>
                <w:vertAlign w:val="superscript"/>
              </w:rPr>
              <w:t>3</w:t>
            </w:r>
          </w:p>
        </w:tc>
        <w:tc>
          <w:tcPr>
            <w:tcW w:w="1245" w:type="dxa"/>
          </w:tcPr>
          <w:p w:rsidR="007F7405" w:rsidRPr="00F22F94" w:rsidRDefault="007F7405" w:rsidP="007F7405">
            <w:pPr>
              <w:tabs>
                <w:tab w:val="left" w:pos="709"/>
              </w:tabs>
              <w:jc w:val="center"/>
              <w:rPr>
                <w:rFonts w:ascii="Arial" w:hAnsi="Arial" w:cs="Arial"/>
                <w:sz w:val="24"/>
                <w:szCs w:val="24"/>
                <w:vertAlign w:val="subscript"/>
              </w:rPr>
            </w:pPr>
            <w:r w:rsidRPr="00F22F94">
              <w:rPr>
                <w:rFonts w:ascii="Arial" w:hAnsi="Arial" w:cs="Arial"/>
                <w:sz w:val="24"/>
                <w:szCs w:val="24"/>
              </w:rPr>
              <w:t>доли ПДК</w:t>
            </w:r>
            <w:r w:rsidRPr="00F22F94">
              <w:rPr>
                <w:rFonts w:ascii="Arial" w:hAnsi="Arial" w:cs="Arial"/>
                <w:sz w:val="24"/>
                <w:szCs w:val="24"/>
                <w:vertAlign w:val="subscript"/>
              </w:rPr>
              <w:t>м/р</w:t>
            </w:r>
          </w:p>
        </w:tc>
        <w:tc>
          <w:tcPr>
            <w:tcW w:w="1778" w:type="dxa"/>
            <w:vMerge/>
          </w:tcPr>
          <w:p w:rsidR="007F7405" w:rsidRPr="00F22F94" w:rsidRDefault="007F7405" w:rsidP="007F7405">
            <w:pPr>
              <w:tabs>
                <w:tab w:val="left" w:pos="709"/>
              </w:tabs>
              <w:jc w:val="center"/>
              <w:rPr>
                <w:rFonts w:ascii="Arial" w:hAnsi="Arial" w:cs="Arial"/>
                <w:sz w:val="24"/>
                <w:szCs w:val="24"/>
              </w:rPr>
            </w:pPr>
          </w:p>
        </w:tc>
      </w:tr>
      <w:tr w:rsidR="007F7405" w:rsidRPr="00F22F94" w:rsidTr="007F7405">
        <w:tc>
          <w:tcPr>
            <w:tcW w:w="9571" w:type="dxa"/>
            <w:gridSpan w:val="7"/>
          </w:tcPr>
          <w:p w:rsidR="007F7405" w:rsidRPr="00F22F94" w:rsidRDefault="007F7405" w:rsidP="007F7405">
            <w:pPr>
              <w:tabs>
                <w:tab w:val="left" w:pos="709"/>
              </w:tabs>
              <w:jc w:val="center"/>
              <w:rPr>
                <w:rFonts w:ascii="Arial" w:hAnsi="Arial" w:cs="Arial"/>
                <w:sz w:val="24"/>
                <w:szCs w:val="24"/>
              </w:rPr>
            </w:pPr>
            <w:r w:rsidRPr="00F22F94">
              <w:rPr>
                <w:rFonts w:ascii="Arial" w:hAnsi="Arial" w:cs="Arial"/>
                <w:sz w:val="24"/>
                <w:szCs w:val="24"/>
              </w:rPr>
              <w:t>Диоксид серы</w:t>
            </w:r>
          </w:p>
        </w:tc>
      </w:tr>
      <w:tr w:rsidR="007F7405" w:rsidRPr="00F22F94" w:rsidTr="007F7405">
        <w:tc>
          <w:tcPr>
            <w:tcW w:w="1482" w:type="dxa"/>
            <w:vMerge w:val="restart"/>
          </w:tcPr>
          <w:p w:rsidR="007F7405" w:rsidRPr="00F22F94" w:rsidRDefault="007F7405" w:rsidP="007F7405">
            <w:pPr>
              <w:tabs>
                <w:tab w:val="left" w:pos="709"/>
              </w:tabs>
              <w:jc w:val="both"/>
              <w:rPr>
                <w:rFonts w:ascii="Arial" w:hAnsi="Arial" w:cs="Arial"/>
                <w:sz w:val="24"/>
                <w:szCs w:val="24"/>
              </w:rPr>
            </w:pPr>
            <w:r w:rsidRPr="00F22F94">
              <w:rPr>
                <w:rFonts w:ascii="Arial" w:hAnsi="Arial" w:cs="Arial"/>
                <w:sz w:val="24"/>
                <w:szCs w:val="24"/>
              </w:rPr>
              <w:t>д. Кубеково</w:t>
            </w:r>
          </w:p>
        </w:tc>
        <w:tc>
          <w:tcPr>
            <w:tcW w:w="1226" w:type="dxa"/>
          </w:tcPr>
          <w:p w:rsidR="007F7405" w:rsidRPr="00F22F94" w:rsidRDefault="007F7405" w:rsidP="007F7405">
            <w:pPr>
              <w:tabs>
                <w:tab w:val="left" w:pos="709"/>
              </w:tabs>
              <w:jc w:val="both"/>
              <w:rPr>
                <w:rFonts w:ascii="Arial" w:hAnsi="Arial" w:cs="Arial"/>
                <w:sz w:val="24"/>
                <w:szCs w:val="24"/>
              </w:rPr>
            </w:pPr>
            <w:r w:rsidRPr="00F22F94">
              <w:rPr>
                <w:rFonts w:ascii="Arial" w:hAnsi="Arial" w:cs="Arial"/>
                <w:sz w:val="24"/>
                <w:szCs w:val="24"/>
              </w:rPr>
              <w:t>2018</w:t>
            </w:r>
          </w:p>
        </w:tc>
        <w:tc>
          <w:tcPr>
            <w:tcW w:w="1263" w:type="dxa"/>
          </w:tcPr>
          <w:p w:rsidR="007F7405" w:rsidRPr="00F22F94" w:rsidRDefault="007F7405" w:rsidP="007F7405">
            <w:pPr>
              <w:tabs>
                <w:tab w:val="left" w:pos="709"/>
              </w:tabs>
              <w:jc w:val="center"/>
              <w:rPr>
                <w:rFonts w:ascii="Arial" w:hAnsi="Arial" w:cs="Arial"/>
                <w:sz w:val="24"/>
                <w:szCs w:val="24"/>
              </w:rPr>
            </w:pPr>
            <w:r w:rsidRPr="00F22F94">
              <w:rPr>
                <w:rFonts w:ascii="Arial" w:hAnsi="Arial" w:cs="Arial"/>
                <w:sz w:val="24"/>
                <w:szCs w:val="24"/>
              </w:rPr>
              <w:t>0,024</w:t>
            </w:r>
          </w:p>
        </w:tc>
        <w:tc>
          <w:tcPr>
            <w:tcW w:w="1282" w:type="dxa"/>
          </w:tcPr>
          <w:p w:rsidR="007F7405" w:rsidRPr="00F22F94" w:rsidRDefault="007F7405" w:rsidP="007F7405">
            <w:pPr>
              <w:tabs>
                <w:tab w:val="left" w:pos="709"/>
              </w:tabs>
              <w:jc w:val="center"/>
              <w:rPr>
                <w:rFonts w:ascii="Arial" w:hAnsi="Arial" w:cs="Arial"/>
                <w:sz w:val="24"/>
                <w:szCs w:val="24"/>
              </w:rPr>
            </w:pPr>
            <w:r w:rsidRPr="00F22F94">
              <w:rPr>
                <w:rFonts w:ascii="Arial" w:hAnsi="Arial" w:cs="Arial"/>
                <w:sz w:val="24"/>
                <w:szCs w:val="24"/>
              </w:rPr>
              <w:t>0,48</w:t>
            </w:r>
          </w:p>
        </w:tc>
        <w:tc>
          <w:tcPr>
            <w:tcW w:w="1295" w:type="dxa"/>
          </w:tcPr>
          <w:p w:rsidR="007F7405" w:rsidRPr="00F22F94" w:rsidRDefault="007F7405" w:rsidP="007F7405">
            <w:pPr>
              <w:tabs>
                <w:tab w:val="left" w:pos="709"/>
              </w:tabs>
              <w:jc w:val="center"/>
              <w:rPr>
                <w:rFonts w:ascii="Arial" w:hAnsi="Arial" w:cs="Arial"/>
                <w:sz w:val="24"/>
                <w:szCs w:val="24"/>
              </w:rPr>
            </w:pPr>
            <w:r w:rsidRPr="00F22F94">
              <w:rPr>
                <w:rFonts w:ascii="Arial" w:hAnsi="Arial" w:cs="Arial"/>
                <w:sz w:val="24"/>
                <w:szCs w:val="24"/>
              </w:rPr>
              <w:t>0,213</w:t>
            </w:r>
          </w:p>
        </w:tc>
        <w:tc>
          <w:tcPr>
            <w:tcW w:w="1245" w:type="dxa"/>
          </w:tcPr>
          <w:p w:rsidR="007F7405" w:rsidRPr="00F22F94" w:rsidRDefault="007F7405" w:rsidP="007F7405">
            <w:pPr>
              <w:tabs>
                <w:tab w:val="left" w:pos="709"/>
              </w:tabs>
              <w:jc w:val="center"/>
              <w:rPr>
                <w:rFonts w:ascii="Arial" w:hAnsi="Arial" w:cs="Arial"/>
                <w:sz w:val="24"/>
                <w:szCs w:val="24"/>
              </w:rPr>
            </w:pPr>
            <w:r w:rsidRPr="00F22F94">
              <w:rPr>
                <w:rFonts w:ascii="Arial" w:hAnsi="Arial" w:cs="Arial"/>
                <w:sz w:val="24"/>
                <w:szCs w:val="24"/>
              </w:rPr>
              <w:t>0,43</w:t>
            </w:r>
          </w:p>
        </w:tc>
        <w:tc>
          <w:tcPr>
            <w:tcW w:w="1778" w:type="dxa"/>
          </w:tcPr>
          <w:p w:rsidR="007F7405" w:rsidRPr="00F22F94" w:rsidRDefault="007F7405" w:rsidP="007F7405">
            <w:pPr>
              <w:tabs>
                <w:tab w:val="left" w:pos="709"/>
              </w:tabs>
              <w:jc w:val="center"/>
              <w:rPr>
                <w:rFonts w:ascii="Arial" w:hAnsi="Arial" w:cs="Arial"/>
                <w:sz w:val="24"/>
                <w:szCs w:val="24"/>
              </w:rPr>
            </w:pPr>
            <w:r w:rsidRPr="00F22F94">
              <w:rPr>
                <w:rFonts w:ascii="Arial" w:hAnsi="Arial" w:cs="Arial"/>
                <w:sz w:val="24"/>
                <w:szCs w:val="24"/>
              </w:rPr>
              <w:t>0,00</w:t>
            </w:r>
          </w:p>
        </w:tc>
      </w:tr>
      <w:tr w:rsidR="007F7405" w:rsidRPr="00F22F94" w:rsidTr="007F7405">
        <w:tc>
          <w:tcPr>
            <w:tcW w:w="1482" w:type="dxa"/>
            <w:vMerge/>
          </w:tcPr>
          <w:p w:rsidR="007F7405" w:rsidRPr="00F22F94" w:rsidRDefault="007F7405" w:rsidP="007F7405">
            <w:pPr>
              <w:tabs>
                <w:tab w:val="left" w:pos="709"/>
              </w:tabs>
              <w:jc w:val="both"/>
              <w:rPr>
                <w:rFonts w:ascii="Arial" w:hAnsi="Arial" w:cs="Arial"/>
                <w:sz w:val="24"/>
                <w:szCs w:val="24"/>
              </w:rPr>
            </w:pPr>
          </w:p>
        </w:tc>
        <w:tc>
          <w:tcPr>
            <w:tcW w:w="1226" w:type="dxa"/>
          </w:tcPr>
          <w:p w:rsidR="007F7405" w:rsidRPr="00F22F94" w:rsidRDefault="007F7405" w:rsidP="007F7405">
            <w:pPr>
              <w:tabs>
                <w:tab w:val="left" w:pos="709"/>
              </w:tabs>
              <w:jc w:val="both"/>
              <w:rPr>
                <w:rFonts w:ascii="Arial" w:hAnsi="Arial" w:cs="Arial"/>
                <w:sz w:val="24"/>
                <w:szCs w:val="24"/>
              </w:rPr>
            </w:pPr>
            <w:r w:rsidRPr="00F22F94">
              <w:rPr>
                <w:rFonts w:ascii="Arial" w:hAnsi="Arial" w:cs="Arial"/>
                <w:sz w:val="24"/>
                <w:szCs w:val="24"/>
              </w:rPr>
              <w:t>2019</w:t>
            </w:r>
          </w:p>
        </w:tc>
        <w:tc>
          <w:tcPr>
            <w:tcW w:w="1263" w:type="dxa"/>
          </w:tcPr>
          <w:p w:rsidR="007F7405" w:rsidRPr="00F22F94" w:rsidRDefault="007F7405" w:rsidP="007F7405">
            <w:pPr>
              <w:tabs>
                <w:tab w:val="left" w:pos="709"/>
              </w:tabs>
              <w:jc w:val="center"/>
              <w:rPr>
                <w:rFonts w:ascii="Arial" w:hAnsi="Arial" w:cs="Arial"/>
                <w:sz w:val="24"/>
                <w:szCs w:val="24"/>
              </w:rPr>
            </w:pPr>
            <w:r w:rsidRPr="00F22F94">
              <w:rPr>
                <w:rFonts w:ascii="Arial" w:hAnsi="Arial" w:cs="Arial"/>
                <w:sz w:val="24"/>
                <w:szCs w:val="24"/>
              </w:rPr>
              <w:t>0,042</w:t>
            </w:r>
          </w:p>
        </w:tc>
        <w:tc>
          <w:tcPr>
            <w:tcW w:w="1282" w:type="dxa"/>
          </w:tcPr>
          <w:p w:rsidR="007F7405" w:rsidRPr="00F22F94" w:rsidRDefault="007F7405" w:rsidP="007F7405">
            <w:pPr>
              <w:tabs>
                <w:tab w:val="left" w:pos="709"/>
              </w:tabs>
              <w:jc w:val="center"/>
              <w:rPr>
                <w:rFonts w:ascii="Arial" w:hAnsi="Arial" w:cs="Arial"/>
                <w:sz w:val="24"/>
                <w:szCs w:val="24"/>
              </w:rPr>
            </w:pPr>
            <w:r w:rsidRPr="00F22F94">
              <w:rPr>
                <w:rFonts w:ascii="Arial" w:hAnsi="Arial" w:cs="Arial"/>
                <w:sz w:val="24"/>
                <w:szCs w:val="24"/>
              </w:rPr>
              <w:t>0,84</w:t>
            </w:r>
          </w:p>
        </w:tc>
        <w:tc>
          <w:tcPr>
            <w:tcW w:w="1295" w:type="dxa"/>
          </w:tcPr>
          <w:p w:rsidR="007F7405" w:rsidRPr="00F22F94" w:rsidRDefault="007F7405" w:rsidP="007F7405">
            <w:pPr>
              <w:tabs>
                <w:tab w:val="left" w:pos="709"/>
              </w:tabs>
              <w:jc w:val="center"/>
              <w:rPr>
                <w:rFonts w:ascii="Arial" w:hAnsi="Arial" w:cs="Arial"/>
                <w:sz w:val="24"/>
                <w:szCs w:val="24"/>
              </w:rPr>
            </w:pPr>
            <w:r w:rsidRPr="00F22F94">
              <w:rPr>
                <w:rFonts w:ascii="Arial" w:hAnsi="Arial" w:cs="Arial"/>
                <w:sz w:val="24"/>
                <w:szCs w:val="24"/>
              </w:rPr>
              <w:t>0,33</w:t>
            </w:r>
          </w:p>
        </w:tc>
        <w:tc>
          <w:tcPr>
            <w:tcW w:w="1245" w:type="dxa"/>
          </w:tcPr>
          <w:p w:rsidR="007F7405" w:rsidRPr="00F22F94" w:rsidRDefault="007F7405" w:rsidP="007F7405">
            <w:pPr>
              <w:tabs>
                <w:tab w:val="left" w:pos="709"/>
              </w:tabs>
              <w:jc w:val="center"/>
              <w:rPr>
                <w:rFonts w:ascii="Arial" w:hAnsi="Arial" w:cs="Arial"/>
                <w:sz w:val="24"/>
                <w:szCs w:val="24"/>
              </w:rPr>
            </w:pPr>
            <w:r w:rsidRPr="00F22F94">
              <w:rPr>
                <w:rFonts w:ascii="Arial" w:hAnsi="Arial" w:cs="Arial"/>
                <w:sz w:val="24"/>
                <w:szCs w:val="24"/>
              </w:rPr>
              <w:t>0,66</w:t>
            </w:r>
          </w:p>
        </w:tc>
        <w:tc>
          <w:tcPr>
            <w:tcW w:w="1778" w:type="dxa"/>
          </w:tcPr>
          <w:p w:rsidR="007F7405" w:rsidRPr="00F22F94" w:rsidRDefault="007F7405" w:rsidP="007F7405">
            <w:pPr>
              <w:tabs>
                <w:tab w:val="left" w:pos="709"/>
              </w:tabs>
              <w:jc w:val="center"/>
              <w:rPr>
                <w:rFonts w:ascii="Arial" w:hAnsi="Arial" w:cs="Arial"/>
                <w:sz w:val="24"/>
                <w:szCs w:val="24"/>
              </w:rPr>
            </w:pPr>
            <w:r w:rsidRPr="00F22F94">
              <w:rPr>
                <w:rFonts w:ascii="Arial" w:hAnsi="Arial" w:cs="Arial"/>
                <w:sz w:val="24"/>
                <w:szCs w:val="24"/>
              </w:rPr>
              <w:t>0,00</w:t>
            </w:r>
          </w:p>
        </w:tc>
      </w:tr>
      <w:tr w:rsidR="007F7405" w:rsidRPr="00F22F94" w:rsidTr="007F7405">
        <w:tc>
          <w:tcPr>
            <w:tcW w:w="9571" w:type="dxa"/>
            <w:gridSpan w:val="7"/>
          </w:tcPr>
          <w:p w:rsidR="007F7405" w:rsidRPr="00F22F94" w:rsidRDefault="007F7405" w:rsidP="007F7405">
            <w:pPr>
              <w:tabs>
                <w:tab w:val="left" w:pos="709"/>
              </w:tabs>
              <w:jc w:val="center"/>
              <w:rPr>
                <w:rFonts w:ascii="Arial" w:hAnsi="Arial" w:cs="Arial"/>
                <w:sz w:val="24"/>
                <w:szCs w:val="24"/>
              </w:rPr>
            </w:pPr>
            <w:r w:rsidRPr="00F22F94">
              <w:rPr>
                <w:rFonts w:ascii="Arial" w:hAnsi="Arial" w:cs="Arial"/>
                <w:sz w:val="24"/>
                <w:szCs w:val="24"/>
              </w:rPr>
              <w:t>Оксид углерода</w:t>
            </w:r>
          </w:p>
        </w:tc>
      </w:tr>
      <w:tr w:rsidR="007F7405" w:rsidRPr="00F22F94" w:rsidTr="007F7405">
        <w:tc>
          <w:tcPr>
            <w:tcW w:w="1482" w:type="dxa"/>
            <w:vMerge w:val="restart"/>
          </w:tcPr>
          <w:p w:rsidR="007F7405" w:rsidRPr="00F22F94" w:rsidRDefault="007F7405" w:rsidP="007F7405">
            <w:pPr>
              <w:tabs>
                <w:tab w:val="left" w:pos="709"/>
              </w:tabs>
              <w:jc w:val="both"/>
              <w:rPr>
                <w:rFonts w:ascii="Arial" w:hAnsi="Arial" w:cs="Arial"/>
                <w:sz w:val="24"/>
                <w:szCs w:val="24"/>
              </w:rPr>
            </w:pPr>
            <w:r w:rsidRPr="00F22F94">
              <w:rPr>
                <w:rFonts w:ascii="Arial" w:hAnsi="Arial" w:cs="Arial"/>
                <w:sz w:val="24"/>
                <w:szCs w:val="24"/>
              </w:rPr>
              <w:t>д. Кубеково</w:t>
            </w:r>
          </w:p>
        </w:tc>
        <w:tc>
          <w:tcPr>
            <w:tcW w:w="1226" w:type="dxa"/>
          </w:tcPr>
          <w:p w:rsidR="007F7405" w:rsidRPr="00F22F94" w:rsidRDefault="007F7405" w:rsidP="007F7405">
            <w:pPr>
              <w:tabs>
                <w:tab w:val="left" w:pos="709"/>
              </w:tabs>
              <w:jc w:val="both"/>
              <w:rPr>
                <w:rFonts w:ascii="Arial" w:hAnsi="Arial" w:cs="Arial"/>
                <w:sz w:val="24"/>
                <w:szCs w:val="24"/>
              </w:rPr>
            </w:pPr>
            <w:r w:rsidRPr="00F22F94">
              <w:rPr>
                <w:rFonts w:ascii="Arial" w:hAnsi="Arial" w:cs="Arial"/>
                <w:sz w:val="24"/>
                <w:szCs w:val="24"/>
              </w:rPr>
              <w:t>2018</w:t>
            </w:r>
          </w:p>
        </w:tc>
        <w:tc>
          <w:tcPr>
            <w:tcW w:w="1263" w:type="dxa"/>
          </w:tcPr>
          <w:p w:rsidR="007F7405" w:rsidRPr="00F22F94" w:rsidRDefault="007F7405" w:rsidP="007F7405">
            <w:pPr>
              <w:tabs>
                <w:tab w:val="left" w:pos="709"/>
              </w:tabs>
              <w:jc w:val="center"/>
              <w:rPr>
                <w:rFonts w:ascii="Arial" w:hAnsi="Arial" w:cs="Arial"/>
                <w:sz w:val="24"/>
                <w:szCs w:val="24"/>
              </w:rPr>
            </w:pPr>
            <w:r w:rsidRPr="00F22F94">
              <w:rPr>
                <w:rFonts w:ascii="Arial" w:hAnsi="Arial" w:cs="Arial"/>
                <w:sz w:val="24"/>
                <w:szCs w:val="24"/>
              </w:rPr>
              <w:t>0,363</w:t>
            </w:r>
          </w:p>
        </w:tc>
        <w:tc>
          <w:tcPr>
            <w:tcW w:w="1282" w:type="dxa"/>
          </w:tcPr>
          <w:p w:rsidR="007F7405" w:rsidRPr="00F22F94" w:rsidRDefault="007F7405" w:rsidP="007F7405">
            <w:pPr>
              <w:tabs>
                <w:tab w:val="left" w:pos="709"/>
              </w:tabs>
              <w:jc w:val="center"/>
              <w:rPr>
                <w:rFonts w:ascii="Arial" w:hAnsi="Arial" w:cs="Arial"/>
                <w:sz w:val="24"/>
                <w:szCs w:val="24"/>
              </w:rPr>
            </w:pPr>
            <w:r w:rsidRPr="00F22F94">
              <w:rPr>
                <w:rFonts w:ascii="Arial" w:hAnsi="Arial" w:cs="Arial"/>
                <w:sz w:val="24"/>
                <w:szCs w:val="24"/>
              </w:rPr>
              <w:t>0,12</w:t>
            </w:r>
          </w:p>
        </w:tc>
        <w:tc>
          <w:tcPr>
            <w:tcW w:w="1295" w:type="dxa"/>
          </w:tcPr>
          <w:p w:rsidR="007F7405" w:rsidRPr="00F22F94" w:rsidRDefault="007F7405" w:rsidP="007F7405">
            <w:pPr>
              <w:tabs>
                <w:tab w:val="left" w:pos="709"/>
              </w:tabs>
              <w:jc w:val="center"/>
              <w:rPr>
                <w:rFonts w:ascii="Arial" w:hAnsi="Arial" w:cs="Arial"/>
                <w:sz w:val="24"/>
                <w:szCs w:val="24"/>
              </w:rPr>
            </w:pPr>
            <w:r w:rsidRPr="00F22F94">
              <w:rPr>
                <w:rFonts w:ascii="Arial" w:hAnsi="Arial" w:cs="Arial"/>
                <w:sz w:val="24"/>
                <w:szCs w:val="24"/>
              </w:rPr>
              <w:t>9,98</w:t>
            </w:r>
          </w:p>
        </w:tc>
        <w:tc>
          <w:tcPr>
            <w:tcW w:w="1245" w:type="dxa"/>
          </w:tcPr>
          <w:p w:rsidR="007F7405" w:rsidRPr="00F22F94" w:rsidRDefault="007F7405" w:rsidP="007F7405">
            <w:pPr>
              <w:tabs>
                <w:tab w:val="left" w:pos="709"/>
              </w:tabs>
              <w:jc w:val="center"/>
              <w:rPr>
                <w:rFonts w:ascii="Arial" w:hAnsi="Arial" w:cs="Arial"/>
                <w:sz w:val="24"/>
                <w:szCs w:val="24"/>
              </w:rPr>
            </w:pPr>
            <w:r w:rsidRPr="00F22F94">
              <w:rPr>
                <w:rFonts w:ascii="Arial" w:hAnsi="Arial" w:cs="Arial"/>
                <w:sz w:val="24"/>
                <w:szCs w:val="24"/>
              </w:rPr>
              <w:t>1,99</w:t>
            </w:r>
          </w:p>
        </w:tc>
        <w:tc>
          <w:tcPr>
            <w:tcW w:w="1778" w:type="dxa"/>
          </w:tcPr>
          <w:p w:rsidR="007F7405" w:rsidRPr="00F22F94" w:rsidRDefault="007F7405" w:rsidP="007F7405">
            <w:pPr>
              <w:tabs>
                <w:tab w:val="left" w:pos="709"/>
              </w:tabs>
              <w:jc w:val="center"/>
              <w:rPr>
                <w:rFonts w:ascii="Arial" w:hAnsi="Arial" w:cs="Arial"/>
                <w:sz w:val="24"/>
                <w:szCs w:val="24"/>
              </w:rPr>
            </w:pPr>
            <w:r w:rsidRPr="00F22F94">
              <w:rPr>
                <w:rFonts w:ascii="Arial" w:hAnsi="Arial" w:cs="Arial"/>
                <w:sz w:val="24"/>
                <w:szCs w:val="24"/>
              </w:rPr>
              <w:t>0,01</w:t>
            </w:r>
          </w:p>
        </w:tc>
      </w:tr>
      <w:tr w:rsidR="007F7405" w:rsidRPr="00F22F94" w:rsidTr="007F7405">
        <w:tc>
          <w:tcPr>
            <w:tcW w:w="1482" w:type="dxa"/>
            <w:vMerge/>
          </w:tcPr>
          <w:p w:rsidR="007F7405" w:rsidRPr="00F22F94" w:rsidRDefault="007F7405" w:rsidP="007F7405">
            <w:pPr>
              <w:tabs>
                <w:tab w:val="left" w:pos="709"/>
              </w:tabs>
              <w:jc w:val="both"/>
              <w:rPr>
                <w:rFonts w:ascii="Arial" w:hAnsi="Arial" w:cs="Arial"/>
                <w:sz w:val="24"/>
                <w:szCs w:val="24"/>
              </w:rPr>
            </w:pPr>
          </w:p>
        </w:tc>
        <w:tc>
          <w:tcPr>
            <w:tcW w:w="1226" w:type="dxa"/>
          </w:tcPr>
          <w:p w:rsidR="007F7405" w:rsidRPr="00F22F94" w:rsidRDefault="007F7405" w:rsidP="007F7405">
            <w:pPr>
              <w:tabs>
                <w:tab w:val="left" w:pos="709"/>
              </w:tabs>
              <w:jc w:val="both"/>
              <w:rPr>
                <w:rFonts w:ascii="Arial" w:hAnsi="Arial" w:cs="Arial"/>
                <w:sz w:val="24"/>
                <w:szCs w:val="24"/>
              </w:rPr>
            </w:pPr>
            <w:r w:rsidRPr="00F22F94">
              <w:rPr>
                <w:rFonts w:ascii="Arial" w:hAnsi="Arial" w:cs="Arial"/>
                <w:sz w:val="24"/>
                <w:szCs w:val="24"/>
              </w:rPr>
              <w:t>2019</w:t>
            </w:r>
          </w:p>
        </w:tc>
        <w:tc>
          <w:tcPr>
            <w:tcW w:w="1263" w:type="dxa"/>
          </w:tcPr>
          <w:p w:rsidR="007F7405" w:rsidRPr="00F22F94" w:rsidRDefault="007F7405" w:rsidP="007F7405">
            <w:pPr>
              <w:tabs>
                <w:tab w:val="left" w:pos="709"/>
              </w:tabs>
              <w:jc w:val="center"/>
              <w:rPr>
                <w:rFonts w:ascii="Arial" w:hAnsi="Arial" w:cs="Arial"/>
                <w:sz w:val="24"/>
                <w:szCs w:val="24"/>
              </w:rPr>
            </w:pPr>
            <w:r w:rsidRPr="00F22F94">
              <w:rPr>
                <w:rFonts w:ascii="Arial" w:hAnsi="Arial" w:cs="Arial"/>
                <w:sz w:val="24"/>
                <w:szCs w:val="24"/>
              </w:rPr>
              <w:t>0,409</w:t>
            </w:r>
          </w:p>
        </w:tc>
        <w:tc>
          <w:tcPr>
            <w:tcW w:w="1282" w:type="dxa"/>
          </w:tcPr>
          <w:p w:rsidR="007F7405" w:rsidRPr="00F22F94" w:rsidRDefault="007F7405" w:rsidP="007F7405">
            <w:pPr>
              <w:tabs>
                <w:tab w:val="left" w:pos="709"/>
              </w:tabs>
              <w:jc w:val="center"/>
              <w:rPr>
                <w:rFonts w:ascii="Arial" w:hAnsi="Arial" w:cs="Arial"/>
                <w:sz w:val="24"/>
                <w:szCs w:val="24"/>
              </w:rPr>
            </w:pPr>
            <w:r w:rsidRPr="00F22F94">
              <w:rPr>
                <w:rFonts w:ascii="Arial" w:hAnsi="Arial" w:cs="Arial"/>
                <w:sz w:val="24"/>
                <w:szCs w:val="24"/>
              </w:rPr>
              <w:t>0,14</w:t>
            </w:r>
          </w:p>
        </w:tc>
        <w:tc>
          <w:tcPr>
            <w:tcW w:w="1295" w:type="dxa"/>
          </w:tcPr>
          <w:p w:rsidR="007F7405" w:rsidRPr="00F22F94" w:rsidRDefault="007F7405" w:rsidP="007F7405">
            <w:pPr>
              <w:tabs>
                <w:tab w:val="left" w:pos="709"/>
              </w:tabs>
              <w:jc w:val="center"/>
              <w:rPr>
                <w:rFonts w:ascii="Arial" w:hAnsi="Arial" w:cs="Arial"/>
                <w:sz w:val="24"/>
                <w:szCs w:val="24"/>
              </w:rPr>
            </w:pPr>
            <w:r w:rsidRPr="00F22F94">
              <w:rPr>
                <w:rFonts w:ascii="Arial" w:hAnsi="Arial" w:cs="Arial"/>
                <w:sz w:val="24"/>
                <w:szCs w:val="24"/>
              </w:rPr>
              <w:t>4,3</w:t>
            </w:r>
          </w:p>
        </w:tc>
        <w:tc>
          <w:tcPr>
            <w:tcW w:w="1245" w:type="dxa"/>
          </w:tcPr>
          <w:p w:rsidR="007F7405" w:rsidRPr="00F22F94" w:rsidRDefault="007F7405" w:rsidP="007F7405">
            <w:pPr>
              <w:tabs>
                <w:tab w:val="left" w:pos="709"/>
              </w:tabs>
              <w:jc w:val="center"/>
              <w:rPr>
                <w:rFonts w:ascii="Arial" w:hAnsi="Arial" w:cs="Arial"/>
                <w:sz w:val="24"/>
                <w:szCs w:val="24"/>
              </w:rPr>
            </w:pPr>
            <w:r w:rsidRPr="00F22F94">
              <w:rPr>
                <w:rFonts w:ascii="Arial" w:hAnsi="Arial" w:cs="Arial"/>
                <w:sz w:val="24"/>
                <w:szCs w:val="24"/>
              </w:rPr>
              <w:t>0,86</w:t>
            </w:r>
          </w:p>
        </w:tc>
        <w:tc>
          <w:tcPr>
            <w:tcW w:w="1778" w:type="dxa"/>
          </w:tcPr>
          <w:p w:rsidR="007F7405" w:rsidRPr="00F22F94" w:rsidRDefault="007F7405" w:rsidP="007F7405">
            <w:pPr>
              <w:tabs>
                <w:tab w:val="left" w:pos="709"/>
              </w:tabs>
              <w:jc w:val="center"/>
              <w:rPr>
                <w:rFonts w:ascii="Arial" w:hAnsi="Arial" w:cs="Arial"/>
                <w:sz w:val="24"/>
                <w:szCs w:val="24"/>
              </w:rPr>
            </w:pPr>
            <w:r w:rsidRPr="00F22F94">
              <w:rPr>
                <w:rFonts w:ascii="Arial" w:hAnsi="Arial" w:cs="Arial"/>
                <w:sz w:val="24"/>
                <w:szCs w:val="24"/>
              </w:rPr>
              <w:t>0,00</w:t>
            </w:r>
          </w:p>
        </w:tc>
      </w:tr>
      <w:tr w:rsidR="007F7405" w:rsidRPr="00F22F94" w:rsidTr="007F7405">
        <w:tc>
          <w:tcPr>
            <w:tcW w:w="9571" w:type="dxa"/>
            <w:gridSpan w:val="7"/>
          </w:tcPr>
          <w:p w:rsidR="007F7405" w:rsidRPr="00F22F94" w:rsidRDefault="007F7405" w:rsidP="007F7405">
            <w:pPr>
              <w:tabs>
                <w:tab w:val="left" w:pos="709"/>
              </w:tabs>
              <w:jc w:val="center"/>
              <w:rPr>
                <w:rFonts w:ascii="Arial" w:hAnsi="Arial" w:cs="Arial"/>
                <w:sz w:val="24"/>
                <w:szCs w:val="24"/>
              </w:rPr>
            </w:pPr>
            <w:r w:rsidRPr="00F22F94">
              <w:rPr>
                <w:rFonts w:ascii="Arial" w:hAnsi="Arial" w:cs="Arial"/>
                <w:sz w:val="24"/>
                <w:szCs w:val="24"/>
              </w:rPr>
              <w:t>Диоксид азота</w:t>
            </w:r>
          </w:p>
        </w:tc>
      </w:tr>
      <w:tr w:rsidR="007F7405" w:rsidRPr="00F22F94" w:rsidTr="007F7405">
        <w:tc>
          <w:tcPr>
            <w:tcW w:w="1482" w:type="dxa"/>
            <w:vMerge w:val="restart"/>
          </w:tcPr>
          <w:p w:rsidR="007F7405" w:rsidRPr="00F22F94" w:rsidRDefault="007F7405" w:rsidP="007F7405">
            <w:pPr>
              <w:tabs>
                <w:tab w:val="left" w:pos="709"/>
              </w:tabs>
              <w:jc w:val="both"/>
              <w:rPr>
                <w:rFonts w:ascii="Arial" w:hAnsi="Arial" w:cs="Arial"/>
                <w:sz w:val="24"/>
                <w:szCs w:val="24"/>
              </w:rPr>
            </w:pPr>
            <w:r w:rsidRPr="00F22F94">
              <w:rPr>
                <w:rFonts w:ascii="Arial" w:hAnsi="Arial" w:cs="Arial"/>
                <w:sz w:val="24"/>
                <w:szCs w:val="24"/>
              </w:rPr>
              <w:t>д. Кубеково</w:t>
            </w:r>
          </w:p>
        </w:tc>
        <w:tc>
          <w:tcPr>
            <w:tcW w:w="1226" w:type="dxa"/>
          </w:tcPr>
          <w:p w:rsidR="007F7405" w:rsidRPr="00F22F94" w:rsidRDefault="007F7405" w:rsidP="007F7405">
            <w:pPr>
              <w:tabs>
                <w:tab w:val="left" w:pos="709"/>
              </w:tabs>
              <w:jc w:val="both"/>
              <w:rPr>
                <w:rFonts w:ascii="Arial" w:hAnsi="Arial" w:cs="Arial"/>
                <w:sz w:val="24"/>
                <w:szCs w:val="24"/>
              </w:rPr>
            </w:pPr>
            <w:r w:rsidRPr="00F22F94">
              <w:rPr>
                <w:rFonts w:ascii="Arial" w:hAnsi="Arial" w:cs="Arial"/>
                <w:sz w:val="24"/>
                <w:szCs w:val="24"/>
              </w:rPr>
              <w:t>2018</w:t>
            </w:r>
          </w:p>
        </w:tc>
        <w:tc>
          <w:tcPr>
            <w:tcW w:w="1263" w:type="dxa"/>
          </w:tcPr>
          <w:p w:rsidR="007F7405" w:rsidRPr="00F22F94" w:rsidRDefault="007F7405" w:rsidP="007F7405">
            <w:pPr>
              <w:tabs>
                <w:tab w:val="left" w:pos="709"/>
              </w:tabs>
              <w:jc w:val="center"/>
              <w:rPr>
                <w:rFonts w:ascii="Arial" w:hAnsi="Arial" w:cs="Arial"/>
                <w:sz w:val="24"/>
                <w:szCs w:val="24"/>
              </w:rPr>
            </w:pPr>
            <w:r w:rsidRPr="00F22F94">
              <w:rPr>
                <w:rFonts w:ascii="Arial" w:hAnsi="Arial" w:cs="Arial"/>
                <w:sz w:val="24"/>
                <w:szCs w:val="24"/>
              </w:rPr>
              <w:t>0,033</w:t>
            </w:r>
          </w:p>
        </w:tc>
        <w:tc>
          <w:tcPr>
            <w:tcW w:w="1282" w:type="dxa"/>
          </w:tcPr>
          <w:p w:rsidR="007F7405" w:rsidRPr="00F22F94" w:rsidRDefault="007F7405" w:rsidP="007F7405">
            <w:pPr>
              <w:tabs>
                <w:tab w:val="left" w:pos="709"/>
              </w:tabs>
              <w:jc w:val="center"/>
              <w:rPr>
                <w:rFonts w:ascii="Arial" w:hAnsi="Arial" w:cs="Arial"/>
                <w:sz w:val="24"/>
                <w:szCs w:val="24"/>
              </w:rPr>
            </w:pPr>
            <w:r w:rsidRPr="00F22F94">
              <w:rPr>
                <w:rFonts w:ascii="Arial" w:hAnsi="Arial" w:cs="Arial"/>
                <w:sz w:val="24"/>
                <w:szCs w:val="24"/>
              </w:rPr>
              <w:t>0,83</w:t>
            </w:r>
          </w:p>
        </w:tc>
        <w:tc>
          <w:tcPr>
            <w:tcW w:w="1295" w:type="dxa"/>
          </w:tcPr>
          <w:p w:rsidR="007F7405" w:rsidRPr="00F22F94" w:rsidRDefault="007F7405" w:rsidP="007F7405">
            <w:pPr>
              <w:tabs>
                <w:tab w:val="left" w:pos="709"/>
              </w:tabs>
              <w:jc w:val="center"/>
              <w:rPr>
                <w:rFonts w:ascii="Arial" w:hAnsi="Arial" w:cs="Arial"/>
                <w:sz w:val="24"/>
                <w:szCs w:val="24"/>
              </w:rPr>
            </w:pPr>
            <w:r w:rsidRPr="00F22F94">
              <w:rPr>
                <w:rFonts w:ascii="Arial" w:hAnsi="Arial" w:cs="Arial"/>
                <w:sz w:val="24"/>
                <w:szCs w:val="24"/>
              </w:rPr>
              <w:t>0,522</w:t>
            </w:r>
          </w:p>
        </w:tc>
        <w:tc>
          <w:tcPr>
            <w:tcW w:w="1245" w:type="dxa"/>
          </w:tcPr>
          <w:p w:rsidR="007F7405" w:rsidRPr="00F22F94" w:rsidRDefault="007F7405" w:rsidP="007F7405">
            <w:pPr>
              <w:tabs>
                <w:tab w:val="left" w:pos="709"/>
              </w:tabs>
              <w:jc w:val="center"/>
              <w:rPr>
                <w:rFonts w:ascii="Arial" w:hAnsi="Arial" w:cs="Arial"/>
                <w:sz w:val="24"/>
                <w:szCs w:val="24"/>
              </w:rPr>
            </w:pPr>
            <w:r w:rsidRPr="00F22F94">
              <w:rPr>
                <w:rFonts w:ascii="Arial" w:hAnsi="Arial" w:cs="Arial"/>
                <w:sz w:val="24"/>
                <w:szCs w:val="24"/>
              </w:rPr>
              <w:t>2,61</w:t>
            </w:r>
          </w:p>
        </w:tc>
        <w:tc>
          <w:tcPr>
            <w:tcW w:w="1778" w:type="dxa"/>
          </w:tcPr>
          <w:p w:rsidR="007F7405" w:rsidRPr="00F22F94" w:rsidRDefault="007F7405" w:rsidP="007F7405">
            <w:pPr>
              <w:tabs>
                <w:tab w:val="left" w:pos="709"/>
              </w:tabs>
              <w:jc w:val="center"/>
              <w:rPr>
                <w:rFonts w:ascii="Arial" w:hAnsi="Arial" w:cs="Arial"/>
                <w:sz w:val="24"/>
                <w:szCs w:val="24"/>
              </w:rPr>
            </w:pPr>
            <w:r w:rsidRPr="00F22F94">
              <w:rPr>
                <w:rFonts w:ascii="Arial" w:hAnsi="Arial" w:cs="Arial"/>
                <w:sz w:val="24"/>
                <w:szCs w:val="24"/>
              </w:rPr>
              <w:t>0,9</w:t>
            </w:r>
          </w:p>
        </w:tc>
      </w:tr>
      <w:tr w:rsidR="007F7405" w:rsidRPr="00F22F94" w:rsidTr="007F7405">
        <w:tc>
          <w:tcPr>
            <w:tcW w:w="1482" w:type="dxa"/>
            <w:vMerge/>
          </w:tcPr>
          <w:p w:rsidR="007F7405" w:rsidRPr="00F22F94" w:rsidRDefault="007F7405" w:rsidP="007F7405">
            <w:pPr>
              <w:tabs>
                <w:tab w:val="left" w:pos="709"/>
              </w:tabs>
              <w:jc w:val="both"/>
              <w:rPr>
                <w:rFonts w:ascii="Arial" w:hAnsi="Arial" w:cs="Arial"/>
                <w:sz w:val="24"/>
                <w:szCs w:val="24"/>
              </w:rPr>
            </w:pPr>
          </w:p>
        </w:tc>
        <w:tc>
          <w:tcPr>
            <w:tcW w:w="1226" w:type="dxa"/>
          </w:tcPr>
          <w:p w:rsidR="007F7405" w:rsidRPr="00F22F94" w:rsidRDefault="007F7405" w:rsidP="007F7405">
            <w:pPr>
              <w:tabs>
                <w:tab w:val="left" w:pos="709"/>
              </w:tabs>
              <w:jc w:val="both"/>
              <w:rPr>
                <w:rFonts w:ascii="Arial" w:hAnsi="Arial" w:cs="Arial"/>
                <w:sz w:val="24"/>
                <w:szCs w:val="24"/>
              </w:rPr>
            </w:pPr>
            <w:r w:rsidRPr="00F22F94">
              <w:rPr>
                <w:rFonts w:ascii="Arial" w:hAnsi="Arial" w:cs="Arial"/>
                <w:sz w:val="24"/>
                <w:szCs w:val="24"/>
              </w:rPr>
              <w:t>2019</w:t>
            </w:r>
          </w:p>
        </w:tc>
        <w:tc>
          <w:tcPr>
            <w:tcW w:w="1263" w:type="dxa"/>
          </w:tcPr>
          <w:p w:rsidR="007F7405" w:rsidRPr="00F22F94" w:rsidRDefault="007F7405" w:rsidP="007F7405">
            <w:pPr>
              <w:tabs>
                <w:tab w:val="left" w:pos="709"/>
              </w:tabs>
              <w:jc w:val="center"/>
              <w:rPr>
                <w:rFonts w:ascii="Arial" w:hAnsi="Arial" w:cs="Arial"/>
                <w:sz w:val="24"/>
                <w:szCs w:val="24"/>
              </w:rPr>
            </w:pPr>
            <w:r w:rsidRPr="00F22F94">
              <w:rPr>
                <w:rFonts w:ascii="Arial" w:hAnsi="Arial" w:cs="Arial"/>
                <w:sz w:val="24"/>
                <w:szCs w:val="24"/>
              </w:rPr>
              <w:t>0,04</w:t>
            </w:r>
          </w:p>
        </w:tc>
        <w:tc>
          <w:tcPr>
            <w:tcW w:w="1282" w:type="dxa"/>
          </w:tcPr>
          <w:p w:rsidR="007F7405" w:rsidRPr="00F22F94" w:rsidRDefault="007F7405" w:rsidP="007F7405">
            <w:pPr>
              <w:tabs>
                <w:tab w:val="left" w:pos="709"/>
              </w:tabs>
              <w:jc w:val="center"/>
              <w:rPr>
                <w:rFonts w:ascii="Arial" w:hAnsi="Arial" w:cs="Arial"/>
                <w:sz w:val="24"/>
                <w:szCs w:val="24"/>
              </w:rPr>
            </w:pPr>
            <w:r w:rsidRPr="00F22F94">
              <w:rPr>
                <w:rFonts w:ascii="Arial" w:hAnsi="Arial" w:cs="Arial"/>
                <w:sz w:val="24"/>
                <w:szCs w:val="24"/>
              </w:rPr>
              <w:t>1,0</w:t>
            </w:r>
          </w:p>
        </w:tc>
        <w:tc>
          <w:tcPr>
            <w:tcW w:w="1295" w:type="dxa"/>
          </w:tcPr>
          <w:p w:rsidR="007F7405" w:rsidRPr="00F22F94" w:rsidRDefault="007F7405" w:rsidP="007F7405">
            <w:pPr>
              <w:tabs>
                <w:tab w:val="left" w:pos="709"/>
              </w:tabs>
              <w:jc w:val="center"/>
              <w:rPr>
                <w:rFonts w:ascii="Arial" w:hAnsi="Arial" w:cs="Arial"/>
                <w:sz w:val="24"/>
                <w:szCs w:val="24"/>
              </w:rPr>
            </w:pPr>
            <w:r w:rsidRPr="00F22F94">
              <w:rPr>
                <w:rFonts w:ascii="Arial" w:hAnsi="Arial" w:cs="Arial"/>
                <w:sz w:val="24"/>
                <w:szCs w:val="24"/>
              </w:rPr>
              <w:t>0,23</w:t>
            </w:r>
          </w:p>
        </w:tc>
        <w:tc>
          <w:tcPr>
            <w:tcW w:w="1245" w:type="dxa"/>
          </w:tcPr>
          <w:p w:rsidR="007F7405" w:rsidRPr="00F22F94" w:rsidRDefault="007F7405" w:rsidP="007F7405">
            <w:pPr>
              <w:tabs>
                <w:tab w:val="left" w:pos="709"/>
              </w:tabs>
              <w:jc w:val="center"/>
              <w:rPr>
                <w:rFonts w:ascii="Arial" w:hAnsi="Arial" w:cs="Arial"/>
                <w:sz w:val="24"/>
                <w:szCs w:val="24"/>
              </w:rPr>
            </w:pPr>
            <w:r w:rsidRPr="00F22F94">
              <w:rPr>
                <w:rFonts w:ascii="Arial" w:hAnsi="Arial" w:cs="Arial"/>
                <w:sz w:val="24"/>
                <w:szCs w:val="24"/>
              </w:rPr>
              <w:t>1,13</w:t>
            </w:r>
          </w:p>
        </w:tc>
        <w:tc>
          <w:tcPr>
            <w:tcW w:w="1778" w:type="dxa"/>
          </w:tcPr>
          <w:p w:rsidR="007F7405" w:rsidRPr="00F22F94" w:rsidRDefault="007F7405" w:rsidP="007F7405">
            <w:pPr>
              <w:tabs>
                <w:tab w:val="left" w:pos="709"/>
              </w:tabs>
              <w:jc w:val="center"/>
              <w:rPr>
                <w:rFonts w:ascii="Arial" w:hAnsi="Arial" w:cs="Arial"/>
                <w:sz w:val="24"/>
                <w:szCs w:val="24"/>
              </w:rPr>
            </w:pPr>
            <w:r w:rsidRPr="00F22F94">
              <w:rPr>
                <w:rFonts w:ascii="Arial" w:hAnsi="Arial" w:cs="Arial"/>
                <w:sz w:val="24"/>
                <w:szCs w:val="24"/>
              </w:rPr>
              <w:t>0,02</w:t>
            </w:r>
          </w:p>
        </w:tc>
      </w:tr>
      <w:tr w:rsidR="007F7405" w:rsidRPr="00F22F94" w:rsidTr="007F7405">
        <w:tc>
          <w:tcPr>
            <w:tcW w:w="9571" w:type="dxa"/>
            <w:gridSpan w:val="7"/>
          </w:tcPr>
          <w:p w:rsidR="007F7405" w:rsidRPr="00F22F94" w:rsidRDefault="007F7405" w:rsidP="007F7405">
            <w:pPr>
              <w:tabs>
                <w:tab w:val="left" w:pos="709"/>
              </w:tabs>
              <w:jc w:val="center"/>
              <w:rPr>
                <w:rFonts w:ascii="Arial" w:hAnsi="Arial" w:cs="Arial"/>
                <w:sz w:val="24"/>
                <w:szCs w:val="24"/>
              </w:rPr>
            </w:pPr>
            <w:r w:rsidRPr="00F22F94">
              <w:rPr>
                <w:rFonts w:ascii="Arial" w:hAnsi="Arial" w:cs="Arial"/>
                <w:sz w:val="24"/>
                <w:szCs w:val="24"/>
              </w:rPr>
              <w:t>Оксид азота</w:t>
            </w:r>
          </w:p>
        </w:tc>
      </w:tr>
      <w:tr w:rsidR="007F7405" w:rsidRPr="00F22F94" w:rsidTr="007F7405">
        <w:tc>
          <w:tcPr>
            <w:tcW w:w="1482" w:type="dxa"/>
            <w:vMerge w:val="restart"/>
          </w:tcPr>
          <w:p w:rsidR="007F7405" w:rsidRPr="00F22F94" w:rsidRDefault="007F7405" w:rsidP="007F7405">
            <w:pPr>
              <w:tabs>
                <w:tab w:val="left" w:pos="709"/>
              </w:tabs>
              <w:jc w:val="both"/>
              <w:rPr>
                <w:rFonts w:ascii="Arial" w:hAnsi="Arial" w:cs="Arial"/>
                <w:sz w:val="24"/>
                <w:szCs w:val="24"/>
              </w:rPr>
            </w:pPr>
            <w:r w:rsidRPr="00F22F94">
              <w:rPr>
                <w:rFonts w:ascii="Arial" w:hAnsi="Arial" w:cs="Arial"/>
                <w:sz w:val="24"/>
                <w:szCs w:val="24"/>
              </w:rPr>
              <w:t>д. Кубеково</w:t>
            </w:r>
          </w:p>
        </w:tc>
        <w:tc>
          <w:tcPr>
            <w:tcW w:w="1226" w:type="dxa"/>
          </w:tcPr>
          <w:p w:rsidR="007F7405" w:rsidRPr="00F22F94" w:rsidRDefault="007F7405" w:rsidP="007F7405">
            <w:pPr>
              <w:tabs>
                <w:tab w:val="left" w:pos="709"/>
              </w:tabs>
              <w:jc w:val="both"/>
              <w:rPr>
                <w:rFonts w:ascii="Arial" w:hAnsi="Arial" w:cs="Arial"/>
                <w:sz w:val="24"/>
                <w:szCs w:val="24"/>
              </w:rPr>
            </w:pPr>
            <w:r w:rsidRPr="00F22F94">
              <w:rPr>
                <w:rFonts w:ascii="Arial" w:hAnsi="Arial" w:cs="Arial"/>
                <w:sz w:val="24"/>
                <w:szCs w:val="24"/>
              </w:rPr>
              <w:t>2018</w:t>
            </w:r>
          </w:p>
        </w:tc>
        <w:tc>
          <w:tcPr>
            <w:tcW w:w="1263" w:type="dxa"/>
          </w:tcPr>
          <w:p w:rsidR="007F7405" w:rsidRPr="00F22F94" w:rsidRDefault="007F7405" w:rsidP="007F7405">
            <w:pPr>
              <w:tabs>
                <w:tab w:val="left" w:pos="709"/>
              </w:tabs>
              <w:jc w:val="both"/>
              <w:rPr>
                <w:rFonts w:ascii="Arial" w:hAnsi="Arial" w:cs="Arial"/>
                <w:sz w:val="24"/>
                <w:szCs w:val="24"/>
              </w:rPr>
            </w:pPr>
            <w:r w:rsidRPr="00F22F94">
              <w:rPr>
                <w:rFonts w:ascii="Arial" w:hAnsi="Arial" w:cs="Arial"/>
                <w:sz w:val="24"/>
                <w:szCs w:val="24"/>
              </w:rPr>
              <w:t>0,004</w:t>
            </w:r>
          </w:p>
        </w:tc>
        <w:tc>
          <w:tcPr>
            <w:tcW w:w="1282" w:type="dxa"/>
          </w:tcPr>
          <w:p w:rsidR="007F7405" w:rsidRPr="00F22F94" w:rsidRDefault="007F7405" w:rsidP="007F7405">
            <w:pPr>
              <w:tabs>
                <w:tab w:val="left" w:pos="709"/>
              </w:tabs>
              <w:jc w:val="both"/>
              <w:rPr>
                <w:rFonts w:ascii="Arial" w:hAnsi="Arial" w:cs="Arial"/>
                <w:sz w:val="24"/>
                <w:szCs w:val="24"/>
              </w:rPr>
            </w:pPr>
            <w:r w:rsidRPr="00F22F94">
              <w:rPr>
                <w:rFonts w:ascii="Arial" w:hAnsi="Arial" w:cs="Arial"/>
                <w:sz w:val="24"/>
                <w:szCs w:val="24"/>
              </w:rPr>
              <w:t>0,07</w:t>
            </w:r>
          </w:p>
        </w:tc>
        <w:tc>
          <w:tcPr>
            <w:tcW w:w="1295" w:type="dxa"/>
          </w:tcPr>
          <w:p w:rsidR="007F7405" w:rsidRPr="00F22F94" w:rsidRDefault="007F7405" w:rsidP="007F7405">
            <w:pPr>
              <w:tabs>
                <w:tab w:val="left" w:pos="709"/>
              </w:tabs>
              <w:jc w:val="both"/>
              <w:rPr>
                <w:rFonts w:ascii="Arial" w:hAnsi="Arial" w:cs="Arial"/>
                <w:sz w:val="24"/>
                <w:szCs w:val="24"/>
              </w:rPr>
            </w:pPr>
            <w:r w:rsidRPr="00F22F94">
              <w:rPr>
                <w:rFonts w:ascii="Arial" w:hAnsi="Arial" w:cs="Arial"/>
                <w:sz w:val="24"/>
                <w:szCs w:val="24"/>
              </w:rPr>
              <w:t>0,28</w:t>
            </w:r>
          </w:p>
        </w:tc>
        <w:tc>
          <w:tcPr>
            <w:tcW w:w="1245" w:type="dxa"/>
          </w:tcPr>
          <w:p w:rsidR="007F7405" w:rsidRPr="00F22F94" w:rsidRDefault="007F7405" w:rsidP="007F7405">
            <w:pPr>
              <w:tabs>
                <w:tab w:val="left" w:pos="709"/>
              </w:tabs>
              <w:jc w:val="both"/>
              <w:rPr>
                <w:rFonts w:ascii="Arial" w:hAnsi="Arial" w:cs="Arial"/>
                <w:sz w:val="24"/>
                <w:szCs w:val="24"/>
              </w:rPr>
            </w:pPr>
            <w:r w:rsidRPr="00F22F94">
              <w:rPr>
                <w:rFonts w:ascii="Arial" w:hAnsi="Arial" w:cs="Arial"/>
                <w:sz w:val="24"/>
                <w:szCs w:val="24"/>
              </w:rPr>
              <w:t>0,7</w:t>
            </w:r>
          </w:p>
        </w:tc>
        <w:tc>
          <w:tcPr>
            <w:tcW w:w="1778" w:type="dxa"/>
          </w:tcPr>
          <w:p w:rsidR="007F7405" w:rsidRPr="00F22F94" w:rsidRDefault="007F7405" w:rsidP="007F7405">
            <w:pPr>
              <w:tabs>
                <w:tab w:val="left" w:pos="709"/>
              </w:tabs>
              <w:jc w:val="both"/>
              <w:rPr>
                <w:rFonts w:ascii="Arial" w:hAnsi="Arial" w:cs="Arial"/>
                <w:sz w:val="24"/>
                <w:szCs w:val="24"/>
              </w:rPr>
            </w:pPr>
            <w:r w:rsidRPr="00F22F94">
              <w:rPr>
                <w:rFonts w:ascii="Arial" w:hAnsi="Arial" w:cs="Arial"/>
                <w:sz w:val="24"/>
                <w:szCs w:val="24"/>
              </w:rPr>
              <w:t>0,00</w:t>
            </w:r>
          </w:p>
        </w:tc>
      </w:tr>
      <w:tr w:rsidR="007F7405" w:rsidRPr="00F22F94" w:rsidTr="007F7405">
        <w:tc>
          <w:tcPr>
            <w:tcW w:w="1482" w:type="dxa"/>
            <w:vMerge/>
          </w:tcPr>
          <w:p w:rsidR="007F7405" w:rsidRPr="00F22F94" w:rsidRDefault="007F7405" w:rsidP="007F7405">
            <w:pPr>
              <w:tabs>
                <w:tab w:val="left" w:pos="709"/>
              </w:tabs>
              <w:jc w:val="both"/>
              <w:rPr>
                <w:rFonts w:ascii="Arial" w:hAnsi="Arial" w:cs="Arial"/>
                <w:sz w:val="24"/>
                <w:szCs w:val="24"/>
              </w:rPr>
            </w:pPr>
          </w:p>
        </w:tc>
        <w:tc>
          <w:tcPr>
            <w:tcW w:w="1226" w:type="dxa"/>
          </w:tcPr>
          <w:p w:rsidR="007F7405" w:rsidRPr="00F22F94" w:rsidRDefault="007F7405" w:rsidP="007F7405">
            <w:pPr>
              <w:tabs>
                <w:tab w:val="left" w:pos="709"/>
              </w:tabs>
              <w:jc w:val="both"/>
              <w:rPr>
                <w:rFonts w:ascii="Arial" w:hAnsi="Arial" w:cs="Arial"/>
                <w:sz w:val="24"/>
                <w:szCs w:val="24"/>
              </w:rPr>
            </w:pPr>
            <w:r w:rsidRPr="00F22F94">
              <w:rPr>
                <w:rFonts w:ascii="Arial" w:hAnsi="Arial" w:cs="Arial"/>
                <w:sz w:val="24"/>
                <w:szCs w:val="24"/>
              </w:rPr>
              <w:t>2019</w:t>
            </w:r>
          </w:p>
        </w:tc>
        <w:tc>
          <w:tcPr>
            <w:tcW w:w="1263" w:type="dxa"/>
          </w:tcPr>
          <w:p w:rsidR="007F7405" w:rsidRPr="00F22F94" w:rsidRDefault="007F7405" w:rsidP="007F7405">
            <w:pPr>
              <w:tabs>
                <w:tab w:val="left" w:pos="709"/>
              </w:tabs>
              <w:jc w:val="both"/>
              <w:rPr>
                <w:rFonts w:ascii="Arial" w:hAnsi="Arial" w:cs="Arial"/>
                <w:sz w:val="24"/>
                <w:szCs w:val="24"/>
              </w:rPr>
            </w:pPr>
            <w:r w:rsidRPr="00F22F94">
              <w:rPr>
                <w:rFonts w:ascii="Arial" w:hAnsi="Arial" w:cs="Arial"/>
                <w:sz w:val="24"/>
                <w:szCs w:val="24"/>
              </w:rPr>
              <w:t>0,005</w:t>
            </w:r>
          </w:p>
        </w:tc>
        <w:tc>
          <w:tcPr>
            <w:tcW w:w="1282" w:type="dxa"/>
          </w:tcPr>
          <w:p w:rsidR="007F7405" w:rsidRPr="00F22F94" w:rsidRDefault="007F7405" w:rsidP="007F7405">
            <w:pPr>
              <w:tabs>
                <w:tab w:val="left" w:pos="709"/>
              </w:tabs>
              <w:jc w:val="both"/>
              <w:rPr>
                <w:rFonts w:ascii="Arial" w:hAnsi="Arial" w:cs="Arial"/>
                <w:sz w:val="24"/>
                <w:szCs w:val="24"/>
              </w:rPr>
            </w:pPr>
            <w:r w:rsidRPr="00F22F94">
              <w:rPr>
                <w:rFonts w:ascii="Arial" w:hAnsi="Arial" w:cs="Arial"/>
                <w:sz w:val="24"/>
                <w:szCs w:val="24"/>
              </w:rPr>
              <w:t>0,08</w:t>
            </w:r>
          </w:p>
        </w:tc>
        <w:tc>
          <w:tcPr>
            <w:tcW w:w="1295" w:type="dxa"/>
          </w:tcPr>
          <w:p w:rsidR="007F7405" w:rsidRPr="00F22F94" w:rsidRDefault="007F7405" w:rsidP="007F7405">
            <w:pPr>
              <w:tabs>
                <w:tab w:val="left" w:pos="709"/>
              </w:tabs>
              <w:jc w:val="both"/>
              <w:rPr>
                <w:rFonts w:ascii="Arial" w:hAnsi="Arial" w:cs="Arial"/>
                <w:sz w:val="24"/>
                <w:szCs w:val="24"/>
              </w:rPr>
            </w:pPr>
            <w:r w:rsidRPr="00F22F94">
              <w:rPr>
                <w:rFonts w:ascii="Arial" w:hAnsi="Arial" w:cs="Arial"/>
                <w:sz w:val="24"/>
                <w:szCs w:val="24"/>
              </w:rPr>
              <w:t>0,16</w:t>
            </w:r>
          </w:p>
        </w:tc>
        <w:tc>
          <w:tcPr>
            <w:tcW w:w="1245" w:type="dxa"/>
          </w:tcPr>
          <w:p w:rsidR="007F7405" w:rsidRPr="00F22F94" w:rsidRDefault="007F7405" w:rsidP="007F7405">
            <w:pPr>
              <w:tabs>
                <w:tab w:val="left" w:pos="709"/>
              </w:tabs>
              <w:jc w:val="both"/>
              <w:rPr>
                <w:rFonts w:ascii="Arial" w:hAnsi="Arial" w:cs="Arial"/>
                <w:sz w:val="24"/>
                <w:szCs w:val="24"/>
              </w:rPr>
            </w:pPr>
            <w:r w:rsidRPr="00F22F94">
              <w:rPr>
                <w:rFonts w:ascii="Arial" w:hAnsi="Arial" w:cs="Arial"/>
                <w:sz w:val="24"/>
                <w:szCs w:val="24"/>
              </w:rPr>
              <w:t>0,41</w:t>
            </w:r>
          </w:p>
        </w:tc>
        <w:tc>
          <w:tcPr>
            <w:tcW w:w="1778" w:type="dxa"/>
          </w:tcPr>
          <w:p w:rsidR="007F7405" w:rsidRPr="00F22F94" w:rsidRDefault="007F7405" w:rsidP="007F7405">
            <w:pPr>
              <w:tabs>
                <w:tab w:val="left" w:pos="709"/>
              </w:tabs>
              <w:jc w:val="both"/>
              <w:rPr>
                <w:rFonts w:ascii="Arial" w:hAnsi="Arial" w:cs="Arial"/>
                <w:sz w:val="24"/>
                <w:szCs w:val="24"/>
              </w:rPr>
            </w:pPr>
            <w:r w:rsidRPr="00F22F94">
              <w:rPr>
                <w:rFonts w:ascii="Arial" w:hAnsi="Arial" w:cs="Arial"/>
                <w:sz w:val="24"/>
                <w:szCs w:val="24"/>
              </w:rPr>
              <w:t>0,00</w:t>
            </w:r>
          </w:p>
        </w:tc>
      </w:tr>
      <w:tr w:rsidR="007F7405" w:rsidRPr="00F22F94" w:rsidTr="007F7405">
        <w:tc>
          <w:tcPr>
            <w:tcW w:w="9571" w:type="dxa"/>
            <w:gridSpan w:val="7"/>
          </w:tcPr>
          <w:p w:rsidR="007F7405" w:rsidRPr="00F22F94" w:rsidRDefault="007F7405" w:rsidP="007F7405">
            <w:pPr>
              <w:tabs>
                <w:tab w:val="left" w:pos="709"/>
              </w:tabs>
              <w:jc w:val="center"/>
              <w:rPr>
                <w:rFonts w:ascii="Arial" w:hAnsi="Arial" w:cs="Arial"/>
                <w:sz w:val="24"/>
                <w:szCs w:val="24"/>
              </w:rPr>
            </w:pPr>
            <w:r w:rsidRPr="00F22F94">
              <w:rPr>
                <w:rFonts w:ascii="Arial" w:hAnsi="Arial" w:cs="Arial"/>
                <w:sz w:val="24"/>
                <w:szCs w:val="24"/>
              </w:rPr>
              <w:t>Взвешенные частицы</w:t>
            </w:r>
          </w:p>
        </w:tc>
      </w:tr>
      <w:tr w:rsidR="007F7405" w:rsidRPr="00F22F94" w:rsidTr="007F7405">
        <w:tc>
          <w:tcPr>
            <w:tcW w:w="1482" w:type="dxa"/>
            <w:vMerge w:val="restart"/>
          </w:tcPr>
          <w:p w:rsidR="007F7405" w:rsidRPr="00F22F94" w:rsidRDefault="007F7405" w:rsidP="007F7405">
            <w:pPr>
              <w:tabs>
                <w:tab w:val="left" w:pos="709"/>
              </w:tabs>
              <w:jc w:val="both"/>
              <w:rPr>
                <w:rFonts w:ascii="Arial" w:hAnsi="Arial" w:cs="Arial"/>
                <w:sz w:val="24"/>
                <w:szCs w:val="24"/>
              </w:rPr>
            </w:pPr>
            <w:r w:rsidRPr="00F22F94">
              <w:rPr>
                <w:rFonts w:ascii="Arial" w:hAnsi="Arial" w:cs="Arial"/>
                <w:sz w:val="24"/>
                <w:szCs w:val="24"/>
              </w:rPr>
              <w:t>д. Кубеково</w:t>
            </w:r>
          </w:p>
        </w:tc>
        <w:tc>
          <w:tcPr>
            <w:tcW w:w="1226" w:type="dxa"/>
          </w:tcPr>
          <w:p w:rsidR="007F7405" w:rsidRPr="00F22F94" w:rsidRDefault="007F7405" w:rsidP="007F7405">
            <w:pPr>
              <w:tabs>
                <w:tab w:val="left" w:pos="709"/>
              </w:tabs>
              <w:jc w:val="both"/>
              <w:rPr>
                <w:rFonts w:ascii="Arial" w:hAnsi="Arial" w:cs="Arial"/>
                <w:sz w:val="24"/>
                <w:szCs w:val="24"/>
              </w:rPr>
            </w:pPr>
            <w:r w:rsidRPr="00F22F94">
              <w:rPr>
                <w:rFonts w:ascii="Arial" w:hAnsi="Arial" w:cs="Arial"/>
                <w:sz w:val="24"/>
                <w:szCs w:val="24"/>
              </w:rPr>
              <w:t>2018</w:t>
            </w:r>
          </w:p>
        </w:tc>
        <w:tc>
          <w:tcPr>
            <w:tcW w:w="1263" w:type="dxa"/>
          </w:tcPr>
          <w:p w:rsidR="007F7405" w:rsidRPr="00F22F94" w:rsidRDefault="007F7405" w:rsidP="007F7405">
            <w:pPr>
              <w:tabs>
                <w:tab w:val="left" w:pos="709"/>
              </w:tabs>
              <w:jc w:val="center"/>
              <w:rPr>
                <w:rFonts w:ascii="Arial" w:hAnsi="Arial" w:cs="Arial"/>
                <w:sz w:val="24"/>
                <w:szCs w:val="24"/>
              </w:rPr>
            </w:pPr>
            <w:r w:rsidRPr="00F22F94">
              <w:rPr>
                <w:rFonts w:ascii="Arial" w:hAnsi="Arial" w:cs="Arial"/>
                <w:sz w:val="24"/>
                <w:szCs w:val="24"/>
              </w:rPr>
              <w:t>-</w:t>
            </w:r>
          </w:p>
        </w:tc>
        <w:tc>
          <w:tcPr>
            <w:tcW w:w="1282" w:type="dxa"/>
          </w:tcPr>
          <w:p w:rsidR="007F7405" w:rsidRPr="00F22F94" w:rsidRDefault="007F7405" w:rsidP="007F7405">
            <w:pPr>
              <w:tabs>
                <w:tab w:val="left" w:pos="709"/>
              </w:tabs>
              <w:jc w:val="center"/>
              <w:rPr>
                <w:rFonts w:ascii="Arial" w:hAnsi="Arial" w:cs="Arial"/>
                <w:sz w:val="24"/>
                <w:szCs w:val="24"/>
              </w:rPr>
            </w:pPr>
            <w:r w:rsidRPr="00F22F94">
              <w:rPr>
                <w:rFonts w:ascii="Arial" w:hAnsi="Arial" w:cs="Arial"/>
                <w:sz w:val="24"/>
                <w:szCs w:val="24"/>
              </w:rPr>
              <w:t>-</w:t>
            </w:r>
          </w:p>
        </w:tc>
        <w:tc>
          <w:tcPr>
            <w:tcW w:w="1295" w:type="dxa"/>
          </w:tcPr>
          <w:p w:rsidR="007F7405" w:rsidRPr="00F22F94" w:rsidRDefault="007F7405" w:rsidP="007F7405">
            <w:pPr>
              <w:tabs>
                <w:tab w:val="left" w:pos="709"/>
              </w:tabs>
              <w:jc w:val="center"/>
              <w:rPr>
                <w:rFonts w:ascii="Arial" w:hAnsi="Arial" w:cs="Arial"/>
                <w:sz w:val="24"/>
                <w:szCs w:val="24"/>
              </w:rPr>
            </w:pPr>
            <w:r w:rsidRPr="00F22F94">
              <w:rPr>
                <w:rFonts w:ascii="Arial" w:hAnsi="Arial" w:cs="Arial"/>
                <w:sz w:val="24"/>
                <w:szCs w:val="24"/>
              </w:rPr>
              <w:t>-</w:t>
            </w:r>
          </w:p>
        </w:tc>
        <w:tc>
          <w:tcPr>
            <w:tcW w:w="1245" w:type="dxa"/>
          </w:tcPr>
          <w:p w:rsidR="007F7405" w:rsidRPr="00F22F94" w:rsidRDefault="007F7405" w:rsidP="007F7405">
            <w:pPr>
              <w:tabs>
                <w:tab w:val="left" w:pos="709"/>
              </w:tabs>
              <w:jc w:val="center"/>
              <w:rPr>
                <w:rFonts w:ascii="Arial" w:hAnsi="Arial" w:cs="Arial"/>
                <w:sz w:val="24"/>
                <w:szCs w:val="24"/>
              </w:rPr>
            </w:pPr>
            <w:r w:rsidRPr="00F22F94">
              <w:rPr>
                <w:rFonts w:ascii="Arial" w:hAnsi="Arial" w:cs="Arial"/>
                <w:sz w:val="24"/>
                <w:szCs w:val="24"/>
              </w:rPr>
              <w:t>-</w:t>
            </w:r>
          </w:p>
        </w:tc>
        <w:tc>
          <w:tcPr>
            <w:tcW w:w="1778" w:type="dxa"/>
          </w:tcPr>
          <w:p w:rsidR="007F7405" w:rsidRPr="00F22F94" w:rsidRDefault="007F7405" w:rsidP="007F7405">
            <w:pPr>
              <w:tabs>
                <w:tab w:val="left" w:pos="709"/>
              </w:tabs>
              <w:jc w:val="center"/>
              <w:rPr>
                <w:rFonts w:ascii="Arial" w:hAnsi="Arial" w:cs="Arial"/>
                <w:sz w:val="24"/>
                <w:szCs w:val="24"/>
              </w:rPr>
            </w:pPr>
            <w:r w:rsidRPr="00F22F94">
              <w:rPr>
                <w:rFonts w:ascii="Arial" w:hAnsi="Arial" w:cs="Arial"/>
                <w:sz w:val="24"/>
                <w:szCs w:val="24"/>
              </w:rPr>
              <w:t>-</w:t>
            </w:r>
          </w:p>
        </w:tc>
      </w:tr>
      <w:tr w:rsidR="007F7405" w:rsidRPr="00F22F94" w:rsidTr="007F7405">
        <w:tc>
          <w:tcPr>
            <w:tcW w:w="1482" w:type="dxa"/>
            <w:vMerge/>
          </w:tcPr>
          <w:p w:rsidR="007F7405" w:rsidRPr="00F22F94" w:rsidRDefault="007F7405" w:rsidP="007F7405">
            <w:pPr>
              <w:tabs>
                <w:tab w:val="left" w:pos="709"/>
              </w:tabs>
              <w:jc w:val="both"/>
              <w:rPr>
                <w:rFonts w:ascii="Arial" w:hAnsi="Arial" w:cs="Arial"/>
                <w:sz w:val="24"/>
                <w:szCs w:val="24"/>
              </w:rPr>
            </w:pPr>
          </w:p>
        </w:tc>
        <w:tc>
          <w:tcPr>
            <w:tcW w:w="1226" w:type="dxa"/>
          </w:tcPr>
          <w:p w:rsidR="007F7405" w:rsidRPr="00F22F94" w:rsidRDefault="007F7405" w:rsidP="007F7405">
            <w:pPr>
              <w:tabs>
                <w:tab w:val="left" w:pos="709"/>
              </w:tabs>
              <w:jc w:val="both"/>
              <w:rPr>
                <w:rFonts w:ascii="Arial" w:hAnsi="Arial" w:cs="Arial"/>
                <w:sz w:val="24"/>
                <w:szCs w:val="24"/>
              </w:rPr>
            </w:pPr>
            <w:r w:rsidRPr="00F22F94">
              <w:rPr>
                <w:rFonts w:ascii="Arial" w:hAnsi="Arial" w:cs="Arial"/>
                <w:sz w:val="24"/>
                <w:szCs w:val="24"/>
              </w:rPr>
              <w:t>2019</w:t>
            </w:r>
          </w:p>
        </w:tc>
        <w:tc>
          <w:tcPr>
            <w:tcW w:w="1263" w:type="dxa"/>
          </w:tcPr>
          <w:p w:rsidR="007F7405" w:rsidRPr="00F22F94" w:rsidRDefault="007F7405" w:rsidP="007F7405">
            <w:pPr>
              <w:tabs>
                <w:tab w:val="left" w:pos="709"/>
              </w:tabs>
              <w:jc w:val="center"/>
              <w:rPr>
                <w:rFonts w:ascii="Arial" w:hAnsi="Arial" w:cs="Arial"/>
                <w:sz w:val="24"/>
                <w:szCs w:val="24"/>
              </w:rPr>
            </w:pPr>
            <w:r w:rsidRPr="00F22F94">
              <w:rPr>
                <w:rFonts w:ascii="Arial" w:hAnsi="Arial" w:cs="Arial"/>
                <w:sz w:val="24"/>
                <w:szCs w:val="24"/>
              </w:rPr>
              <w:t>0,024</w:t>
            </w:r>
          </w:p>
        </w:tc>
        <w:tc>
          <w:tcPr>
            <w:tcW w:w="1282" w:type="dxa"/>
          </w:tcPr>
          <w:p w:rsidR="007F7405" w:rsidRPr="00F22F94" w:rsidRDefault="007F7405" w:rsidP="007F7405">
            <w:pPr>
              <w:tabs>
                <w:tab w:val="left" w:pos="709"/>
              </w:tabs>
              <w:jc w:val="center"/>
              <w:rPr>
                <w:rFonts w:ascii="Arial" w:hAnsi="Arial" w:cs="Arial"/>
                <w:sz w:val="24"/>
                <w:szCs w:val="24"/>
                <w:vertAlign w:val="superscript"/>
              </w:rPr>
            </w:pPr>
            <w:r w:rsidRPr="00F22F94">
              <w:rPr>
                <w:rFonts w:ascii="Arial" w:hAnsi="Arial" w:cs="Arial"/>
                <w:sz w:val="24"/>
                <w:szCs w:val="24"/>
              </w:rPr>
              <w:t>0,96</w:t>
            </w:r>
            <w:r w:rsidRPr="00F22F94">
              <w:rPr>
                <w:rFonts w:ascii="Arial" w:hAnsi="Arial" w:cs="Arial"/>
                <w:sz w:val="24"/>
                <w:szCs w:val="24"/>
                <w:vertAlign w:val="superscript"/>
              </w:rPr>
              <w:t>2</w:t>
            </w:r>
          </w:p>
        </w:tc>
        <w:tc>
          <w:tcPr>
            <w:tcW w:w="1295" w:type="dxa"/>
          </w:tcPr>
          <w:p w:rsidR="007F7405" w:rsidRPr="00F22F94" w:rsidRDefault="007F7405" w:rsidP="007F7405">
            <w:pPr>
              <w:tabs>
                <w:tab w:val="left" w:pos="709"/>
              </w:tabs>
              <w:jc w:val="center"/>
              <w:rPr>
                <w:rFonts w:ascii="Arial" w:hAnsi="Arial" w:cs="Arial"/>
                <w:sz w:val="24"/>
                <w:szCs w:val="24"/>
              </w:rPr>
            </w:pPr>
            <w:r w:rsidRPr="00F22F94">
              <w:rPr>
                <w:rFonts w:ascii="Arial" w:hAnsi="Arial" w:cs="Arial"/>
                <w:sz w:val="24"/>
                <w:szCs w:val="24"/>
              </w:rPr>
              <w:t>0,24</w:t>
            </w:r>
          </w:p>
        </w:tc>
        <w:tc>
          <w:tcPr>
            <w:tcW w:w="1245" w:type="dxa"/>
          </w:tcPr>
          <w:p w:rsidR="007F7405" w:rsidRPr="00F22F94" w:rsidRDefault="007F7405" w:rsidP="007F7405">
            <w:pPr>
              <w:tabs>
                <w:tab w:val="left" w:pos="709"/>
              </w:tabs>
              <w:jc w:val="center"/>
              <w:rPr>
                <w:rFonts w:ascii="Arial" w:hAnsi="Arial" w:cs="Arial"/>
                <w:sz w:val="24"/>
                <w:szCs w:val="24"/>
              </w:rPr>
            </w:pPr>
            <w:r w:rsidRPr="00F22F94">
              <w:rPr>
                <w:rFonts w:ascii="Arial" w:hAnsi="Arial" w:cs="Arial"/>
                <w:sz w:val="24"/>
                <w:szCs w:val="24"/>
              </w:rPr>
              <w:t>1,49</w:t>
            </w:r>
          </w:p>
        </w:tc>
        <w:tc>
          <w:tcPr>
            <w:tcW w:w="1778" w:type="dxa"/>
          </w:tcPr>
          <w:p w:rsidR="007F7405" w:rsidRPr="00F22F94" w:rsidRDefault="007F7405" w:rsidP="007F7405">
            <w:pPr>
              <w:tabs>
                <w:tab w:val="left" w:pos="709"/>
              </w:tabs>
              <w:jc w:val="center"/>
              <w:rPr>
                <w:rFonts w:ascii="Arial" w:hAnsi="Arial" w:cs="Arial"/>
                <w:sz w:val="24"/>
                <w:szCs w:val="24"/>
              </w:rPr>
            </w:pPr>
            <w:r w:rsidRPr="00F22F94">
              <w:rPr>
                <w:rFonts w:ascii="Arial" w:hAnsi="Arial" w:cs="Arial"/>
                <w:sz w:val="24"/>
                <w:szCs w:val="24"/>
              </w:rPr>
              <w:t>0,52</w:t>
            </w:r>
          </w:p>
        </w:tc>
      </w:tr>
    </w:tbl>
    <w:p w:rsidR="007F7405" w:rsidRPr="00F22F94" w:rsidRDefault="007F7405" w:rsidP="007F7405">
      <w:pPr>
        <w:tabs>
          <w:tab w:val="left" w:pos="709"/>
        </w:tabs>
        <w:spacing w:after="0" w:line="240" w:lineRule="auto"/>
        <w:jc w:val="both"/>
        <w:rPr>
          <w:rFonts w:ascii="Arial" w:eastAsia="Calibri" w:hAnsi="Arial" w:cs="Arial"/>
          <w:sz w:val="24"/>
          <w:szCs w:val="24"/>
        </w:rPr>
      </w:pPr>
    </w:p>
    <w:p w:rsidR="007F7405" w:rsidRPr="00F22F94" w:rsidRDefault="007F7405" w:rsidP="007F7405">
      <w:pPr>
        <w:pStyle w:val="Default"/>
        <w:ind w:firstLine="567"/>
        <w:jc w:val="both"/>
        <w:rPr>
          <w:rFonts w:ascii="Arial" w:hAnsi="Arial" w:cs="Arial"/>
        </w:rPr>
      </w:pPr>
      <w:r w:rsidRPr="00F22F94">
        <w:rPr>
          <w:rFonts w:ascii="Arial" w:eastAsia="Calibri" w:hAnsi="Arial" w:cs="Arial"/>
        </w:rPr>
        <w:t xml:space="preserve">Также произошли </w:t>
      </w:r>
      <w:r w:rsidRPr="00F22F94">
        <w:rPr>
          <w:rFonts w:ascii="Arial" w:hAnsi="Arial" w:cs="Arial"/>
        </w:rPr>
        <w:t>изменения в объемах выбросов загрязняющих веществ в атмосферу на территории Емельяновского района (таблица 2).</w:t>
      </w:r>
    </w:p>
    <w:p w:rsidR="007F7405" w:rsidRPr="00F22F94" w:rsidRDefault="007F7405" w:rsidP="007F7405">
      <w:pPr>
        <w:pStyle w:val="Default"/>
        <w:rPr>
          <w:rFonts w:ascii="Arial" w:hAnsi="Arial" w:cs="Arial"/>
        </w:rPr>
      </w:pPr>
    </w:p>
    <w:p w:rsidR="007F7405" w:rsidRPr="00F22F94" w:rsidRDefault="007F7405" w:rsidP="007F7405">
      <w:pPr>
        <w:pStyle w:val="Default"/>
        <w:jc w:val="right"/>
        <w:rPr>
          <w:rFonts w:ascii="Arial" w:hAnsi="Arial" w:cs="Arial"/>
        </w:rPr>
      </w:pPr>
      <w:r w:rsidRPr="00F22F94">
        <w:rPr>
          <w:rFonts w:ascii="Arial" w:hAnsi="Arial" w:cs="Arial"/>
        </w:rPr>
        <w:lastRenderedPageBreak/>
        <w:t xml:space="preserve">Таблица 2. </w:t>
      </w:r>
    </w:p>
    <w:p w:rsidR="007F7405" w:rsidRPr="00F22F94" w:rsidRDefault="007F7405" w:rsidP="007F7405">
      <w:pPr>
        <w:tabs>
          <w:tab w:val="left" w:pos="709"/>
        </w:tabs>
        <w:spacing w:after="0" w:line="240" w:lineRule="auto"/>
        <w:ind w:firstLine="709"/>
        <w:jc w:val="center"/>
        <w:rPr>
          <w:rFonts w:ascii="Arial" w:hAnsi="Arial" w:cs="Arial"/>
          <w:sz w:val="24"/>
          <w:szCs w:val="24"/>
        </w:rPr>
      </w:pPr>
      <w:r w:rsidRPr="00F22F94">
        <w:rPr>
          <w:rFonts w:ascii="Arial" w:hAnsi="Arial" w:cs="Arial"/>
          <w:sz w:val="24"/>
          <w:szCs w:val="24"/>
        </w:rPr>
        <w:t>Количество выбросов</w:t>
      </w:r>
      <w:r w:rsidR="005F48B5" w:rsidRPr="00F22F94">
        <w:rPr>
          <w:rFonts w:ascii="Arial" w:hAnsi="Arial" w:cs="Arial"/>
          <w:sz w:val="24"/>
          <w:szCs w:val="24"/>
        </w:rPr>
        <w:t xml:space="preserve"> ЗВ в атмосферу в Емельяновском</w:t>
      </w:r>
      <w:r w:rsidRPr="00F22F94">
        <w:rPr>
          <w:rFonts w:ascii="Arial" w:hAnsi="Arial" w:cs="Arial"/>
          <w:sz w:val="24"/>
          <w:szCs w:val="24"/>
        </w:rPr>
        <w:t xml:space="preserve"> районе в 2019 г.</w:t>
      </w:r>
    </w:p>
    <w:p w:rsidR="007F7405" w:rsidRPr="00F22F94" w:rsidRDefault="007F7405" w:rsidP="007F7405">
      <w:pPr>
        <w:tabs>
          <w:tab w:val="left" w:pos="709"/>
        </w:tabs>
        <w:spacing w:after="0" w:line="240" w:lineRule="auto"/>
        <w:jc w:val="both"/>
        <w:rPr>
          <w:rFonts w:ascii="Arial" w:eastAsia="Calibri" w:hAnsi="Arial" w:cs="Arial"/>
          <w:sz w:val="24"/>
          <w:szCs w:val="24"/>
        </w:rPr>
      </w:pPr>
    </w:p>
    <w:tbl>
      <w:tblPr>
        <w:tblStyle w:val="a6"/>
        <w:tblW w:w="9606" w:type="dxa"/>
        <w:tblLook w:val="04A0"/>
      </w:tblPr>
      <w:tblGrid>
        <w:gridCol w:w="2660"/>
        <w:gridCol w:w="2410"/>
        <w:gridCol w:w="2268"/>
        <w:gridCol w:w="2268"/>
      </w:tblGrid>
      <w:tr w:rsidR="007F7405" w:rsidRPr="00F22F94" w:rsidTr="007F7405">
        <w:tc>
          <w:tcPr>
            <w:tcW w:w="2660" w:type="dxa"/>
          </w:tcPr>
          <w:p w:rsidR="007F7405" w:rsidRPr="00F22F94" w:rsidRDefault="007F7405" w:rsidP="007F7405">
            <w:pPr>
              <w:tabs>
                <w:tab w:val="left" w:pos="709"/>
              </w:tabs>
              <w:jc w:val="center"/>
              <w:rPr>
                <w:rFonts w:ascii="Arial" w:hAnsi="Arial" w:cs="Arial"/>
                <w:vertAlign w:val="superscript"/>
              </w:rPr>
            </w:pPr>
            <w:r w:rsidRPr="00F22F94">
              <w:rPr>
                <w:rFonts w:ascii="Arial" w:hAnsi="Arial" w:cs="Arial"/>
              </w:rPr>
              <w:t>Площадь территории на 01.01.2020, км</w:t>
            </w:r>
            <w:r w:rsidRPr="00F22F94">
              <w:rPr>
                <w:rFonts w:ascii="Arial" w:hAnsi="Arial" w:cs="Arial"/>
                <w:vertAlign w:val="superscript"/>
              </w:rPr>
              <w:t>2</w:t>
            </w:r>
          </w:p>
        </w:tc>
        <w:tc>
          <w:tcPr>
            <w:tcW w:w="2410" w:type="dxa"/>
          </w:tcPr>
          <w:p w:rsidR="007F7405" w:rsidRPr="00F22F94" w:rsidRDefault="007F7405" w:rsidP="007F7405">
            <w:pPr>
              <w:tabs>
                <w:tab w:val="left" w:pos="709"/>
              </w:tabs>
              <w:jc w:val="center"/>
              <w:rPr>
                <w:rFonts w:ascii="Arial" w:hAnsi="Arial" w:cs="Arial"/>
              </w:rPr>
            </w:pPr>
            <w:r w:rsidRPr="00F22F94">
              <w:rPr>
                <w:rFonts w:ascii="Arial" w:hAnsi="Arial" w:cs="Arial"/>
              </w:rPr>
              <w:t>Численность насел</w:t>
            </w:r>
            <w:r w:rsidRPr="00F22F94">
              <w:rPr>
                <w:rFonts w:ascii="Arial" w:hAnsi="Arial" w:cs="Arial"/>
              </w:rPr>
              <w:t>е</w:t>
            </w:r>
            <w:r w:rsidRPr="00F22F94">
              <w:rPr>
                <w:rFonts w:ascii="Arial" w:hAnsi="Arial" w:cs="Arial"/>
              </w:rPr>
              <w:t>ния на 01.01.2020, чел</w:t>
            </w:r>
          </w:p>
        </w:tc>
        <w:tc>
          <w:tcPr>
            <w:tcW w:w="2268" w:type="dxa"/>
          </w:tcPr>
          <w:p w:rsidR="007F7405" w:rsidRPr="00F22F94" w:rsidRDefault="007F7405" w:rsidP="007F7405">
            <w:pPr>
              <w:tabs>
                <w:tab w:val="left" w:pos="709"/>
              </w:tabs>
              <w:jc w:val="center"/>
              <w:rPr>
                <w:rFonts w:ascii="Arial" w:hAnsi="Arial" w:cs="Arial"/>
              </w:rPr>
            </w:pPr>
            <w:r w:rsidRPr="00F22F94">
              <w:rPr>
                <w:rFonts w:ascii="Arial" w:hAnsi="Arial" w:cs="Arial"/>
              </w:rPr>
              <w:t>Количество выбросов ЗВ от стационарных источников, т</w:t>
            </w:r>
          </w:p>
        </w:tc>
        <w:tc>
          <w:tcPr>
            <w:tcW w:w="2268" w:type="dxa"/>
          </w:tcPr>
          <w:p w:rsidR="007F7405" w:rsidRPr="00F22F94" w:rsidRDefault="007F7405" w:rsidP="007F7405">
            <w:pPr>
              <w:tabs>
                <w:tab w:val="left" w:pos="709"/>
              </w:tabs>
              <w:jc w:val="center"/>
              <w:rPr>
                <w:rFonts w:ascii="Arial" w:hAnsi="Arial" w:cs="Arial"/>
              </w:rPr>
            </w:pPr>
            <w:r w:rsidRPr="00F22F94">
              <w:rPr>
                <w:rFonts w:ascii="Arial" w:hAnsi="Arial" w:cs="Arial"/>
              </w:rPr>
              <w:t>Удельные выбросы от стационарных и</w:t>
            </w:r>
            <w:r w:rsidRPr="00F22F94">
              <w:rPr>
                <w:rFonts w:ascii="Arial" w:hAnsi="Arial" w:cs="Arial"/>
              </w:rPr>
              <w:t>с</w:t>
            </w:r>
            <w:r w:rsidRPr="00F22F94">
              <w:rPr>
                <w:rFonts w:ascii="Arial" w:hAnsi="Arial" w:cs="Arial"/>
              </w:rPr>
              <w:t>точников (т/км</w:t>
            </w:r>
            <w:r w:rsidRPr="00F22F94">
              <w:rPr>
                <w:rFonts w:ascii="Arial" w:hAnsi="Arial" w:cs="Arial"/>
                <w:vertAlign w:val="superscript"/>
              </w:rPr>
              <w:t xml:space="preserve">2 </w:t>
            </w:r>
            <w:r w:rsidRPr="00F22F94">
              <w:rPr>
                <w:rFonts w:ascii="Arial" w:hAnsi="Arial" w:cs="Arial"/>
              </w:rPr>
              <w:t>)</w:t>
            </w:r>
          </w:p>
        </w:tc>
      </w:tr>
      <w:tr w:rsidR="007F7405" w:rsidRPr="00F22F94" w:rsidTr="007F7405">
        <w:tc>
          <w:tcPr>
            <w:tcW w:w="2660" w:type="dxa"/>
          </w:tcPr>
          <w:p w:rsidR="007F7405" w:rsidRPr="00F22F94" w:rsidRDefault="007F7405" w:rsidP="007F7405">
            <w:pPr>
              <w:tabs>
                <w:tab w:val="left" w:pos="709"/>
              </w:tabs>
              <w:jc w:val="center"/>
              <w:rPr>
                <w:rFonts w:ascii="Arial" w:hAnsi="Arial" w:cs="Arial"/>
                <w:sz w:val="24"/>
                <w:szCs w:val="24"/>
              </w:rPr>
            </w:pPr>
            <w:r w:rsidRPr="00F22F94">
              <w:rPr>
                <w:rFonts w:ascii="Arial" w:hAnsi="Arial" w:cs="Arial"/>
                <w:sz w:val="24"/>
                <w:szCs w:val="24"/>
              </w:rPr>
              <w:t>7 437</w:t>
            </w:r>
          </w:p>
        </w:tc>
        <w:tc>
          <w:tcPr>
            <w:tcW w:w="2410" w:type="dxa"/>
          </w:tcPr>
          <w:p w:rsidR="007F7405" w:rsidRPr="00F22F94" w:rsidRDefault="007F7405" w:rsidP="007F7405">
            <w:pPr>
              <w:tabs>
                <w:tab w:val="left" w:pos="709"/>
              </w:tabs>
              <w:jc w:val="center"/>
              <w:rPr>
                <w:rFonts w:ascii="Arial" w:hAnsi="Arial" w:cs="Arial"/>
                <w:sz w:val="24"/>
                <w:szCs w:val="24"/>
              </w:rPr>
            </w:pPr>
            <w:r w:rsidRPr="00F22F94">
              <w:rPr>
                <w:rFonts w:ascii="Arial" w:hAnsi="Arial" w:cs="Arial"/>
                <w:sz w:val="24"/>
                <w:szCs w:val="24"/>
              </w:rPr>
              <w:t>56 885</w:t>
            </w:r>
          </w:p>
        </w:tc>
        <w:tc>
          <w:tcPr>
            <w:tcW w:w="2268" w:type="dxa"/>
          </w:tcPr>
          <w:p w:rsidR="007F7405" w:rsidRPr="00F22F94" w:rsidRDefault="007F7405" w:rsidP="007F7405">
            <w:pPr>
              <w:tabs>
                <w:tab w:val="left" w:pos="709"/>
              </w:tabs>
              <w:jc w:val="center"/>
              <w:rPr>
                <w:rFonts w:ascii="Arial" w:hAnsi="Arial" w:cs="Arial"/>
                <w:sz w:val="24"/>
                <w:szCs w:val="24"/>
              </w:rPr>
            </w:pPr>
            <w:r w:rsidRPr="00F22F94">
              <w:rPr>
                <w:rFonts w:ascii="Arial" w:hAnsi="Arial" w:cs="Arial"/>
                <w:sz w:val="24"/>
                <w:szCs w:val="24"/>
              </w:rPr>
              <w:t>6874,0</w:t>
            </w:r>
          </w:p>
        </w:tc>
        <w:tc>
          <w:tcPr>
            <w:tcW w:w="2268" w:type="dxa"/>
          </w:tcPr>
          <w:p w:rsidR="007F7405" w:rsidRPr="00F22F94" w:rsidRDefault="007F7405" w:rsidP="007F7405">
            <w:pPr>
              <w:tabs>
                <w:tab w:val="left" w:pos="709"/>
              </w:tabs>
              <w:jc w:val="center"/>
              <w:rPr>
                <w:rFonts w:ascii="Arial" w:hAnsi="Arial" w:cs="Arial"/>
                <w:sz w:val="24"/>
                <w:szCs w:val="24"/>
              </w:rPr>
            </w:pPr>
            <w:r w:rsidRPr="00F22F94">
              <w:rPr>
                <w:rFonts w:ascii="Arial" w:hAnsi="Arial" w:cs="Arial"/>
                <w:sz w:val="24"/>
                <w:szCs w:val="24"/>
              </w:rPr>
              <w:t>0,9</w:t>
            </w:r>
          </w:p>
        </w:tc>
      </w:tr>
    </w:tbl>
    <w:p w:rsidR="007F7405" w:rsidRPr="00F22F94" w:rsidRDefault="007F7405" w:rsidP="007F7405">
      <w:pPr>
        <w:tabs>
          <w:tab w:val="left" w:pos="709"/>
        </w:tabs>
        <w:spacing w:after="0" w:line="240" w:lineRule="auto"/>
        <w:ind w:firstLine="709"/>
        <w:jc w:val="both"/>
        <w:rPr>
          <w:rFonts w:ascii="Arial" w:eastAsia="Calibri" w:hAnsi="Arial" w:cs="Arial"/>
          <w:sz w:val="24"/>
          <w:szCs w:val="24"/>
        </w:rPr>
      </w:pPr>
    </w:p>
    <w:p w:rsidR="007F7405" w:rsidRPr="00F22F94" w:rsidRDefault="007F7405" w:rsidP="007F7405">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xml:space="preserve">Загрязнение атмосферного воздуха населенных пунктов в Емельяновском районе определяется выбросами промышленных предприятий и автомобильного транспорта. Основными источниками химического загрязнения являются ООО «Аэропорт Емельяново», ООО «РТК», ОАО «Птицефабрика «Заря», ООО «ЕКК». </w:t>
      </w:r>
    </w:p>
    <w:p w:rsidR="007F7405" w:rsidRPr="00F22F94" w:rsidRDefault="007F7405" w:rsidP="007F7405">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На территории Емельяновского района насчитывается 4</w:t>
      </w:r>
      <w:r w:rsidR="005F48B5" w:rsidRPr="00F22F94">
        <w:rPr>
          <w:rFonts w:ascii="Arial" w:eastAsia="Calibri" w:hAnsi="Arial" w:cs="Arial"/>
          <w:sz w:val="24"/>
          <w:szCs w:val="24"/>
        </w:rPr>
        <w:t>1</w:t>
      </w:r>
      <w:r w:rsidRPr="00F22F94">
        <w:rPr>
          <w:rFonts w:ascii="Arial" w:eastAsia="Calibri" w:hAnsi="Arial" w:cs="Arial"/>
          <w:sz w:val="24"/>
          <w:szCs w:val="24"/>
        </w:rPr>
        <w:t xml:space="preserve"> котельн</w:t>
      </w:r>
      <w:r w:rsidR="005F48B5" w:rsidRPr="00F22F94">
        <w:rPr>
          <w:rFonts w:ascii="Arial" w:eastAsia="Calibri" w:hAnsi="Arial" w:cs="Arial"/>
          <w:sz w:val="24"/>
          <w:szCs w:val="24"/>
        </w:rPr>
        <w:t>ая</w:t>
      </w:r>
      <w:r w:rsidRPr="00F22F94">
        <w:rPr>
          <w:rFonts w:ascii="Arial" w:eastAsia="Calibri" w:hAnsi="Arial" w:cs="Arial"/>
          <w:sz w:val="24"/>
          <w:szCs w:val="24"/>
        </w:rPr>
        <w:t>, в том числе 3</w:t>
      </w:r>
      <w:r w:rsidR="005F48B5" w:rsidRPr="00F22F94">
        <w:rPr>
          <w:rFonts w:ascii="Arial" w:eastAsia="Calibri" w:hAnsi="Arial" w:cs="Arial"/>
          <w:sz w:val="24"/>
          <w:szCs w:val="24"/>
        </w:rPr>
        <w:t>0</w:t>
      </w:r>
      <w:r w:rsidRPr="00F22F94">
        <w:rPr>
          <w:rFonts w:ascii="Arial" w:eastAsia="Calibri" w:hAnsi="Arial" w:cs="Arial"/>
          <w:sz w:val="24"/>
          <w:szCs w:val="24"/>
        </w:rPr>
        <w:t xml:space="preserve"> угольны</w:t>
      </w:r>
      <w:r w:rsidR="005F48B5" w:rsidRPr="00F22F94">
        <w:rPr>
          <w:rFonts w:ascii="Arial" w:eastAsia="Calibri" w:hAnsi="Arial" w:cs="Arial"/>
          <w:sz w:val="24"/>
          <w:szCs w:val="24"/>
        </w:rPr>
        <w:t>х</w:t>
      </w:r>
      <w:r w:rsidRPr="00F22F94">
        <w:rPr>
          <w:rFonts w:ascii="Arial" w:eastAsia="Calibri" w:hAnsi="Arial" w:cs="Arial"/>
          <w:sz w:val="24"/>
          <w:szCs w:val="24"/>
        </w:rPr>
        <w:t>, которые обеспечивают теплом и горячим водоснабжением о</w:t>
      </w:r>
      <w:r w:rsidRPr="00F22F94">
        <w:rPr>
          <w:rFonts w:ascii="Arial" w:eastAsia="Calibri" w:hAnsi="Arial" w:cs="Arial"/>
          <w:sz w:val="24"/>
          <w:szCs w:val="24"/>
        </w:rPr>
        <w:t>р</w:t>
      </w:r>
      <w:r w:rsidRPr="00F22F94">
        <w:rPr>
          <w:rFonts w:ascii="Arial" w:eastAsia="Calibri" w:hAnsi="Arial" w:cs="Arial"/>
          <w:sz w:val="24"/>
          <w:szCs w:val="24"/>
        </w:rPr>
        <w:t xml:space="preserve">ганизации и предприятия, а так же расположенные вблизи жилые дома. </w:t>
      </w:r>
    </w:p>
    <w:p w:rsidR="007F7405" w:rsidRPr="00F22F94" w:rsidRDefault="007F7405" w:rsidP="007F7405">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Доставка топлива на котельные осуществляет автомобильным транспо</w:t>
      </w:r>
      <w:r w:rsidRPr="00F22F94">
        <w:rPr>
          <w:rFonts w:ascii="Arial" w:eastAsia="Calibri" w:hAnsi="Arial" w:cs="Arial"/>
          <w:sz w:val="24"/>
          <w:szCs w:val="24"/>
        </w:rPr>
        <w:t>р</w:t>
      </w:r>
      <w:r w:rsidRPr="00F22F94">
        <w:rPr>
          <w:rFonts w:ascii="Arial" w:eastAsia="Calibri" w:hAnsi="Arial" w:cs="Arial"/>
          <w:sz w:val="24"/>
          <w:szCs w:val="24"/>
        </w:rPr>
        <w:t>том. Удаление золошлаковых отходов из котлов происходит в ручную, по мере его накопления. Очистка дымовых газов от золы практически не производиться в св</w:t>
      </w:r>
      <w:r w:rsidRPr="00F22F94">
        <w:rPr>
          <w:rFonts w:ascii="Arial" w:eastAsia="Calibri" w:hAnsi="Arial" w:cs="Arial"/>
          <w:sz w:val="24"/>
          <w:szCs w:val="24"/>
        </w:rPr>
        <w:t>я</w:t>
      </w:r>
      <w:r w:rsidRPr="00F22F94">
        <w:rPr>
          <w:rFonts w:ascii="Arial" w:eastAsia="Calibri" w:hAnsi="Arial" w:cs="Arial"/>
          <w:sz w:val="24"/>
          <w:szCs w:val="24"/>
        </w:rPr>
        <w:t>зи с отсутствием на ряде котельных газоочистного оборудования, либо из-за н</w:t>
      </w:r>
      <w:r w:rsidRPr="00F22F94">
        <w:rPr>
          <w:rFonts w:ascii="Arial" w:eastAsia="Calibri" w:hAnsi="Arial" w:cs="Arial"/>
          <w:sz w:val="24"/>
          <w:szCs w:val="24"/>
        </w:rPr>
        <w:t>е</w:t>
      </w:r>
      <w:r w:rsidRPr="00F22F94">
        <w:rPr>
          <w:rFonts w:ascii="Arial" w:eastAsia="Calibri" w:hAnsi="Arial" w:cs="Arial"/>
          <w:sz w:val="24"/>
          <w:szCs w:val="24"/>
        </w:rPr>
        <w:t>удовлетворительного состояния. Это приводит к  увеличению выбросов в атм</w:t>
      </w:r>
      <w:r w:rsidRPr="00F22F94">
        <w:rPr>
          <w:rFonts w:ascii="Arial" w:eastAsia="Calibri" w:hAnsi="Arial" w:cs="Arial"/>
          <w:sz w:val="24"/>
          <w:szCs w:val="24"/>
        </w:rPr>
        <w:t>о</w:t>
      </w:r>
      <w:r w:rsidRPr="00F22F94">
        <w:rPr>
          <w:rFonts w:ascii="Arial" w:eastAsia="Calibri" w:hAnsi="Arial" w:cs="Arial"/>
          <w:sz w:val="24"/>
          <w:szCs w:val="24"/>
        </w:rPr>
        <w:t>сферу вредных веществ и ухудшению экологической ситуации.</w:t>
      </w:r>
    </w:p>
    <w:p w:rsidR="007F7405" w:rsidRPr="00F22F94" w:rsidRDefault="007F7405" w:rsidP="007F7405">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Кроме того не проводится производственный контроль загрязняющих в</w:t>
      </w:r>
      <w:r w:rsidRPr="00F22F94">
        <w:rPr>
          <w:rFonts w:ascii="Arial" w:eastAsia="Calibri" w:hAnsi="Arial" w:cs="Arial"/>
          <w:sz w:val="24"/>
          <w:szCs w:val="24"/>
        </w:rPr>
        <w:t>е</w:t>
      </w:r>
      <w:r w:rsidRPr="00F22F94">
        <w:rPr>
          <w:rFonts w:ascii="Arial" w:eastAsia="Calibri" w:hAnsi="Arial" w:cs="Arial"/>
          <w:sz w:val="24"/>
          <w:szCs w:val="24"/>
        </w:rPr>
        <w:t>ществ на котельных, поэтому не возможно полноценно провести мониторинг кач</w:t>
      </w:r>
      <w:r w:rsidRPr="00F22F94">
        <w:rPr>
          <w:rFonts w:ascii="Arial" w:eastAsia="Calibri" w:hAnsi="Arial" w:cs="Arial"/>
          <w:sz w:val="24"/>
          <w:szCs w:val="24"/>
        </w:rPr>
        <w:t>е</w:t>
      </w:r>
      <w:r w:rsidRPr="00F22F94">
        <w:rPr>
          <w:rFonts w:ascii="Arial" w:eastAsia="Calibri" w:hAnsi="Arial" w:cs="Arial"/>
          <w:sz w:val="24"/>
          <w:szCs w:val="24"/>
        </w:rPr>
        <w:t xml:space="preserve">ства атмосферного воздуха. </w:t>
      </w:r>
    </w:p>
    <w:p w:rsidR="007F7405" w:rsidRPr="00F22F94" w:rsidRDefault="007F7405" w:rsidP="007F7405">
      <w:pPr>
        <w:tabs>
          <w:tab w:val="left" w:pos="709"/>
        </w:tabs>
        <w:spacing w:after="0" w:line="240" w:lineRule="auto"/>
        <w:ind w:firstLine="709"/>
        <w:jc w:val="both"/>
        <w:rPr>
          <w:rFonts w:ascii="Arial" w:eastAsia="Calibri" w:hAnsi="Arial" w:cs="Arial"/>
          <w:sz w:val="24"/>
          <w:szCs w:val="24"/>
        </w:rPr>
      </w:pPr>
    </w:p>
    <w:p w:rsidR="007F7405" w:rsidRPr="00F22F94" w:rsidRDefault="007F7405" w:rsidP="007F7405">
      <w:pPr>
        <w:tabs>
          <w:tab w:val="left" w:pos="709"/>
        </w:tabs>
        <w:spacing w:after="0" w:line="240" w:lineRule="auto"/>
        <w:ind w:firstLine="709"/>
        <w:jc w:val="center"/>
        <w:rPr>
          <w:rFonts w:ascii="Arial" w:eastAsia="Calibri" w:hAnsi="Arial" w:cs="Arial"/>
          <w:sz w:val="24"/>
          <w:szCs w:val="24"/>
        </w:rPr>
      </w:pPr>
      <w:r w:rsidRPr="00F22F94">
        <w:rPr>
          <w:rFonts w:ascii="Arial" w:eastAsia="Calibri" w:hAnsi="Arial" w:cs="Arial"/>
          <w:sz w:val="24"/>
          <w:szCs w:val="24"/>
        </w:rPr>
        <w:t>2.5.2 Отходы производства и потребления</w:t>
      </w:r>
    </w:p>
    <w:p w:rsidR="007F7405" w:rsidRPr="00F22F94" w:rsidRDefault="007F7405" w:rsidP="007F7405">
      <w:pPr>
        <w:tabs>
          <w:tab w:val="left" w:pos="709"/>
        </w:tabs>
        <w:spacing w:after="0" w:line="240" w:lineRule="auto"/>
        <w:ind w:firstLine="709"/>
        <w:jc w:val="center"/>
        <w:rPr>
          <w:rFonts w:ascii="Arial" w:eastAsia="Calibri" w:hAnsi="Arial" w:cs="Arial"/>
          <w:sz w:val="24"/>
          <w:szCs w:val="24"/>
        </w:rPr>
      </w:pPr>
    </w:p>
    <w:p w:rsidR="007F7405" w:rsidRPr="00F22F94" w:rsidRDefault="007F7405" w:rsidP="007F7405">
      <w:pPr>
        <w:spacing w:after="0" w:line="240" w:lineRule="auto"/>
        <w:ind w:firstLine="510"/>
        <w:jc w:val="both"/>
        <w:rPr>
          <w:rFonts w:ascii="Arial" w:hAnsi="Arial" w:cs="Arial"/>
          <w:sz w:val="24"/>
          <w:szCs w:val="24"/>
        </w:rPr>
      </w:pPr>
      <w:r w:rsidRPr="00F22F94">
        <w:rPr>
          <w:rFonts w:ascii="Arial" w:hAnsi="Arial" w:cs="Arial"/>
          <w:sz w:val="24"/>
          <w:szCs w:val="24"/>
        </w:rPr>
        <w:t>С 01 января 2019 года на территории Емельяновского района Красноярского края деятельность по обращению с твердыми коммунальными отходами осущес</w:t>
      </w:r>
      <w:r w:rsidRPr="00F22F94">
        <w:rPr>
          <w:rFonts w:ascii="Arial" w:hAnsi="Arial" w:cs="Arial"/>
          <w:sz w:val="24"/>
          <w:szCs w:val="24"/>
        </w:rPr>
        <w:t>т</w:t>
      </w:r>
      <w:r w:rsidRPr="00F22F94">
        <w:rPr>
          <w:rFonts w:ascii="Arial" w:hAnsi="Arial" w:cs="Arial"/>
          <w:sz w:val="24"/>
          <w:szCs w:val="24"/>
        </w:rPr>
        <w:t>вляет региональный оператор.</w:t>
      </w:r>
    </w:p>
    <w:p w:rsidR="007F7405" w:rsidRPr="00F22F94" w:rsidRDefault="007F7405" w:rsidP="007F7405">
      <w:pPr>
        <w:tabs>
          <w:tab w:val="left" w:pos="709"/>
        </w:tabs>
        <w:spacing w:after="0" w:line="240" w:lineRule="auto"/>
        <w:ind w:firstLine="567"/>
        <w:jc w:val="both"/>
        <w:rPr>
          <w:rFonts w:ascii="Arial" w:eastAsia="Calibri" w:hAnsi="Arial" w:cs="Arial"/>
          <w:sz w:val="24"/>
          <w:szCs w:val="24"/>
        </w:rPr>
      </w:pPr>
      <w:r w:rsidRPr="00F22F94">
        <w:rPr>
          <w:rFonts w:ascii="Arial" w:eastAsia="Calibri" w:hAnsi="Arial" w:cs="Arial"/>
          <w:sz w:val="24"/>
          <w:szCs w:val="24"/>
        </w:rPr>
        <w:t>Основными проблемами в области обращения с отходами являются:</w:t>
      </w:r>
    </w:p>
    <w:p w:rsidR="007F7405" w:rsidRPr="00F22F94" w:rsidRDefault="007F7405" w:rsidP="007F7405">
      <w:pPr>
        <w:tabs>
          <w:tab w:val="left" w:pos="709"/>
        </w:tabs>
        <w:spacing w:after="0" w:line="240" w:lineRule="auto"/>
        <w:ind w:firstLine="567"/>
        <w:jc w:val="both"/>
        <w:rPr>
          <w:rFonts w:ascii="Arial" w:eastAsia="Calibri" w:hAnsi="Arial" w:cs="Arial"/>
          <w:sz w:val="24"/>
          <w:szCs w:val="24"/>
        </w:rPr>
      </w:pPr>
      <w:r w:rsidRPr="00F22F94">
        <w:rPr>
          <w:rFonts w:ascii="Arial" w:eastAsia="Calibri" w:hAnsi="Arial" w:cs="Arial"/>
          <w:sz w:val="24"/>
          <w:szCs w:val="24"/>
        </w:rPr>
        <w:t>1) отсутствие на территории района объекта размещения отходов (межмун</w:t>
      </w:r>
      <w:r w:rsidRPr="00F22F94">
        <w:rPr>
          <w:rFonts w:ascii="Arial" w:eastAsia="Calibri" w:hAnsi="Arial" w:cs="Arial"/>
          <w:sz w:val="24"/>
          <w:szCs w:val="24"/>
        </w:rPr>
        <w:t>и</w:t>
      </w:r>
      <w:r w:rsidRPr="00F22F94">
        <w:rPr>
          <w:rFonts w:ascii="Arial" w:eastAsia="Calibri" w:hAnsi="Arial" w:cs="Arial"/>
          <w:sz w:val="24"/>
          <w:szCs w:val="24"/>
        </w:rPr>
        <w:t>ципального полигона ТКО);</w:t>
      </w:r>
    </w:p>
    <w:p w:rsidR="007F7405" w:rsidRPr="00F22F94" w:rsidRDefault="007F7405" w:rsidP="007F7405">
      <w:pPr>
        <w:tabs>
          <w:tab w:val="left" w:pos="709"/>
        </w:tabs>
        <w:spacing w:after="0" w:line="240" w:lineRule="auto"/>
        <w:ind w:firstLine="567"/>
        <w:jc w:val="both"/>
        <w:rPr>
          <w:rFonts w:ascii="Arial" w:eastAsia="Calibri" w:hAnsi="Arial" w:cs="Arial"/>
          <w:sz w:val="24"/>
          <w:szCs w:val="24"/>
        </w:rPr>
      </w:pPr>
      <w:r w:rsidRPr="00F22F94">
        <w:rPr>
          <w:rFonts w:ascii="Arial" w:eastAsia="Calibri" w:hAnsi="Arial" w:cs="Arial"/>
          <w:sz w:val="24"/>
          <w:szCs w:val="24"/>
        </w:rPr>
        <w:t>2) отсутствие эффективной системы сбора (в том числе раздельного сбора) и вывоза твердых коммунальных отходов;</w:t>
      </w:r>
    </w:p>
    <w:p w:rsidR="007F7405" w:rsidRPr="00F22F94" w:rsidRDefault="007F7405" w:rsidP="007F7405">
      <w:pPr>
        <w:tabs>
          <w:tab w:val="left" w:pos="709"/>
        </w:tabs>
        <w:spacing w:after="0" w:line="240" w:lineRule="auto"/>
        <w:ind w:firstLine="567"/>
        <w:jc w:val="both"/>
        <w:rPr>
          <w:rFonts w:ascii="Arial" w:eastAsia="Calibri" w:hAnsi="Arial" w:cs="Arial"/>
          <w:sz w:val="24"/>
          <w:szCs w:val="24"/>
        </w:rPr>
      </w:pPr>
      <w:r w:rsidRPr="00F22F94">
        <w:rPr>
          <w:rFonts w:ascii="Arial" w:eastAsia="Calibri" w:hAnsi="Arial" w:cs="Arial"/>
          <w:sz w:val="24"/>
          <w:szCs w:val="24"/>
        </w:rPr>
        <w:t>3) отсутствие организованной сортировки отходов с целью извлечения вт</w:t>
      </w:r>
      <w:r w:rsidRPr="00F22F94">
        <w:rPr>
          <w:rFonts w:ascii="Arial" w:eastAsia="Calibri" w:hAnsi="Arial" w:cs="Arial"/>
          <w:sz w:val="24"/>
          <w:szCs w:val="24"/>
        </w:rPr>
        <w:t>о</w:t>
      </w:r>
      <w:r w:rsidRPr="00F22F94">
        <w:rPr>
          <w:rFonts w:ascii="Arial" w:eastAsia="Calibri" w:hAnsi="Arial" w:cs="Arial"/>
          <w:sz w:val="24"/>
          <w:szCs w:val="24"/>
        </w:rPr>
        <w:t>ричных ресурсов;</w:t>
      </w:r>
    </w:p>
    <w:p w:rsidR="007F7405" w:rsidRPr="00F22F94" w:rsidRDefault="007F7405" w:rsidP="007F7405">
      <w:pPr>
        <w:tabs>
          <w:tab w:val="left" w:pos="709"/>
        </w:tabs>
        <w:spacing w:after="0" w:line="240" w:lineRule="auto"/>
        <w:ind w:firstLine="567"/>
        <w:jc w:val="both"/>
        <w:rPr>
          <w:rFonts w:ascii="Arial" w:eastAsia="Calibri" w:hAnsi="Arial" w:cs="Arial"/>
          <w:sz w:val="24"/>
          <w:szCs w:val="24"/>
        </w:rPr>
      </w:pPr>
      <w:r w:rsidRPr="00F22F94">
        <w:rPr>
          <w:rFonts w:ascii="Arial" w:eastAsia="Calibri" w:hAnsi="Arial" w:cs="Arial"/>
          <w:sz w:val="24"/>
          <w:szCs w:val="24"/>
        </w:rPr>
        <w:t>4)  несанкционированные свалки.</w:t>
      </w:r>
    </w:p>
    <w:p w:rsidR="007F7405" w:rsidRPr="00F22F94" w:rsidRDefault="007F7405" w:rsidP="007F7405">
      <w:pPr>
        <w:autoSpaceDE w:val="0"/>
        <w:autoSpaceDN w:val="0"/>
        <w:adjustRightInd w:val="0"/>
        <w:spacing w:after="0" w:line="240" w:lineRule="auto"/>
        <w:ind w:firstLine="567"/>
        <w:jc w:val="both"/>
        <w:rPr>
          <w:rFonts w:ascii="Arial" w:eastAsia="Times New Roman" w:hAnsi="Arial" w:cs="Arial"/>
          <w:sz w:val="24"/>
          <w:szCs w:val="24"/>
          <w:lang w:eastAsia="ru-RU"/>
        </w:rPr>
      </w:pPr>
    </w:p>
    <w:p w:rsidR="007F7405" w:rsidRPr="00F22F94" w:rsidRDefault="007F7405" w:rsidP="007F7405">
      <w:pPr>
        <w:autoSpaceDE w:val="0"/>
        <w:autoSpaceDN w:val="0"/>
        <w:adjustRightInd w:val="0"/>
        <w:spacing w:after="0" w:line="240" w:lineRule="auto"/>
        <w:ind w:firstLine="567"/>
        <w:jc w:val="both"/>
        <w:rPr>
          <w:rFonts w:ascii="Arial" w:eastAsia="Times New Roman" w:hAnsi="Arial" w:cs="Arial"/>
          <w:sz w:val="24"/>
          <w:szCs w:val="24"/>
          <w:lang w:eastAsia="ru-RU"/>
        </w:rPr>
      </w:pPr>
      <w:r w:rsidRPr="00F22F94">
        <w:rPr>
          <w:rFonts w:ascii="Arial" w:eastAsia="Times New Roman" w:hAnsi="Arial" w:cs="Arial"/>
          <w:sz w:val="24"/>
          <w:szCs w:val="24"/>
          <w:lang w:eastAsia="ru-RU"/>
        </w:rPr>
        <w:t>Основные н</w:t>
      </w:r>
      <w:r w:rsidR="003B2559" w:rsidRPr="00F22F94">
        <w:rPr>
          <w:rFonts w:ascii="Arial" w:eastAsia="Times New Roman" w:hAnsi="Arial" w:cs="Arial"/>
          <w:sz w:val="24"/>
          <w:szCs w:val="24"/>
          <w:lang w:eastAsia="ru-RU"/>
        </w:rPr>
        <w:t>аправления решения существующих проблем</w:t>
      </w:r>
      <w:r w:rsidRPr="00F22F94">
        <w:rPr>
          <w:rFonts w:ascii="Arial" w:eastAsia="Times New Roman" w:hAnsi="Arial" w:cs="Arial"/>
          <w:sz w:val="24"/>
          <w:szCs w:val="24"/>
          <w:lang w:eastAsia="ru-RU"/>
        </w:rPr>
        <w:t xml:space="preserve"> является:</w:t>
      </w:r>
    </w:p>
    <w:p w:rsidR="007F7405" w:rsidRPr="00F22F94" w:rsidRDefault="007F7405" w:rsidP="007F7405">
      <w:pPr>
        <w:pStyle w:val="a7"/>
        <w:numPr>
          <w:ilvl w:val="0"/>
          <w:numId w:val="31"/>
        </w:numPr>
        <w:autoSpaceDE w:val="0"/>
        <w:autoSpaceDN w:val="0"/>
        <w:adjustRightInd w:val="0"/>
        <w:spacing w:after="0" w:line="240" w:lineRule="auto"/>
        <w:ind w:left="0" w:firstLine="0"/>
        <w:jc w:val="both"/>
        <w:rPr>
          <w:rFonts w:ascii="Arial" w:hAnsi="Arial" w:cs="Arial"/>
          <w:sz w:val="24"/>
          <w:szCs w:val="24"/>
        </w:rPr>
      </w:pPr>
      <w:r w:rsidRPr="00F22F94">
        <w:rPr>
          <w:rFonts w:ascii="Arial" w:hAnsi="Arial" w:cs="Arial"/>
          <w:sz w:val="24"/>
          <w:szCs w:val="24"/>
        </w:rPr>
        <w:t>формирование комфортной системы сбора и переработки отходов (твердых коммунальных отходов, иных видов отходов) для жителей Емельяновского района и пгт. Емельяново;</w:t>
      </w:r>
    </w:p>
    <w:p w:rsidR="007F7405" w:rsidRPr="00F22F94" w:rsidRDefault="007F7405" w:rsidP="007F7405">
      <w:pPr>
        <w:pStyle w:val="a7"/>
        <w:numPr>
          <w:ilvl w:val="0"/>
          <w:numId w:val="31"/>
        </w:numPr>
        <w:autoSpaceDE w:val="0"/>
        <w:autoSpaceDN w:val="0"/>
        <w:adjustRightInd w:val="0"/>
        <w:spacing w:after="0" w:line="240" w:lineRule="auto"/>
        <w:ind w:left="0" w:firstLine="0"/>
        <w:jc w:val="both"/>
        <w:rPr>
          <w:rFonts w:ascii="Arial" w:hAnsi="Arial" w:cs="Arial"/>
          <w:sz w:val="24"/>
          <w:szCs w:val="24"/>
        </w:rPr>
      </w:pPr>
      <w:r w:rsidRPr="00F22F94">
        <w:rPr>
          <w:rFonts w:ascii="Arial" w:hAnsi="Arial" w:cs="Arial"/>
          <w:sz w:val="24"/>
          <w:szCs w:val="24"/>
        </w:rPr>
        <w:t>стимулирование раздельного накопления и сортировки отходов (в том чи</w:t>
      </w:r>
      <w:r w:rsidRPr="00F22F94">
        <w:rPr>
          <w:rFonts w:ascii="Arial" w:hAnsi="Arial" w:cs="Arial"/>
          <w:sz w:val="24"/>
          <w:szCs w:val="24"/>
        </w:rPr>
        <w:t>с</w:t>
      </w:r>
      <w:r w:rsidRPr="00F22F94">
        <w:rPr>
          <w:rFonts w:ascii="Arial" w:hAnsi="Arial" w:cs="Arial"/>
          <w:sz w:val="24"/>
          <w:szCs w:val="24"/>
        </w:rPr>
        <w:t xml:space="preserve">ле их раздельного накопления). </w:t>
      </w:r>
    </w:p>
    <w:p w:rsidR="007F7405" w:rsidRPr="00F22F94" w:rsidRDefault="007F7405" w:rsidP="007F7405">
      <w:pPr>
        <w:pStyle w:val="a7"/>
        <w:autoSpaceDE w:val="0"/>
        <w:autoSpaceDN w:val="0"/>
        <w:adjustRightInd w:val="0"/>
        <w:spacing w:after="0" w:line="240" w:lineRule="auto"/>
        <w:ind w:left="0"/>
        <w:jc w:val="both"/>
        <w:rPr>
          <w:rFonts w:ascii="Arial" w:hAnsi="Arial" w:cs="Arial"/>
          <w:sz w:val="24"/>
          <w:szCs w:val="24"/>
        </w:rPr>
      </w:pPr>
    </w:p>
    <w:p w:rsidR="007F7405" w:rsidRPr="00F22F94" w:rsidRDefault="007F7405" w:rsidP="007F7405">
      <w:pPr>
        <w:pStyle w:val="Default"/>
        <w:jc w:val="center"/>
        <w:rPr>
          <w:rFonts w:ascii="Arial" w:hAnsi="Arial" w:cs="Arial"/>
          <w:bCs/>
        </w:rPr>
      </w:pPr>
      <w:r w:rsidRPr="00F22F94">
        <w:rPr>
          <w:rFonts w:ascii="Arial" w:hAnsi="Arial" w:cs="Arial"/>
          <w:bCs/>
        </w:rPr>
        <w:t>2.5.3 Загрязнение поверхностных вод</w:t>
      </w:r>
    </w:p>
    <w:p w:rsidR="005F48B5" w:rsidRPr="00F22F94" w:rsidRDefault="005F48B5" w:rsidP="007F7405">
      <w:pPr>
        <w:pStyle w:val="Default"/>
        <w:jc w:val="center"/>
        <w:rPr>
          <w:rFonts w:ascii="Arial" w:hAnsi="Arial" w:cs="Arial"/>
        </w:rPr>
      </w:pPr>
    </w:p>
    <w:p w:rsidR="007F7405" w:rsidRPr="00F22F94" w:rsidRDefault="007F7405" w:rsidP="007F7405">
      <w:pPr>
        <w:tabs>
          <w:tab w:val="left" w:pos="709"/>
        </w:tabs>
        <w:spacing w:after="0" w:line="240" w:lineRule="auto"/>
        <w:ind w:firstLine="709"/>
        <w:jc w:val="both"/>
        <w:rPr>
          <w:rFonts w:ascii="Arial" w:eastAsia="Calibri" w:hAnsi="Arial" w:cs="Arial"/>
          <w:sz w:val="24"/>
          <w:szCs w:val="24"/>
        </w:rPr>
      </w:pPr>
      <w:r w:rsidRPr="00F22F94">
        <w:rPr>
          <w:rFonts w:ascii="Arial" w:hAnsi="Arial" w:cs="Arial"/>
          <w:sz w:val="24"/>
          <w:szCs w:val="24"/>
        </w:rPr>
        <w:t>Загрязнение поверхностных вод связано, прежде всего, со сбросом загря</w:t>
      </w:r>
      <w:r w:rsidRPr="00F22F94">
        <w:rPr>
          <w:rFonts w:ascii="Arial" w:hAnsi="Arial" w:cs="Arial"/>
          <w:sz w:val="24"/>
          <w:szCs w:val="24"/>
        </w:rPr>
        <w:t>з</w:t>
      </w:r>
      <w:r w:rsidRPr="00F22F94">
        <w:rPr>
          <w:rFonts w:ascii="Arial" w:hAnsi="Arial" w:cs="Arial"/>
          <w:sz w:val="24"/>
          <w:szCs w:val="24"/>
        </w:rPr>
        <w:t>ненных сточных вод в водные поверхностные объекты в результате ведения х</w:t>
      </w:r>
      <w:r w:rsidRPr="00F22F94">
        <w:rPr>
          <w:rFonts w:ascii="Arial" w:hAnsi="Arial" w:cs="Arial"/>
          <w:sz w:val="24"/>
          <w:szCs w:val="24"/>
        </w:rPr>
        <w:t>о</w:t>
      </w:r>
      <w:r w:rsidRPr="00F22F94">
        <w:rPr>
          <w:rFonts w:ascii="Arial" w:hAnsi="Arial" w:cs="Arial"/>
          <w:sz w:val="24"/>
          <w:szCs w:val="24"/>
        </w:rPr>
        <w:t>зяйственной деятельности, поступлением в водные объекты загрязняющих в</w:t>
      </w:r>
      <w:r w:rsidRPr="00F22F94">
        <w:rPr>
          <w:rFonts w:ascii="Arial" w:hAnsi="Arial" w:cs="Arial"/>
          <w:sz w:val="24"/>
          <w:szCs w:val="24"/>
        </w:rPr>
        <w:t>е</w:t>
      </w:r>
      <w:r w:rsidRPr="00F22F94">
        <w:rPr>
          <w:rFonts w:ascii="Arial" w:hAnsi="Arial" w:cs="Arial"/>
          <w:sz w:val="24"/>
          <w:szCs w:val="24"/>
        </w:rPr>
        <w:t>ществ с талым и ливневым поверхностным стоком, а также влиянием водного транспорта, лесосплава, разведки и добычи полезных ископаемых, рекреации.</w:t>
      </w:r>
    </w:p>
    <w:p w:rsidR="007F7405" w:rsidRPr="00F22F94" w:rsidRDefault="007F7405" w:rsidP="007F7405">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lastRenderedPageBreak/>
        <w:t>По данным Енисейского БВУ, ФГБУ «Среднесибирское УГМС», КГБУ «ЦРМПиООС» и по формам федерального статистического наблюдения № 2-ТП (водхоз) река Кача в 2019 г. в соответствии с классификацией качества воды по значению УКИЗВ р. Кача характеризуется переходом из «грязная», 4 класс, ра</w:t>
      </w:r>
      <w:r w:rsidRPr="00F22F94">
        <w:rPr>
          <w:rFonts w:ascii="Arial" w:eastAsia="Calibri" w:hAnsi="Arial" w:cs="Arial"/>
          <w:sz w:val="24"/>
          <w:szCs w:val="24"/>
        </w:rPr>
        <w:t>з</w:t>
      </w:r>
      <w:r w:rsidRPr="00F22F94">
        <w:rPr>
          <w:rFonts w:ascii="Arial" w:eastAsia="Calibri" w:hAnsi="Arial" w:cs="Arial"/>
          <w:sz w:val="24"/>
          <w:szCs w:val="24"/>
        </w:rPr>
        <w:t xml:space="preserve">ряд «а» (створ «выше г. Крас-ноярск»)  В сравнении с прошлым годом качество воды реки осталось на прежнем уровне. </w:t>
      </w:r>
    </w:p>
    <w:p w:rsidR="007F7405" w:rsidRPr="00F22F94" w:rsidRDefault="007F7405" w:rsidP="007F7405">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В воде реки Кача ядохимикаты группы ГХЦГ не обнаружены.</w:t>
      </w:r>
    </w:p>
    <w:p w:rsidR="007F7405" w:rsidRPr="00F22F94" w:rsidRDefault="007F7405" w:rsidP="007F7405">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В 2019 г. проведены работы по переоценке запасов на следующих мест</w:t>
      </w:r>
      <w:r w:rsidRPr="00F22F94">
        <w:rPr>
          <w:rFonts w:ascii="Arial" w:eastAsia="Calibri" w:hAnsi="Arial" w:cs="Arial"/>
          <w:sz w:val="24"/>
          <w:szCs w:val="24"/>
        </w:rPr>
        <w:t>о</w:t>
      </w:r>
      <w:r w:rsidRPr="00F22F94">
        <w:rPr>
          <w:rFonts w:ascii="Arial" w:eastAsia="Calibri" w:hAnsi="Arial" w:cs="Arial"/>
          <w:sz w:val="24"/>
          <w:szCs w:val="24"/>
        </w:rPr>
        <w:t>рождениях участков:</w:t>
      </w:r>
    </w:p>
    <w:p w:rsidR="007F7405" w:rsidRPr="00F22F94" w:rsidRDefault="007F7405" w:rsidP="007F7405">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Емельяновское МПВ (Емельяновский район). Результат: балансовые з</w:t>
      </w:r>
      <w:r w:rsidRPr="00F22F94">
        <w:rPr>
          <w:rFonts w:ascii="Arial" w:eastAsia="Calibri" w:hAnsi="Arial" w:cs="Arial"/>
          <w:sz w:val="24"/>
          <w:szCs w:val="24"/>
        </w:rPr>
        <w:t>а</w:t>
      </w:r>
      <w:r w:rsidRPr="00F22F94">
        <w:rPr>
          <w:rFonts w:ascii="Arial" w:eastAsia="Calibri" w:hAnsi="Arial" w:cs="Arial"/>
          <w:sz w:val="24"/>
          <w:szCs w:val="24"/>
        </w:rPr>
        <w:t>пасы под-земных вод, предназначенные для хозяйственно-питьевого водосна</w:t>
      </w:r>
      <w:r w:rsidRPr="00F22F94">
        <w:rPr>
          <w:rFonts w:ascii="Arial" w:eastAsia="Calibri" w:hAnsi="Arial" w:cs="Arial"/>
          <w:sz w:val="24"/>
          <w:szCs w:val="24"/>
        </w:rPr>
        <w:t>б</w:t>
      </w:r>
      <w:r w:rsidRPr="00F22F94">
        <w:rPr>
          <w:rFonts w:ascii="Arial" w:eastAsia="Calibri" w:hAnsi="Arial" w:cs="Arial"/>
          <w:sz w:val="24"/>
          <w:szCs w:val="24"/>
        </w:rPr>
        <w:t>жения аэропорта (с учетом водоподготовки) и технологического обеспечения в</w:t>
      </w:r>
      <w:r w:rsidRPr="00F22F94">
        <w:rPr>
          <w:rFonts w:ascii="Arial" w:eastAsia="Calibri" w:hAnsi="Arial" w:cs="Arial"/>
          <w:sz w:val="24"/>
          <w:szCs w:val="24"/>
        </w:rPr>
        <w:t>о</w:t>
      </w:r>
      <w:r w:rsidRPr="00F22F94">
        <w:rPr>
          <w:rFonts w:ascii="Arial" w:eastAsia="Calibri" w:hAnsi="Arial" w:cs="Arial"/>
          <w:sz w:val="24"/>
          <w:szCs w:val="24"/>
        </w:rPr>
        <w:t>дой промышленного объекта, в связи с их переоценкой, составляют 1,200 тыс. м3/сут. Все запасы переведены в категорию В.</w:t>
      </w:r>
    </w:p>
    <w:p w:rsidR="007F7405" w:rsidRPr="00F22F94" w:rsidRDefault="007F7405" w:rsidP="007F7405">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Организация мероприятий межпоселенческого характера по охране окр</w:t>
      </w:r>
      <w:r w:rsidRPr="00F22F94">
        <w:rPr>
          <w:rFonts w:ascii="Arial" w:eastAsia="Calibri" w:hAnsi="Arial" w:cs="Arial"/>
          <w:sz w:val="24"/>
          <w:szCs w:val="24"/>
        </w:rPr>
        <w:t>у</w:t>
      </w:r>
      <w:r w:rsidRPr="00F22F94">
        <w:rPr>
          <w:rFonts w:ascii="Arial" w:eastAsia="Calibri" w:hAnsi="Arial" w:cs="Arial"/>
          <w:sz w:val="24"/>
          <w:szCs w:val="24"/>
        </w:rPr>
        <w:t>жающей среды заключается в осуществлении экологического просвещения, фо</w:t>
      </w:r>
      <w:r w:rsidRPr="00F22F94">
        <w:rPr>
          <w:rFonts w:ascii="Arial" w:eastAsia="Calibri" w:hAnsi="Arial" w:cs="Arial"/>
          <w:sz w:val="24"/>
          <w:szCs w:val="24"/>
        </w:rPr>
        <w:t>р</w:t>
      </w:r>
      <w:r w:rsidRPr="00F22F94">
        <w:rPr>
          <w:rFonts w:ascii="Arial" w:eastAsia="Calibri" w:hAnsi="Arial" w:cs="Arial"/>
          <w:sz w:val="24"/>
          <w:szCs w:val="24"/>
        </w:rPr>
        <w:t>мировании экологической культуры в обществе, воспитании бережного отношения к природе, рациональном использовании природных ресурсов, информировании населения о состоянии окружающей среды.</w:t>
      </w:r>
    </w:p>
    <w:p w:rsidR="007F7405" w:rsidRPr="00F22F94" w:rsidRDefault="007F7405" w:rsidP="007F7405">
      <w:pPr>
        <w:tabs>
          <w:tab w:val="left" w:pos="709"/>
        </w:tabs>
        <w:spacing w:after="0" w:line="240" w:lineRule="auto"/>
        <w:ind w:firstLine="567"/>
        <w:jc w:val="both"/>
        <w:rPr>
          <w:rFonts w:ascii="Arial" w:eastAsia="Calibri" w:hAnsi="Arial" w:cs="Arial"/>
          <w:sz w:val="24"/>
          <w:szCs w:val="24"/>
        </w:rPr>
      </w:pPr>
      <w:r w:rsidRPr="00F22F94">
        <w:rPr>
          <w:rFonts w:ascii="Arial" w:eastAsia="Calibri" w:hAnsi="Arial" w:cs="Arial"/>
          <w:sz w:val="24"/>
          <w:szCs w:val="24"/>
          <w:u w:val="single"/>
        </w:rPr>
        <w:t>Экологическое просвещение</w:t>
      </w:r>
      <w:r w:rsidRPr="00F22F94">
        <w:rPr>
          <w:rFonts w:ascii="Arial" w:eastAsia="Calibri" w:hAnsi="Arial" w:cs="Arial"/>
          <w:sz w:val="24"/>
          <w:szCs w:val="24"/>
        </w:rPr>
        <w:t xml:space="preserve"> – является одной из составляющих природ</w:t>
      </w:r>
      <w:r w:rsidRPr="00F22F94">
        <w:rPr>
          <w:rFonts w:ascii="Arial" w:eastAsia="Calibri" w:hAnsi="Arial" w:cs="Arial"/>
          <w:sz w:val="24"/>
          <w:szCs w:val="24"/>
        </w:rPr>
        <w:t>о</w:t>
      </w:r>
      <w:r w:rsidRPr="00F22F94">
        <w:rPr>
          <w:rFonts w:ascii="Arial" w:eastAsia="Calibri" w:hAnsi="Arial" w:cs="Arial"/>
          <w:sz w:val="24"/>
          <w:szCs w:val="24"/>
        </w:rPr>
        <w:t>охранной деятельности. Цель - формирование ответственного отношения к окр</w:t>
      </w:r>
      <w:r w:rsidRPr="00F22F94">
        <w:rPr>
          <w:rFonts w:ascii="Arial" w:eastAsia="Calibri" w:hAnsi="Arial" w:cs="Arial"/>
          <w:sz w:val="24"/>
          <w:szCs w:val="24"/>
        </w:rPr>
        <w:t>у</w:t>
      </w:r>
      <w:r w:rsidRPr="00F22F94">
        <w:rPr>
          <w:rFonts w:ascii="Arial" w:eastAsia="Calibri" w:hAnsi="Arial" w:cs="Arial"/>
          <w:sz w:val="24"/>
          <w:szCs w:val="24"/>
        </w:rPr>
        <w:t xml:space="preserve">жающей среде, которое строится на базе экологического сознания. </w:t>
      </w:r>
    </w:p>
    <w:p w:rsidR="007F7405" w:rsidRPr="00F22F94" w:rsidRDefault="007F7405" w:rsidP="007F7405">
      <w:pPr>
        <w:tabs>
          <w:tab w:val="left" w:pos="709"/>
        </w:tabs>
        <w:spacing w:after="0" w:line="240" w:lineRule="auto"/>
        <w:ind w:firstLine="567"/>
        <w:jc w:val="both"/>
        <w:rPr>
          <w:rFonts w:ascii="Arial" w:eastAsia="Calibri" w:hAnsi="Arial" w:cs="Arial"/>
          <w:sz w:val="24"/>
          <w:szCs w:val="24"/>
        </w:rPr>
      </w:pPr>
      <w:r w:rsidRPr="00F22F94">
        <w:rPr>
          <w:rFonts w:ascii="Arial" w:eastAsia="Calibri" w:hAnsi="Arial" w:cs="Arial"/>
          <w:sz w:val="24"/>
          <w:szCs w:val="24"/>
        </w:rPr>
        <w:t>Приоритетной целью экологического просвещения, включая образование и воспитание, является формирование экологической культуры населения как  н</w:t>
      </w:r>
      <w:r w:rsidRPr="00F22F94">
        <w:rPr>
          <w:rFonts w:ascii="Arial" w:eastAsia="Calibri" w:hAnsi="Arial" w:cs="Arial"/>
          <w:sz w:val="24"/>
          <w:szCs w:val="24"/>
        </w:rPr>
        <w:t>е</w:t>
      </w:r>
      <w:r w:rsidRPr="00F22F94">
        <w:rPr>
          <w:rFonts w:ascii="Arial" w:eastAsia="Calibri" w:hAnsi="Arial" w:cs="Arial"/>
          <w:sz w:val="24"/>
          <w:szCs w:val="24"/>
        </w:rPr>
        <w:t>отъемлемой части общечеловеческой культуры, способствующей здоровому о</w:t>
      </w:r>
      <w:r w:rsidRPr="00F22F94">
        <w:rPr>
          <w:rFonts w:ascii="Arial" w:eastAsia="Calibri" w:hAnsi="Arial" w:cs="Arial"/>
          <w:sz w:val="24"/>
          <w:szCs w:val="24"/>
        </w:rPr>
        <w:t>б</w:t>
      </w:r>
      <w:r w:rsidRPr="00F22F94">
        <w:rPr>
          <w:rFonts w:ascii="Arial" w:eastAsia="Calibri" w:hAnsi="Arial" w:cs="Arial"/>
          <w:sz w:val="24"/>
          <w:szCs w:val="24"/>
        </w:rPr>
        <w:t>разу жизни, духовному росту общества, устойчивому социально-экономическому развитию, экологической безопасности территории и каждого человека.</w:t>
      </w:r>
    </w:p>
    <w:p w:rsidR="007F7405" w:rsidRPr="00F22F94" w:rsidRDefault="007F7405" w:rsidP="007F7405">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Для этого необходимо обучение и воспитание граждан, которые включают в себя знания и умения, необходимые для обеспечения гармоничного сосуществ</w:t>
      </w:r>
      <w:r w:rsidRPr="00F22F94">
        <w:rPr>
          <w:rFonts w:ascii="Arial" w:eastAsia="Calibri" w:hAnsi="Arial" w:cs="Arial"/>
          <w:sz w:val="24"/>
          <w:szCs w:val="24"/>
        </w:rPr>
        <w:t>о</w:t>
      </w:r>
      <w:r w:rsidRPr="00F22F94">
        <w:rPr>
          <w:rFonts w:ascii="Arial" w:eastAsia="Calibri" w:hAnsi="Arial" w:cs="Arial"/>
          <w:sz w:val="24"/>
          <w:szCs w:val="24"/>
        </w:rPr>
        <w:t>вания с окружающей средой.</w:t>
      </w:r>
    </w:p>
    <w:p w:rsidR="007F7405" w:rsidRPr="00F22F94" w:rsidRDefault="007F7405" w:rsidP="007F7405">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С целью оперативного информирования населения и пропаганды эколог</w:t>
      </w:r>
      <w:r w:rsidRPr="00F22F94">
        <w:rPr>
          <w:rFonts w:ascii="Arial" w:eastAsia="Calibri" w:hAnsi="Arial" w:cs="Arial"/>
          <w:sz w:val="24"/>
          <w:szCs w:val="24"/>
        </w:rPr>
        <w:t>и</w:t>
      </w:r>
      <w:r w:rsidRPr="00F22F94">
        <w:rPr>
          <w:rFonts w:ascii="Arial" w:eastAsia="Calibri" w:hAnsi="Arial" w:cs="Arial"/>
          <w:sz w:val="24"/>
          <w:szCs w:val="24"/>
        </w:rPr>
        <w:t>ческих знаний среди населения проводится работа по подготовке статей о вопр</w:t>
      </w:r>
      <w:r w:rsidRPr="00F22F94">
        <w:rPr>
          <w:rFonts w:ascii="Arial" w:eastAsia="Calibri" w:hAnsi="Arial" w:cs="Arial"/>
          <w:sz w:val="24"/>
          <w:szCs w:val="24"/>
        </w:rPr>
        <w:t>о</w:t>
      </w:r>
      <w:r w:rsidRPr="00F22F94">
        <w:rPr>
          <w:rFonts w:ascii="Arial" w:eastAsia="Calibri" w:hAnsi="Arial" w:cs="Arial"/>
          <w:sz w:val="24"/>
          <w:szCs w:val="24"/>
        </w:rPr>
        <w:t>сах экологии, состоянии окружающей среды, рациональном природопользовании и природоохранной деятельности.</w:t>
      </w:r>
    </w:p>
    <w:p w:rsidR="007F7405" w:rsidRPr="00F22F94" w:rsidRDefault="007F7405" w:rsidP="007F7405">
      <w:pPr>
        <w:tabs>
          <w:tab w:val="left" w:pos="709"/>
        </w:tabs>
        <w:spacing w:after="0" w:line="240" w:lineRule="auto"/>
        <w:jc w:val="both"/>
        <w:rPr>
          <w:rFonts w:ascii="Arial" w:eastAsia="Calibri" w:hAnsi="Arial" w:cs="Arial"/>
          <w:sz w:val="24"/>
          <w:szCs w:val="24"/>
        </w:rPr>
      </w:pPr>
    </w:p>
    <w:p w:rsidR="005F48B5" w:rsidRPr="00F22F94" w:rsidRDefault="005F48B5" w:rsidP="007F7405">
      <w:pPr>
        <w:tabs>
          <w:tab w:val="left" w:pos="709"/>
        </w:tabs>
        <w:spacing w:after="0" w:line="240" w:lineRule="auto"/>
        <w:jc w:val="both"/>
        <w:rPr>
          <w:rFonts w:ascii="Arial" w:eastAsia="Calibri" w:hAnsi="Arial" w:cs="Arial"/>
          <w:sz w:val="24"/>
          <w:szCs w:val="24"/>
        </w:rPr>
      </w:pPr>
    </w:p>
    <w:p w:rsidR="007F7405" w:rsidRPr="00F22F94" w:rsidRDefault="007F7405" w:rsidP="007F7405">
      <w:pPr>
        <w:tabs>
          <w:tab w:val="left" w:pos="709"/>
        </w:tabs>
        <w:spacing w:after="0" w:line="240" w:lineRule="auto"/>
        <w:ind w:firstLine="567"/>
        <w:jc w:val="center"/>
        <w:rPr>
          <w:rFonts w:ascii="Arial" w:eastAsia="Calibri" w:hAnsi="Arial" w:cs="Arial"/>
          <w:sz w:val="24"/>
          <w:szCs w:val="24"/>
        </w:rPr>
      </w:pPr>
      <w:r w:rsidRPr="00F22F94">
        <w:rPr>
          <w:rFonts w:ascii="Arial" w:eastAsia="Calibri" w:hAnsi="Arial" w:cs="Arial"/>
          <w:sz w:val="24"/>
          <w:szCs w:val="24"/>
        </w:rPr>
        <w:t>2.5.4 Радиационная обстановка</w:t>
      </w:r>
    </w:p>
    <w:p w:rsidR="005F48B5" w:rsidRPr="00F22F94" w:rsidRDefault="005F48B5" w:rsidP="007F7405">
      <w:pPr>
        <w:tabs>
          <w:tab w:val="left" w:pos="709"/>
        </w:tabs>
        <w:spacing w:after="0" w:line="240" w:lineRule="auto"/>
        <w:ind w:firstLine="567"/>
        <w:jc w:val="center"/>
        <w:rPr>
          <w:rFonts w:ascii="Arial" w:eastAsia="Calibri" w:hAnsi="Arial" w:cs="Arial"/>
          <w:sz w:val="24"/>
          <w:szCs w:val="24"/>
        </w:rPr>
      </w:pPr>
    </w:p>
    <w:p w:rsidR="007F7405" w:rsidRPr="00F22F94" w:rsidRDefault="007F7405" w:rsidP="007F7405">
      <w:pPr>
        <w:pStyle w:val="Default"/>
        <w:ind w:firstLine="567"/>
        <w:jc w:val="both"/>
        <w:rPr>
          <w:rFonts w:ascii="Arial" w:hAnsi="Arial" w:cs="Arial"/>
        </w:rPr>
      </w:pPr>
      <w:r w:rsidRPr="00F22F94">
        <w:rPr>
          <w:rFonts w:ascii="Arial" w:hAnsi="Arial" w:cs="Arial"/>
        </w:rPr>
        <w:t>Согласно радиационно-гигиеническому паспорту Красноярского края за 2019 г. радиационная обстановка вне зоны наблюдения (ЗН) ФГУП «Горно-химический комбинат» (ФГУП «ГХК») по сравнению с предыдущими годами не изменилась и оценивается как благополучная. На территории ЗН ФГУП «ГХК» радиационная обстановка удовлетворительная.</w:t>
      </w:r>
    </w:p>
    <w:p w:rsidR="007F7405" w:rsidRPr="00F22F94" w:rsidRDefault="007F7405" w:rsidP="007F7405">
      <w:pPr>
        <w:pStyle w:val="Default"/>
        <w:ind w:firstLine="567"/>
        <w:jc w:val="both"/>
        <w:rPr>
          <w:rFonts w:ascii="Arial" w:hAnsi="Arial" w:cs="Arial"/>
        </w:rPr>
      </w:pPr>
      <w:r w:rsidRPr="00F22F94">
        <w:rPr>
          <w:rFonts w:ascii="Arial" w:hAnsi="Arial" w:cs="Arial"/>
        </w:rPr>
        <w:t xml:space="preserve">В 2019 году средние значения МАЭД на АПРК, расположенных в радиусе 100 км от ФГУП «ГХК» (ЗАТО г. Железногорск) в сравнении с 2018 г. существенно не изменились. пгт Емельяново – 0,20 мкЗв/ч, с. Частоостровское – 0,20 мкЗв/ч, с. Никольское – 0,20 мкЗв/ч. </w:t>
      </w:r>
    </w:p>
    <w:p w:rsidR="007F7405" w:rsidRPr="00F22F94" w:rsidRDefault="007F7405" w:rsidP="007F7405">
      <w:pPr>
        <w:tabs>
          <w:tab w:val="left" w:pos="709"/>
        </w:tabs>
        <w:spacing w:after="0" w:line="240" w:lineRule="auto"/>
        <w:ind w:firstLine="567"/>
        <w:jc w:val="both"/>
        <w:rPr>
          <w:rFonts w:ascii="Arial" w:eastAsia="Calibri" w:hAnsi="Arial" w:cs="Arial"/>
          <w:sz w:val="24"/>
          <w:szCs w:val="24"/>
        </w:rPr>
      </w:pPr>
      <w:r w:rsidRPr="00F22F94">
        <w:rPr>
          <w:rFonts w:ascii="Arial" w:hAnsi="Arial" w:cs="Arial"/>
          <w:sz w:val="24"/>
          <w:szCs w:val="24"/>
        </w:rPr>
        <w:t>Максимальные разовые значения МАЭД отмечены на АПРК с. Никольское – 0,30 мкЗв/ч, пгт. Емельяново – 0,29 мкЗв/ч.</w:t>
      </w:r>
    </w:p>
    <w:p w:rsidR="007F7405" w:rsidRPr="00F22F94" w:rsidRDefault="007F7405" w:rsidP="007F7405">
      <w:pPr>
        <w:pStyle w:val="Default"/>
        <w:ind w:firstLine="567"/>
        <w:jc w:val="both"/>
        <w:rPr>
          <w:rFonts w:ascii="Arial" w:hAnsi="Arial" w:cs="Arial"/>
        </w:rPr>
      </w:pPr>
      <w:r w:rsidRPr="00F22F94">
        <w:rPr>
          <w:rFonts w:ascii="Arial" w:hAnsi="Arial" w:cs="Arial"/>
        </w:rPr>
        <w:t>В целом на территории Емельяновского района радиационная обстановка удовлетворительная.</w:t>
      </w:r>
    </w:p>
    <w:p w:rsidR="00A53F12" w:rsidRPr="00F22F94" w:rsidRDefault="00A53F12" w:rsidP="002A44EE">
      <w:pPr>
        <w:tabs>
          <w:tab w:val="left" w:pos="709"/>
        </w:tabs>
        <w:spacing w:after="0" w:line="240" w:lineRule="auto"/>
        <w:ind w:firstLine="709"/>
        <w:jc w:val="center"/>
        <w:rPr>
          <w:rFonts w:ascii="Arial" w:hAnsi="Arial" w:cs="Arial"/>
          <w:sz w:val="28"/>
          <w:szCs w:val="28"/>
        </w:rPr>
      </w:pPr>
    </w:p>
    <w:p w:rsidR="002A44EE" w:rsidRPr="00F22F94" w:rsidRDefault="002A44EE" w:rsidP="005F48B5">
      <w:pPr>
        <w:tabs>
          <w:tab w:val="left" w:pos="709"/>
        </w:tabs>
        <w:spacing w:after="0" w:line="240" w:lineRule="auto"/>
        <w:ind w:firstLine="709"/>
        <w:jc w:val="center"/>
        <w:rPr>
          <w:rFonts w:ascii="Arial" w:eastAsia="Calibri" w:hAnsi="Arial" w:cs="Arial"/>
          <w:sz w:val="24"/>
          <w:szCs w:val="24"/>
        </w:rPr>
      </w:pPr>
      <w:r w:rsidRPr="00F22F94">
        <w:rPr>
          <w:rFonts w:ascii="Arial" w:eastAsia="Calibri" w:hAnsi="Arial" w:cs="Arial"/>
          <w:sz w:val="24"/>
          <w:szCs w:val="24"/>
        </w:rPr>
        <w:lastRenderedPageBreak/>
        <w:t>2.6 Развитие местного самоуправления в районе.</w:t>
      </w:r>
    </w:p>
    <w:p w:rsidR="002A44EE" w:rsidRPr="00F22F94" w:rsidRDefault="002A44EE" w:rsidP="002A44EE">
      <w:pPr>
        <w:tabs>
          <w:tab w:val="left" w:pos="709"/>
        </w:tabs>
        <w:spacing w:after="0" w:line="240" w:lineRule="auto"/>
        <w:ind w:firstLine="709"/>
        <w:jc w:val="both"/>
        <w:rPr>
          <w:rFonts w:ascii="Arial" w:eastAsia="Calibri" w:hAnsi="Arial" w:cs="Arial"/>
          <w:sz w:val="24"/>
          <w:szCs w:val="24"/>
        </w:rPr>
      </w:pPr>
    </w:p>
    <w:p w:rsidR="002A44EE" w:rsidRPr="00F22F94" w:rsidRDefault="002A44EE" w:rsidP="002A44EE">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Местное самоуправление предоставляет собой один из важнейших инст</w:t>
      </w:r>
      <w:r w:rsidRPr="00F22F94">
        <w:rPr>
          <w:rFonts w:ascii="Arial" w:eastAsia="Calibri" w:hAnsi="Arial" w:cs="Arial"/>
          <w:sz w:val="24"/>
          <w:szCs w:val="24"/>
        </w:rPr>
        <w:t>и</w:t>
      </w:r>
      <w:r w:rsidRPr="00F22F94">
        <w:rPr>
          <w:rFonts w:ascii="Arial" w:eastAsia="Calibri" w:hAnsi="Arial" w:cs="Arial"/>
          <w:sz w:val="24"/>
          <w:szCs w:val="24"/>
        </w:rPr>
        <w:t>тутов гражданского общества. В соответствии со статьей 130 Конституции Ро</w:t>
      </w:r>
      <w:r w:rsidRPr="00F22F94">
        <w:rPr>
          <w:rFonts w:ascii="Arial" w:eastAsia="Calibri" w:hAnsi="Arial" w:cs="Arial"/>
          <w:sz w:val="24"/>
          <w:szCs w:val="24"/>
        </w:rPr>
        <w:t>с</w:t>
      </w:r>
      <w:r w:rsidRPr="00F22F94">
        <w:rPr>
          <w:rFonts w:ascii="Arial" w:eastAsia="Calibri" w:hAnsi="Arial" w:cs="Arial"/>
          <w:sz w:val="24"/>
          <w:szCs w:val="24"/>
        </w:rPr>
        <w:t>сийской Федерации местное самоуправление обеспечивает самостоятельное р</w:t>
      </w:r>
      <w:r w:rsidRPr="00F22F94">
        <w:rPr>
          <w:rFonts w:ascii="Arial" w:eastAsia="Calibri" w:hAnsi="Arial" w:cs="Arial"/>
          <w:sz w:val="24"/>
          <w:szCs w:val="24"/>
        </w:rPr>
        <w:t>е</w:t>
      </w:r>
      <w:r w:rsidRPr="00F22F94">
        <w:rPr>
          <w:rFonts w:ascii="Arial" w:eastAsia="Calibri" w:hAnsi="Arial" w:cs="Arial"/>
          <w:sz w:val="24"/>
          <w:szCs w:val="24"/>
        </w:rPr>
        <w:t>шение населением вопросов местного значения, владение, пользование и расп</w:t>
      </w:r>
      <w:r w:rsidRPr="00F22F94">
        <w:rPr>
          <w:rFonts w:ascii="Arial" w:eastAsia="Calibri" w:hAnsi="Arial" w:cs="Arial"/>
          <w:sz w:val="24"/>
          <w:szCs w:val="24"/>
        </w:rPr>
        <w:t>о</w:t>
      </w:r>
      <w:r w:rsidRPr="00F22F94">
        <w:rPr>
          <w:rFonts w:ascii="Arial" w:eastAsia="Calibri" w:hAnsi="Arial" w:cs="Arial"/>
          <w:sz w:val="24"/>
          <w:szCs w:val="24"/>
        </w:rPr>
        <w:t>ряжение муниципальной собственностью.</w:t>
      </w:r>
    </w:p>
    <w:p w:rsidR="002A44EE" w:rsidRPr="00F22F94" w:rsidRDefault="002A44EE" w:rsidP="002A44EE">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Однако, при реализации полномочий по решению вопросов местного знач</w:t>
      </w:r>
      <w:r w:rsidRPr="00F22F94">
        <w:rPr>
          <w:rFonts w:ascii="Arial" w:eastAsia="Calibri" w:hAnsi="Arial" w:cs="Arial"/>
          <w:sz w:val="24"/>
          <w:szCs w:val="24"/>
        </w:rPr>
        <w:t>е</w:t>
      </w:r>
      <w:r w:rsidRPr="00F22F94">
        <w:rPr>
          <w:rFonts w:ascii="Arial" w:eastAsia="Calibri" w:hAnsi="Arial" w:cs="Arial"/>
          <w:sz w:val="24"/>
          <w:szCs w:val="24"/>
        </w:rPr>
        <w:t>ния органы местного самоуправления муниципальных образований края сталк</w:t>
      </w:r>
      <w:r w:rsidRPr="00F22F94">
        <w:rPr>
          <w:rFonts w:ascii="Arial" w:eastAsia="Calibri" w:hAnsi="Arial" w:cs="Arial"/>
          <w:sz w:val="24"/>
          <w:szCs w:val="24"/>
        </w:rPr>
        <w:t>и</w:t>
      </w:r>
      <w:r w:rsidRPr="00F22F94">
        <w:rPr>
          <w:rFonts w:ascii="Arial" w:eastAsia="Calibri" w:hAnsi="Arial" w:cs="Arial"/>
          <w:sz w:val="24"/>
          <w:szCs w:val="24"/>
        </w:rPr>
        <w:t>ваются с рядом проблем, среди которых наиболее актуальными являются:</w:t>
      </w:r>
    </w:p>
    <w:p w:rsidR="002A44EE" w:rsidRPr="00F22F94" w:rsidRDefault="002A44EE" w:rsidP="002A44EE">
      <w:pPr>
        <w:pStyle w:val="a7"/>
        <w:numPr>
          <w:ilvl w:val="0"/>
          <w:numId w:val="29"/>
        </w:numPr>
        <w:tabs>
          <w:tab w:val="left" w:pos="709"/>
          <w:tab w:val="left" w:pos="993"/>
        </w:tabs>
        <w:spacing w:after="0" w:line="240" w:lineRule="auto"/>
        <w:ind w:left="0" w:firstLine="709"/>
        <w:jc w:val="both"/>
        <w:rPr>
          <w:rFonts w:ascii="Arial" w:hAnsi="Arial" w:cs="Arial"/>
          <w:sz w:val="24"/>
          <w:szCs w:val="24"/>
        </w:rPr>
      </w:pPr>
      <w:r w:rsidRPr="00F22F94">
        <w:rPr>
          <w:rFonts w:ascii="Arial" w:hAnsi="Arial" w:cs="Arial"/>
          <w:sz w:val="24"/>
          <w:szCs w:val="24"/>
        </w:rPr>
        <w:t>Высокий уровень изношенности муниципального имущества;</w:t>
      </w:r>
    </w:p>
    <w:p w:rsidR="002A44EE" w:rsidRPr="00F22F94" w:rsidRDefault="002A44EE" w:rsidP="002A44EE">
      <w:pPr>
        <w:pStyle w:val="a7"/>
        <w:numPr>
          <w:ilvl w:val="0"/>
          <w:numId w:val="29"/>
        </w:numPr>
        <w:tabs>
          <w:tab w:val="left" w:pos="709"/>
          <w:tab w:val="left" w:pos="993"/>
        </w:tabs>
        <w:spacing w:after="0" w:line="240" w:lineRule="auto"/>
        <w:ind w:left="0" w:firstLine="709"/>
        <w:jc w:val="both"/>
        <w:rPr>
          <w:rFonts w:ascii="Arial" w:hAnsi="Arial" w:cs="Arial"/>
          <w:sz w:val="24"/>
          <w:szCs w:val="24"/>
        </w:rPr>
      </w:pPr>
      <w:r w:rsidRPr="00F22F94">
        <w:rPr>
          <w:rFonts w:ascii="Arial" w:hAnsi="Arial" w:cs="Arial"/>
          <w:sz w:val="24"/>
          <w:szCs w:val="24"/>
        </w:rPr>
        <w:t>Ненадлежащее состояние объектов благоустройства, уличного освещ</w:t>
      </w:r>
      <w:r w:rsidRPr="00F22F94">
        <w:rPr>
          <w:rFonts w:ascii="Arial" w:hAnsi="Arial" w:cs="Arial"/>
          <w:sz w:val="24"/>
          <w:szCs w:val="24"/>
        </w:rPr>
        <w:t>е</w:t>
      </w:r>
      <w:r w:rsidRPr="00F22F94">
        <w:rPr>
          <w:rFonts w:ascii="Arial" w:hAnsi="Arial" w:cs="Arial"/>
          <w:sz w:val="24"/>
          <w:szCs w:val="24"/>
        </w:rPr>
        <w:t>ния, недостаточное озеленение улиц в муниципальных образованиях;</w:t>
      </w:r>
    </w:p>
    <w:p w:rsidR="00286B1A" w:rsidRPr="00F22F94" w:rsidRDefault="002A44EE" w:rsidP="00286B1A">
      <w:pPr>
        <w:pStyle w:val="a7"/>
        <w:numPr>
          <w:ilvl w:val="0"/>
          <w:numId w:val="29"/>
        </w:numPr>
        <w:tabs>
          <w:tab w:val="left" w:pos="709"/>
          <w:tab w:val="left" w:pos="993"/>
        </w:tabs>
        <w:autoSpaceDE w:val="0"/>
        <w:autoSpaceDN w:val="0"/>
        <w:adjustRightInd w:val="0"/>
        <w:spacing w:after="0" w:line="240" w:lineRule="auto"/>
        <w:ind w:left="0" w:firstLine="709"/>
        <w:jc w:val="both"/>
        <w:rPr>
          <w:rFonts w:ascii="Arial" w:hAnsi="Arial" w:cs="Arial"/>
          <w:sz w:val="24"/>
          <w:szCs w:val="24"/>
        </w:rPr>
      </w:pPr>
      <w:r w:rsidRPr="00F22F94">
        <w:rPr>
          <w:rFonts w:ascii="Arial" w:hAnsi="Arial" w:cs="Arial"/>
          <w:sz w:val="24"/>
          <w:szCs w:val="24"/>
        </w:rPr>
        <w:t>Отсутствие квалифицированных кадров по решению вопросов местного значения поселений, что в свою очередь влечет за собой передачу части полн</w:t>
      </w:r>
      <w:r w:rsidRPr="00F22F94">
        <w:rPr>
          <w:rFonts w:ascii="Arial" w:hAnsi="Arial" w:cs="Arial"/>
          <w:sz w:val="24"/>
          <w:szCs w:val="24"/>
        </w:rPr>
        <w:t>о</w:t>
      </w:r>
      <w:r w:rsidRPr="00F22F94">
        <w:rPr>
          <w:rFonts w:ascii="Arial" w:hAnsi="Arial" w:cs="Arial"/>
          <w:sz w:val="24"/>
          <w:szCs w:val="24"/>
        </w:rPr>
        <w:t xml:space="preserve">мочий вопросов местного значения поселений в муниципальное образование - Емельяновский район. </w:t>
      </w:r>
    </w:p>
    <w:p w:rsidR="00286B1A" w:rsidRPr="00F22F94" w:rsidRDefault="00286B1A" w:rsidP="00286B1A">
      <w:pPr>
        <w:autoSpaceDE w:val="0"/>
        <w:autoSpaceDN w:val="0"/>
        <w:adjustRightInd w:val="0"/>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В условиях ограниченности финансовых ресурсов органы местного сам</w:t>
      </w:r>
      <w:r w:rsidRPr="00F22F94">
        <w:rPr>
          <w:rFonts w:ascii="Arial" w:eastAsia="Calibri" w:hAnsi="Arial" w:cs="Arial"/>
          <w:sz w:val="24"/>
          <w:szCs w:val="24"/>
        </w:rPr>
        <w:t>о</w:t>
      </w:r>
      <w:r w:rsidRPr="00F22F94">
        <w:rPr>
          <w:rFonts w:ascii="Arial" w:eastAsia="Calibri" w:hAnsi="Arial" w:cs="Arial"/>
          <w:sz w:val="24"/>
          <w:szCs w:val="24"/>
        </w:rPr>
        <w:t>управления вынуждены заниматься решением текущих задач, откладывая на пе</w:t>
      </w:r>
      <w:r w:rsidRPr="00F22F94">
        <w:rPr>
          <w:rFonts w:ascii="Arial" w:eastAsia="Calibri" w:hAnsi="Arial" w:cs="Arial"/>
          <w:sz w:val="24"/>
          <w:szCs w:val="24"/>
        </w:rPr>
        <w:t>р</w:t>
      </w:r>
      <w:r w:rsidRPr="00F22F94">
        <w:rPr>
          <w:rFonts w:ascii="Arial" w:eastAsia="Calibri" w:hAnsi="Arial" w:cs="Arial"/>
          <w:sz w:val="24"/>
          <w:szCs w:val="24"/>
        </w:rPr>
        <w:t>спективу улучшение материально-технического состояния муниципального им</w:t>
      </w:r>
      <w:r w:rsidRPr="00F22F94">
        <w:rPr>
          <w:rFonts w:ascii="Arial" w:eastAsia="Calibri" w:hAnsi="Arial" w:cs="Arial"/>
          <w:sz w:val="24"/>
          <w:szCs w:val="24"/>
        </w:rPr>
        <w:t>у</w:t>
      </w:r>
      <w:r w:rsidRPr="00F22F94">
        <w:rPr>
          <w:rFonts w:ascii="Arial" w:eastAsia="Calibri" w:hAnsi="Arial" w:cs="Arial"/>
          <w:sz w:val="24"/>
          <w:szCs w:val="24"/>
        </w:rPr>
        <w:t>щества, проведение работ по благоустройству, строительство и ремонт дорог м</w:t>
      </w:r>
      <w:r w:rsidRPr="00F22F94">
        <w:rPr>
          <w:rFonts w:ascii="Arial" w:eastAsia="Calibri" w:hAnsi="Arial" w:cs="Arial"/>
          <w:sz w:val="24"/>
          <w:szCs w:val="24"/>
        </w:rPr>
        <w:t>е</w:t>
      </w:r>
      <w:r w:rsidRPr="00F22F94">
        <w:rPr>
          <w:rFonts w:ascii="Arial" w:eastAsia="Calibri" w:hAnsi="Arial" w:cs="Arial"/>
          <w:sz w:val="24"/>
          <w:szCs w:val="24"/>
        </w:rPr>
        <w:t xml:space="preserve">стного значения.   </w:t>
      </w:r>
    </w:p>
    <w:p w:rsidR="00286B1A" w:rsidRPr="00F22F94" w:rsidRDefault="00286B1A" w:rsidP="009676C6">
      <w:pPr>
        <w:tabs>
          <w:tab w:val="left" w:pos="709"/>
        </w:tabs>
        <w:spacing w:after="0" w:line="240" w:lineRule="auto"/>
        <w:ind w:firstLine="709"/>
        <w:jc w:val="both"/>
        <w:rPr>
          <w:rFonts w:ascii="Arial" w:eastAsia="Calibri" w:hAnsi="Arial" w:cs="Arial"/>
          <w:sz w:val="24"/>
          <w:szCs w:val="24"/>
        </w:rPr>
      </w:pPr>
    </w:p>
    <w:p w:rsidR="003F187D" w:rsidRPr="00F22F94" w:rsidRDefault="003F187D" w:rsidP="003F187D">
      <w:pPr>
        <w:tabs>
          <w:tab w:val="left" w:pos="709"/>
        </w:tabs>
        <w:spacing w:after="0" w:line="240" w:lineRule="auto"/>
        <w:ind w:firstLine="709"/>
        <w:jc w:val="both"/>
        <w:rPr>
          <w:rFonts w:ascii="Arial" w:eastAsia="Calibri" w:hAnsi="Arial" w:cs="Arial"/>
          <w:sz w:val="24"/>
          <w:szCs w:val="24"/>
        </w:rPr>
      </w:pPr>
    </w:p>
    <w:p w:rsidR="003F187D" w:rsidRPr="00F22F94" w:rsidRDefault="003F187D" w:rsidP="003F187D">
      <w:pPr>
        <w:tabs>
          <w:tab w:val="left" w:pos="709"/>
        </w:tabs>
        <w:spacing w:after="0" w:line="240" w:lineRule="auto"/>
        <w:ind w:firstLine="709"/>
        <w:jc w:val="center"/>
        <w:rPr>
          <w:rFonts w:ascii="Arial" w:eastAsia="Calibri" w:hAnsi="Arial" w:cs="Arial"/>
          <w:sz w:val="24"/>
          <w:szCs w:val="24"/>
        </w:rPr>
      </w:pPr>
      <w:r w:rsidRPr="00F22F94">
        <w:rPr>
          <w:rFonts w:ascii="Arial" w:eastAsia="Calibri" w:hAnsi="Arial" w:cs="Arial"/>
          <w:sz w:val="24"/>
          <w:szCs w:val="24"/>
        </w:rPr>
        <w:t>3. ПРИОРИТЕТЫ И ЦЕЛИ СОЦИАЛЬНО-ЭКОНОМИЧЕСКОГО РАЗВИТИЯ В ЖИЛИЩНО-КОММУНАЛЬНОМ ХОЗЯЙСТВЕ, ОПИСАНИЕ ОСНОВНЫХ ЦЕЛЕЙ И ЗАДАЧ ПРОГРАММЫ, ТЕНДЕНЦИИ РАЗВИТИЯ ЖИЛИЩНО-КОММУНАЛЬНОГО ХОЗЯЙСТВА.</w:t>
      </w:r>
    </w:p>
    <w:p w:rsidR="003F187D" w:rsidRPr="00F22F94" w:rsidRDefault="003F187D" w:rsidP="009676C6">
      <w:pPr>
        <w:tabs>
          <w:tab w:val="left" w:pos="709"/>
        </w:tabs>
        <w:spacing w:after="0" w:line="240" w:lineRule="auto"/>
        <w:ind w:firstLine="709"/>
        <w:jc w:val="both"/>
        <w:rPr>
          <w:rFonts w:ascii="Arial" w:eastAsia="Calibri" w:hAnsi="Arial" w:cs="Arial"/>
          <w:sz w:val="24"/>
          <w:szCs w:val="24"/>
        </w:rPr>
      </w:pP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Приоритеты государственной политики в жилищно-коммунальной сфере определены в соответствии с Указом Президента Российской Федерации от 07.05.2012 № 600 «О мерах по обеспечению граждан Российской Федерации до</w:t>
      </w:r>
      <w:r w:rsidRPr="00F22F94">
        <w:rPr>
          <w:rFonts w:ascii="Arial" w:eastAsia="Calibri" w:hAnsi="Arial" w:cs="Arial"/>
          <w:sz w:val="24"/>
          <w:szCs w:val="24"/>
        </w:rPr>
        <w:t>с</w:t>
      </w:r>
      <w:r w:rsidRPr="00F22F94">
        <w:rPr>
          <w:rFonts w:ascii="Arial" w:eastAsia="Calibri" w:hAnsi="Arial" w:cs="Arial"/>
          <w:sz w:val="24"/>
          <w:szCs w:val="24"/>
        </w:rPr>
        <w:t>тупным и комфортным жильем и повышению качества жилищно-коммунальных услуг» (далее – Указ № 600), а также Концепцией долгосрочного социально-экономического развития Российской Федерации на период до 2020 года, утве</w:t>
      </w:r>
      <w:r w:rsidRPr="00F22F94">
        <w:rPr>
          <w:rFonts w:ascii="Arial" w:eastAsia="Calibri" w:hAnsi="Arial" w:cs="Arial"/>
          <w:sz w:val="24"/>
          <w:szCs w:val="24"/>
        </w:rPr>
        <w:t>р</w:t>
      </w:r>
      <w:r w:rsidRPr="00F22F94">
        <w:rPr>
          <w:rFonts w:ascii="Arial" w:eastAsia="Calibri" w:hAnsi="Arial" w:cs="Arial"/>
          <w:sz w:val="24"/>
          <w:szCs w:val="24"/>
        </w:rPr>
        <w:t>жденной распоряжением Правительства Российской Федерации от 17.11.2008 № 1662-р.</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Первым приоритетом является улучшение качества жилищного фонда, п</w:t>
      </w:r>
      <w:r w:rsidRPr="00F22F94">
        <w:rPr>
          <w:rFonts w:ascii="Arial" w:eastAsia="Calibri" w:hAnsi="Arial" w:cs="Arial"/>
          <w:sz w:val="24"/>
          <w:szCs w:val="24"/>
        </w:rPr>
        <w:t>о</w:t>
      </w:r>
      <w:r w:rsidRPr="00F22F94">
        <w:rPr>
          <w:rFonts w:ascii="Arial" w:eastAsia="Calibri" w:hAnsi="Arial" w:cs="Arial"/>
          <w:sz w:val="24"/>
          <w:szCs w:val="24"/>
        </w:rPr>
        <w:t>вышение комфортности условий проживания.</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В рамках данного приоритета будут реализованы меры по обеспечению комфортных условий проживания и предоставлению жилищно-коммунальных у</w:t>
      </w:r>
      <w:r w:rsidRPr="00F22F94">
        <w:rPr>
          <w:rFonts w:ascii="Arial" w:eastAsia="Calibri" w:hAnsi="Arial" w:cs="Arial"/>
          <w:sz w:val="24"/>
          <w:szCs w:val="24"/>
        </w:rPr>
        <w:t>с</w:t>
      </w:r>
      <w:r w:rsidRPr="00F22F94">
        <w:rPr>
          <w:rFonts w:ascii="Arial" w:eastAsia="Calibri" w:hAnsi="Arial" w:cs="Arial"/>
          <w:sz w:val="24"/>
          <w:szCs w:val="24"/>
        </w:rPr>
        <w:t>луг по доступным ценам для собственников и нанимателей жилых помещений в многоквартирных домах, в том числе, меры по:</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обеспечению доступности для населения стоимости жилищно-коммунальных услуг за счет реализации мер по энергоресурсосбережению и п</w:t>
      </w:r>
      <w:r w:rsidRPr="00F22F94">
        <w:rPr>
          <w:rFonts w:ascii="Arial" w:eastAsia="Calibri" w:hAnsi="Arial" w:cs="Arial"/>
          <w:sz w:val="24"/>
          <w:szCs w:val="24"/>
        </w:rPr>
        <w:t>о</w:t>
      </w:r>
      <w:r w:rsidRPr="00F22F94">
        <w:rPr>
          <w:rFonts w:ascii="Arial" w:eastAsia="Calibri" w:hAnsi="Arial" w:cs="Arial"/>
          <w:sz w:val="24"/>
          <w:szCs w:val="24"/>
        </w:rPr>
        <w:t>вышению эффективности мер социальной поддержки населения;</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Вторым приоритетом является модернизация и повышение энергоэффе</w:t>
      </w:r>
      <w:r w:rsidRPr="00F22F94">
        <w:rPr>
          <w:rFonts w:ascii="Arial" w:eastAsia="Calibri" w:hAnsi="Arial" w:cs="Arial"/>
          <w:sz w:val="24"/>
          <w:szCs w:val="24"/>
        </w:rPr>
        <w:t>к</w:t>
      </w:r>
      <w:r w:rsidRPr="00F22F94">
        <w:rPr>
          <w:rFonts w:ascii="Arial" w:eastAsia="Calibri" w:hAnsi="Arial" w:cs="Arial"/>
          <w:sz w:val="24"/>
          <w:szCs w:val="24"/>
        </w:rPr>
        <w:t>тивности объектов коммунального хозяйства.</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В соответствии с Указом № 600 будут реализованы меры по обеспечению благоприятных условий для привлечения частных инвестиций в сферу жилищно-коммунального хозяйства в целях решения задач модернизации и повышения энергоэффективности объектов коммунального хозяйства.</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lastRenderedPageBreak/>
        <w:t>Будет также продолжено внедрение ресурсосберегающих технологий и со</w:t>
      </w:r>
      <w:r w:rsidRPr="00F22F94">
        <w:rPr>
          <w:rFonts w:ascii="Arial" w:eastAsia="Calibri" w:hAnsi="Arial" w:cs="Arial"/>
          <w:sz w:val="24"/>
          <w:szCs w:val="24"/>
        </w:rPr>
        <w:t>з</w:t>
      </w:r>
      <w:r w:rsidRPr="00F22F94">
        <w:rPr>
          <w:rFonts w:ascii="Arial" w:eastAsia="Calibri" w:hAnsi="Arial" w:cs="Arial"/>
          <w:sz w:val="24"/>
          <w:szCs w:val="24"/>
        </w:rPr>
        <w:t>дание условий для более широкого использования малой энергетики и возобно</w:t>
      </w:r>
      <w:r w:rsidRPr="00F22F94">
        <w:rPr>
          <w:rFonts w:ascii="Arial" w:eastAsia="Calibri" w:hAnsi="Arial" w:cs="Arial"/>
          <w:sz w:val="24"/>
          <w:szCs w:val="24"/>
        </w:rPr>
        <w:t>в</w:t>
      </w:r>
      <w:r w:rsidRPr="00F22F94">
        <w:rPr>
          <w:rFonts w:ascii="Arial" w:eastAsia="Calibri" w:hAnsi="Arial" w:cs="Arial"/>
          <w:sz w:val="24"/>
          <w:szCs w:val="24"/>
        </w:rPr>
        <w:t>ляемых видов топливно-энергетических ресурсов в жилищно-коммунальном х</w:t>
      </w:r>
      <w:r w:rsidRPr="00F22F94">
        <w:rPr>
          <w:rFonts w:ascii="Arial" w:eastAsia="Calibri" w:hAnsi="Arial" w:cs="Arial"/>
          <w:sz w:val="24"/>
          <w:szCs w:val="24"/>
        </w:rPr>
        <w:t>о</w:t>
      </w:r>
      <w:r w:rsidRPr="00F22F94">
        <w:rPr>
          <w:rFonts w:ascii="Arial" w:eastAsia="Calibri" w:hAnsi="Arial" w:cs="Arial"/>
          <w:sz w:val="24"/>
          <w:szCs w:val="24"/>
        </w:rPr>
        <w:t>зяйстве.</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Целями муниципальной программы являются:</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населением;</w:t>
      </w:r>
    </w:p>
    <w:p w:rsidR="007A447A"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Обеспечение охраны окружающей среды и экологической безопасности н</w:t>
      </w:r>
      <w:r w:rsidRPr="00F22F94">
        <w:rPr>
          <w:rFonts w:ascii="Arial" w:eastAsia="Calibri" w:hAnsi="Arial" w:cs="Arial"/>
          <w:sz w:val="24"/>
          <w:szCs w:val="24"/>
        </w:rPr>
        <w:t>а</w:t>
      </w:r>
      <w:r w:rsidRPr="00F22F94">
        <w:rPr>
          <w:rFonts w:ascii="Arial" w:eastAsia="Calibri" w:hAnsi="Arial" w:cs="Arial"/>
          <w:sz w:val="24"/>
          <w:szCs w:val="24"/>
        </w:rPr>
        <w:t>селения Емельяновского района</w:t>
      </w:r>
      <w:r w:rsidR="007A447A" w:rsidRPr="00F22F94">
        <w:rPr>
          <w:rFonts w:ascii="Arial" w:eastAsia="Calibri" w:hAnsi="Arial" w:cs="Arial"/>
          <w:sz w:val="24"/>
          <w:szCs w:val="24"/>
        </w:rPr>
        <w:t>;</w:t>
      </w:r>
    </w:p>
    <w:p w:rsidR="009676C6" w:rsidRPr="00F22F94" w:rsidRDefault="007A447A"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Содействие повышению комфортности условий жизнедеятельности в пос</w:t>
      </w:r>
      <w:r w:rsidRPr="00F22F94">
        <w:rPr>
          <w:rFonts w:ascii="Arial" w:eastAsia="Calibri" w:hAnsi="Arial" w:cs="Arial"/>
          <w:sz w:val="24"/>
          <w:szCs w:val="24"/>
        </w:rPr>
        <w:t>е</w:t>
      </w:r>
      <w:r w:rsidRPr="00F22F94">
        <w:rPr>
          <w:rFonts w:ascii="Arial" w:eastAsia="Calibri" w:hAnsi="Arial" w:cs="Arial"/>
          <w:sz w:val="24"/>
          <w:szCs w:val="24"/>
        </w:rPr>
        <w:t>лениях района и эффективной реализации органами местного самоуправления полномочий, закрепленных за муниципальными образованиями</w:t>
      </w:r>
      <w:r w:rsidR="009676C6" w:rsidRPr="00F22F94">
        <w:rPr>
          <w:rFonts w:ascii="Arial" w:eastAsia="Calibri" w:hAnsi="Arial" w:cs="Arial"/>
          <w:sz w:val="24"/>
          <w:szCs w:val="24"/>
        </w:rPr>
        <w:t>.</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Цели программы соответствуют:</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приоритетам государственной жилищной политики, определенным Конце</w:t>
      </w:r>
      <w:r w:rsidRPr="00F22F94">
        <w:rPr>
          <w:rFonts w:ascii="Arial" w:eastAsia="Calibri" w:hAnsi="Arial" w:cs="Arial"/>
          <w:sz w:val="24"/>
          <w:szCs w:val="24"/>
        </w:rPr>
        <w:t>п</w:t>
      </w:r>
      <w:r w:rsidRPr="00F22F94">
        <w:rPr>
          <w:rFonts w:ascii="Arial" w:eastAsia="Calibri" w:hAnsi="Arial" w:cs="Arial"/>
          <w:sz w:val="24"/>
          <w:szCs w:val="24"/>
        </w:rPr>
        <w:t>цией долгосрочного социально-экономического развития Российской Федерации на период до 2030 года, а также целевым ориентирам;</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стратегической цели государственной жилищной политики - создание ко</w:t>
      </w:r>
      <w:r w:rsidRPr="00F22F94">
        <w:rPr>
          <w:rFonts w:ascii="Arial" w:eastAsia="Calibri" w:hAnsi="Arial" w:cs="Arial"/>
          <w:sz w:val="24"/>
          <w:szCs w:val="24"/>
        </w:rPr>
        <w:t>м</w:t>
      </w:r>
      <w:r w:rsidRPr="00F22F94">
        <w:rPr>
          <w:rFonts w:ascii="Arial" w:eastAsia="Calibri" w:hAnsi="Arial" w:cs="Arial"/>
          <w:sz w:val="24"/>
          <w:szCs w:val="24"/>
        </w:rPr>
        <w:t>фортной среды обитания и жизнедеятельности для человека, которая позволяет не только удовлетворять жилищные потребности, но и обеспечивает высокое к</w:t>
      </w:r>
      <w:r w:rsidRPr="00F22F94">
        <w:rPr>
          <w:rFonts w:ascii="Arial" w:eastAsia="Calibri" w:hAnsi="Arial" w:cs="Arial"/>
          <w:sz w:val="24"/>
          <w:szCs w:val="24"/>
        </w:rPr>
        <w:t>а</w:t>
      </w:r>
      <w:r w:rsidRPr="00F22F94">
        <w:rPr>
          <w:rFonts w:ascii="Arial" w:eastAsia="Calibri" w:hAnsi="Arial" w:cs="Arial"/>
          <w:sz w:val="24"/>
          <w:szCs w:val="24"/>
        </w:rPr>
        <w:t>чество жизни в целом.</w:t>
      </w:r>
    </w:p>
    <w:p w:rsidR="00676318" w:rsidRPr="00F22F94" w:rsidRDefault="00676318" w:rsidP="009676C6">
      <w:pPr>
        <w:tabs>
          <w:tab w:val="left" w:pos="709"/>
        </w:tabs>
        <w:spacing w:after="0" w:line="240" w:lineRule="auto"/>
        <w:ind w:firstLine="709"/>
        <w:jc w:val="both"/>
        <w:rPr>
          <w:rFonts w:ascii="Arial" w:eastAsia="Calibri" w:hAnsi="Arial" w:cs="Arial"/>
          <w:sz w:val="24"/>
          <w:szCs w:val="24"/>
        </w:rPr>
      </w:pP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Достижение целей программы осуществляется путем решения следующих задач:</w:t>
      </w:r>
    </w:p>
    <w:p w:rsidR="009676C6" w:rsidRPr="00F22F94" w:rsidRDefault="00676318"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xml:space="preserve">- </w:t>
      </w:r>
      <w:r w:rsidR="009676C6" w:rsidRPr="00F22F94">
        <w:rPr>
          <w:rFonts w:ascii="Arial" w:eastAsia="Calibri" w:hAnsi="Arial" w:cs="Arial"/>
          <w:sz w:val="24"/>
          <w:szCs w:val="24"/>
        </w:rPr>
        <w:t xml:space="preserve">Внедрение рыночных механизмов жилищно-коммунального хозяйства и обеспечение доступности предоставляемых коммунальных услуг. </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В рамках решения данной задачи планируется реализация отдельного м</w:t>
      </w:r>
      <w:r w:rsidRPr="00F22F94">
        <w:rPr>
          <w:rFonts w:ascii="Arial" w:eastAsia="Calibri" w:hAnsi="Arial" w:cs="Arial"/>
          <w:sz w:val="24"/>
          <w:szCs w:val="24"/>
        </w:rPr>
        <w:t>е</w:t>
      </w:r>
      <w:r w:rsidRPr="00F22F94">
        <w:rPr>
          <w:rFonts w:ascii="Arial" w:eastAsia="Calibri" w:hAnsi="Arial" w:cs="Arial"/>
          <w:sz w:val="24"/>
          <w:szCs w:val="24"/>
        </w:rPr>
        <w:t>роприятия программы «Осуществление государственных полномочий по реализ</w:t>
      </w:r>
      <w:r w:rsidRPr="00F22F94">
        <w:rPr>
          <w:rFonts w:ascii="Arial" w:eastAsia="Calibri" w:hAnsi="Arial" w:cs="Arial"/>
          <w:sz w:val="24"/>
          <w:szCs w:val="24"/>
        </w:rPr>
        <w:t>а</w:t>
      </w:r>
      <w:r w:rsidRPr="00F22F94">
        <w:rPr>
          <w:rFonts w:ascii="Arial" w:eastAsia="Calibri" w:hAnsi="Arial" w:cs="Arial"/>
          <w:sz w:val="24"/>
          <w:szCs w:val="24"/>
        </w:rPr>
        <w:t xml:space="preserve">ции мер дополнительной поддержки населения, направленных на соблюдение размера вносимой гражданами платы за коммунальные услуги». </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Ежегодно реализуемая политика Правительства Российской Федерации н</w:t>
      </w:r>
      <w:r w:rsidRPr="00F22F94">
        <w:rPr>
          <w:rFonts w:ascii="Arial" w:eastAsia="Calibri" w:hAnsi="Arial" w:cs="Arial"/>
          <w:sz w:val="24"/>
          <w:szCs w:val="24"/>
        </w:rPr>
        <w:t>а</w:t>
      </w:r>
      <w:r w:rsidRPr="00F22F94">
        <w:rPr>
          <w:rFonts w:ascii="Arial" w:eastAsia="Calibri" w:hAnsi="Arial" w:cs="Arial"/>
          <w:sz w:val="24"/>
          <w:szCs w:val="24"/>
        </w:rPr>
        <w:t>правлена на сдерживание роста тарифов на услуги жилищно-коммунального х</w:t>
      </w:r>
      <w:r w:rsidRPr="00F22F94">
        <w:rPr>
          <w:rFonts w:ascii="Arial" w:eastAsia="Calibri" w:hAnsi="Arial" w:cs="Arial"/>
          <w:sz w:val="24"/>
          <w:szCs w:val="24"/>
        </w:rPr>
        <w:t>о</w:t>
      </w:r>
      <w:r w:rsidRPr="00F22F94">
        <w:rPr>
          <w:rFonts w:ascii="Arial" w:eastAsia="Calibri" w:hAnsi="Arial" w:cs="Arial"/>
          <w:sz w:val="24"/>
          <w:szCs w:val="24"/>
        </w:rPr>
        <w:t>зяйства.</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xml:space="preserve">В настоящее время </w:t>
      </w:r>
      <w:r w:rsidR="006E69F8" w:rsidRPr="00F22F94">
        <w:rPr>
          <w:rFonts w:ascii="Arial" w:eastAsia="Calibri" w:hAnsi="Arial" w:cs="Arial"/>
          <w:sz w:val="24"/>
          <w:szCs w:val="24"/>
        </w:rPr>
        <w:t>уровень возмещения населением затрат за предоста</w:t>
      </w:r>
      <w:r w:rsidR="006E69F8" w:rsidRPr="00F22F94">
        <w:rPr>
          <w:rFonts w:ascii="Arial" w:eastAsia="Calibri" w:hAnsi="Arial" w:cs="Arial"/>
          <w:sz w:val="24"/>
          <w:szCs w:val="24"/>
        </w:rPr>
        <w:t>в</w:t>
      </w:r>
      <w:r w:rsidR="006E69F8" w:rsidRPr="00F22F94">
        <w:rPr>
          <w:rFonts w:ascii="Arial" w:eastAsia="Calibri" w:hAnsi="Arial" w:cs="Arial"/>
          <w:sz w:val="24"/>
          <w:szCs w:val="24"/>
        </w:rPr>
        <w:t>ление жилищно-коммунальных услуг по установленным для населения тарифам</w:t>
      </w:r>
      <w:r w:rsidRPr="00F22F94">
        <w:rPr>
          <w:rFonts w:ascii="Arial" w:eastAsia="Calibri" w:hAnsi="Arial" w:cs="Arial"/>
          <w:sz w:val="24"/>
          <w:szCs w:val="24"/>
        </w:rPr>
        <w:t xml:space="preserve"> в Емельяновском районе составляет </w:t>
      </w:r>
      <w:r w:rsidR="007675E4" w:rsidRPr="00F22F94">
        <w:rPr>
          <w:rFonts w:ascii="Arial" w:eastAsia="Calibri" w:hAnsi="Arial" w:cs="Arial"/>
          <w:sz w:val="24"/>
          <w:szCs w:val="24"/>
        </w:rPr>
        <w:t>84,4</w:t>
      </w:r>
      <w:r w:rsidRPr="00F22F94">
        <w:rPr>
          <w:rFonts w:ascii="Arial" w:eastAsia="Calibri" w:hAnsi="Arial" w:cs="Arial"/>
          <w:sz w:val="24"/>
          <w:szCs w:val="24"/>
        </w:rPr>
        <w:t xml:space="preserve"> %. </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В связи с этим в бюджете Красноярского края предусмотрено предоставл</w:t>
      </w:r>
      <w:r w:rsidRPr="00F22F94">
        <w:rPr>
          <w:rFonts w:ascii="Arial" w:eastAsia="Calibri" w:hAnsi="Arial" w:cs="Arial"/>
          <w:sz w:val="24"/>
          <w:szCs w:val="24"/>
        </w:rPr>
        <w:t>е</w:t>
      </w:r>
      <w:r w:rsidRPr="00F22F94">
        <w:rPr>
          <w:rFonts w:ascii="Arial" w:eastAsia="Calibri" w:hAnsi="Arial" w:cs="Arial"/>
          <w:sz w:val="24"/>
          <w:szCs w:val="24"/>
        </w:rPr>
        <w:t>ние субвенций бюджетам муниципальных образований на реализацию отдельных мер по обеспечению ограничения платы граждан за коммунальные услуги, что п</w:t>
      </w:r>
      <w:r w:rsidRPr="00F22F94">
        <w:rPr>
          <w:rFonts w:ascii="Arial" w:eastAsia="Calibri" w:hAnsi="Arial" w:cs="Arial"/>
          <w:sz w:val="24"/>
          <w:szCs w:val="24"/>
        </w:rPr>
        <w:t>о</w:t>
      </w:r>
      <w:r w:rsidRPr="00F22F94">
        <w:rPr>
          <w:rFonts w:ascii="Arial" w:eastAsia="Calibri" w:hAnsi="Arial" w:cs="Arial"/>
          <w:sz w:val="24"/>
          <w:szCs w:val="24"/>
        </w:rPr>
        <w:t>зволит:</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ограничить рост платы граждан за коммунальные услуги;</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не допустить рост убыточных организаций жилищно-коммунального хозя</w:t>
      </w:r>
      <w:r w:rsidRPr="00F22F94">
        <w:rPr>
          <w:rFonts w:ascii="Arial" w:eastAsia="Calibri" w:hAnsi="Arial" w:cs="Arial"/>
          <w:sz w:val="24"/>
          <w:szCs w:val="24"/>
        </w:rPr>
        <w:t>й</w:t>
      </w:r>
      <w:r w:rsidRPr="00F22F94">
        <w:rPr>
          <w:rFonts w:ascii="Arial" w:eastAsia="Calibri" w:hAnsi="Arial" w:cs="Arial"/>
          <w:sz w:val="24"/>
          <w:szCs w:val="24"/>
        </w:rPr>
        <w:t>ства (далее - ЖКХ).</w:t>
      </w:r>
    </w:p>
    <w:p w:rsidR="009676C6" w:rsidRPr="00F22F94" w:rsidRDefault="00676318"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xml:space="preserve">- </w:t>
      </w:r>
      <w:r w:rsidR="009676C6" w:rsidRPr="00F22F94">
        <w:rPr>
          <w:rFonts w:ascii="Arial" w:eastAsia="Calibri" w:hAnsi="Arial" w:cs="Arial"/>
          <w:sz w:val="24"/>
          <w:szCs w:val="24"/>
        </w:rPr>
        <w:t>Создание условий для эффективного, ответственного и прозрачного управления финансовыми ресурсами в рамках выполнения установленных фун</w:t>
      </w:r>
      <w:r w:rsidR="009676C6" w:rsidRPr="00F22F94">
        <w:rPr>
          <w:rFonts w:ascii="Arial" w:eastAsia="Calibri" w:hAnsi="Arial" w:cs="Arial"/>
          <w:sz w:val="24"/>
          <w:szCs w:val="24"/>
        </w:rPr>
        <w:t>к</w:t>
      </w:r>
      <w:r w:rsidR="009676C6" w:rsidRPr="00F22F94">
        <w:rPr>
          <w:rFonts w:ascii="Arial" w:eastAsia="Calibri" w:hAnsi="Arial" w:cs="Arial"/>
          <w:sz w:val="24"/>
          <w:szCs w:val="24"/>
        </w:rPr>
        <w:t>ций и полномочий.</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В рамках решения задачи планируется реализация подпрограммы «Обе</w:t>
      </w:r>
      <w:r w:rsidRPr="00F22F94">
        <w:rPr>
          <w:rFonts w:ascii="Arial" w:eastAsia="Calibri" w:hAnsi="Arial" w:cs="Arial"/>
          <w:sz w:val="24"/>
          <w:szCs w:val="24"/>
        </w:rPr>
        <w:t>с</w:t>
      </w:r>
      <w:r w:rsidRPr="00F22F94">
        <w:rPr>
          <w:rFonts w:ascii="Arial" w:eastAsia="Calibri" w:hAnsi="Arial" w:cs="Arial"/>
          <w:sz w:val="24"/>
          <w:szCs w:val="24"/>
        </w:rPr>
        <w:t>печение реализации муниципальной программы»;</w:t>
      </w:r>
    </w:p>
    <w:p w:rsidR="009676C6" w:rsidRPr="00F22F94" w:rsidRDefault="00676318" w:rsidP="00676318">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xml:space="preserve">- </w:t>
      </w:r>
      <w:r w:rsidR="009676C6" w:rsidRPr="00F22F94">
        <w:rPr>
          <w:rFonts w:ascii="Arial" w:eastAsia="Calibri" w:hAnsi="Arial" w:cs="Arial"/>
          <w:sz w:val="24"/>
          <w:szCs w:val="24"/>
        </w:rPr>
        <w:t>Снижение негативного воздействия отходов на окружающую среду и зд</w:t>
      </w:r>
      <w:r w:rsidR="009676C6" w:rsidRPr="00F22F94">
        <w:rPr>
          <w:rFonts w:ascii="Arial" w:eastAsia="Calibri" w:hAnsi="Arial" w:cs="Arial"/>
          <w:sz w:val="24"/>
          <w:szCs w:val="24"/>
        </w:rPr>
        <w:t>о</w:t>
      </w:r>
      <w:r w:rsidR="009676C6" w:rsidRPr="00F22F94">
        <w:rPr>
          <w:rFonts w:ascii="Arial" w:eastAsia="Calibri" w:hAnsi="Arial" w:cs="Arial"/>
          <w:sz w:val="24"/>
          <w:szCs w:val="24"/>
        </w:rPr>
        <w:t>ровье населения.</w:t>
      </w:r>
    </w:p>
    <w:p w:rsidR="009676C6" w:rsidRPr="00F22F94" w:rsidRDefault="009676C6" w:rsidP="00676318">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lastRenderedPageBreak/>
        <w:t>В рамках решения задачи планируется реализация подпрограммы «Охрана окружающей сред</w:t>
      </w:r>
      <w:r w:rsidR="0001140E" w:rsidRPr="00F22F94">
        <w:rPr>
          <w:rFonts w:ascii="Arial" w:eastAsia="Calibri" w:hAnsi="Arial" w:cs="Arial"/>
          <w:sz w:val="24"/>
          <w:szCs w:val="24"/>
        </w:rPr>
        <w:t>ы и экологическая безопасность»;</w:t>
      </w:r>
    </w:p>
    <w:p w:rsidR="00676318" w:rsidRPr="00F22F94" w:rsidRDefault="00676318" w:rsidP="00676318">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Развитие, модернизация и капитальный ремонт объектов коммунальной инфраструктуры.</w:t>
      </w:r>
    </w:p>
    <w:p w:rsidR="00676318" w:rsidRPr="00F22F94" w:rsidRDefault="00676318" w:rsidP="00676318">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В рамках решения задачи реализуется подпрограмма «Модернизация, р</w:t>
      </w:r>
      <w:r w:rsidRPr="00F22F94">
        <w:rPr>
          <w:rFonts w:ascii="Arial" w:eastAsia="Calibri" w:hAnsi="Arial" w:cs="Arial"/>
          <w:sz w:val="24"/>
          <w:szCs w:val="24"/>
        </w:rPr>
        <w:t>е</w:t>
      </w:r>
      <w:r w:rsidRPr="00F22F94">
        <w:rPr>
          <w:rFonts w:ascii="Arial" w:eastAsia="Calibri" w:hAnsi="Arial" w:cs="Arial"/>
          <w:sz w:val="24"/>
          <w:szCs w:val="24"/>
        </w:rPr>
        <w:t>конструкция и капитальный ремонт коммунальной инфраструктуры муниципал</w:t>
      </w:r>
      <w:r w:rsidRPr="00F22F94">
        <w:rPr>
          <w:rFonts w:ascii="Arial" w:eastAsia="Calibri" w:hAnsi="Arial" w:cs="Arial"/>
          <w:sz w:val="24"/>
          <w:szCs w:val="24"/>
        </w:rPr>
        <w:t>ь</w:t>
      </w:r>
      <w:r w:rsidRPr="00F22F94">
        <w:rPr>
          <w:rFonts w:ascii="Arial" w:eastAsia="Calibri" w:hAnsi="Arial" w:cs="Arial"/>
          <w:sz w:val="24"/>
          <w:szCs w:val="24"/>
        </w:rPr>
        <w:t>ных образований Емельяновского района».</w:t>
      </w:r>
    </w:p>
    <w:p w:rsidR="00676318" w:rsidRPr="00F22F94" w:rsidRDefault="00676318" w:rsidP="00676318">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Обеспечение выполнения мероприятий по благоустройству дворовых те</w:t>
      </w:r>
      <w:r w:rsidRPr="00F22F94">
        <w:rPr>
          <w:rFonts w:ascii="Arial" w:eastAsia="Calibri" w:hAnsi="Arial" w:cs="Arial"/>
          <w:sz w:val="24"/>
          <w:szCs w:val="24"/>
        </w:rPr>
        <w:t>р</w:t>
      </w:r>
      <w:r w:rsidRPr="00F22F94">
        <w:rPr>
          <w:rFonts w:ascii="Arial" w:eastAsia="Calibri" w:hAnsi="Arial" w:cs="Arial"/>
          <w:sz w:val="24"/>
          <w:szCs w:val="24"/>
        </w:rPr>
        <w:t>риторий и благоустройству общественных территорий городских и сельских пос</w:t>
      </w:r>
      <w:r w:rsidRPr="00F22F94">
        <w:rPr>
          <w:rFonts w:ascii="Arial" w:eastAsia="Calibri" w:hAnsi="Arial" w:cs="Arial"/>
          <w:sz w:val="24"/>
          <w:szCs w:val="24"/>
        </w:rPr>
        <w:t>е</w:t>
      </w:r>
      <w:r w:rsidRPr="00F22F94">
        <w:rPr>
          <w:rFonts w:ascii="Arial" w:eastAsia="Calibri" w:hAnsi="Arial" w:cs="Arial"/>
          <w:sz w:val="24"/>
          <w:szCs w:val="24"/>
        </w:rPr>
        <w:t xml:space="preserve">лений Емельяновского района. </w:t>
      </w:r>
    </w:p>
    <w:p w:rsidR="00676318" w:rsidRPr="00F22F94" w:rsidRDefault="00676318" w:rsidP="00676318">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В рамках решения задачи реализуется подпрограмма «Благоустройство дворовых и общественных территорий муниципальных образований Емельяно</w:t>
      </w:r>
      <w:r w:rsidRPr="00F22F94">
        <w:rPr>
          <w:rFonts w:ascii="Arial" w:eastAsia="Calibri" w:hAnsi="Arial" w:cs="Arial"/>
          <w:sz w:val="24"/>
          <w:szCs w:val="24"/>
        </w:rPr>
        <w:t>в</w:t>
      </w:r>
      <w:r w:rsidRPr="00F22F94">
        <w:rPr>
          <w:rFonts w:ascii="Arial" w:eastAsia="Calibri" w:hAnsi="Arial" w:cs="Arial"/>
          <w:sz w:val="24"/>
          <w:szCs w:val="24"/>
        </w:rPr>
        <w:t>ского района».</w:t>
      </w:r>
    </w:p>
    <w:p w:rsidR="009676C6" w:rsidRPr="00F22F94" w:rsidRDefault="009676C6" w:rsidP="009676C6">
      <w:pPr>
        <w:tabs>
          <w:tab w:val="left" w:pos="709"/>
        </w:tabs>
        <w:spacing w:after="0" w:line="240" w:lineRule="auto"/>
        <w:ind w:firstLine="709"/>
        <w:jc w:val="center"/>
        <w:rPr>
          <w:rFonts w:ascii="Arial" w:eastAsia="Calibri" w:hAnsi="Arial" w:cs="Arial"/>
          <w:sz w:val="24"/>
          <w:szCs w:val="24"/>
        </w:rPr>
      </w:pPr>
    </w:p>
    <w:p w:rsidR="009676C6" w:rsidRPr="00F22F94" w:rsidRDefault="009676C6" w:rsidP="009676C6">
      <w:pPr>
        <w:tabs>
          <w:tab w:val="left" w:pos="709"/>
        </w:tabs>
        <w:spacing w:after="0" w:line="240" w:lineRule="auto"/>
        <w:ind w:firstLine="709"/>
        <w:jc w:val="center"/>
        <w:rPr>
          <w:rFonts w:ascii="Arial" w:eastAsia="Calibri" w:hAnsi="Arial" w:cs="Arial"/>
          <w:sz w:val="24"/>
          <w:szCs w:val="24"/>
        </w:rPr>
      </w:pPr>
      <w:r w:rsidRPr="00F22F94">
        <w:rPr>
          <w:rFonts w:ascii="Arial" w:eastAsia="Calibri" w:hAnsi="Arial" w:cs="Arial"/>
          <w:sz w:val="24"/>
          <w:szCs w:val="24"/>
        </w:rPr>
        <w:t>4. ПРОГНОЗ КОНЕЧНЫХ РЕЗУЛЬТАТОВ ПРОГРАММЫ, ХАРАКТЕРИЗУ</w:t>
      </w:r>
      <w:r w:rsidRPr="00F22F94">
        <w:rPr>
          <w:rFonts w:ascii="Arial" w:eastAsia="Calibri" w:hAnsi="Arial" w:cs="Arial"/>
          <w:sz w:val="24"/>
          <w:szCs w:val="24"/>
        </w:rPr>
        <w:t>Ю</w:t>
      </w:r>
      <w:r w:rsidRPr="00F22F94">
        <w:rPr>
          <w:rFonts w:ascii="Arial" w:eastAsia="Calibri" w:hAnsi="Arial" w:cs="Arial"/>
          <w:sz w:val="24"/>
          <w:szCs w:val="24"/>
        </w:rPr>
        <w:t>ЩИХ ЦЕЛЕВОЕ СОСТОЯНИЕ (ИЗМЕНЕНИЕ СОСТОЯНИЯ) УРОВНЯ И КАЧЕС</w:t>
      </w:r>
      <w:r w:rsidRPr="00F22F94">
        <w:rPr>
          <w:rFonts w:ascii="Arial" w:eastAsia="Calibri" w:hAnsi="Arial" w:cs="Arial"/>
          <w:sz w:val="24"/>
          <w:szCs w:val="24"/>
        </w:rPr>
        <w:t>Т</w:t>
      </w:r>
      <w:r w:rsidRPr="00F22F94">
        <w:rPr>
          <w:rFonts w:ascii="Arial" w:eastAsia="Calibri" w:hAnsi="Arial" w:cs="Arial"/>
          <w:sz w:val="24"/>
          <w:szCs w:val="24"/>
        </w:rPr>
        <w:t>ВА ЖИЗНИ НАСЕЛЕНИЯ, СОЦИАЛЬНОЙ СФЕРЫ, ЭКОНОМИКИ, СТЕПЕНИ РЕ</w:t>
      </w:r>
      <w:r w:rsidRPr="00F22F94">
        <w:rPr>
          <w:rFonts w:ascii="Arial" w:eastAsia="Calibri" w:hAnsi="Arial" w:cs="Arial"/>
          <w:sz w:val="24"/>
          <w:szCs w:val="24"/>
        </w:rPr>
        <w:t>А</w:t>
      </w:r>
      <w:r w:rsidRPr="00F22F94">
        <w:rPr>
          <w:rFonts w:ascii="Arial" w:eastAsia="Calibri" w:hAnsi="Arial" w:cs="Arial"/>
          <w:sz w:val="24"/>
          <w:szCs w:val="24"/>
        </w:rPr>
        <w:t>ЛИЗАЦИИ ДРУГИХ ОБЩЕСТВЕННО ЗНАЧИМЫХ ИНТЕРЕСОВ И ПОТРЕБН</w:t>
      </w:r>
      <w:r w:rsidRPr="00F22F94">
        <w:rPr>
          <w:rFonts w:ascii="Arial" w:eastAsia="Calibri" w:hAnsi="Arial" w:cs="Arial"/>
          <w:sz w:val="24"/>
          <w:szCs w:val="24"/>
        </w:rPr>
        <w:t>О</w:t>
      </w:r>
      <w:r w:rsidRPr="00F22F94">
        <w:rPr>
          <w:rFonts w:ascii="Arial" w:eastAsia="Calibri" w:hAnsi="Arial" w:cs="Arial"/>
          <w:sz w:val="24"/>
          <w:szCs w:val="24"/>
        </w:rPr>
        <w:t>СТЕЙ В ЖИЛИЩНО-КОММУНАЛЬНОМ ХОЗЯЙСТВЕ НА ТЕРРИТОРИИ ЕМЕЛЬ</w:t>
      </w:r>
      <w:r w:rsidRPr="00F22F94">
        <w:rPr>
          <w:rFonts w:ascii="Arial" w:eastAsia="Calibri" w:hAnsi="Arial" w:cs="Arial"/>
          <w:sz w:val="24"/>
          <w:szCs w:val="24"/>
        </w:rPr>
        <w:t>Я</w:t>
      </w:r>
      <w:r w:rsidRPr="00F22F94">
        <w:rPr>
          <w:rFonts w:ascii="Arial" w:eastAsia="Calibri" w:hAnsi="Arial" w:cs="Arial"/>
          <w:sz w:val="24"/>
          <w:szCs w:val="24"/>
        </w:rPr>
        <w:t>НОВСКОГО РАЙОНА</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Реализация муниципальной программы должна привести к созданию ко</w:t>
      </w:r>
      <w:r w:rsidRPr="00F22F94">
        <w:rPr>
          <w:rFonts w:ascii="Arial" w:eastAsia="Calibri" w:hAnsi="Arial" w:cs="Arial"/>
          <w:sz w:val="24"/>
          <w:szCs w:val="24"/>
        </w:rPr>
        <w:t>м</w:t>
      </w:r>
      <w:r w:rsidRPr="00F22F94">
        <w:rPr>
          <w:rFonts w:ascii="Arial" w:eastAsia="Calibri" w:hAnsi="Arial" w:cs="Arial"/>
          <w:sz w:val="24"/>
          <w:szCs w:val="24"/>
        </w:rPr>
        <w:t>фортной среды обитания и жизнедеятельности для человека.</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В результате реализации муниципальной программы к 2030 году должен сложиться качественно новый уровень состояния жилищно-коммунальной сферы со следующими характеристиками:</w:t>
      </w:r>
    </w:p>
    <w:p w:rsidR="009676C6" w:rsidRPr="00F22F94" w:rsidRDefault="00FD3622"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xml:space="preserve">- </w:t>
      </w:r>
      <w:r w:rsidR="009676C6" w:rsidRPr="00F22F94">
        <w:rPr>
          <w:rFonts w:ascii="Arial" w:eastAsia="Calibri" w:hAnsi="Arial" w:cs="Arial"/>
          <w:sz w:val="24"/>
          <w:szCs w:val="24"/>
        </w:rPr>
        <w:t>повышением удовлетворенности населения уровнем жилищно-коммунального обслуживания;</w:t>
      </w:r>
    </w:p>
    <w:p w:rsidR="009676C6" w:rsidRPr="00F22F94" w:rsidRDefault="00FD3622"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xml:space="preserve">- </w:t>
      </w:r>
      <w:r w:rsidR="009676C6" w:rsidRPr="00F22F94">
        <w:rPr>
          <w:rFonts w:ascii="Arial" w:eastAsia="Calibri" w:hAnsi="Arial" w:cs="Arial"/>
          <w:sz w:val="24"/>
          <w:szCs w:val="24"/>
        </w:rPr>
        <w:t>удержанием роста экономически обоснованных тарифов по передаче электрической энергии на уровне показателей, предусмотренных прогнозом со</w:t>
      </w:r>
      <w:r w:rsidRPr="00F22F94">
        <w:rPr>
          <w:rFonts w:ascii="Arial" w:eastAsia="Calibri" w:hAnsi="Arial" w:cs="Arial"/>
          <w:sz w:val="24"/>
          <w:szCs w:val="24"/>
        </w:rPr>
        <w:t>ц</w:t>
      </w:r>
      <w:r w:rsidRPr="00F22F94">
        <w:rPr>
          <w:rFonts w:ascii="Arial" w:eastAsia="Calibri" w:hAnsi="Arial" w:cs="Arial"/>
          <w:sz w:val="24"/>
          <w:szCs w:val="24"/>
        </w:rPr>
        <w:t>и</w:t>
      </w:r>
      <w:r w:rsidRPr="00F22F94">
        <w:rPr>
          <w:rFonts w:ascii="Arial" w:eastAsia="Calibri" w:hAnsi="Arial" w:cs="Arial"/>
          <w:sz w:val="24"/>
          <w:szCs w:val="24"/>
        </w:rPr>
        <w:t>ально-экономического развития;</w:t>
      </w:r>
    </w:p>
    <w:p w:rsidR="00FD3622" w:rsidRPr="00F22F94" w:rsidRDefault="00FD3622" w:rsidP="00FD3622">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активизаци</w:t>
      </w:r>
      <w:r w:rsidR="00A53F12" w:rsidRPr="00F22F94">
        <w:rPr>
          <w:rFonts w:ascii="Arial" w:eastAsia="Calibri" w:hAnsi="Arial" w:cs="Arial"/>
          <w:sz w:val="24"/>
          <w:szCs w:val="24"/>
        </w:rPr>
        <w:t>ей</w:t>
      </w:r>
      <w:r w:rsidRPr="00F22F94">
        <w:rPr>
          <w:rFonts w:ascii="Arial" w:eastAsia="Calibri" w:hAnsi="Arial" w:cs="Arial"/>
          <w:sz w:val="24"/>
          <w:szCs w:val="24"/>
        </w:rPr>
        <w:t xml:space="preserve"> вовлечения жителей района в решение вопросов местного значения, повышение уровня качества жизни населения.</w:t>
      </w:r>
    </w:p>
    <w:p w:rsidR="00FD3622" w:rsidRPr="00F22F94" w:rsidRDefault="00FD3622" w:rsidP="009676C6">
      <w:pPr>
        <w:tabs>
          <w:tab w:val="left" w:pos="709"/>
        </w:tabs>
        <w:spacing w:after="0" w:line="240" w:lineRule="auto"/>
        <w:ind w:firstLine="709"/>
        <w:jc w:val="both"/>
        <w:rPr>
          <w:rFonts w:ascii="Arial" w:eastAsia="Calibri" w:hAnsi="Arial" w:cs="Arial"/>
          <w:sz w:val="24"/>
          <w:szCs w:val="24"/>
        </w:rPr>
      </w:pP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p>
    <w:p w:rsidR="009676C6" w:rsidRPr="00F22F94" w:rsidRDefault="009676C6" w:rsidP="009676C6">
      <w:pPr>
        <w:tabs>
          <w:tab w:val="left" w:pos="709"/>
        </w:tabs>
        <w:spacing w:after="0" w:line="240" w:lineRule="auto"/>
        <w:ind w:firstLine="709"/>
        <w:jc w:val="center"/>
        <w:rPr>
          <w:rFonts w:ascii="Arial" w:eastAsia="Calibri" w:hAnsi="Arial" w:cs="Arial"/>
          <w:sz w:val="24"/>
          <w:szCs w:val="24"/>
        </w:rPr>
      </w:pPr>
      <w:r w:rsidRPr="00F22F94">
        <w:rPr>
          <w:rFonts w:ascii="Arial" w:eastAsia="Calibri" w:hAnsi="Arial" w:cs="Arial"/>
          <w:sz w:val="24"/>
          <w:szCs w:val="24"/>
        </w:rPr>
        <w:t>5. ОПИСАНИЕ МЕХАНИЗМОВ РЕАЛИЗАЦИИ ОТДЕЛЬНЫХ МЕРОПРИ</w:t>
      </w:r>
      <w:r w:rsidRPr="00F22F94">
        <w:rPr>
          <w:rFonts w:ascii="Arial" w:eastAsia="Calibri" w:hAnsi="Arial" w:cs="Arial"/>
          <w:sz w:val="24"/>
          <w:szCs w:val="24"/>
        </w:rPr>
        <w:t>Я</w:t>
      </w:r>
      <w:r w:rsidRPr="00F22F94">
        <w:rPr>
          <w:rFonts w:ascii="Arial" w:eastAsia="Calibri" w:hAnsi="Arial" w:cs="Arial"/>
          <w:sz w:val="24"/>
          <w:szCs w:val="24"/>
        </w:rPr>
        <w:t>ТИЙ ПРОГРАММЫ (ОПИСАНИЕ ОРГАНИЗАЦИОННЫХ, ЭКОНОМИЧЕСКИХ И РАВОВЫХ МЕХАНИЗМОВ, НЕОБХОДИМЫХ ДЛЯ ЭФФЕКТИВНОЙ РЕАЛИЗАЦИИ ОТДЕЛЬНЫХ МЕРОПРИЯТИЙ ПРОГРАММЫ, КРИТЕРИИ ВЫБОРА ИСПОЛН</w:t>
      </w:r>
      <w:r w:rsidRPr="00F22F94">
        <w:rPr>
          <w:rFonts w:ascii="Arial" w:eastAsia="Calibri" w:hAnsi="Arial" w:cs="Arial"/>
          <w:sz w:val="24"/>
          <w:szCs w:val="24"/>
        </w:rPr>
        <w:t>И</w:t>
      </w:r>
      <w:r w:rsidRPr="00F22F94">
        <w:rPr>
          <w:rFonts w:ascii="Arial" w:eastAsia="Calibri" w:hAnsi="Arial" w:cs="Arial"/>
          <w:sz w:val="24"/>
          <w:szCs w:val="24"/>
        </w:rPr>
        <w:t>ТЕЛЕЙ, КРИТЕРИИ ВЫБОРА ПОЛУЧАТЕЛЕЙ МУНИЦИПАЛЬНЫХ УСЛУГ) И ССЫЛКУ НА НОРМАТИВНЫЙ ПРАВОВОЙ АКТ, РЕГЛАМЕНТИРУЮЩИЙ РЕАЛ</w:t>
      </w:r>
      <w:r w:rsidRPr="00F22F94">
        <w:rPr>
          <w:rFonts w:ascii="Arial" w:eastAsia="Calibri" w:hAnsi="Arial" w:cs="Arial"/>
          <w:sz w:val="24"/>
          <w:szCs w:val="24"/>
        </w:rPr>
        <w:t>И</w:t>
      </w:r>
      <w:r w:rsidRPr="00F22F94">
        <w:rPr>
          <w:rFonts w:ascii="Arial" w:eastAsia="Calibri" w:hAnsi="Arial" w:cs="Arial"/>
          <w:sz w:val="24"/>
          <w:szCs w:val="24"/>
        </w:rPr>
        <w:t>ЗАЦИЮ СООТВЕТСТВУЮЩИХ МЕРОПРИЯТИЙ</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p>
    <w:p w:rsidR="009676C6" w:rsidRPr="00F22F94" w:rsidRDefault="009676C6" w:rsidP="0001140E">
      <w:pPr>
        <w:pStyle w:val="a7"/>
        <w:numPr>
          <w:ilvl w:val="0"/>
          <w:numId w:val="28"/>
        </w:numPr>
        <w:tabs>
          <w:tab w:val="left" w:pos="709"/>
          <w:tab w:val="left" w:pos="851"/>
          <w:tab w:val="left" w:pos="993"/>
        </w:tabs>
        <w:spacing w:after="0" w:line="240" w:lineRule="auto"/>
        <w:ind w:left="0" w:firstLine="709"/>
        <w:jc w:val="both"/>
        <w:rPr>
          <w:rFonts w:ascii="Arial" w:hAnsi="Arial" w:cs="Arial"/>
          <w:sz w:val="24"/>
          <w:szCs w:val="24"/>
        </w:rPr>
      </w:pPr>
      <w:r w:rsidRPr="00F22F94">
        <w:rPr>
          <w:rFonts w:ascii="Arial" w:hAnsi="Arial" w:cs="Arial"/>
          <w:sz w:val="24"/>
          <w:szCs w:val="24"/>
        </w:rPr>
        <w:t>Главным распорядителем бюджетных средств по отдельному меропри</w:t>
      </w:r>
      <w:r w:rsidRPr="00F22F94">
        <w:rPr>
          <w:rFonts w:ascii="Arial" w:hAnsi="Arial" w:cs="Arial"/>
          <w:sz w:val="24"/>
          <w:szCs w:val="24"/>
        </w:rPr>
        <w:t>я</w:t>
      </w:r>
      <w:r w:rsidRPr="00F22F94">
        <w:rPr>
          <w:rFonts w:ascii="Arial" w:hAnsi="Arial" w:cs="Arial"/>
          <w:sz w:val="24"/>
          <w:szCs w:val="24"/>
        </w:rPr>
        <w:t xml:space="preserve">тию </w:t>
      </w:r>
      <w:r w:rsidR="0001140E" w:rsidRPr="00F22F94">
        <w:rPr>
          <w:rFonts w:ascii="Arial" w:hAnsi="Arial" w:cs="Arial"/>
          <w:sz w:val="24"/>
          <w:szCs w:val="24"/>
        </w:rPr>
        <w:t xml:space="preserve">1 </w:t>
      </w:r>
      <w:r w:rsidRPr="00F22F94">
        <w:rPr>
          <w:rFonts w:ascii="Arial" w:hAnsi="Arial" w:cs="Arial"/>
          <w:sz w:val="24"/>
          <w:szCs w:val="24"/>
        </w:rPr>
        <w:t>муниципальной программы является муниципальное казенное учреждение «Управление строительства, жилищно-коммунального хозяйства и экологии адм</w:t>
      </w:r>
      <w:r w:rsidRPr="00F22F94">
        <w:rPr>
          <w:rFonts w:ascii="Arial" w:hAnsi="Arial" w:cs="Arial"/>
          <w:sz w:val="24"/>
          <w:szCs w:val="24"/>
        </w:rPr>
        <w:t>и</w:t>
      </w:r>
      <w:r w:rsidRPr="00F22F94">
        <w:rPr>
          <w:rFonts w:ascii="Arial" w:hAnsi="Arial" w:cs="Arial"/>
          <w:sz w:val="24"/>
          <w:szCs w:val="24"/>
        </w:rPr>
        <w:t>нистрации Емельяновского района Красноярского края».</w:t>
      </w:r>
    </w:p>
    <w:p w:rsidR="009676C6" w:rsidRPr="00F22F94" w:rsidRDefault="009676C6" w:rsidP="0001140E">
      <w:pPr>
        <w:tabs>
          <w:tab w:val="left" w:pos="709"/>
          <w:tab w:val="left" w:pos="851"/>
          <w:tab w:val="left" w:pos="993"/>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Отдельное мероприятие муниципальной программы 1. Осуществление г</w:t>
      </w:r>
      <w:r w:rsidRPr="00F22F94">
        <w:rPr>
          <w:rFonts w:ascii="Arial" w:eastAsia="Calibri" w:hAnsi="Arial" w:cs="Arial"/>
          <w:sz w:val="24"/>
          <w:szCs w:val="24"/>
        </w:rPr>
        <w:t>о</w:t>
      </w:r>
      <w:r w:rsidRPr="00F22F94">
        <w:rPr>
          <w:rFonts w:ascii="Arial" w:eastAsia="Calibri" w:hAnsi="Arial" w:cs="Arial"/>
          <w:sz w:val="24"/>
          <w:szCs w:val="24"/>
        </w:rPr>
        <w:t>сударственных полномочий по реализации отдельных мер по обеспечению огр</w:t>
      </w:r>
      <w:r w:rsidRPr="00F22F94">
        <w:rPr>
          <w:rFonts w:ascii="Arial" w:eastAsia="Calibri" w:hAnsi="Arial" w:cs="Arial"/>
          <w:sz w:val="24"/>
          <w:szCs w:val="24"/>
        </w:rPr>
        <w:t>а</w:t>
      </w:r>
      <w:r w:rsidRPr="00F22F94">
        <w:rPr>
          <w:rFonts w:ascii="Arial" w:eastAsia="Calibri" w:hAnsi="Arial" w:cs="Arial"/>
          <w:sz w:val="24"/>
          <w:szCs w:val="24"/>
        </w:rPr>
        <w:t>ничения платы граждан за коммунальные услуги.</w:t>
      </w:r>
    </w:p>
    <w:p w:rsidR="009676C6" w:rsidRPr="00F22F94" w:rsidRDefault="009676C6" w:rsidP="0001140E">
      <w:pPr>
        <w:tabs>
          <w:tab w:val="left" w:pos="709"/>
          <w:tab w:val="left" w:pos="851"/>
          <w:tab w:val="left" w:pos="993"/>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Реализация мероприятия осуществляется в соответствии с бюджетным з</w:t>
      </w:r>
      <w:r w:rsidRPr="00F22F94">
        <w:rPr>
          <w:rFonts w:ascii="Arial" w:eastAsia="Calibri" w:hAnsi="Arial" w:cs="Arial"/>
          <w:sz w:val="24"/>
          <w:szCs w:val="24"/>
        </w:rPr>
        <w:t>а</w:t>
      </w:r>
      <w:r w:rsidRPr="00F22F94">
        <w:rPr>
          <w:rFonts w:ascii="Arial" w:eastAsia="Calibri" w:hAnsi="Arial" w:cs="Arial"/>
          <w:sz w:val="24"/>
          <w:szCs w:val="24"/>
        </w:rPr>
        <w:t xml:space="preserve">конодательством. </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lastRenderedPageBreak/>
        <w:t>Мероприятие осуществляется в соответствии с:</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Законом Красноярского края от 01.12.2014 № 7-2835 «Об отдельных мерах по обеспечению ограничения платы граждан за коммунальные услуги»;</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Законом Красноярского края от 01.12.2014 № 7-2839 «О наделении органов местного самоуправления городских округов и муниципальных районов края о</w:t>
      </w:r>
      <w:r w:rsidRPr="00F22F94">
        <w:rPr>
          <w:rFonts w:ascii="Arial" w:eastAsia="Calibri" w:hAnsi="Arial" w:cs="Arial"/>
          <w:sz w:val="24"/>
          <w:szCs w:val="24"/>
        </w:rPr>
        <w:t>т</w:t>
      </w:r>
      <w:r w:rsidRPr="00F22F94">
        <w:rPr>
          <w:rFonts w:ascii="Arial" w:eastAsia="Calibri" w:hAnsi="Arial" w:cs="Arial"/>
          <w:sz w:val="24"/>
          <w:szCs w:val="24"/>
        </w:rPr>
        <w:t>дельными государственными полномочиями Красноярского края по реализации отдельных мер по обеспечению ограничения платы граждан за коммунальные у</w:t>
      </w:r>
      <w:r w:rsidRPr="00F22F94">
        <w:rPr>
          <w:rFonts w:ascii="Arial" w:eastAsia="Calibri" w:hAnsi="Arial" w:cs="Arial"/>
          <w:sz w:val="24"/>
          <w:szCs w:val="24"/>
        </w:rPr>
        <w:t>с</w:t>
      </w:r>
      <w:r w:rsidRPr="00F22F94">
        <w:rPr>
          <w:rFonts w:ascii="Arial" w:eastAsia="Calibri" w:hAnsi="Arial" w:cs="Arial"/>
          <w:sz w:val="24"/>
          <w:szCs w:val="24"/>
        </w:rPr>
        <w:t>луги»;</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Постановлением Правительства Красноярского края от 17.03.2015 № 95-п «Об утверждении Порядка расходования субвенций бюджетам городских округов и муниципальных районов Красноярского края на осуществление органами мес</w:t>
      </w:r>
      <w:r w:rsidRPr="00F22F94">
        <w:rPr>
          <w:rFonts w:ascii="Arial" w:eastAsia="Calibri" w:hAnsi="Arial" w:cs="Arial"/>
          <w:sz w:val="24"/>
          <w:szCs w:val="24"/>
        </w:rPr>
        <w:t>т</w:t>
      </w:r>
      <w:r w:rsidRPr="00F22F94">
        <w:rPr>
          <w:rFonts w:ascii="Arial" w:eastAsia="Calibri" w:hAnsi="Arial" w:cs="Arial"/>
          <w:sz w:val="24"/>
          <w:szCs w:val="24"/>
        </w:rPr>
        <w:t>ного самоуправления Красноярского края отдельных государственных полном</w:t>
      </w:r>
      <w:r w:rsidRPr="00F22F94">
        <w:rPr>
          <w:rFonts w:ascii="Arial" w:eastAsia="Calibri" w:hAnsi="Arial" w:cs="Arial"/>
          <w:sz w:val="24"/>
          <w:szCs w:val="24"/>
        </w:rPr>
        <w:t>о</w:t>
      </w:r>
      <w:r w:rsidRPr="00F22F94">
        <w:rPr>
          <w:rFonts w:ascii="Arial" w:eastAsia="Calibri" w:hAnsi="Arial" w:cs="Arial"/>
          <w:sz w:val="24"/>
          <w:szCs w:val="24"/>
        </w:rPr>
        <w:t>чий Красноярского края по реализации отдельных мер по обеспечению огранич</w:t>
      </w:r>
      <w:r w:rsidRPr="00F22F94">
        <w:rPr>
          <w:rFonts w:ascii="Arial" w:eastAsia="Calibri" w:hAnsi="Arial" w:cs="Arial"/>
          <w:sz w:val="24"/>
          <w:szCs w:val="24"/>
        </w:rPr>
        <w:t>е</w:t>
      </w:r>
      <w:r w:rsidRPr="00F22F94">
        <w:rPr>
          <w:rFonts w:ascii="Arial" w:eastAsia="Calibri" w:hAnsi="Arial" w:cs="Arial"/>
          <w:sz w:val="24"/>
          <w:szCs w:val="24"/>
        </w:rPr>
        <w:t>ния платы граждан за коммунальные услуги в соответствии с Законом Красноя</w:t>
      </w:r>
      <w:r w:rsidRPr="00F22F94">
        <w:rPr>
          <w:rFonts w:ascii="Arial" w:eastAsia="Calibri" w:hAnsi="Arial" w:cs="Arial"/>
          <w:sz w:val="24"/>
          <w:szCs w:val="24"/>
        </w:rPr>
        <w:t>р</w:t>
      </w:r>
      <w:r w:rsidRPr="00F22F94">
        <w:rPr>
          <w:rFonts w:ascii="Arial" w:eastAsia="Calibri" w:hAnsi="Arial" w:cs="Arial"/>
          <w:sz w:val="24"/>
          <w:szCs w:val="24"/>
        </w:rPr>
        <w:t>ского края от 01.12.2014 № 7-2835 «Об отдельных мерах по обеспечению огран</w:t>
      </w:r>
      <w:r w:rsidRPr="00F22F94">
        <w:rPr>
          <w:rFonts w:ascii="Arial" w:eastAsia="Calibri" w:hAnsi="Arial" w:cs="Arial"/>
          <w:sz w:val="24"/>
          <w:szCs w:val="24"/>
        </w:rPr>
        <w:t>и</w:t>
      </w:r>
      <w:r w:rsidRPr="00F22F94">
        <w:rPr>
          <w:rFonts w:ascii="Arial" w:eastAsia="Calibri" w:hAnsi="Arial" w:cs="Arial"/>
          <w:sz w:val="24"/>
          <w:szCs w:val="24"/>
        </w:rPr>
        <w:t>чения платы граждан за коммунальные услуги»;</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Постановлением Правительства Красноярского края от 09.04.2015 № 165-п «О реализации отдельных мер по обеспечению ограничения платы граждан за коммунальные услуги»;</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xml:space="preserve"> Постановлением администрации Емельяновского района от </w:t>
      </w:r>
      <w:r w:rsidR="00FD3622" w:rsidRPr="00F22F94">
        <w:rPr>
          <w:rFonts w:ascii="Arial" w:eastAsia="Calibri" w:hAnsi="Arial" w:cs="Arial"/>
          <w:sz w:val="24"/>
          <w:szCs w:val="24"/>
        </w:rPr>
        <w:t>26.12.2019</w:t>
      </w:r>
      <w:r w:rsidRPr="00F22F94">
        <w:rPr>
          <w:rFonts w:ascii="Arial" w:eastAsia="Calibri" w:hAnsi="Arial" w:cs="Arial"/>
          <w:sz w:val="24"/>
          <w:szCs w:val="24"/>
        </w:rPr>
        <w:t xml:space="preserve"> №</w:t>
      </w:r>
      <w:r w:rsidR="00FD3622" w:rsidRPr="00F22F94">
        <w:rPr>
          <w:rFonts w:ascii="Arial" w:eastAsia="Calibri" w:hAnsi="Arial" w:cs="Arial"/>
          <w:sz w:val="24"/>
          <w:szCs w:val="24"/>
        </w:rPr>
        <w:t>2918</w:t>
      </w:r>
      <w:r w:rsidRPr="00F22F94">
        <w:rPr>
          <w:rFonts w:ascii="Arial" w:eastAsia="Calibri" w:hAnsi="Arial" w:cs="Arial"/>
          <w:sz w:val="24"/>
          <w:szCs w:val="24"/>
        </w:rPr>
        <w:t xml:space="preserve"> «О реализации отдельных мер по обеспечению ограничения платы гра</w:t>
      </w:r>
      <w:r w:rsidRPr="00F22F94">
        <w:rPr>
          <w:rFonts w:ascii="Arial" w:eastAsia="Calibri" w:hAnsi="Arial" w:cs="Arial"/>
          <w:sz w:val="24"/>
          <w:szCs w:val="24"/>
        </w:rPr>
        <w:t>ж</w:t>
      </w:r>
      <w:r w:rsidRPr="00F22F94">
        <w:rPr>
          <w:rFonts w:ascii="Arial" w:eastAsia="Calibri" w:hAnsi="Arial" w:cs="Arial"/>
          <w:sz w:val="24"/>
          <w:szCs w:val="24"/>
        </w:rPr>
        <w:t>дан за коммунальные услуги».</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Текущее управление реализации мероприятия осуществляет муниципал</w:t>
      </w:r>
      <w:r w:rsidRPr="00F22F94">
        <w:rPr>
          <w:rFonts w:ascii="Arial" w:eastAsia="Calibri" w:hAnsi="Arial" w:cs="Arial"/>
          <w:sz w:val="24"/>
          <w:szCs w:val="24"/>
        </w:rPr>
        <w:t>ь</w:t>
      </w:r>
      <w:r w:rsidRPr="00F22F94">
        <w:rPr>
          <w:rFonts w:ascii="Arial" w:eastAsia="Calibri" w:hAnsi="Arial" w:cs="Arial"/>
          <w:sz w:val="24"/>
          <w:szCs w:val="24"/>
        </w:rPr>
        <w:t>ное казенное учреждение «Управление строительства, жилищно-коммунального хозяйства и экологии администрации Емельяновского района Красноярского края» (далее – Управление).</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Управление несет ответственность за его реализацию, достижение коне</w:t>
      </w:r>
      <w:r w:rsidRPr="00F22F94">
        <w:rPr>
          <w:rFonts w:ascii="Arial" w:eastAsia="Calibri" w:hAnsi="Arial" w:cs="Arial"/>
          <w:sz w:val="24"/>
          <w:szCs w:val="24"/>
        </w:rPr>
        <w:t>ч</w:t>
      </w:r>
      <w:r w:rsidRPr="00F22F94">
        <w:rPr>
          <w:rFonts w:ascii="Arial" w:eastAsia="Calibri" w:hAnsi="Arial" w:cs="Arial"/>
          <w:sz w:val="24"/>
          <w:szCs w:val="24"/>
        </w:rPr>
        <w:t>ного результата, целевое и эффективное использование финансовых средств, выделяемых на выполнение мероприятия.</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Управлением осуществляется:</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-мониторинг реализации мероприятия;</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xml:space="preserve">-подготовка отчетов о реализации </w:t>
      </w:r>
      <w:r w:rsidR="001A7474" w:rsidRPr="00F22F94">
        <w:rPr>
          <w:rFonts w:ascii="Arial" w:eastAsia="Calibri" w:hAnsi="Arial" w:cs="Arial"/>
          <w:sz w:val="24"/>
          <w:szCs w:val="24"/>
        </w:rPr>
        <w:t>мероприяти</w:t>
      </w:r>
      <w:r w:rsidR="004C45FC" w:rsidRPr="00F22F94">
        <w:rPr>
          <w:rFonts w:ascii="Arial" w:eastAsia="Calibri" w:hAnsi="Arial" w:cs="Arial"/>
          <w:sz w:val="24"/>
          <w:szCs w:val="24"/>
        </w:rPr>
        <w:t>я</w:t>
      </w:r>
      <w:r w:rsidRPr="00F22F94">
        <w:rPr>
          <w:rFonts w:ascii="Arial" w:eastAsia="Calibri" w:hAnsi="Arial" w:cs="Arial"/>
          <w:sz w:val="24"/>
          <w:szCs w:val="24"/>
        </w:rPr>
        <w:t>.</w:t>
      </w:r>
    </w:p>
    <w:p w:rsidR="009676C6" w:rsidRPr="00F22F94" w:rsidRDefault="009676C6" w:rsidP="0001140E">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xml:space="preserve">Управление направляет в министерство </w:t>
      </w:r>
      <w:r w:rsidR="006E69F8" w:rsidRPr="00F22F94">
        <w:rPr>
          <w:rFonts w:ascii="Arial" w:eastAsia="Calibri" w:hAnsi="Arial" w:cs="Arial"/>
          <w:sz w:val="24"/>
          <w:szCs w:val="24"/>
        </w:rPr>
        <w:t>промышленности, энергетики и</w:t>
      </w:r>
      <w:r w:rsidRPr="00F22F94">
        <w:rPr>
          <w:rFonts w:ascii="Arial" w:eastAsia="Calibri" w:hAnsi="Arial" w:cs="Arial"/>
          <w:sz w:val="24"/>
          <w:szCs w:val="24"/>
        </w:rPr>
        <w:t xml:space="preserve"> ж</w:t>
      </w:r>
      <w:r w:rsidRPr="00F22F94">
        <w:rPr>
          <w:rFonts w:ascii="Arial" w:eastAsia="Calibri" w:hAnsi="Arial" w:cs="Arial"/>
          <w:sz w:val="24"/>
          <w:szCs w:val="24"/>
        </w:rPr>
        <w:t>и</w:t>
      </w:r>
      <w:r w:rsidRPr="00F22F94">
        <w:rPr>
          <w:rFonts w:ascii="Arial" w:eastAsia="Calibri" w:hAnsi="Arial" w:cs="Arial"/>
          <w:sz w:val="24"/>
          <w:szCs w:val="24"/>
        </w:rPr>
        <w:t>лищно-коммунального хозяйства Красноярского края отчет о реализации отдел</w:t>
      </w:r>
      <w:r w:rsidRPr="00F22F94">
        <w:rPr>
          <w:rFonts w:ascii="Arial" w:eastAsia="Calibri" w:hAnsi="Arial" w:cs="Arial"/>
          <w:sz w:val="24"/>
          <w:szCs w:val="24"/>
        </w:rPr>
        <w:t>ь</w:t>
      </w:r>
      <w:r w:rsidRPr="00F22F94">
        <w:rPr>
          <w:rFonts w:ascii="Arial" w:eastAsia="Calibri" w:hAnsi="Arial" w:cs="Arial"/>
          <w:sz w:val="24"/>
          <w:szCs w:val="24"/>
        </w:rPr>
        <w:t>ного мероприятия программы за первое полугодие в срок до 1 августа отчетного года, по установленной форме; годовой отчет о ходе реализации мероприятия 1 подпрограммы до 10 февраля года, следующего за отчетным.</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p>
    <w:p w:rsidR="00D20DE4" w:rsidRPr="00F22F94" w:rsidRDefault="00D20DE4" w:rsidP="009676C6">
      <w:pPr>
        <w:tabs>
          <w:tab w:val="left" w:pos="709"/>
        </w:tabs>
        <w:spacing w:after="0" w:line="240" w:lineRule="auto"/>
        <w:ind w:firstLine="709"/>
        <w:jc w:val="both"/>
        <w:rPr>
          <w:rFonts w:ascii="Arial" w:eastAsia="Calibri" w:hAnsi="Arial" w:cs="Arial"/>
          <w:sz w:val="24"/>
          <w:szCs w:val="24"/>
        </w:rPr>
      </w:pPr>
    </w:p>
    <w:p w:rsidR="009676C6" w:rsidRPr="00F22F94" w:rsidRDefault="009676C6" w:rsidP="009676C6">
      <w:pPr>
        <w:tabs>
          <w:tab w:val="left" w:pos="709"/>
        </w:tabs>
        <w:spacing w:after="0" w:line="240" w:lineRule="auto"/>
        <w:ind w:firstLine="709"/>
        <w:jc w:val="center"/>
        <w:rPr>
          <w:rFonts w:ascii="Arial" w:eastAsia="Calibri" w:hAnsi="Arial" w:cs="Arial"/>
          <w:sz w:val="24"/>
          <w:szCs w:val="24"/>
        </w:rPr>
      </w:pPr>
      <w:r w:rsidRPr="00F22F94">
        <w:rPr>
          <w:rFonts w:ascii="Arial" w:eastAsia="Calibri" w:hAnsi="Arial" w:cs="Arial"/>
          <w:sz w:val="24"/>
          <w:szCs w:val="24"/>
        </w:rPr>
        <w:t>6. ИНФОРМАЦИЯ ПО ПОДПРОГРАММАМ</w:t>
      </w:r>
      <w:r w:rsidR="003F187D" w:rsidRPr="00F22F94">
        <w:rPr>
          <w:rFonts w:ascii="Arial" w:eastAsia="Calibri" w:hAnsi="Arial" w:cs="Arial"/>
          <w:sz w:val="24"/>
          <w:szCs w:val="24"/>
        </w:rPr>
        <w:t>, ОТДЕЛЬНЫМ МЕРОПРИЯТИЯМ</w:t>
      </w:r>
    </w:p>
    <w:p w:rsidR="009676C6" w:rsidRPr="00F22F94" w:rsidRDefault="009676C6" w:rsidP="009676C6">
      <w:pPr>
        <w:tabs>
          <w:tab w:val="left" w:pos="709"/>
        </w:tabs>
        <w:spacing w:after="0" w:line="240" w:lineRule="auto"/>
        <w:ind w:firstLine="709"/>
        <w:jc w:val="center"/>
        <w:rPr>
          <w:rFonts w:ascii="Arial" w:eastAsia="Calibri" w:hAnsi="Arial" w:cs="Arial"/>
          <w:sz w:val="24"/>
          <w:szCs w:val="24"/>
        </w:rPr>
      </w:pP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6.1 Подпрограмма 1 «Обеспечение реализации муниципальной программы»</w:t>
      </w:r>
      <w:r w:rsidR="00D20DE4" w:rsidRPr="00F22F94">
        <w:rPr>
          <w:rFonts w:ascii="Arial" w:eastAsia="Calibri" w:hAnsi="Arial" w:cs="Arial"/>
          <w:sz w:val="24"/>
          <w:szCs w:val="24"/>
        </w:rPr>
        <w:t xml:space="preserve"> (Представлена в Приложении №1 к муниципальной Программе)</w:t>
      </w:r>
      <w:r w:rsidRPr="00F22F94">
        <w:rPr>
          <w:rFonts w:ascii="Arial" w:eastAsia="Calibri" w:hAnsi="Arial" w:cs="Arial"/>
          <w:sz w:val="24"/>
          <w:szCs w:val="24"/>
        </w:rPr>
        <w:t>.</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6.1.1 Жилищно-коммунальное хозяйство, являясь базовой отраслью экон</w:t>
      </w:r>
      <w:r w:rsidRPr="00F22F94">
        <w:rPr>
          <w:rFonts w:ascii="Arial" w:eastAsia="Calibri" w:hAnsi="Arial" w:cs="Arial"/>
          <w:sz w:val="24"/>
          <w:szCs w:val="24"/>
        </w:rPr>
        <w:t>о</w:t>
      </w:r>
      <w:r w:rsidRPr="00F22F94">
        <w:rPr>
          <w:rFonts w:ascii="Arial" w:eastAsia="Calibri" w:hAnsi="Arial" w:cs="Arial"/>
          <w:sz w:val="24"/>
          <w:szCs w:val="24"/>
        </w:rPr>
        <w:t>мики Емельяновского района, обеспечивающей население района жизненно ва</w:t>
      </w:r>
      <w:r w:rsidRPr="00F22F94">
        <w:rPr>
          <w:rFonts w:ascii="Arial" w:eastAsia="Calibri" w:hAnsi="Arial" w:cs="Arial"/>
          <w:sz w:val="24"/>
          <w:szCs w:val="24"/>
        </w:rPr>
        <w:t>ж</w:t>
      </w:r>
      <w:r w:rsidRPr="00F22F94">
        <w:rPr>
          <w:rFonts w:ascii="Arial" w:eastAsia="Calibri" w:hAnsi="Arial" w:cs="Arial"/>
          <w:sz w:val="24"/>
          <w:szCs w:val="24"/>
        </w:rPr>
        <w:t>ными услугами: отопление, горячее и холодное водоснабжение, водоотведение, электроснабжение, газоснабжение, в настоящее время продолжает оставаться во многом отсталой отраслью, требующей существенной модернизации основных направлений деятельности. Сегодня в данной сфере накопились системные пр</w:t>
      </w:r>
      <w:r w:rsidRPr="00F22F94">
        <w:rPr>
          <w:rFonts w:ascii="Arial" w:eastAsia="Calibri" w:hAnsi="Arial" w:cs="Arial"/>
          <w:sz w:val="24"/>
          <w:szCs w:val="24"/>
        </w:rPr>
        <w:t>о</w:t>
      </w:r>
      <w:r w:rsidRPr="00F22F94">
        <w:rPr>
          <w:rFonts w:ascii="Arial" w:eastAsia="Calibri" w:hAnsi="Arial" w:cs="Arial"/>
          <w:sz w:val="24"/>
          <w:szCs w:val="24"/>
        </w:rPr>
        <w:t>блемы, тенденции развития которых, при сохранении текущей ситуации, могут усилиться.</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lastRenderedPageBreak/>
        <w:t>Основными показателями, характеризующими отрасль жилищно-коммунального хозяйства Емельяновского района являются высокий уровень и</w:t>
      </w:r>
      <w:r w:rsidRPr="00F22F94">
        <w:rPr>
          <w:rFonts w:ascii="Arial" w:eastAsia="Calibri" w:hAnsi="Arial" w:cs="Arial"/>
          <w:sz w:val="24"/>
          <w:szCs w:val="24"/>
        </w:rPr>
        <w:t>з</w:t>
      </w:r>
      <w:r w:rsidRPr="00F22F94">
        <w:rPr>
          <w:rFonts w:ascii="Arial" w:eastAsia="Calibri" w:hAnsi="Arial" w:cs="Arial"/>
          <w:sz w:val="24"/>
          <w:szCs w:val="24"/>
        </w:rPr>
        <w:t>носа основных производственных фондов, высокие потери энергоресурсов на всех стадиях от производства до потребления вследствие эксплуатации устаре</w:t>
      </w:r>
      <w:r w:rsidRPr="00F22F94">
        <w:rPr>
          <w:rFonts w:ascii="Arial" w:eastAsia="Calibri" w:hAnsi="Arial" w:cs="Arial"/>
          <w:sz w:val="24"/>
          <w:szCs w:val="24"/>
        </w:rPr>
        <w:t>в</w:t>
      </w:r>
      <w:r w:rsidRPr="00F22F94">
        <w:rPr>
          <w:rFonts w:ascii="Arial" w:eastAsia="Calibri" w:hAnsi="Arial" w:cs="Arial"/>
          <w:sz w:val="24"/>
          <w:szCs w:val="24"/>
        </w:rPr>
        <w:t>шего технологического оборудования с низким коэффициентом полезного дейс</w:t>
      </w:r>
      <w:r w:rsidRPr="00F22F94">
        <w:rPr>
          <w:rFonts w:ascii="Arial" w:eastAsia="Calibri" w:hAnsi="Arial" w:cs="Arial"/>
          <w:sz w:val="24"/>
          <w:szCs w:val="24"/>
        </w:rPr>
        <w:t>т</w:t>
      </w:r>
      <w:r w:rsidRPr="00F22F94">
        <w:rPr>
          <w:rFonts w:ascii="Arial" w:eastAsia="Calibri" w:hAnsi="Arial" w:cs="Arial"/>
          <w:sz w:val="24"/>
          <w:szCs w:val="24"/>
        </w:rPr>
        <w:t>вия, высокая себестоимость производства коммунальных услуг из-за сверхнорм</w:t>
      </w:r>
      <w:r w:rsidRPr="00F22F94">
        <w:rPr>
          <w:rFonts w:ascii="Arial" w:eastAsia="Calibri" w:hAnsi="Arial" w:cs="Arial"/>
          <w:sz w:val="24"/>
          <w:szCs w:val="24"/>
        </w:rPr>
        <w:t>а</w:t>
      </w:r>
      <w:r w:rsidRPr="00F22F94">
        <w:rPr>
          <w:rFonts w:ascii="Arial" w:eastAsia="Calibri" w:hAnsi="Arial" w:cs="Arial"/>
          <w:sz w:val="24"/>
          <w:szCs w:val="24"/>
        </w:rPr>
        <w:t>тивного потребления энергоресурсов, наличия нерационально функционирующих затратных технологических схем и низкого коэффициента использования уст</w:t>
      </w:r>
      <w:r w:rsidRPr="00F22F94">
        <w:rPr>
          <w:rFonts w:ascii="Arial" w:eastAsia="Calibri" w:hAnsi="Arial" w:cs="Arial"/>
          <w:sz w:val="24"/>
          <w:szCs w:val="24"/>
        </w:rPr>
        <w:t>а</w:t>
      </w:r>
      <w:r w:rsidRPr="00F22F94">
        <w:rPr>
          <w:rFonts w:ascii="Arial" w:eastAsia="Calibri" w:hAnsi="Arial" w:cs="Arial"/>
          <w:sz w:val="24"/>
          <w:szCs w:val="24"/>
        </w:rPr>
        <w:t>новленной мощности, отсутствие очистки питьевой воды и недостаточная степень очистки сточных вод на значительном числе объектов водопроводно-канализационного хозяйства. Также имеет место быть общая неэффективность: недостаточно высокое качество оказываемых услуг, неплатежи населения, недо</w:t>
      </w:r>
      <w:r w:rsidRPr="00F22F94">
        <w:rPr>
          <w:rFonts w:ascii="Arial" w:eastAsia="Calibri" w:hAnsi="Arial" w:cs="Arial"/>
          <w:sz w:val="24"/>
          <w:szCs w:val="24"/>
        </w:rPr>
        <w:t>с</w:t>
      </w:r>
      <w:r w:rsidRPr="00F22F94">
        <w:rPr>
          <w:rFonts w:ascii="Arial" w:eastAsia="Calibri" w:hAnsi="Arial" w:cs="Arial"/>
          <w:sz w:val="24"/>
          <w:szCs w:val="24"/>
        </w:rPr>
        <w:t>таточная информационная открытость ресурсоснабжающих организаций, неэ</w:t>
      </w:r>
      <w:r w:rsidRPr="00F22F94">
        <w:rPr>
          <w:rFonts w:ascii="Arial" w:eastAsia="Calibri" w:hAnsi="Arial" w:cs="Arial"/>
          <w:sz w:val="24"/>
          <w:szCs w:val="24"/>
        </w:rPr>
        <w:t>ф</w:t>
      </w:r>
      <w:r w:rsidRPr="00F22F94">
        <w:rPr>
          <w:rFonts w:ascii="Arial" w:eastAsia="Calibri" w:hAnsi="Arial" w:cs="Arial"/>
          <w:sz w:val="24"/>
          <w:szCs w:val="24"/>
        </w:rPr>
        <w:t>фективное вложение средств.</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Данная подпрограмма направлена на достижение цели и задач Программы и предусматривает обеспечение управления реализацией мероприятий Програ</w:t>
      </w:r>
      <w:r w:rsidRPr="00F22F94">
        <w:rPr>
          <w:rFonts w:ascii="Arial" w:eastAsia="Calibri" w:hAnsi="Arial" w:cs="Arial"/>
          <w:sz w:val="24"/>
          <w:szCs w:val="24"/>
        </w:rPr>
        <w:t>м</w:t>
      </w:r>
      <w:r w:rsidRPr="00F22F94">
        <w:rPr>
          <w:rFonts w:ascii="Arial" w:eastAsia="Calibri" w:hAnsi="Arial" w:cs="Arial"/>
          <w:sz w:val="24"/>
          <w:szCs w:val="24"/>
        </w:rPr>
        <w:t>мы на уровне Емельяновского района в новых условиях.</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В том числе, в рамках подпрограммы осуществляется реализация полном</w:t>
      </w:r>
      <w:r w:rsidRPr="00F22F94">
        <w:rPr>
          <w:rFonts w:ascii="Arial" w:eastAsia="Calibri" w:hAnsi="Arial" w:cs="Arial"/>
          <w:sz w:val="24"/>
          <w:szCs w:val="24"/>
        </w:rPr>
        <w:t>о</w:t>
      </w:r>
      <w:r w:rsidRPr="00F22F94">
        <w:rPr>
          <w:rFonts w:ascii="Arial" w:eastAsia="Calibri" w:hAnsi="Arial" w:cs="Arial"/>
          <w:sz w:val="24"/>
          <w:szCs w:val="24"/>
        </w:rPr>
        <w:t>чий органов исполнительной власти по:</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обеспечению создания условий развития в районе отрасли теплоснабж</w:t>
      </w:r>
      <w:r w:rsidRPr="00F22F94">
        <w:rPr>
          <w:rFonts w:ascii="Arial" w:eastAsia="Calibri" w:hAnsi="Arial" w:cs="Arial"/>
          <w:sz w:val="24"/>
          <w:szCs w:val="24"/>
        </w:rPr>
        <w:t>е</w:t>
      </w:r>
      <w:r w:rsidRPr="00F22F94">
        <w:rPr>
          <w:rFonts w:ascii="Arial" w:eastAsia="Calibri" w:hAnsi="Arial" w:cs="Arial"/>
          <w:sz w:val="24"/>
          <w:szCs w:val="24"/>
        </w:rPr>
        <w:t>ния, водоснабжения и водоотведения, развития жилищных отношений;</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xml:space="preserve"> обеспечению создания условий устойчивого функционирования систем коммунальной инфраструктуры, электроэнергетики, теплоснабжения, водосна</w:t>
      </w:r>
      <w:r w:rsidRPr="00F22F94">
        <w:rPr>
          <w:rFonts w:ascii="Arial" w:eastAsia="Calibri" w:hAnsi="Arial" w:cs="Arial"/>
          <w:sz w:val="24"/>
          <w:szCs w:val="24"/>
        </w:rPr>
        <w:t>б</w:t>
      </w:r>
      <w:r w:rsidRPr="00F22F94">
        <w:rPr>
          <w:rFonts w:ascii="Arial" w:eastAsia="Calibri" w:hAnsi="Arial" w:cs="Arial"/>
          <w:sz w:val="24"/>
          <w:szCs w:val="24"/>
        </w:rPr>
        <w:t>жения и водоотведения, используемых в сфере жизнеобеспечения населения края;</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обеспечению реализации энергосберегающей муниципальной политики, проводимой на территории района;</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контролю за исполнением организациями инвестиционных и производс</w:t>
      </w:r>
      <w:r w:rsidRPr="00F22F94">
        <w:rPr>
          <w:rFonts w:ascii="Arial" w:eastAsia="Calibri" w:hAnsi="Arial" w:cs="Arial"/>
          <w:sz w:val="24"/>
          <w:szCs w:val="24"/>
        </w:rPr>
        <w:t>т</w:t>
      </w:r>
      <w:r w:rsidRPr="00F22F94">
        <w:rPr>
          <w:rFonts w:ascii="Arial" w:eastAsia="Calibri" w:hAnsi="Arial" w:cs="Arial"/>
          <w:sz w:val="24"/>
          <w:szCs w:val="24"/>
        </w:rPr>
        <w:t>венных программ в сфере теплоэнергетики, электроэнергетики, водоснабжения и водоотведения.</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xml:space="preserve">6.1.2 Основная цель, задачи, этапы и сроки выполнения подпрограммы, </w:t>
      </w:r>
      <w:r w:rsidR="002A44EE" w:rsidRPr="00F22F94">
        <w:rPr>
          <w:rFonts w:ascii="Arial" w:eastAsia="Calibri" w:hAnsi="Arial" w:cs="Arial"/>
          <w:sz w:val="24"/>
          <w:szCs w:val="24"/>
        </w:rPr>
        <w:t>п</w:t>
      </w:r>
      <w:r w:rsidR="002A44EE" w:rsidRPr="00F22F94">
        <w:rPr>
          <w:rFonts w:ascii="Arial" w:eastAsia="Calibri" w:hAnsi="Arial" w:cs="Arial"/>
          <w:sz w:val="24"/>
          <w:szCs w:val="24"/>
        </w:rPr>
        <w:t>о</w:t>
      </w:r>
      <w:r w:rsidR="002A44EE" w:rsidRPr="00F22F94">
        <w:rPr>
          <w:rFonts w:ascii="Arial" w:eastAsia="Calibri" w:hAnsi="Arial" w:cs="Arial"/>
          <w:sz w:val="24"/>
          <w:szCs w:val="24"/>
        </w:rPr>
        <w:t>казатели результативности.</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Основная цель реализации подпрограммы - создание условий для эффе</w:t>
      </w:r>
      <w:r w:rsidRPr="00F22F94">
        <w:rPr>
          <w:rFonts w:ascii="Arial" w:eastAsia="Calibri" w:hAnsi="Arial" w:cs="Arial"/>
          <w:sz w:val="24"/>
          <w:szCs w:val="24"/>
        </w:rPr>
        <w:t>к</w:t>
      </w:r>
      <w:r w:rsidRPr="00F22F94">
        <w:rPr>
          <w:rFonts w:ascii="Arial" w:eastAsia="Calibri" w:hAnsi="Arial" w:cs="Arial"/>
          <w:sz w:val="24"/>
          <w:szCs w:val="24"/>
        </w:rPr>
        <w:t>тивного, ответственного и прозрачного управления финансовыми ресурсами в рамках выполнения установленных функций и полномочий;</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Задача подпрограммы.</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повышение эффективности исполнения муниципальных функций в сфере жилищно-коммунального хозяйства, сфере теплоэнергетики, водоснабжения и в</w:t>
      </w:r>
      <w:r w:rsidRPr="00F22F94">
        <w:rPr>
          <w:rFonts w:ascii="Arial" w:eastAsia="Calibri" w:hAnsi="Arial" w:cs="Arial"/>
          <w:sz w:val="24"/>
          <w:szCs w:val="24"/>
        </w:rPr>
        <w:t>о</w:t>
      </w:r>
      <w:r w:rsidRPr="00F22F94">
        <w:rPr>
          <w:rFonts w:ascii="Arial" w:eastAsia="Calibri" w:hAnsi="Arial" w:cs="Arial"/>
          <w:sz w:val="24"/>
          <w:szCs w:val="24"/>
        </w:rPr>
        <w:t>доотведения.</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Для реализации указанной задачи планируется проведение следующего подпрограммного мероприятия:</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xml:space="preserve">- обеспечение деятельности </w:t>
      </w:r>
      <w:r w:rsidR="00D207B5" w:rsidRPr="00F22F94">
        <w:rPr>
          <w:rFonts w:ascii="Arial" w:eastAsia="Calibri" w:hAnsi="Arial" w:cs="Arial"/>
          <w:sz w:val="24"/>
          <w:szCs w:val="24"/>
        </w:rPr>
        <w:t>(оказание услуг) подведомственных учрежд</w:t>
      </w:r>
      <w:r w:rsidR="00D207B5" w:rsidRPr="00F22F94">
        <w:rPr>
          <w:rFonts w:ascii="Arial" w:eastAsia="Calibri" w:hAnsi="Arial" w:cs="Arial"/>
          <w:sz w:val="24"/>
          <w:szCs w:val="24"/>
        </w:rPr>
        <w:t>е</w:t>
      </w:r>
      <w:r w:rsidR="00D207B5" w:rsidRPr="00F22F94">
        <w:rPr>
          <w:rFonts w:ascii="Arial" w:eastAsia="Calibri" w:hAnsi="Arial" w:cs="Arial"/>
          <w:sz w:val="24"/>
          <w:szCs w:val="24"/>
        </w:rPr>
        <w:t>ний</w:t>
      </w:r>
      <w:r w:rsidRPr="00F22F94">
        <w:rPr>
          <w:rFonts w:ascii="Arial" w:eastAsia="Calibri" w:hAnsi="Arial" w:cs="Arial"/>
          <w:sz w:val="24"/>
          <w:szCs w:val="24"/>
        </w:rPr>
        <w:t>.</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xml:space="preserve">Перечень </w:t>
      </w:r>
      <w:r w:rsidR="002A44EE" w:rsidRPr="00F22F94">
        <w:rPr>
          <w:rFonts w:ascii="Arial" w:eastAsia="Calibri" w:hAnsi="Arial" w:cs="Arial"/>
          <w:sz w:val="24"/>
          <w:szCs w:val="24"/>
        </w:rPr>
        <w:t>и значение показателя результативности подпрограммы</w:t>
      </w:r>
      <w:r w:rsidRPr="00F22F94">
        <w:rPr>
          <w:rFonts w:ascii="Arial" w:eastAsia="Calibri" w:hAnsi="Arial" w:cs="Arial"/>
          <w:sz w:val="24"/>
          <w:szCs w:val="24"/>
        </w:rPr>
        <w:t xml:space="preserve"> указан в приложении № 1 к настоящей подпрограмме.</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6.1.3 Срок реализации подпрограммы – 2014-202</w:t>
      </w:r>
      <w:r w:rsidR="003B1AA9" w:rsidRPr="00F22F94">
        <w:rPr>
          <w:rFonts w:ascii="Arial" w:eastAsia="Calibri" w:hAnsi="Arial" w:cs="Arial"/>
          <w:sz w:val="24"/>
          <w:szCs w:val="24"/>
        </w:rPr>
        <w:t>4</w:t>
      </w:r>
      <w:r w:rsidRPr="00F22F94">
        <w:rPr>
          <w:rFonts w:ascii="Arial" w:eastAsia="Calibri" w:hAnsi="Arial" w:cs="Arial"/>
          <w:sz w:val="24"/>
          <w:szCs w:val="24"/>
        </w:rPr>
        <w:t xml:space="preserve"> гг.</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6.1.4 Реализация подпрограммы позволит достичь следующих результатов:</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повышение эффективности исполнения муниципальных функций в сфере жилищно-коммунального хозяйства, сфере теплоэнергетики, электроэнергетики, водоснабжения и водоотведения;</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xml:space="preserve">- эффективное осуществление реализации полномочий органов </w:t>
      </w:r>
      <w:r w:rsidR="00D207B5" w:rsidRPr="00F22F94">
        <w:rPr>
          <w:rFonts w:ascii="Arial" w:eastAsia="Calibri" w:hAnsi="Arial" w:cs="Arial"/>
          <w:sz w:val="24"/>
          <w:szCs w:val="24"/>
        </w:rPr>
        <w:t>местного самоуправления</w:t>
      </w:r>
      <w:r w:rsidRPr="00F22F94">
        <w:rPr>
          <w:rFonts w:ascii="Arial" w:eastAsia="Calibri" w:hAnsi="Arial" w:cs="Arial"/>
          <w:sz w:val="24"/>
          <w:szCs w:val="24"/>
        </w:rPr>
        <w:t>.</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lastRenderedPageBreak/>
        <w:t>6.2 Подпрограмма 2 «Охрана окружающей среды и экологическая безопа</w:t>
      </w:r>
      <w:r w:rsidRPr="00F22F94">
        <w:rPr>
          <w:rFonts w:ascii="Arial" w:eastAsia="Calibri" w:hAnsi="Arial" w:cs="Arial"/>
          <w:sz w:val="24"/>
          <w:szCs w:val="24"/>
        </w:rPr>
        <w:t>с</w:t>
      </w:r>
      <w:r w:rsidRPr="00F22F94">
        <w:rPr>
          <w:rFonts w:ascii="Arial" w:eastAsia="Calibri" w:hAnsi="Arial" w:cs="Arial"/>
          <w:sz w:val="24"/>
          <w:szCs w:val="24"/>
        </w:rPr>
        <w:t>ность»</w:t>
      </w:r>
      <w:r w:rsidR="00D20DE4" w:rsidRPr="00F22F94">
        <w:rPr>
          <w:rFonts w:ascii="Arial" w:eastAsia="Calibri" w:hAnsi="Arial" w:cs="Arial"/>
          <w:sz w:val="24"/>
          <w:szCs w:val="24"/>
        </w:rPr>
        <w:t xml:space="preserve"> (Представлена в Приложении №2 к муниципальной Программе)</w:t>
      </w:r>
      <w:r w:rsidRPr="00F22F94">
        <w:rPr>
          <w:rFonts w:ascii="Arial" w:eastAsia="Calibri" w:hAnsi="Arial" w:cs="Arial"/>
          <w:sz w:val="24"/>
          <w:szCs w:val="24"/>
        </w:rPr>
        <w:t>.</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6.2.1 Территория Емельяновского района составляет 743708 га. Полигон по захоронению твердых и бытовых отходов расположен на территории Частоос</w:t>
      </w:r>
      <w:r w:rsidRPr="00F22F94">
        <w:rPr>
          <w:rFonts w:ascii="Arial" w:eastAsia="Calibri" w:hAnsi="Arial" w:cs="Arial"/>
          <w:sz w:val="24"/>
          <w:szCs w:val="24"/>
        </w:rPr>
        <w:t>т</w:t>
      </w:r>
      <w:r w:rsidRPr="00F22F94">
        <w:rPr>
          <w:rFonts w:ascii="Arial" w:eastAsia="Calibri" w:hAnsi="Arial" w:cs="Arial"/>
          <w:sz w:val="24"/>
          <w:szCs w:val="24"/>
        </w:rPr>
        <w:t>ровского сельсовета, эксплуатацию настоящего полигона осуществляет ООО «А</w:t>
      </w:r>
      <w:r w:rsidRPr="00F22F94">
        <w:rPr>
          <w:rFonts w:ascii="Arial" w:eastAsia="Calibri" w:hAnsi="Arial" w:cs="Arial"/>
          <w:sz w:val="24"/>
          <w:szCs w:val="24"/>
        </w:rPr>
        <w:t>в</w:t>
      </w:r>
      <w:r w:rsidRPr="00F22F94">
        <w:rPr>
          <w:rFonts w:ascii="Arial" w:eastAsia="Calibri" w:hAnsi="Arial" w:cs="Arial"/>
          <w:sz w:val="24"/>
          <w:szCs w:val="24"/>
        </w:rPr>
        <w:t xml:space="preserve">тоспецбаза». В настоящее время существование одного полигона по захоронению ТКО, не может обеспечить захоронение всего объема образовавшихся твердых коммунальных отходов жизнедеятельности населения, также и </w:t>
      </w:r>
      <w:r w:rsidR="00C3027B" w:rsidRPr="00F22F94">
        <w:rPr>
          <w:rFonts w:ascii="Arial" w:eastAsia="Calibri" w:hAnsi="Arial" w:cs="Arial"/>
          <w:sz w:val="24"/>
          <w:szCs w:val="24"/>
        </w:rPr>
        <w:t>ежегодный рост количества садовых и дачных обществ,</w:t>
      </w:r>
      <w:r w:rsidRPr="00F22F94">
        <w:rPr>
          <w:rFonts w:ascii="Arial" w:eastAsia="Calibri" w:hAnsi="Arial" w:cs="Arial"/>
          <w:sz w:val="24"/>
          <w:szCs w:val="24"/>
        </w:rPr>
        <w:t xml:space="preserve"> и отсутствие контроля за сбором и выв</w:t>
      </w:r>
      <w:r w:rsidRPr="00F22F94">
        <w:rPr>
          <w:rFonts w:ascii="Arial" w:eastAsia="Calibri" w:hAnsi="Arial" w:cs="Arial"/>
          <w:sz w:val="24"/>
          <w:szCs w:val="24"/>
        </w:rPr>
        <w:t>о</w:t>
      </w:r>
      <w:r w:rsidRPr="00F22F94">
        <w:rPr>
          <w:rFonts w:ascii="Arial" w:eastAsia="Calibri" w:hAnsi="Arial" w:cs="Arial"/>
          <w:sz w:val="24"/>
          <w:szCs w:val="24"/>
        </w:rPr>
        <w:t>зом отходов на них, привело к увеличение несанкционированных свалок на терр</w:t>
      </w:r>
      <w:r w:rsidRPr="00F22F94">
        <w:rPr>
          <w:rFonts w:ascii="Arial" w:eastAsia="Calibri" w:hAnsi="Arial" w:cs="Arial"/>
          <w:sz w:val="24"/>
          <w:szCs w:val="24"/>
        </w:rPr>
        <w:t>и</w:t>
      </w:r>
      <w:r w:rsidRPr="00F22F94">
        <w:rPr>
          <w:rFonts w:ascii="Arial" w:eastAsia="Calibri" w:hAnsi="Arial" w:cs="Arial"/>
          <w:sz w:val="24"/>
          <w:szCs w:val="24"/>
        </w:rPr>
        <w:t>тории Емельяновского района.</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xml:space="preserve">Администрацией района принято ряд муниципальных правовых актов: </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«О порядке сбора, вывоза утилизации и переработки бытовых, промы</w:t>
      </w:r>
      <w:r w:rsidRPr="00F22F94">
        <w:rPr>
          <w:rFonts w:ascii="Arial" w:eastAsia="Calibri" w:hAnsi="Arial" w:cs="Arial"/>
          <w:sz w:val="24"/>
          <w:szCs w:val="24"/>
        </w:rPr>
        <w:t>ш</w:t>
      </w:r>
      <w:r w:rsidRPr="00F22F94">
        <w:rPr>
          <w:rFonts w:ascii="Arial" w:eastAsia="Calibri" w:hAnsi="Arial" w:cs="Arial"/>
          <w:sz w:val="24"/>
          <w:szCs w:val="24"/>
        </w:rPr>
        <w:t>ленных и прочих отходов в Емельяновском районе» (от 15.07.2009 № 1164, ред. от 30.08.2010 № 2913)</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Созданы административные комиссии в каждом поселении с правом с</w:t>
      </w:r>
      <w:r w:rsidRPr="00F22F94">
        <w:rPr>
          <w:rFonts w:ascii="Arial" w:eastAsia="Calibri" w:hAnsi="Arial" w:cs="Arial"/>
          <w:sz w:val="24"/>
          <w:szCs w:val="24"/>
        </w:rPr>
        <w:t>о</w:t>
      </w:r>
      <w:r w:rsidRPr="00F22F94">
        <w:rPr>
          <w:rFonts w:ascii="Arial" w:eastAsia="Calibri" w:hAnsi="Arial" w:cs="Arial"/>
          <w:sz w:val="24"/>
          <w:szCs w:val="24"/>
        </w:rPr>
        <w:t>ставления протоколов правонарушений в области охраны окружающей среды и благоустройства.</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Загрязнение атмосферного воздуха населенных пунктов в Емельяновском районе определяется выбросами промышленных предприятий и автомобильного транспорта. Основными источниками химического загрязнения являются ООО «Аэропорт Емельяново», ООО «РТК</w:t>
      </w:r>
      <w:r w:rsidR="006E69F8" w:rsidRPr="00F22F94">
        <w:rPr>
          <w:rFonts w:ascii="Arial" w:eastAsia="Calibri" w:hAnsi="Arial" w:cs="Arial"/>
          <w:sz w:val="24"/>
          <w:szCs w:val="24"/>
        </w:rPr>
        <w:t>-генерация</w:t>
      </w:r>
      <w:r w:rsidRPr="00F22F94">
        <w:rPr>
          <w:rFonts w:ascii="Arial" w:eastAsia="Calibri" w:hAnsi="Arial" w:cs="Arial"/>
          <w:sz w:val="24"/>
          <w:szCs w:val="24"/>
        </w:rPr>
        <w:t>», ОАО «Птицефабрика «Заря», ООО «ЕКК»</w:t>
      </w:r>
      <w:r w:rsidR="006E69F8" w:rsidRPr="00F22F94">
        <w:rPr>
          <w:rFonts w:ascii="Arial" w:eastAsia="Calibri" w:hAnsi="Arial" w:cs="Arial"/>
          <w:sz w:val="24"/>
          <w:szCs w:val="24"/>
        </w:rPr>
        <w:t>, АО «КЭК»</w:t>
      </w:r>
      <w:r w:rsidRPr="00F22F94">
        <w:rPr>
          <w:rFonts w:ascii="Arial" w:eastAsia="Calibri" w:hAnsi="Arial" w:cs="Arial"/>
          <w:sz w:val="24"/>
          <w:szCs w:val="24"/>
        </w:rPr>
        <w:t xml:space="preserve">. Приоритетными токсикантами являются пыль, сажа, формальдегид, бензол. </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На территории Емельяновского района 4</w:t>
      </w:r>
      <w:r w:rsidR="00653D81" w:rsidRPr="00F22F94">
        <w:rPr>
          <w:rFonts w:ascii="Arial" w:eastAsia="Calibri" w:hAnsi="Arial" w:cs="Arial"/>
          <w:sz w:val="24"/>
          <w:szCs w:val="24"/>
        </w:rPr>
        <w:t>1</w:t>
      </w:r>
      <w:r w:rsidRPr="00F22F94">
        <w:rPr>
          <w:rFonts w:ascii="Arial" w:eastAsia="Calibri" w:hAnsi="Arial" w:cs="Arial"/>
          <w:sz w:val="24"/>
          <w:szCs w:val="24"/>
        </w:rPr>
        <w:t xml:space="preserve"> котельн</w:t>
      </w:r>
      <w:r w:rsidR="00653D81" w:rsidRPr="00F22F94">
        <w:rPr>
          <w:rFonts w:ascii="Arial" w:eastAsia="Calibri" w:hAnsi="Arial" w:cs="Arial"/>
          <w:sz w:val="24"/>
          <w:szCs w:val="24"/>
        </w:rPr>
        <w:t>ая,</w:t>
      </w:r>
      <w:r w:rsidRPr="00F22F94">
        <w:rPr>
          <w:rFonts w:ascii="Arial" w:eastAsia="Calibri" w:hAnsi="Arial" w:cs="Arial"/>
          <w:sz w:val="24"/>
          <w:szCs w:val="24"/>
        </w:rPr>
        <w:t xml:space="preserve"> которые обеспечивают теплом и горячим водоснабжением организации и предприятия, а также расположенные вблизи жилые дома. В качестве топлива используется уголь разрезов КАТЭКа. Доставка топлива на котельные осуществляет автомобильным транспортом. Удаление шлаков из котлов происходит </w:t>
      </w:r>
      <w:r w:rsidR="00C3027B" w:rsidRPr="00F22F94">
        <w:rPr>
          <w:rFonts w:ascii="Arial" w:eastAsia="Calibri" w:hAnsi="Arial" w:cs="Arial"/>
          <w:sz w:val="24"/>
          <w:szCs w:val="24"/>
        </w:rPr>
        <w:t>вручную</w:t>
      </w:r>
      <w:r w:rsidR="00653D81" w:rsidRPr="00F22F94">
        <w:rPr>
          <w:rFonts w:ascii="Arial" w:eastAsia="Calibri" w:hAnsi="Arial" w:cs="Arial"/>
          <w:sz w:val="24"/>
          <w:szCs w:val="24"/>
        </w:rPr>
        <w:t>,</w:t>
      </w:r>
      <w:r w:rsidRPr="00F22F94">
        <w:rPr>
          <w:rFonts w:ascii="Arial" w:eastAsia="Calibri" w:hAnsi="Arial" w:cs="Arial"/>
          <w:sz w:val="24"/>
          <w:szCs w:val="24"/>
        </w:rPr>
        <w:t xml:space="preserve"> по мере его накопления. Очистка дымовых газов от золы практически не производиться в связи с отсутствием на ряде котельных золоулавливающих установок, либо из-за неудовлетворительного состояния. Это приводит к увеличению выбросов в атмосферу вредных веществ и ухудшению экологической ситуации. </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По данным ГИБДД в Емельяновском районе практически в два раза произошло увеличение всех видов автотранспорта.</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Систематические лабораторные наблюдения за качеством атмосферного воздуха на территории Емельяновского района отсутствуют.</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xml:space="preserve">Отсутствуют должные пыле- и газоулавливающие установки на котельных. Не осуществляется контроль и мониторинг за выбросами вредных веществ. Соответственно, как итог ухудшения здоровья населения, в частности органов дыхания, иммунная и ЦН системы. </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xml:space="preserve">Водозаборные сооружения пгт. Емельяново находятся в эксплуатации более 30 лет, и в настоящее время не соответствуют действующим нормативам. Начиная с 2005 года, лимит водоподъема полностью исчерпан, и в настоящий момент необходимый объем водопотребления превышает на 40%. Кроме того, из-за длительной эксплуатации произошла частичная минерализация водоподъемных скважин, вследствие чего увеличилось содержание примесей окислов железа и других металлов в составе поднимаемой воды. Строительство станций водоочистки и обеззараживания на водозаборе, отработавшем свой срок эксплуатации, будет нецелесообразно. </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По результатам мониторинга Центра гигиены и эпидемиологии проб</w:t>
      </w:r>
      <w:r w:rsidR="006E69F8" w:rsidRPr="00F22F94">
        <w:rPr>
          <w:rFonts w:ascii="Arial" w:eastAsia="Calibri" w:hAnsi="Arial" w:cs="Arial"/>
          <w:sz w:val="24"/>
          <w:szCs w:val="24"/>
        </w:rPr>
        <w:t>ы</w:t>
      </w:r>
      <w:r w:rsidRPr="00F22F94">
        <w:rPr>
          <w:rFonts w:ascii="Arial" w:eastAsia="Calibri" w:hAnsi="Arial" w:cs="Arial"/>
          <w:sz w:val="24"/>
          <w:szCs w:val="24"/>
        </w:rPr>
        <w:t xml:space="preserve"> питьевой воды не соответствуют гигиеническим нормам и по микробиологическим показателям. </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xml:space="preserve">Особенности геологического строения обуславливают большое содержание железа в подземных водах. Поэтому дополнительная очистка воды просто необходима. </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Проблемы водоснабжения Емельяновского района можно обозначить следующим образом:</w:t>
      </w:r>
    </w:p>
    <w:p w:rsidR="009676C6" w:rsidRPr="00F22F94" w:rsidRDefault="009676C6" w:rsidP="006E69F8">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xml:space="preserve">- большая протяженность </w:t>
      </w:r>
      <w:r w:rsidR="006E69F8" w:rsidRPr="00F22F94">
        <w:rPr>
          <w:rFonts w:ascii="Arial" w:eastAsia="Calibri" w:hAnsi="Arial" w:cs="Arial"/>
          <w:sz w:val="24"/>
          <w:szCs w:val="24"/>
        </w:rPr>
        <w:t>(54,879 км водопроводных сетей вне населенных пунктов, 105,39 км уличных водопроводных сетей) и изношенность сетей составляет 64 %.;</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xml:space="preserve">- отсутствие возможности проведения ремонтных работ, из-за нахождения части водопроводных сетей </w:t>
      </w:r>
      <w:r w:rsidR="003B1AA9" w:rsidRPr="00F22F94">
        <w:rPr>
          <w:rFonts w:ascii="Arial" w:eastAsia="Calibri" w:hAnsi="Arial" w:cs="Arial"/>
          <w:sz w:val="24"/>
          <w:szCs w:val="24"/>
        </w:rPr>
        <w:t>на земельных участках,</w:t>
      </w:r>
      <w:r w:rsidRPr="00F22F94">
        <w:rPr>
          <w:rFonts w:ascii="Arial" w:eastAsia="Calibri" w:hAnsi="Arial" w:cs="Arial"/>
          <w:sz w:val="24"/>
          <w:szCs w:val="24"/>
        </w:rPr>
        <w:t xml:space="preserve"> являющихся частной собственностью.</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на многих скважинах повышенное содержание примесей окислов железа.</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существует необходимость установки станций обезжелезивания или иных источников очистки воды.</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отсутствие водонапорных башен и накопительных емкостей приводит к частым заменам глубинных насосов, что соответственно увеличивает себестоимость воды.</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существующие водозаборные сооружения не соответствуют санитарным и строительным нормам и правилам, предусмотренным действующим законодательством.</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6.2.2 Данная программа направлена на достижение цели и задач Программы.</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xml:space="preserve">Основная цель реализации подпрограммы- снижение негативного воздействия отходов на окружающую среду и здоровье населения.  </w:t>
      </w:r>
    </w:p>
    <w:p w:rsidR="00BB7975" w:rsidRPr="00F22F94" w:rsidRDefault="00BB7975" w:rsidP="00BB7975">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Задачи подпрограммы:</w:t>
      </w:r>
    </w:p>
    <w:p w:rsidR="009676C6" w:rsidRPr="00F22F94" w:rsidRDefault="00BB7975" w:rsidP="00BB7975">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-обеспечение сохранения благоприятной окружающей среды и природных ресурсов</w:t>
      </w:r>
      <w:r w:rsidR="009676C6" w:rsidRPr="00F22F94">
        <w:rPr>
          <w:rFonts w:ascii="Arial" w:eastAsia="Calibri" w:hAnsi="Arial" w:cs="Arial"/>
          <w:sz w:val="24"/>
          <w:szCs w:val="24"/>
        </w:rPr>
        <w:t>.</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Для реализации указанн</w:t>
      </w:r>
      <w:r w:rsidR="00BB7975" w:rsidRPr="00F22F94">
        <w:rPr>
          <w:rFonts w:ascii="Arial" w:eastAsia="Calibri" w:hAnsi="Arial" w:cs="Arial"/>
          <w:sz w:val="24"/>
          <w:szCs w:val="24"/>
        </w:rPr>
        <w:t>ой</w:t>
      </w:r>
      <w:r w:rsidRPr="00F22F94">
        <w:rPr>
          <w:rFonts w:ascii="Arial" w:eastAsia="Calibri" w:hAnsi="Arial" w:cs="Arial"/>
          <w:sz w:val="24"/>
          <w:szCs w:val="24"/>
        </w:rPr>
        <w:t xml:space="preserve"> задач</w:t>
      </w:r>
      <w:r w:rsidR="00BB7975" w:rsidRPr="00F22F94">
        <w:rPr>
          <w:rFonts w:ascii="Arial" w:eastAsia="Calibri" w:hAnsi="Arial" w:cs="Arial"/>
          <w:sz w:val="24"/>
          <w:szCs w:val="24"/>
        </w:rPr>
        <w:t>и</w:t>
      </w:r>
      <w:r w:rsidRPr="00F22F94">
        <w:rPr>
          <w:rFonts w:ascii="Arial" w:eastAsia="Calibri" w:hAnsi="Arial" w:cs="Arial"/>
          <w:sz w:val="24"/>
          <w:szCs w:val="24"/>
        </w:rPr>
        <w:t xml:space="preserve"> планируется проведение следующих подпрограммных мероприятий:</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w:t>
      </w:r>
      <w:r w:rsidR="009B1193" w:rsidRPr="00F22F94">
        <w:rPr>
          <w:rFonts w:ascii="Arial" w:eastAsia="Calibri" w:hAnsi="Arial" w:cs="Arial"/>
          <w:sz w:val="24"/>
          <w:szCs w:val="24"/>
        </w:rPr>
        <w:t>мероприятия по охране окружающей среды</w:t>
      </w:r>
      <w:r w:rsidR="0061570C" w:rsidRPr="00F22F94">
        <w:rPr>
          <w:rFonts w:ascii="Arial" w:eastAsia="Calibri" w:hAnsi="Arial" w:cs="Arial"/>
          <w:sz w:val="24"/>
          <w:szCs w:val="24"/>
        </w:rPr>
        <w:t>.</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6.2.3 Срок реализации подпрограммы – 2014-202</w:t>
      </w:r>
      <w:r w:rsidR="003B1AA9" w:rsidRPr="00F22F94">
        <w:rPr>
          <w:rFonts w:ascii="Arial" w:eastAsia="Calibri" w:hAnsi="Arial" w:cs="Arial"/>
          <w:sz w:val="24"/>
          <w:szCs w:val="24"/>
        </w:rPr>
        <w:t>4</w:t>
      </w:r>
      <w:r w:rsidRPr="00F22F94">
        <w:rPr>
          <w:rFonts w:ascii="Arial" w:eastAsia="Calibri" w:hAnsi="Arial" w:cs="Arial"/>
          <w:sz w:val="24"/>
          <w:szCs w:val="24"/>
        </w:rPr>
        <w:t xml:space="preserve"> гг.</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6.2.4 Мероприятия подпрограммы соответствуют целям и приоритетам социально-экономического развития Емельяновского района, изложенным в действующих нормативно правовых актах и основным направлениям бюджетной политики Емельяновского района.</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Реализация подпрограммных мероприятий обеспечит:</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xml:space="preserve">-снижение количества судебных решений и предписаний надзорных органов по свалкам и загрязнению территорий </w:t>
      </w:r>
      <w:r w:rsidR="00140145" w:rsidRPr="00F22F94">
        <w:rPr>
          <w:rFonts w:ascii="Arial" w:eastAsia="Calibri" w:hAnsi="Arial" w:cs="Arial"/>
          <w:sz w:val="24"/>
          <w:szCs w:val="24"/>
        </w:rPr>
        <w:t>твердыми коммунальными отходами</w:t>
      </w:r>
      <w:r w:rsidRPr="00F22F94">
        <w:rPr>
          <w:rFonts w:ascii="Arial" w:eastAsia="Calibri" w:hAnsi="Arial" w:cs="Arial"/>
          <w:sz w:val="24"/>
          <w:szCs w:val="24"/>
        </w:rPr>
        <w:t>;</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выполнение требований природоохранного законодательства;</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повышение экологической безопасности Емельяновского района.</w:t>
      </w:r>
    </w:p>
    <w:p w:rsidR="00676318" w:rsidRPr="00F22F94" w:rsidRDefault="00676318" w:rsidP="00676318">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6.3 Подпрограмма 3 «Модернизация, реконструкция и капитальный ремонт коммунальной инфраструктуры муниципальных образований Емельяновского района»</w:t>
      </w:r>
      <w:r w:rsidR="00D20DE4" w:rsidRPr="00F22F94">
        <w:rPr>
          <w:rFonts w:ascii="Arial" w:eastAsia="Calibri" w:hAnsi="Arial" w:cs="Arial"/>
          <w:sz w:val="24"/>
          <w:szCs w:val="24"/>
        </w:rPr>
        <w:t xml:space="preserve"> (Представлена в Приложении №3 к муниципальной Программе)</w:t>
      </w:r>
    </w:p>
    <w:p w:rsidR="00676318" w:rsidRPr="00F22F94" w:rsidRDefault="00676318" w:rsidP="00676318">
      <w:pPr>
        <w:autoSpaceDE w:val="0"/>
        <w:autoSpaceDN w:val="0"/>
        <w:adjustRightInd w:val="0"/>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6.3.1 Коммунальный комплекс Емельяновского района (далее - район) характеризует:</w:t>
      </w:r>
    </w:p>
    <w:p w:rsidR="00676318" w:rsidRPr="00F22F94" w:rsidRDefault="00676318" w:rsidP="00676318">
      <w:pPr>
        <w:autoSpaceDE w:val="0"/>
        <w:autoSpaceDN w:val="0"/>
        <w:adjustRightInd w:val="0"/>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xml:space="preserve">значительный уровень износа основных производственных фондов, </w:t>
      </w:r>
      <w:r w:rsidRPr="00F22F94">
        <w:rPr>
          <w:rFonts w:ascii="Arial" w:eastAsia="Calibri" w:hAnsi="Arial" w:cs="Arial"/>
          <w:sz w:val="24"/>
          <w:szCs w:val="24"/>
        </w:rPr>
        <w:br/>
        <w:t xml:space="preserve">в том числе транспортных коммуникаций и энергетического оборудования </w:t>
      </w:r>
      <w:r w:rsidRPr="00F22F94">
        <w:rPr>
          <w:rFonts w:ascii="Arial" w:eastAsia="Calibri" w:hAnsi="Arial" w:cs="Arial"/>
          <w:sz w:val="24"/>
          <w:szCs w:val="24"/>
        </w:rPr>
        <w:br/>
        <w:t xml:space="preserve">до </w:t>
      </w:r>
      <w:r w:rsidR="007F7405" w:rsidRPr="00F22F94">
        <w:rPr>
          <w:rFonts w:ascii="Arial" w:eastAsia="Calibri" w:hAnsi="Arial" w:cs="Arial"/>
          <w:sz w:val="24"/>
          <w:szCs w:val="24"/>
        </w:rPr>
        <w:t>80</w:t>
      </w:r>
      <w:r w:rsidRPr="00F22F94">
        <w:rPr>
          <w:rFonts w:ascii="Arial" w:eastAsia="Calibri" w:hAnsi="Arial" w:cs="Arial"/>
          <w:sz w:val="24"/>
          <w:szCs w:val="24"/>
        </w:rPr>
        <w:t>%;</w:t>
      </w:r>
    </w:p>
    <w:p w:rsidR="00676318" w:rsidRPr="00F22F94" w:rsidRDefault="00676318" w:rsidP="00676318">
      <w:pPr>
        <w:autoSpaceDE w:val="0"/>
        <w:autoSpaceDN w:val="0"/>
        <w:adjustRightInd w:val="0"/>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xml:space="preserve">сверхнормативные потери энергоресурсов на всех стадиях </w:t>
      </w:r>
      <w:r w:rsidRPr="00F22F94">
        <w:rPr>
          <w:rFonts w:ascii="Arial" w:eastAsia="Calibri" w:hAnsi="Arial" w:cs="Arial"/>
          <w:sz w:val="24"/>
          <w:szCs w:val="24"/>
        </w:rPr>
        <w:br/>
        <w:t>от производства до потребления, составляющие до 50%, вследствие эксплуатации устаревшего технологического оборудования с низким коэффициентом полезного действия;</w:t>
      </w:r>
    </w:p>
    <w:p w:rsidR="00676318" w:rsidRPr="00F22F94" w:rsidRDefault="00676318" w:rsidP="00676318">
      <w:pPr>
        <w:autoSpaceDE w:val="0"/>
        <w:autoSpaceDN w:val="0"/>
        <w:adjustRightInd w:val="0"/>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незначительная инвестиционная привлекательность объектов;</w:t>
      </w:r>
    </w:p>
    <w:p w:rsidR="00676318" w:rsidRPr="00F22F94" w:rsidRDefault="00676318" w:rsidP="00676318">
      <w:pPr>
        <w:autoSpaceDE w:val="0"/>
        <w:autoSpaceDN w:val="0"/>
        <w:adjustRightInd w:val="0"/>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отсутствие очистки питьевой воды и недостаточная степень очистки сточных вод на значительном числе объектов водопроводно-канализационного хозяйства.</w:t>
      </w:r>
    </w:p>
    <w:p w:rsidR="00676318" w:rsidRPr="00F22F94" w:rsidRDefault="00676318" w:rsidP="00676318">
      <w:pPr>
        <w:autoSpaceDE w:val="0"/>
        <w:autoSpaceDN w:val="0"/>
        <w:adjustRightInd w:val="0"/>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xml:space="preserve">Установленное котельное и вспомогательное оборудование в большей части морально устарело. Фактические потери тепловой энергии в некоторых коммунальных сетях достигают до </w:t>
      </w:r>
      <w:r w:rsidR="00D31431" w:rsidRPr="00F22F94">
        <w:rPr>
          <w:rFonts w:ascii="Arial" w:eastAsia="Calibri" w:hAnsi="Arial" w:cs="Arial"/>
          <w:sz w:val="24"/>
          <w:szCs w:val="24"/>
        </w:rPr>
        <w:t>41</w:t>
      </w:r>
      <w:r w:rsidRPr="00F22F94">
        <w:rPr>
          <w:rFonts w:ascii="Arial" w:eastAsia="Calibri" w:hAnsi="Arial" w:cs="Arial"/>
          <w:sz w:val="24"/>
          <w:szCs w:val="24"/>
        </w:rPr>
        <w:t>%. Отсутствие на котельных малой мощности водоподготовки ведет к сокращению срока эксплуатации котельного оборудования, отсутствие в котельных оборудования по очистке дымовых газов создает неблагоприятную экологическую обстановку в поселениях края.</w:t>
      </w:r>
    </w:p>
    <w:p w:rsidR="00676318" w:rsidRPr="00F22F94" w:rsidRDefault="00676318" w:rsidP="00676318">
      <w:pPr>
        <w:autoSpaceDE w:val="0"/>
        <w:autoSpaceDN w:val="0"/>
        <w:adjustRightInd w:val="0"/>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Несоответствие качества подземных водоисточников требованиям СанПиН по санитарно-химическим показателям обуславливается повышенным природным содержанием в воде железа, солей жесткости, фторидов, марганца. Из-за повышенного загрязнения водоисточников традиционно применяемые технологии обработки воды стали в большинстве случаев недостаточно эффективными.</w:t>
      </w:r>
    </w:p>
    <w:p w:rsidR="00676318" w:rsidRPr="00F22F94" w:rsidRDefault="00676318" w:rsidP="00676318">
      <w:pPr>
        <w:autoSpaceDE w:val="0"/>
        <w:autoSpaceDN w:val="0"/>
        <w:adjustRightInd w:val="0"/>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xml:space="preserve">В настоящее время </w:t>
      </w:r>
      <w:r w:rsidR="007675E4" w:rsidRPr="00F22F94">
        <w:rPr>
          <w:rFonts w:ascii="Arial" w:eastAsia="Calibri" w:hAnsi="Arial" w:cs="Arial"/>
          <w:sz w:val="24"/>
          <w:szCs w:val="24"/>
        </w:rPr>
        <w:t>64,6446</w:t>
      </w:r>
      <w:r w:rsidRPr="00F22F94">
        <w:rPr>
          <w:rFonts w:ascii="Arial" w:eastAsia="Calibri" w:hAnsi="Arial" w:cs="Arial"/>
          <w:sz w:val="24"/>
          <w:szCs w:val="24"/>
        </w:rPr>
        <w:t xml:space="preserve"> км сетей теплоснабжения, </w:t>
      </w:r>
      <w:r w:rsidR="00D31431" w:rsidRPr="00F22F94">
        <w:rPr>
          <w:rFonts w:ascii="Arial" w:eastAsia="Calibri" w:hAnsi="Arial" w:cs="Arial"/>
          <w:sz w:val="24"/>
          <w:szCs w:val="24"/>
        </w:rPr>
        <w:t>105,39</w:t>
      </w:r>
      <w:r w:rsidRPr="00F22F94">
        <w:rPr>
          <w:rFonts w:ascii="Arial" w:eastAsia="Calibri" w:hAnsi="Arial" w:cs="Arial"/>
          <w:sz w:val="24"/>
          <w:szCs w:val="24"/>
        </w:rPr>
        <w:t xml:space="preserve"> км водоснабжения и </w:t>
      </w:r>
      <w:r w:rsidR="00D31431" w:rsidRPr="00F22F94">
        <w:rPr>
          <w:rFonts w:ascii="Arial" w:eastAsia="Calibri" w:hAnsi="Arial" w:cs="Arial"/>
          <w:sz w:val="24"/>
          <w:szCs w:val="24"/>
        </w:rPr>
        <w:t>11</w:t>
      </w:r>
      <w:r w:rsidRPr="00F22F94">
        <w:rPr>
          <w:rFonts w:ascii="Arial" w:eastAsia="Calibri" w:hAnsi="Arial" w:cs="Arial"/>
          <w:sz w:val="24"/>
          <w:szCs w:val="24"/>
        </w:rPr>
        <w:t xml:space="preserve"> км водоотведения требуют замены. Износ коммунальных систем в среднем составляет порядка </w:t>
      </w:r>
      <w:r w:rsidR="006D6167" w:rsidRPr="00F22F94">
        <w:rPr>
          <w:rFonts w:ascii="Arial" w:eastAsia="Calibri" w:hAnsi="Arial" w:cs="Arial"/>
          <w:sz w:val="24"/>
          <w:szCs w:val="24"/>
        </w:rPr>
        <w:t>68-72</w:t>
      </w:r>
      <w:r w:rsidRPr="00F22F94">
        <w:rPr>
          <w:rFonts w:ascii="Arial" w:eastAsia="Calibri" w:hAnsi="Arial" w:cs="Arial"/>
          <w:sz w:val="24"/>
          <w:szCs w:val="24"/>
        </w:rPr>
        <w:t xml:space="preserve"> %, потери ресурсов – </w:t>
      </w:r>
      <w:r w:rsidR="00D31431" w:rsidRPr="00F22F94">
        <w:rPr>
          <w:rFonts w:ascii="Arial" w:eastAsia="Calibri" w:hAnsi="Arial" w:cs="Arial"/>
          <w:sz w:val="24"/>
          <w:szCs w:val="24"/>
        </w:rPr>
        <w:t>20</w:t>
      </w:r>
      <w:r w:rsidR="006D6167" w:rsidRPr="00F22F94">
        <w:rPr>
          <w:rFonts w:ascii="Arial" w:eastAsia="Calibri" w:hAnsi="Arial" w:cs="Arial"/>
          <w:sz w:val="24"/>
          <w:szCs w:val="24"/>
        </w:rPr>
        <w:t xml:space="preserve"> – </w:t>
      </w:r>
      <w:r w:rsidR="00D31431" w:rsidRPr="00F22F94">
        <w:rPr>
          <w:rFonts w:ascii="Arial" w:eastAsia="Calibri" w:hAnsi="Arial" w:cs="Arial"/>
          <w:sz w:val="24"/>
          <w:szCs w:val="24"/>
        </w:rPr>
        <w:t>43</w:t>
      </w:r>
      <w:r w:rsidRPr="00F22F94">
        <w:rPr>
          <w:rFonts w:ascii="Arial" w:eastAsia="Calibri" w:hAnsi="Arial" w:cs="Arial"/>
          <w:sz w:val="24"/>
          <w:szCs w:val="24"/>
        </w:rPr>
        <w:t>%.</w:t>
      </w:r>
    </w:p>
    <w:p w:rsidR="00676318" w:rsidRPr="00F22F94" w:rsidRDefault="00676318" w:rsidP="00676318">
      <w:pPr>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xml:space="preserve">В настоящее время проблемой муниципальных образований района остается изношенность основных фондов предприятий жилищно-коммунального комплекса и связанные с этим качество и гарантия предоставления коммунальных услуг потребителям. </w:t>
      </w:r>
    </w:p>
    <w:p w:rsidR="00676318" w:rsidRPr="00F22F94" w:rsidRDefault="00676318" w:rsidP="00676318">
      <w:pPr>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Услуги в сфере теплоснабжения жилищно-коммунального хозяйства предоставляют 4</w:t>
      </w:r>
      <w:r w:rsidR="006D6167" w:rsidRPr="00F22F94">
        <w:rPr>
          <w:rFonts w:ascii="Arial" w:eastAsia="Calibri" w:hAnsi="Arial" w:cs="Arial"/>
          <w:sz w:val="24"/>
          <w:szCs w:val="24"/>
        </w:rPr>
        <w:t>1</w:t>
      </w:r>
      <w:r w:rsidRPr="00F22F94">
        <w:rPr>
          <w:rFonts w:ascii="Arial" w:eastAsia="Calibri" w:hAnsi="Arial" w:cs="Arial"/>
          <w:sz w:val="24"/>
          <w:szCs w:val="24"/>
        </w:rPr>
        <w:t xml:space="preserve"> котельн</w:t>
      </w:r>
      <w:r w:rsidR="006D6167" w:rsidRPr="00F22F94">
        <w:rPr>
          <w:rFonts w:ascii="Arial" w:eastAsia="Calibri" w:hAnsi="Arial" w:cs="Arial"/>
          <w:sz w:val="24"/>
          <w:szCs w:val="24"/>
        </w:rPr>
        <w:t>ая</w:t>
      </w:r>
      <w:r w:rsidRPr="00F22F94">
        <w:rPr>
          <w:rFonts w:ascii="Arial" w:eastAsia="Calibri" w:hAnsi="Arial" w:cs="Arial"/>
          <w:sz w:val="24"/>
          <w:szCs w:val="24"/>
        </w:rPr>
        <w:t xml:space="preserve">, из них </w:t>
      </w:r>
      <w:r w:rsidR="00D31431" w:rsidRPr="00F22F94">
        <w:rPr>
          <w:rFonts w:ascii="Arial" w:eastAsia="Calibri" w:hAnsi="Arial" w:cs="Arial"/>
          <w:sz w:val="24"/>
          <w:szCs w:val="24"/>
        </w:rPr>
        <w:t>22</w:t>
      </w:r>
      <w:r w:rsidRPr="00F22F94">
        <w:rPr>
          <w:rFonts w:ascii="Arial" w:eastAsia="Calibri" w:hAnsi="Arial" w:cs="Arial"/>
          <w:sz w:val="24"/>
          <w:szCs w:val="24"/>
        </w:rPr>
        <w:t xml:space="preserve"> теплоисточников мощностью менее 3 Гкал/ч (</w:t>
      </w:r>
      <w:r w:rsidR="00D31431" w:rsidRPr="00F22F94">
        <w:rPr>
          <w:rFonts w:ascii="Arial" w:eastAsia="Calibri" w:hAnsi="Arial" w:cs="Arial"/>
          <w:sz w:val="24"/>
          <w:szCs w:val="24"/>
        </w:rPr>
        <w:t>53,66</w:t>
      </w:r>
      <w:r w:rsidRPr="00F22F94">
        <w:rPr>
          <w:rFonts w:ascii="Arial" w:eastAsia="Calibri" w:hAnsi="Arial" w:cs="Arial"/>
          <w:sz w:val="24"/>
          <w:szCs w:val="24"/>
        </w:rPr>
        <w:t>%), которые обеспечивают реализацию потребителям тепловой энергии. Котельные крайне неэкономичны, характеризуются устаревшими конструкциями, отсутствием автоматического регулирования и средств контроля, высокой долей ручного труд.</w:t>
      </w:r>
    </w:p>
    <w:p w:rsidR="00676318" w:rsidRPr="00F22F94" w:rsidRDefault="00676318" w:rsidP="00676318">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Основными источниками водоснабжения населения Емельяновского района являются напорные и безнапорные подземные водоисточники.</w:t>
      </w:r>
    </w:p>
    <w:p w:rsidR="00676318" w:rsidRPr="00F22F94" w:rsidRDefault="00676318" w:rsidP="00676318">
      <w:pPr>
        <w:pStyle w:val="a7"/>
        <w:spacing w:after="0" w:line="240" w:lineRule="auto"/>
        <w:ind w:left="0" w:firstLine="709"/>
        <w:jc w:val="both"/>
        <w:rPr>
          <w:rFonts w:ascii="Arial" w:hAnsi="Arial" w:cs="Arial"/>
          <w:sz w:val="24"/>
          <w:szCs w:val="24"/>
        </w:rPr>
      </w:pPr>
      <w:r w:rsidRPr="00F22F94">
        <w:rPr>
          <w:rFonts w:ascii="Arial" w:hAnsi="Arial" w:cs="Arial"/>
          <w:sz w:val="24"/>
          <w:szCs w:val="24"/>
        </w:rPr>
        <w:t>Высокий износ основных фондов предприятий жилищно-коммунального комплекса района обусловлен:</w:t>
      </w:r>
    </w:p>
    <w:p w:rsidR="00676318" w:rsidRPr="00F22F94" w:rsidRDefault="00676318" w:rsidP="00676318">
      <w:pPr>
        <w:pStyle w:val="a7"/>
        <w:spacing w:after="0" w:line="240" w:lineRule="auto"/>
        <w:ind w:left="0" w:firstLine="709"/>
        <w:jc w:val="both"/>
        <w:rPr>
          <w:rFonts w:ascii="Arial" w:hAnsi="Arial" w:cs="Arial"/>
          <w:sz w:val="24"/>
          <w:szCs w:val="24"/>
        </w:rPr>
      </w:pPr>
      <w:r w:rsidRPr="00F22F94">
        <w:rPr>
          <w:rFonts w:ascii="Arial" w:hAnsi="Arial" w:cs="Arial"/>
          <w:sz w:val="24"/>
          <w:szCs w:val="24"/>
        </w:rPr>
        <w:t>недостаточным объемом государственного и частного инвестирования;</w:t>
      </w:r>
    </w:p>
    <w:p w:rsidR="00676318" w:rsidRPr="00F22F94" w:rsidRDefault="00676318" w:rsidP="00676318">
      <w:pPr>
        <w:pStyle w:val="a7"/>
        <w:spacing w:after="0" w:line="240" w:lineRule="auto"/>
        <w:ind w:left="0" w:firstLine="709"/>
        <w:jc w:val="both"/>
        <w:rPr>
          <w:rFonts w:ascii="Arial" w:hAnsi="Arial" w:cs="Arial"/>
          <w:sz w:val="24"/>
          <w:szCs w:val="24"/>
        </w:rPr>
      </w:pPr>
      <w:r w:rsidRPr="00F22F94">
        <w:rPr>
          <w:rFonts w:ascii="Arial" w:hAnsi="Arial" w:cs="Arial"/>
          <w:sz w:val="24"/>
          <w:szCs w:val="24"/>
        </w:rPr>
        <w:t>ограниченностью собственных средств предприятий на капитальный ремонт, реконструкцию и обновление основных фондов;</w:t>
      </w:r>
    </w:p>
    <w:p w:rsidR="00676318" w:rsidRPr="00F22F94" w:rsidRDefault="00676318" w:rsidP="00676318">
      <w:pPr>
        <w:pStyle w:val="a7"/>
        <w:spacing w:after="0" w:line="240" w:lineRule="auto"/>
        <w:ind w:left="0" w:firstLine="709"/>
        <w:jc w:val="both"/>
        <w:rPr>
          <w:rFonts w:ascii="Arial" w:hAnsi="Arial" w:cs="Arial"/>
          <w:sz w:val="24"/>
          <w:szCs w:val="24"/>
        </w:rPr>
      </w:pPr>
      <w:r w:rsidRPr="00F22F94">
        <w:rPr>
          <w:rFonts w:ascii="Arial" w:hAnsi="Arial" w:cs="Arial"/>
          <w:sz w:val="24"/>
          <w:szCs w:val="24"/>
        </w:rPr>
        <w:t>наличием сверхнормативных затрат энергетических ресурсов на производство;</w:t>
      </w:r>
    </w:p>
    <w:p w:rsidR="00676318" w:rsidRPr="00F22F94" w:rsidRDefault="00676318" w:rsidP="00676318">
      <w:pPr>
        <w:pStyle w:val="a7"/>
        <w:spacing w:after="0" w:line="240" w:lineRule="auto"/>
        <w:ind w:left="0" w:firstLine="709"/>
        <w:jc w:val="both"/>
        <w:rPr>
          <w:rFonts w:ascii="Arial" w:hAnsi="Arial" w:cs="Arial"/>
          <w:sz w:val="24"/>
          <w:szCs w:val="24"/>
        </w:rPr>
      </w:pPr>
      <w:r w:rsidRPr="00F22F94">
        <w:rPr>
          <w:rFonts w:ascii="Arial" w:hAnsi="Arial" w:cs="Arial"/>
          <w:sz w:val="24"/>
          <w:szCs w:val="24"/>
        </w:rPr>
        <w:t>высоким уровнем потерь воды и тепловой энергии в процессе производства и транспортировки ресурсов до потребителей.</w:t>
      </w:r>
    </w:p>
    <w:p w:rsidR="00676318" w:rsidRPr="00F22F94" w:rsidRDefault="00676318" w:rsidP="00676318">
      <w:pPr>
        <w:autoSpaceDE w:val="0"/>
        <w:autoSpaceDN w:val="0"/>
        <w:adjustRightInd w:val="0"/>
        <w:spacing w:after="0" w:line="240" w:lineRule="auto"/>
        <w:ind w:firstLine="720"/>
        <w:jc w:val="both"/>
        <w:outlineLvl w:val="3"/>
        <w:rPr>
          <w:rFonts w:ascii="Arial" w:eastAsia="Calibri" w:hAnsi="Arial" w:cs="Arial"/>
          <w:sz w:val="24"/>
          <w:szCs w:val="24"/>
        </w:rPr>
      </w:pPr>
      <w:r w:rsidRPr="00F22F94">
        <w:rPr>
          <w:rFonts w:ascii="Arial" w:eastAsia="Calibri" w:hAnsi="Arial" w:cs="Arial"/>
          <w:sz w:val="24"/>
          <w:szCs w:val="24"/>
        </w:rPr>
        <w:t xml:space="preserve">Морально и физически устаревшее оборудование является энергоёмким с низким коэффициентом полезного действия и значительным расходом энергоресурсов. Существующие технологические схемы функционируют нерационально и имеют низкий коэффициент использования мощности установленного оборудования. </w:t>
      </w:r>
    </w:p>
    <w:p w:rsidR="00676318" w:rsidRPr="00F22F94" w:rsidRDefault="00676318" w:rsidP="00676318">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Для решения проблем, связанных с техническим состоянием объектов коммунальной инфраструктуры, необходимо увеличение объемов капитального ремонта и модернизации таких объектов с применением энергосберегающих материалов и технологий</w:t>
      </w:r>
    </w:p>
    <w:p w:rsidR="00676318" w:rsidRPr="00F22F94" w:rsidRDefault="00676318" w:rsidP="00676318">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Данная подпрограмма направлена на достижение цели и задач Программы и предусматривает обеспечение управления реализацией мероприятий Программы на уровне Емельяновского района в новых условиях.</w:t>
      </w:r>
    </w:p>
    <w:p w:rsidR="00676318" w:rsidRPr="00F22F94" w:rsidRDefault="00676318" w:rsidP="00676318">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xml:space="preserve">6.3.2 Основная цель, задачи, этапы и сроки выполнения подпрограммы, </w:t>
      </w:r>
      <w:r w:rsidR="00764F08" w:rsidRPr="00F22F94">
        <w:rPr>
          <w:rFonts w:ascii="Arial" w:eastAsia="Calibri" w:hAnsi="Arial" w:cs="Arial"/>
          <w:sz w:val="24"/>
          <w:szCs w:val="24"/>
        </w:rPr>
        <w:t>показатель результативности</w:t>
      </w:r>
    </w:p>
    <w:p w:rsidR="00676318" w:rsidRPr="00F22F94" w:rsidRDefault="00676318" w:rsidP="00676318">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Основная цель реализации подпрограммы – развитие, модернизация и капитальный ремонт объектов коммунальной инфраструктуры;</w:t>
      </w:r>
    </w:p>
    <w:p w:rsidR="00676318" w:rsidRPr="00F22F94" w:rsidRDefault="00676318" w:rsidP="00676318">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Задача подпрограммы.</w:t>
      </w:r>
    </w:p>
    <w:p w:rsidR="00676318" w:rsidRPr="00F22F94" w:rsidRDefault="00676318" w:rsidP="00676318">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-повышение энергоэффективности функционирования систем коммунальной инфраструктуры</w:t>
      </w:r>
    </w:p>
    <w:p w:rsidR="00676318" w:rsidRPr="00F22F94" w:rsidRDefault="00676318" w:rsidP="00676318">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Для реализации указанной задачи планируется проведение следующ</w:t>
      </w:r>
      <w:r w:rsidR="00C3027B" w:rsidRPr="00F22F94">
        <w:rPr>
          <w:rFonts w:ascii="Arial" w:eastAsia="Calibri" w:hAnsi="Arial" w:cs="Arial"/>
          <w:sz w:val="24"/>
          <w:szCs w:val="24"/>
        </w:rPr>
        <w:t>их</w:t>
      </w:r>
      <w:r w:rsidRPr="00F22F94">
        <w:rPr>
          <w:rFonts w:ascii="Arial" w:eastAsia="Calibri" w:hAnsi="Arial" w:cs="Arial"/>
          <w:sz w:val="24"/>
          <w:szCs w:val="24"/>
        </w:rPr>
        <w:t xml:space="preserve"> подпрограммн</w:t>
      </w:r>
      <w:r w:rsidR="00C3027B" w:rsidRPr="00F22F94">
        <w:rPr>
          <w:rFonts w:ascii="Arial" w:eastAsia="Calibri" w:hAnsi="Arial" w:cs="Arial"/>
          <w:sz w:val="24"/>
          <w:szCs w:val="24"/>
        </w:rPr>
        <w:t xml:space="preserve">ых </w:t>
      </w:r>
      <w:r w:rsidRPr="00F22F94">
        <w:rPr>
          <w:rFonts w:ascii="Arial" w:eastAsia="Calibri" w:hAnsi="Arial" w:cs="Arial"/>
          <w:sz w:val="24"/>
          <w:szCs w:val="24"/>
        </w:rPr>
        <w:t>мероприяти</w:t>
      </w:r>
      <w:r w:rsidR="00C3027B" w:rsidRPr="00F22F94">
        <w:rPr>
          <w:rFonts w:ascii="Arial" w:eastAsia="Calibri" w:hAnsi="Arial" w:cs="Arial"/>
          <w:sz w:val="24"/>
          <w:szCs w:val="24"/>
        </w:rPr>
        <w:t>й</w:t>
      </w:r>
      <w:r w:rsidRPr="00F22F94">
        <w:rPr>
          <w:rFonts w:ascii="Arial" w:eastAsia="Calibri" w:hAnsi="Arial" w:cs="Arial"/>
          <w:sz w:val="24"/>
          <w:szCs w:val="24"/>
        </w:rPr>
        <w:t>:</w:t>
      </w:r>
    </w:p>
    <w:p w:rsidR="00676318" w:rsidRPr="00F22F94" w:rsidRDefault="00676318" w:rsidP="00676318">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xml:space="preserve">- </w:t>
      </w:r>
      <w:r w:rsidR="00764F08" w:rsidRPr="00F22F94">
        <w:rPr>
          <w:rFonts w:ascii="Arial" w:eastAsia="Calibri" w:hAnsi="Arial" w:cs="Arial"/>
          <w:sz w:val="24"/>
          <w:szCs w:val="24"/>
        </w:rPr>
        <w:t>Капитальной ремонт объектов коммунальной инфраструктуры, источников тепловой энергии и тепловых сетей, находящихся в муниципальной собственности,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w:t>
      </w:r>
      <w:r w:rsidR="00EA2CE9" w:rsidRPr="00F22F94">
        <w:rPr>
          <w:rFonts w:ascii="Arial" w:eastAsia="Calibri" w:hAnsi="Arial" w:cs="Arial"/>
          <w:sz w:val="24"/>
          <w:szCs w:val="24"/>
        </w:rPr>
        <w:t>.</w:t>
      </w:r>
    </w:p>
    <w:p w:rsidR="00676318" w:rsidRPr="00F22F94" w:rsidRDefault="00676318" w:rsidP="00676318">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6.3.3 Срок реализации подпрограммы – 2014-20</w:t>
      </w:r>
      <w:r w:rsidR="006D6167" w:rsidRPr="00F22F94">
        <w:rPr>
          <w:rFonts w:ascii="Arial" w:eastAsia="Calibri" w:hAnsi="Arial" w:cs="Arial"/>
          <w:sz w:val="24"/>
          <w:szCs w:val="24"/>
        </w:rPr>
        <w:t>2</w:t>
      </w:r>
      <w:r w:rsidR="00FB1BE0" w:rsidRPr="00F22F94">
        <w:rPr>
          <w:rFonts w:ascii="Arial" w:eastAsia="Calibri" w:hAnsi="Arial" w:cs="Arial"/>
          <w:sz w:val="24"/>
          <w:szCs w:val="24"/>
        </w:rPr>
        <w:t>2</w:t>
      </w:r>
      <w:r w:rsidRPr="00F22F94">
        <w:rPr>
          <w:rFonts w:ascii="Arial" w:eastAsia="Calibri" w:hAnsi="Arial" w:cs="Arial"/>
          <w:sz w:val="24"/>
          <w:szCs w:val="24"/>
        </w:rPr>
        <w:t xml:space="preserve"> гг.</w:t>
      </w:r>
    </w:p>
    <w:p w:rsidR="00676318" w:rsidRPr="00F22F94" w:rsidRDefault="00676318" w:rsidP="00676318">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6.3.4 Реализация подпрограммы позволит достичь следующих результатов:</w:t>
      </w:r>
    </w:p>
    <w:p w:rsidR="00676318" w:rsidRPr="00F22F94" w:rsidRDefault="00676318" w:rsidP="00676318">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 снизить показатель аварийности инженерных сетей:</w:t>
      </w:r>
    </w:p>
    <w:p w:rsidR="00676318" w:rsidRPr="00F22F94" w:rsidRDefault="00676318" w:rsidP="00676318">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ab/>
        <w:t>-на сетях теплоснабжения - до 2,</w:t>
      </w:r>
      <w:r w:rsidR="001104B1" w:rsidRPr="00F22F94">
        <w:rPr>
          <w:rFonts w:ascii="Arial" w:eastAsia="Calibri" w:hAnsi="Arial" w:cs="Arial"/>
          <w:sz w:val="24"/>
          <w:szCs w:val="24"/>
        </w:rPr>
        <w:t>4</w:t>
      </w:r>
      <w:r w:rsidRPr="00F22F94">
        <w:rPr>
          <w:rFonts w:ascii="Arial" w:eastAsia="Calibri" w:hAnsi="Arial" w:cs="Arial"/>
          <w:sz w:val="24"/>
          <w:szCs w:val="24"/>
        </w:rPr>
        <w:t xml:space="preserve"> ед. на 100 км сетей</w:t>
      </w:r>
    </w:p>
    <w:p w:rsidR="00796E4A" w:rsidRPr="00F22F94" w:rsidRDefault="00796E4A" w:rsidP="00796E4A">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6.4 Подпрограмма 4 «Благоустройство дворовых и общественных территорий муниципальных образований Емельяновского района»</w:t>
      </w:r>
      <w:r w:rsidR="005A77CD" w:rsidRPr="00F22F94">
        <w:rPr>
          <w:rFonts w:ascii="Arial" w:eastAsia="Calibri" w:hAnsi="Arial" w:cs="Arial"/>
          <w:sz w:val="24"/>
          <w:szCs w:val="24"/>
        </w:rPr>
        <w:t xml:space="preserve"> (Представлена в Приложении №4 к муниципальной Программе)</w:t>
      </w:r>
    </w:p>
    <w:p w:rsidR="00B959ED" w:rsidRPr="00F22F94" w:rsidRDefault="00796E4A" w:rsidP="00B959ED">
      <w:pPr>
        <w:pStyle w:val="ConsPlusNormal"/>
        <w:ind w:firstLine="709"/>
        <w:jc w:val="both"/>
        <w:rPr>
          <w:rFonts w:eastAsia="Calibri"/>
          <w:sz w:val="24"/>
          <w:szCs w:val="24"/>
          <w:lang w:eastAsia="en-US"/>
        </w:rPr>
      </w:pPr>
      <w:r w:rsidRPr="00F22F94">
        <w:rPr>
          <w:rFonts w:eastAsia="Calibri"/>
          <w:sz w:val="24"/>
          <w:szCs w:val="24"/>
          <w:lang w:eastAsia="en-US"/>
        </w:rPr>
        <w:t xml:space="preserve">6.4.1 </w:t>
      </w:r>
      <w:r w:rsidR="00B959ED" w:rsidRPr="00F22F94">
        <w:rPr>
          <w:rFonts w:eastAsia="Calibri"/>
          <w:sz w:val="24"/>
          <w:szCs w:val="24"/>
          <w:lang w:eastAsia="en-US"/>
        </w:rPr>
        <w:t xml:space="preserve">Формирование современной среды населенных пунктов на территории района осуществляется в рамках реализации приоритетного проекта «Формирование комфортной городской среды» по направлению стратегического развития Российской Федерации «ЖКХ и городская среда» (утвержден президиумом Совета при Президенте Российской Федерациипо стратегическому развитию и приоритетным проектам (протокол </w:t>
      </w:r>
      <w:r w:rsidR="00B959ED" w:rsidRPr="00F22F94">
        <w:rPr>
          <w:rFonts w:eastAsia="Calibri"/>
          <w:sz w:val="24"/>
          <w:szCs w:val="24"/>
          <w:lang w:eastAsia="en-US"/>
        </w:rPr>
        <w:br/>
        <w:t>от 21.11.2016 № 10) (далее – Приоритетный проект).</w:t>
      </w:r>
    </w:p>
    <w:p w:rsidR="00B959ED" w:rsidRPr="00F22F94" w:rsidRDefault="00B959ED" w:rsidP="00B959ED">
      <w:pPr>
        <w:pStyle w:val="ConsPlusNormal"/>
        <w:ind w:firstLine="709"/>
        <w:jc w:val="both"/>
        <w:rPr>
          <w:rFonts w:eastAsia="Calibri"/>
          <w:sz w:val="24"/>
          <w:szCs w:val="24"/>
          <w:lang w:eastAsia="en-US"/>
        </w:rPr>
      </w:pPr>
      <w:r w:rsidRPr="00F22F94">
        <w:rPr>
          <w:rFonts w:eastAsia="Calibri"/>
          <w:sz w:val="24"/>
          <w:szCs w:val="24"/>
          <w:lang w:eastAsia="en-US"/>
        </w:rPr>
        <w:t xml:space="preserve">Вопросы формирования современной среды обитания человека – это вопросы местного значения, реализация которых возложена Федеральным </w:t>
      </w:r>
      <w:hyperlink r:id="rId8" w:history="1">
        <w:r w:rsidRPr="00F22F94">
          <w:rPr>
            <w:rFonts w:eastAsia="Calibri"/>
            <w:sz w:val="24"/>
            <w:szCs w:val="24"/>
            <w:lang w:eastAsia="en-US"/>
          </w:rPr>
          <w:t>законом</w:t>
        </w:r>
      </w:hyperlink>
      <w:r w:rsidRPr="00F22F94">
        <w:rPr>
          <w:rFonts w:eastAsia="Calibri"/>
          <w:sz w:val="24"/>
          <w:szCs w:val="24"/>
          <w:lang w:eastAsia="en-US"/>
        </w:rPr>
        <w:t xml:space="preserve"> от 06.10.2003 № 131-ФЗ «Об общих принципах организации местного самоуправления в Российской Федерации» на органы местного самоуправления муниципальных районов, городских округов, городских и сельских поселений. </w:t>
      </w:r>
    </w:p>
    <w:p w:rsidR="00B959ED" w:rsidRPr="00F22F94" w:rsidRDefault="00F37060" w:rsidP="00B959ED">
      <w:pPr>
        <w:pStyle w:val="ConsPlusNormal"/>
        <w:ind w:firstLine="709"/>
        <w:jc w:val="both"/>
        <w:rPr>
          <w:rFonts w:eastAsia="Calibri"/>
          <w:sz w:val="24"/>
          <w:szCs w:val="24"/>
          <w:lang w:eastAsia="en-US"/>
        </w:rPr>
      </w:pPr>
      <w:r w:rsidRPr="00F22F94">
        <w:rPr>
          <w:rFonts w:eastAsia="Calibri"/>
          <w:sz w:val="24"/>
          <w:szCs w:val="24"/>
          <w:lang w:eastAsia="en-US"/>
        </w:rPr>
        <w:t xml:space="preserve">Основные проблемы при </w:t>
      </w:r>
      <w:r w:rsidR="00B959ED" w:rsidRPr="00F22F94">
        <w:rPr>
          <w:rFonts w:eastAsia="Calibri"/>
          <w:sz w:val="24"/>
          <w:szCs w:val="24"/>
          <w:lang w:eastAsia="en-US"/>
        </w:rPr>
        <w:t>реализации полномочий по решению вопросов местного значения являются:</w:t>
      </w:r>
    </w:p>
    <w:p w:rsidR="00B959ED" w:rsidRPr="00F22F94" w:rsidRDefault="00B959ED" w:rsidP="00B959ED">
      <w:pPr>
        <w:pStyle w:val="ConsPlusNormal"/>
        <w:ind w:firstLine="709"/>
        <w:jc w:val="both"/>
        <w:rPr>
          <w:rFonts w:eastAsia="Calibri"/>
          <w:sz w:val="24"/>
          <w:szCs w:val="24"/>
          <w:lang w:eastAsia="en-US"/>
        </w:rPr>
      </w:pPr>
      <w:r w:rsidRPr="00F22F94">
        <w:rPr>
          <w:rFonts w:eastAsia="Calibri"/>
          <w:sz w:val="24"/>
          <w:szCs w:val="24"/>
          <w:lang w:eastAsia="en-US"/>
        </w:rPr>
        <w:t>недостаточное бюджетное финансирование благоустройства и озеленения населенных пунктов;</w:t>
      </w:r>
    </w:p>
    <w:p w:rsidR="00B959ED" w:rsidRPr="00F22F94" w:rsidRDefault="00B959ED" w:rsidP="00B959ED">
      <w:pPr>
        <w:pStyle w:val="ConsPlusNormal"/>
        <w:ind w:firstLine="709"/>
        <w:jc w:val="both"/>
        <w:rPr>
          <w:rFonts w:eastAsia="Calibri"/>
          <w:sz w:val="24"/>
          <w:szCs w:val="24"/>
          <w:lang w:eastAsia="en-US"/>
        </w:rPr>
      </w:pPr>
      <w:r w:rsidRPr="00F22F94">
        <w:rPr>
          <w:rFonts w:eastAsia="Calibri"/>
          <w:sz w:val="24"/>
          <w:szCs w:val="24"/>
          <w:lang w:eastAsia="en-US"/>
        </w:rPr>
        <w:t>неудовлетворительное состояние асфальто-бетонного покрытия на дворовых территориях городских и сельских поселений района соответствующего функционального назначения (площадей, набережных, улиц, пешеходных зон, скверов, парков, иных территорий) (далее – общественные территории);</w:t>
      </w:r>
    </w:p>
    <w:p w:rsidR="00B959ED" w:rsidRPr="00F22F94" w:rsidRDefault="00B959ED" w:rsidP="00B959ED">
      <w:pPr>
        <w:pStyle w:val="ConsPlusNormal"/>
        <w:ind w:firstLine="709"/>
        <w:jc w:val="both"/>
        <w:rPr>
          <w:rFonts w:eastAsia="Calibri"/>
          <w:sz w:val="24"/>
          <w:szCs w:val="24"/>
          <w:lang w:eastAsia="en-US"/>
        </w:rPr>
      </w:pPr>
      <w:r w:rsidRPr="00F22F94">
        <w:rPr>
          <w:rFonts w:eastAsia="Calibri"/>
          <w:sz w:val="24"/>
          <w:szCs w:val="24"/>
          <w:lang w:eastAsia="en-US"/>
        </w:rPr>
        <w:t>недостаточная обеспеченность дворовых территорий и общественных территорий элементами благоустройства (урны, скамейки, детские и спортивные площадки, парковочные карманы, контейнерные площадки для сбора твердых коммунальных отходов, освещение, объекты, предназначенные для обслуживания лиц с ограниченными возможностями);</w:t>
      </w:r>
    </w:p>
    <w:p w:rsidR="00B959ED" w:rsidRPr="00F22F94" w:rsidRDefault="00B959ED" w:rsidP="00B959ED">
      <w:pPr>
        <w:pStyle w:val="ConsPlusNormal"/>
        <w:ind w:firstLine="709"/>
        <w:jc w:val="both"/>
        <w:rPr>
          <w:rFonts w:eastAsia="Calibri"/>
          <w:sz w:val="24"/>
          <w:szCs w:val="24"/>
          <w:lang w:eastAsia="en-US"/>
        </w:rPr>
      </w:pPr>
      <w:r w:rsidRPr="00F22F94">
        <w:rPr>
          <w:rFonts w:eastAsia="Calibri"/>
          <w:sz w:val="24"/>
          <w:szCs w:val="24"/>
          <w:lang w:eastAsia="en-US"/>
        </w:rPr>
        <w:t>неудовлетворительное состояние большого количества зеленых насаждений;</w:t>
      </w:r>
    </w:p>
    <w:p w:rsidR="00B959ED" w:rsidRPr="00F22F94" w:rsidRDefault="00B959ED" w:rsidP="00B959ED">
      <w:pPr>
        <w:pStyle w:val="ConsPlusNormal"/>
        <w:ind w:firstLine="709"/>
        <w:jc w:val="both"/>
        <w:rPr>
          <w:rFonts w:eastAsia="Calibri"/>
          <w:sz w:val="24"/>
          <w:szCs w:val="24"/>
          <w:lang w:eastAsia="en-US"/>
        </w:rPr>
      </w:pPr>
      <w:r w:rsidRPr="00F22F94">
        <w:rPr>
          <w:rFonts w:eastAsia="Calibri"/>
          <w:sz w:val="24"/>
          <w:szCs w:val="24"/>
          <w:lang w:eastAsia="en-US"/>
        </w:rPr>
        <w:t>необходимость планомерного формирования экологической культуры населения</w:t>
      </w:r>
      <w:r w:rsidR="00F37060" w:rsidRPr="00F22F94">
        <w:rPr>
          <w:rFonts w:eastAsia="Calibri"/>
          <w:sz w:val="24"/>
          <w:szCs w:val="24"/>
          <w:lang w:eastAsia="en-US"/>
        </w:rPr>
        <w:t>;</w:t>
      </w:r>
    </w:p>
    <w:p w:rsidR="00B959ED" w:rsidRPr="00F22F94" w:rsidRDefault="00F37060" w:rsidP="00B959ED">
      <w:pPr>
        <w:pStyle w:val="ConsPlusNormal"/>
        <w:ind w:firstLine="709"/>
        <w:jc w:val="both"/>
        <w:rPr>
          <w:rFonts w:eastAsia="Calibri"/>
          <w:sz w:val="24"/>
          <w:szCs w:val="24"/>
          <w:lang w:eastAsia="en-US"/>
        </w:rPr>
      </w:pPr>
      <w:r w:rsidRPr="00F22F94">
        <w:rPr>
          <w:rFonts w:eastAsia="Calibri"/>
          <w:sz w:val="24"/>
          <w:szCs w:val="24"/>
          <w:lang w:eastAsia="en-US"/>
        </w:rPr>
        <w:t>ограниченность</w:t>
      </w:r>
      <w:r w:rsidR="00B959ED" w:rsidRPr="00F22F94">
        <w:rPr>
          <w:rFonts w:eastAsia="Calibri"/>
          <w:sz w:val="24"/>
          <w:szCs w:val="24"/>
          <w:lang w:eastAsia="en-US"/>
        </w:rPr>
        <w:t xml:space="preserve"> финансовых ресурсов.</w:t>
      </w:r>
    </w:p>
    <w:p w:rsidR="00796E4A" w:rsidRPr="00F22F94" w:rsidRDefault="00796E4A" w:rsidP="00B959ED">
      <w:pPr>
        <w:autoSpaceDE w:val="0"/>
        <w:autoSpaceDN w:val="0"/>
        <w:adjustRightInd w:val="0"/>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Данная подпрограмма направлена на достижение цели и задач Программы и предусматривает обеспечение управления реализацией мероприятий Программы на уровне Емельяновского района в новых условиях.</w:t>
      </w:r>
    </w:p>
    <w:p w:rsidR="00FA777F" w:rsidRPr="00F22F94" w:rsidRDefault="00796E4A" w:rsidP="00FA777F">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6.</w:t>
      </w:r>
      <w:r w:rsidR="00FA777F" w:rsidRPr="00F22F94">
        <w:rPr>
          <w:rFonts w:ascii="Arial" w:eastAsia="Calibri" w:hAnsi="Arial" w:cs="Arial"/>
          <w:sz w:val="24"/>
          <w:szCs w:val="24"/>
        </w:rPr>
        <w:t>4</w:t>
      </w:r>
      <w:r w:rsidRPr="00F22F94">
        <w:rPr>
          <w:rFonts w:ascii="Arial" w:eastAsia="Calibri" w:hAnsi="Arial" w:cs="Arial"/>
          <w:sz w:val="24"/>
          <w:szCs w:val="24"/>
        </w:rPr>
        <w:t xml:space="preserve">.2 </w:t>
      </w:r>
      <w:r w:rsidR="00FA777F" w:rsidRPr="00F22F94">
        <w:rPr>
          <w:rFonts w:ascii="Arial" w:eastAsia="Calibri" w:hAnsi="Arial" w:cs="Arial"/>
          <w:sz w:val="24"/>
          <w:szCs w:val="24"/>
        </w:rPr>
        <w:t xml:space="preserve">Основная цель реализации подпрограммы- обеспечение выполнения мероприятий по благоустройству дворовых территорий и благоустройству общественных территорий городских и сельских поселений Емельяновского района.  </w:t>
      </w:r>
    </w:p>
    <w:p w:rsidR="00FA777F" w:rsidRPr="00F22F94" w:rsidRDefault="00FA777F" w:rsidP="00FA777F">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Задача подпрограммы:</w:t>
      </w:r>
    </w:p>
    <w:p w:rsidR="00FA777F" w:rsidRPr="00F22F94" w:rsidRDefault="00FA777F" w:rsidP="00FA777F">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улучшение внешнего и архитектурного облика населенных пунктов.</w:t>
      </w:r>
    </w:p>
    <w:p w:rsidR="00FA777F" w:rsidRPr="00F22F94" w:rsidRDefault="00FA777F" w:rsidP="00FA777F">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Для реализации указанной задачи планируется проведение следующего подпрограммного мероприятия:</w:t>
      </w:r>
    </w:p>
    <w:p w:rsidR="00BC4195" w:rsidRPr="00F22F94" w:rsidRDefault="00FA777F" w:rsidP="00FA777F">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выполнение муниципальных программ формирования современной городской среды, в рамках подпрограммы «Благоустройство дворовых и общественных территорий муниципальных образований».</w:t>
      </w:r>
    </w:p>
    <w:p w:rsidR="00BC4195" w:rsidRPr="00F22F94" w:rsidRDefault="00BC4195" w:rsidP="00FA777F">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Реализаци</w:t>
      </w:r>
      <w:r w:rsidR="00504407" w:rsidRPr="00F22F94">
        <w:rPr>
          <w:rFonts w:ascii="Arial" w:eastAsia="Calibri" w:hAnsi="Arial" w:cs="Arial"/>
          <w:sz w:val="24"/>
          <w:szCs w:val="24"/>
        </w:rPr>
        <w:t>я</w:t>
      </w:r>
      <w:r w:rsidRPr="00F22F94">
        <w:rPr>
          <w:rFonts w:ascii="Arial" w:eastAsia="Calibri" w:hAnsi="Arial" w:cs="Arial"/>
          <w:sz w:val="24"/>
          <w:szCs w:val="24"/>
        </w:rPr>
        <w:t xml:space="preserve"> мероприятия подпрограммы, осуществляется путем предоставления </w:t>
      </w:r>
      <w:r w:rsidR="00504407" w:rsidRPr="00F22F94">
        <w:rPr>
          <w:rFonts w:ascii="Arial" w:eastAsia="Calibri" w:hAnsi="Arial" w:cs="Arial"/>
          <w:sz w:val="24"/>
          <w:szCs w:val="24"/>
        </w:rPr>
        <w:t xml:space="preserve">иных </w:t>
      </w:r>
      <w:r w:rsidRPr="00F22F94">
        <w:rPr>
          <w:rFonts w:ascii="Arial" w:eastAsia="Calibri" w:hAnsi="Arial" w:cs="Arial"/>
          <w:sz w:val="24"/>
          <w:szCs w:val="24"/>
        </w:rPr>
        <w:t xml:space="preserve">межбюджетных трансфертов </w:t>
      </w:r>
      <w:r w:rsidR="00F37060" w:rsidRPr="00F22F94">
        <w:rPr>
          <w:rFonts w:ascii="Arial" w:eastAsia="Calibri" w:hAnsi="Arial" w:cs="Arial"/>
          <w:sz w:val="24"/>
          <w:szCs w:val="24"/>
        </w:rPr>
        <w:t xml:space="preserve">в соответствии </w:t>
      </w:r>
      <w:r w:rsidR="00504407" w:rsidRPr="00F22F94">
        <w:rPr>
          <w:rFonts w:ascii="Arial" w:eastAsia="Calibri" w:hAnsi="Arial" w:cs="Arial"/>
          <w:sz w:val="24"/>
          <w:szCs w:val="24"/>
        </w:rPr>
        <w:t>с утвержденным Порядком</w:t>
      </w:r>
      <w:r w:rsidRPr="00F22F94">
        <w:rPr>
          <w:rFonts w:ascii="Arial" w:eastAsia="Calibri" w:hAnsi="Arial" w:cs="Arial"/>
          <w:sz w:val="24"/>
          <w:szCs w:val="24"/>
        </w:rPr>
        <w:t>.</w:t>
      </w:r>
    </w:p>
    <w:p w:rsidR="00FA777F" w:rsidRPr="00F22F94" w:rsidRDefault="00FA777F" w:rsidP="00FA777F">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6.4.3 Срок исполнения мероприятий подпрограммы – 2020</w:t>
      </w:r>
      <w:r w:rsidR="00F37060" w:rsidRPr="00F22F94">
        <w:rPr>
          <w:rFonts w:ascii="Arial" w:eastAsia="Calibri" w:hAnsi="Arial" w:cs="Arial"/>
          <w:sz w:val="24"/>
          <w:szCs w:val="24"/>
        </w:rPr>
        <w:t>-202</w:t>
      </w:r>
      <w:r w:rsidR="00FB1BE0" w:rsidRPr="00F22F94">
        <w:rPr>
          <w:rFonts w:ascii="Arial" w:eastAsia="Calibri" w:hAnsi="Arial" w:cs="Arial"/>
          <w:sz w:val="24"/>
          <w:szCs w:val="24"/>
        </w:rPr>
        <w:t>4</w:t>
      </w:r>
      <w:r w:rsidRPr="00F22F94">
        <w:rPr>
          <w:rFonts w:ascii="Arial" w:eastAsia="Calibri" w:hAnsi="Arial" w:cs="Arial"/>
          <w:sz w:val="24"/>
          <w:szCs w:val="24"/>
        </w:rPr>
        <w:t xml:space="preserve"> годы.</w:t>
      </w:r>
    </w:p>
    <w:p w:rsidR="00BC4195" w:rsidRPr="00F22F94" w:rsidRDefault="00796E4A" w:rsidP="00BC4195">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6.</w:t>
      </w:r>
      <w:r w:rsidR="00BC4195" w:rsidRPr="00F22F94">
        <w:rPr>
          <w:rFonts w:ascii="Arial" w:eastAsia="Calibri" w:hAnsi="Arial" w:cs="Arial"/>
          <w:sz w:val="24"/>
          <w:szCs w:val="24"/>
        </w:rPr>
        <w:t>4</w:t>
      </w:r>
      <w:r w:rsidRPr="00F22F94">
        <w:rPr>
          <w:rFonts w:ascii="Arial" w:eastAsia="Calibri" w:hAnsi="Arial" w:cs="Arial"/>
          <w:sz w:val="24"/>
          <w:szCs w:val="24"/>
        </w:rPr>
        <w:t xml:space="preserve">.4 </w:t>
      </w:r>
      <w:r w:rsidR="00BC4195" w:rsidRPr="00F22F94">
        <w:rPr>
          <w:rFonts w:ascii="Arial" w:eastAsia="Calibri" w:hAnsi="Arial" w:cs="Arial"/>
          <w:sz w:val="24"/>
          <w:szCs w:val="24"/>
        </w:rPr>
        <w:t>Перечень и значения показателей результативности подпрограммы приведен в приложении № 1 к подпрограмме.</w:t>
      </w:r>
    </w:p>
    <w:p w:rsidR="00797895" w:rsidRPr="00F22F94" w:rsidRDefault="00797895"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6.</w:t>
      </w:r>
      <w:r w:rsidR="005A77CD" w:rsidRPr="00F22F94">
        <w:rPr>
          <w:rFonts w:ascii="Arial" w:eastAsia="Calibri" w:hAnsi="Arial" w:cs="Arial"/>
          <w:sz w:val="24"/>
          <w:szCs w:val="24"/>
        </w:rPr>
        <w:t>5</w:t>
      </w:r>
      <w:r w:rsidRPr="00F22F94">
        <w:rPr>
          <w:rFonts w:ascii="Arial" w:eastAsia="Calibri" w:hAnsi="Arial" w:cs="Arial"/>
          <w:sz w:val="24"/>
          <w:szCs w:val="24"/>
        </w:rPr>
        <w:t xml:space="preserve"> Отдельное мероприятие 1 «Осуществление государственных полномочий по реализации отдельных мер по обеспечению ограничения платы граждан за коммунальные услуги»</w:t>
      </w:r>
      <w:r w:rsidR="005A77CD" w:rsidRPr="00F22F94">
        <w:rPr>
          <w:rFonts w:ascii="Arial" w:eastAsia="Calibri" w:hAnsi="Arial" w:cs="Arial"/>
          <w:sz w:val="24"/>
          <w:szCs w:val="24"/>
        </w:rPr>
        <w:t xml:space="preserve"> (Представлена в Приложении №5 к муниципальной Программе)</w:t>
      </w:r>
      <w:r w:rsidRPr="00F22F94">
        <w:rPr>
          <w:rFonts w:ascii="Arial" w:eastAsia="Calibri" w:hAnsi="Arial" w:cs="Arial"/>
          <w:sz w:val="24"/>
          <w:szCs w:val="24"/>
        </w:rPr>
        <w:t>.</w:t>
      </w:r>
    </w:p>
    <w:p w:rsidR="00797895" w:rsidRPr="00F22F94" w:rsidRDefault="00797895" w:rsidP="00797895">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6.</w:t>
      </w:r>
      <w:r w:rsidR="005A77CD" w:rsidRPr="00F22F94">
        <w:rPr>
          <w:rFonts w:ascii="Arial" w:eastAsia="Calibri" w:hAnsi="Arial" w:cs="Arial"/>
          <w:sz w:val="24"/>
          <w:szCs w:val="24"/>
        </w:rPr>
        <w:t>5</w:t>
      </w:r>
      <w:r w:rsidRPr="00F22F94">
        <w:rPr>
          <w:rFonts w:ascii="Arial" w:eastAsia="Calibri" w:hAnsi="Arial" w:cs="Arial"/>
          <w:sz w:val="24"/>
          <w:szCs w:val="24"/>
        </w:rPr>
        <w:t>.1 На протяжении ряда лет тарифы на коммунальные ресурсы ограничены предельным ростом, утверждаемым ежегодно на федеральном уровне (предельные индексы максимально возможного изменения действующих тарифов в сфере водоснабжения и водоотведения, предельные максимальные уровни тарифов на тепловую энергию).</w:t>
      </w:r>
    </w:p>
    <w:p w:rsidR="00797895" w:rsidRPr="00F22F94" w:rsidRDefault="00797895" w:rsidP="00797895">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В тоже время, нормативно-правовые акты, на основании которых осуществляется тарифное регулирование, содержат требование об обеспечении необходимой валовой выручки и утверждении экономически обоснованных тарифов, обеспечивающих безубыточную деятельность ресурсоснабжающих организаций.</w:t>
      </w:r>
    </w:p>
    <w:p w:rsidR="00797895" w:rsidRPr="00F22F94" w:rsidRDefault="00797895" w:rsidP="00797895">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xml:space="preserve">Система </w:t>
      </w:r>
      <w:hyperlink r:id="rId9" w:history="1">
        <w:r w:rsidRPr="00F22F94">
          <w:rPr>
            <w:rFonts w:ascii="Arial" w:eastAsia="Calibri" w:hAnsi="Arial" w:cs="Arial"/>
            <w:sz w:val="24"/>
            <w:szCs w:val="24"/>
          </w:rPr>
          <w:t>тарифного регулирования</w:t>
        </w:r>
      </w:hyperlink>
      <w:r w:rsidRPr="00F22F94">
        <w:rPr>
          <w:rFonts w:ascii="Arial" w:eastAsia="Calibri" w:hAnsi="Arial" w:cs="Arial"/>
          <w:sz w:val="24"/>
          <w:szCs w:val="24"/>
        </w:rPr>
        <w:t xml:space="preserve"> должна обеспечивать предприятиям жилищно-коммунального хозяйства необходимый им для реализации производственных и инвестиционных программ объем финансовых ресурсов. </w:t>
      </w:r>
    </w:p>
    <w:p w:rsidR="00797895" w:rsidRPr="00F22F94" w:rsidRDefault="00797895" w:rsidP="00797895">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На территории Емельяновского района осуществляют деятельность 10 ресурсоснабжающих организаций.</w:t>
      </w:r>
    </w:p>
    <w:p w:rsidR="00797895" w:rsidRPr="00F22F94" w:rsidRDefault="00797895" w:rsidP="00797895">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Наибольшую долю в необходимой валовой выручке, учтенной при формировании тарифов, занимают затраты на топливо – 35%, расходы на оплату труда – 20%, расходы на электроэнергию – 8,5% и расходы на капитальный ремонт – 7,1%.</w:t>
      </w:r>
    </w:p>
    <w:p w:rsidR="00797895" w:rsidRPr="00F22F94" w:rsidRDefault="00797895" w:rsidP="00797895">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Утверждение экономически обоснованных тарифов требует полное возмещение затрат по предоставляемым коммунальным услугам конечными потребителями, большинством из которых является население.</w:t>
      </w:r>
    </w:p>
    <w:p w:rsidR="00797895" w:rsidRPr="00F22F94" w:rsidRDefault="00797895" w:rsidP="00797895">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В тоже время в соответствии с действующим законодательством Российской Федерации рост платы граждан за коммунальные услуги ограничен предельными (максимальными) индексами изменения размера вносимой гражданами платы за коммунальные услуги.</w:t>
      </w:r>
    </w:p>
    <w:p w:rsidR="00797895" w:rsidRPr="00F22F94" w:rsidRDefault="00797895" w:rsidP="00797895">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С учетом высокой себестоимости производства коммунальных услуг и одновременным требованием ограничения роста платы граждан за коммунальные услуги, граждане, проживающие на территории Красноярского края, не имеют возможности производить оплату за коммунальные услуги в полном объеме в соответствии утвержденными тарифами. Одновременно с этим возникает компенсация выпадающих доходов ресурсоснабжающим организациям.</w:t>
      </w:r>
    </w:p>
    <w:p w:rsidR="00797895" w:rsidRPr="00F22F94" w:rsidRDefault="00797895" w:rsidP="00797895">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6.</w:t>
      </w:r>
      <w:r w:rsidR="005A77CD" w:rsidRPr="00F22F94">
        <w:rPr>
          <w:rFonts w:ascii="Arial" w:eastAsia="Calibri" w:hAnsi="Arial" w:cs="Arial"/>
          <w:sz w:val="24"/>
          <w:szCs w:val="24"/>
        </w:rPr>
        <w:t>5</w:t>
      </w:r>
      <w:r w:rsidRPr="00F22F94">
        <w:rPr>
          <w:rFonts w:ascii="Arial" w:eastAsia="Calibri" w:hAnsi="Arial" w:cs="Arial"/>
          <w:sz w:val="24"/>
          <w:szCs w:val="24"/>
        </w:rPr>
        <w:t xml:space="preserve">.2 Целью данного отдельного мероприятия является: Внедрение рыночных механизмов жилищно-коммунального хозяйства и обеспечение доступности предоставляемых коммунальных услуг; </w:t>
      </w:r>
    </w:p>
    <w:p w:rsidR="00797895" w:rsidRPr="00F22F94" w:rsidRDefault="00797895" w:rsidP="00797895">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С учетом данной ситуации необходимо создание предпосылок направленных на внедрение экономических механизмов в отрасль ЖКХ через:</w:t>
      </w:r>
    </w:p>
    <w:p w:rsidR="00797895" w:rsidRPr="00F22F94" w:rsidRDefault="00797895" w:rsidP="00797895">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-сбалансированное регулирование тарифов РСО;</w:t>
      </w:r>
    </w:p>
    <w:p w:rsidR="00797895" w:rsidRPr="00F22F94" w:rsidRDefault="00797895" w:rsidP="00797895">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-поэтапное доведение уровня оплаты коммунальных услуг населением до 100 процентов от тарифов установленных РЭК.</w:t>
      </w:r>
    </w:p>
    <w:p w:rsidR="00797895" w:rsidRPr="00F22F94" w:rsidRDefault="00797895" w:rsidP="00797895">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Эти задачи предлагается решать через:</w:t>
      </w:r>
    </w:p>
    <w:p w:rsidR="00797895" w:rsidRPr="00F22F94" w:rsidRDefault="00797895" w:rsidP="00797895">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xml:space="preserve">- утверждение предельных индексов изменения вносимой гражданами платы за коммунальные услуги по отдельным городским округам в большем размере, чем в среднем по краю, оценивая в том числе социальную напряженность среди населения таких муниципальных образований. </w:t>
      </w:r>
    </w:p>
    <w:p w:rsidR="00797895" w:rsidRPr="00F22F94" w:rsidRDefault="00797895" w:rsidP="00797895">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6.</w:t>
      </w:r>
      <w:r w:rsidR="005A77CD" w:rsidRPr="00F22F94">
        <w:rPr>
          <w:rFonts w:ascii="Arial" w:eastAsia="Calibri" w:hAnsi="Arial" w:cs="Arial"/>
          <w:sz w:val="24"/>
          <w:szCs w:val="24"/>
        </w:rPr>
        <w:t>5</w:t>
      </w:r>
      <w:r w:rsidRPr="00F22F94">
        <w:rPr>
          <w:rFonts w:ascii="Arial" w:eastAsia="Calibri" w:hAnsi="Arial" w:cs="Arial"/>
          <w:sz w:val="24"/>
          <w:szCs w:val="24"/>
        </w:rPr>
        <w:t>.3. Срок реализации мероприятия - 2017 - 202</w:t>
      </w:r>
      <w:r w:rsidR="00FB1BE0" w:rsidRPr="00F22F94">
        <w:rPr>
          <w:rFonts w:ascii="Arial" w:eastAsia="Calibri" w:hAnsi="Arial" w:cs="Arial"/>
          <w:sz w:val="24"/>
          <w:szCs w:val="24"/>
        </w:rPr>
        <w:t>4</w:t>
      </w:r>
      <w:r w:rsidRPr="00F22F94">
        <w:rPr>
          <w:rFonts w:ascii="Arial" w:eastAsia="Calibri" w:hAnsi="Arial" w:cs="Arial"/>
          <w:sz w:val="24"/>
          <w:szCs w:val="24"/>
        </w:rPr>
        <w:t xml:space="preserve"> годы.</w:t>
      </w:r>
    </w:p>
    <w:p w:rsidR="00797895" w:rsidRPr="00F22F94" w:rsidRDefault="00797895" w:rsidP="00797895">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6.</w:t>
      </w:r>
      <w:r w:rsidR="005A77CD" w:rsidRPr="00F22F94">
        <w:rPr>
          <w:rFonts w:ascii="Arial" w:eastAsia="Calibri" w:hAnsi="Arial" w:cs="Arial"/>
          <w:sz w:val="24"/>
          <w:szCs w:val="24"/>
        </w:rPr>
        <w:t>5</w:t>
      </w:r>
      <w:r w:rsidRPr="00F22F94">
        <w:rPr>
          <w:rFonts w:ascii="Arial" w:eastAsia="Calibri" w:hAnsi="Arial" w:cs="Arial"/>
          <w:sz w:val="24"/>
          <w:szCs w:val="24"/>
        </w:rPr>
        <w:t>.4. Реализация мероприятия позволит достичь следующих результатов:</w:t>
      </w:r>
    </w:p>
    <w:p w:rsidR="00797895" w:rsidRPr="00F22F94" w:rsidRDefault="00797895" w:rsidP="00797895">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-уровень возмещения населением затрат на предоставление жилищно-коммунальных услуг по установленным для населения тарифам до 100 % ежегодно;</w:t>
      </w:r>
    </w:p>
    <w:p w:rsidR="00797895" w:rsidRPr="00F22F94" w:rsidRDefault="00797895" w:rsidP="00797895">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w:t>
      </w:r>
      <w:r w:rsidR="00BB265B" w:rsidRPr="00F22F94">
        <w:rPr>
          <w:rFonts w:ascii="Arial" w:eastAsia="Calibri" w:hAnsi="Arial" w:cs="Arial"/>
          <w:sz w:val="24"/>
          <w:szCs w:val="24"/>
        </w:rPr>
        <w:t xml:space="preserve">доведение уровня </w:t>
      </w:r>
      <w:r w:rsidRPr="00F22F94">
        <w:rPr>
          <w:rFonts w:ascii="Arial" w:eastAsia="Calibri" w:hAnsi="Arial" w:cs="Arial"/>
          <w:sz w:val="24"/>
          <w:szCs w:val="24"/>
        </w:rPr>
        <w:t>фактическ</w:t>
      </w:r>
      <w:r w:rsidR="00BB265B" w:rsidRPr="00F22F94">
        <w:rPr>
          <w:rFonts w:ascii="Arial" w:eastAsia="Calibri" w:hAnsi="Arial" w:cs="Arial"/>
          <w:sz w:val="24"/>
          <w:szCs w:val="24"/>
        </w:rPr>
        <w:t>ой</w:t>
      </w:r>
      <w:r w:rsidRPr="00F22F94">
        <w:rPr>
          <w:rFonts w:ascii="Arial" w:eastAsia="Calibri" w:hAnsi="Arial" w:cs="Arial"/>
          <w:sz w:val="24"/>
          <w:szCs w:val="24"/>
        </w:rPr>
        <w:t xml:space="preserve"> оплата населением за жилищно-коммунальные услуги от начисленных платежей до </w:t>
      </w:r>
      <w:r w:rsidR="00BB265B" w:rsidRPr="00F22F94">
        <w:rPr>
          <w:rFonts w:ascii="Arial" w:eastAsia="Calibri" w:hAnsi="Arial" w:cs="Arial"/>
          <w:sz w:val="24"/>
          <w:szCs w:val="24"/>
        </w:rPr>
        <w:t>100</w:t>
      </w:r>
      <w:r w:rsidRPr="00F22F94">
        <w:rPr>
          <w:rFonts w:ascii="Arial" w:eastAsia="Calibri" w:hAnsi="Arial" w:cs="Arial"/>
          <w:sz w:val="24"/>
          <w:szCs w:val="24"/>
        </w:rPr>
        <w:t>% .</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p>
    <w:p w:rsidR="009676C6" w:rsidRPr="00F22F94" w:rsidRDefault="009676C6" w:rsidP="009676C6">
      <w:pPr>
        <w:tabs>
          <w:tab w:val="left" w:pos="709"/>
        </w:tabs>
        <w:spacing w:after="0" w:line="240" w:lineRule="auto"/>
        <w:ind w:firstLine="709"/>
        <w:jc w:val="center"/>
        <w:rPr>
          <w:rFonts w:ascii="Arial" w:eastAsia="Calibri" w:hAnsi="Arial" w:cs="Arial"/>
          <w:sz w:val="24"/>
          <w:szCs w:val="24"/>
        </w:rPr>
      </w:pPr>
      <w:r w:rsidRPr="00F22F94">
        <w:rPr>
          <w:rFonts w:ascii="Arial" w:eastAsia="Calibri" w:hAnsi="Arial" w:cs="Arial"/>
          <w:sz w:val="24"/>
          <w:szCs w:val="24"/>
        </w:rPr>
        <w:t>7. ОСНОВНЫЕ МЕРЫ ПРАВОВОГО РЕГУЛИРОВАНИЯ В ЖИЛИЩНО-КОММУНАЛЬНОМ ХОЗЯЙСТВЕ, НАПРАВЛЕННЫЕ НА ДОСТИЖЕНИЕ ЦЕЛИ И (ИЛИ) ЗАДАЧ МУНИЦИПАЛЬНОЙ ПРОГРАММЫ С УКАЗАНИЕМ ОСНОВНЫХ ПОЛОЖЕНИЙ И СРОКОВ ПРИНЯТИЯ НЕОБХОДИМЫХ НОРМАТИВНЫХ ПРАВОВЫХ АКТОВ.</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Для достижения цели и (или) задач муниципальной программы принятие нормативных правовых актов не требуется.</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p>
    <w:p w:rsidR="009676C6" w:rsidRPr="00F22F94" w:rsidRDefault="009676C6" w:rsidP="009676C6">
      <w:pPr>
        <w:tabs>
          <w:tab w:val="left" w:pos="709"/>
        </w:tabs>
        <w:spacing w:after="0" w:line="240" w:lineRule="auto"/>
        <w:ind w:firstLine="709"/>
        <w:jc w:val="center"/>
        <w:rPr>
          <w:rFonts w:ascii="Arial" w:eastAsia="Calibri" w:hAnsi="Arial" w:cs="Arial"/>
          <w:sz w:val="24"/>
          <w:szCs w:val="24"/>
        </w:rPr>
      </w:pPr>
      <w:r w:rsidRPr="00F22F94">
        <w:rPr>
          <w:rFonts w:ascii="Arial" w:eastAsia="Calibri" w:hAnsi="Arial" w:cs="Arial"/>
          <w:sz w:val="24"/>
          <w:szCs w:val="24"/>
        </w:rPr>
        <w:t>8. ПЕРЕЧЕНЬ ОБЪЕКТОВ НЕДВИЖИМОГО ИМУЩЕСТВА МУНИЦИПАЛЬНОЙ СОБСТВЕННОСТИ ЕМЕЛЬЯНОВСКОГО РАЙОНА, ПОДЛЕЖАЩИХ СТРОИТЕЛЬСТВУ, РЕКТОНСТРУКЦИИ, ТЕХНИЧЕСКОМУ ПЕРЕВООРУЖЕНИЮ ИЛИ ПРИОБРЕТЕНИЮ.</w:t>
      </w:r>
    </w:p>
    <w:p w:rsidR="009676C6" w:rsidRPr="00F22F94" w:rsidRDefault="009676C6" w:rsidP="009676C6">
      <w:pPr>
        <w:tabs>
          <w:tab w:val="left" w:pos="709"/>
        </w:tabs>
        <w:spacing w:after="0" w:line="240" w:lineRule="auto"/>
        <w:ind w:firstLine="709"/>
        <w:jc w:val="center"/>
        <w:rPr>
          <w:rFonts w:ascii="Arial" w:eastAsia="Calibri" w:hAnsi="Arial" w:cs="Arial"/>
          <w:sz w:val="24"/>
          <w:szCs w:val="24"/>
        </w:rPr>
      </w:pP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Строительство, реконструкция, техническое перевооружение или приобретение в рамках данной муниципальной программы не предусмотрено.</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p>
    <w:p w:rsidR="009676C6" w:rsidRPr="00F22F94" w:rsidRDefault="009676C6" w:rsidP="009676C6">
      <w:pPr>
        <w:tabs>
          <w:tab w:val="left" w:pos="709"/>
        </w:tabs>
        <w:spacing w:after="0" w:line="240" w:lineRule="auto"/>
        <w:ind w:firstLine="709"/>
        <w:jc w:val="center"/>
        <w:rPr>
          <w:rFonts w:ascii="Arial" w:eastAsia="Calibri" w:hAnsi="Arial" w:cs="Arial"/>
          <w:sz w:val="24"/>
          <w:szCs w:val="24"/>
        </w:rPr>
      </w:pPr>
      <w:r w:rsidRPr="00F22F94">
        <w:rPr>
          <w:rFonts w:ascii="Arial" w:eastAsia="Calibri" w:hAnsi="Arial" w:cs="Arial"/>
          <w:sz w:val="24"/>
          <w:szCs w:val="24"/>
        </w:rPr>
        <w:t xml:space="preserve">9. ИНФОРМАЦИЯ ПО РЕСУРСНОМУ ОБЕСПЕЧЕНИЮ ПРОГРАММЫ </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p>
    <w:p w:rsidR="009676C6" w:rsidRPr="00F22F94" w:rsidRDefault="009676C6" w:rsidP="009676C6">
      <w:pPr>
        <w:pStyle w:val="ConsPlusNormal"/>
        <w:ind w:firstLine="709"/>
        <w:jc w:val="both"/>
        <w:rPr>
          <w:sz w:val="24"/>
          <w:szCs w:val="24"/>
        </w:rPr>
      </w:pPr>
      <w:r w:rsidRPr="00F22F94">
        <w:rPr>
          <w:sz w:val="24"/>
          <w:szCs w:val="24"/>
        </w:rPr>
        <w:t xml:space="preserve">Информация по ресурсному обеспечению муниципальной программы </w:t>
      </w:r>
      <w:r w:rsidRPr="00F22F94">
        <w:rPr>
          <w:sz w:val="24"/>
          <w:szCs w:val="24"/>
        </w:rPr>
        <w:br/>
        <w:t xml:space="preserve">за счет средств районного бюджета, в том числе средств, поступивших </w:t>
      </w:r>
      <w:r w:rsidRPr="00F22F94">
        <w:rPr>
          <w:sz w:val="24"/>
          <w:szCs w:val="24"/>
        </w:rPr>
        <w:br/>
        <w:t xml:space="preserve">из бюджетов других уровней бюджетной системы (с расшифровкой по главным распорядителям средств районного бюджета, в разрезе подпрограмм муниципальной программы района, отдельных мероприятий муниципальной программы района) представлена в приложении № </w:t>
      </w:r>
      <w:r w:rsidR="00B9632B" w:rsidRPr="00F22F94">
        <w:rPr>
          <w:sz w:val="24"/>
          <w:szCs w:val="24"/>
        </w:rPr>
        <w:t>6</w:t>
      </w:r>
      <w:r w:rsidRPr="00F22F94">
        <w:rPr>
          <w:sz w:val="24"/>
          <w:szCs w:val="24"/>
        </w:rPr>
        <w:t xml:space="preserve"> к муниципальной программе.</w:t>
      </w:r>
    </w:p>
    <w:p w:rsidR="009676C6" w:rsidRPr="00F22F94" w:rsidRDefault="009676C6" w:rsidP="009676C6">
      <w:pPr>
        <w:pStyle w:val="ConsPlusNormal"/>
        <w:ind w:firstLine="709"/>
        <w:jc w:val="both"/>
        <w:rPr>
          <w:rFonts w:eastAsia="Calibri"/>
          <w:sz w:val="24"/>
          <w:szCs w:val="24"/>
        </w:rPr>
      </w:pPr>
      <w:r w:rsidRPr="00F22F94">
        <w:rPr>
          <w:sz w:val="24"/>
          <w:szCs w:val="24"/>
        </w:rPr>
        <w:t xml:space="preserve">Информация об источниках финансирования отдельных мероприятий </w:t>
      </w:r>
      <w:r w:rsidRPr="00F22F94">
        <w:rPr>
          <w:sz w:val="24"/>
          <w:szCs w:val="24"/>
        </w:rPr>
        <w:br/>
        <w:t xml:space="preserve">и подпрограмм муниципальной программы (средства районного бюджета, в том числе средства, поступившие из бюджетов других уровней бюджетной системы и т.д.) </w:t>
      </w:r>
      <w:r w:rsidRPr="00F22F94">
        <w:rPr>
          <w:rFonts w:eastAsia="Calibri"/>
          <w:sz w:val="24"/>
          <w:szCs w:val="24"/>
        </w:rPr>
        <w:t xml:space="preserve">представлена в приложении </w:t>
      </w:r>
      <w:r w:rsidR="00D31431" w:rsidRPr="00F22F94">
        <w:rPr>
          <w:rFonts w:eastAsia="Calibri"/>
          <w:sz w:val="24"/>
          <w:szCs w:val="24"/>
        </w:rPr>
        <w:t xml:space="preserve">№ </w:t>
      </w:r>
      <w:r w:rsidR="00B9632B" w:rsidRPr="00F22F94">
        <w:rPr>
          <w:rFonts w:eastAsia="Calibri"/>
          <w:sz w:val="24"/>
          <w:szCs w:val="24"/>
        </w:rPr>
        <w:t>7</w:t>
      </w:r>
      <w:r w:rsidRPr="00F22F94">
        <w:rPr>
          <w:rFonts w:eastAsia="Calibri"/>
          <w:sz w:val="24"/>
          <w:szCs w:val="24"/>
        </w:rPr>
        <w:t xml:space="preserve"> к муниципальной программе.</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p>
    <w:p w:rsidR="009676C6" w:rsidRPr="00F22F94" w:rsidRDefault="009676C6" w:rsidP="009676C6">
      <w:pPr>
        <w:tabs>
          <w:tab w:val="left" w:pos="709"/>
        </w:tabs>
        <w:spacing w:after="0" w:line="240" w:lineRule="auto"/>
        <w:ind w:firstLine="709"/>
        <w:jc w:val="center"/>
        <w:rPr>
          <w:rFonts w:ascii="Arial" w:eastAsia="Calibri" w:hAnsi="Arial" w:cs="Arial"/>
          <w:sz w:val="24"/>
          <w:szCs w:val="24"/>
        </w:rPr>
      </w:pPr>
      <w:r w:rsidRPr="00F22F94">
        <w:rPr>
          <w:rFonts w:ascii="Arial" w:eastAsia="Calibri" w:hAnsi="Arial" w:cs="Arial"/>
          <w:sz w:val="24"/>
          <w:szCs w:val="24"/>
        </w:rPr>
        <w:t xml:space="preserve">10. </w:t>
      </w:r>
      <w:hyperlink r:id="rId10" w:history="1">
        <w:r w:rsidRPr="00F22F94">
          <w:rPr>
            <w:rFonts w:ascii="Arial" w:eastAsia="Calibri" w:hAnsi="Arial" w:cs="Arial"/>
            <w:sz w:val="24"/>
            <w:szCs w:val="24"/>
          </w:rPr>
          <w:t>ИНФОРМАЦИ</w:t>
        </w:r>
      </w:hyperlink>
      <w:r w:rsidRPr="00F22F94">
        <w:rPr>
          <w:rFonts w:ascii="Arial" w:eastAsia="Calibri" w:hAnsi="Arial" w:cs="Arial"/>
          <w:sz w:val="24"/>
          <w:szCs w:val="24"/>
        </w:rPr>
        <w:t>Я О МЕРОПРИЯТИЯХ, НАПРАВЛЕННЫХ НА РЕАЛИЗАЦИЮ НАУЧНОЙ, НАУЧНО-ТЕХНИЧЕСКОЙ И ИННОВАЦИОННОЙ ДЕЯТЕЛЬНОСТИ</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p>
    <w:p w:rsidR="009676C6" w:rsidRPr="00F22F94" w:rsidRDefault="00B9632B"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Мероприятий,</w:t>
      </w:r>
      <w:r w:rsidR="009676C6" w:rsidRPr="00F22F94">
        <w:rPr>
          <w:rFonts w:ascii="Arial" w:eastAsia="Calibri" w:hAnsi="Arial" w:cs="Arial"/>
          <w:sz w:val="24"/>
          <w:szCs w:val="24"/>
        </w:rPr>
        <w:t xml:space="preserve"> направленных на реализацию научной, научно-технической и инновационной деятельности в муниципальной программе не предусмотрено.</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bookmarkStart w:id="0" w:name="Par608"/>
      <w:bookmarkStart w:id="1" w:name="Par617"/>
      <w:bookmarkEnd w:id="0"/>
      <w:bookmarkEnd w:id="1"/>
    </w:p>
    <w:p w:rsidR="009676C6" w:rsidRPr="00F22F94" w:rsidRDefault="009676C6" w:rsidP="009676C6">
      <w:pPr>
        <w:tabs>
          <w:tab w:val="left" w:pos="709"/>
        </w:tabs>
        <w:spacing w:after="0" w:line="240" w:lineRule="auto"/>
        <w:ind w:firstLine="709"/>
        <w:jc w:val="center"/>
        <w:rPr>
          <w:rFonts w:ascii="Arial" w:eastAsia="Calibri" w:hAnsi="Arial" w:cs="Arial"/>
          <w:sz w:val="24"/>
          <w:szCs w:val="24"/>
        </w:rPr>
      </w:pPr>
      <w:r w:rsidRPr="00F22F94">
        <w:rPr>
          <w:rFonts w:ascii="Arial" w:eastAsia="Calibri" w:hAnsi="Arial" w:cs="Arial"/>
          <w:sz w:val="24"/>
          <w:szCs w:val="24"/>
        </w:rPr>
        <w:t>11.ИНФОРМАЦИЯ О МЕЖБЮДЖЕТНЫХ ТРАНСФЕРТАХ БЮДЖЕТАМ МУНИЦИПАЛЬНЫХ ОБРАЗОВАНИЙ РАЙОНА – ОПИСАНИЕ ОСНОВНЫХ ПРАВИЛ (МЕТОДИК) РАСПРЕДЕЛЕНИЯ СУБСИДИЙ БЮДЖЕТАМ МУНИЦИПАЛЬНЫХ ОБРАЗОВАНИЙ ЕМЕЛЬЯНОВСКОГО РАЙОНА, В ТОМ ЧИСЛЕ НА РЕАЛИЗАЦИЮ МУНИЦИПАЛЬНЫХ ПРОГРАММ, НАПРАВЛЕННЫХ НА ДОСТИЖЕНИЕ ЦЕЛЕЙ, СООТВЕТСТВУЮЩИХ ОТДЕЛЬНЫМ МЕРОПРИЯТИЯМ ПРОГРАММЫ.</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p>
    <w:p w:rsidR="00F67F7C" w:rsidRPr="00F22F94" w:rsidRDefault="00F67F7C" w:rsidP="00F67F7C">
      <w:pPr>
        <w:tabs>
          <w:tab w:val="left" w:pos="709"/>
        </w:tabs>
        <w:spacing w:after="0" w:line="240" w:lineRule="auto"/>
        <w:ind w:firstLine="709"/>
        <w:jc w:val="both"/>
        <w:rPr>
          <w:rFonts w:ascii="Arial" w:eastAsia="Calibri" w:hAnsi="Arial" w:cs="Arial"/>
          <w:sz w:val="24"/>
          <w:szCs w:val="24"/>
          <w:lang w:eastAsia="ru-RU"/>
        </w:rPr>
      </w:pPr>
      <w:r w:rsidRPr="00F22F94">
        <w:rPr>
          <w:rFonts w:ascii="Arial" w:eastAsia="Calibri" w:hAnsi="Arial" w:cs="Arial"/>
          <w:sz w:val="24"/>
          <w:szCs w:val="24"/>
          <w:lang w:eastAsia="ru-RU"/>
        </w:rPr>
        <w:t xml:space="preserve">Межбюджетные трансферты бюджетам муниципальных образований района в муниципальной программе осуществляются в соответствии с утвержденными Порядками предоставления и распределения </w:t>
      </w:r>
      <w:r w:rsidR="00F61EC5" w:rsidRPr="00F22F94">
        <w:rPr>
          <w:rFonts w:ascii="Arial" w:eastAsia="Calibri" w:hAnsi="Arial" w:cs="Arial"/>
          <w:sz w:val="24"/>
          <w:szCs w:val="24"/>
          <w:lang w:eastAsia="ru-RU"/>
        </w:rPr>
        <w:t>иных межбюджетных трансфертов</w:t>
      </w:r>
      <w:r w:rsidRPr="00F22F94">
        <w:rPr>
          <w:rFonts w:ascii="Arial" w:eastAsia="Calibri" w:hAnsi="Arial" w:cs="Arial"/>
          <w:sz w:val="24"/>
          <w:szCs w:val="24"/>
          <w:lang w:eastAsia="ru-RU"/>
        </w:rPr>
        <w:t xml:space="preserve"> бюджетам муниципальных образований района, в том числе:</w:t>
      </w:r>
    </w:p>
    <w:p w:rsidR="00F67F7C" w:rsidRPr="00F22F94" w:rsidRDefault="00F67F7C" w:rsidP="00F67F7C">
      <w:pPr>
        <w:tabs>
          <w:tab w:val="left" w:pos="709"/>
        </w:tabs>
        <w:spacing w:after="0" w:line="240" w:lineRule="auto"/>
        <w:ind w:firstLine="709"/>
        <w:jc w:val="both"/>
        <w:rPr>
          <w:rFonts w:ascii="Arial" w:eastAsia="Calibri" w:hAnsi="Arial" w:cs="Arial"/>
          <w:sz w:val="24"/>
          <w:szCs w:val="24"/>
          <w:lang w:eastAsia="ru-RU"/>
        </w:rPr>
      </w:pPr>
      <w:r w:rsidRPr="00F22F94">
        <w:rPr>
          <w:rFonts w:ascii="Arial" w:eastAsia="Calibri" w:hAnsi="Arial" w:cs="Arial"/>
          <w:sz w:val="24"/>
          <w:szCs w:val="24"/>
          <w:lang w:eastAsia="ru-RU"/>
        </w:rPr>
        <w:t>Подпрограмма 4 «Благоустройство дворовых и общественных территорий муниципальных образований Емельяновского района»</w:t>
      </w:r>
    </w:p>
    <w:p w:rsidR="00016067" w:rsidRPr="00F22F94" w:rsidRDefault="00F67F7C" w:rsidP="009676C6">
      <w:pPr>
        <w:tabs>
          <w:tab w:val="left" w:pos="709"/>
        </w:tabs>
        <w:spacing w:after="0" w:line="240" w:lineRule="auto"/>
        <w:ind w:firstLine="709"/>
        <w:jc w:val="both"/>
        <w:rPr>
          <w:rFonts w:ascii="Arial" w:eastAsia="Calibri" w:hAnsi="Arial" w:cs="Arial"/>
          <w:sz w:val="24"/>
          <w:szCs w:val="24"/>
          <w:lang w:eastAsia="ru-RU"/>
        </w:rPr>
      </w:pPr>
      <w:r w:rsidRPr="00F22F94">
        <w:rPr>
          <w:rFonts w:ascii="Arial" w:eastAsia="Calibri" w:hAnsi="Arial" w:cs="Arial"/>
          <w:sz w:val="24"/>
          <w:szCs w:val="24"/>
          <w:lang w:eastAsia="ru-RU"/>
        </w:rPr>
        <w:t>Мероприятие 1: «Выполнение муниципальных программ формирования современной городской среды»</w:t>
      </w:r>
      <w:r w:rsidR="00FB1BE0" w:rsidRPr="00F22F94">
        <w:rPr>
          <w:rFonts w:ascii="Arial" w:eastAsia="Calibri" w:hAnsi="Arial" w:cs="Arial"/>
          <w:sz w:val="24"/>
          <w:szCs w:val="24"/>
          <w:lang w:eastAsia="ru-RU"/>
        </w:rPr>
        <w:t>.</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ab/>
      </w:r>
      <w:r w:rsidRPr="00F22F94">
        <w:rPr>
          <w:rFonts w:ascii="Arial" w:eastAsia="Calibri" w:hAnsi="Arial" w:cs="Arial"/>
          <w:sz w:val="24"/>
          <w:szCs w:val="24"/>
        </w:rPr>
        <w:tab/>
      </w:r>
    </w:p>
    <w:p w:rsidR="009676C6" w:rsidRPr="00F22F94" w:rsidRDefault="009676C6" w:rsidP="009676C6">
      <w:pPr>
        <w:tabs>
          <w:tab w:val="left" w:pos="709"/>
        </w:tabs>
        <w:spacing w:after="0" w:line="240" w:lineRule="auto"/>
        <w:ind w:firstLine="709"/>
        <w:jc w:val="center"/>
        <w:rPr>
          <w:rFonts w:ascii="Arial" w:eastAsia="Calibri" w:hAnsi="Arial" w:cs="Arial"/>
          <w:sz w:val="24"/>
          <w:szCs w:val="24"/>
        </w:rPr>
      </w:pPr>
      <w:r w:rsidRPr="00F22F94">
        <w:rPr>
          <w:rFonts w:ascii="Arial" w:eastAsia="Calibri" w:hAnsi="Arial" w:cs="Arial"/>
          <w:sz w:val="24"/>
          <w:szCs w:val="24"/>
        </w:rPr>
        <w:t>12.</w:t>
      </w:r>
      <w:r w:rsidRPr="00F22F94">
        <w:rPr>
          <w:rFonts w:ascii="Arial" w:eastAsia="Calibri" w:hAnsi="Arial" w:cs="Arial"/>
          <w:sz w:val="24"/>
          <w:szCs w:val="24"/>
        </w:rPr>
        <w:tab/>
        <w:t xml:space="preserve">ИНФОРМАЦИЯ О МЕРОПРИЯТИЯХ, РЕАЛИЗУЕМЫХ В РАМКАХ </w:t>
      </w:r>
      <w:r w:rsidR="009B1193" w:rsidRPr="00F22F94">
        <w:rPr>
          <w:rFonts w:ascii="Arial" w:eastAsia="Calibri" w:hAnsi="Arial" w:cs="Arial"/>
          <w:sz w:val="24"/>
          <w:szCs w:val="24"/>
        </w:rPr>
        <w:t>МУНИЦИПАЛЬНОГО</w:t>
      </w:r>
      <w:r w:rsidRPr="00F22F94">
        <w:rPr>
          <w:rFonts w:ascii="Arial" w:eastAsia="Calibri" w:hAnsi="Arial" w:cs="Arial"/>
          <w:sz w:val="24"/>
          <w:szCs w:val="24"/>
        </w:rPr>
        <w:t xml:space="preserve"> ЧАСТНОГО ПАРТНЕРСТВА, НАПРАВЛЕННЫХ НА ДОСТИЖЕНИЕ ЦЕЛЕЙ И ЗАДАЧ МУНИЦИПАЛЬНОЙ ПРОГРАММЫ.</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Мероприятия, реализуемые в рамках государственного частного партнерства, в муниципальной программе не предусмотрено.</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p>
    <w:p w:rsidR="009676C6" w:rsidRPr="00F22F94" w:rsidRDefault="009676C6" w:rsidP="009676C6">
      <w:pPr>
        <w:tabs>
          <w:tab w:val="left" w:pos="709"/>
        </w:tabs>
        <w:spacing w:after="0" w:line="240" w:lineRule="auto"/>
        <w:ind w:firstLine="709"/>
        <w:jc w:val="center"/>
        <w:rPr>
          <w:rFonts w:ascii="Arial" w:eastAsia="Calibri" w:hAnsi="Arial" w:cs="Arial"/>
          <w:sz w:val="24"/>
          <w:szCs w:val="24"/>
        </w:rPr>
      </w:pPr>
      <w:r w:rsidRPr="00F22F94">
        <w:rPr>
          <w:rFonts w:ascii="Arial" w:eastAsia="Calibri" w:hAnsi="Arial" w:cs="Arial"/>
          <w:sz w:val="24"/>
          <w:szCs w:val="24"/>
        </w:rPr>
        <w:t>13. ИНФОРМАЦИЯ О РЕАЛИЗАЦИИ ИНВЕСТИЦИОННЫХ ПРОЕКТАХ В ЖИЛИЩНО-КОММУНАЛЬНОМ ХОЗЯЙСТВЕ ЕМЕЛЬЯНОВСКОГО РАЙОНА, ИСПОЛНЕНИЕ КОТОРЫХ ПОЛНОСТЬЮ ИЛИ ЧАСТИЧНО ОСУЩЕСТВЛЯЕТСЯ ЗА СЧЕТ СРЕДСТВ РАЙОННОГО БЮДЖЕТА.</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Реализация инвестиционных проектов в жилищно-коммунальном хозяйстве Емельяновского района, исполнение которого полностью или частично осуществляется за счет средств районного бюджета в муниципальной программе не предусмотрено.</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p>
    <w:p w:rsidR="009676C6" w:rsidRPr="00F22F94" w:rsidRDefault="009676C6" w:rsidP="009676C6">
      <w:pPr>
        <w:tabs>
          <w:tab w:val="left" w:pos="709"/>
        </w:tabs>
        <w:spacing w:after="0" w:line="240" w:lineRule="auto"/>
        <w:ind w:firstLine="709"/>
        <w:jc w:val="center"/>
        <w:rPr>
          <w:rFonts w:ascii="Arial" w:eastAsia="Calibri" w:hAnsi="Arial" w:cs="Arial"/>
          <w:sz w:val="24"/>
          <w:szCs w:val="24"/>
        </w:rPr>
      </w:pPr>
      <w:r w:rsidRPr="00F22F94">
        <w:rPr>
          <w:rFonts w:ascii="Arial" w:eastAsia="Calibri" w:hAnsi="Arial" w:cs="Arial"/>
          <w:sz w:val="24"/>
          <w:szCs w:val="24"/>
        </w:rPr>
        <w:t>14. ИНФОРМАЦИЯ О МЕРОПРИЯТИЯХ ПРОГРАММЫ, НАПРАВЛЕННЫХ НА РАЗВИТИЕ СЕКЛЬСКИХ ТЕРРИТОРИЙ</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Муниципальная программа не предусматривает мероприятий, направленных на развитие сельских территорий.</w:t>
      </w: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p>
    <w:p w:rsidR="009676C6" w:rsidRPr="00F22F94" w:rsidRDefault="009676C6" w:rsidP="009676C6">
      <w:pPr>
        <w:tabs>
          <w:tab w:val="left" w:pos="709"/>
        </w:tabs>
        <w:spacing w:after="0" w:line="240" w:lineRule="auto"/>
        <w:ind w:firstLine="709"/>
        <w:jc w:val="center"/>
        <w:rPr>
          <w:rFonts w:ascii="Arial" w:eastAsia="Calibri" w:hAnsi="Arial" w:cs="Arial"/>
          <w:sz w:val="24"/>
          <w:szCs w:val="24"/>
        </w:rPr>
      </w:pPr>
      <w:r w:rsidRPr="00F22F94">
        <w:rPr>
          <w:rFonts w:ascii="Arial" w:eastAsia="Calibri" w:hAnsi="Arial" w:cs="Arial"/>
          <w:sz w:val="24"/>
          <w:szCs w:val="24"/>
        </w:rPr>
        <w:t>15. ИНФОРМАЦИЯ О БЮДЖЕТНЫХ АССИГНОВАНИЯХ НА ОПЛАТУ МУНИЦИПАЛЬНЫХ КОНТРАКТОВ НА ВЫПОЛНЕНИЕ РАБОТ, ОКАЗАНИЕ УСЛУГ ДЛЯ ОБЕСПЕЧЕНИЯ НУЖД ЕМЕЛЬЯНОВСКОГО,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ЕМЕЛЬЯНОВСКОГО РАЙОНА, А ТАКЖЕ МУНИЦИПАЛЬНЫХ КОНТРАКТОВ НА ПОСТАВКИ ТОВАРОВ ДЛЯ ОБЕСПЕЧЕНИЯ НУЖД ЕМЕЛЬЯНОВСКОГО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p>
    <w:p w:rsidR="009676C6" w:rsidRPr="00F22F94" w:rsidRDefault="009676C6" w:rsidP="009676C6">
      <w:pPr>
        <w:tabs>
          <w:tab w:val="left" w:pos="709"/>
        </w:tabs>
        <w:spacing w:after="0" w:line="240" w:lineRule="auto"/>
        <w:ind w:firstLine="709"/>
        <w:jc w:val="center"/>
        <w:rPr>
          <w:rFonts w:ascii="Arial" w:eastAsia="Calibri" w:hAnsi="Arial" w:cs="Arial"/>
          <w:sz w:val="24"/>
          <w:szCs w:val="24"/>
        </w:rPr>
      </w:pPr>
    </w:p>
    <w:p w:rsidR="009676C6" w:rsidRPr="00F22F94" w:rsidRDefault="009676C6" w:rsidP="009676C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Муниципальная программа не предусматривает бюджетные ассигнования на оплату муниципальных контрактов на выполнение работ, услуг для обеспечения нужд Емельяновского района</w:t>
      </w:r>
      <w:r w:rsidR="00A112D9" w:rsidRPr="00F22F94">
        <w:rPr>
          <w:rFonts w:ascii="Arial" w:eastAsia="Calibri" w:hAnsi="Arial" w:cs="Arial"/>
          <w:sz w:val="24"/>
          <w:szCs w:val="24"/>
        </w:rPr>
        <w:t xml:space="preserve">, длительность производственного цикла выполнения, оказания которых превышает срок действия </w:t>
      </w:r>
      <w:r w:rsidR="006679D7" w:rsidRPr="00F22F94">
        <w:rPr>
          <w:rFonts w:ascii="Arial" w:eastAsia="Calibri" w:hAnsi="Arial" w:cs="Arial"/>
          <w:sz w:val="24"/>
          <w:szCs w:val="24"/>
        </w:rPr>
        <w:t>утверждённых</w:t>
      </w:r>
      <w:r w:rsidR="00A112D9" w:rsidRPr="00F22F94">
        <w:rPr>
          <w:rFonts w:ascii="Arial" w:eastAsia="Calibri" w:hAnsi="Arial" w:cs="Arial"/>
          <w:sz w:val="24"/>
          <w:szCs w:val="24"/>
        </w:rPr>
        <w:t xml:space="preserve"> лимитов бюджетных </w:t>
      </w:r>
      <w:r w:rsidR="006679D7" w:rsidRPr="00F22F94">
        <w:rPr>
          <w:rFonts w:ascii="Arial" w:eastAsia="Calibri" w:hAnsi="Arial" w:cs="Arial"/>
          <w:sz w:val="24"/>
          <w:szCs w:val="24"/>
        </w:rPr>
        <w:t>обязательств</w:t>
      </w:r>
      <w:r w:rsidRPr="00F22F94">
        <w:rPr>
          <w:rFonts w:ascii="Arial" w:eastAsia="Calibri" w:hAnsi="Arial" w:cs="Arial"/>
          <w:sz w:val="24"/>
          <w:szCs w:val="24"/>
        </w:rPr>
        <w:t>.</w:t>
      </w:r>
    </w:p>
    <w:p w:rsidR="002C4824" w:rsidRPr="00F22F94" w:rsidRDefault="002C4824" w:rsidP="002C4824">
      <w:pPr>
        <w:tabs>
          <w:tab w:val="left" w:pos="709"/>
        </w:tabs>
        <w:spacing w:after="0" w:line="240" w:lineRule="auto"/>
        <w:ind w:firstLine="709"/>
        <w:jc w:val="both"/>
        <w:rPr>
          <w:rFonts w:ascii="Arial" w:eastAsia="Calibri" w:hAnsi="Arial" w:cs="Arial"/>
          <w:sz w:val="24"/>
          <w:szCs w:val="24"/>
        </w:rPr>
        <w:sectPr w:rsidR="002C4824" w:rsidRPr="00F22F94" w:rsidSect="00F25574">
          <w:footerReference w:type="default" r:id="rId11"/>
          <w:pgSz w:w="11906" w:h="16838"/>
          <w:pgMar w:top="1134" w:right="850" w:bottom="1135" w:left="1701" w:header="708" w:footer="708" w:gutter="0"/>
          <w:cols w:space="708"/>
          <w:titlePg/>
          <w:docGrid w:linePitch="360"/>
        </w:sectPr>
      </w:pPr>
    </w:p>
    <w:tbl>
      <w:tblPr>
        <w:tblW w:w="15703" w:type="dxa"/>
        <w:tblInd w:w="83" w:type="dxa"/>
        <w:tblLayout w:type="fixed"/>
        <w:tblLook w:val="04A0"/>
      </w:tblPr>
      <w:tblGrid>
        <w:gridCol w:w="727"/>
        <w:gridCol w:w="3159"/>
        <w:gridCol w:w="101"/>
        <w:gridCol w:w="855"/>
        <w:gridCol w:w="65"/>
        <w:gridCol w:w="976"/>
        <w:gridCol w:w="99"/>
        <w:gridCol w:w="709"/>
        <w:gridCol w:w="142"/>
        <w:gridCol w:w="240"/>
        <w:gridCol w:w="327"/>
        <w:gridCol w:w="708"/>
        <w:gridCol w:w="480"/>
        <w:gridCol w:w="229"/>
        <w:gridCol w:w="557"/>
        <w:gridCol w:w="152"/>
        <w:gridCol w:w="699"/>
        <w:gridCol w:w="10"/>
        <w:gridCol w:w="708"/>
        <w:gridCol w:w="709"/>
        <w:gridCol w:w="705"/>
        <w:gridCol w:w="851"/>
        <w:gridCol w:w="601"/>
        <w:gridCol w:w="884"/>
        <w:gridCol w:w="193"/>
        <w:gridCol w:w="482"/>
        <w:gridCol w:w="99"/>
        <w:gridCol w:w="236"/>
      </w:tblGrid>
      <w:tr w:rsidR="007233A2" w:rsidRPr="00F22F94" w:rsidTr="007233A2">
        <w:trPr>
          <w:trHeight w:val="375"/>
        </w:trPr>
        <w:tc>
          <w:tcPr>
            <w:tcW w:w="727" w:type="dxa"/>
            <w:tcBorders>
              <w:top w:val="nil"/>
              <w:left w:val="nil"/>
              <w:bottom w:val="nil"/>
              <w:right w:val="nil"/>
            </w:tcBorders>
            <w:shd w:val="clear" w:color="auto" w:fill="auto"/>
            <w:noWrap/>
            <w:vAlign w:val="bottom"/>
            <w:hideMark/>
          </w:tcPr>
          <w:p w:rsidR="007233A2" w:rsidRPr="00F22F94" w:rsidRDefault="007233A2" w:rsidP="002C4824">
            <w:pPr>
              <w:tabs>
                <w:tab w:val="left" w:pos="709"/>
              </w:tabs>
              <w:spacing w:after="0" w:line="240" w:lineRule="auto"/>
              <w:ind w:firstLine="709"/>
              <w:jc w:val="both"/>
              <w:rPr>
                <w:rFonts w:ascii="Arial" w:eastAsia="Calibri" w:hAnsi="Arial" w:cs="Arial"/>
                <w:sz w:val="24"/>
                <w:szCs w:val="24"/>
              </w:rPr>
            </w:pPr>
          </w:p>
        </w:tc>
        <w:tc>
          <w:tcPr>
            <w:tcW w:w="3260" w:type="dxa"/>
            <w:gridSpan w:val="2"/>
            <w:tcBorders>
              <w:top w:val="nil"/>
              <w:left w:val="nil"/>
              <w:bottom w:val="nil"/>
              <w:right w:val="nil"/>
            </w:tcBorders>
            <w:shd w:val="clear" w:color="auto" w:fill="auto"/>
            <w:noWrap/>
            <w:vAlign w:val="bottom"/>
            <w:hideMark/>
          </w:tcPr>
          <w:p w:rsidR="007233A2" w:rsidRPr="00F22F94" w:rsidRDefault="007233A2" w:rsidP="002C4824">
            <w:pPr>
              <w:tabs>
                <w:tab w:val="left" w:pos="709"/>
              </w:tabs>
              <w:spacing w:after="0" w:line="240" w:lineRule="auto"/>
              <w:ind w:firstLine="709"/>
              <w:jc w:val="both"/>
              <w:rPr>
                <w:rFonts w:ascii="Arial" w:eastAsia="Calibri" w:hAnsi="Arial" w:cs="Arial"/>
                <w:sz w:val="24"/>
                <w:szCs w:val="24"/>
              </w:rPr>
            </w:pPr>
          </w:p>
        </w:tc>
        <w:tc>
          <w:tcPr>
            <w:tcW w:w="1896" w:type="dxa"/>
            <w:gridSpan w:val="3"/>
            <w:tcBorders>
              <w:top w:val="nil"/>
              <w:left w:val="nil"/>
              <w:bottom w:val="nil"/>
              <w:right w:val="nil"/>
            </w:tcBorders>
            <w:shd w:val="clear" w:color="auto" w:fill="auto"/>
            <w:noWrap/>
            <w:vAlign w:val="bottom"/>
            <w:hideMark/>
          </w:tcPr>
          <w:p w:rsidR="007233A2" w:rsidRPr="00F22F94" w:rsidRDefault="007233A2" w:rsidP="002C4824">
            <w:pPr>
              <w:tabs>
                <w:tab w:val="left" w:pos="709"/>
              </w:tabs>
              <w:spacing w:after="0" w:line="240" w:lineRule="auto"/>
              <w:ind w:firstLine="709"/>
              <w:jc w:val="both"/>
              <w:rPr>
                <w:rFonts w:ascii="Arial" w:eastAsia="Calibri" w:hAnsi="Arial" w:cs="Arial"/>
                <w:sz w:val="24"/>
                <w:szCs w:val="24"/>
              </w:rPr>
            </w:pPr>
          </w:p>
        </w:tc>
        <w:tc>
          <w:tcPr>
            <w:tcW w:w="1190" w:type="dxa"/>
            <w:gridSpan w:val="4"/>
            <w:tcBorders>
              <w:top w:val="nil"/>
              <w:left w:val="nil"/>
              <w:bottom w:val="nil"/>
              <w:right w:val="nil"/>
            </w:tcBorders>
            <w:shd w:val="clear" w:color="auto" w:fill="auto"/>
            <w:noWrap/>
            <w:vAlign w:val="bottom"/>
            <w:hideMark/>
          </w:tcPr>
          <w:p w:rsidR="007233A2" w:rsidRPr="00F22F94" w:rsidRDefault="007233A2" w:rsidP="002C4824">
            <w:pPr>
              <w:tabs>
                <w:tab w:val="left" w:pos="709"/>
              </w:tabs>
              <w:spacing w:after="0" w:line="240" w:lineRule="auto"/>
              <w:ind w:firstLine="709"/>
              <w:jc w:val="both"/>
              <w:rPr>
                <w:rFonts w:ascii="Arial" w:eastAsia="Calibri" w:hAnsi="Arial" w:cs="Arial"/>
                <w:sz w:val="24"/>
                <w:szCs w:val="24"/>
              </w:rPr>
            </w:pPr>
          </w:p>
        </w:tc>
        <w:tc>
          <w:tcPr>
            <w:tcW w:w="1515" w:type="dxa"/>
            <w:gridSpan w:val="3"/>
            <w:tcBorders>
              <w:top w:val="nil"/>
              <w:left w:val="nil"/>
              <w:bottom w:val="nil"/>
              <w:right w:val="nil"/>
            </w:tcBorders>
            <w:shd w:val="clear" w:color="auto" w:fill="auto"/>
            <w:noWrap/>
            <w:vAlign w:val="bottom"/>
            <w:hideMark/>
          </w:tcPr>
          <w:p w:rsidR="007233A2" w:rsidRPr="00F22F94" w:rsidRDefault="007233A2" w:rsidP="002C4824">
            <w:pPr>
              <w:tabs>
                <w:tab w:val="left" w:pos="709"/>
              </w:tabs>
              <w:spacing w:after="0" w:line="240" w:lineRule="auto"/>
              <w:ind w:firstLine="709"/>
              <w:jc w:val="both"/>
              <w:rPr>
                <w:rFonts w:ascii="Arial" w:eastAsia="Calibri" w:hAnsi="Arial" w:cs="Arial"/>
                <w:sz w:val="24"/>
                <w:szCs w:val="24"/>
              </w:rPr>
            </w:pPr>
          </w:p>
        </w:tc>
        <w:tc>
          <w:tcPr>
            <w:tcW w:w="786" w:type="dxa"/>
            <w:gridSpan w:val="2"/>
            <w:tcBorders>
              <w:top w:val="nil"/>
              <w:left w:val="nil"/>
              <w:bottom w:val="nil"/>
              <w:right w:val="nil"/>
            </w:tcBorders>
            <w:shd w:val="clear" w:color="auto" w:fill="auto"/>
            <w:noWrap/>
            <w:vAlign w:val="bottom"/>
            <w:hideMark/>
          </w:tcPr>
          <w:p w:rsidR="007233A2" w:rsidRPr="00F22F94" w:rsidRDefault="007233A2" w:rsidP="002C4824">
            <w:pPr>
              <w:tabs>
                <w:tab w:val="left" w:pos="709"/>
              </w:tabs>
              <w:spacing w:after="0" w:line="240" w:lineRule="auto"/>
              <w:ind w:firstLine="709"/>
              <w:jc w:val="both"/>
              <w:rPr>
                <w:rFonts w:ascii="Arial" w:eastAsia="Calibri" w:hAnsi="Arial" w:cs="Arial"/>
                <w:sz w:val="24"/>
                <w:szCs w:val="24"/>
              </w:rPr>
            </w:pPr>
          </w:p>
        </w:tc>
        <w:tc>
          <w:tcPr>
            <w:tcW w:w="2983" w:type="dxa"/>
            <w:gridSpan w:val="6"/>
            <w:tcBorders>
              <w:top w:val="nil"/>
              <w:left w:val="nil"/>
              <w:bottom w:val="nil"/>
              <w:right w:val="nil"/>
            </w:tcBorders>
            <w:shd w:val="clear" w:color="auto" w:fill="auto"/>
            <w:noWrap/>
            <w:vAlign w:val="bottom"/>
            <w:hideMark/>
          </w:tcPr>
          <w:p w:rsidR="007233A2" w:rsidRPr="00F22F94" w:rsidRDefault="007233A2" w:rsidP="002C4824">
            <w:pPr>
              <w:tabs>
                <w:tab w:val="left" w:pos="709"/>
              </w:tabs>
              <w:spacing w:after="0" w:line="240" w:lineRule="auto"/>
              <w:jc w:val="both"/>
              <w:rPr>
                <w:rFonts w:ascii="Arial" w:eastAsia="Calibri" w:hAnsi="Arial" w:cs="Arial"/>
                <w:sz w:val="18"/>
                <w:szCs w:val="18"/>
              </w:rPr>
            </w:pPr>
            <w:r w:rsidRPr="00F22F94">
              <w:rPr>
                <w:rFonts w:ascii="Arial" w:eastAsia="Calibri" w:hAnsi="Arial" w:cs="Arial"/>
                <w:sz w:val="18"/>
                <w:szCs w:val="18"/>
              </w:rPr>
              <w:t>Приложение</w:t>
            </w:r>
          </w:p>
        </w:tc>
        <w:tc>
          <w:tcPr>
            <w:tcW w:w="851" w:type="dxa"/>
            <w:tcBorders>
              <w:top w:val="nil"/>
              <w:left w:val="nil"/>
              <w:bottom w:val="nil"/>
              <w:right w:val="nil"/>
            </w:tcBorders>
          </w:tcPr>
          <w:p w:rsidR="007233A2" w:rsidRPr="00F22F94" w:rsidRDefault="007233A2" w:rsidP="002C4824">
            <w:pPr>
              <w:tabs>
                <w:tab w:val="left" w:pos="709"/>
              </w:tabs>
              <w:spacing w:after="0" w:line="240" w:lineRule="auto"/>
              <w:ind w:firstLine="709"/>
              <w:jc w:val="both"/>
              <w:rPr>
                <w:rFonts w:ascii="Arial" w:eastAsia="Calibri" w:hAnsi="Arial" w:cs="Arial"/>
                <w:sz w:val="18"/>
                <w:szCs w:val="18"/>
              </w:rPr>
            </w:pPr>
          </w:p>
        </w:tc>
        <w:tc>
          <w:tcPr>
            <w:tcW w:w="1678" w:type="dxa"/>
            <w:gridSpan w:val="3"/>
            <w:tcBorders>
              <w:top w:val="nil"/>
              <w:left w:val="nil"/>
              <w:bottom w:val="nil"/>
              <w:right w:val="nil"/>
            </w:tcBorders>
          </w:tcPr>
          <w:p w:rsidR="007233A2" w:rsidRPr="00F22F94" w:rsidRDefault="007233A2" w:rsidP="002C4824">
            <w:pPr>
              <w:tabs>
                <w:tab w:val="left" w:pos="709"/>
              </w:tabs>
              <w:spacing w:after="0" w:line="240" w:lineRule="auto"/>
              <w:ind w:firstLine="709"/>
              <w:jc w:val="both"/>
              <w:rPr>
                <w:rFonts w:ascii="Arial" w:eastAsia="Calibri" w:hAnsi="Arial" w:cs="Arial"/>
                <w:sz w:val="18"/>
                <w:szCs w:val="18"/>
              </w:rPr>
            </w:pPr>
          </w:p>
        </w:tc>
        <w:tc>
          <w:tcPr>
            <w:tcW w:w="581" w:type="dxa"/>
            <w:gridSpan w:val="2"/>
            <w:tcBorders>
              <w:top w:val="nil"/>
              <w:left w:val="nil"/>
              <w:bottom w:val="nil"/>
              <w:right w:val="nil"/>
            </w:tcBorders>
          </w:tcPr>
          <w:p w:rsidR="007233A2" w:rsidRPr="00F22F94" w:rsidRDefault="007233A2" w:rsidP="002C4824">
            <w:pPr>
              <w:tabs>
                <w:tab w:val="left" w:pos="709"/>
              </w:tabs>
              <w:spacing w:after="0" w:line="240" w:lineRule="auto"/>
              <w:ind w:firstLine="709"/>
              <w:jc w:val="both"/>
              <w:rPr>
                <w:rFonts w:ascii="Arial" w:eastAsia="Calibri" w:hAnsi="Arial" w:cs="Arial"/>
                <w:sz w:val="24"/>
                <w:szCs w:val="24"/>
              </w:rPr>
            </w:pPr>
          </w:p>
        </w:tc>
        <w:tc>
          <w:tcPr>
            <w:tcW w:w="236" w:type="dxa"/>
            <w:tcBorders>
              <w:top w:val="nil"/>
              <w:left w:val="nil"/>
              <w:bottom w:val="nil"/>
              <w:right w:val="nil"/>
            </w:tcBorders>
          </w:tcPr>
          <w:p w:rsidR="007233A2" w:rsidRPr="00F22F94" w:rsidRDefault="007233A2" w:rsidP="002C4824">
            <w:pPr>
              <w:tabs>
                <w:tab w:val="left" w:pos="709"/>
              </w:tabs>
              <w:spacing w:after="0" w:line="240" w:lineRule="auto"/>
              <w:ind w:firstLine="709"/>
              <w:jc w:val="both"/>
              <w:rPr>
                <w:rFonts w:ascii="Arial" w:eastAsia="Calibri" w:hAnsi="Arial" w:cs="Arial"/>
                <w:sz w:val="24"/>
                <w:szCs w:val="24"/>
              </w:rPr>
            </w:pPr>
          </w:p>
        </w:tc>
      </w:tr>
      <w:tr w:rsidR="007233A2" w:rsidRPr="00F22F94" w:rsidTr="007233A2">
        <w:trPr>
          <w:trHeight w:val="375"/>
        </w:trPr>
        <w:tc>
          <w:tcPr>
            <w:tcW w:w="727" w:type="dxa"/>
            <w:tcBorders>
              <w:top w:val="nil"/>
              <w:left w:val="nil"/>
              <w:bottom w:val="nil"/>
              <w:right w:val="nil"/>
            </w:tcBorders>
            <w:shd w:val="clear" w:color="auto" w:fill="auto"/>
            <w:noWrap/>
            <w:vAlign w:val="bottom"/>
            <w:hideMark/>
          </w:tcPr>
          <w:p w:rsidR="007233A2" w:rsidRPr="00F22F94" w:rsidRDefault="007233A2" w:rsidP="002C4824">
            <w:pPr>
              <w:tabs>
                <w:tab w:val="left" w:pos="709"/>
              </w:tabs>
              <w:spacing w:after="0" w:line="240" w:lineRule="auto"/>
              <w:ind w:firstLine="709"/>
              <w:jc w:val="both"/>
              <w:rPr>
                <w:rFonts w:ascii="Arial" w:eastAsia="Calibri" w:hAnsi="Arial" w:cs="Arial"/>
                <w:sz w:val="24"/>
                <w:szCs w:val="24"/>
              </w:rPr>
            </w:pPr>
          </w:p>
        </w:tc>
        <w:tc>
          <w:tcPr>
            <w:tcW w:w="3260" w:type="dxa"/>
            <w:gridSpan w:val="2"/>
            <w:tcBorders>
              <w:top w:val="nil"/>
              <w:left w:val="nil"/>
              <w:bottom w:val="nil"/>
              <w:right w:val="nil"/>
            </w:tcBorders>
            <w:shd w:val="clear" w:color="auto" w:fill="auto"/>
            <w:noWrap/>
            <w:vAlign w:val="bottom"/>
            <w:hideMark/>
          </w:tcPr>
          <w:p w:rsidR="007233A2" w:rsidRPr="00F22F94" w:rsidRDefault="007233A2" w:rsidP="002C4824">
            <w:pPr>
              <w:tabs>
                <w:tab w:val="left" w:pos="709"/>
              </w:tabs>
              <w:spacing w:after="0" w:line="240" w:lineRule="auto"/>
              <w:ind w:firstLine="709"/>
              <w:jc w:val="both"/>
              <w:rPr>
                <w:rFonts w:ascii="Arial" w:eastAsia="Calibri" w:hAnsi="Arial" w:cs="Arial"/>
                <w:sz w:val="24"/>
                <w:szCs w:val="24"/>
              </w:rPr>
            </w:pPr>
          </w:p>
        </w:tc>
        <w:tc>
          <w:tcPr>
            <w:tcW w:w="1896" w:type="dxa"/>
            <w:gridSpan w:val="3"/>
            <w:tcBorders>
              <w:top w:val="nil"/>
              <w:left w:val="nil"/>
              <w:bottom w:val="nil"/>
              <w:right w:val="nil"/>
            </w:tcBorders>
            <w:shd w:val="clear" w:color="auto" w:fill="auto"/>
            <w:noWrap/>
            <w:vAlign w:val="bottom"/>
            <w:hideMark/>
          </w:tcPr>
          <w:p w:rsidR="007233A2" w:rsidRPr="00F22F94" w:rsidRDefault="007233A2" w:rsidP="002C4824">
            <w:pPr>
              <w:tabs>
                <w:tab w:val="left" w:pos="709"/>
              </w:tabs>
              <w:spacing w:after="0" w:line="240" w:lineRule="auto"/>
              <w:ind w:firstLine="709"/>
              <w:jc w:val="both"/>
              <w:rPr>
                <w:rFonts w:ascii="Arial" w:eastAsia="Calibri" w:hAnsi="Arial" w:cs="Arial"/>
                <w:sz w:val="24"/>
                <w:szCs w:val="24"/>
              </w:rPr>
            </w:pPr>
          </w:p>
        </w:tc>
        <w:tc>
          <w:tcPr>
            <w:tcW w:w="1190" w:type="dxa"/>
            <w:gridSpan w:val="4"/>
            <w:tcBorders>
              <w:top w:val="nil"/>
              <w:left w:val="nil"/>
              <w:bottom w:val="nil"/>
              <w:right w:val="nil"/>
            </w:tcBorders>
            <w:shd w:val="clear" w:color="auto" w:fill="auto"/>
            <w:noWrap/>
            <w:vAlign w:val="bottom"/>
            <w:hideMark/>
          </w:tcPr>
          <w:p w:rsidR="007233A2" w:rsidRPr="00F22F94" w:rsidRDefault="007233A2" w:rsidP="002C4824">
            <w:pPr>
              <w:tabs>
                <w:tab w:val="left" w:pos="709"/>
              </w:tabs>
              <w:spacing w:after="0" w:line="240" w:lineRule="auto"/>
              <w:ind w:firstLine="709"/>
              <w:jc w:val="both"/>
              <w:rPr>
                <w:rFonts w:ascii="Arial" w:eastAsia="Calibri" w:hAnsi="Arial" w:cs="Arial"/>
                <w:sz w:val="24"/>
                <w:szCs w:val="24"/>
              </w:rPr>
            </w:pPr>
          </w:p>
        </w:tc>
        <w:tc>
          <w:tcPr>
            <w:tcW w:w="1515" w:type="dxa"/>
            <w:gridSpan w:val="3"/>
            <w:tcBorders>
              <w:top w:val="nil"/>
              <w:left w:val="nil"/>
              <w:bottom w:val="nil"/>
              <w:right w:val="nil"/>
            </w:tcBorders>
            <w:shd w:val="clear" w:color="auto" w:fill="auto"/>
            <w:noWrap/>
            <w:vAlign w:val="bottom"/>
            <w:hideMark/>
          </w:tcPr>
          <w:p w:rsidR="007233A2" w:rsidRPr="00F22F94" w:rsidRDefault="007233A2" w:rsidP="002C4824">
            <w:pPr>
              <w:tabs>
                <w:tab w:val="left" w:pos="709"/>
              </w:tabs>
              <w:spacing w:after="0" w:line="240" w:lineRule="auto"/>
              <w:ind w:firstLine="709"/>
              <w:jc w:val="both"/>
              <w:rPr>
                <w:rFonts w:ascii="Arial" w:eastAsia="Calibri" w:hAnsi="Arial" w:cs="Arial"/>
                <w:sz w:val="24"/>
                <w:szCs w:val="24"/>
              </w:rPr>
            </w:pPr>
          </w:p>
        </w:tc>
        <w:tc>
          <w:tcPr>
            <w:tcW w:w="786" w:type="dxa"/>
            <w:gridSpan w:val="2"/>
            <w:tcBorders>
              <w:top w:val="nil"/>
              <w:left w:val="nil"/>
              <w:bottom w:val="nil"/>
              <w:right w:val="nil"/>
            </w:tcBorders>
            <w:shd w:val="clear" w:color="auto" w:fill="auto"/>
            <w:noWrap/>
            <w:vAlign w:val="bottom"/>
            <w:hideMark/>
          </w:tcPr>
          <w:p w:rsidR="007233A2" w:rsidRPr="00F22F94" w:rsidRDefault="007233A2" w:rsidP="002C4824">
            <w:pPr>
              <w:tabs>
                <w:tab w:val="left" w:pos="709"/>
              </w:tabs>
              <w:spacing w:after="0" w:line="240" w:lineRule="auto"/>
              <w:ind w:firstLine="709"/>
              <w:jc w:val="both"/>
              <w:rPr>
                <w:rFonts w:ascii="Arial" w:eastAsia="Calibri" w:hAnsi="Arial" w:cs="Arial"/>
                <w:sz w:val="24"/>
                <w:szCs w:val="24"/>
              </w:rPr>
            </w:pPr>
          </w:p>
        </w:tc>
        <w:tc>
          <w:tcPr>
            <w:tcW w:w="851" w:type="dxa"/>
            <w:gridSpan w:val="2"/>
            <w:tcBorders>
              <w:top w:val="nil"/>
              <w:left w:val="nil"/>
              <w:right w:val="nil"/>
            </w:tcBorders>
          </w:tcPr>
          <w:p w:rsidR="007233A2" w:rsidRPr="00F22F94" w:rsidRDefault="007233A2" w:rsidP="002C4824">
            <w:pPr>
              <w:tabs>
                <w:tab w:val="left" w:pos="709"/>
              </w:tabs>
              <w:spacing w:after="0" w:line="240" w:lineRule="auto"/>
              <w:jc w:val="both"/>
              <w:rPr>
                <w:rFonts w:ascii="Arial" w:eastAsia="Calibri" w:hAnsi="Arial" w:cs="Arial"/>
                <w:sz w:val="18"/>
                <w:szCs w:val="18"/>
              </w:rPr>
            </w:pPr>
          </w:p>
        </w:tc>
        <w:tc>
          <w:tcPr>
            <w:tcW w:w="4661" w:type="dxa"/>
            <w:gridSpan w:val="8"/>
            <w:vMerge w:val="restart"/>
            <w:tcBorders>
              <w:top w:val="nil"/>
              <w:left w:val="nil"/>
              <w:right w:val="nil"/>
            </w:tcBorders>
            <w:shd w:val="clear" w:color="auto" w:fill="auto"/>
            <w:noWrap/>
            <w:vAlign w:val="bottom"/>
            <w:hideMark/>
          </w:tcPr>
          <w:p w:rsidR="007233A2" w:rsidRPr="00F22F94" w:rsidRDefault="007233A2" w:rsidP="002C4824">
            <w:pPr>
              <w:tabs>
                <w:tab w:val="left" w:pos="709"/>
              </w:tabs>
              <w:spacing w:after="0" w:line="240" w:lineRule="auto"/>
              <w:jc w:val="both"/>
              <w:rPr>
                <w:rFonts w:ascii="Arial" w:eastAsia="Calibri" w:hAnsi="Arial" w:cs="Arial"/>
                <w:sz w:val="18"/>
                <w:szCs w:val="18"/>
              </w:rPr>
            </w:pPr>
            <w:r w:rsidRPr="00F22F94">
              <w:rPr>
                <w:rFonts w:ascii="Arial" w:eastAsia="Calibri" w:hAnsi="Arial" w:cs="Arial"/>
                <w:sz w:val="18"/>
                <w:szCs w:val="18"/>
              </w:rPr>
              <w:t xml:space="preserve">к паспорту муниципальной программы Емельяновского района «Реформирование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 </w:t>
            </w:r>
          </w:p>
        </w:tc>
        <w:tc>
          <w:tcPr>
            <w:tcW w:w="581" w:type="dxa"/>
            <w:gridSpan w:val="2"/>
            <w:tcBorders>
              <w:top w:val="nil"/>
              <w:left w:val="nil"/>
              <w:bottom w:val="nil"/>
              <w:right w:val="nil"/>
            </w:tcBorders>
          </w:tcPr>
          <w:p w:rsidR="007233A2" w:rsidRPr="00F22F94" w:rsidRDefault="007233A2" w:rsidP="002C4824">
            <w:pPr>
              <w:tabs>
                <w:tab w:val="left" w:pos="709"/>
              </w:tabs>
              <w:spacing w:after="0" w:line="240" w:lineRule="auto"/>
              <w:ind w:firstLine="709"/>
              <w:jc w:val="both"/>
              <w:rPr>
                <w:rFonts w:ascii="Arial" w:eastAsia="Calibri" w:hAnsi="Arial" w:cs="Arial"/>
                <w:sz w:val="24"/>
                <w:szCs w:val="24"/>
              </w:rPr>
            </w:pPr>
          </w:p>
        </w:tc>
        <w:tc>
          <w:tcPr>
            <w:tcW w:w="236" w:type="dxa"/>
            <w:tcBorders>
              <w:top w:val="nil"/>
              <w:left w:val="nil"/>
              <w:bottom w:val="nil"/>
              <w:right w:val="nil"/>
            </w:tcBorders>
          </w:tcPr>
          <w:p w:rsidR="007233A2" w:rsidRPr="00F22F94" w:rsidRDefault="007233A2" w:rsidP="002C4824">
            <w:pPr>
              <w:tabs>
                <w:tab w:val="left" w:pos="709"/>
              </w:tabs>
              <w:spacing w:after="0" w:line="240" w:lineRule="auto"/>
              <w:ind w:firstLine="709"/>
              <w:jc w:val="both"/>
              <w:rPr>
                <w:rFonts w:ascii="Arial" w:eastAsia="Calibri" w:hAnsi="Arial" w:cs="Arial"/>
                <w:sz w:val="24"/>
                <w:szCs w:val="24"/>
              </w:rPr>
            </w:pPr>
          </w:p>
        </w:tc>
      </w:tr>
      <w:tr w:rsidR="007233A2" w:rsidRPr="00F22F94" w:rsidTr="007233A2">
        <w:trPr>
          <w:trHeight w:val="375"/>
        </w:trPr>
        <w:tc>
          <w:tcPr>
            <w:tcW w:w="727" w:type="dxa"/>
            <w:tcBorders>
              <w:top w:val="nil"/>
              <w:left w:val="nil"/>
              <w:bottom w:val="nil"/>
              <w:right w:val="nil"/>
            </w:tcBorders>
            <w:shd w:val="clear" w:color="auto" w:fill="auto"/>
            <w:noWrap/>
            <w:vAlign w:val="bottom"/>
            <w:hideMark/>
          </w:tcPr>
          <w:p w:rsidR="007233A2" w:rsidRPr="00F22F94" w:rsidRDefault="007233A2" w:rsidP="002C4824">
            <w:pPr>
              <w:tabs>
                <w:tab w:val="left" w:pos="709"/>
              </w:tabs>
              <w:spacing w:after="0" w:line="240" w:lineRule="auto"/>
              <w:ind w:firstLine="709"/>
              <w:jc w:val="both"/>
              <w:rPr>
                <w:rFonts w:ascii="Arial" w:eastAsia="Calibri" w:hAnsi="Arial" w:cs="Arial"/>
                <w:sz w:val="24"/>
                <w:szCs w:val="24"/>
              </w:rPr>
            </w:pPr>
          </w:p>
        </w:tc>
        <w:tc>
          <w:tcPr>
            <w:tcW w:w="3260" w:type="dxa"/>
            <w:gridSpan w:val="2"/>
            <w:tcBorders>
              <w:top w:val="nil"/>
              <w:left w:val="nil"/>
              <w:bottom w:val="nil"/>
              <w:right w:val="nil"/>
            </w:tcBorders>
            <w:shd w:val="clear" w:color="auto" w:fill="auto"/>
            <w:noWrap/>
            <w:vAlign w:val="bottom"/>
            <w:hideMark/>
          </w:tcPr>
          <w:p w:rsidR="007233A2" w:rsidRPr="00F22F94" w:rsidRDefault="007233A2" w:rsidP="002C4824">
            <w:pPr>
              <w:tabs>
                <w:tab w:val="left" w:pos="709"/>
              </w:tabs>
              <w:spacing w:after="0" w:line="240" w:lineRule="auto"/>
              <w:ind w:firstLine="709"/>
              <w:jc w:val="both"/>
              <w:rPr>
                <w:rFonts w:ascii="Arial" w:eastAsia="Calibri" w:hAnsi="Arial" w:cs="Arial"/>
                <w:sz w:val="24"/>
                <w:szCs w:val="24"/>
              </w:rPr>
            </w:pPr>
          </w:p>
        </w:tc>
        <w:tc>
          <w:tcPr>
            <w:tcW w:w="1896" w:type="dxa"/>
            <w:gridSpan w:val="3"/>
            <w:tcBorders>
              <w:top w:val="nil"/>
              <w:left w:val="nil"/>
              <w:bottom w:val="nil"/>
              <w:right w:val="nil"/>
            </w:tcBorders>
            <w:shd w:val="clear" w:color="auto" w:fill="auto"/>
            <w:noWrap/>
            <w:vAlign w:val="bottom"/>
            <w:hideMark/>
          </w:tcPr>
          <w:p w:rsidR="007233A2" w:rsidRPr="00F22F94" w:rsidRDefault="007233A2" w:rsidP="002C4824">
            <w:pPr>
              <w:tabs>
                <w:tab w:val="left" w:pos="709"/>
              </w:tabs>
              <w:spacing w:after="0" w:line="240" w:lineRule="auto"/>
              <w:ind w:firstLine="709"/>
              <w:jc w:val="both"/>
              <w:rPr>
                <w:rFonts w:ascii="Arial" w:eastAsia="Calibri" w:hAnsi="Arial" w:cs="Arial"/>
                <w:sz w:val="24"/>
                <w:szCs w:val="24"/>
              </w:rPr>
            </w:pPr>
          </w:p>
        </w:tc>
        <w:tc>
          <w:tcPr>
            <w:tcW w:w="1190" w:type="dxa"/>
            <w:gridSpan w:val="4"/>
            <w:tcBorders>
              <w:top w:val="nil"/>
              <w:left w:val="nil"/>
              <w:bottom w:val="nil"/>
              <w:right w:val="nil"/>
            </w:tcBorders>
            <w:shd w:val="clear" w:color="auto" w:fill="auto"/>
            <w:noWrap/>
            <w:vAlign w:val="bottom"/>
            <w:hideMark/>
          </w:tcPr>
          <w:p w:rsidR="007233A2" w:rsidRPr="00F22F94" w:rsidRDefault="007233A2" w:rsidP="002C4824">
            <w:pPr>
              <w:tabs>
                <w:tab w:val="left" w:pos="709"/>
              </w:tabs>
              <w:spacing w:after="0" w:line="240" w:lineRule="auto"/>
              <w:ind w:firstLine="709"/>
              <w:jc w:val="both"/>
              <w:rPr>
                <w:rFonts w:ascii="Arial" w:eastAsia="Calibri" w:hAnsi="Arial" w:cs="Arial"/>
                <w:sz w:val="24"/>
                <w:szCs w:val="24"/>
              </w:rPr>
            </w:pPr>
          </w:p>
        </w:tc>
        <w:tc>
          <w:tcPr>
            <w:tcW w:w="1515" w:type="dxa"/>
            <w:gridSpan w:val="3"/>
            <w:tcBorders>
              <w:top w:val="nil"/>
              <w:left w:val="nil"/>
              <w:bottom w:val="nil"/>
              <w:right w:val="nil"/>
            </w:tcBorders>
            <w:shd w:val="clear" w:color="auto" w:fill="auto"/>
            <w:noWrap/>
            <w:vAlign w:val="bottom"/>
            <w:hideMark/>
          </w:tcPr>
          <w:p w:rsidR="007233A2" w:rsidRPr="00F22F94" w:rsidRDefault="007233A2" w:rsidP="002C4824">
            <w:pPr>
              <w:tabs>
                <w:tab w:val="left" w:pos="709"/>
              </w:tabs>
              <w:spacing w:after="0" w:line="240" w:lineRule="auto"/>
              <w:ind w:firstLine="709"/>
              <w:jc w:val="both"/>
              <w:rPr>
                <w:rFonts w:ascii="Arial" w:eastAsia="Calibri" w:hAnsi="Arial" w:cs="Arial"/>
                <w:sz w:val="24"/>
                <w:szCs w:val="24"/>
              </w:rPr>
            </w:pPr>
          </w:p>
        </w:tc>
        <w:tc>
          <w:tcPr>
            <w:tcW w:w="786" w:type="dxa"/>
            <w:gridSpan w:val="2"/>
            <w:tcBorders>
              <w:top w:val="nil"/>
              <w:left w:val="nil"/>
              <w:bottom w:val="nil"/>
              <w:right w:val="nil"/>
            </w:tcBorders>
            <w:shd w:val="clear" w:color="auto" w:fill="auto"/>
            <w:noWrap/>
            <w:vAlign w:val="bottom"/>
            <w:hideMark/>
          </w:tcPr>
          <w:p w:rsidR="007233A2" w:rsidRPr="00F22F94" w:rsidRDefault="007233A2" w:rsidP="002C4824">
            <w:pPr>
              <w:tabs>
                <w:tab w:val="left" w:pos="709"/>
              </w:tabs>
              <w:spacing w:after="0" w:line="240" w:lineRule="auto"/>
              <w:ind w:firstLine="709"/>
              <w:jc w:val="both"/>
              <w:rPr>
                <w:rFonts w:ascii="Arial" w:eastAsia="Calibri" w:hAnsi="Arial" w:cs="Arial"/>
                <w:sz w:val="24"/>
                <w:szCs w:val="24"/>
              </w:rPr>
            </w:pPr>
          </w:p>
        </w:tc>
        <w:tc>
          <w:tcPr>
            <w:tcW w:w="851" w:type="dxa"/>
            <w:gridSpan w:val="2"/>
            <w:tcBorders>
              <w:left w:val="nil"/>
              <w:right w:val="nil"/>
            </w:tcBorders>
          </w:tcPr>
          <w:p w:rsidR="007233A2" w:rsidRPr="00F22F94" w:rsidRDefault="007233A2" w:rsidP="002C4824">
            <w:pPr>
              <w:tabs>
                <w:tab w:val="left" w:pos="709"/>
              </w:tabs>
              <w:spacing w:after="0" w:line="240" w:lineRule="auto"/>
              <w:ind w:firstLine="709"/>
              <w:jc w:val="both"/>
              <w:rPr>
                <w:rFonts w:ascii="Arial" w:eastAsia="Calibri" w:hAnsi="Arial" w:cs="Arial"/>
                <w:sz w:val="24"/>
                <w:szCs w:val="24"/>
              </w:rPr>
            </w:pPr>
          </w:p>
        </w:tc>
        <w:tc>
          <w:tcPr>
            <w:tcW w:w="4661" w:type="dxa"/>
            <w:gridSpan w:val="8"/>
            <w:vMerge/>
            <w:tcBorders>
              <w:left w:val="nil"/>
              <w:right w:val="nil"/>
            </w:tcBorders>
            <w:vAlign w:val="center"/>
            <w:hideMark/>
          </w:tcPr>
          <w:p w:rsidR="007233A2" w:rsidRPr="00F22F94" w:rsidRDefault="007233A2" w:rsidP="002C4824">
            <w:pPr>
              <w:tabs>
                <w:tab w:val="left" w:pos="709"/>
              </w:tabs>
              <w:spacing w:after="0" w:line="240" w:lineRule="auto"/>
              <w:ind w:firstLine="709"/>
              <w:jc w:val="both"/>
              <w:rPr>
                <w:rFonts w:ascii="Arial" w:eastAsia="Calibri" w:hAnsi="Arial" w:cs="Arial"/>
                <w:sz w:val="24"/>
                <w:szCs w:val="24"/>
              </w:rPr>
            </w:pPr>
          </w:p>
        </w:tc>
        <w:tc>
          <w:tcPr>
            <w:tcW w:w="581" w:type="dxa"/>
            <w:gridSpan w:val="2"/>
            <w:tcBorders>
              <w:top w:val="nil"/>
              <w:left w:val="nil"/>
              <w:bottom w:val="nil"/>
              <w:right w:val="nil"/>
            </w:tcBorders>
          </w:tcPr>
          <w:p w:rsidR="007233A2" w:rsidRPr="00F22F94" w:rsidRDefault="007233A2" w:rsidP="002C4824">
            <w:pPr>
              <w:tabs>
                <w:tab w:val="left" w:pos="709"/>
              </w:tabs>
              <w:spacing w:after="0" w:line="240" w:lineRule="auto"/>
              <w:ind w:firstLine="709"/>
              <w:jc w:val="both"/>
              <w:rPr>
                <w:rFonts w:ascii="Arial" w:eastAsia="Calibri" w:hAnsi="Arial" w:cs="Arial"/>
                <w:sz w:val="24"/>
                <w:szCs w:val="24"/>
              </w:rPr>
            </w:pPr>
          </w:p>
        </w:tc>
        <w:tc>
          <w:tcPr>
            <w:tcW w:w="236" w:type="dxa"/>
            <w:tcBorders>
              <w:top w:val="nil"/>
              <w:left w:val="nil"/>
              <w:bottom w:val="nil"/>
              <w:right w:val="nil"/>
            </w:tcBorders>
          </w:tcPr>
          <w:p w:rsidR="007233A2" w:rsidRPr="00F22F94" w:rsidRDefault="007233A2" w:rsidP="002C4824">
            <w:pPr>
              <w:tabs>
                <w:tab w:val="left" w:pos="709"/>
              </w:tabs>
              <w:spacing w:after="0" w:line="240" w:lineRule="auto"/>
              <w:ind w:firstLine="709"/>
              <w:jc w:val="both"/>
              <w:rPr>
                <w:rFonts w:ascii="Arial" w:eastAsia="Calibri" w:hAnsi="Arial" w:cs="Arial"/>
                <w:sz w:val="24"/>
                <w:szCs w:val="24"/>
              </w:rPr>
            </w:pPr>
          </w:p>
        </w:tc>
      </w:tr>
      <w:tr w:rsidR="007233A2" w:rsidRPr="00F22F94" w:rsidTr="007233A2">
        <w:trPr>
          <w:trHeight w:val="540"/>
        </w:trPr>
        <w:tc>
          <w:tcPr>
            <w:tcW w:w="727" w:type="dxa"/>
            <w:tcBorders>
              <w:top w:val="nil"/>
              <w:left w:val="nil"/>
              <w:bottom w:val="nil"/>
              <w:right w:val="nil"/>
            </w:tcBorders>
            <w:shd w:val="clear" w:color="auto" w:fill="auto"/>
            <w:noWrap/>
            <w:vAlign w:val="bottom"/>
            <w:hideMark/>
          </w:tcPr>
          <w:p w:rsidR="007233A2" w:rsidRPr="00F22F94" w:rsidRDefault="007233A2" w:rsidP="002C4824">
            <w:pPr>
              <w:tabs>
                <w:tab w:val="left" w:pos="709"/>
              </w:tabs>
              <w:spacing w:after="0" w:line="240" w:lineRule="auto"/>
              <w:ind w:firstLine="709"/>
              <w:jc w:val="both"/>
              <w:rPr>
                <w:rFonts w:ascii="Arial" w:eastAsia="Calibri" w:hAnsi="Arial" w:cs="Arial"/>
                <w:sz w:val="24"/>
                <w:szCs w:val="24"/>
              </w:rPr>
            </w:pPr>
          </w:p>
        </w:tc>
        <w:tc>
          <w:tcPr>
            <w:tcW w:w="3260" w:type="dxa"/>
            <w:gridSpan w:val="2"/>
            <w:tcBorders>
              <w:top w:val="nil"/>
              <w:left w:val="nil"/>
              <w:bottom w:val="nil"/>
              <w:right w:val="nil"/>
            </w:tcBorders>
            <w:shd w:val="clear" w:color="auto" w:fill="auto"/>
            <w:noWrap/>
            <w:vAlign w:val="bottom"/>
            <w:hideMark/>
          </w:tcPr>
          <w:p w:rsidR="007233A2" w:rsidRPr="00F22F94" w:rsidRDefault="007233A2" w:rsidP="002C4824">
            <w:pPr>
              <w:tabs>
                <w:tab w:val="left" w:pos="709"/>
              </w:tabs>
              <w:spacing w:after="0" w:line="240" w:lineRule="auto"/>
              <w:ind w:firstLine="709"/>
              <w:jc w:val="both"/>
              <w:rPr>
                <w:rFonts w:ascii="Arial" w:eastAsia="Calibri" w:hAnsi="Arial" w:cs="Arial"/>
                <w:sz w:val="24"/>
                <w:szCs w:val="24"/>
              </w:rPr>
            </w:pPr>
          </w:p>
        </w:tc>
        <w:tc>
          <w:tcPr>
            <w:tcW w:w="1896" w:type="dxa"/>
            <w:gridSpan w:val="3"/>
            <w:tcBorders>
              <w:top w:val="nil"/>
              <w:left w:val="nil"/>
              <w:bottom w:val="nil"/>
              <w:right w:val="nil"/>
            </w:tcBorders>
            <w:shd w:val="clear" w:color="auto" w:fill="auto"/>
            <w:noWrap/>
            <w:vAlign w:val="bottom"/>
            <w:hideMark/>
          </w:tcPr>
          <w:p w:rsidR="007233A2" w:rsidRPr="00F22F94" w:rsidRDefault="007233A2" w:rsidP="002C4824">
            <w:pPr>
              <w:tabs>
                <w:tab w:val="left" w:pos="709"/>
              </w:tabs>
              <w:spacing w:after="0" w:line="240" w:lineRule="auto"/>
              <w:ind w:firstLine="709"/>
              <w:jc w:val="both"/>
              <w:rPr>
                <w:rFonts w:ascii="Arial" w:eastAsia="Calibri" w:hAnsi="Arial" w:cs="Arial"/>
                <w:sz w:val="24"/>
                <w:szCs w:val="24"/>
              </w:rPr>
            </w:pPr>
          </w:p>
        </w:tc>
        <w:tc>
          <w:tcPr>
            <w:tcW w:w="1190" w:type="dxa"/>
            <w:gridSpan w:val="4"/>
            <w:tcBorders>
              <w:top w:val="nil"/>
              <w:left w:val="nil"/>
              <w:bottom w:val="nil"/>
              <w:right w:val="nil"/>
            </w:tcBorders>
            <w:shd w:val="clear" w:color="auto" w:fill="auto"/>
            <w:noWrap/>
            <w:vAlign w:val="bottom"/>
            <w:hideMark/>
          </w:tcPr>
          <w:p w:rsidR="007233A2" w:rsidRPr="00F22F94" w:rsidRDefault="007233A2" w:rsidP="002C4824">
            <w:pPr>
              <w:tabs>
                <w:tab w:val="left" w:pos="709"/>
              </w:tabs>
              <w:spacing w:after="0" w:line="240" w:lineRule="auto"/>
              <w:ind w:firstLine="709"/>
              <w:jc w:val="both"/>
              <w:rPr>
                <w:rFonts w:ascii="Arial" w:eastAsia="Calibri" w:hAnsi="Arial" w:cs="Arial"/>
                <w:sz w:val="24"/>
                <w:szCs w:val="24"/>
              </w:rPr>
            </w:pPr>
          </w:p>
        </w:tc>
        <w:tc>
          <w:tcPr>
            <w:tcW w:w="1515" w:type="dxa"/>
            <w:gridSpan w:val="3"/>
            <w:tcBorders>
              <w:top w:val="nil"/>
              <w:left w:val="nil"/>
              <w:bottom w:val="nil"/>
              <w:right w:val="nil"/>
            </w:tcBorders>
            <w:shd w:val="clear" w:color="auto" w:fill="auto"/>
            <w:noWrap/>
            <w:vAlign w:val="bottom"/>
            <w:hideMark/>
          </w:tcPr>
          <w:p w:rsidR="007233A2" w:rsidRPr="00F22F94" w:rsidRDefault="007233A2" w:rsidP="002C4824">
            <w:pPr>
              <w:tabs>
                <w:tab w:val="left" w:pos="709"/>
              </w:tabs>
              <w:spacing w:after="0" w:line="240" w:lineRule="auto"/>
              <w:ind w:firstLine="709"/>
              <w:jc w:val="both"/>
              <w:rPr>
                <w:rFonts w:ascii="Arial" w:eastAsia="Calibri" w:hAnsi="Arial" w:cs="Arial"/>
                <w:sz w:val="24"/>
                <w:szCs w:val="24"/>
              </w:rPr>
            </w:pPr>
          </w:p>
        </w:tc>
        <w:tc>
          <w:tcPr>
            <w:tcW w:w="786" w:type="dxa"/>
            <w:gridSpan w:val="2"/>
            <w:tcBorders>
              <w:top w:val="nil"/>
              <w:left w:val="nil"/>
              <w:bottom w:val="nil"/>
              <w:right w:val="nil"/>
            </w:tcBorders>
            <w:shd w:val="clear" w:color="auto" w:fill="auto"/>
            <w:noWrap/>
            <w:vAlign w:val="bottom"/>
            <w:hideMark/>
          </w:tcPr>
          <w:p w:rsidR="007233A2" w:rsidRPr="00F22F94" w:rsidRDefault="007233A2" w:rsidP="002C4824">
            <w:pPr>
              <w:tabs>
                <w:tab w:val="left" w:pos="709"/>
              </w:tabs>
              <w:spacing w:after="0" w:line="240" w:lineRule="auto"/>
              <w:ind w:firstLine="709"/>
              <w:jc w:val="both"/>
              <w:rPr>
                <w:rFonts w:ascii="Arial" w:eastAsia="Calibri" w:hAnsi="Arial" w:cs="Arial"/>
                <w:sz w:val="24"/>
                <w:szCs w:val="24"/>
              </w:rPr>
            </w:pPr>
          </w:p>
        </w:tc>
        <w:tc>
          <w:tcPr>
            <w:tcW w:w="851" w:type="dxa"/>
            <w:gridSpan w:val="2"/>
            <w:tcBorders>
              <w:left w:val="nil"/>
              <w:bottom w:val="nil"/>
              <w:right w:val="nil"/>
            </w:tcBorders>
          </w:tcPr>
          <w:p w:rsidR="007233A2" w:rsidRPr="00F22F94" w:rsidRDefault="007233A2" w:rsidP="002C4824">
            <w:pPr>
              <w:tabs>
                <w:tab w:val="left" w:pos="709"/>
              </w:tabs>
              <w:spacing w:after="0" w:line="240" w:lineRule="auto"/>
              <w:ind w:firstLine="709"/>
              <w:jc w:val="both"/>
              <w:rPr>
                <w:rFonts w:ascii="Arial" w:eastAsia="Calibri" w:hAnsi="Arial" w:cs="Arial"/>
                <w:sz w:val="24"/>
                <w:szCs w:val="24"/>
              </w:rPr>
            </w:pPr>
          </w:p>
        </w:tc>
        <w:tc>
          <w:tcPr>
            <w:tcW w:w="4661" w:type="dxa"/>
            <w:gridSpan w:val="8"/>
            <w:vMerge/>
            <w:tcBorders>
              <w:left w:val="nil"/>
              <w:bottom w:val="nil"/>
              <w:right w:val="nil"/>
            </w:tcBorders>
            <w:vAlign w:val="center"/>
            <w:hideMark/>
          </w:tcPr>
          <w:p w:rsidR="007233A2" w:rsidRPr="00F22F94" w:rsidRDefault="007233A2" w:rsidP="002C4824">
            <w:pPr>
              <w:tabs>
                <w:tab w:val="left" w:pos="709"/>
              </w:tabs>
              <w:spacing w:after="0" w:line="240" w:lineRule="auto"/>
              <w:ind w:firstLine="709"/>
              <w:jc w:val="both"/>
              <w:rPr>
                <w:rFonts w:ascii="Arial" w:eastAsia="Calibri" w:hAnsi="Arial" w:cs="Arial"/>
                <w:sz w:val="24"/>
                <w:szCs w:val="24"/>
              </w:rPr>
            </w:pPr>
          </w:p>
        </w:tc>
        <w:tc>
          <w:tcPr>
            <w:tcW w:w="581" w:type="dxa"/>
            <w:gridSpan w:val="2"/>
            <w:tcBorders>
              <w:top w:val="nil"/>
              <w:left w:val="nil"/>
              <w:bottom w:val="nil"/>
              <w:right w:val="nil"/>
            </w:tcBorders>
          </w:tcPr>
          <w:p w:rsidR="007233A2" w:rsidRPr="00F22F94" w:rsidRDefault="007233A2" w:rsidP="002C4824">
            <w:pPr>
              <w:tabs>
                <w:tab w:val="left" w:pos="709"/>
              </w:tabs>
              <w:spacing w:after="0" w:line="240" w:lineRule="auto"/>
              <w:ind w:firstLine="709"/>
              <w:jc w:val="both"/>
              <w:rPr>
                <w:rFonts w:ascii="Arial" w:eastAsia="Calibri" w:hAnsi="Arial" w:cs="Arial"/>
                <w:sz w:val="24"/>
                <w:szCs w:val="24"/>
              </w:rPr>
            </w:pPr>
          </w:p>
        </w:tc>
        <w:tc>
          <w:tcPr>
            <w:tcW w:w="236" w:type="dxa"/>
            <w:tcBorders>
              <w:top w:val="nil"/>
              <w:left w:val="nil"/>
              <w:bottom w:val="nil"/>
              <w:right w:val="nil"/>
            </w:tcBorders>
          </w:tcPr>
          <w:p w:rsidR="007233A2" w:rsidRPr="00F22F94" w:rsidRDefault="007233A2" w:rsidP="002C4824">
            <w:pPr>
              <w:tabs>
                <w:tab w:val="left" w:pos="709"/>
              </w:tabs>
              <w:spacing w:after="0" w:line="240" w:lineRule="auto"/>
              <w:ind w:firstLine="709"/>
              <w:jc w:val="both"/>
              <w:rPr>
                <w:rFonts w:ascii="Arial" w:eastAsia="Calibri" w:hAnsi="Arial" w:cs="Arial"/>
                <w:sz w:val="24"/>
                <w:szCs w:val="24"/>
              </w:rPr>
            </w:pPr>
          </w:p>
        </w:tc>
      </w:tr>
      <w:tr w:rsidR="007233A2" w:rsidRPr="00F22F94" w:rsidTr="007233A2">
        <w:trPr>
          <w:trHeight w:val="375"/>
        </w:trPr>
        <w:tc>
          <w:tcPr>
            <w:tcW w:w="727" w:type="dxa"/>
            <w:tcBorders>
              <w:top w:val="nil"/>
              <w:left w:val="nil"/>
              <w:bottom w:val="nil"/>
              <w:right w:val="nil"/>
            </w:tcBorders>
            <w:shd w:val="clear" w:color="auto" w:fill="auto"/>
            <w:noWrap/>
            <w:vAlign w:val="bottom"/>
            <w:hideMark/>
          </w:tcPr>
          <w:p w:rsidR="007233A2" w:rsidRPr="00F22F94" w:rsidRDefault="007233A2" w:rsidP="002C4824">
            <w:pPr>
              <w:tabs>
                <w:tab w:val="left" w:pos="709"/>
              </w:tabs>
              <w:spacing w:after="0" w:line="240" w:lineRule="auto"/>
              <w:ind w:firstLine="709"/>
              <w:jc w:val="both"/>
              <w:rPr>
                <w:rFonts w:ascii="Arial" w:eastAsia="Calibri" w:hAnsi="Arial" w:cs="Arial"/>
                <w:sz w:val="24"/>
                <w:szCs w:val="24"/>
              </w:rPr>
            </w:pPr>
          </w:p>
        </w:tc>
        <w:tc>
          <w:tcPr>
            <w:tcW w:w="11630" w:type="dxa"/>
            <w:gridSpan w:val="20"/>
            <w:tcBorders>
              <w:top w:val="nil"/>
              <w:left w:val="nil"/>
              <w:bottom w:val="nil"/>
              <w:right w:val="nil"/>
            </w:tcBorders>
            <w:shd w:val="clear" w:color="auto" w:fill="auto"/>
            <w:noWrap/>
            <w:vAlign w:val="bottom"/>
            <w:hideMark/>
          </w:tcPr>
          <w:p w:rsidR="007233A2" w:rsidRPr="00F22F94" w:rsidRDefault="007233A2" w:rsidP="002C4824">
            <w:pPr>
              <w:tabs>
                <w:tab w:val="left" w:pos="709"/>
              </w:tabs>
              <w:spacing w:after="0" w:line="240" w:lineRule="auto"/>
              <w:ind w:firstLine="709"/>
              <w:jc w:val="center"/>
              <w:rPr>
                <w:rFonts w:ascii="Arial" w:eastAsia="Calibri" w:hAnsi="Arial" w:cs="Arial"/>
                <w:sz w:val="18"/>
                <w:szCs w:val="18"/>
              </w:rPr>
            </w:pPr>
            <w:r w:rsidRPr="00F22F94">
              <w:rPr>
                <w:rFonts w:ascii="Arial" w:eastAsia="Calibri" w:hAnsi="Arial" w:cs="Arial"/>
                <w:sz w:val="18"/>
                <w:szCs w:val="18"/>
              </w:rPr>
              <w:t>Перечень</w:t>
            </w:r>
          </w:p>
          <w:p w:rsidR="007233A2" w:rsidRPr="00F22F94" w:rsidRDefault="007233A2" w:rsidP="002C4824">
            <w:pPr>
              <w:tabs>
                <w:tab w:val="left" w:pos="709"/>
              </w:tabs>
              <w:spacing w:after="0" w:line="240" w:lineRule="auto"/>
              <w:ind w:firstLine="709"/>
              <w:jc w:val="center"/>
              <w:rPr>
                <w:rFonts w:ascii="Arial" w:eastAsia="Calibri" w:hAnsi="Arial" w:cs="Arial"/>
                <w:sz w:val="18"/>
                <w:szCs w:val="18"/>
              </w:rPr>
            </w:pPr>
            <w:r w:rsidRPr="00F22F94">
              <w:rPr>
                <w:rFonts w:ascii="Arial" w:eastAsia="Calibri" w:hAnsi="Arial" w:cs="Arial"/>
                <w:sz w:val="18"/>
                <w:szCs w:val="18"/>
              </w:rPr>
              <w:t>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 «Реформирование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w:t>
            </w:r>
          </w:p>
        </w:tc>
        <w:tc>
          <w:tcPr>
            <w:tcW w:w="851" w:type="dxa"/>
            <w:tcBorders>
              <w:top w:val="nil"/>
              <w:left w:val="nil"/>
              <w:bottom w:val="nil"/>
              <w:right w:val="nil"/>
            </w:tcBorders>
          </w:tcPr>
          <w:p w:rsidR="007233A2" w:rsidRPr="00F22F94" w:rsidRDefault="007233A2" w:rsidP="002C4824">
            <w:pPr>
              <w:tabs>
                <w:tab w:val="left" w:pos="709"/>
              </w:tabs>
              <w:spacing w:after="0" w:line="240" w:lineRule="auto"/>
              <w:ind w:firstLine="709"/>
              <w:jc w:val="center"/>
              <w:rPr>
                <w:rFonts w:ascii="Arial" w:eastAsia="Calibri" w:hAnsi="Arial" w:cs="Arial"/>
                <w:sz w:val="18"/>
                <w:szCs w:val="18"/>
              </w:rPr>
            </w:pPr>
          </w:p>
        </w:tc>
        <w:tc>
          <w:tcPr>
            <w:tcW w:w="1678" w:type="dxa"/>
            <w:gridSpan w:val="3"/>
            <w:tcBorders>
              <w:top w:val="nil"/>
              <w:left w:val="nil"/>
              <w:bottom w:val="nil"/>
              <w:right w:val="nil"/>
            </w:tcBorders>
          </w:tcPr>
          <w:p w:rsidR="007233A2" w:rsidRPr="00F22F94" w:rsidRDefault="007233A2" w:rsidP="002C4824">
            <w:pPr>
              <w:tabs>
                <w:tab w:val="left" w:pos="709"/>
              </w:tabs>
              <w:spacing w:after="0" w:line="240" w:lineRule="auto"/>
              <w:ind w:firstLine="709"/>
              <w:jc w:val="center"/>
              <w:rPr>
                <w:rFonts w:ascii="Arial" w:eastAsia="Calibri" w:hAnsi="Arial" w:cs="Arial"/>
                <w:sz w:val="18"/>
                <w:szCs w:val="18"/>
              </w:rPr>
            </w:pPr>
          </w:p>
        </w:tc>
        <w:tc>
          <w:tcPr>
            <w:tcW w:w="581" w:type="dxa"/>
            <w:gridSpan w:val="2"/>
            <w:tcBorders>
              <w:top w:val="nil"/>
              <w:left w:val="nil"/>
              <w:bottom w:val="nil"/>
              <w:right w:val="nil"/>
            </w:tcBorders>
          </w:tcPr>
          <w:p w:rsidR="007233A2" w:rsidRPr="00F22F94" w:rsidRDefault="007233A2" w:rsidP="002C4824">
            <w:pPr>
              <w:tabs>
                <w:tab w:val="left" w:pos="709"/>
              </w:tabs>
              <w:spacing w:after="0" w:line="240" w:lineRule="auto"/>
              <w:ind w:firstLine="709"/>
              <w:jc w:val="both"/>
              <w:rPr>
                <w:rFonts w:ascii="Arial" w:eastAsia="Calibri" w:hAnsi="Arial" w:cs="Arial"/>
                <w:sz w:val="18"/>
                <w:szCs w:val="18"/>
              </w:rPr>
            </w:pPr>
          </w:p>
        </w:tc>
        <w:tc>
          <w:tcPr>
            <w:tcW w:w="236" w:type="dxa"/>
            <w:tcBorders>
              <w:top w:val="nil"/>
              <w:left w:val="nil"/>
              <w:bottom w:val="nil"/>
              <w:right w:val="nil"/>
            </w:tcBorders>
          </w:tcPr>
          <w:p w:rsidR="007233A2" w:rsidRPr="00F22F94" w:rsidRDefault="007233A2" w:rsidP="002C4824">
            <w:pPr>
              <w:tabs>
                <w:tab w:val="left" w:pos="709"/>
              </w:tabs>
              <w:spacing w:after="0" w:line="240" w:lineRule="auto"/>
              <w:ind w:firstLine="709"/>
              <w:jc w:val="both"/>
              <w:rPr>
                <w:rFonts w:ascii="Arial" w:eastAsia="Calibri" w:hAnsi="Arial" w:cs="Arial"/>
                <w:sz w:val="18"/>
                <w:szCs w:val="18"/>
              </w:rPr>
            </w:pPr>
          </w:p>
        </w:tc>
      </w:tr>
      <w:tr w:rsidR="007233A2" w:rsidRPr="00F22F94" w:rsidTr="007233A2">
        <w:trPr>
          <w:gridAfter w:val="2"/>
          <w:wAfter w:w="335" w:type="dxa"/>
          <w:trHeight w:val="336"/>
        </w:trPr>
        <w:tc>
          <w:tcPr>
            <w:tcW w:w="7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33A2" w:rsidRPr="00F22F94" w:rsidRDefault="007233A2" w:rsidP="002C4824">
            <w:pPr>
              <w:tabs>
                <w:tab w:val="left" w:pos="709"/>
              </w:tabs>
              <w:spacing w:after="0" w:line="240" w:lineRule="auto"/>
              <w:ind w:firstLine="709"/>
              <w:jc w:val="center"/>
              <w:rPr>
                <w:rFonts w:ascii="Arial" w:eastAsia="Calibri" w:hAnsi="Arial" w:cs="Arial"/>
                <w:sz w:val="24"/>
                <w:szCs w:val="24"/>
              </w:rPr>
            </w:pPr>
            <w:r w:rsidRPr="00F22F94">
              <w:rPr>
                <w:rFonts w:ascii="Arial" w:eastAsia="Calibri" w:hAnsi="Arial" w:cs="Arial"/>
                <w:sz w:val="24"/>
                <w:szCs w:val="24"/>
              </w:rPr>
              <w:t>№</w:t>
            </w:r>
            <w:r w:rsidRPr="00F22F94">
              <w:rPr>
                <w:rFonts w:ascii="Arial" w:eastAsia="Calibri" w:hAnsi="Arial" w:cs="Arial"/>
                <w:sz w:val="24"/>
                <w:szCs w:val="24"/>
              </w:rPr>
              <w:br/>
              <w:t xml:space="preserve"> п/п</w:t>
            </w:r>
          </w:p>
        </w:tc>
        <w:tc>
          <w:tcPr>
            <w:tcW w:w="31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33A2" w:rsidRPr="00F22F94" w:rsidRDefault="007233A2" w:rsidP="00F76D89">
            <w:pPr>
              <w:tabs>
                <w:tab w:val="left" w:pos="709"/>
              </w:tabs>
              <w:spacing w:after="0" w:line="240" w:lineRule="auto"/>
              <w:ind w:firstLine="37"/>
              <w:jc w:val="center"/>
              <w:rPr>
                <w:rFonts w:ascii="Arial" w:eastAsia="Calibri" w:hAnsi="Arial" w:cs="Arial"/>
                <w:sz w:val="18"/>
                <w:szCs w:val="18"/>
              </w:rPr>
            </w:pPr>
            <w:r w:rsidRPr="00F22F94">
              <w:rPr>
                <w:rFonts w:ascii="Arial" w:eastAsia="Calibri" w:hAnsi="Arial" w:cs="Arial"/>
                <w:sz w:val="18"/>
                <w:szCs w:val="18"/>
              </w:rPr>
              <w:t>Цели, целевые показатели</w:t>
            </w:r>
          </w:p>
        </w:tc>
        <w:tc>
          <w:tcPr>
            <w:tcW w:w="95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33A2" w:rsidRPr="00F22F94" w:rsidRDefault="007233A2" w:rsidP="00F76D89">
            <w:pPr>
              <w:tabs>
                <w:tab w:val="left" w:pos="709"/>
              </w:tabs>
              <w:spacing w:after="0" w:line="240" w:lineRule="auto"/>
              <w:jc w:val="center"/>
              <w:rPr>
                <w:rFonts w:ascii="Arial" w:eastAsia="Calibri" w:hAnsi="Arial" w:cs="Arial"/>
                <w:sz w:val="18"/>
                <w:szCs w:val="18"/>
              </w:rPr>
            </w:pPr>
            <w:r w:rsidRPr="00F22F94">
              <w:rPr>
                <w:rFonts w:ascii="Arial" w:eastAsia="Calibri" w:hAnsi="Arial" w:cs="Arial"/>
                <w:sz w:val="18"/>
                <w:szCs w:val="18"/>
              </w:rPr>
              <w:t>Единица измерения</w:t>
            </w:r>
          </w:p>
        </w:tc>
        <w:tc>
          <w:tcPr>
            <w:tcW w:w="114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33A2" w:rsidRPr="00F22F94" w:rsidRDefault="007233A2" w:rsidP="00F76D89">
            <w:pPr>
              <w:tabs>
                <w:tab w:val="left" w:pos="709"/>
              </w:tabs>
              <w:spacing w:after="0" w:line="240" w:lineRule="auto"/>
              <w:jc w:val="center"/>
              <w:rPr>
                <w:rFonts w:ascii="Arial" w:eastAsia="Calibri" w:hAnsi="Arial" w:cs="Arial"/>
                <w:sz w:val="18"/>
                <w:szCs w:val="18"/>
              </w:rPr>
            </w:pPr>
            <w:r w:rsidRPr="00F22F94">
              <w:rPr>
                <w:rFonts w:ascii="Arial" w:eastAsia="Calibri" w:hAnsi="Arial" w:cs="Arial"/>
                <w:sz w:val="18"/>
                <w:szCs w:val="18"/>
              </w:rPr>
              <w:t>Год, предшествующий реализации муниципальной программы</w:t>
            </w:r>
          </w:p>
          <w:p w:rsidR="007233A2" w:rsidRPr="00F22F94" w:rsidRDefault="007233A2" w:rsidP="00F76D89">
            <w:pPr>
              <w:tabs>
                <w:tab w:val="left" w:pos="709"/>
              </w:tabs>
              <w:spacing w:after="0" w:line="240" w:lineRule="auto"/>
              <w:jc w:val="center"/>
              <w:rPr>
                <w:rFonts w:ascii="Arial" w:eastAsia="Calibri" w:hAnsi="Arial" w:cs="Arial"/>
                <w:sz w:val="18"/>
                <w:szCs w:val="18"/>
              </w:rPr>
            </w:pPr>
            <w:r w:rsidRPr="00F22F94">
              <w:rPr>
                <w:rFonts w:ascii="Arial" w:eastAsia="Calibri" w:hAnsi="Arial" w:cs="Arial"/>
                <w:sz w:val="18"/>
                <w:szCs w:val="18"/>
              </w:rPr>
              <w:t>2013</w:t>
            </w:r>
          </w:p>
        </w:tc>
        <w:tc>
          <w:tcPr>
            <w:tcW w:w="851" w:type="dxa"/>
            <w:gridSpan w:val="2"/>
            <w:tcBorders>
              <w:top w:val="single" w:sz="4" w:space="0" w:color="auto"/>
              <w:left w:val="single" w:sz="4" w:space="0" w:color="auto"/>
              <w:bottom w:val="single" w:sz="4" w:space="0" w:color="auto"/>
              <w:right w:val="single" w:sz="4" w:space="0" w:color="auto"/>
            </w:tcBorders>
          </w:tcPr>
          <w:p w:rsidR="007233A2" w:rsidRPr="00F22F94" w:rsidRDefault="007233A2" w:rsidP="002C4824">
            <w:pPr>
              <w:tabs>
                <w:tab w:val="left" w:pos="709"/>
              </w:tabs>
              <w:spacing w:after="0" w:line="240" w:lineRule="auto"/>
              <w:ind w:firstLine="709"/>
              <w:jc w:val="center"/>
              <w:rPr>
                <w:rFonts w:ascii="Arial" w:eastAsia="Calibri" w:hAnsi="Arial" w:cs="Arial"/>
                <w:sz w:val="18"/>
                <w:szCs w:val="18"/>
              </w:rPr>
            </w:pPr>
          </w:p>
        </w:tc>
        <w:tc>
          <w:tcPr>
            <w:tcW w:w="8535"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7233A2" w:rsidRPr="00F22F94" w:rsidRDefault="007233A2" w:rsidP="002C4824">
            <w:pPr>
              <w:tabs>
                <w:tab w:val="left" w:pos="709"/>
              </w:tabs>
              <w:spacing w:after="0" w:line="240" w:lineRule="auto"/>
              <w:ind w:firstLine="709"/>
              <w:jc w:val="center"/>
              <w:rPr>
                <w:rFonts w:ascii="Arial" w:eastAsia="Calibri" w:hAnsi="Arial" w:cs="Arial"/>
                <w:sz w:val="18"/>
                <w:szCs w:val="18"/>
              </w:rPr>
            </w:pPr>
            <w:r w:rsidRPr="00F22F94">
              <w:rPr>
                <w:rFonts w:ascii="Arial" w:eastAsia="Calibri" w:hAnsi="Arial" w:cs="Arial"/>
                <w:sz w:val="18"/>
                <w:szCs w:val="18"/>
              </w:rPr>
              <w:t>Годы реализации муниципальной программы</w:t>
            </w:r>
          </w:p>
        </w:tc>
      </w:tr>
      <w:tr w:rsidR="007233A2" w:rsidRPr="00F22F94" w:rsidTr="007233A2">
        <w:trPr>
          <w:gridAfter w:val="2"/>
          <w:wAfter w:w="335" w:type="dxa"/>
          <w:trHeight w:val="967"/>
        </w:trPr>
        <w:tc>
          <w:tcPr>
            <w:tcW w:w="7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33A2" w:rsidRPr="00F22F94" w:rsidRDefault="007233A2" w:rsidP="007233A2">
            <w:pPr>
              <w:tabs>
                <w:tab w:val="left" w:pos="709"/>
              </w:tabs>
              <w:spacing w:after="0" w:line="240" w:lineRule="auto"/>
              <w:ind w:firstLine="709"/>
              <w:jc w:val="both"/>
              <w:rPr>
                <w:rFonts w:ascii="Arial" w:eastAsia="Calibri" w:hAnsi="Arial" w:cs="Arial"/>
                <w:sz w:val="24"/>
                <w:szCs w:val="24"/>
              </w:rPr>
            </w:pPr>
          </w:p>
        </w:tc>
        <w:tc>
          <w:tcPr>
            <w:tcW w:w="31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33A2" w:rsidRPr="00F22F94" w:rsidRDefault="007233A2" w:rsidP="007233A2">
            <w:pPr>
              <w:tabs>
                <w:tab w:val="left" w:pos="709"/>
              </w:tabs>
              <w:spacing w:after="0" w:line="240" w:lineRule="auto"/>
              <w:ind w:firstLine="709"/>
              <w:jc w:val="both"/>
              <w:rPr>
                <w:rFonts w:ascii="Arial" w:eastAsia="Calibri" w:hAnsi="Arial" w:cs="Arial"/>
                <w:sz w:val="18"/>
                <w:szCs w:val="18"/>
              </w:rPr>
            </w:pPr>
          </w:p>
        </w:tc>
        <w:tc>
          <w:tcPr>
            <w:tcW w:w="95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233A2" w:rsidRPr="00F22F94" w:rsidRDefault="007233A2" w:rsidP="007233A2">
            <w:pPr>
              <w:tabs>
                <w:tab w:val="left" w:pos="709"/>
              </w:tabs>
              <w:spacing w:after="0" w:line="240" w:lineRule="auto"/>
              <w:ind w:firstLine="709"/>
              <w:jc w:val="both"/>
              <w:rPr>
                <w:rFonts w:ascii="Arial" w:eastAsia="Calibri" w:hAnsi="Arial" w:cs="Arial"/>
                <w:sz w:val="18"/>
                <w:szCs w:val="18"/>
              </w:rPr>
            </w:pPr>
          </w:p>
        </w:tc>
        <w:tc>
          <w:tcPr>
            <w:tcW w:w="1140"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233A2" w:rsidRPr="00F22F94" w:rsidRDefault="007233A2" w:rsidP="007233A2">
            <w:pPr>
              <w:tabs>
                <w:tab w:val="left" w:pos="709"/>
              </w:tabs>
              <w:spacing w:after="0" w:line="240" w:lineRule="auto"/>
              <w:ind w:firstLine="709"/>
              <w:jc w:val="both"/>
              <w:rPr>
                <w:rFonts w:ascii="Arial" w:eastAsia="Calibri" w:hAnsi="Arial" w:cs="Arial"/>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33A2" w:rsidRPr="00F22F94" w:rsidRDefault="007233A2" w:rsidP="007233A2">
            <w:pPr>
              <w:tabs>
                <w:tab w:val="left" w:pos="709"/>
              </w:tabs>
              <w:spacing w:after="0" w:line="240" w:lineRule="auto"/>
              <w:jc w:val="both"/>
              <w:rPr>
                <w:rFonts w:ascii="Arial" w:eastAsia="Calibri" w:hAnsi="Arial" w:cs="Arial"/>
                <w:sz w:val="18"/>
                <w:szCs w:val="18"/>
              </w:rPr>
            </w:pPr>
            <w:r w:rsidRPr="00F22F94">
              <w:rPr>
                <w:rFonts w:ascii="Arial" w:eastAsia="Calibri" w:hAnsi="Arial" w:cs="Arial"/>
                <w:sz w:val="18"/>
                <w:szCs w:val="18"/>
              </w:rPr>
              <w:t>2014</w:t>
            </w:r>
          </w:p>
        </w:tc>
        <w:tc>
          <w:tcPr>
            <w:tcW w:w="70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33A2" w:rsidRPr="00F22F94" w:rsidRDefault="007233A2" w:rsidP="007233A2">
            <w:pPr>
              <w:tabs>
                <w:tab w:val="left" w:pos="709"/>
              </w:tabs>
              <w:spacing w:after="0" w:line="240" w:lineRule="auto"/>
              <w:jc w:val="both"/>
              <w:rPr>
                <w:rFonts w:ascii="Arial" w:eastAsia="Calibri" w:hAnsi="Arial" w:cs="Arial"/>
                <w:sz w:val="18"/>
                <w:szCs w:val="18"/>
              </w:rPr>
            </w:pPr>
            <w:r w:rsidRPr="00F22F94">
              <w:rPr>
                <w:rFonts w:ascii="Arial" w:eastAsia="Calibri" w:hAnsi="Arial" w:cs="Arial"/>
                <w:sz w:val="18"/>
                <w:szCs w:val="18"/>
              </w:rPr>
              <w:t>2015</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33A2" w:rsidRPr="00F22F94" w:rsidRDefault="007233A2" w:rsidP="007233A2">
            <w:pPr>
              <w:tabs>
                <w:tab w:val="left" w:pos="709"/>
              </w:tabs>
              <w:spacing w:after="0" w:line="240" w:lineRule="auto"/>
              <w:jc w:val="both"/>
              <w:rPr>
                <w:rFonts w:ascii="Arial" w:eastAsia="Calibri" w:hAnsi="Arial" w:cs="Arial"/>
                <w:sz w:val="18"/>
                <w:szCs w:val="18"/>
              </w:rPr>
            </w:pPr>
            <w:r w:rsidRPr="00F22F94">
              <w:rPr>
                <w:rFonts w:ascii="Arial" w:eastAsia="Calibri" w:hAnsi="Arial" w:cs="Arial"/>
                <w:sz w:val="18"/>
                <w:szCs w:val="18"/>
              </w:rPr>
              <w:t>2016</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33A2" w:rsidRPr="00F22F94" w:rsidRDefault="007233A2" w:rsidP="007233A2">
            <w:pPr>
              <w:tabs>
                <w:tab w:val="left" w:pos="709"/>
              </w:tabs>
              <w:spacing w:after="0" w:line="240" w:lineRule="auto"/>
              <w:jc w:val="both"/>
              <w:rPr>
                <w:rFonts w:ascii="Arial" w:eastAsia="Calibri" w:hAnsi="Arial" w:cs="Arial"/>
                <w:sz w:val="18"/>
                <w:szCs w:val="18"/>
              </w:rPr>
            </w:pPr>
            <w:r w:rsidRPr="00F22F94">
              <w:rPr>
                <w:rFonts w:ascii="Arial" w:eastAsia="Calibri" w:hAnsi="Arial" w:cs="Arial"/>
                <w:sz w:val="18"/>
                <w:szCs w:val="18"/>
              </w:rPr>
              <w:t>2017</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33A2" w:rsidRPr="00F22F94" w:rsidRDefault="007233A2" w:rsidP="007233A2">
            <w:pPr>
              <w:tabs>
                <w:tab w:val="left" w:pos="709"/>
              </w:tabs>
              <w:spacing w:after="0" w:line="240" w:lineRule="auto"/>
              <w:jc w:val="both"/>
              <w:rPr>
                <w:rFonts w:ascii="Arial" w:eastAsia="Calibri" w:hAnsi="Arial" w:cs="Arial"/>
                <w:sz w:val="18"/>
                <w:szCs w:val="18"/>
              </w:rPr>
            </w:pPr>
            <w:r w:rsidRPr="00F22F94">
              <w:rPr>
                <w:rFonts w:ascii="Arial" w:eastAsia="Calibri" w:hAnsi="Arial" w:cs="Arial"/>
                <w:sz w:val="18"/>
                <w:szCs w:val="18"/>
              </w:rPr>
              <w:t>2018</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33A2" w:rsidRPr="00F22F94" w:rsidRDefault="007233A2" w:rsidP="007233A2">
            <w:pPr>
              <w:tabs>
                <w:tab w:val="left" w:pos="709"/>
              </w:tabs>
              <w:spacing w:after="0" w:line="240" w:lineRule="auto"/>
              <w:jc w:val="both"/>
              <w:rPr>
                <w:rFonts w:ascii="Arial" w:eastAsia="Calibri" w:hAnsi="Arial" w:cs="Arial"/>
                <w:sz w:val="18"/>
                <w:szCs w:val="18"/>
              </w:rPr>
            </w:pPr>
            <w:r w:rsidRPr="00F22F94">
              <w:rPr>
                <w:rFonts w:ascii="Arial" w:eastAsia="Calibri" w:hAnsi="Arial" w:cs="Arial"/>
                <w:sz w:val="18"/>
                <w:szCs w:val="18"/>
              </w:rPr>
              <w:t>2019</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33A2" w:rsidRPr="00F22F94" w:rsidRDefault="007233A2" w:rsidP="007233A2">
            <w:pPr>
              <w:tabs>
                <w:tab w:val="left" w:pos="709"/>
              </w:tabs>
              <w:spacing w:after="0" w:line="240" w:lineRule="auto"/>
              <w:jc w:val="both"/>
              <w:rPr>
                <w:rFonts w:ascii="Arial" w:eastAsia="Calibri" w:hAnsi="Arial" w:cs="Arial"/>
                <w:sz w:val="18"/>
                <w:szCs w:val="18"/>
              </w:rPr>
            </w:pPr>
            <w:r w:rsidRPr="00F22F94">
              <w:rPr>
                <w:rFonts w:ascii="Arial" w:eastAsia="Calibri" w:hAnsi="Arial" w:cs="Arial"/>
                <w:sz w:val="18"/>
                <w:szCs w:val="18"/>
              </w:rPr>
              <w:t>2020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33A2" w:rsidRPr="00F22F94" w:rsidRDefault="007233A2" w:rsidP="007233A2">
            <w:pPr>
              <w:tabs>
                <w:tab w:val="left" w:pos="709"/>
              </w:tabs>
              <w:spacing w:after="0" w:line="240" w:lineRule="auto"/>
              <w:jc w:val="both"/>
              <w:rPr>
                <w:rFonts w:ascii="Arial" w:eastAsia="Calibri" w:hAnsi="Arial" w:cs="Arial"/>
                <w:sz w:val="18"/>
                <w:szCs w:val="18"/>
              </w:rPr>
            </w:pPr>
            <w:r w:rsidRPr="00F22F94">
              <w:rPr>
                <w:rFonts w:ascii="Arial" w:eastAsia="Calibri" w:hAnsi="Arial" w:cs="Arial"/>
                <w:sz w:val="18"/>
                <w:szCs w:val="18"/>
              </w:rPr>
              <w:t>2021</w:t>
            </w:r>
          </w:p>
        </w:tc>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33A2" w:rsidRPr="00F22F94" w:rsidRDefault="007233A2" w:rsidP="007233A2">
            <w:pPr>
              <w:tabs>
                <w:tab w:val="left" w:pos="709"/>
              </w:tabs>
              <w:spacing w:after="0" w:line="240" w:lineRule="auto"/>
              <w:jc w:val="both"/>
              <w:rPr>
                <w:rFonts w:ascii="Arial" w:eastAsia="Calibri" w:hAnsi="Arial" w:cs="Arial"/>
                <w:sz w:val="18"/>
                <w:szCs w:val="18"/>
              </w:rPr>
            </w:pPr>
            <w:r w:rsidRPr="00F22F94">
              <w:rPr>
                <w:rFonts w:ascii="Arial" w:eastAsia="Calibri" w:hAnsi="Arial" w:cs="Arial"/>
                <w:sz w:val="18"/>
                <w:szCs w:val="18"/>
              </w:rPr>
              <w:t>2022</w:t>
            </w:r>
          </w:p>
        </w:tc>
        <w:tc>
          <w:tcPr>
            <w:tcW w:w="851" w:type="dxa"/>
            <w:vMerge w:val="restart"/>
            <w:tcBorders>
              <w:top w:val="single" w:sz="4" w:space="0" w:color="auto"/>
              <w:left w:val="single" w:sz="4" w:space="0" w:color="auto"/>
              <w:right w:val="single" w:sz="4" w:space="0" w:color="auto"/>
            </w:tcBorders>
            <w:vAlign w:val="center"/>
          </w:tcPr>
          <w:p w:rsidR="007233A2" w:rsidRPr="00F22F94" w:rsidRDefault="007233A2" w:rsidP="007233A2">
            <w:pPr>
              <w:tabs>
                <w:tab w:val="left" w:pos="709"/>
              </w:tabs>
              <w:spacing w:after="0" w:line="240" w:lineRule="auto"/>
              <w:jc w:val="both"/>
              <w:rPr>
                <w:rFonts w:ascii="Arial" w:eastAsia="Calibri" w:hAnsi="Arial" w:cs="Arial"/>
                <w:sz w:val="18"/>
                <w:szCs w:val="18"/>
              </w:rPr>
            </w:pPr>
            <w:r w:rsidRPr="00F22F94">
              <w:rPr>
                <w:rFonts w:ascii="Arial" w:eastAsia="Calibri" w:hAnsi="Arial" w:cs="Arial"/>
                <w:sz w:val="18"/>
                <w:szCs w:val="18"/>
              </w:rPr>
              <w:t>2023</w:t>
            </w:r>
          </w:p>
        </w:tc>
        <w:tc>
          <w:tcPr>
            <w:tcW w:w="6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33A2" w:rsidRPr="00F22F94" w:rsidRDefault="007233A2" w:rsidP="007233A2">
            <w:pPr>
              <w:tabs>
                <w:tab w:val="left" w:pos="709"/>
              </w:tabs>
              <w:spacing w:after="0" w:line="240" w:lineRule="auto"/>
              <w:jc w:val="both"/>
              <w:rPr>
                <w:rFonts w:ascii="Arial" w:eastAsia="Calibri" w:hAnsi="Arial" w:cs="Arial"/>
                <w:sz w:val="18"/>
                <w:szCs w:val="18"/>
              </w:rPr>
            </w:pPr>
            <w:r w:rsidRPr="00F22F94">
              <w:rPr>
                <w:rFonts w:ascii="Arial" w:eastAsia="Calibri" w:hAnsi="Arial" w:cs="Arial"/>
                <w:sz w:val="18"/>
                <w:szCs w:val="18"/>
              </w:rPr>
              <w:t>2024</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33A2" w:rsidRPr="00F22F94" w:rsidRDefault="007233A2" w:rsidP="007233A2">
            <w:pPr>
              <w:tabs>
                <w:tab w:val="left" w:pos="709"/>
              </w:tabs>
              <w:spacing w:after="0" w:line="240" w:lineRule="auto"/>
              <w:jc w:val="both"/>
              <w:rPr>
                <w:rFonts w:ascii="Arial" w:eastAsia="Calibri" w:hAnsi="Arial" w:cs="Arial"/>
                <w:sz w:val="18"/>
                <w:szCs w:val="18"/>
              </w:rPr>
            </w:pPr>
            <w:r w:rsidRPr="00F22F94">
              <w:rPr>
                <w:rFonts w:ascii="Arial" w:eastAsia="Calibri" w:hAnsi="Arial" w:cs="Arial"/>
                <w:sz w:val="18"/>
                <w:szCs w:val="18"/>
              </w:rPr>
              <w:t xml:space="preserve">Годы до конца реализации муниципальной программы в пятилетнем интервале </w:t>
            </w:r>
          </w:p>
        </w:tc>
      </w:tr>
      <w:tr w:rsidR="007233A2" w:rsidRPr="00F22F94" w:rsidTr="007233A2">
        <w:trPr>
          <w:gridAfter w:val="2"/>
          <w:wAfter w:w="335" w:type="dxa"/>
          <w:trHeight w:val="375"/>
        </w:trPr>
        <w:tc>
          <w:tcPr>
            <w:tcW w:w="727" w:type="dxa"/>
            <w:vMerge/>
            <w:tcBorders>
              <w:top w:val="single" w:sz="4" w:space="0" w:color="auto"/>
              <w:left w:val="single" w:sz="4" w:space="0" w:color="auto"/>
              <w:bottom w:val="single" w:sz="4" w:space="0" w:color="auto"/>
              <w:right w:val="single" w:sz="4" w:space="0" w:color="auto"/>
            </w:tcBorders>
            <w:vAlign w:val="center"/>
            <w:hideMark/>
          </w:tcPr>
          <w:p w:rsidR="007233A2" w:rsidRPr="00F22F94" w:rsidRDefault="007233A2" w:rsidP="007233A2">
            <w:pPr>
              <w:tabs>
                <w:tab w:val="left" w:pos="709"/>
              </w:tabs>
              <w:spacing w:after="0" w:line="240" w:lineRule="auto"/>
              <w:ind w:firstLine="709"/>
              <w:jc w:val="both"/>
              <w:rPr>
                <w:rFonts w:ascii="Arial" w:eastAsia="Calibri" w:hAnsi="Arial" w:cs="Arial"/>
                <w:sz w:val="24"/>
                <w:szCs w:val="24"/>
              </w:rPr>
            </w:pPr>
          </w:p>
        </w:tc>
        <w:tc>
          <w:tcPr>
            <w:tcW w:w="3159" w:type="dxa"/>
            <w:vMerge/>
            <w:tcBorders>
              <w:top w:val="single" w:sz="4" w:space="0" w:color="auto"/>
              <w:left w:val="single" w:sz="4" w:space="0" w:color="auto"/>
              <w:bottom w:val="single" w:sz="4" w:space="0" w:color="auto"/>
              <w:right w:val="single" w:sz="4" w:space="0" w:color="auto"/>
            </w:tcBorders>
            <w:vAlign w:val="center"/>
            <w:hideMark/>
          </w:tcPr>
          <w:p w:rsidR="007233A2" w:rsidRPr="00F22F94" w:rsidRDefault="007233A2" w:rsidP="007233A2">
            <w:pPr>
              <w:tabs>
                <w:tab w:val="left" w:pos="709"/>
              </w:tabs>
              <w:spacing w:after="0" w:line="240" w:lineRule="auto"/>
              <w:ind w:firstLine="709"/>
              <w:jc w:val="both"/>
              <w:rPr>
                <w:rFonts w:ascii="Arial" w:eastAsia="Calibri" w:hAnsi="Arial" w:cs="Arial"/>
                <w:sz w:val="18"/>
                <w:szCs w:val="18"/>
              </w:rPr>
            </w:pPr>
          </w:p>
        </w:tc>
        <w:tc>
          <w:tcPr>
            <w:tcW w:w="956" w:type="dxa"/>
            <w:gridSpan w:val="2"/>
            <w:vMerge/>
            <w:tcBorders>
              <w:top w:val="single" w:sz="4" w:space="0" w:color="auto"/>
              <w:left w:val="single" w:sz="4" w:space="0" w:color="auto"/>
              <w:bottom w:val="single" w:sz="4" w:space="0" w:color="auto"/>
              <w:right w:val="single" w:sz="4" w:space="0" w:color="auto"/>
            </w:tcBorders>
            <w:vAlign w:val="center"/>
            <w:hideMark/>
          </w:tcPr>
          <w:p w:rsidR="007233A2" w:rsidRPr="00F22F94" w:rsidRDefault="007233A2" w:rsidP="007233A2">
            <w:pPr>
              <w:tabs>
                <w:tab w:val="left" w:pos="709"/>
              </w:tabs>
              <w:spacing w:after="0" w:line="240" w:lineRule="auto"/>
              <w:ind w:firstLine="709"/>
              <w:jc w:val="both"/>
              <w:rPr>
                <w:rFonts w:ascii="Arial" w:eastAsia="Calibri" w:hAnsi="Arial" w:cs="Arial"/>
                <w:sz w:val="18"/>
                <w:szCs w:val="18"/>
              </w:rPr>
            </w:pPr>
          </w:p>
        </w:tc>
        <w:tc>
          <w:tcPr>
            <w:tcW w:w="1140" w:type="dxa"/>
            <w:gridSpan w:val="3"/>
            <w:vMerge/>
            <w:tcBorders>
              <w:top w:val="single" w:sz="4" w:space="0" w:color="auto"/>
              <w:left w:val="single" w:sz="4" w:space="0" w:color="auto"/>
              <w:bottom w:val="single" w:sz="4" w:space="0" w:color="auto"/>
              <w:right w:val="single" w:sz="4" w:space="0" w:color="auto"/>
            </w:tcBorders>
            <w:vAlign w:val="center"/>
            <w:hideMark/>
          </w:tcPr>
          <w:p w:rsidR="007233A2" w:rsidRPr="00F22F94" w:rsidRDefault="007233A2" w:rsidP="007233A2">
            <w:pPr>
              <w:tabs>
                <w:tab w:val="left" w:pos="709"/>
              </w:tabs>
              <w:spacing w:after="0" w:line="240" w:lineRule="auto"/>
              <w:ind w:firstLine="709"/>
              <w:jc w:val="both"/>
              <w:rPr>
                <w:rFonts w:ascii="Arial" w:eastAsia="Calibri" w:hAnsi="Arial" w:cs="Arial"/>
                <w:sz w:val="18"/>
                <w:szCs w:val="18"/>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33A2" w:rsidRPr="00F22F94" w:rsidRDefault="007233A2" w:rsidP="007233A2">
            <w:pPr>
              <w:tabs>
                <w:tab w:val="left" w:pos="709"/>
              </w:tabs>
              <w:spacing w:after="0" w:line="240" w:lineRule="auto"/>
              <w:ind w:firstLine="709"/>
              <w:jc w:val="both"/>
              <w:rPr>
                <w:rFonts w:ascii="Arial" w:eastAsia="Calibri" w:hAnsi="Arial" w:cs="Arial"/>
                <w:sz w:val="18"/>
                <w:szCs w:val="18"/>
              </w:rPr>
            </w:pPr>
          </w:p>
        </w:tc>
        <w:tc>
          <w:tcPr>
            <w:tcW w:w="709" w:type="dxa"/>
            <w:gridSpan w:val="3"/>
            <w:vMerge/>
            <w:tcBorders>
              <w:top w:val="single" w:sz="4" w:space="0" w:color="auto"/>
              <w:left w:val="single" w:sz="4" w:space="0" w:color="auto"/>
              <w:bottom w:val="single" w:sz="4" w:space="0" w:color="auto"/>
              <w:right w:val="single" w:sz="4" w:space="0" w:color="auto"/>
            </w:tcBorders>
            <w:shd w:val="clear" w:color="auto" w:fill="auto"/>
            <w:noWrap/>
            <w:vAlign w:val="center"/>
          </w:tcPr>
          <w:p w:rsidR="007233A2" w:rsidRPr="00F22F94" w:rsidRDefault="007233A2" w:rsidP="007233A2">
            <w:pPr>
              <w:tabs>
                <w:tab w:val="left" w:pos="709"/>
              </w:tabs>
              <w:spacing w:after="0" w:line="240" w:lineRule="auto"/>
              <w:ind w:firstLine="709"/>
              <w:jc w:val="both"/>
              <w:rPr>
                <w:rFonts w:ascii="Arial" w:eastAsia="Calibri" w:hAnsi="Arial" w:cs="Arial"/>
                <w:sz w:val="18"/>
                <w:szCs w:val="18"/>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7233A2" w:rsidRPr="00F22F94" w:rsidRDefault="007233A2" w:rsidP="007233A2">
            <w:pPr>
              <w:tabs>
                <w:tab w:val="left" w:pos="709"/>
              </w:tabs>
              <w:spacing w:after="0" w:line="240" w:lineRule="auto"/>
              <w:ind w:firstLine="709"/>
              <w:jc w:val="both"/>
              <w:rPr>
                <w:rFonts w:ascii="Arial" w:eastAsia="Calibri" w:hAnsi="Arial" w:cs="Arial"/>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rsidR="007233A2" w:rsidRPr="00F22F94" w:rsidRDefault="007233A2" w:rsidP="007233A2">
            <w:pPr>
              <w:tabs>
                <w:tab w:val="left" w:pos="709"/>
              </w:tabs>
              <w:spacing w:after="0" w:line="240" w:lineRule="auto"/>
              <w:ind w:firstLine="709"/>
              <w:jc w:val="both"/>
              <w:rPr>
                <w:rFonts w:ascii="Arial" w:eastAsia="Calibri" w:hAnsi="Arial" w:cs="Arial"/>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rsidR="007233A2" w:rsidRPr="00F22F94" w:rsidRDefault="007233A2" w:rsidP="007233A2">
            <w:pPr>
              <w:tabs>
                <w:tab w:val="left" w:pos="709"/>
              </w:tabs>
              <w:spacing w:after="0" w:line="240" w:lineRule="auto"/>
              <w:ind w:firstLine="709"/>
              <w:jc w:val="both"/>
              <w:rPr>
                <w:rFonts w:ascii="Arial" w:eastAsia="Calibri" w:hAnsi="Arial" w:cs="Arial"/>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rsidR="007233A2" w:rsidRPr="00F22F94" w:rsidRDefault="007233A2" w:rsidP="007233A2">
            <w:pPr>
              <w:tabs>
                <w:tab w:val="left" w:pos="709"/>
              </w:tabs>
              <w:spacing w:after="0" w:line="240" w:lineRule="auto"/>
              <w:ind w:firstLine="709"/>
              <w:jc w:val="both"/>
              <w:rPr>
                <w:rFonts w:ascii="Arial" w:eastAsia="Calibri" w:hAnsi="Arial" w:cs="Arial"/>
                <w:sz w:val="18"/>
                <w:szCs w:val="18"/>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33A2" w:rsidRPr="00F22F94" w:rsidRDefault="007233A2" w:rsidP="007233A2">
            <w:pPr>
              <w:tabs>
                <w:tab w:val="left" w:pos="709"/>
              </w:tabs>
              <w:spacing w:after="0" w:line="240" w:lineRule="auto"/>
              <w:ind w:firstLine="709"/>
              <w:jc w:val="both"/>
              <w:rPr>
                <w:rFonts w:ascii="Arial" w:eastAsia="Calibri" w:hAnsi="Arial" w:cs="Arial"/>
                <w:sz w:val="18"/>
                <w:szCs w:val="18"/>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33A2" w:rsidRPr="00F22F94" w:rsidRDefault="007233A2" w:rsidP="007233A2">
            <w:pPr>
              <w:tabs>
                <w:tab w:val="left" w:pos="709"/>
              </w:tabs>
              <w:spacing w:after="0" w:line="240" w:lineRule="auto"/>
              <w:ind w:firstLine="709"/>
              <w:jc w:val="both"/>
              <w:rPr>
                <w:rFonts w:ascii="Arial" w:eastAsia="Calibri" w:hAnsi="Arial" w:cs="Arial"/>
                <w:sz w:val="18"/>
                <w:szCs w:val="18"/>
              </w:rPr>
            </w:pPr>
          </w:p>
        </w:tc>
        <w:tc>
          <w:tcPr>
            <w:tcW w:w="7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33A2" w:rsidRPr="00F22F94" w:rsidRDefault="007233A2" w:rsidP="007233A2">
            <w:pPr>
              <w:tabs>
                <w:tab w:val="left" w:pos="709"/>
              </w:tabs>
              <w:spacing w:after="0" w:line="240" w:lineRule="auto"/>
              <w:ind w:firstLine="709"/>
              <w:jc w:val="both"/>
              <w:rPr>
                <w:rFonts w:ascii="Arial" w:eastAsia="Calibri" w:hAnsi="Arial" w:cs="Arial"/>
                <w:sz w:val="18"/>
                <w:szCs w:val="18"/>
              </w:rPr>
            </w:pPr>
          </w:p>
        </w:tc>
        <w:tc>
          <w:tcPr>
            <w:tcW w:w="851" w:type="dxa"/>
            <w:vMerge/>
            <w:tcBorders>
              <w:left w:val="single" w:sz="4" w:space="0" w:color="auto"/>
              <w:bottom w:val="single" w:sz="4" w:space="0" w:color="auto"/>
              <w:right w:val="single" w:sz="4" w:space="0" w:color="auto"/>
            </w:tcBorders>
            <w:vAlign w:val="center"/>
          </w:tcPr>
          <w:p w:rsidR="007233A2" w:rsidRPr="00F22F94" w:rsidRDefault="007233A2" w:rsidP="007233A2">
            <w:pPr>
              <w:tabs>
                <w:tab w:val="left" w:pos="709"/>
              </w:tabs>
              <w:spacing w:after="0" w:line="240" w:lineRule="auto"/>
              <w:ind w:firstLine="709"/>
              <w:jc w:val="both"/>
              <w:rPr>
                <w:rFonts w:ascii="Arial" w:eastAsia="Calibri" w:hAnsi="Arial" w:cs="Arial"/>
                <w:sz w:val="18"/>
                <w:szCs w:val="18"/>
              </w:rPr>
            </w:pPr>
          </w:p>
        </w:tc>
        <w:tc>
          <w:tcPr>
            <w:tcW w:w="6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33A2" w:rsidRPr="00F22F94" w:rsidRDefault="007233A2" w:rsidP="007233A2">
            <w:pPr>
              <w:tabs>
                <w:tab w:val="left" w:pos="709"/>
              </w:tabs>
              <w:spacing w:after="0" w:line="240" w:lineRule="auto"/>
              <w:ind w:firstLine="709"/>
              <w:jc w:val="both"/>
              <w:rPr>
                <w:rFonts w:ascii="Arial" w:eastAsia="Calibri" w:hAnsi="Arial" w:cs="Arial"/>
                <w:sz w:val="18"/>
                <w:szCs w:val="18"/>
              </w:rPr>
            </w:pPr>
          </w:p>
        </w:tc>
        <w:tc>
          <w:tcPr>
            <w:tcW w:w="884" w:type="dxa"/>
            <w:tcBorders>
              <w:top w:val="single" w:sz="4" w:space="0" w:color="auto"/>
              <w:left w:val="nil"/>
              <w:bottom w:val="single" w:sz="4" w:space="0" w:color="auto"/>
              <w:right w:val="single" w:sz="4" w:space="0" w:color="auto"/>
            </w:tcBorders>
            <w:vAlign w:val="center"/>
          </w:tcPr>
          <w:p w:rsidR="007233A2" w:rsidRPr="00F22F94" w:rsidRDefault="007233A2" w:rsidP="007233A2">
            <w:pPr>
              <w:tabs>
                <w:tab w:val="left" w:pos="709"/>
              </w:tabs>
              <w:spacing w:after="0" w:line="240" w:lineRule="auto"/>
              <w:jc w:val="center"/>
              <w:rPr>
                <w:rFonts w:ascii="Arial" w:eastAsia="Calibri" w:hAnsi="Arial" w:cs="Arial"/>
                <w:sz w:val="18"/>
                <w:szCs w:val="18"/>
              </w:rPr>
            </w:pPr>
            <w:r w:rsidRPr="00F22F94">
              <w:rPr>
                <w:rFonts w:ascii="Arial" w:eastAsia="Calibri" w:hAnsi="Arial" w:cs="Arial"/>
                <w:sz w:val="18"/>
                <w:szCs w:val="18"/>
              </w:rPr>
              <w:t>2025</w:t>
            </w:r>
          </w:p>
        </w:tc>
        <w:tc>
          <w:tcPr>
            <w:tcW w:w="675" w:type="dxa"/>
            <w:gridSpan w:val="2"/>
            <w:tcBorders>
              <w:top w:val="single" w:sz="4" w:space="0" w:color="auto"/>
              <w:left w:val="nil"/>
              <w:bottom w:val="single" w:sz="4" w:space="0" w:color="auto"/>
              <w:right w:val="single" w:sz="4" w:space="0" w:color="auto"/>
            </w:tcBorders>
            <w:vAlign w:val="center"/>
          </w:tcPr>
          <w:p w:rsidR="007233A2" w:rsidRPr="00F22F94" w:rsidRDefault="007233A2" w:rsidP="007233A2">
            <w:pPr>
              <w:tabs>
                <w:tab w:val="left" w:pos="709"/>
              </w:tabs>
              <w:spacing w:after="0" w:line="240" w:lineRule="auto"/>
              <w:rPr>
                <w:rFonts w:ascii="Arial" w:eastAsia="Calibri" w:hAnsi="Arial" w:cs="Arial"/>
                <w:sz w:val="18"/>
                <w:szCs w:val="18"/>
              </w:rPr>
            </w:pPr>
            <w:r w:rsidRPr="00F22F94">
              <w:rPr>
                <w:rFonts w:ascii="Arial" w:eastAsia="Calibri" w:hAnsi="Arial" w:cs="Arial"/>
                <w:sz w:val="18"/>
                <w:szCs w:val="18"/>
              </w:rPr>
              <w:t>2030</w:t>
            </w:r>
          </w:p>
        </w:tc>
      </w:tr>
      <w:tr w:rsidR="007233A2" w:rsidRPr="00F22F94" w:rsidTr="007233A2">
        <w:trPr>
          <w:gridAfter w:val="2"/>
          <w:wAfter w:w="335" w:type="dxa"/>
          <w:trHeight w:val="191"/>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3A2" w:rsidRPr="00F22F94" w:rsidRDefault="007233A2" w:rsidP="007233A2">
            <w:pPr>
              <w:tabs>
                <w:tab w:val="left" w:pos="709"/>
              </w:tabs>
              <w:spacing w:after="0" w:line="240" w:lineRule="auto"/>
              <w:jc w:val="center"/>
              <w:rPr>
                <w:rFonts w:ascii="Arial" w:eastAsia="Calibri" w:hAnsi="Arial" w:cs="Arial"/>
                <w:sz w:val="18"/>
                <w:szCs w:val="18"/>
              </w:rPr>
            </w:pPr>
            <w:r w:rsidRPr="00F22F94">
              <w:rPr>
                <w:rFonts w:ascii="Arial" w:eastAsia="Calibri" w:hAnsi="Arial" w:cs="Arial"/>
                <w:sz w:val="18"/>
                <w:szCs w:val="18"/>
              </w:rPr>
              <w:t>1</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3A2" w:rsidRPr="00F22F94" w:rsidRDefault="007233A2" w:rsidP="007233A2">
            <w:pPr>
              <w:tabs>
                <w:tab w:val="left" w:pos="709"/>
              </w:tabs>
              <w:spacing w:after="0" w:line="240" w:lineRule="auto"/>
              <w:jc w:val="center"/>
              <w:rPr>
                <w:rFonts w:ascii="Arial" w:eastAsia="Calibri" w:hAnsi="Arial" w:cs="Arial"/>
                <w:sz w:val="18"/>
                <w:szCs w:val="18"/>
              </w:rPr>
            </w:pPr>
            <w:r w:rsidRPr="00F22F94">
              <w:rPr>
                <w:rFonts w:ascii="Arial" w:eastAsia="Calibri" w:hAnsi="Arial" w:cs="Arial"/>
                <w:sz w:val="18"/>
                <w:szCs w:val="18"/>
              </w:rPr>
              <w:t>2</w:t>
            </w:r>
          </w:p>
        </w:tc>
        <w:tc>
          <w:tcPr>
            <w:tcW w:w="9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233A2" w:rsidRPr="00F22F94" w:rsidRDefault="007233A2" w:rsidP="007233A2">
            <w:pPr>
              <w:tabs>
                <w:tab w:val="left" w:pos="709"/>
              </w:tabs>
              <w:spacing w:after="0" w:line="240" w:lineRule="auto"/>
              <w:jc w:val="center"/>
              <w:rPr>
                <w:rFonts w:ascii="Arial" w:eastAsia="Calibri" w:hAnsi="Arial" w:cs="Arial"/>
                <w:sz w:val="18"/>
                <w:szCs w:val="18"/>
              </w:rPr>
            </w:pPr>
            <w:r w:rsidRPr="00F22F94">
              <w:rPr>
                <w:rFonts w:ascii="Arial" w:eastAsia="Calibri" w:hAnsi="Arial" w:cs="Arial"/>
                <w:sz w:val="18"/>
                <w:szCs w:val="18"/>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233A2" w:rsidRPr="00F22F94" w:rsidRDefault="007233A2" w:rsidP="007233A2">
            <w:pPr>
              <w:tabs>
                <w:tab w:val="left" w:pos="709"/>
              </w:tabs>
              <w:spacing w:after="0" w:line="240" w:lineRule="auto"/>
              <w:jc w:val="center"/>
              <w:rPr>
                <w:rFonts w:ascii="Arial" w:eastAsia="Calibri" w:hAnsi="Arial" w:cs="Arial"/>
                <w:sz w:val="18"/>
                <w:szCs w:val="18"/>
              </w:rPr>
            </w:pPr>
            <w:r w:rsidRPr="00F22F94">
              <w:rPr>
                <w:rFonts w:ascii="Arial" w:eastAsia="Calibri" w:hAnsi="Arial" w:cs="Arial"/>
                <w:sz w:val="18"/>
                <w:szCs w:val="18"/>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3A2" w:rsidRPr="00F22F94" w:rsidRDefault="007233A2" w:rsidP="007233A2">
            <w:pPr>
              <w:tabs>
                <w:tab w:val="left" w:pos="709"/>
              </w:tabs>
              <w:spacing w:after="0" w:line="240" w:lineRule="auto"/>
              <w:jc w:val="center"/>
              <w:rPr>
                <w:rFonts w:ascii="Arial" w:eastAsia="Calibri" w:hAnsi="Arial" w:cs="Arial"/>
                <w:sz w:val="18"/>
                <w:szCs w:val="18"/>
              </w:rPr>
            </w:pPr>
            <w:r w:rsidRPr="00F22F94">
              <w:rPr>
                <w:rFonts w:ascii="Arial" w:eastAsia="Calibri" w:hAnsi="Arial" w:cs="Arial"/>
                <w:sz w:val="18"/>
                <w:szCs w:val="18"/>
              </w:rPr>
              <w:t>5</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233A2" w:rsidRPr="00F22F94" w:rsidRDefault="007233A2" w:rsidP="007233A2">
            <w:pPr>
              <w:tabs>
                <w:tab w:val="left" w:pos="709"/>
              </w:tabs>
              <w:spacing w:after="0" w:line="240" w:lineRule="auto"/>
              <w:jc w:val="center"/>
              <w:rPr>
                <w:rFonts w:ascii="Arial" w:eastAsia="Calibri" w:hAnsi="Arial" w:cs="Arial"/>
                <w:sz w:val="18"/>
                <w:szCs w:val="18"/>
              </w:rPr>
            </w:pPr>
            <w:r w:rsidRPr="00F22F94">
              <w:rPr>
                <w:rFonts w:ascii="Arial" w:eastAsia="Calibri" w:hAnsi="Arial" w:cs="Arial"/>
                <w:sz w:val="18"/>
                <w:szCs w:val="18"/>
              </w:rPr>
              <w:t>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3A2" w:rsidRPr="00F22F94" w:rsidRDefault="007233A2" w:rsidP="007233A2">
            <w:pPr>
              <w:tabs>
                <w:tab w:val="left" w:pos="709"/>
              </w:tabs>
              <w:spacing w:after="0" w:line="240" w:lineRule="auto"/>
              <w:jc w:val="center"/>
              <w:rPr>
                <w:rFonts w:ascii="Arial" w:eastAsia="Calibri" w:hAnsi="Arial" w:cs="Arial"/>
                <w:sz w:val="18"/>
                <w:szCs w:val="18"/>
              </w:rPr>
            </w:pPr>
            <w:r w:rsidRPr="00F22F94">
              <w:rPr>
                <w:rFonts w:ascii="Arial" w:eastAsia="Calibri" w:hAnsi="Arial" w:cs="Arial"/>
                <w:sz w:val="18"/>
                <w:szCs w:val="18"/>
              </w:rPr>
              <w:t>9</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233A2" w:rsidRPr="00F22F94" w:rsidRDefault="007233A2" w:rsidP="007233A2">
            <w:pPr>
              <w:tabs>
                <w:tab w:val="left" w:pos="709"/>
              </w:tabs>
              <w:spacing w:after="0" w:line="240" w:lineRule="auto"/>
              <w:jc w:val="center"/>
              <w:rPr>
                <w:rFonts w:ascii="Arial" w:eastAsia="Calibri" w:hAnsi="Arial" w:cs="Arial"/>
                <w:sz w:val="18"/>
                <w:szCs w:val="18"/>
              </w:rPr>
            </w:pPr>
            <w:r w:rsidRPr="00F22F94">
              <w:rPr>
                <w:rFonts w:ascii="Arial" w:eastAsia="Calibri" w:hAnsi="Arial" w:cs="Arial"/>
                <w:sz w:val="18"/>
                <w:szCs w:val="18"/>
              </w:rPr>
              <w:t>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233A2" w:rsidRPr="00F22F94" w:rsidRDefault="007233A2" w:rsidP="007233A2">
            <w:pPr>
              <w:tabs>
                <w:tab w:val="left" w:pos="709"/>
              </w:tabs>
              <w:spacing w:after="0" w:line="240" w:lineRule="auto"/>
              <w:jc w:val="center"/>
              <w:rPr>
                <w:rFonts w:ascii="Arial" w:eastAsia="Calibri" w:hAnsi="Arial" w:cs="Arial"/>
                <w:sz w:val="18"/>
                <w:szCs w:val="18"/>
              </w:rPr>
            </w:pPr>
            <w:r w:rsidRPr="00F22F94">
              <w:rPr>
                <w:rFonts w:ascii="Arial" w:eastAsia="Calibri" w:hAnsi="Arial" w:cs="Arial"/>
                <w:sz w:val="18"/>
                <w:szCs w:val="18"/>
              </w:rPr>
              <w:t>9</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233A2" w:rsidRPr="00F22F94" w:rsidRDefault="007233A2" w:rsidP="007233A2">
            <w:pPr>
              <w:tabs>
                <w:tab w:val="left" w:pos="709"/>
              </w:tabs>
              <w:spacing w:after="0" w:line="240" w:lineRule="auto"/>
              <w:jc w:val="center"/>
              <w:rPr>
                <w:rFonts w:ascii="Arial" w:eastAsia="Calibri" w:hAnsi="Arial" w:cs="Arial"/>
                <w:sz w:val="18"/>
                <w:szCs w:val="18"/>
              </w:rPr>
            </w:pPr>
            <w:r w:rsidRPr="00F22F94">
              <w:rPr>
                <w:rFonts w:ascii="Arial" w:eastAsia="Calibri" w:hAnsi="Arial" w:cs="Arial"/>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233A2" w:rsidRPr="00F22F94" w:rsidRDefault="007233A2" w:rsidP="007233A2">
            <w:pPr>
              <w:tabs>
                <w:tab w:val="left" w:pos="709"/>
              </w:tabs>
              <w:spacing w:after="0" w:line="240" w:lineRule="auto"/>
              <w:jc w:val="center"/>
              <w:rPr>
                <w:rFonts w:ascii="Arial" w:eastAsia="Calibri" w:hAnsi="Arial" w:cs="Arial"/>
                <w:sz w:val="18"/>
                <w:szCs w:val="18"/>
              </w:rPr>
            </w:pPr>
            <w:r w:rsidRPr="00F22F94">
              <w:rPr>
                <w:rFonts w:ascii="Arial" w:eastAsia="Calibri" w:hAnsi="Arial" w:cs="Arial"/>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233A2" w:rsidRPr="00F22F94" w:rsidRDefault="007233A2" w:rsidP="007233A2">
            <w:pPr>
              <w:tabs>
                <w:tab w:val="left" w:pos="709"/>
              </w:tabs>
              <w:spacing w:after="0" w:line="240" w:lineRule="auto"/>
              <w:jc w:val="center"/>
              <w:rPr>
                <w:rFonts w:ascii="Arial" w:eastAsia="Calibri" w:hAnsi="Arial" w:cs="Arial"/>
                <w:sz w:val="18"/>
                <w:szCs w:val="18"/>
              </w:rPr>
            </w:pPr>
            <w:r w:rsidRPr="00F22F94">
              <w:rPr>
                <w:rFonts w:ascii="Arial" w:eastAsia="Calibri" w:hAnsi="Arial" w:cs="Arial"/>
                <w:sz w:val="18"/>
                <w:szCs w:val="18"/>
              </w:rPr>
              <w:t>12</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7233A2" w:rsidRPr="00F22F94" w:rsidRDefault="007233A2" w:rsidP="007233A2">
            <w:pPr>
              <w:tabs>
                <w:tab w:val="left" w:pos="709"/>
              </w:tabs>
              <w:spacing w:after="0" w:line="240" w:lineRule="auto"/>
              <w:jc w:val="center"/>
              <w:rPr>
                <w:rFonts w:ascii="Arial" w:eastAsia="Calibri" w:hAnsi="Arial" w:cs="Arial"/>
                <w:sz w:val="18"/>
                <w:szCs w:val="18"/>
              </w:rPr>
            </w:pPr>
            <w:r w:rsidRPr="00F22F94">
              <w:rPr>
                <w:rFonts w:ascii="Arial" w:eastAsia="Calibri" w:hAnsi="Arial" w:cs="Arial"/>
                <w:sz w:val="18"/>
                <w:szCs w:val="18"/>
              </w:rPr>
              <w:t>13</w:t>
            </w:r>
          </w:p>
        </w:tc>
        <w:tc>
          <w:tcPr>
            <w:tcW w:w="851" w:type="dxa"/>
            <w:tcBorders>
              <w:top w:val="single" w:sz="4" w:space="0" w:color="auto"/>
              <w:left w:val="single" w:sz="4" w:space="0" w:color="auto"/>
              <w:bottom w:val="single" w:sz="4" w:space="0" w:color="auto"/>
              <w:right w:val="single" w:sz="4" w:space="0" w:color="auto"/>
            </w:tcBorders>
            <w:vAlign w:val="center"/>
          </w:tcPr>
          <w:p w:rsidR="007233A2" w:rsidRPr="00F22F94" w:rsidRDefault="007233A2" w:rsidP="007233A2">
            <w:pPr>
              <w:tabs>
                <w:tab w:val="left" w:pos="709"/>
              </w:tabs>
              <w:spacing w:after="0" w:line="240" w:lineRule="auto"/>
              <w:jc w:val="center"/>
              <w:rPr>
                <w:rFonts w:ascii="Arial" w:eastAsia="Calibri" w:hAnsi="Arial" w:cs="Arial"/>
                <w:sz w:val="18"/>
                <w:szCs w:val="18"/>
              </w:rPr>
            </w:pPr>
            <w:r w:rsidRPr="00F22F94">
              <w:rPr>
                <w:rFonts w:ascii="Arial" w:eastAsia="Calibri" w:hAnsi="Arial" w:cs="Arial"/>
                <w:sz w:val="18"/>
                <w:szCs w:val="18"/>
              </w:rPr>
              <w:t>14</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7233A2" w:rsidRPr="00F22F94" w:rsidRDefault="007233A2" w:rsidP="007233A2">
            <w:pPr>
              <w:tabs>
                <w:tab w:val="left" w:pos="709"/>
              </w:tabs>
              <w:spacing w:after="0" w:line="240" w:lineRule="auto"/>
              <w:jc w:val="center"/>
              <w:rPr>
                <w:rFonts w:ascii="Arial" w:eastAsia="Calibri" w:hAnsi="Arial" w:cs="Arial"/>
                <w:sz w:val="18"/>
                <w:szCs w:val="18"/>
              </w:rPr>
            </w:pPr>
            <w:r w:rsidRPr="00F22F94">
              <w:rPr>
                <w:rFonts w:ascii="Arial" w:eastAsia="Calibri" w:hAnsi="Arial" w:cs="Arial"/>
                <w:sz w:val="18"/>
                <w:szCs w:val="18"/>
              </w:rPr>
              <w:t>15</w:t>
            </w:r>
          </w:p>
        </w:tc>
        <w:tc>
          <w:tcPr>
            <w:tcW w:w="884" w:type="dxa"/>
            <w:tcBorders>
              <w:top w:val="single" w:sz="4" w:space="0" w:color="auto"/>
              <w:left w:val="single" w:sz="4" w:space="0" w:color="auto"/>
              <w:bottom w:val="single" w:sz="4" w:space="0" w:color="auto"/>
              <w:right w:val="single" w:sz="4" w:space="0" w:color="auto"/>
            </w:tcBorders>
            <w:vAlign w:val="center"/>
          </w:tcPr>
          <w:p w:rsidR="007233A2" w:rsidRPr="00F22F94" w:rsidRDefault="007233A2" w:rsidP="007233A2">
            <w:pPr>
              <w:tabs>
                <w:tab w:val="left" w:pos="709"/>
              </w:tabs>
              <w:spacing w:after="0" w:line="240" w:lineRule="auto"/>
              <w:jc w:val="center"/>
              <w:rPr>
                <w:rFonts w:ascii="Arial" w:eastAsia="Calibri" w:hAnsi="Arial" w:cs="Arial"/>
                <w:sz w:val="18"/>
                <w:szCs w:val="18"/>
              </w:rPr>
            </w:pPr>
            <w:r w:rsidRPr="00F22F94">
              <w:rPr>
                <w:rFonts w:ascii="Arial" w:eastAsia="Calibri" w:hAnsi="Arial" w:cs="Arial"/>
                <w:sz w:val="18"/>
                <w:szCs w:val="18"/>
              </w:rPr>
              <w:t>16</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7233A2" w:rsidRPr="00F22F94" w:rsidRDefault="007233A2" w:rsidP="007233A2">
            <w:pPr>
              <w:tabs>
                <w:tab w:val="left" w:pos="709"/>
              </w:tabs>
              <w:spacing w:after="0" w:line="240" w:lineRule="auto"/>
              <w:jc w:val="center"/>
              <w:rPr>
                <w:rFonts w:ascii="Arial" w:eastAsia="Calibri" w:hAnsi="Arial" w:cs="Arial"/>
                <w:sz w:val="18"/>
                <w:szCs w:val="18"/>
              </w:rPr>
            </w:pPr>
            <w:r w:rsidRPr="00F22F94">
              <w:rPr>
                <w:rFonts w:ascii="Arial" w:eastAsia="Calibri" w:hAnsi="Arial" w:cs="Arial"/>
                <w:sz w:val="18"/>
                <w:szCs w:val="18"/>
              </w:rPr>
              <w:t>17</w:t>
            </w:r>
          </w:p>
        </w:tc>
      </w:tr>
      <w:tr w:rsidR="007233A2" w:rsidRPr="00F22F94" w:rsidTr="00952A9F">
        <w:trPr>
          <w:gridAfter w:val="2"/>
          <w:wAfter w:w="335" w:type="dxa"/>
          <w:trHeight w:val="535"/>
        </w:trPr>
        <w:tc>
          <w:tcPr>
            <w:tcW w:w="727" w:type="dxa"/>
            <w:tcBorders>
              <w:top w:val="single" w:sz="4" w:space="0" w:color="auto"/>
              <w:left w:val="single" w:sz="4" w:space="0" w:color="auto"/>
              <w:bottom w:val="single" w:sz="4" w:space="0" w:color="auto"/>
              <w:right w:val="nil"/>
            </w:tcBorders>
            <w:shd w:val="clear" w:color="auto" w:fill="auto"/>
            <w:vAlign w:val="center"/>
            <w:hideMark/>
          </w:tcPr>
          <w:p w:rsidR="007233A2" w:rsidRPr="00F22F94" w:rsidRDefault="007233A2" w:rsidP="007233A2">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1</w:t>
            </w:r>
          </w:p>
        </w:tc>
        <w:tc>
          <w:tcPr>
            <w:tcW w:w="14641" w:type="dxa"/>
            <w:gridSpan w:val="25"/>
            <w:tcBorders>
              <w:top w:val="single" w:sz="4" w:space="0" w:color="auto"/>
              <w:left w:val="single" w:sz="4" w:space="0" w:color="auto"/>
              <w:bottom w:val="single" w:sz="4" w:space="0" w:color="auto"/>
              <w:right w:val="single" w:sz="4" w:space="0" w:color="auto"/>
            </w:tcBorders>
          </w:tcPr>
          <w:p w:rsidR="007233A2" w:rsidRPr="00F22F94" w:rsidRDefault="007233A2" w:rsidP="007233A2">
            <w:pPr>
              <w:tabs>
                <w:tab w:val="left" w:pos="709"/>
              </w:tabs>
              <w:spacing w:after="0" w:line="240" w:lineRule="auto"/>
              <w:jc w:val="both"/>
              <w:rPr>
                <w:rFonts w:ascii="Arial" w:eastAsia="Calibri" w:hAnsi="Arial" w:cs="Arial"/>
                <w:sz w:val="18"/>
                <w:szCs w:val="18"/>
              </w:rPr>
            </w:pPr>
            <w:r w:rsidRPr="00F22F94">
              <w:rPr>
                <w:rFonts w:ascii="Arial" w:eastAsia="Calibri" w:hAnsi="Arial" w:cs="Arial"/>
                <w:sz w:val="18"/>
                <w:szCs w:val="18"/>
              </w:rPr>
              <w:t xml:space="preserve">Цель: 1.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населением  </w:t>
            </w:r>
          </w:p>
        </w:tc>
      </w:tr>
      <w:tr w:rsidR="007233A2" w:rsidRPr="00F22F94" w:rsidTr="007233A2">
        <w:trPr>
          <w:gridAfter w:val="2"/>
          <w:wAfter w:w="335" w:type="dxa"/>
          <w:trHeight w:val="450"/>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33A2" w:rsidRPr="00F22F94" w:rsidRDefault="007233A2" w:rsidP="007233A2">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1.1.</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3A2" w:rsidRPr="00F22F94" w:rsidRDefault="007233A2" w:rsidP="007233A2">
            <w:pPr>
              <w:tabs>
                <w:tab w:val="left" w:pos="709"/>
              </w:tabs>
              <w:spacing w:after="0" w:line="240" w:lineRule="auto"/>
              <w:jc w:val="both"/>
              <w:rPr>
                <w:rFonts w:ascii="Arial" w:eastAsia="Calibri" w:hAnsi="Arial" w:cs="Arial"/>
                <w:sz w:val="18"/>
                <w:szCs w:val="18"/>
              </w:rPr>
            </w:pPr>
            <w:r w:rsidRPr="00F22F94">
              <w:rPr>
                <w:rFonts w:ascii="Arial" w:eastAsia="Calibri" w:hAnsi="Arial" w:cs="Arial"/>
                <w:sz w:val="18"/>
                <w:szCs w:val="18"/>
              </w:rPr>
              <w:t xml:space="preserve">Доля убыточных организаций жилищно-коммунального хозяйства </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233A2" w:rsidRPr="00F22F94" w:rsidRDefault="007233A2" w:rsidP="007233A2">
            <w:pPr>
              <w:tabs>
                <w:tab w:val="left" w:pos="709"/>
              </w:tabs>
              <w:spacing w:after="0" w:line="240" w:lineRule="auto"/>
              <w:jc w:val="both"/>
              <w:rPr>
                <w:rFonts w:ascii="Arial" w:eastAsia="Calibri" w:hAnsi="Arial" w:cs="Arial"/>
                <w:sz w:val="18"/>
                <w:szCs w:val="18"/>
              </w:rPr>
            </w:pPr>
            <w:r w:rsidRPr="00F22F94">
              <w:rPr>
                <w:rFonts w:ascii="Arial" w:eastAsia="Calibri" w:hAnsi="Arial" w:cs="Arial"/>
                <w:sz w:val="18"/>
                <w:szCs w:val="18"/>
              </w:rPr>
              <w:t>%</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33A2" w:rsidRPr="00F22F94" w:rsidRDefault="007233A2" w:rsidP="007233A2">
            <w:pPr>
              <w:tabs>
                <w:tab w:val="left" w:pos="709"/>
              </w:tabs>
              <w:spacing w:after="0" w:line="240" w:lineRule="auto"/>
              <w:jc w:val="center"/>
              <w:rPr>
                <w:rFonts w:ascii="Arial" w:eastAsia="Calibri" w:hAnsi="Arial" w:cs="Arial"/>
                <w:sz w:val="18"/>
                <w:szCs w:val="18"/>
              </w:rPr>
            </w:pPr>
            <w:r w:rsidRPr="00F22F94">
              <w:rPr>
                <w:rFonts w:ascii="Arial" w:eastAsia="Calibri" w:hAnsi="Arial" w:cs="Arial"/>
                <w:sz w:val="18"/>
                <w:szCs w:val="18"/>
              </w:rPr>
              <w:t>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3A2" w:rsidRPr="00F22F94" w:rsidRDefault="007233A2" w:rsidP="007233A2">
            <w:pPr>
              <w:tabs>
                <w:tab w:val="left" w:pos="709"/>
              </w:tabs>
              <w:spacing w:after="0" w:line="240" w:lineRule="auto"/>
              <w:jc w:val="center"/>
              <w:rPr>
                <w:rFonts w:ascii="Arial" w:eastAsia="Calibri" w:hAnsi="Arial" w:cs="Arial"/>
                <w:sz w:val="18"/>
                <w:szCs w:val="18"/>
              </w:rPr>
            </w:pPr>
            <w:r w:rsidRPr="00F22F94">
              <w:rPr>
                <w:rFonts w:ascii="Arial" w:eastAsia="Calibri" w:hAnsi="Arial" w:cs="Arial"/>
                <w:sz w:val="18"/>
                <w:szCs w:val="18"/>
              </w:rPr>
              <w:t>21,05</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233A2" w:rsidRPr="00F22F94" w:rsidRDefault="007233A2" w:rsidP="007233A2">
            <w:pPr>
              <w:tabs>
                <w:tab w:val="left" w:pos="709"/>
              </w:tabs>
              <w:spacing w:after="0" w:line="240" w:lineRule="auto"/>
              <w:jc w:val="center"/>
              <w:rPr>
                <w:rFonts w:ascii="Arial" w:eastAsia="Calibri" w:hAnsi="Arial" w:cs="Arial"/>
                <w:sz w:val="18"/>
                <w:szCs w:val="18"/>
              </w:rPr>
            </w:pPr>
            <w:r w:rsidRPr="00F22F94">
              <w:rPr>
                <w:rFonts w:ascii="Arial" w:eastAsia="Calibri" w:hAnsi="Arial" w:cs="Arial"/>
                <w:sz w:val="18"/>
                <w:szCs w:val="18"/>
              </w:rPr>
              <w:t>28,6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3A2" w:rsidRPr="00F22F94" w:rsidRDefault="007233A2" w:rsidP="007233A2">
            <w:pPr>
              <w:tabs>
                <w:tab w:val="left" w:pos="709"/>
              </w:tabs>
              <w:spacing w:after="0" w:line="240" w:lineRule="auto"/>
              <w:jc w:val="center"/>
              <w:rPr>
                <w:rFonts w:ascii="Arial" w:eastAsia="Calibri" w:hAnsi="Arial" w:cs="Arial"/>
                <w:sz w:val="18"/>
                <w:szCs w:val="18"/>
              </w:rPr>
            </w:pPr>
            <w:r w:rsidRPr="00F22F94">
              <w:rPr>
                <w:rFonts w:ascii="Arial" w:eastAsia="Calibri" w:hAnsi="Arial" w:cs="Arial"/>
                <w:sz w:val="18"/>
                <w:szCs w:val="18"/>
              </w:rPr>
              <w:t>27</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233A2" w:rsidRPr="00F22F94" w:rsidRDefault="007233A2" w:rsidP="007233A2">
            <w:pPr>
              <w:tabs>
                <w:tab w:val="left" w:pos="709"/>
              </w:tabs>
              <w:spacing w:after="0" w:line="240" w:lineRule="auto"/>
              <w:jc w:val="center"/>
              <w:rPr>
                <w:rFonts w:ascii="Arial" w:eastAsia="Calibri" w:hAnsi="Arial" w:cs="Arial"/>
                <w:sz w:val="18"/>
                <w:szCs w:val="18"/>
              </w:rPr>
            </w:pPr>
            <w:r w:rsidRPr="00F22F94">
              <w:rPr>
                <w:rFonts w:ascii="Arial" w:eastAsia="Calibri" w:hAnsi="Arial" w:cs="Arial"/>
                <w:sz w:val="18"/>
                <w:szCs w:val="18"/>
              </w:rPr>
              <w:t>40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33A2" w:rsidRPr="00F22F94" w:rsidRDefault="007233A2" w:rsidP="007233A2">
            <w:pPr>
              <w:tabs>
                <w:tab w:val="left" w:pos="709"/>
              </w:tabs>
              <w:spacing w:after="0" w:line="240" w:lineRule="auto"/>
              <w:jc w:val="center"/>
              <w:rPr>
                <w:rFonts w:ascii="Arial" w:eastAsia="Calibri" w:hAnsi="Arial" w:cs="Arial"/>
                <w:sz w:val="18"/>
                <w:szCs w:val="18"/>
              </w:rPr>
            </w:pPr>
            <w:r w:rsidRPr="00F22F94">
              <w:rPr>
                <w:rFonts w:ascii="Arial" w:eastAsia="Calibri" w:hAnsi="Arial" w:cs="Arial"/>
                <w:sz w:val="18"/>
                <w:szCs w:val="18"/>
              </w:rPr>
              <w:t>38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33A2" w:rsidRPr="00F22F94" w:rsidRDefault="007233A2" w:rsidP="007233A2">
            <w:pPr>
              <w:tabs>
                <w:tab w:val="left" w:pos="709"/>
              </w:tabs>
              <w:spacing w:after="0" w:line="240" w:lineRule="auto"/>
              <w:jc w:val="center"/>
              <w:rPr>
                <w:rFonts w:ascii="Arial" w:eastAsia="Calibri" w:hAnsi="Arial" w:cs="Arial"/>
                <w:sz w:val="18"/>
                <w:szCs w:val="18"/>
              </w:rPr>
            </w:pPr>
            <w:r w:rsidRPr="00F22F94">
              <w:rPr>
                <w:rFonts w:ascii="Arial" w:eastAsia="Calibri" w:hAnsi="Arial" w:cs="Arial"/>
                <w:sz w:val="18"/>
                <w:szCs w:val="18"/>
              </w:rPr>
              <w:t>33,3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233A2" w:rsidRPr="00F22F94" w:rsidRDefault="007233A2" w:rsidP="007233A2">
            <w:pPr>
              <w:tabs>
                <w:tab w:val="left" w:pos="709"/>
              </w:tabs>
              <w:spacing w:after="0" w:line="240" w:lineRule="auto"/>
              <w:jc w:val="center"/>
              <w:rPr>
                <w:rFonts w:ascii="Arial" w:eastAsia="Calibri" w:hAnsi="Arial" w:cs="Arial"/>
                <w:sz w:val="18"/>
                <w:szCs w:val="18"/>
              </w:rPr>
            </w:pPr>
            <w:r w:rsidRPr="00F22F94">
              <w:rPr>
                <w:rFonts w:ascii="Arial" w:eastAsia="Calibri" w:hAnsi="Arial" w:cs="Arial"/>
                <w:sz w:val="18"/>
                <w:szCs w:val="18"/>
              </w:rPr>
              <w:t>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233A2" w:rsidRPr="00F22F94" w:rsidRDefault="007233A2" w:rsidP="007233A2">
            <w:pPr>
              <w:tabs>
                <w:tab w:val="left" w:pos="709"/>
              </w:tabs>
              <w:spacing w:after="0" w:line="240" w:lineRule="auto"/>
              <w:jc w:val="center"/>
              <w:rPr>
                <w:rFonts w:ascii="Arial" w:eastAsia="Calibri" w:hAnsi="Arial" w:cs="Arial"/>
                <w:sz w:val="18"/>
                <w:szCs w:val="18"/>
              </w:rPr>
            </w:pPr>
            <w:r w:rsidRPr="00F22F94">
              <w:rPr>
                <w:rFonts w:ascii="Arial" w:eastAsia="Calibri" w:hAnsi="Arial" w:cs="Arial"/>
                <w:sz w:val="18"/>
                <w:szCs w:val="18"/>
              </w:rPr>
              <w:t>33</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7233A2" w:rsidRPr="00F22F94" w:rsidRDefault="007233A2" w:rsidP="007233A2">
            <w:pPr>
              <w:tabs>
                <w:tab w:val="left" w:pos="709"/>
              </w:tabs>
              <w:spacing w:after="0" w:line="240" w:lineRule="auto"/>
              <w:jc w:val="center"/>
              <w:rPr>
                <w:rFonts w:ascii="Arial" w:eastAsia="Calibri" w:hAnsi="Arial" w:cs="Arial"/>
                <w:sz w:val="18"/>
                <w:szCs w:val="18"/>
              </w:rPr>
            </w:pPr>
            <w:r w:rsidRPr="00F22F94">
              <w:rPr>
                <w:rFonts w:ascii="Arial" w:eastAsia="Calibri" w:hAnsi="Arial" w:cs="Arial"/>
                <w:sz w:val="18"/>
                <w:szCs w:val="18"/>
              </w:rPr>
              <w:t>30</w:t>
            </w:r>
          </w:p>
        </w:tc>
        <w:tc>
          <w:tcPr>
            <w:tcW w:w="851" w:type="dxa"/>
            <w:tcBorders>
              <w:top w:val="single" w:sz="4" w:space="0" w:color="auto"/>
              <w:left w:val="single" w:sz="4" w:space="0" w:color="auto"/>
              <w:bottom w:val="single" w:sz="4" w:space="0" w:color="auto"/>
              <w:right w:val="single" w:sz="4" w:space="0" w:color="auto"/>
            </w:tcBorders>
          </w:tcPr>
          <w:p w:rsidR="007233A2" w:rsidRPr="00F22F94" w:rsidRDefault="007233A2" w:rsidP="007233A2">
            <w:pPr>
              <w:tabs>
                <w:tab w:val="left" w:pos="709"/>
              </w:tabs>
              <w:spacing w:after="0" w:line="240" w:lineRule="auto"/>
              <w:jc w:val="center"/>
              <w:rPr>
                <w:rFonts w:ascii="Arial" w:eastAsia="Calibri" w:hAnsi="Arial" w:cs="Arial"/>
                <w:sz w:val="18"/>
                <w:szCs w:val="18"/>
              </w:rPr>
            </w:pPr>
          </w:p>
          <w:p w:rsidR="007233A2" w:rsidRPr="00F22F94" w:rsidRDefault="007233A2" w:rsidP="007233A2">
            <w:pPr>
              <w:tabs>
                <w:tab w:val="left" w:pos="709"/>
              </w:tabs>
              <w:spacing w:after="0" w:line="240" w:lineRule="auto"/>
              <w:jc w:val="center"/>
              <w:rPr>
                <w:rFonts w:ascii="Arial" w:eastAsia="Calibri" w:hAnsi="Arial" w:cs="Arial"/>
                <w:sz w:val="18"/>
                <w:szCs w:val="18"/>
              </w:rPr>
            </w:pPr>
            <w:r w:rsidRPr="00F22F94">
              <w:rPr>
                <w:rFonts w:ascii="Arial" w:eastAsia="Calibri" w:hAnsi="Arial" w:cs="Arial"/>
                <w:sz w:val="18"/>
                <w:szCs w:val="18"/>
              </w:rPr>
              <w:t>29</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7233A2" w:rsidRPr="00F22F94" w:rsidRDefault="007233A2" w:rsidP="007233A2">
            <w:pPr>
              <w:tabs>
                <w:tab w:val="left" w:pos="709"/>
              </w:tabs>
              <w:spacing w:after="0" w:line="240" w:lineRule="auto"/>
              <w:jc w:val="center"/>
              <w:rPr>
                <w:rFonts w:ascii="Arial" w:eastAsia="Calibri" w:hAnsi="Arial" w:cs="Arial"/>
                <w:sz w:val="18"/>
                <w:szCs w:val="18"/>
              </w:rPr>
            </w:pPr>
            <w:r w:rsidRPr="00F22F94">
              <w:rPr>
                <w:rFonts w:ascii="Arial" w:eastAsia="Calibri" w:hAnsi="Arial" w:cs="Arial"/>
                <w:sz w:val="18"/>
                <w:szCs w:val="18"/>
              </w:rPr>
              <w:t>28</w:t>
            </w:r>
          </w:p>
        </w:tc>
        <w:tc>
          <w:tcPr>
            <w:tcW w:w="884" w:type="dxa"/>
            <w:tcBorders>
              <w:top w:val="single" w:sz="4" w:space="0" w:color="auto"/>
              <w:left w:val="single" w:sz="4" w:space="0" w:color="auto"/>
              <w:bottom w:val="single" w:sz="4" w:space="0" w:color="auto"/>
              <w:right w:val="single" w:sz="4" w:space="0" w:color="auto"/>
            </w:tcBorders>
            <w:vAlign w:val="center"/>
          </w:tcPr>
          <w:p w:rsidR="007233A2" w:rsidRPr="00F22F94" w:rsidRDefault="007233A2" w:rsidP="007233A2">
            <w:pPr>
              <w:tabs>
                <w:tab w:val="left" w:pos="709"/>
              </w:tabs>
              <w:spacing w:after="0" w:line="240" w:lineRule="auto"/>
              <w:jc w:val="center"/>
              <w:rPr>
                <w:rFonts w:ascii="Arial" w:eastAsia="Calibri" w:hAnsi="Arial" w:cs="Arial"/>
                <w:sz w:val="18"/>
                <w:szCs w:val="18"/>
              </w:rPr>
            </w:pPr>
            <w:r w:rsidRPr="00F22F94">
              <w:rPr>
                <w:rFonts w:ascii="Arial" w:eastAsia="Calibri" w:hAnsi="Arial" w:cs="Arial"/>
                <w:sz w:val="18"/>
                <w:szCs w:val="18"/>
              </w:rPr>
              <w:t>28</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7233A2" w:rsidRPr="00F22F94" w:rsidRDefault="007233A2" w:rsidP="007233A2">
            <w:pPr>
              <w:tabs>
                <w:tab w:val="left" w:pos="709"/>
              </w:tabs>
              <w:spacing w:after="0" w:line="240" w:lineRule="auto"/>
              <w:jc w:val="center"/>
              <w:rPr>
                <w:rFonts w:ascii="Arial" w:eastAsia="Calibri" w:hAnsi="Arial" w:cs="Arial"/>
                <w:sz w:val="18"/>
                <w:szCs w:val="18"/>
              </w:rPr>
            </w:pPr>
            <w:r w:rsidRPr="00F22F94">
              <w:rPr>
                <w:rFonts w:ascii="Arial" w:eastAsia="Calibri" w:hAnsi="Arial" w:cs="Arial"/>
                <w:sz w:val="18"/>
                <w:szCs w:val="18"/>
              </w:rPr>
              <w:t>25</w:t>
            </w:r>
          </w:p>
        </w:tc>
      </w:tr>
      <w:tr w:rsidR="007233A2" w:rsidRPr="00F22F94" w:rsidTr="005309E6">
        <w:trPr>
          <w:gridAfter w:val="2"/>
          <w:wAfter w:w="335" w:type="dxa"/>
          <w:trHeight w:val="552"/>
        </w:trPr>
        <w:tc>
          <w:tcPr>
            <w:tcW w:w="727" w:type="dxa"/>
            <w:tcBorders>
              <w:top w:val="single" w:sz="4" w:space="0" w:color="auto"/>
              <w:left w:val="single" w:sz="4" w:space="0" w:color="auto"/>
              <w:bottom w:val="single" w:sz="4" w:space="0" w:color="auto"/>
              <w:right w:val="nil"/>
            </w:tcBorders>
            <w:shd w:val="clear" w:color="auto" w:fill="auto"/>
            <w:vAlign w:val="center"/>
            <w:hideMark/>
          </w:tcPr>
          <w:p w:rsidR="007233A2" w:rsidRPr="00F22F94" w:rsidRDefault="007233A2" w:rsidP="007233A2">
            <w:pPr>
              <w:tabs>
                <w:tab w:val="left" w:pos="626"/>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2</w:t>
            </w:r>
          </w:p>
        </w:tc>
        <w:tc>
          <w:tcPr>
            <w:tcW w:w="14641" w:type="dxa"/>
            <w:gridSpan w:val="25"/>
            <w:tcBorders>
              <w:top w:val="single" w:sz="4" w:space="0" w:color="auto"/>
              <w:left w:val="single" w:sz="4" w:space="0" w:color="auto"/>
              <w:bottom w:val="single" w:sz="4" w:space="0" w:color="auto"/>
              <w:right w:val="single" w:sz="4" w:space="0" w:color="auto"/>
            </w:tcBorders>
          </w:tcPr>
          <w:p w:rsidR="007233A2" w:rsidRPr="00F22F94" w:rsidRDefault="007233A2" w:rsidP="007233A2">
            <w:pPr>
              <w:tabs>
                <w:tab w:val="left" w:pos="709"/>
              </w:tabs>
              <w:spacing w:after="0" w:line="240" w:lineRule="auto"/>
              <w:jc w:val="both"/>
              <w:rPr>
                <w:rFonts w:ascii="Arial" w:eastAsia="Calibri" w:hAnsi="Arial" w:cs="Arial"/>
                <w:sz w:val="18"/>
                <w:szCs w:val="18"/>
              </w:rPr>
            </w:pPr>
            <w:r w:rsidRPr="00F22F94">
              <w:rPr>
                <w:rFonts w:ascii="Arial" w:eastAsia="Calibri" w:hAnsi="Arial" w:cs="Arial"/>
                <w:sz w:val="18"/>
                <w:szCs w:val="18"/>
              </w:rPr>
              <w:t>Цель 2: Обеспечение охраны окружающей среды и экологической безопасности населения Емельяновского района</w:t>
            </w:r>
          </w:p>
        </w:tc>
      </w:tr>
      <w:tr w:rsidR="007233A2" w:rsidRPr="00F22F94" w:rsidTr="007233A2">
        <w:trPr>
          <w:gridAfter w:val="2"/>
          <w:wAfter w:w="335" w:type="dxa"/>
          <w:trHeight w:val="132"/>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33A2" w:rsidRPr="00F22F94" w:rsidRDefault="007233A2" w:rsidP="007233A2">
            <w:pPr>
              <w:tabs>
                <w:tab w:val="left" w:pos="709"/>
              </w:tabs>
              <w:spacing w:after="0" w:line="240" w:lineRule="auto"/>
              <w:ind w:firstLine="709"/>
              <w:rPr>
                <w:rFonts w:ascii="Arial" w:eastAsia="Calibri" w:hAnsi="Arial" w:cs="Arial"/>
                <w:sz w:val="24"/>
                <w:szCs w:val="24"/>
              </w:rPr>
            </w:pPr>
            <w:r w:rsidRPr="00F22F94">
              <w:rPr>
                <w:rFonts w:ascii="Arial" w:eastAsia="Calibri" w:hAnsi="Arial" w:cs="Arial"/>
                <w:sz w:val="24"/>
                <w:szCs w:val="24"/>
              </w:rPr>
              <w:t>12.1 </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3A2" w:rsidRPr="00F22F94" w:rsidRDefault="007233A2" w:rsidP="007233A2">
            <w:pPr>
              <w:tabs>
                <w:tab w:val="left" w:pos="709"/>
              </w:tabs>
              <w:spacing w:after="0" w:line="240" w:lineRule="auto"/>
              <w:jc w:val="both"/>
              <w:rPr>
                <w:rFonts w:ascii="Arial" w:eastAsia="Calibri" w:hAnsi="Arial" w:cs="Arial"/>
                <w:sz w:val="18"/>
                <w:szCs w:val="18"/>
              </w:rPr>
            </w:pPr>
            <w:r w:rsidRPr="00F22F94">
              <w:rPr>
                <w:rFonts w:ascii="Arial" w:eastAsia="Calibri" w:hAnsi="Arial" w:cs="Arial"/>
                <w:sz w:val="18"/>
                <w:szCs w:val="18"/>
              </w:rPr>
              <w:t>Количество несанкционированных свалок вне границ населенных пунктов на землях с неразграниченной собственностью</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233A2" w:rsidRPr="00F22F94" w:rsidRDefault="007233A2" w:rsidP="007233A2">
            <w:pPr>
              <w:tabs>
                <w:tab w:val="left" w:pos="709"/>
              </w:tabs>
              <w:spacing w:after="0" w:line="240" w:lineRule="auto"/>
              <w:jc w:val="both"/>
              <w:rPr>
                <w:rFonts w:ascii="Arial" w:eastAsia="Calibri" w:hAnsi="Arial" w:cs="Arial"/>
                <w:sz w:val="18"/>
                <w:szCs w:val="18"/>
              </w:rPr>
            </w:pPr>
            <w:r w:rsidRPr="00F22F94">
              <w:rPr>
                <w:rFonts w:ascii="Arial" w:eastAsia="Calibri" w:hAnsi="Arial" w:cs="Arial"/>
                <w:sz w:val="18"/>
                <w:szCs w:val="18"/>
              </w:rPr>
              <w:t>ед.</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33A2" w:rsidRPr="00F22F94" w:rsidRDefault="007233A2" w:rsidP="007233A2">
            <w:pPr>
              <w:tabs>
                <w:tab w:val="left" w:pos="709"/>
              </w:tabs>
              <w:spacing w:after="0" w:line="240" w:lineRule="auto"/>
              <w:jc w:val="center"/>
              <w:rPr>
                <w:rFonts w:ascii="Arial" w:eastAsia="Calibri" w:hAnsi="Arial" w:cs="Arial"/>
                <w:sz w:val="18"/>
                <w:szCs w:val="18"/>
              </w:rPr>
            </w:pPr>
            <w:r w:rsidRPr="00F22F94">
              <w:rPr>
                <w:rFonts w:ascii="Arial" w:eastAsia="Calibri" w:hAnsi="Arial" w:cs="Arial"/>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233A2" w:rsidRPr="00F22F94" w:rsidRDefault="007233A2" w:rsidP="007233A2">
            <w:pPr>
              <w:tabs>
                <w:tab w:val="left" w:pos="709"/>
              </w:tabs>
              <w:spacing w:after="0" w:line="240" w:lineRule="auto"/>
              <w:jc w:val="center"/>
              <w:rPr>
                <w:rFonts w:ascii="Arial" w:eastAsia="Calibri" w:hAnsi="Arial" w:cs="Arial"/>
                <w:sz w:val="18"/>
                <w:szCs w:val="18"/>
              </w:rPr>
            </w:pPr>
            <w:r w:rsidRPr="00F22F94">
              <w:rPr>
                <w:rFonts w:ascii="Arial" w:eastAsia="Calibri" w:hAnsi="Arial" w:cs="Arial"/>
                <w:sz w:val="18"/>
                <w:szCs w:val="18"/>
              </w:rPr>
              <w:t>2</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233A2" w:rsidRPr="00F22F94" w:rsidRDefault="007233A2" w:rsidP="007233A2">
            <w:pPr>
              <w:tabs>
                <w:tab w:val="left" w:pos="709"/>
              </w:tabs>
              <w:spacing w:after="0" w:line="240" w:lineRule="auto"/>
              <w:jc w:val="center"/>
              <w:rPr>
                <w:rFonts w:ascii="Arial" w:eastAsia="Calibri" w:hAnsi="Arial" w:cs="Arial"/>
                <w:sz w:val="18"/>
                <w:szCs w:val="18"/>
              </w:rPr>
            </w:pPr>
            <w:r w:rsidRPr="00F22F94">
              <w:rPr>
                <w:rFonts w:ascii="Arial" w:eastAsia="Calibri" w:hAnsi="Arial" w:cs="Arial"/>
                <w:sz w:val="18"/>
                <w:szCs w:val="18"/>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3A2" w:rsidRPr="00F22F94" w:rsidRDefault="007233A2" w:rsidP="007233A2">
            <w:pPr>
              <w:tabs>
                <w:tab w:val="left" w:pos="709"/>
              </w:tabs>
              <w:spacing w:after="0" w:line="240" w:lineRule="auto"/>
              <w:jc w:val="center"/>
              <w:rPr>
                <w:rFonts w:ascii="Arial" w:eastAsia="Calibri" w:hAnsi="Arial" w:cs="Arial"/>
                <w:sz w:val="18"/>
                <w:szCs w:val="18"/>
              </w:rPr>
            </w:pPr>
            <w:r w:rsidRPr="00F22F94">
              <w:rPr>
                <w:rFonts w:ascii="Arial" w:eastAsia="Calibri" w:hAnsi="Arial" w:cs="Arial"/>
                <w:sz w:val="18"/>
                <w:szCs w:val="18"/>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233A2" w:rsidRPr="00F22F94" w:rsidRDefault="007233A2" w:rsidP="007233A2">
            <w:pPr>
              <w:tabs>
                <w:tab w:val="left" w:pos="709"/>
              </w:tabs>
              <w:spacing w:after="0" w:line="240" w:lineRule="auto"/>
              <w:jc w:val="center"/>
              <w:rPr>
                <w:rFonts w:ascii="Arial" w:eastAsia="Calibri" w:hAnsi="Arial" w:cs="Arial"/>
                <w:sz w:val="18"/>
                <w:szCs w:val="18"/>
              </w:rPr>
            </w:pPr>
            <w:r w:rsidRPr="00F22F94">
              <w:rPr>
                <w:rFonts w:ascii="Arial" w:eastAsia="Calibri" w:hAnsi="Arial" w:cs="Arial"/>
                <w:sz w:val="18"/>
                <w:szCs w:val="18"/>
              </w:rPr>
              <w:t>11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233A2" w:rsidRPr="00F22F94" w:rsidRDefault="007233A2" w:rsidP="007233A2">
            <w:pPr>
              <w:tabs>
                <w:tab w:val="left" w:pos="709"/>
              </w:tabs>
              <w:spacing w:after="0" w:line="240" w:lineRule="auto"/>
              <w:jc w:val="center"/>
              <w:rPr>
                <w:rFonts w:ascii="Arial" w:eastAsia="Calibri" w:hAnsi="Arial" w:cs="Arial"/>
                <w:sz w:val="18"/>
                <w:szCs w:val="18"/>
              </w:rPr>
            </w:pPr>
            <w:r w:rsidRPr="00F22F94">
              <w:rPr>
                <w:rFonts w:ascii="Arial" w:eastAsia="Calibri" w:hAnsi="Arial" w:cs="Arial"/>
                <w:sz w:val="18"/>
                <w:szCs w:val="18"/>
              </w:rPr>
              <w:t>11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233A2" w:rsidRPr="00F22F94" w:rsidRDefault="007233A2" w:rsidP="007233A2">
            <w:pPr>
              <w:tabs>
                <w:tab w:val="left" w:pos="709"/>
              </w:tabs>
              <w:spacing w:after="0" w:line="240" w:lineRule="auto"/>
              <w:jc w:val="center"/>
              <w:rPr>
                <w:rFonts w:ascii="Arial" w:eastAsia="Calibri" w:hAnsi="Arial" w:cs="Arial"/>
                <w:sz w:val="18"/>
                <w:szCs w:val="18"/>
              </w:rPr>
            </w:pPr>
            <w:r w:rsidRPr="00F22F94">
              <w:rPr>
                <w:rFonts w:ascii="Arial" w:eastAsia="Calibri" w:hAnsi="Arial" w:cs="Arial"/>
                <w:sz w:val="18"/>
                <w:szCs w:val="18"/>
              </w:rPr>
              <w:t>37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233A2" w:rsidRPr="00F22F94" w:rsidRDefault="007233A2" w:rsidP="007233A2">
            <w:pPr>
              <w:tabs>
                <w:tab w:val="left" w:pos="709"/>
              </w:tabs>
              <w:spacing w:after="0" w:line="240" w:lineRule="auto"/>
              <w:jc w:val="center"/>
              <w:rPr>
                <w:rFonts w:ascii="Arial" w:eastAsia="Calibri"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233A2" w:rsidRPr="00F22F94" w:rsidRDefault="007233A2" w:rsidP="007233A2">
            <w:pPr>
              <w:tabs>
                <w:tab w:val="left" w:pos="709"/>
              </w:tabs>
              <w:spacing w:after="0" w:line="240" w:lineRule="auto"/>
              <w:jc w:val="center"/>
              <w:rPr>
                <w:rFonts w:ascii="Arial" w:eastAsia="Calibri" w:hAnsi="Arial" w:cs="Arial"/>
                <w:sz w:val="18"/>
                <w:szCs w:val="18"/>
              </w:rPr>
            </w:pP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7233A2" w:rsidRPr="00F22F94" w:rsidRDefault="007233A2" w:rsidP="007233A2">
            <w:pPr>
              <w:tabs>
                <w:tab w:val="left" w:pos="709"/>
              </w:tabs>
              <w:spacing w:after="0" w:line="240" w:lineRule="auto"/>
              <w:jc w:val="center"/>
              <w:rPr>
                <w:rFonts w:ascii="Arial" w:eastAsia="Calibri"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7233A2" w:rsidRPr="00F22F94" w:rsidRDefault="007233A2" w:rsidP="007233A2">
            <w:pPr>
              <w:tabs>
                <w:tab w:val="left" w:pos="709"/>
              </w:tabs>
              <w:spacing w:after="0" w:line="240" w:lineRule="auto"/>
              <w:jc w:val="center"/>
              <w:rPr>
                <w:rFonts w:ascii="Arial" w:eastAsia="Calibri" w:hAnsi="Arial" w:cs="Arial"/>
                <w:sz w:val="18"/>
                <w:szCs w:val="18"/>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7233A2" w:rsidRPr="00F22F94" w:rsidRDefault="007233A2" w:rsidP="007233A2">
            <w:pPr>
              <w:tabs>
                <w:tab w:val="left" w:pos="709"/>
              </w:tabs>
              <w:spacing w:after="0" w:line="240" w:lineRule="auto"/>
              <w:jc w:val="center"/>
              <w:rPr>
                <w:rFonts w:ascii="Arial" w:eastAsia="Calibri" w:hAnsi="Arial" w:cs="Arial"/>
                <w:sz w:val="18"/>
                <w:szCs w:val="18"/>
              </w:rPr>
            </w:pPr>
          </w:p>
        </w:tc>
        <w:tc>
          <w:tcPr>
            <w:tcW w:w="884" w:type="dxa"/>
            <w:tcBorders>
              <w:top w:val="single" w:sz="4" w:space="0" w:color="auto"/>
              <w:left w:val="single" w:sz="4" w:space="0" w:color="auto"/>
              <w:bottom w:val="single" w:sz="4" w:space="0" w:color="auto"/>
              <w:right w:val="single" w:sz="4" w:space="0" w:color="auto"/>
            </w:tcBorders>
            <w:vAlign w:val="center"/>
          </w:tcPr>
          <w:p w:rsidR="007233A2" w:rsidRPr="00F22F94" w:rsidRDefault="007233A2" w:rsidP="007233A2">
            <w:pPr>
              <w:tabs>
                <w:tab w:val="left" w:pos="709"/>
              </w:tabs>
              <w:spacing w:after="0" w:line="240" w:lineRule="auto"/>
              <w:jc w:val="center"/>
              <w:rPr>
                <w:rFonts w:ascii="Arial" w:eastAsia="Calibri" w:hAnsi="Arial" w:cs="Arial"/>
                <w:sz w:val="18"/>
                <w:szCs w:val="18"/>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7233A2" w:rsidRPr="00F22F94" w:rsidRDefault="007233A2" w:rsidP="007233A2">
            <w:pPr>
              <w:tabs>
                <w:tab w:val="left" w:pos="709"/>
              </w:tabs>
              <w:spacing w:after="0" w:line="240" w:lineRule="auto"/>
              <w:jc w:val="center"/>
              <w:rPr>
                <w:rFonts w:ascii="Arial" w:eastAsia="Calibri" w:hAnsi="Arial" w:cs="Arial"/>
                <w:sz w:val="18"/>
                <w:szCs w:val="18"/>
              </w:rPr>
            </w:pPr>
          </w:p>
        </w:tc>
      </w:tr>
      <w:tr w:rsidR="007233A2" w:rsidRPr="00F22F94" w:rsidTr="007233A2">
        <w:trPr>
          <w:gridAfter w:val="2"/>
          <w:wAfter w:w="335" w:type="dxa"/>
          <w:trHeight w:val="132"/>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33A2" w:rsidRPr="00F22F94" w:rsidRDefault="007233A2" w:rsidP="007233A2">
            <w:pPr>
              <w:tabs>
                <w:tab w:val="left" w:pos="709"/>
              </w:tabs>
              <w:spacing w:after="0" w:line="240" w:lineRule="auto"/>
              <w:ind w:firstLine="709"/>
              <w:rPr>
                <w:rFonts w:ascii="Arial" w:eastAsia="Calibri" w:hAnsi="Arial" w:cs="Arial"/>
                <w:sz w:val="24"/>
                <w:szCs w:val="24"/>
              </w:rPr>
            </w:pPr>
            <w:r w:rsidRPr="00F22F94">
              <w:rPr>
                <w:rFonts w:ascii="Arial" w:eastAsia="Calibri" w:hAnsi="Arial" w:cs="Arial"/>
                <w:sz w:val="24"/>
                <w:szCs w:val="24"/>
              </w:rPr>
              <w:t xml:space="preserve"> 2.2</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rsidR="007233A2" w:rsidRPr="00F22F94" w:rsidRDefault="007233A2" w:rsidP="007233A2">
            <w:pPr>
              <w:tabs>
                <w:tab w:val="left" w:pos="709"/>
              </w:tabs>
              <w:spacing w:after="0" w:line="240" w:lineRule="auto"/>
              <w:jc w:val="both"/>
              <w:rPr>
                <w:rFonts w:ascii="Arial" w:eastAsia="Calibri" w:hAnsi="Arial" w:cs="Arial"/>
                <w:sz w:val="18"/>
                <w:szCs w:val="18"/>
              </w:rPr>
            </w:pPr>
            <w:r w:rsidRPr="00F22F94">
              <w:rPr>
                <w:rFonts w:ascii="Arial" w:eastAsia="Calibri" w:hAnsi="Arial" w:cs="Arial"/>
                <w:sz w:val="18"/>
                <w:szCs w:val="18"/>
              </w:rPr>
              <w:t>Доля количества ликвидированных мест несанкционированного размещения твердых коммунальных отходов к общему количеству мест несанкционированного размещения твердых коммунальных отходов</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33A2" w:rsidRPr="00F22F94" w:rsidRDefault="007233A2" w:rsidP="007233A2">
            <w:pPr>
              <w:tabs>
                <w:tab w:val="left" w:pos="709"/>
              </w:tabs>
              <w:spacing w:after="0" w:line="240" w:lineRule="auto"/>
              <w:jc w:val="both"/>
              <w:rPr>
                <w:rFonts w:ascii="Arial" w:eastAsia="Calibri" w:hAnsi="Arial" w:cs="Arial"/>
                <w:sz w:val="18"/>
                <w:szCs w:val="18"/>
              </w:rPr>
            </w:pPr>
            <w:r w:rsidRPr="00F22F94">
              <w:rPr>
                <w:rFonts w:ascii="Arial" w:eastAsia="Calibri" w:hAnsi="Arial" w:cs="Arial"/>
                <w:sz w:val="18"/>
                <w:szCs w:val="18"/>
              </w:rPr>
              <w:t>%</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233A2" w:rsidRPr="00F22F94" w:rsidRDefault="007233A2" w:rsidP="007233A2">
            <w:pPr>
              <w:tabs>
                <w:tab w:val="left" w:pos="709"/>
              </w:tabs>
              <w:spacing w:after="0" w:line="240" w:lineRule="auto"/>
              <w:jc w:val="center"/>
              <w:rPr>
                <w:rFonts w:ascii="Arial" w:eastAsia="Calibri"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233A2" w:rsidRPr="00F22F94" w:rsidRDefault="007233A2" w:rsidP="007233A2">
            <w:pPr>
              <w:tabs>
                <w:tab w:val="left" w:pos="709"/>
              </w:tabs>
              <w:spacing w:after="0" w:line="240" w:lineRule="auto"/>
              <w:jc w:val="center"/>
              <w:rPr>
                <w:rFonts w:ascii="Arial" w:eastAsia="Calibri" w:hAnsi="Arial" w:cs="Arial"/>
                <w:sz w:val="18"/>
                <w:szCs w:val="18"/>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33A2" w:rsidRPr="00F22F94" w:rsidRDefault="007233A2" w:rsidP="007233A2">
            <w:pPr>
              <w:tabs>
                <w:tab w:val="left" w:pos="709"/>
              </w:tabs>
              <w:spacing w:after="0" w:line="240" w:lineRule="auto"/>
              <w:jc w:val="center"/>
              <w:rPr>
                <w:rFonts w:ascii="Arial" w:eastAsia="Calibri" w:hAnsi="Arial" w:cs="Arial"/>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233A2" w:rsidRPr="00F22F94" w:rsidRDefault="007233A2" w:rsidP="007233A2">
            <w:pPr>
              <w:tabs>
                <w:tab w:val="left" w:pos="709"/>
              </w:tabs>
              <w:spacing w:after="0" w:line="240" w:lineRule="auto"/>
              <w:jc w:val="center"/>
              <w:rPr>
                <w:rFonts w:ascii="Arial" w:eastAsia="Calibri" w:hAnsi="Arial" w:cs="Arial"/>
                <w:sz w:val="18"/>
                <w:szCs w:val="18"/>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33A2" w:rsidRPr="00F22F94" w:rsidRDefault="007233A2" w:rsidP="007233A2">
            <w:pPr>
              <w:tabs>
                <w:tab w:val="left" w:pos="709"/>
              </w:tabs>
              <w:spacing w:after="0" w:line="240" w:lineRule="auto"/>
              <w:jc w:val="center"/>
              <w:rPr>
                <w:rFonts w:ascii="Arial" w:eastAsia="Calibri" w:hAnsi="Arial" w:cs="Arial"/>
                <w:sz w:val="18"/>
                <w:szCs w:val="18"/>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33A2" w:rsidRPr="00F22F94" w:rsidRDefault="007233A2" w:rsidP="007233A2">
            <w:pPr>
              <w:tabs>
                <w:tab w:val="left" w:pos="709"/>
              </w:tabs>
              <w:spacing w:after="0" w:line="240" w:lineRule="auto"/>
              <w:jc w:val="center"/>
              <w:rPr>
                <w:rFonts w:ascii="Arial" w:eastAsia="Calibri" w:hAnsi="Arial" w:cs="Arial"/>
                <w:sz w:val="18"/>
                <w:szCs w:val="18"/>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33A2" w:rsidRPr="00F22F94" w:rsidRDefault="007233A2" w:rsidP="007233A2">
            <w:pPr>
              <w:tabs>
                <w:tab w:val="left" w:pos="709"/>
              </w:tabs>
              <w:spacing w:after="0" w:line="240" w:lineRule="auto"/>
              <w:jc w:val="center"/>
              <w:rPr>
                <w:rFonts w:ascii="Arial" w:eastAsia="Calibri" w:hAnsi="Arial" w:cs="Arial"/>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233A2" w:rsidRPr="00F22F94" w:rsidRDefault="007233A2" w:rsidP="007233A2">
            <w:pPr>
              <w:tabs>
                <w:tab w:val="left" w:pos="709"/>
              </w:tabs>
              <w:spacing w:after="0" w:line="240" w:lineRule="auto"/>
              <w:jc w:val="center"/>
              <w:rPr>
                <w:rFonts w:ascii="Arial" w:eastAsia="Calibri" w:hAnsi="Arial" w:cs="Arial"/>
                <w:sz w:val="18"/>
                <w:szCs w:val="18"/>
              </w:rPr>
            </w:pPr>
            <w:r w:rsidRPr="00F22F94">
              <w:rPr>
                <w:rFonts w:ascii="Arial" w:eastAsia="Calibri" w:hAnsi="Arial" w:cs="Arial"/>
                <w:sz w:val="18"/>
                <w:szCs w:val="18"/>
              </w:rPr>
              <w:t>10,81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233A2" w:rsidRPr="00F22F94" w:rsidRDefault="007233A2" w:rsidP="007233A2">
            <w:pPr>
              <w:tabs>
                <w:tab w:val="left" w:pos="709"/>
              </w:tabs>
              <w:spacing w:after="0" w:line="240" w:lineRule="auto"/>
              <w:jc w:val="center"/>
              <w:rPr>
                <w:rFonts w:ascii="Arial" w:eastAsia="Calibri" w:hAnsi="Arial" w:cs="Arial"/>
                <w:sz w:val="18"/>
                <w:szCs w:val="18"/>
              </w:rPr>
            </w:pPr>
            <w:r w:rsidRPr="00F22F94">
              <w:rPr>
                <w:rFonts w:ascii="Arial" w:eastAsia="Calibri" w:hAnsi="Arial" w:cs="Arial"/>
                <w:sz w:val="18"/>
                <w:szCs w:val="18"/>
              </w:rPr>
              <w:t>2,5</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7233A2" w:rsidRPr="00F22F94" w:rsidRDefault="007233A2" w:rsidP="007233A2">
            <w:pPr>
              <w:tabs>
                <w:tab w:val="left" w:pos="709"/>
              </w:tabs>
              <w:spacing w:after="0" w:line="240" w:lineRule="auto"/>
              <w:jc w:val="center"/>
              <w:rPr>
                <w:rFonts w:ascii="Arial" w:eastAsia="Calibri" w:hAnsi="Arial" w:cs="Arial"/>
                <w:sz w:val="18"/>
                <w:szCs w:val="18"/>
              </w:rPr>
            </w:pPr>
            <w:r w:rsidRPr="00F22F94">
              <w:rPr>
                <w:rFonts w:ascii="Arial" w:eastAsia="Calibri" w:hAnsi="Arial" w:cs="Arial"/>
                <w:sz w:val="18"/>
                <w:szCs w:val="18"/>
              </w:rPr>
              <w:t>2,5</w:t>
            </w:r>
          </w:p>
        </w:tc>
        <w:tc>
          <w:tcPr>
            <w:tcW w:w="851" w:type="dxa"/>
            <w:tcBorders>
              <w:top w:val="single" w:sz="4" w:space="0" w:color="auto"/>
              <w:left w:val="single" w:sz="4" w:space="0" w:color="auto"/>
              <w:bottom w:val="single" w:sz="4" w:space="0" w:color="auto"/>
              <w:right w:val="single" w:sz="4" w:space="0" w:color="auto"/>
            </w:tcBorders>
            <w:vAlign w:val="center"/>
          </w:tcPr>
          <w:p w:rsidR="007233A2" w:rsidRPr="00F22F94" w:rsidRDefault="007233A2" w:rsidP="007233A2">
            <w:pPr>
              <w:tabs>
                <w:tab w:val="left" w:pos="709"/>
              </w:tabs>
              <w:spacing w:after="0" w:line="240" w:lineRule="auto"/>
              <w:jc w:val="center"/>
              <w:rPr>
                <w:rFonts w:ascii="Arial" w:eastAsia="Calibri" w:hAnsi="Arial" w:cs="Arial"/>
                <w:sz w:val="18"/>
                <w:szCs w:val="18"/>
              </w:rPr>
            </w:pPr>
            <w:r w:rsidRPr="00F22F94">
              <w:rPr>
                <w:rFonts w:ascii="Arial" w:eastAsia="Calibri" w:hAnsi="Arial" w:cs="Arial"/>
                <w:sz w:val="18"/>
                <w:szCs w:val="18"/>
              </w:rPr>
              <w:t>2,5</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7233A2" w:rsidRPr="00F22F94" w:rsidRDefault="007233A2" w:rsidP="007233A2">
            <w:pPr>
              <w:tabs>
                <w:tab w:val="left" w:pos="709"/>
              </w:tabs>
              <w:spacing w:after="0" w:line="240" w:lineRule="auto"/>
              <w:jc w:val="center"/>
              <w:rPr>
                <w:rFonts w:ascii="Arial" w:eastAsia="Calibri" w:hAnsi="Arial" w:cs="Arial"/>
                <w:sz w:val="18"/>
                <w:szCs w:val="18"/>
              </w:rPr>
            </w:pPr>
            <w:r w:rsidRPr="00F22F94">
              <w:rPr>
                <w:rFonts w:ascii="Arial" w:eastAsia="Calibri" w:hAnsi="Arial" w:cs="Arial"/>
                <w:sz w:val="18"/>
                <w:szCs w:val="18"/>
              </w:rPr>
              <w:t>5</w:t>
            </w:r>
          </w:p>
        </w:tc>
        <w:tc>
          <w:tcPr>
            <w:tcW w:w="884" w:type="dxa"/>
            <w:tcBorders>
              <w:top w:val="single" w:sz="4" w:space="0" w:color="auto"/>
              <w:left w:val="single" w:sz="4" w:space="0" w:color="auto"/>
              <w:bottom w:val="single" w:sz="4" w:space="0" w:color="auto"/>
              <w:right w:val="single" w:sz="4" w:space="0" w:color="auto"/>
            </w:tcBorders>
            <w:vAlign w:val="center"/>
          </w:tcPr>
          <w:p w:rsidR="007233A2" w:rsidRPr="00F22F94" w:rsidRDefault="007233A2" w:rsidP="007233A2">
            <w:pPr>
              <w:tabs>
                <w:tab w:val="left" w:pos="709"/>
              </w:tabs>
              <w:spacing w:after="0" w:line="240" w:lineRule="auto"/>
              <w:jc w:val="center"/>
              <w:rPr>
                <w:rFonts w:ascii="Arial" w:eastAsia="Calibri" w:hAnsi="Arial" w:cs="Arial"/>
                <w:sz w:val="18"/>
                <w:szCs w:val="18"/>
              </w:rPr>
            </w:pPr>
            <w:r w:rsidRPr="00F22F94">
              <w:rPr>
                <w:rFonts w:ascii="Arial" w:eastAsia="Calibri" w:hAnsi="Arial" w:cs="Arial"/>
                <w:sz w:val="18"/>
                <w:szCs w:val="18"/>
              </w:rPr>
              <w:t>10</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7233A2" w:rsidRPr="00F22F94" w:rsidRDefault="007233A2" w:rsidP="007233A2">
            <w:pPr>
              <w:tabs>
                <w:tab w:val="left" w:pos="709"/>
              </w:tabs>
              <w:spacing w:after="0" w:line="240" w:lineRule="auto"/>
              <w:jc w:val="center"/>
              <w:rPr>
                <w:rFonts w:ascii="Arial" w:eastAsia="Calibri" w:hAnsi="Arial" w:cs="Arial"/>
                <w:sz w:val="18"/>
                <w:szCs w:val="18"/>
              </w:rPr>
            </w:pPr>
            <w:r w:rsidRPr="00F22F94">
              <w:rPr>
                <w:rFonts w:ascii="Arial" w:eastAsia="Calibri" w:hAnsi="Arial" w:cs="Arial"/>
                <w:sz w:val="18"/>
                <w:szCs w:val="18"/>
              </w:rPr>
              <w:t>15</w:t>
            </w:r>
          </w:p>
        </w:tc>
      </w:tr>
      <w:tr w:rsidR="007233A2" w:rsidRPr="00F22F94" w:rsidTr="00E97117">
        <w:trPr>
          <w:gridAfter w:val="2"/>
          <w:wAfter w:w="335" w:type="dxa"/>
          <w:trHeight w:val="132"/>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33A2" w:rsidRPr="00F22F94" w:rsidRDefault="007233A2" w:rsidP="007233A2">
            <w:pPr>
              <w:tabs>
                <w:tab w:val="left" w:pos="709"/>
              </w:tabs>
              <w:spacing w:after="0" w:line="240" w:lineRule="auto"/>
              <w:ind w:firstLine="709"/>
              <w:jc w:val="both"/>
              <w:rPr>
                <w:rFonts w:ascii="Arial" w:eastAsia="Calibri" w:hAnsi="Arial" w:cs="Arial"/>
                <w:sz w:val="18"/>
                <w:szCs w:val="18"/>
              </w:rPr>
            </w:pPr>
          </w:p>
        </w:tc>
        <w:tc>
          <w:tcPr>
            <w:tcW w:w="14641" w:type="dxa"/>
            <w:gridSpan w:val="25"/>
            <w:tcBorders>
              <w:top w:val="single" w:sz="4" w:space="0" w:color="auto"/>
              <w:left w:val="single" w:sz="4" w:space="0" w:color="auto"/>
              <w:bottom w:val="single" w:sz="4" w:space="0" w:color="auto"/>
              <w:right w:val="single" w:sz="4" w:space="0" w:color="auto"/>
            </w:tcBorders>
          </w:tcPr>
          <w:p w:rsidR="007233A2" w:rsidRPr="00F22F94" w:rsidRDefault="007233A2" w:rsidP="007233A2">
            <w:pPr>
              <w:tabs>
                <w:tab w:val="left" w:pos="709"/>
              </w:tabs>
              <w:spacing w:after="0" w:line="240" w:lineRule="auto"/>
              <w:rPr>
                <w:rFonts w:ascii="Arial" w:eastAsia="Calibri" w:hAnsi="Arial" w:cs="Arial"/>
                <w:sz w:val="18"/>
                <w:szCs w:val="18"/>
              </w:rPr>
            </w:pPr>
            <w:r w:rsidRPr="00F22F94">
              <w:rPr>
                <w:rFonts w:ascii="Arial" w:eastAsia="Calibri" w:hAnsi="Arial" w:cs="Arial"/>
                <w:sz w:val="18"/>
                <w:szCs w:val="18"/>
              </w:rPr>
              <w:t>Цель 3: 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 закрепленных за муниципальными образованиями</w:t>
            </w:r>
          </w:p>
        </w:tc>
      </w:tr>
      <w:tr w:rsidR="007233A2" w:rsidRPr="00F22F94" w:rsidTr="007233A2">
        <w:trPr>
          <w:gridAfter w:val="2"/>
          <w:wAfter w:w="335" w:type="dxa"/>
          <w:trHeight w:val="132"/>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33A2" w:rsidRPr="00F22F94" w:rsidRDefault="007233A2" w:rsidP="007233A2">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xml:space="preserve"> 3.1</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rsidR="007233A2" w:rsidRPr="00F22F94" w:rsidRDefault="007233A2" w:rsidP="007233A2">
            <w:pPr>
              <w:tabs>
                <w:tab w:val="left" w:pos="709"/>
              </w:tabs>
              <w:spacing w:after="0" w:line="240" w:lineRule="auto"/>
              <w:jc w:val="both"/>
              <w:rPr>
                <w:rFonts w:ascii="Arial" w:eastAsia="Calibri" w:hAnsi="Arial" w:cs="Arial"/>
                <w:sz w:val="18"/>
                <w:szCs w:val="18"/>
              </w:rPr>
            </w:pPr>
            <w:r w:rsidRPr="00F22F94">
              <w:rPr>
                <w:rFonts w:ascii="Arial" w:eastAsia="Calibri" w:hAnsi="Arial" w:cs="Arial"/>
                <w:sz w:val="18"/>
                <w:szCs w:val="18"/>
              </w:rPr>
              <w:t>Доля исполненных бюджетных ассигнований, предусмотренных в муниципальной программе.</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33A2" w:rsidRPr="00F22F94" w:rsidRDefault="007233A2" w:rsidP="007233A2">
            <w:pPr>
              <w:tabs>
                <w:tab w:val="left" w:pos="709"/>
              </w:tabs>
              <w:spacing w:after="0" w:line="240" w:lineRule="auto"/>
              <w:jc w:val="both"/>
              <w:rPr>
                <w:rFonts w:ascii="Arial" w:eastAsia="Calibri" w:hAnsi="Arial" w:cs="Arial"/>
                <w:sz w:val="18"/>
                <w:szCs w:val="18"/>
              </w:rPr>
            </w:pPr>
            <w:r w:rsidRPr="00F22F94">
              <w:rPr>
                <w:rFonts w:ascii="Arial" w:eastAsia="Calibri" w:hAnsi="Arial" w:cs="Arial"/>
                <w:sz w:val="18"/>
                <w:szCs w:val="18"/>
              </w:rPr>
              <w:t>%</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233A2" w:rsidRPr="00F22F94" w:rsidRDefault="007233A2" w:rsidP="007233A2">
            <w:pPr>
              <w:tabs>
                <w:tab w:val="left" w:pos="709"/>
              </w:tabs>
              <w:spacing w:after="0" w:line="240" w:lineRule="auto"/>
              <w:jc w:val="center"/>
              <w:rPr>
                <w:rFonts w:ascii="Arial" w:eastAsia="Calibri"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233A2" w:rsidRPr="00F22F94" w:rsidRDefault="007233A2" w:rsidP="007233A2">
            <w:pPr>
              <w:tabs>
                <w:tab w:val="left" w:pos="709"/>
              </w:tabs>
              <w:spacing w:after="0" w:line="240" w:lineRule="auto"/>
              <w:jc w:val="center"/>
              <w:rPr>
                <w:rFonts w:ascii="Arial" w:eastAsia="Calibri" w:hAnsi="Arial" w:cs="Arial"/>
                <w:sz w:val="18"/>
                <w:szCs w:val="18"/>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33A2" w:rsidRPr="00F22F94" w:rsidRDefault="007233A2" w:rsidP="007233A2">
            <w:pPr>
              <w:tabs>
                <w:tab w:val="left" w:pos="709"/>
              </w:tabs>
              <w:spacing w:after="0" w:line="240" w:lineRule="auto"/>
              <w:jc w:val="center"/>
              <w:rPr>
                <w:rFonts w:ascii="Arial" w:eastAsia="Calibri" w:hAnsi="Arial" w:cs="Arial"/>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233A2" w:rsidRPr="00F22F94" w:rsidRDefault="007233A2" w:rsidP="007233A2">
            <w:pPr>
              <w:tabs>
                <w:tab w:val="left" w:pos="709"/>
              </w:tabs>
              <w:spacing w:after="0" w:line="240" w:lineRule="auto"/>
              <w:jc w:val="center"/>
              <w:rPr>
                <w:rFonts w:ascii="Arial" w:eastAsia="Calibri" w:hAnsi="Arial" w:cs="Arial"/>
                <w:sz w:val="18"/>
                <w:szCs w:val="18"/>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33A2" w:rsidRPr="00F22F94" w:rsidRDefault="007233A2" w:rsidP="007233A2">
            <w:pPr>
              <w:tabs>
                <w:tab w:val="left" w:pos="709"/>
              </w:tabs>
              <w:spacing w:after="0" w:line="240" w:lineRule="auto"/>
              <w:jc w:val="center"/>
              <w:rPr>
                <w:rFonts w:ascii="Arial" w:eastAsia="Calibri" w:hAnsi="Arial" w:cs="Arial"/>
                <w:sz w:val="18"/>
                <w:szCs w:val="18"/>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33A2" w:rsidRPr="00F22F94" w:rsidRDefault="007233A2" w:rsidP="007233A2">
            <w:pPr>
              <w:tabs>
                <w:tab w:val="left" w:pos="709"/>
              </w:tabs>
              <w:spacing w:after="0" w:line="240" w:lineRule="auto"/>
              <w:jc w:val="center"/>
              <w:rPr>
                <w:rFonts w:ascii="Arial" w:eastAsia="Calibri" w:hAnsi="Arial" w:cs="Arial"/>
                <w:sz w:val="18"/>
                <w:szCs w:val="18"/>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33A2" w:rsidRPr="00F22F94" w:rsidRDefault="007233A2" w:rsidP="007233A2">
            <w:pPr>
              <w:tabs>
                <w:tab w:val="left" w:pos="709"/>
              </w:tabs>
              <w:spacing w:after="0" w:line="240" w:lineRule="auto"/>
              <w:jc w:val="center"/>
              <w:rPr>
                <w:rFonts w:ascii="Arial" w:eastAsia="Calibri" w:hAnsi="Arial" w:cs="Arial"/>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233A2" w:rsidRPr="00F22F94" w:rsidRDefault="007233A2" w:rsidP="007233A2">
            <w:pPr>
              <w:tabs>
                <w:tab w:val="left" w:pos="709"/>
              </w:tabs>
              <w:spacing w:after="0" w:line="240" w:lineRule="auto"/>
              <w:jc w:val="center"/>
              <w:rPr>
                <w:rFonts w:ascii="Arial" w:eastAsia="Calibri" w:hAnsi="Arial" w:cs="Arial"/>
                <w:sz w:val="18"/>
                <w:szCs w:val="18"/>
              </w:rPr>
            </w:pPr>
            <w:r w:rsidRPr="00F22F94">
              <w:rPr>
                <w:rFonts w:ascii="Arial" w:eastAsia="Calibri" w:hAnsi="Arial" w:cs="Arial"/>
                <w:sz w:val="18"/>
                <w:szCs w:val="18"/>
              </w:rPr>
              <w:t>54,5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233A2" w:rsidRPr="00F22F94" w:rsidRDefault="007233A2" w:rsidP="007233A2">
            <w:pPr>
              <w:tabs>
                <w:tab w:val="left" w:pos="709"/>
              </w:tabs>
              <w:spacing w:after="0" w:line="240" w:lineRule="auto"/>
              <w:jc w:val="center"/>
              <w:rPr>
                <w:rFonts w:ascii="Arial" w:eastAsia="Calibri" w:hAnsi="Arial" w:cs="Arial"/>
                <w:sz w:val="18"/>
                <w:szCs w:val="18"/>
              </w:rPr>
            </w:pPr>
            <w:r w:rsidRPr="00F22F94">
              <w:rPr>
                <w:rFonts w:ascii="Arial" w:eastAsia="Calibri" w:hAnsi="Arial" w:cs="Arial"/>
                <w:sz w:val="18"/>
                <w:szCs w:val="18"/>
              </w:rPr>
              <w:t>100</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7233A2" w:rsidRPr="00F22F94" w:rsidRDefault="007233A2" w:rsidP="007233A2">
            <w:pPr>
              <w:tabs>
                <w:tab w:val="left" w:pos="709"/>
              </w:tabs>
              <w:spacing w:after="0" w:line="240" w:lineRule="auto"/>
              <w:jc w:val="center"/>
              <w:rPr>
                <w:rFonts w:ascii="Arial" w:eastAsia="Calibri" w:hAnsi="Arial" w:cs="Arial"/>
                <w:sz w:val="18"/>
                <w:szCs w:val="18"/>
              </w:rPr>
            </w:pPr>
            <w:r w:rsidRPr="00F22F94">
              <w:rPr>
                <w:rFonts w:ascii="Arial" w:eastAsia="Calibri" w:hAnsi="Arial" w:cs="Arial"/>
                <w:sz w:val="18"/>
                <w:szCs w:val="18"/>
              </w:rPr>
              <w:t>100</w:t>
            </w:r>
          </w:p>
        </w:tc>
        <w:tc>
          <w:tcPr>
            <w:tcW w:w="851" w:type="dxa"/>
            <w:tcBorders>
              <w:top w:val="single" w:sz="4" w:space="0" w:color="auto"/>
              <w:left w:val="single" w:sz="4" w:space="0" w:color="auto"/>
              <w:bottom w:val="single" w:sz="4" w:space="0" w:color="auto"/>
              <w:right w:val="single" w:sz="4" w:space="0" w:color="auto"/>
            </w:tcBorders>
          </w:tcPr>
          <w:p w:rsidR="007233A2" w:rsidRPr="00F22F94" w:rsidRDefault="007233A2" w:rsidP="007233A2">
            <w:pPr>
              <w:tabs>
                <w:tab w:val="left" w:pos="709"/>
              </w:tabs>
              <w:spacing w:after="0" w:line="240" w:lineRule="auto"/>
              <w:jc w:val="center"/>
              <w:rPr>
                <w:rFonts w:ascii="Arial" w:eastAsia="Calibri" w:hAnsi="Arial" w:cs="Arial"/>
                <w:sz w:val="18"/>
                <w:szCs w:val="18"/>
              </w:rPr>
            </w:pPr>
          </w:p>
          <w:p w:rsidR="007233A2" w:rsidRPr="00F22F94" w:rsidRDefault="007233A2" w:rsidP="007233A2">
            <w:pPr>
              <w:tabs>
                <w:tab w:val="left" w:pos="709"/>
              </w:tabs>
              <w:spacing w:after="0" w:line="240" w:lineRule="auto"/>
              <w:jc w:val="center"/>
              <w:rPr>
                <w:rFonts w:ascii="Arial" w:eastAsia="Calibri" w:hAnsi="Arial" w:cs="Arial"/>
                <w:sz w:val="18"/>
                <w:szCs w:val="18"/>
              </w:rPr>
            </w:pPr>
            <w:r w:rsidRPr="00F22F94">
              <w:rPr>
                <w:rFonts w:ascii="Arial" w:eastAsia="Calibri" w:hAnsi="Arial" w:cs="Arial"/>
                <w:sz w:val="18"/>
                <w:szCs w:val="18"/>
              </w:rPr>
              <w:t>100</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7233A2" w:rsidRPr="00F22F94" w:rsidRDefault="007233A2" w:rsidP="007233A2">
            <w:pPr>
              <w:tabs>
                <w:tab w:val="left" w:pos="709"/>
              </w:tabs>
              <w:spacing w:after="0" w:line="240" w:lineRule="auto"/>
              <w:jc w:val="center"/>
              <w:rPr>
                <w:rFonts w:ascii="Arial" w:eastAsia="Calibri" w:hAnsi="Arial" w:cs="Arial"/>
                <w:sz w:val="18"/>
                <w:szCs w:val="18"/>
              </w:rPr>
            </w:pPr>
            <w:r w:rsidRPr="00F22F94">
              <w:rPr>
                <w:rFonts w:ascii="Arial" w:eastAsia="Calibri" w:hAnsi="Arial" w:cs="Arial"/>
                <w:sz w:val="18"/>
                <w:szCs w:val="18"/>
              </w:rPr>
              <w:t>100</w:t>
            </w:r>
          </w:p>
        </w:tc>
        <w:tc>
          <w:tcPr>
            <w:tcW w:w="884" w:type="dxa"/>
            <w:tcBorders>
              <w:top w:val="single" w:sz="4" w:space="0" w:color="auto"/>
              <w:left w:val="single" w:sz="4" w:space="0" w:color="auto"/>
              <w:bottom w:val="single" w:sz="4" w:space="0" w:color="auto"/>
              <w:right w:val="single" w:sz="4" w:space="0" w:color="auto"/>
            </w:tcBorders>
            <w:vAlign w:val="center"/>
          </w:tcPr>
          <w:p w:rsidR="007233A2" w:rsidRPr="00F22F94" w:rsidRDefault="007233A2" w:rsidP="007233A2">
            <w:pPr>
              <w:tabs>
                <w:tab w:val="left" w:pos="709"/>
              </w:tabs>
              <w:spacing w:after="0" w:line="240" w:lineRule="auto"/>
              <w:jc w:val="center"/>
              <w:rPr>
                <w:rFonts w:ascii="Arial" w:eastAsia="Calibri" w:hAnsi="Arial" w:cs="Arial"/>
                <w:sz w:val="18"/>
                <w:szCs w:val="18"/>
              </w:rPr>
            </w:pPr>
            <w:r w:rsidRPr="00F22F94">
              <w:rPr>
                <w:rFonts w:ascii="Arial" w:eastAsia="Calibri" w:hAnsi="Arial" w:cs="Arial"/>
                <w:sz w:val="18"/>
                <w:szCs w:val="18"/>
              </w:rPr>
              <w:t>100</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7233A2" w:rsidRPr="00F22F94" w:rsidRDefault="007233A2" w:rsidP="007233A2">
            <w:pPr>
              <w:tabs>
                <w:tab w:val="left" w:pos="709"/>
              </w:tabs>
              <w:spacing w:after="0" w:line="240" w:lineRule="auto"/>
              <w:jc w:val="center"/>
              <w:rPr>
                <w:rFonts w:ascii="Arial" w:eastAsia="Calibri" w:hAnsi="Arial" w:cs="Arial"/>
                <w:sz w:val="18"/>
                <w:szCs w:val="18"/>
              </w:rPr>
            </w:pPr>
            <w:r w:rsidRPr="00F22F94">
              <w:rPr>
                <w:rFonts w:ascii="Arial" w:eastAsia="Calibri" w:hAnsi="Arial" w:cs="Arial"/>
                <w:sz w:val="18"/>
                <w:szCs w:val="18"/>
              </w:rPr>
              <w:t>100</w:t>
            </w:r>
          </w:p>
        </w:tc>
      </w:tr>
    </w:tbl>
    <w:p w:rsidR="002C4824" w:rsidRPr="00F22F94" w:rsidRDefault="002C4824" w:rsidP="002C4824">
      <w:pPr>
        <w:tabs>
          <w:tab w:val="left" w:pos="709"/>
        </w:tabs>
        <w:spacing w:after="0" w:line="240" w:lineRule="auto"/>
        <w:ind w:firstLine="709"/>
        <w:jc w:val="both"/>
        <w:rPr>
          <w:rFonts w:ascii="Arial" w:eastAsia="Calibri" w:hAnsi="Arial" w:cs="Arial"/>
          <w:sz w:val="24"/>
          <w:szCs w:val="24"/>
        </w:rPr>
        <w:sectPr w:rsidR="002C4824" w:rsidRPr="00F22F94" w:rsidSect="00685891">
          <w:pgSz w:w="16838" w:h="11906" w:orient="landscape"/>
          <w:pgMar w:top="993" w:right="1134" w:bottom="709" w:left="1134" w:header="708" w:footer="708" w:gutter="0"/>
          <w:cols w:space="708"/>
          <w:docGrid w:linePitch="360"/>
        </w:sectPr>
      </w:pPr>
    </w:p>
    <w:p w:rsidR="002C4824" w:rsidRPr="00F22F94" w:rsidRDefault="002C4824" w:rsidP="002C4824">
      <w:pPr>
        <w:tabs>
          <w:tab w:val="left" w:pos="709"/>
        </w:tabs>
        <w:spacing w:after="0" w:line="240" w:lineRule="auto"/>
        <w:ind w:left="4820"/>
        <w:jc w:val="both"/>
        <w:rPr>
          <w:rFonts w:ascii="Arial" w:eastAsia="Calibri" w:hAnsi="Arial" w:cs="Arial"/>
          <w:sz w:val="24"/>
          <w:szCs w:val="24"/>
        </w:rPr>
      </w:pPr>
      <w:r w:rsidRPr="00F22F94">
        <w:rPr>
          <w:rFonts w:ascii="Arial" w:eastAsia="Calibri" w:hAnsi="Arial" w:cs="Arial"/>
          <w:sz w:val="24"/>
          <w:szCs w:val="24"/>
        </w:rPr>
        <w:t>Приложение № 1</w:t>
      </w:r>
    </w:p>
    <w:p w:rsidR="002C4824" w:rsidRPr="00F22F94" w:rsidRDefault="002C4824" w:rsidP="002C4824">
      <w:pPr>
        <w:tabs>
          <w:tab w:val="left" w:pos="709"/>
        </w:tabs>
        <w:spacing w:after="0" w:line="240" w:lineRule="auto"/>
        <w:ind w:left="4820"/>
        <w:jc w:val="both"/>
        <w:rPr>
          <w:rFonts w:ascii="Arial" w:eastAsia="Calibri" w:hAnsi="Arial" w:cs="Arial"/>
          <w:sz w:val="24"/>
          <w:szCs w:val="24"/>
        </w:rPr>
      </w:pPr>
      <w:r w:rsidRPr="00F22F94">
        <w:rPr>
          <w:rFonts w:ascii="Arial" w:eastAsia="Calibri" w:hAnsi="Arial" w:cs="Arial"/>
          <w:sz w:val="24"/>
          <w:szCs w:val="24"/>
        </w:rPr>
        <w:t xml:space="preserve">к муниципальной программе Емельяновского района «Реформирование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 </w:t>
      </w:r>
    </w:p>
    <w:p w:rsidR="002C4824" w:rsidRPr="00F22F94" w:rsidRDefault="002C4824" w:rsidP="002C4824">
      <w:pPr>
        <w:tabs>
          <w:tab w:val="left" w:pos="709"/>
        </w:tabs>
        <w:spacing w:after="0" w:line="240" w:lineRule="auto"/>
        <w:ind w:firstLine="709"/>
        <w:jc w:val="both"/>
        <w:rPr>
          <w:rFonts w:ascii="Arial" w:eastAsia="Calibri" w:hAnsi="Arial" w:cs="Arial"/>
          <w:sz w:val="24"/>
          <w:szCs w:val="24"/>
        </w:rPr>
      </w:pPr>
    </w:p>
    <w:p w:rsidR="002C4824" w:rsidRPr="00F22F94" w:rsidRDefault="002C4824" w:rsidP="002C4824">
      <w:pPr>
        <w:tabs>
          <w:tab w:val="left" w:pos="709"/>
        </w:tabs>
        <w:spacing w:after="0" w:line="240" w:lineRule="auto"/>
        <w:ind w:firstLine="709"/>
        <w:jc w:val="center"/>
        <w:rPr>
          <w:rFonts w:ascii="Arial" w:eastAsia="Calibri" w:hAnsi="Arial" w:cs="Arial"/>
          <w:sz w:val="24"/>
          <w:szCs w:val="24"/>
        </w:rPr>
      </w:pPr>
      <w:r w:rsidRPr="00F22F94">
        <w:rPr>
          <w:rFonts w:ascii="Arial" w:eastAsia="Calibri" w:hAnsi="Arial" w:cs="Arial"/>
          <w:sz w:val="24"/>
          <w:szCs w:val="24"/>
        </w:rPr>
        <w:t>ПОДПРОГРАММА</w:t>
      </w:r>
    </w:p>
    <w:p w:rsidR="002C4824" w:rsidRPr="00F22F94" w:rsidRDefault="002C4824" w:rsidP="002C4824">
      <w:pPr>
        <w:tabs>
          <w:tab w:val="left" w:pos="709"/>
        </w:tabs>
        <w:spacing w:after="0" w:line="240" w:lineRule="auto"/>
        <w:ind w:firstLine="709"/>
        <w:jc w:val="center"/>
        <w:rPr>
          <w:rFonts w:ascii="Arial" w:eastAsia="Calibri" w:hAnsi="Arial" w:cs="Arial"/>
          <w:sz w:val="24"/>
          <w:szCs w:val="24"/>
        </w:rPr>
      </w:pPr>
      <w:r w:rsidRPr="00F22F94">
        <w:rPr>
          <w:rFonts w:ascii="Arial" w:eastAsia="Calibri" w:hAnsi="Arial" w:cs="Arial"/>
          <w:sz w:val="24"/>
          <w:szCs w:val="24"/>
        </w:rPr>
        <w:t>«ОБЕСПЕЧЕНИЕ РЕАЛИЗАЦИИ МУНИЦИПАЛЬНОЙ ПРОГРАММЫ»</w:t>
      </w:r>
    </w:p>
    <w:p w:rsidR="002C4824" w:rsidRPr="00F22F94" w:rsidRDefault="002C4824" w:rsidP="002C4824">
      <w:pPr>
        <w:tabs>
          <w:tab w:val="left" w:pos="709"/>
        </w:tabs>
        <w:spacing w:after="0" w:line="240" w:lineRule="auto"/>
        <w:ind w:firstLine="709"/>
        <w:jc w:val="center"/>
        <w:rPr>
          <w:rFonts w:ascii="Arial" w:eastAsia="Calibri" w:hAnsi="Arial" w:cs="Arial"/>
          <w:sz w:val="24"/>
          <w:szCs w:val="24"/>
        </w:rPr>
      </w:pPr>
    </w:p>
    <w:p w:rsidR="002C4824" w:rsidRPr="00F22F94" w:rsidRDefault="002C4824" w:rsidP="002C4824">
      <w:pPr>
        <w:numPr>
          <w:ilvl w:val="0"/>
          <w:numId w:val="24"/>
        </w:numPr>
        <w:tabs>
          <w:tab w:val="left" w:pos="709"/>
        </w:tabs>
        <w:spacing w:after="0" w:line="240" w:lineRule="auto"/>
        <w:contextualSpacing/>
        <w:jc w:val="center"/>
        <w:rPr>
          <w:rFonts w:ascii="Arial" w:eastAsia="Calibri" w:hAnsi="Arial" w:cs="Arial"/>
          <w:sz w:val="24"/>
          <w:szCs w:val="24"/>
        </w:rPr>
      </w:pPr>
      <w:r w:rsidRPr="00F22F94">
        <w:rPr>
          <w:rFonts w:ascii="Arial" w:eastAsia="Calibri" w:hAnsi="Arial" w:cs="Arial"/>
          <w:sz w:val="24"/>
          <w:szCs w:val="24"/>
        </w:rPr>
        <w:t>ПАСПОРТ ПОДПРОГРАММЫ</w:t>
      </w:r>
    </w:p>
    <w:p w:rsidR="002C4824" w:rsidRPr="00F22F94" w:rsidRDefault="002C4824" w:rsidP="002C4824">
      <w:pPr>
        <w:tabs>
          <w:tab w:val="left" w:pos="709"/>
        </w:tabs>
        <w:spacing w:after="0" w:line="240" w:lineRule="auto"/>
        <w:ind w:firstLine="709"/>
        <w:jc w:val="center"/>
        <w:rPr>
          <w:rFonts w:ascii="Arial" w:eastAsia="Calibri" w:hAnsi="Arial" w:cs="Arial"/>
          <w:sz w:val="24"/>
          <w:szCs w:val="24"/>
        </w:rPr>
      </w:pPr>
      <w:r w:rsidRPr="00F22F94">
        <w:rPr>
          <w:rFonts w:ascii="Arial" w:eastAsia="Calibri" w:hAnsi="Arial" w:cs="Arial"/>
          <w:sz w:val="24"/>
          <w:szCs w:val="24"/>
        </w:rPr>
        <w:t>«ОБЕСПЕЧЕНИЕ РЕАЛИЗАЦИИ МУНИЦИПАЛЬНОЙ ПРОГРАММЫ»</w:t>
      </w:r>
    </w:p>
    <w:p w:rsidR="002C4824" w:rsidRPr="00F22F94" w:rsidRDefault="002C4824" w:rsidP="002C4824">
      <w:pPr>
        <w:tabs>
          <w:tab w:val="left" w:pos="709"/>
        </w:tabs>
        <w:spacing w:after="0" w:line="240" w:lineRule="auto"/>
        <w:ind w:firstLine="709"/>
        <w:jc w:val="center"/>
        <w:rPr>
          <w:rFonts w:ascii="Arial" w:eastAsia="Calibri" w:hAnsi="Arial" w:cs="Arial"/>
          <w:sz w:val="24"/>
          <w:szCs w:val="24"/>
        </w:rPr>
      </w:pPr>
    </w:p>
    <w:tbl>
      <w:tblPr>
        <w:tblW w:w="9708" w:type="dxa"/>
        <w:tblCellSpacing w:w="5" w:type="nil"/>
        <w:tblInd w:w="75" w:type="dxa"/>
        <w:tblLayout w:type="fixed"/>
        <w:tblCellMar>
          <w:left w:w="75" w:type="dxa"/>
          <w:right w:w="75" w:type="dxa"/>
        </w:tblCellMar>
        <w:tblLook w:val="0000"/>
      </w:tblPr>
      <w:tblGrid>
        <w:gridCol w:w="2694"/>
        <w:gridCol w:w="7014"/>
      </w:tblGrid>
      <w:tr w:rsidR="002C4824" w:rsidRPr="00F22F94" w:rsidTr="002C4824">
        <w:trPr>
          <w:trHeight w:val="400"/>
          <w:tblCellSpacing w:w="5" w:type="nil"/>
        </w:trPr>
        <w:tc>
          <w:tcPr>
            <w:tcW w:w="2694" w:type="dxa"/>
            <w:tcBorders>
              <w:top w:val="single" w:sz="4" w:space="0" w:color="auto"/>
              <w:left w:val="single" w:sz="4" w:space="0" w:color="auto"/>
              <w:bottom w:val="single" w:sz="4" w:space="0" w:color="auto"/>
              <w:right w:val="single" w:sz="4" w:space="0" w:color="auto"/>
            </w:tcBorders>
          </w:tcPr>
          <w:p w:rsidR="002C4824" w:rsidRPr="00F22F94" w:rsidRDefault="002C4824"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Наименование подпрограммы</w:t>
            </w:r>
          </w:p>
        </w:tc>
        <w:tc>
          <w:tcPr>
            <w:tcW w:w="7014" w:type="dxa"/>
            <w:tcBorders>
              <w:top w:val="single" w:sz="4" w:space="0" w:color="auto"/>
              <w:left w:val="single" w:sz="4" w:space="0" w:color="auto"/>
              <w:bottom w:val="single" w:sz="4" w:space="0" w:color="auto"/>
              <w:right w:val="single" w:sz="4" w:space="0" w:color="auto"/>
            </w:tcBorders>
          </w:tcPr>
          <w:p w:rsidR="002C4824" w:rsidRPr="00F22F94" w:rsidRDefault="002C4824"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«Обеспечение реализации муниципальной программы» (далее – подпрограмма)</w:t>
            </w:r>
          </w:p>
          <w:p w:rsidR="002C4824" w:rsidRPr="00F22F94" w:rsidRDefault="002C4824" w:rsidP="002C4824">
            <w:pPr>
              <w:tabs>
                <w:tab w:val="left" w:pos="709"/>
              </w:tabs>
              <w:spacing w:after="0" w:line="240" w:lineRule="auto"/>
              <w:jc w:val="both"/>
              <w:rPr>
                <w:rFonts w:ascii="Arial" w:eastAsia="Calibri" w:hAnsi="Arial" w:cs="Arial"/>
                <w:sz w:val="24"/>
                <w:szCs w:val="24"/>
              </w:rPr>
            </w:pPr>
          </w:p>
        </w:tc>
      </w:tr>
      <w:tr w:rsidR="002C4824" w:rsidRPr="00F22F94" w:rsidTr="002C4824">
        <w:trPr>
          <w:trHeight w:val="600"/>
          <w:tblCellSpacing w:w="5" w:type="nil"/>
        </w:trPr>
        <w:tc>
          <w:tcPr>
            <w:tcW w:w="2694" w:type="dxa"/>
            <w:tcBorders>
              <w:left w:val="single" w:sz="4" w:space="0" w:color="auto"/>
              <w:bottom w:val="single" w:sz="4" w:space="0" w:color="auto"/>
              <w:right w:val="single" w:sz="4" w:space="0" w:color="auto"/>
            </w:tcBorders>
          </w:tcPr>
          <w:p w:rsidR="002C4824" w:rsidRPr="00F22F94" w:rsidRDefault="002C4824"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Наименование муниципальной программы, в рамках которой реализуется подпрограмма</w:t>
            </w:r>
          </w:p>
        </w:tc>
        <w:tc>
          <w:tcPr>
            <w:tcW w:w="7014" w:type="dxa"/>
            <w:tcBorders>
              <w:left w:val="single" w:sz="4" w:space="0" w:color="auto"/>
              <w:bottom w:val="single" w:sz="4" w:space="0" w:color="auto"/>
              <w:right w:val="single" w:sz="4" w:space="0" w:color="auto"/>
            </w:tcBorders>
          </w:tcPr>
          <w:p w:rsidR="002C4824" w:rsidRPr="00F22F94" w:rsidRDefault="002C4824"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 (далее – Программа)</w:t>
            </w:r>
          </w:p>
        </w:tc>
      </w:tr>
      <w:tr w:rsidR="002C4824" w:rsidRPr="00F22F94" w:rsidTr="002C4824">
        <w:trPr>
          <w:trHeight w:val="600"/>
          <w:tblCellSpacing w:w="5" w:type="nil"/>
        </w:trPr>
        <w:tc>
          <w:tcPr>
            <w:tcW w:w="2694" w:type="dxa"/>
            <w:tcBorders>
              <w:left w:val="single" w:sz="4" w:space="0" w:color="auto"/>
              <w:bottom w:val="single" w:sz="4" w:space="0" w:color="auto"/>
              <w:right w:val="single" w:sz="4" w:space="0" w:color="auto"/>
            </w:tcBorders>
          </w:tcPr>
          <w:p w:rsidR="002C4824" w:rsidRPr="00F22F94" w:rsidRDefault="008435FD" w:rsidP="008435FD">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Администрация Емельяновского района, структурные подразделения администрации Емельяновского района, казенные учреждения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(далее-исполнитель подпрограммы)</w:t>
            </w:r>
          </w:p>
        </w:tc>
        <w:tc>
          <w:tcPr>
            <w:tcW w:w="7014" w:type="dxa"/>
            <w:tcBorders>
              <w:left w:val="single" w:sz="4" w:space="0" w:color="auto"/>
              <w:bottom w:val="single" w:sz="4" w:space="0" w:color="auto"/>
              <w:right w:val="single" w:sz="4" w:space="0" w:color="auto"/>
            </w:tcBorders>
          </w:tcPr>
          <w:p w:rsidR="002C4824" w:rsidRPr="00F22F94" w:rsidRDefault="00B23BB5"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М</w:t>
            </w:r>
            <w:r w:rsidR="002C4824" w:rsidRPr="00F22F94">
              <w:rPr>
                <w:rFonts w:ascii="Arial" w:eastAsia="Calibri" w:hAnsi="Arial" w:cs="Arial"/>
                <w:sz w:val="24"/>
                <w:szCs w:val="24"/>
              </w:rPr>
              <w:t>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r>
      <w:tr w:rsidR="002C4824" w:rsidRPr="00F22F94" w:rsidTr="008435FD">
        <w:trPr>
          <w:trHeight w:val="800"/>
          <w:tblCellSpacing w:w="5" w:type="nil"/>
        </w:trPr>
        <w:tc>
          <w:tcPr>
            <w:tcW w:w="2694" w:type="dxa"/>
            <w:tcBorders>
              <w:left w:val="single" w:sz="4" w:space="0" w:color="auto"/>
              <w:bottom w:val="single" w:sz="4" w:space="0" w:color="auto"/>
              <w:right w:val="single" w:sz="4" w:space="0" w:color="auto"/>
            </w:tcBorders>
          </w:tcPr>
          <w:p w:rsidR="002C4824" w:rsidRPr="00F22F94" w:rsidRDefault="002C4824"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Главные распорядители бюджетных средств, ответственные за реализацию мероприятий подпрограммы</w:t>
            </w:r>
          </w:p>
        </w:tc>
        <w:tc>
          <w:tcPr>
            <w:tcW w:w="7014" w:type="dxa"/>
            <w:tcBorders>
              <w:left w:val="single" w:sz="4" w:space="0" w:color="auto"/>
              <w:bottom w:val="single" w:sz="4" w:space="0" w:color="auto"/>
              <w:right w:val="single" w:sz="4" w:space="0" w:color="auto"/>
            </w:tcBorders>
          </w:tcPr>
          <w:p w:rsidR="002C4824" w:rsidRPr="00F22F94" w:rsidRDefault="00B23BB5"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М</w:t>
            </w:r>
            <w:r w:rsidR="002C4824" w:rsidRPr="00F22F94">
              <w:rPr>
                <w:rFonts w:ascii="Arial" w:eastAsia="Calibri" w:hAnsi="Arial" w:cs="Arial"/>
                <w:sz w:val="24"/>
                <w:szCs w:val="24"/>
              </w:rPr>
              <w:t>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r>
      <w:tr w:rsidR="002C4824" w:rsidRPr="00F22F94" w:rsidTr="008435FD">
        <w:trPr>
          <w:trHeight w:val="274"/>
          <w:tblCellSpacing w:w="5" w:type="nil"/>
        </w:trPr>
        <w:tc>
          <w:tcPr>
            <w:tcW w:w="2694" w:type="dxa"/>
            <w:tcBorders>
              <w:top w:val="single" w:sz="4" w:space="0" w:color="auto"/>
              <w:left w:val="single" w:sz="4" w:space="0" w:color="auto"/>
              <w:bottom w:val="single" w:sz="4" w:space="0" w:color="auto"/>
              <w:right w:val="single" w:sz="4" w:space="0" w:color="auto"/>
            </w:tcBorders>
          </w:tcPr>
          <w:p w:rsidR="002C4824" w:rsidRPr="00F22F94" w:rsidRDefault="002C4824"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Цель и задачи подпрограммы</w:t>
            </w:r>
          </w:p>
        </w:tc>
        <w:tc>
          <w:tcPr>
            <w:tcW w:w="7014" w:type="dxa"/>
            <w:tcBorders>
              <w:top w:val="single" w:sz="4" w:space="0" w:color="auto"/>
              <w:left w:val="single" w:sz="4" w:space="0" w:color="auto"/>
              <w:bottom w:val="single" w:sz="4" w:space="0" w:color="auto"/>
              <w:right w:val="single" w:sz="4" w:space="0" w:color="auto"/>
            </w:tcBorders>
          </w:tcPr>
          <w:p w:rsidR="002C4824" w:rsidRPr="00F22F94" w:rsidRDefault="002C4824"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2C4824" w:rsidRPr="00F22F94" w:rsidRDefault="002C4824"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Задача подпрограммы:</w:t>
            </w:r>
          </w:p>
          <w:p w:rsidR="002C4824" w:rsidRPr="00F22F94" w:rsidRDefault="002C4824"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повышение эффективности исполнения муниципальных функций в сфере жилищно-коммунального хозяйства, сфере теплоэнергетики, водоснабжения и водоотведения.</w:t>
            </w:r>
          </w:p>
          <w:p w:rsidR="002C4824" w:rsidRPr="00F22F94" w:rsidRDefault="002C4824" w:rsidP="002C4824">
            <w:pPr>
              <w:tabs>
                <w:tab w:val="left" w:pos="709"/>
              </w:tabs>
              <w:spacing w:after="0" w:line="240" w:lineRule="auto"/>
              <w:jc w:val="both"/>
              <w:rPr>
                <w:rFonts w:ascii="Arial" w:eastAsia="Calibri" w:hAnsi="Arial" w:cs="Arial"/>
                <w:sz w:val="24"/>
                <w:szCs w:val="24"/>
              </w:rPr>
            </w:pPr>
          </w:p>
        </w:tc>
      </w:tr>
      <w:tr w:rsidR="002C4824" w:rsidRPr="00F22F94" w:rsidTr="008435FD">
        <w:trPr>
          <w:trHeight w:val="661"/>
          <w:tblCellSpacing w:w="5" w:type="nil"/>
        </w:trPr>
        <w:tc>
          <w:tcPr>
            <w:tcW w:w="2694" w:type="dxa"/>
            <w:tcBorders>
              <w:top w:val="single" w:sz="4" w:space="0" w:color="auto"/>
              <w:left w:val="single" w:sz="4" w:space="0" w:color="auto"/>
              <w:bottom w:val="single" w:sz="4" w:space="0" w:color="auto"/>
              <w:right w:val="single" w:sz="4" w:space="0" w:color="auto"/>
            </w:tcBorders>
          </w:tcPr>
          <w:p w:rsidR="002C4824" w:rsidRPr="00F22F94" w:rsidRDefault="002C4824"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Ожидаемые результаты от реализации подпрограммы с указанием динамики изменения показателей результативности</w:t>
            </w:r>
          </w:p>
        </w:tc>
        <w:tc>
          <w:tcPr>
            <w:tcW w:w="7014" w:type="dxa"/>
            <w:tcBorders>
              <w:top w:val="single" w:sz="4" w:space="0" w:color="auto"/>
              <w:left w:val="single" w:sz="4" w:space="0" w:color="auto"/>
              <w:bottom w:val="single" w:sz="4" w:space="0" w:color="auto"/>
              <w:right w:val="single" w:sz="4" w:space="0" w:color="auto"/>
            </w:tcBorders>
          </w:tcPr>
          <w:p w:rsidR="002C4824" w:rsidRPr="00F22F94" w:rsidRDefault="002C4824"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 дол</w:t>
            </w:r>
            <w:r w:rsidR="0049313A" w:rsidRPr="00F22F94">
              <w:rPr>
                <w:rFonts w:ascii="Arial" w:eastAsia="Calibri" w:hAnsi="Arial" w:cs="Arial"/>
                <w:sz w:val="24"/>
                <w:szCs w:val="24"/>
              </w:rPr>
              <w:t>я</w:t>
            </w:r>
            <w:r w:rsidRPr="00F22F94">
              <w:rPr>
                <w:rFonts w:ascii="Arial" w:eastAsia="Calibri" w:hAnsi="Arial" w:cs="Arial"/>
                <w:sz w:val="24"/>
                <w:szCs w:val="24"/>
              </w:rPr>
              <w:t xml:space="preserve"> исполненных бюджетных ассигнований, предусмотренных в муниципальной программе,  100 % </w:t>
            </w:r>
            <w:r w:rsidR="0049313A" w:rsidRPr="00F22F94">
              <w:rPr>
                <w:rFonts w:ascii="Arial" w:eastAsia="Calibri" w:hAnsi="Arial" w:cs="Arial"/>
                <w:sz w:val="24"/>
                <w:szCs w:val="24"/>
              </w:rPr>
              <w:t>ежегодно</w:t>
            </w:r>
            <w:r w:rsidRPr="00F22F94">
              <w:rPr>
                <w:rFonts w:ascii="Arial" w:eastAsia="Calibri" w:hAnsi="Arial" w:cs="Arial"/>
                <w:sz w:val="24"/>
                <w:szCs w:val="24"/>
              </w:rPr>
              <w:t>;</w:t>
            </w:r>
          </w:p>
          <w:p w:rsidR="002C4824" w:rsidRPr="00F22F94" w:rsidRDefault="004A0A3D" w:rsidP="009B1193">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w:t>
            </w:r>
            <w:r w:rsidR="002C4824" w:rsidRPr="00F22F94">
              <w:rPr>
                <w:rFonts w:ascii="Arial" w:eastAsia="Calibri" w:hAnsi="Arial" w:cs="Arial"/>
                <w:sz w:val="24"/>
                <w:szCs w:val="24"/>
              </w:rPr>
              <w:t>дол</w:t>
            </w:r>
            <w:r w:rsidRPr="00F22F94">
              <w:rPr>
                <w:rFonts w:ascii="Arial" w:eastAsia="Calibri" w:hAnsi="Arial" w:cs="Arial"/>
                <w:sz w:val="24"/>
                <w:szCs w:val="24"/>
              </w:rPr>
              <w:t>я</w:t>
            </w:r>
            <w:r w:rsidR="002C4824" w:rsidRPr="00F22F94">
              <w:rPr>
                <w:rFonts w:ascii="Arial" w:eastAsia="Calibri" w:hAnsi="Arial" w:cs="Arial"/>
                <w:sz w:val="24"/>
                <w:szCs w:val="24"/>
              </w:rPr>
              <w:t xml:space="preserve"> устраненных недостатков </w:t>
            </w:r>
            <w:r w:rsidR="00C3027B" w:rsidRPr="00F22F94">
              <w:rPr>
                <w:rFonts w:ascii="Arial" w:eastAsia="Calibri" w:hAnsi="Arial" w:cs="Arial"/>
                <w:sz w:val="24"/>
                <w:szCs w:val="24"/>
              </w:rPr>
              <w:t>от общего числа,</w:t>
            </w:r>
            <w:r w:rsidR="002C4824" w:rsidRPr="00F22F94">
              <w:rPr>
                <w:rFonts w:ascii="Arial" w:eastAsia="Calibri" w:hAnsi="Arial" w:cs="Arial"/>
                <w:sz w:val="24"/>
                <w:szCs w:val="24"/>
              </w:rPr>
              <w:t xml:space="preserve"> выявленных при обследовании жилищного фонда 100 % </w:t>
            </w:r>
            <w:r w:rsidRPr="00F22F94">
              <w:rPr>
                <w:rFonts w:ascii="Arial" w:eastAsia="Calibri" w:hAnsi="Arial" w:cs="Arial"/>
                <w:sz w:val="24"/>
                <w:szCs w:val="24"/>
              </w:rPr>
              <w:t>ежегодно</w:t>
            </w:r>
          </w:p>
        </w:tc>
      </w:tr>
      <w:tr w:rsidR="002C4824" w:rsidRPr="00F22F94" w:rsidTr="002C4824">
        <w:trPr>
          <w:trHeight w:val="401"/>
          <w:tblCellSpacing w:w="5" w:type="nil"/>
        </w:trPr>
        <w:tc>
          <w:tcPr>
            <w:tcW w:w="2694" w:type="dxa"/>
            <w:tcBorders>
              <w:top w:val="single" w:sz="4" w:space="0" w:color="auto"/>
              <w:left w:val="single" w:sz="4" w:space="0" w:color="auto"/>
              <w:bottom w:val="single" w:sz="4" w:space="0" w:color="auto"/>
              <w:right w:val="single" w:sz="4" w:space="0" w:color="auto"/>
            </w:tcBorders>
          </w:tcPr>
          <w:p w:rsidR="002C4824" w:rsidRPr="00F22F94" w:rsidRDefault="002C4824"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Сроки реализации подпрограммы</w:t>
            </w:r>
          </w:p>
        </w:tc>
        <w:tc>
          <w:tcPr>
            <w:tcW w:w="7014" w:type="dxa"/>
            <w:tcBorders>
              <w:top w:val="single" w:sz="4" w:space="0" w:color="auto"/>
              <w:left w:val="single" w:sz="4" w:space="0" w:color="auto"/>
              <w:bottom w:val="single" w:sz="4" w:space="0" w:color="auto"/>
              <w:right w:val="single" w:sz="4" w:space="0" w:color="auto"/>
            </w:tcBorders>
          </w:tcPr>
          <w:p w:rsidR="002C4824" w:rsidRPr="00F22F94" w:rsidRDefault="002C4824"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2014-202</w:t>
            </w:r>
            <w:r w:rsidR="00FB1BE0" w:rsidRPr="00F22F94">
              <w:rPr>
                <w:rFonts w:ascii="Arial" w:eastAsia="Calibri" w:hAnsi="Arial" w:cs="Arial"/>
                <w:sz w:val="24"/>
                <w:szCs w:val="24"/>
              </w:rPr>
              <w:t>4</w:t>
            </w:r>
          </w:p>
          <w:p w:rsidR="002C4824" w:rsidRPr="00F22F94" w:rsidRDefault="002C4824" w:rsidP="002C4824">
            <w:pPr>
              <w:tabs>
                <w:tab w:val="left" w:pos="709"/>
              </w:tabs>
              <w:spacing w:after="0" w:line="240" w:lineRule="auto"/>
              <w:jc w:val="both"/>
              <w:rPr>
                <w:rFonts w:ascii="Arial" w:eastAsia="Calibri" w:hAnsi="Arial" w:cs="Arial"/>
                <w:sz w:val="24"/>
                <w:szCs w:val="24"/>
              </w:rPr>
            </w:pPr>
          </w:p>
        </w:tc>
      </w:tr>
      <w:tr w:rsidR="002C4824" w:rsidRPr="00F22F94" w:rsidTr="002C4824">
        <w:trPr>
          <w:trHeight w:val="556"/>
          <w:tblCellSpacing w:w="5" w:type="nil"/>
        </w:trPr>
        <w:tc>
          <w:tcPr>
            <w:tcW w:w="2694" w:type="dxa"/>
            <w:tcBorders>
              <w:top w:val="single" w:sz="4" w:space="0" w:color="auto"/>
              <w:left w:val="single" w:sz="4" w:space="0" w:color="auto"/>
              <w:bottom w:val="single" w:sz="4" w:space="0" w:color="auto"/>
              <w:right w:val="single" w:sz="4" w:space="0" w:color="auto"/>
            </w:tcBorders>
          </w:tcPr>
          <w:p w:rsidR="002C4824" w:rsidRPr="00F22F94" w:rsidRDefault="002C4824"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 xml:space="preserve">Информация по ресурсному обеспечению подпрограммы </w:t>
            </w:r>
          </w:p>
        </w:tc>
        <w:tc>
          <w:tcPr>
            <w:tcW w:w="7014" w:type="dxa"/>
            <w:tcBorders>
              <w:top w:val="single" w:sz="4" w:space="0" w:color="auto"/>
              <w:left w:val="single" w:sz="4" w:space="0" w:color="auto"/>
              <w:bottom w:val="single" w:sz="4" w:space="0" w:color="auto"/>
              <w:right w:val="single" w:sz="4" w:space="0" w:color="auto"/>
            </w:tcBorders>
            <w:shd w:val="clear" w:color="auto" w:fill="auto"/>
          </w:tcPr>
          <w:p w:rsidR="009841C9" w:rsidRPr="00F22F94" w:rsidRDefault="009841C9" w:rsidP="009841C9">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 xml:space="preserve">Общий объем финансирования подпрограммы составляет </w:t>
            </w:r>
            <w:r w:rsidR="00FB1BE0" w:rsidRPr="00F22F94">
              <w:rPr>
                <w:rFonts w:ascii="Arial" w:eastAsia="Calibri" w:hAnsi="Arial" w:cs="Arial"/>
                <w:sz w:val="24"/>
                <w:szCs w:val="24"/>
              </w:rPr>
              <w:t>23 928,9</w:t>
            </w:r>
            <w:r w:rsidRPr="00F22F94">
              <w:rPr>
                <w:rFonts w:ascii="Arial" w:eastAsia="Calibri" w:hAnsi="Arial" w:cs="Arial"/>
                <w:sz w:val="24"/>
                <w:szCs w:val="24"/>
              </w:rPr>
              <w:t xml:space="preserve"> тыс. рублей, из них: </w:t>
            </w:r>
          </w:p>
          <w:p w:rsidR="005F3CD2" w:rsidRPr="00F22F94" w:rsidRDefault="009841C9" w:rsidP="009841C9">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 xml:space="preserve">в 2022 году – </w:t>
            </w:r>
            <w:r w:rsidR="00FB1BE0" w:rsidRPr="00F22F94">
              <w:rPr>
                <w:rFonts w:ascii="Arial" w:eastAsia="Calibri" w:hAnsi="Arial" w:cs="Arial"/>
                <w:sz w:val="24"/>
                <w:szCs w:val="24"/>
              </w:rPr>
              <w:t>7 976,3</w:t>
            </w:r>
            <w:r w:rsidRPr="00F22F94">
              <w:rPr>
                <w:rFonts w:ascii="Arial" w:eastAsia="Calibri" w:hAnsi="Arial" w:cs="Arial"/>
                <w:sz w:val="24"/>
                <w:szCs w:val="24"/>
              </w:rPr>
              <w:t xml:space="preserve"> тыс. руб</w:t>
            </w:r>
            <w:r w:rsidR="005F3CD2" w:rsidRPr="00F22F94">
              <w:rPr>
                <w:rFonts w:ascii="Arial" w:eastAsia="Calibri" w:hAnsi="Arial" w:cs="Arial"/>
                <w:sz w:val="24"/>
                <w:szCs w:val="24"/>
              </w:rPr>
              <w:t>.;</w:t>
            </w:r>
          </w:p>
          <w:p w:rsidR="009841C9" w:rsidRPr="00F22F94" w:rsidRDefault="005F3CD2" w:rsidP="009841C9">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 xml:space="preserve">в 2023 году – </w:t>
            </w:r>
            <w:r w:rsidR="00FB1BE0" w:rsidRPr="00F22F94">
              <w:rPr>
                <w:rFonts w:ascii="Arial" w:eastAsia="Calibri" w:hAnsi="Arial" w:cs="Arial"/>
                <w:sz w:val="24"/>
                <w:szCs w:val="24"/>
              </w:rPr>
              <w:t xml:space="preserve">7 976,3 </w:t>
            </w:r>
            <w:r w:rsidRPr="00F22F94">
              <w:rPr>
                <w:rFonts w:ascii="Arial" w:eastAsia="Calibri" w:hAnsi="Arial" w:cs="Arial"/>
                <w:sz w:val="24"/>
                <w:szCs w:val="24"/>
              </w:rPr>
              <w:t>тыс. руб.</w:t>
            </w:r>
            <w:r w:rsidR="00FB1BE0" w:rsidRPr="00F22F94">
              <w:rPr>
                <w:rFonts w:ascii="Arial" w:eastAsia="Calibri" w:hAnsi="Arial" w:cs="Arial"/>
                <w:sz w:val="24"/>
                <w:szCs w:val="24"/>
              </w:rPr>
              <w:t>;</w:t>
            </w:r>
          </w:p>
          <w:p w:rsidR="00FB1BE0" w:rsidRPr="00F22F94" w:rsidRDefault="00FB1BE0" w:rsidP="009841C9">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в 2024 году – 7 976,3 тыс. руб.</w:t>
            </w:r>
          </w:p>
          <w:p w:rsidR="00FB1BE0" w:rsidRPr="00F22F94" w:rsidRDefault="009841C9" w:rsidP="00FB1BE0">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 xml:space="preserve">средства районного бюджета – </w:t>
            </w:r>
            <w:r w:rsidR="00FB1BE0" w:rsidRPr="00F22F94">
              <w:rPr>
                <w:rFonts w:ascii="Arial" w:eastAsia="Calibri" w:hAnsi="Arial" w:cs="Arial"/>
                <w:sz w:val="24"/>
                <w:szCs w:val="24"/>
              </w:rPr>
              <w:t xml:space="preserve">23 928,9 тыс. рублей, из них: </w:t>
            </w:r>
          </w:p>
          <w:p w:rsidR="00FB1BE0" w:rsidRPr="00F22F94" w:rsidRDefault="00FB1BE0" w:rsidP="00FB1BE0">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в 2022 году – 7 976,3 тыс. руб.;</w:t>
            </w:r>
          </w:p>
          <w:p w:rsidR="00FB1BE0" w:rsidRPr="00F22F94" w:rsidRDefault="00FB1BE0" w:rsidP="00FB1BE0">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в 2023 году – 7 976,3 тыс. руб.;</w:t>
            </w:r>
          </w:p>
          <w:p w:rsidR="0076300A" w:rsidRPr="00F22F94" w:rsidRDefault="00FB1BE0" w:rsidP="00FB1BE0">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в 2024 году – 7 976,3 тыс. руб.</w:t>
            </w:r>
          </w:p>
        </w:tc>
      </w:tr>
    </w:tbl>
    <w:p w:rsidR="002C4824" w:rsidRPr="00F22F94" w:rsidRDefault="002C4824" w:rsidP="002C4824">
      <w:pPr>
        <w:tabs>
          <w:tab w:val="left" w:pos="709"/>
        </w:tabs>
        <w:spacing w:after="0" w:line="240" w:lineRule="auto"/>
        <w:ind w:firstLine="709"/>
        <w:jc w:val="both"/>
        <w:rPr>
          <w:rFonts w:ascii="Arial" w:eastAsia="Calibri" w:hAnsi="Arial" w:cs="Arial"/>
          <w:sz w:val="24"/>
          <w:szCs w:val="24"/>
        </w:rPr>
      </w:pPr>
    </w:p>
    <w:p w:rsidR="002C4824" w:rsidRPr="00F22F94" w:rsidRDefault="002C4824" w:rsidP="008435FD">
      <w:pPr>
        <w:pStyle w:val="a7"/>
        <w:numPr>
          <w:ilvl w:val="0"/>
          <w:numId w:val="24"/>
        </w:numPr>
        <w:tabs>
          <w:tab w:val="left" w:pos="709"/>
        </w:tabs>
        <w:spacing w:after="0" w:line="240" w:lineRule="auto"/>
        <w:jc w:val="center"/>
        <w:rPr>
          <w:rFonts w:ascii="Arial" w:hAnsi="Arial" w:cs="Arial"/>
          <w:sz w:val="24"/>
          <w:szCs w:val="24"/>
        </w:rPr>
      </w:pPr>
      <w:r w:rsidRPr="00F22F94">
        <w:rPr>
          <w:rFonts w:ascii="Arial" w:hAnsi="Arial" w:cs="Arial"/>
          <w:sz w:val="24"/>
          <w:szCs w:val="24"/>
        </w:rPr>
        <w:t>Мероприятия подпрограммы</w:t>
      </w:r>
    </w:p>
    <w:p w:rsidR="002C4824" w:rsidRPr="00F22F94" w:rsidRDefault="002C4824" w:rsidP="002C4824">
      <w:pPr>
        <w:tabs>
          <w:tab w:val="left" w:pos="709"/>
        </w:tabs>
        <w:spacing w:after="0" w:line="240" w:lineRule="auto"/>
        <w:ind w:firstLine="709"/>
        <w:jc w:val="both"/>
        <w:rPr>
          <w:rFonts w:ascii="Arial" w:eastAsia="Calibri" w:hAnsi="Arial" w:cs="Arial"/>
          <w:sz w:val="24"/>
          <w:szCs w:val="24"/>
        </w:rPr>
      </w:pPr>
    </w:p>
    <w:p w:rsidR="002C4824" w:rsidRPr="00F22F94" w:rsidRDefault="002C4824" w:rsidP="002C4824">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В целях эффективной реализации муниципальной программы необходимо выполнение функций органов исполнительной власти по созданию условий для эффективного, ответственного и прозрачного управления финансовыми ресурсами.</w:t>
      </w:r>
    </w:p>
    <w:p w:rsidR="002C4824" w:rsidRPr="00F22F94" w:rsidRDefault="002C4824" w:rsidP="002C4824">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Источниками финансирования мероприятий подпрограммы являются средстварайонного бюджета</w:t>
      </w:r>
      <w:r w:rsidR="00AB4A2A" w:rsidRPr="00F22F94">
        <w:rPr>
          <w:rFonts w:ascii="Arial" w:eastAsia="Calibri" w:hAnsi="Arial" w:cs="Arial"/>
          <w:sz w:val="24"/>
          <w:szCs w:val="24"/>
        </w:rPr>
        <w:t xml:space="preserve"> и бюджетов поселений входящих в состав Емельяновского района</w:t>
      </w:r>
      <w:r w:rsidRPr="00F22F94">
        <w:rPr>
          <w:rFonts w:ascii="Arial" w:eastAsia="Calibri" w:hAnsi="Arial" w:cs="Arial"/>
          <w:sz w:val="24"/>
          <w:szCs w:val="24"/>
        </w:rPr>
        <w:t>.</w:t>
      </w:r>
    </w:p>
    <w:p w:rsidR="002C4824" w:rsidRPr="00F22F94" w:rsidRDefault="002C4824" w:rsidP="002C4824">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Главными распорядителями средств районного бюджета, предусмотренных на реализацию подпрограммы, являются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rsidR="002C4824" w:rsidRPr="00F22F94" w:rsidRDefault="002C4824" w:rsidP="00FB1BE0">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xml:space="preserve">Исполнителем мероприятий по обеспечению реализации муниципальной программы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 (далее-Управление), в пределах компетенции, установленной </w:t>
      </w:r>
      <w:hyperlink r:id="rId12" w:history="1">
        <w:r w:rsidRPr="00F22F94">
          <w:rPr>
            <w:rFonts w:ascii="Arial" w:eastAsia="Calibri" w:hAnsi="Arial" w:cs="Arial"/>
            <w:sz w:val="24"/>
            <w:szCs w:val="24"/>
          </w:rPr>
          <w:t>Постановлением</w:t>
        </w:r>
      </w:hyperlink>
      <w:r w:rsidRPr="00F22F94">
        <w:rPr>
          <w:rFonts w:ascii="Arial" w:eastAsia="Calibri" w:hAnsi="Arial" w:cs="Arial"/>
          <w:sz w:val="24"/>
          <w:szCs w:val="24"/>
        </w:rPr>
        <w:t xml:space="preserve"> Администрации Емельяновского района Красноярского края от 03.10.2012 № 2753 «Об утверждении Положения о муниципальном казенном учреждении «Управление строительства, жилищно-коммунального хозяйства и экологии администрации Емельяновского района Красноярского края».</w:t>
      </w:r>
    </w:p>
    <w:p w:rsidR="00DA3464" w:rsidRPr="00F22F94" w:rsidRDefault="00DA3464" w:rsidP="00FB1BE0">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Мероприятие 1: Обеспечение деятельности (оказание услуг) подведомственных учреждений.</w:t>
      </w:r>
    </w:p>
    <w:p w:rsidR="00DA3464" w:rsidRPr="00F22F94" w:rsidRDefault="00DA3464" w:rsidP="00FB1BE0">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rsidR="002C4824" w:rsidRPr="00F22F94" w:rsidRDefault="002C4824" w:rsidP="00FB1BE0">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Срок исполнения мероприятий подпрограммы – 20</w:t>
      </w:r>
      <w:r w:rsidR="00FE453B" w:rsidRPr="00F22F94">
        <w:rPr>
          <w:rFonts w:ascii="Arial" w:eastAsia="Calibri" w:hAnsi="Arial" w:cs="Arial"/>
          <w:sz w:val="24"/>
          <w:szCs w:val="24"/>
        </w:rPr>
        <w:t>2</w:t>
      </w:r>
      <w:r w:rsidR="00FB1BE0" w:rsidRPr="00F22F94">
        <w:rPr>
          <w:rFonts w:ascii="Arial" w:eastAsia="Calibri" w:hAnsi="Arial" w:cs="Arial"/>
          <w:sz w:val="24"/>
          <w:szCs w:val="24"/>
        </w:rPr>
        <w:t>2</w:t>
      </w:r>
      <w:r w:rsidRPr="00F22F94">
        <w:rPr>
          <w:rFonts w:ascii="Arial" w:eastAsia="Calibri" w:hAnsi="Arial" w:cs="Arial"/>
          <w:sz w:val="24"/>
          <w:szCs w:val="24"/>
        </w:rPr>
        <w:t>-20</w:t>
      </w:r>
      <w:r w:rsidR="004238D5" w:rsidRPr="00F22F94">
        <w:rPr>
          <w:rFonts w:ascii="Arial" w:eastAsia="Calibri" w:hAnsi="Arial" w:cs="Arial"/>
          <w:sz w:val="24"/>
          <w:szCs w:val="24"/>
        </w:rPr>
        <w:t>2</w:t>
      </w:r>
      <w:r w:rsidR="00FB1BE0" w:rsidRPr="00F22F94">
        <w:rPr>
          <w:rFonts w:ascii="Arial" w:eastAsia="Calibri" w:hAnsi="Arial" w:cs="Arial"/>
          <w:sz w:val="24"/>
          <w:szCs w:val="24"/>
        </w:rPr>
        <w:t>4</w:t>
      </w:r>
      <w:r w:rsidRPr="00F22F94">
        <w:rPr>
          <w:rFonts w:ascii="Arial" w:eastAsia="Calibri" w:hAnsi="Arial" w:cs="Arial"/>
          <w:sz w:val="24"/>
          <w:szCs w:val="24"/>
        </w:rPr>
        <w:t xml:space="preserve"> годы.</w:t>
      </w:r>
    </w:p>
    <w:p w:rsidR="00FB1BE0" w:rsidRPr="00F22F94" w:rsidRDefault="00DA3464" w:rsidP="00EA2CE9">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xml:space="preserve">Общий объем расходов на реализацию мероприятие 1 составляет </w:t>
      </w:r>
      <w:r w:rsidR="00FB1BE0" w:rsidRPr="00F22F94">
        <w:rPr>
          <w:rFonts w:ascii="Arial" w:eastAsia="Calibri" w:hAnsi="Arial" w:cs="Arial"/>
          <w:sz w:val="24"/>
          <w:szCs w:val="24"/>
        </w:rPr>
        <w:t xml:space="preserve">23 928,9 тыс. рублей, из них: </w:t>
      </w:r>
    </w:p>
    <w:p w:rsidR="00FB1BE0" w:rsidRPr="00F22F94" w:rsidRDefault="00FB1BE0" w:rsidP="00EA2CE9">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в 2022 году – 7 976,3 тыс. руб.;</w:t>
      </w:r>
    </w:p>
    <w:p w:rsidR="00FB1BE0" w:rsidRPr="00F22F94" w:rsidRDefault="00FB1BE0" w:rsidP="00EA2CE9">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в 2023 году – 7 976,3 тыс. руб.;</w:t>
      </w:r>
    </w:p>
    <w:p w:rsidR="00FB1BE0" w:rsidRPr="00F22F94" w:rsidRDefault="00FB1BE0" w:rsidP="00EA2CE9">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в 2024 году – 7 976,3 тыс. руб.</w:t>
      </w:r>
    </w:p>
    <w:p w:rsidR="002C4824" w:rsidRPr="00F22F94" w:rsidRDefault="002C4824" w:rsidP="00FB1BE0">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Перечень и значения показателей результативности подпрограммы приведен в приложении № 1 к подпрограмме.</w:t>
      </w:r>
    </w:p>
    <w:p w:rsidR="002C4824" w:rsidRPr="00F22F94" w:rsidRDefault="00C52C53" w:rsidP="002C4824">
      <w:pPr>
        <w:tabs>
          <w:tab w:val="left" w:pos="709"/>
        </w:tabs>
        <w:spacing w:after="0" w:line="240" w:lineRule="auto"/>
        <w:ind w:firstLine="709"/>
        <w:jc w:val="both"/>
        <w:rPr>
          <w:rFonts w:ascii="Arial" w:eastAsia="Calibri" w:hAnsi="Arial" w:cs="Arial"/>
          <w:sz w:val="24"/>
          <w:szCs w:val="24"/>
        </w:rPr>
      </w:pPr>
      <w:hyperlink w:anchor="Par12822" w:history="1">
        <w:r w:rsidR="002C4824" w:rsidRPr="00F22F94">
          <w:rPr>
            <w:rFonts w:ascii="Arial" w:eastAsia="Calibri" w:hAnsi="Arial" w:cs="Arial"/>
            <w:sz w:val="24"/>
            <w:szCs w:val="24"/>
          </w:rPr>
          <w:t>Перечень</w:t>
        </w:r>
      </w:hyperlink>
      <w:r w:rsidR="002C4824" w:rsidRPr="00F22F94">
        <w:rPr>
          <w:rFonts w:ascii="Arial" w:eastAsia="Calibri" w:hAnsi="Arial" w:cs="Arial"/>
          <w:sz w:val="24"/>
          <w:szCs w:val="24"/>
        </w:rPr>
        <w:t xml:space="preserve"> мероприятий подпрограммы указан в приложении № </w:t>
      </w:r>
      <w:r w:rsidR="008435FD" w:rsidRPr="00F22F94">
        <w:rPr>
          <w:rFonts w:ascii="Arial" w:eastAsia="Calibri" w:hAnsi="Arial" w:cs="Arial"/>
          <w:sz w:val="24"/>
          <w:szCs w:val="24"/>
        </w:rPr>
        <w:t>2</w:t>
      </w:r>
      <w:r w:rsidR="002C4824" w:rsidRPr="00F22F94">
        <w:rPr>
          <w:rFonts w:ascii="Arial" w:eastAsia="Calibri" w:hAnsi="Arial" w:cs="Arial"/>
          <w:sz w:val="24"/>
          <w:szCs w:val="24"/>
        </w:rPr>
        <w:t xml:space="preserve"> к настоящей подпрограмме.</w:t>
      </w:r>
    </w:p>
    <w:p w:rsidR="004D78CF" w:rsidRPr="00F22F94" w:rsidRDefault="004D78CF" w:rsidP="002C4824">
      <w:pPr>
        <w:tabs>
          <w:tab w:val="left" w:pos="709"/>
        </w:tabs>
        <w:spacing w:after="0" w:line="240" w:lineRule="auto"/>
        <w:ind w:firstLine="709"/>
        <w:jc w:val="center"/>
        <w:rPr>
          <w:rFonts w:ascii="Arial" w:eastAsia="Calibri" w:hAnsi="Arial" w:cs="Arial"/>
          <w:sz w:val="24"/>
          <w:szCs w:val="24"/>
        </w:rPr>
      </w:pPr>
    </w:p>
    <w:p w:rsidR="002C4824" w:rsidRPr="00F22F94" w:rsidRDefault="008435FD" w:rsidP="002C4824">
      <w:pPr>
        <w:tabs>
          <w:tab w:val="left" w:pos="709"/>
        </w:tabs>
        <w:spacing w:after="0" w:line="240" w:lineRule="auto"/>
        <w:ind w:firstLine="709"/>
        <w:jc w:val="center"/>
        <w:rPr>
          <w:rFonts w:ascii="Arial" w:eastAsia="Calibri" w:hAnsi="Arial" w:cs="Arial"/>
          <w:sz w:val="24"/>
          <w:szCs w:val="24"/>
        </w:rPr>
      </w:pPr>
      <w:r w:rsidRPr="00F22F94">
        <w:rPr>
          <w:rFonts w:ascii="Arial" w:eastAsia="Calibri" w:hAnsi="Arial" w:cs="Arial"/>
          <w:sz w:val="24"/>
          <w:szCs w:val="24"/>
        </w:rPr>
        <w:t>3.</w:t>
      </w:r>
      <w:r w:rsidR="002C4824" w:rsidRPr="00F22F94">
        <w:rPr>
          <w:rFonts w:ascii="Arial" w:eastAsia="Calibri" w:hAnsi="Arial" w:cs="Arial"/>
          <w:sz w:val="24"/>
          <w:szCs w:val="24"/>
        </w:rPr>
        <w:t xml:space="preserve"> Механизм реализации подпрограммы</w:t>
      </w:r>
    </w:p>
    <w:p w:rsidR="002C4824" w:rsidRPr="00F22F94" w:rsidRDefault="002C4824" w:rsidP="002C4824">
      <w:pPr>
        <w:tabs>
          <w:tab w:val="left" w:pos="709"/>
        </w:tabs>
        <w:spacing w:after="0" w:line="240" w:lineRule="auto"/>
        <w:ind w:firstLine="709"/>
        <w:jc w:val="both"/>
        <w:rPr>
          <w:rFonts w:ascii="Arial" w:eastAsia="Calibri" w:hAnsi="Arial" w:cs="Arial"/>
          <w:sz w:val="24"/>
          <w:szCs w:val="24"/>
        </w:rPr>
      </w:pPr>
    </w:p>
    <w:p w:rsidR="00DA3464" w:rsidRPr="00F22F94" w:rsidRDefault="00DA3464" w:rsidP="002C4824">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Механизм реализации подпрограммы определяет комплекс мер, осуществляемых исполнителями программы в целях повышения эффективности реализации мероприятий подпрограммы и достижения показателей результативности.</w:t>
      </w:r>
    </w:p>
    <w:p w:rsidR="00DA3464" w:rsidRPr="00F22F94" w:rsidRDefault="00DA3464" w:rsidP="00DA3464">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Реализация подпрограммы осуществляется в соответствии с бюджетным законодательством.</w:t>
      </w:r>
    </w:p>
    <w:p w:rsidR="00DA3464" w:rsidRPr="00F22F94" w:rsidRDefault="00DA3464" w:rsidP="00DA3464">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Управление осуществляет координацию исполнения подпрограммных мероприятий, мониторинг их реализации, непосредственный контроль за ходом реализации мероприятий подпрограммы.</w:t>
      </w:r>
    </w:p>
    <w:p w:rsidR="00DA3464" w:rsidRPr="00F22F94" w:rsidRDefault="00DA3464" w:rsidP="002C4824">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Комплекс мер, осуществляемых исполнителями подпрограммы, заключается в реализации следующих организационных, экономических, правовых механизмов.</w:t>
      </w:r>
    </w:p>
    <w:p w:rsidR="004C45FC" w:rsidRPr="00F22F94" w:rsidRDefault="00DA3464" w:rsidP="002C4824">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Мероприятие 1: Обеспечение деятельности (оказание услуг) подведомственных учреждений</w:t>
      </w:r>
      <w:r w:rsidR="00885F3D" w:rsidRPr="00F22F94">
        <w:rPr>
          <w:rFonts w:ascii="Arial" w:eastAsia="Calibri" w:hAnsi="Arial" w:cs="Arial"/>
          <w:sz w:val="24"/>
          <w:szCs w:val="24"/>
        </w:rPr>
        <w:t xml:space="preserve">, предусмотренное п.п. 1.1.1 приложения №2 к подпрограмме, осуществляет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 </w:t>
      </w:r>
    </w:p>
    <w:p w:rsidR="001F2995" w:rsidRPr="00F22F94" w:rsidRDefault="004C45FC" w:rsidP="002C4824">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Расходы на выполнение муниципальных функций в установленн</w:t>
      </w:r>
      <w:r w:rsidR="001F2995" w:rsidRPr="00F22F94">
        <w:rPr>
          <w:rFonts w:ascii="Arial" w:eastAsia="Calibri" w:hAnsi="Arial" w:cs="Arial"/>
          <w:sz w:val="24"/>
          <w:szCs w:val="24"/>
        </w:rPr>
        <w:t>ой сфере деятельности предусмотрены на основании решения Емельяновского  районного Совета депутатов от 09.10.2013 №44-227Р «Об утверждении положения об оплате  труда работников муниципальных учреждений муниципального образования Емельяновского района», постановлением администрации Емельяновского района  от 18.10.2013 №2300 «Об утверждении Примерного положения об оплате труд  работников администрации Емельяновского района, ее структурных подразделений, не являющихся лицами, замещающими муниципальные  должности и должности муниципальной службы», приказа муниципального казенного учреждения «Управление строительства, жилищно-коммунального хозяйства и экологии администрации Емельяновского района Красноярского края» от 18.11.2020 г №101к «Об утверждении Положения об оплате труда работников муниципального казенного учреждения «Управление строительства, жилищно-коммунального хозяйства и экологии администрации Емельяновского района Красноярского края», Постановления администрации Емельяновского ра</w:t>
      </w:r>
      <w:r w:rsidR="00F56AF9" w:rsidRPr="00F22F94">
        <w:rPr>
          <w:rFonts w:ascii="Arial" w:eastAsia="Calibri" w:hAnsi="Arial" w:cs="Arial"/>
          <w:sz w:val="24"/>
          <w:szCs w:val="24"/>
        </w:rPr>
        <w:t>й</w:t>
      </w:r>
      <w:r w:rsidR="001F2995" w:rsidRPr="00F22F94">
        <w:rPr>
          <w:rFonts w:ascii="Arial" w:eastAsia="Calibri" w:hAnsi="Arial" w:cs="Arial"/>
          <w:sz w:val="24"/>
          <w:szCs w:val="24"/>
        </w:rPr>
        <w:t>она</w:t>
      </w:r>
      <w:r w:rsidR="00F56AF9" w:rsidRPr="00F22F94">
        <w:rPr>
          <w:rFonts w:ascii="Arial" w:eastAsia="Calibri" w:hAnsi="Arial" w:cs="Arial"/>
          <w:sz w:val="24"/>
          <w:szCs w:val="24"/>
        </w:rPr>
        <w:t xml:space="preserve"> от 03.10.2012 г. №2753 «Об утверждении Положения о муниципального казенного учреждения «Управление строительства, жилищно-коммунального хозяйства и экологии администрации Емельяновского района Красноярского края».</w:t>
      </w:r>
    </w:p>
    <w:p w:rsidR="00DA3464" w:rsidRPr="00F22F94" w:rsidRDefault="00885F3D" w:rsidP="002C4824">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Реализация указанного мероприятия осуществляется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p>
    <w:p w:rsidR="002C4824" w:rsidRPr="00F22F94" w:rsidRDefault="002C4824" w:rsidP="002C4824">
      <w:pPr>
        <w:tabs>
          <w:tab w:val="left" w:pos="709"/>
        </w:tabs>
        <w:spacing w:after="0" w:line="240" w:lineRule="auto"/>
        <w:ind w:firstLine="709"/>
        <w:jc w:val="both"/>
        <w:rPr>
          <w:rFonts w:ascii="Arial" w:eastAsia="Calibri" w:hAnsi="Arial" w:cs="Arial"/>
          <w:sz w:val="24"/>
          <w:szCs w:val="24"/>
        </w:rPr>
      </w:pPr>
    </w:p>
    <w:p w:rsidR="002C4824" w:rsidRPr="00F22F94" w:rsidRDefault="008435FD" w:rsidP="002C4824">
      <w:pPr>
        <w:tabs>
          <w:tab w:val="left" w:pos="709"/>
        </w:tabs>
        <w:spacing w:after="0" w:line="240" w:lineRule="auto"/>
        <w:ind w:firstLine="709"/>
        <w:jc w:val="center"/>
        <w:rPr>
          <w:rFonts w:ascii="Arial" w:eastAsia="Calibri" w:hAnsi="Arial" w:cs="Arial"/>
          <w:sz w:val="24"/>
          <w:szCs w:val="24"/>
        </w:rPr>
      </w:pPr>
      <w:r w:rsidRPr="00F22F94">
        <w:rPr>
          <w:rFonts w:ascii="Arial" w:eastAsia="Calibri" w:hAnsi="Arial" w:cs="Arial"/>
          <w:sz w:val="24"/>
          <w:szCs w:val="24"/>
        </w:rPr>
        <w:t>4</w:t>
      </w:r>
      <w:r w:rsidR="002C4824" w:rsidRPr="00F22F94">
        <w:rPr>
          <w:rFonts w:ascii="Arial" w:eastAsia="Calibri" w:hAnsi="Arial" w:cs="Arial"/>
          <w:sz w:val="24"/>
          <w:szCs w:val="24"/>
        </w:rPr>
        <w:t>. Управление подпрограммой и контроль</w:t>
      </w:r>
    </w:p>
    <w:p w:rsidR="002C4824" w:rsidRPr="00F22F94" w:rsidRDefault="002C4824" w:rsidP="002C4824">
      <w:pPr>
        <w:tabs>
          <w:tab w:val="left" w:pos="709"/>
        </w:tabs>
        <w:spacing w:after="0" w:line="240" w:lineRule="auto"/>
        <w:ind w:firstLine="709"/>
        <w:jc w:val="center"/>
        <w:rPr>
          <w:rFonts w:ascii="Arial" w:eastAsia="Calibri" w:hAnsi="Arial" w:cs="Arial"/>
          <w:sz w:val="24"/>
          <w:szCs w:val="24"/>
        </w:rPr>
      </w:pPr>
      <w:r w:rsidRPr="00F22F94">
        <w:rPr>
          <w:rFonts w:ascii="Arial" w:eastAsia="Calibri" w:hAnsi="Arial" w:cs="Arial"/>
          <w:sz w:val="24"/>
          <w:szCs w:val="24"/>
        </w:rPr>
        <w:t>за ходом ее выполнения</w:t>
      </w:r>
    </w:p>
    <w:p w:rsidR="002C4824" w:rsidRPr="00F22F94" w:rsidRDefault="002C4824" w:rsidP="002C4824">
      <w:pPr>
        <w:tabs>
          <w:tab w:val="left" w:pos="709"/>
        </w:tabs>
        <w:spacing w:after="0" w:line="240" w:lineRule="auto"/>
        <w:ind w:firstLine="709"/>
        <w:jc w:val="both"/>
        <w:rPr>
          <w:rFonts w:ascii="Arial" w:eastAsia="Calibri" w:hAnsi="Arial" w:cs="Arial"/>
          <w:sz w:val="24"/>
          <w:szCs w:val="24"/>
        </w:rPr>
      </w:pPr>
    </w:p>
    <w:p w:rsidR="00885F3D" w:rsidRPr="00F22F94" w:rsidRDefault="00885F3D" w:rsidP="00C65D53">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xml:space="preserve">Управление реализацией подпрограммы осуществляет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 </w:t>
      </w:r>
    </w:p>
    <w:p w:rsidR="00885F3D" w:rsidRPr="00F22F94" w:rsidRDefault="00885F3D" w:rsidP="00C65D53">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xml:space="preserve">Главные распределители бюджетных средств, </w:t>
      </w:r>
      <w:r w:rsidR="00283948" w:rsidRPr="00F22F94">
        <w:rPr>
          <w:rFonts w:ascii="Arial" w:eastAsia="Calibri" w:hAnsi="Arial" w:cs="Arial"/>
          <w:sz w:val="24"/>
          <w:szCs w:val="24"/>
        </w:rPr>
        <w:t>ответственныен</w:t>
      </w:r>
      <w:r w:rsidRPr="00F22F94">
        <w:rPr>
          <w:rFonts w:ascii="Arial" w:eastAsia="Calibri" w:hAnsi="Arial" w:cs="Arial"/>
          <w:sz w:val="24"/>
          <w:szCs w:val="24"/>
        </w:rPr>
        <w:t xml:space="preserve">а реализацию мероприятий подпрограммы, несут ответственность за их выполнение, а также целевое </w:t>
      </w:r>
      <w:r w:rsidR="00283948" w:rsidRPr="00F22F94">
        <w:rPr>
          <w:rFonts w:ascii="Arial" w:eastAsia="Calibri" w:hAnsi="Arial" w:cs="Arial"/>
          <w:sz w:val="24"/>
          <w:szCs w:val="24"/>
        </w:rPr>
        <w:t>использовании</w:t>
      </w:r>
      <w:r w:rsidRPr="00F22F94">
        <w:rPr>
          <w:rFonts w:ascii="Arial" w:eastAsia="Calibri" w:hAnsi="Arial" w:cs="Arial"/>
          <w:sz w:val="24"/>
          <w:szCs w:val="24"/>
        </w:rPr>
        <w:t xml:space="preserve"> средств, предусмотренных на реализацию</w:t>
      </w:r>
      <w:r w:rsidR="00283948" w:rsidRPr="00F22F94">
        <w:rPr>
          <w:rFonts w:ascii="Arial" w:eastAsia="Calibri" w:hAnsi="Arial" w:cs="Arial"/>
          <w:sz w:val="24"/>
          <w:szCs w:val="24"/>
        </w:rPr>
        <w:t>.</w:t>
      </w:r>
    </w:p>
    <w:p w:rsidR="00283948" w:rsidRPr="00F22F94" w:rsidRDefault="00283948" w:rsidP="00C65D53">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Текущий контроль за ходом реализации подпрограммы осуществляет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 путем осуществления полугодового мониторинга показателей результативности показателей результативности подпрограммы.</w:t>
      </w:r>
    </w:p>
    <w:p w:rsidR="00283948" w:rsidRPr="00F22F94" w:rsidRDefault="00283948" w:rsidP="00C65D53">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 направляет отчеты о реализации подпрограммы в Муниципальное казенное учреждение «Финансовое управление администрации Емельяновского района Красноярского края». Отчет о реализации подпрограммы за первое полугодие отчетного год в срок не позднее 10-го числа второго месяца, следующего за отчетным, годовой отчет – в срок не позднее 1 марта, следующего за отчетным, по формам  согласно приложениям№10-13,15 к Порядку принятия решений о разработке муниципальных программ Емельяновского района, их формирование и реализации, утвержденному Постановлением администрации Емельяновского района Красноярского края от 29.08.2016 №997.</w:t>
      </w:r>
    </w:p>
    <w:p w:rsidR="00283948" w:rsidRPr="00F22F94" w:rsidRDefault="00283948" w:rsidP="00C65D53">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w:t>
      </w:r>
    </w:p>
    <w:p w:rsidR="000D079C" w:rsidRPr="00F22F94" w:rsidRDefault="00283948" w:rsidP="00C65D53">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xml:space="preserve">Обеспечение целевого расходования бюджетных средств, контроль за ходом реализации мероприятий </w:t>
      </w:r>
      <w:r w:rsidR="000D079C" w:rsidRPr="00F22F94">
        <w:rPr>
          <w:rFonts w:ascii="Arial" w:eastAsia="Calibri" w:hAnsi="Arial" w:cs="Arial"/>
          <w:sz w:val="24"/>
          <w:szCs w:val="24"/>
        </w:rPr>
        <w:t>подпрограммы и за достижение конечных результатов осуществляет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rsidR="000D079C" w:rsidRPr="00F22F94" w:rsidRDefault="000D079C" w:rsidP="00C65D53">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Муниципальное казенное учреждение «</w:t>
      </w:r>
      <w:r w:rsidR="00617866" w:rsidRPr="00F22F94">
        <w:rPr>
          <w:rFonts w:ascii="Arial" w:eastAsia="Calibri" w:hAnsi="Arial" w:cs="Arial"/>
          <w:sz w:val="24"/>
          <w:szCs w:val="24"/>
        </w:rPr>
        <w:t>Финансовое управление администрации Емельяновского района Красноярского края</w:t>
      </w:r>
      <w:r w:rsidRPr="00F22F94">
        <w:rPr>
          <w:rFonts w:ascii="Arial" w:eastAsia="Calibri" w:hAnsi="Arial" w:cs="Arial"/>
          <w:sz w:val="24"/>
          <w:szCs w:val="24"/>
        </w:rPr>
        <w:t>»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соответствии с действующим законодательством.</w:t>
      </w:r>
    </w:p>
    <w:p w:rsidR="00283948" w:rsidRPr="00F22F94" w:rsidRDefault="000D079C" w:rsidP="00C65D53">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xml:space="preserve">Внешний муниципальный финансовый контроль за законностью использования средств краевого бюджета, результативностью использования средств районного бюджета осуществляет контроль-счетный орган Емельяновского района, в соответствии с действующим законодательством. </w:t>
      </w:r>
    </w:p>
    <w:p w:rsidR="00885F3D" w:rsidRPr="00F22F94" w:rsidRDefault="00885F3D" w:rsidP="00C65D53">
      <w:pPr>
        <w:tabs>
          <w:tab w:val="left" w:pos="709"/>
        </w:tabs>
        <w:spacing w:after="0" w:line="240" w:lineRule="auto"/>
        <w:ind w:firstLine="709"/>
        <w:jc w:val="both"/>
        <w:rPr>
          <w:rFonts w:ascii="Arial" w:eastAsia="Calibri" w:hAnsi="Arial" w:cs="Arial"/>
          <w:sz w:val="24"/>
          <w:szCs w:val="24"/>
        </w:rPr>
      </w:pPr>
    </w:p>
    <w:p w:rsidR="002C4824" w:rsidRPr="00F22F94" w:rsidRDefault="002C4824" w:rsidP="002C4824">
      <w:pPr>
        <w:tabs>
          <w:tab w:val="left" w:pos="709"/>
        </w:tabs>
        <w:spacing w:after="0" w:line="240" w:lineRule="auto"/>
        <w:ind w:firstLine="709"/>
        <w:jc w:val="both"/>
        <w:rPr>
          <w:rFonts w:ascii="Arial" w:eastAsia="Calibri" w:hAnsi="Arial" w:cs="Arial"/>
          <w:sz w:val="24"/>
          <w:szCs w:val="24"/>
        </w:rPr>
        <w:sectPr w:rsidR="002C4824" w:rsidRPr="00F22F94" w:rsidSect="002C4824">
          <w:pgSz w:w="11906" w:h="16838"/>
          <w:pgMar w:top="1134" w:right="850" w:bottom="1134" w:left="1701" w:header="708" w:footer="708" w:gutter="0"/>
          <w:cols w:space="708"/>
          <w:titlePg/>
          <w:docGrid w:linePitch="360"/>
        </w:sectPr>
      </w:pPr>
    </w:p>
    <w:p w:rsidR="002C4824" w:rsidRPr="00F22F94" w:rsidRDefault="002C4824" w:rsidP="002C4824">
      <w:pPr>
        <w:tabs>
          <w:tab w:val="left" w:pos="709"/>
        </w:tabs>
        <w:spacing w:after="0" w:line="240" w:lineRule="auto"/>
        <w:ind w:firstLine="709"/>
        <w:jc w:val="both"/>
        <w:rPr>
          <w:rFonts w:ascii="Arial" w:eastAsia="Calibri" w:hAnsi="Arial" w:cs="Arial"/>
          <w:sz w:val="24"/>
          <w:szCs w:val="24"/>
        </w:rPr>
      </w:pPr>
    </w:p>
    <w:p w:rsidR="002C4824" w:rsidRPr="00F22F94" w:rsidRDefault="002C4824" w:rsidP="002C4824">
      <w:pPr>
        <w:tabs>
          <w:tab w:val="left" w:pos="709"/>
        </w:tabs>
        <w:spacing w:after="0" w:line="240" w:lineRule="auto"/>
        <w:ind w:firstLine="709"/>
        <w:jc w:val="both"/>
        <w:rPr>
          <w:rFonts w:ascii="Arial" w:eastAsia="Calibri" w:hAnsi="Arial" w:cs="Arial"/>
          <w:sz w:val="24"/>
          <w:szCs w:val="24"/>
        </w:rPr>
      </w:pPr>
    </w:p>
    <w:p w:rsidR="002C4824" w:rsidRPr="00F22F94" w:rsidRDefault="002C4824" w:rsidP="002C4824">
      <w:pPr>
        <w:tabs>
          <w:tab w:val="left" w:pos="567"/>
          <w:tab w:val="left" w:pos="10065"/>
        </w:tabs>
        <w:spacing w:after="0" w:line="240" w:lineRule="auto"/>
        <w:ind w:left="10773"/>
        <w:jc w:val="both"/>
        <w:rPr>
          <w:rFonts w:ascii="Arial" w:eastAsia="Calibri" w:hAnsi="Arial" w:cs="Arial"/>
          <w:sz w:val="24"/>
          <w:szCs w:val="24"/>
        </w:rPr>
      </w:pPr>
      <w:r w:rsidRPr="00F22F94">
        <w:rPr>
          <w:rFonts w:ascii="Arial" w:eastAsia="Calibri" w:hAnsi="Arial" w:cs="Arial"/>
          <w:sz w:val="24"/>
          <w:szCs w:val="24"/>
        </w:rPr>
        <w:t>Приложение № 1</w:t>
      </w:r>
    </w:p>
    <w:p w:rsidR="002C4824" w:rsidRPr="00F22F94" w:rsidRDefault="002C4824" w:rsidP="002C4824">
      <w:pPr>
        <w:tabs>
          <w:tab w:val="left" w:pos="567"/>
          <w:tab w:val="left" w:pos="10065"/>
        </w:tabs>
        <w:spacing w:after="0" w:line="240" w:lineRule="auto"/>
        <w:ind w:left="10773"/>
        <w:jc w:val="both"/>
        <w:rPr>
          <w:rFonts w:ascii="Arial" w:eastAsia="Calibri" w:hAnsi="Arial" w:cs="Arial"/>
          <w:sz w:val="24"/>
          <w:szCs w:val="24"/>
        </w:rPr>
      </w:pPr>
      <w:r w:rsidRPr="00F22F94">
        <w:rPr>
          <w:rFonts w:ascii="Arial" w:eastAsia="Calibri" w:hAnsi="Arial" w:cs="Arial"/>
          <w:sz w:val="24"/>
          <w:szCs w:val="24"/>
        </w:rPr>
        <w:t>к подпрограмме «Обеспечение реализации муниципальной программы»</w:t>
      </w:r>
    </w:p>
    <w:p w:rsidR="002C4824" w:rsidRPr="00F22F94" w:rsidRDefault="002C4824" w:rsidP="002C4824">
      <w:pPr>
        <w:tabs>
          <w:tab w:val="left" w:pos="709"/>
        </w:tabs>
        <w:spacing w:after="0" w:line="240" w:lineRule="auto"/>
        <w:ind w:firstLine="709"/>
        <w:jc w:val="both"/>
        <w:rPr>
          <w:rFonts w:ascii="Arial" w:eastAsia="Calibri" w:hAnsi="Arial" w:cs="Arial"/>
          <w:sz w:val="24"/>
          <w:szCs w:val="24"/>
        </w:rPr>
      </w:pPr>
    </w:p>
    <w:p w:rsidR="002C4824" w:rsidRPr="00F22F94" w:rsidRDefault="002C4824" w:rsidP="002C4824">
      <w:pPr>
        <w:tabs>
          <w:tab w:val="left" w:pos="709"/>
        </w:tabs>
        <w:spacing w:after="0" w:line="240" w:lineRule="auto"/>
        <w:ind w:firstLine="709"/>
        <w:jc w:val="center"/>
        <w:rPr>
          <w:rFonts w:ascii="Arial" w:eastAsia="Calibri" w:hAnsi="Arial" w:cs="Arial"/>
          <w:sz w:val="24"/>
          <w:szCs w:val="24"/>
        </w:rPr>
      </w:pPr>
      <w:r w:rsidRPr="00F22F94">
        <w:rPr>
          <w:rFonts w:ascii="Arial" w:eastAsia="Calibri" w:hAnsi="Arial" w:cs="Arial"/>
          <w:sz w:val="24"/>
          <w:szCs w:val="24"/>
        </w:rPr>
        <w:t>Перечень и значение показателей результативности подпрограммы</w:t>
      </w:r>
    </w:p>
    <w:tbl>
      <w:tblPr>
        <w:tblStyle w:val="a6"/>
        <w:tblW w:w="0" w:type="auto"/>
        <w:tblLook w:val="04A0"/>
      </w:tblPr>
      <w:tblGrid>
        <w:gridCol w:w="1045"/>
        <w:gridCol w:w="3596"/>
        <w:gridCol w:w="1667"/>
        <w:gridCol w:w="1689"/>
        <w:gridCol w:w="1637"/>
        <w:gridCol w:w="1985"/>
        <w:gridCol w:w="1561"/>
        <w:gridCol w:w="1380"/>
      </w:tblGrid>
      <w:tr w:rsidR="002C4824" w:rsidRPr="00F22F94" w:rsidTr="007233A2">
        <w:tc>
          <w:tcPr>
            <w:tcW w:w="1045" w:type="dxa"/>
            <w:vMerge w:val="restart"/>
          </w:tcPr>
          <w:p w:rsidR="002C4824" w:rsidRPr="00F22F94" w:rsidRDefault="008D7C71" w:rsidP="00FB1BE0">
            <w:pPr>
              <w:tabs>
                <w:tab w:val="left" w:pos="709"/>
              </w:tabs>
              <w:jc w:val="both"/>
              <w:rPr>
                <w:rFonts w:ascii="Arial" w:hAnsi="Arial" w:cs="Arial"/>
                <w:sz w:val="24"/>
                <w:szCs w:val="24"/>
              </w:rPr>
            </w:pPr>
            <w:r w:rsidRPr="00F22F94">
              <w:rPr>
                <w:rFonts w:ascii="Arial" w:hAnsi="Arial" w:cs="Arial"/>
                <w:sz w:val="24"/>
                <w:szCs w:val="24"/>
              </w:rPr>
              <w:t>п</w:t>
            </w:r>
            <w:r w:rsidR="002C4824" w:rsidRPr="00F22F94">
              <w:rPr>
                <w:rFonts w:ascii="Arial" w:hAnsi="Arial" w:cs="Arial"/>
                <w:sz w:val="24"/>
                <w:szCs w:val="24"/>
              </w:rPr>
              <w:t>п/п</w:t>
            </w:r>
          </w:p>
        </w:tc>
        <w:tc>
          <w:tcPr>
            <w:tcW w:w="3596" w:type="dxa"/>
            <w:vMerge w:val="restart"/>
          </w:tcPr>
          <w:p w:rsidR="002C4824" w:rsidRPr="00F22F94" w:rsidRDefault="002C4824" w:rsidP="008D7C71">
            <w:pPr>
              <w:tabs>
                <w:tab w:val="left" w:pos="709"/>
              </w:tabs>
              <w:jc w:val="center"/>
              <w:rPr>
                <w:rFonts w:ascii="Arial" w:hAnsi="Arial" w:cs="Arial"/>
                <w:sz w:val="24"/>
                <w:szCs w:val="24"/>
              </w:rPr>
            </w:pPr>
            <w:r w:rsidRPr="00F22F94">
              <w:rPr>
                <w:rFonts w:ascii="Arial" w:hAnsi="Arial" w:cs="Arial"/>
                <w:sz w:val="24"/>
                <w:szCs w:val="24"/>
              </w:rPr>
              <w:t>Цель, показатель результативности</w:t>
            </w:r>
          </w:p>
        </w:tc>
        <w:tc>
          <w:tcPr>
            <w:tcW w:w="1667" w:type="dxa"/>
            <w:vMerge w:val="restart"/>
          </w:tcPr>
          <w:p w:rsidR="002C4824" w:rsidRPr="00F22F94" w:rsidRDefault="002C4824" w:rsidP="008D7C71">
            <w:pPr>
              <w:tabs>
                <w:tab w:val="left" w:pos="709"/>
              </w:tabs>
              <w:jc w:val="center"/>
              <w:rPr>
                <w:rFonts w:ascii="Arial" w:hAnsi="Arial" w:cs="Arial"/>
                <w:sz w:val="24"/>
                <w:szCs w:val="24"/>
              </w:rPr>
            </w:pPr>
            <w:r w:rsidRPr="00F22F94">
              <w:rPr>
                <w:rFonts w:ascii="Arial" w:hAnsi="Arial" w:cs="Arial"/>
                <w:sz w:val="24"/>
                <w:szCs w:val="24"/>
              </w:rPr>
              <w:t>Единица измерения</w:t>
            </w:r>
          </w:p>
        </w:tc>
        <w:tc>
          <w:tcPr>
            <w:tcW w:w="1689" w:type="dxa"/>
            <w:vMerge w:val="restart"/>
          </w:tcPr>
          <w:p w:rsidR="002C4824" w:rsidRPr="00F22F94" w:rsidRDefault="002C4824" w:rsidP="008D7C71">
            <w:pPr>
              <w:tabs>
                <w:tab w:val="left" w:pos="709"/>
              </w:tabs>
              <w:jc w:val="center"/>
              <w:rPr>
                <w:rFonts w:ascii="Arial" w:hAnsi="Arial" w:cs="Arial"/>
                <w:sz w:val="24"/>
                <w:szCs w:val="24"/>
              </w:rPr>
            </w:pPr>
            <w:r w:rsidRPr="00F22F94">
              <w:rPr>
                <w:rFonts w:ascii="Arial" w:hAnsi="Arial" w:cs="Arial"/>
                <w:sz w:val="24"/>
                <w:szCs w:val="24"/>
              </w:rPr>
              <w:t>Источник информации</w:t>
            </w:r>
          </w:p>
        </w:tc>
        <w:tc>
          <w:tcPr>
            <w:tcW w:w="6563" w:type="dxa"/>
            <w:gridSpan w:val="4"/>
          </w:tcPr>
          <w:p w:rsidR="002C4824" w:rsidRPr="00F22F94" w:rsidRDefault="002C4824" w:rsidP="008D7C71">
            <w:pPr>
              <w:tabs>
                <w:tab w:val="left" w:pos="709"/>
              </w:tabs>
              <w:jc w:val="center"/>
              <w:rPr>
                <w:rFonts w:ascii="Arial" w:hAnsi="Arial" w:cs="Arial"/>
                <w:sz w:val="24"/>
                <w:szCs w:val="24"/>
              </w:rPr>
            </w:pPr>
            <w:r w:rsidRPr="00F22F94">
              <w:rPr>
                <w:rFonts w:ascii="Arial" w:hAnsi="Arial" w:cs="Arial"/>
                <w:sz w:val="24"/>
                <w:szCs w:val="24"/>
              </w:rPr>
              <w:t>Годы реализации подпрограммы</w:t>
            </w:r>
          </w:p>
        </w:tc>
      </w:tr>
      <w:tr w:rsidR="007233A2" w:rsidRPr="00F22F94" w:rsidTr="00EA2CE9">
        <w:trPr>
          <w:trHeight w:val="470"/>
        </w:trPr>
        <w:tc>
          <w:tcPr>
            <w:tcW w:w="1045" w:type="dxa"/>
            <w:vMerge/>
          </w:tcPr>
          <w:p w:rsidR="007233A2" w:rsidRPr="00F22F94" w:rsidRDefault="007233A2" w:rsidP="007233A2">
            <w:pPr>
              <w:tabs>
                <w:tab w:val="left" w:pos="709"/>
              </w:tabs>
              <w:ind w:firstLine="709"/>
              <w:jc w:val="both"/>
              <w:rPr>
                <w:rFonts w:ascii="Arial" w:hAnsi="Arial" w:cs="Arial"/>
                <w:sz w:val="24"/>
                <w:szCs w:val="24"/>
              </w:rPr>
            </w:pPr>
          </w:p>
        </w:tc>
        <w:tc>
          <w:tcPr>
            <w:tcW w:w="3596" w:type="dxa"/>
            <w:vMerge/>
          </w:tcPr>
          <w:p w:rsidR="007233A2" w:rsidRPr="00F22F94" w:rsidRDefault="007233A2" w:rsidP="007233A2">
            <w:pPr>
              <w:tabs>
                <w:tab w:val="left" w:pos="709"/>
              </w:tabs>
              <w:jc w:val="both"/>
              <w:rPr>
                <w:rFonts w:ascii="Arial" w:hAnsi="Arial" w:cs="Arial"/>
                <w:sz w:val="24"/>
                <w:szCs w:val="24"/>
              </w:rPr>
            </w:pPr>
          </w:p>
        </w:tc>
        <w:tc>
          <w:tcPr>
            <w:tcW w:w="1667" w:type="dxa"/>
            <w:vMerge/>
          </w:tcPr>
          <w:p w:rsidR="007233A2" w:rsidRPr="00F22F94" w:rsidRDefault="007233A2" w:rsidP="007233A2">
            <w:pPr>
              <w:tabs>
                <w:tab w:val="left" w:pos="709"/>
              </w:tabs>
              <w:jc w:val="both"/>
              <w:rPr>
                <w:rFonts w:ascii="Arial" w:hAnsi="Arial" w:cs="Arial"/>
                <w:sz w:val="24"/>
                <w:szCs w:val="24"/>
              </w:rPr>
            </w:pPr>
          </w:p>
        </w:tc>
        <w:tc>
          <w:tcPr>
            <w:tcW w:w="1689" w:type="dxa"/>
            <w:vMerge/>
          </w:tcPr>
          <w:p w:rsidR="007233A2" w:rsidRPr="00F22F94" w:rsidRDefault="007233A2" w:rsidP="007233A2">
            <w:pPr>
              <w:tabs>
                <w:tab w:val="left" w:pos="709"/>
              </w:tabs>
              <w:jc w:val="both"/>
              <w:rPr>
                <w:rFonts w:ascii="Arial" w:hAnsi="Arial" w:cs="Arial"/>
                <w:sz w:val="24"/>
                <w:szCs w:val="24"/>
              </w:rPr>
            </w:pPr>
          </w:p>
        </w:tc>
        <w:tc>
          <w:tcPr>
            <w:tcW w:w="1637" w:type="dxa"/>
            <w:vAlign w:val="center"/>
          </w:tcPr>
          <w:p w:rsidR="007233A2" w:rsidRPr="00F22F94" w:rsidRDefault="007233A2" w:rsidP="007233A2">
            <w:pPr>
              <w:tabs>
                <w:tab w:val="left" w:pos="709"/>
              </w:tabs>
              <w:jc w:val="center"/>
              <w:rPr>
                <w:rFonts w:ascii="Arial" w:hAnsi="Arial" w:cs="Arial"/>
                <w:sz w:val="24"/>
                <w:szCs w:val="24"/>
              </w:rPr>
            </w:pPr>
            <w:r w:rsidRPr="00F22F94">
              <w:rPr>
                <w:rFonts w:ascii="Arial" w:hAnsi="Arial" w:cs="Arial"/>
                <w:sz w:val="24"/>
                <w:szCs w:val="24"/>
              </w:rPr>
              <w:t>2021</w:t>
            </w:r>
          </w:p>
        </w:tc>
        <w:tc>
          <w:tcPr>
            <w:tcW w:w="1985" w:type="dxa"/>
            <w:vAlign w:val="center"/>
          </w:tcPr>
          <w:p w:rsidR="007233A2" w:rsidRPr="00F22F94" w:rsidRDefault="007233A2" w:rsidP="007233A2">
            <w:pPr>
              <w:tabs>
                <w:tab w:val="left" w:pos="709"/>
              </w:tabs>
              <w:jc w:val="center"/>
              <w:rPr>
                <w:rFonts w:ascii="Arial" w:hAnsi="Arial" w:cs="Arial"/>
                <w:sz w:val="24"/>
                <w:szCs w:val="24"/>
              </w:rPr>
            </w:pPr>
            <w:r w:rsidRPr="00F22F94">
              <w:rPr>
                <w:rFonts w:ascii="Arial" w:hAnsi="Arial" w:cs="Arial"/>
                <w:sz w:val="24"/>
                <w:szCs w:val="24"/>
              </w:rPr>
              <w:t>2022</w:t>
            </w:r>
          </w:p>
        </w:tc>
        <w:tc>
          <w:tcPr>
            <w:tcW w:w="1561" w:type="dxa"/>
            <w:vAlign w:val="center"/>
          </w:tcPr>
          <w:p w:rsidR="007233A2" w:rsidRPr="00F22F94" w:rsidRDefault="007233A2" w:rsidP="007233A2">
            <w:pPr>
              <w:tabs>
                <w:tab w:val="left" w:pos="709"/>
              </w:tabs>
              <w:jc w:val="center"/>
              <w:rPr>
                <w:rFonts w:ascii="Arial" w:hAnsi="Arial" w:cs="Arial"/>
                <w:sz w:val="24"/>
                <w:szCs w:val="24"/>
              </w:rPr>
            </w:pPr>
            <w:r w:rsidRPr="00F22F94">
              <w:rPr>
                <w:rFonts w:ascii="Arial" w:hAnsi="Arial" w:cs="Arial"/>
                <w:sz w:val="24"/>
                <w:szCs w:val="24"/>
              </w:rPr>
              <w:t>2023</w:t>
            </w:r>
          </w:p>
        </w:tc>
        <w:tc>
          <w:tcPr>
            <w:tcW w:w="1380" w:type="dxa"/>
            <w:vAlign w:val="center"/>
          </w:tcPr>
          <w:p w:rsidR="007233A2" w:rsidRPr="00F22F94" w:rsidRDefault="007233A2" w:rsidP="007233A2">
            <w:pPr>
              <w:tabs>
                <w:tab w:val="left" w:pos="709"/>
              </w:tabs>
              <w:jc w:val="center"/>
              <w:rPr>
                <w:rFonts w:ascii="Arial" w:hAnsi="Arial" w:cs="Arial"/>
                <w:sz w:val="24"/>
                <w:szCs w:val="24"/>
              </w:rPr>
            </w:pPr>
            <w:r w:rsidRPr="00F22F94">
              <w:rPr>
                <w:rFonts w:ascii="Arial" w:hAnsi="Arial" w:cs="Arial"/>
                <w:sz w:val="24"/>
                <w:szCs w:val="24"/>
              </w:rPr>
              <w:t>2024</w:t>
            </w:r>
          </w:p>
        </w:tc>
      </w:tr>
      <w:tr w:rsidR="007233A2" w:rsidRPr="00F22F94" w:rsidTr="00EA2CE9">
        <w:trPr>
          <w:trHeight w:val="173"/>
        </w:trPr>
        <w:tc>
          <w:tcPr>
            <w:tcW w:w="1045" w:type="dxa"/>
            <w:shd w:val="clear" w:color="auto" w:fill="auto"/>
            <w:vAlign w:val="center"/>
          </w:tcPr>
          <w:p w:rsidR="007233A2" w:rsidRPr="00F22F94" w:rsidRDefault="007233A2" w:rsidP="007233A2">
            <w:pPr>
              <w:tabs>
                <w:tab w:val="left" w:pos="709"/>
              </w:tabs>
              <w:ind w:firstLine="709"/>
              <w:jc w:val="center"/>
              <w:rPr>
                <w:rFonts w:ascii="Arial" w:hAnsi="Arial" w:cs="Arial"/>
                <w:sz w:val="24"/>
                <w:szCs w:val="24"/>
              </w:rPr>
            </w:pPr>
            <w:r w:rsidRPr="00F22F94">
              <w:rPr>
                <w:rFonts w:ascii="Arial" w:hAnsi="Arial" w:cs="Arial"/>
                <w:sz w:val="24"/>
                <w:szCs w:val="24"/>
              </w:rPr>
              <w:t>1</w:t>
            </w:r>
          </w:p>
        </w:tc>
        <w:tc>
          <w:tcPr>
            <w:tcW w:w="3596" w:type="dxa"/>
            <w:shd w:val="clear" w:color="auto" w:fill="auto"/>
            <w:vAlign w:val="center"/>
          </w:tcPr>
          <w:p w:rsidR="007233A2" w:rsidRPr="00F22F94" w:rsidRDefault="007233A2" w:rsidP="007233A2">
            <w:pPr>
              <w:tabs>
                <w:tab w:val="left" w:pos="709"/>
              </w:tabs>
              <w:jc w:val="center"/>
              <w:rPr>
                <w:rFonts w:ascii="Arial" w:hAnsi="Arial" w:cs="Arial"/>
                <w:sz w:val="24"/>
                <w:szCs w:val="24"/>
              </w:rPr>
            </w:pPr>
            <w:r w:rsidRPr="00F22F94">
              <w:rPr>
                <w:rFonts w:ascii="Arial" w:hAnsi="Arial" w:cs="Arial"/>
                <w:sz w:val="24"/>
                <w:szCs w:val="24"/>
              </w:rPr>
              <w:t>2</w:t>
            </w:r>
          </w:p>
        </w:tc>
        <w:tc>
          <w:tcPr>
            <w:tcW w:w="1667" w:type="dxa"/>
            <w:shd w:val="clear" w:color="auto" w:fill="auto"/>
            <w:vAlign w:val="center"/>
          </w:tcPr>
          <w:p w:rsidR="007233A2" w:rsidRPr="00F22F94" w:rsidRDefault="007233A2" w:rsidP="007233A2">
            <w:pPr>
              <w:tabs>
                <w:tab w:val="left" w:pos="709"/>
              </w:tabs>
              <w:jc w:val="center"/>
              <w:rPr>
                <w:rFonts w:ascii="Arial" w:hAnsi="Arial" w:cs="Arial"/>
                <w:sz w:val="24"/>
                <w:szCs w:val="24"/>
              </w:rPr>
            </w:pPr>
            <w:r w:rsidRPr="00F22F94">
              <w:rPr>
                <w:rFonts w:ascii="Arial" w:hAnsi="Arial" w:cs="Arial"/>
                <w:sz w:val="24"/>
                <w:szCs w:val="24"/>
              </w:rPr>
              <w:t>3</w:t>
            </w:r>
          </w:p>
        </w:tc>
        <w:tc>
          <w:tcPr>
            <w:tcW w:w="1689" w:type="dxa"/>
            <w:shd w:val="clear" w:color="auto" w:fill="auto"/>
            <w:vAlign w:val="center"/>
          </w:tcPr>
          <w:p w:rsidR="007233A2" w:rsidRPr="00F22F94" w:rsidRDefault="007233A2" w:rsidP="007233A2">
            <w:pPr>
              <w:tabs>
                <w:tab w:val="left" w:pos="709"/>
              </w:tabs>
              <w:jc w:val="center"/>
              <w:rPr>
                <w:rFonts w:ascii="Arial" w:hAnsi="Arial" w:cs="Arial"/>
                <w:sz w:val="24"/>
                <w:szCs w:val="24"/>
              </w:rPr>
            </w:pPr>
            <w:r w:rsidRPr="00F22F94">
              <w:rPr>
                <w:rFonts w:ascii="Arial" w:hAnsi="Arial" w:cs="Arial"/>
                <w:sz w:val="24"/>
                <w:szCs w:val="24"/>
              </w:rPr>
              <w:t>4</w:t>
            </w:r>
          </w:p>
        </w:tc>
        <w:tc>
          <w:tcPr>
            <w:tcW w:w="1637" w:type="dxa"/>
            <w:shd w:val="clear" w:color="auto" w:fill="auto"/>
            <w:vAlign w:val="center"/>
          </w:tcPr>
          <w:p w:rsidR="007233A2" w:rsidRPr="00F22F94" w:rsidRDefault="007233A2" w:rsidP="007233A2">
            <w:pPr>
              <w:tabs>
                <w:tab w:val="left" w:pos="709"/>
              </w:tabs>
              <w:jc w:val="center"/>
              <w:rPr>
                <w:rFonts w:ascii="Arial" w:hAnsi="Arial" w:cs="Arial"/>
                <w:sz w:val="24"/>
                <w:szCs w:val="24"/>
              </w:rPr>
            </w:pPr>
            <w:r w:rsidRPr="00F22F94">
              <w:rPr>
                <w:rFonts w:ascii="Arial" w:hAnsi="Arial" w:cs="Arial"/>
                <w:sz w:val="24"/>
                <w:szCs w:val="24"/>
              </w:rPr>
              <w:t>5</w:t>
            </w:r>
          </w:p>
        </w:tc>
        <w:tc>
          <w:tcPr>
            <w:tcW w:w="1985" w:type="dxa"/>
            <w:shd w:val="clear" w:color="auto" w:fill="auto"/>
            <w:vAlign w:val="center"/>
          </w:tcPr>
          <w:p w:rsidR="007233A2" w:rsidRPr="00F22F94" w:rsidRDefault="007233A2" w:rsidP="007233A2">
            <w:pPr>
              <w:tabs>
                <w:tab w:val="left" w:pos="709"/>
              </w:tabs>
              <w:jc w:val="center"/>
              <w:rPr>
                <w:rFonts w:ascii="Arial" w:hAnsi="Arial" w:cs="Arial"/>
                <w:sz w:val="24"/>
                <w:szCs w:val="24"/>
              </w:rPr>
            </w:pPr>
            <w:r w:rsidRPr="00F22F94">
              <w:rPr>
                <w:rFonts w:ascii="Arial" w:hAnsi="Arial" w:cs="Arial"/>
                <w:sz w:val="24"/>
                <w:szCs w:val="24"/>
              </w:rPr>
              <w:t>6</w:t>
            </w:r>
          </w:p>
        </w:tc>
        <w:tc>
          <w:tcPr>
            <w:tcW w:w="1561" w:type="dxa"/>
            <w:shd w:val="clear" w:color="auto" w:fill="auto"/>
            <w:vAlign w:val="center"/>
          </w:tcPr>
          <w:p w:rsidR="007233A2" w:rsidRPr="00F22F94" w:rsidRDefault="007233A2" w:rsidP="007233A2">
            <w:pPr>
              <w:tabs>
                <w:tab w:val="left" w:pos="709"/>
              </w:tabs>
              <w:jc w:val="center"/>
              <w:rPr>
                <w:rFonts w:ascii="Arial" w:hAnsi="Arial" w:cs="Arial"/>
                <w:sz w:val="24"/>
                <w:szCs w:val="24"/>
              </w:rPr>
            </w:pPr>
            <w:r w:rsidRPr="00F22F94">
              <w:rPr>
                <w:rFonts w:ascii="Arial" w:hAnsi="Arial" w:cs="Arial"/>
                <w:sz w:val="24"/>
                <w:szCs w:val="24"/>
              </w:rPr>
              <w:t>7</w:t>
            </w:r>
          </w:p>
        </w:tc>
        <w:tc>
          <w:tcPr>
            <w:tcW w:w="1380" w:type="dxa"/>
            <w:shd w:val="clear" w:color="auto" w:fill="auto"/>
            <w:vAlign w:val="center"/>
          </w:tcPr>
          <w:p w:rsidR="007233A2" w:rsidRPr="00F22F94" w:rsidRDefault="007233A2" w:rsidP="007233A2">
            <w:pPr>
              <w:tabs>
                <w:tab w:val="left" w:pos="709"/>
              </w:tabs>
              <w:jc w:val="center"/>
              <w:rPr>
                <w:rFonts w:ascii="Arial" w:hAnsi="Arial" w:cs="Arial"/>
                <w:sz w:val="24"/>
                <w:szCs w:val="24"/>
              </w:rPr>
            </w:pPr>
            <w:r w:rsidRPr="00F22F94">
              <w:rPr>
                <w:rFonts w:ascii="Arial" w:hAnsi="Arial" w:cs="Arial"/>
                <w:sz w:val="24"/>
                <w:szCs w:val="24"/>
              </w:rPr>
              <w:t>8</w:t>
            </w:r>
          </w:p>
        </w:tc>
      </w:tr>
      <w:tr w:rsidR="007233A2" w:rsidRPr="00F22F94" w:rsidTr="007233A2">
        <w:tc>
          <w:tcPr>
            <w:tcW w:w="1045" w:type="dxa"/>
          </w:tcPr>
          <w:p w:rsidR="007233A2" w:rsidRPr="00F22F94" w:rsidRDefault="007233A2" w:rsidP="007233A2">
            <w:pPr>
              <w:tabs>
                <w:tab w:val="left" w:pos="709"/>
              </w:tabs>
              <w:jc w:val="both"/>
              <w:rPr>
                <w:rFonts w:ascii="Arial" w:hAnsi="Arial" w:cs="Arial"/>
                <w:sz w:val="24"/>
                <w:szCs w:val="24"/>
              </w:rPr>
            </w:pPr>
            <w:r w:rsidRPr="00F22F94">
              <w:rPr>
                <w:rFonts w:ascii="Arial" w:hAnsi="Arial" w:cs="Arial"/>
                <w:sz w:val="24"/>
                <w:szCs w:val="24"/>
              </w:rPr>
              <w:t>1</w:t>
            </w:r>
          </w:p>
        </w:tc>
        <w:tc>
          <w:tcPr>
            <w:tcW w:w="13515" w:type="dxa"/>
            <w:gridSpan w:val="7"/>
          </w:tcPr>
          <w:p w:rsidR="007233A2" w:rsidRPr="00F22F94" w:rsidRDefault="007233A2" w:rsidP="007233A2">
            <w:pPr>
              <w:tabs>
                <w:tab w:val="left" w:pos="709"/>
              </w:tabs>
              <w:jc w:val="both"/>
              <w:rPr>
                <w:rFonts w:ascii="Arial" w:hAnsi="Arial" w:cs="Arial"/>
                <w:sz w:val="24"/>
                <w:szCs w:val="24"/>
              </w:rPr>
            </w:pPr>
            <w:r w:rsidRPr="00F22F94">
              <w:rPr>
                <w:rFonts w:ascii="Arial" w:hAnsi="Arial" w:cs="Arial"/>
                <w:sz w:val="24"/>
                <w:szCs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7233A2" w:rsidRPr="00F22F94" w:rsidTr="007233A2">
        <w:tc>
          <w:tcPr>
            <w:tcW w:w="1045" w:type="dxa"/>
          </w:tcPr>
          <w:p w:rsidR="007233A2" w:rsidRPr="00F22F94" w:rsidRDefault="007233A2" w:rsidP="007233A2">
            <w:pPr>
              <w:tabs>
                <w:tab w:val="left" w:pos="709"/>
              </w:tabs>
              <w:ind w:firstLine="709"/>
              <w:jc w:val="both"/>
              <w:rPr>
                <w:rFonts w:ascii="Arial" w:hAnsi="Arial" w:cs="Arial"/>
                <w:sz w:val="24"/>
                <w:szCs w:val="24"/>
              </w:rPr>
            </w:pPr>
          </w:p>
        </w:tc>
        <w:tc>
          <w:tcPr>
            <w:tcW w:w="13515" w:type="dxa"/>
            <w:gridSpan w:val="7"/>
          </w:tcPr>
          <w:p w:rsidR="007233A2" w:rsidRPr="00F22F94" w:rsidRDefault="007233A2" w:rsidP="007233A2">
            <w:pPr>
              <w:tabs>
                <w:tab w:val="left" w:pos="709"/>
              </w:tabs>
              <w:jc w:val="both"/>
              <w:rPr>
                <w:rFonts w:ascii="Arial" w:hAnsi="Arial" w:cs="Arial"/>
                <w:sz w:val="24"/>
                <w:szCs w:val="24"/>
              </w:rPr>
            </w:pPr>
            <w:r w:rsidRPr="00F22F94">
              <w:rPr>
                <w:rFonts w:ascii="Arial" w:hAnsi="Arial" w:cs="Arial"/>
                <w:sz w:val="24"/>
                <w:szCs w:val="24"/>
              </w:rPr>
              <w:t xml:space="preserve">Задача подпрограммы: повышение эффективности исполнения муниципальных функций в сфере жилищно-коммунального хозяйства, сфере теплоэнергетики, водоснабжения и водоотведения </w:t>
            </w:r>
          </w:p>
        </w:tc>
      </w:tr>
      <w:tr w:rsidR="007233A2" w:rsidRPr="00F22F94" w:rsidTr="00EA2CE9">
        <w:tc>
          <w:tcPr>
            <w:tcW w:w="1045" w:type="dxa"/>
          </w:tcPr>
          <w:p w:rsidR="007233A2" w:rsidRPr="00F22F94" w:rsidRDefault="007233A2" w:rsidP="007233A2">
            <w:pPr>
              <w:tabs>
                <w:tab w:val="left" w:pos="709"/>
              </w:tabs>
              <w:jc w:val="both"/>
              <w:rPr>
                <w:rFonts w:ascii="Arial" w:hAnsi="Arial" w:cs="Arial"/>
                <w:sz w:val="24"/>
                <w:szCs w:val="24"/>
              </w:rPr>
            </w:pPr>
            <w:r w:rsidRPr="00F22F94">
              <w:rPr>
                <w:rFonts w:ascii="Arial" w:hAnsi="Arial" w:cs="Arial"/>
                <w:sz w:val="24"/>
                <w:szCs w:val="24"/>
              </w:rPr>
              <w:t>1.1</w:t>
            </w:r>
          </w:p>
        </w:tc>
        <w:tc>
          <w:tcPr>
            <w:tcW w:w="3596" w:type="dxa"/>
          </w:tcPr>
          <w:p w:rsidR="007233A2" w:rsidRPr="00F22F94" w:rsidRDefault="007233A2" w:rsidP="007233A2">
            <w:pPr>
              <w:tabs>
                <w:tab w:val="left" w:pos="709"/>
              </w:tabs>
              <w:jc w:val="both"/>
              <w:rPr>
                <w:rFonts w:ascii="Arial" w:hAnsi="Arial" w:cs="Arial"/>
                <w:sz w:val="24"/>
                <w:szCs w:val="24"/>
              </w:rPr>
            </w:pPr>
            <w:r w:rsidRPr="00F22F94">
              <w:rPr>
                <w:rFonts w:ascii="Arial" w:hAnsi="Arial" w:cs="Arial"/>
                <w:sz w:val="24"/>
                <w:szCs w:val="24"/>
              </w:rPr>
              <w:t xml:space="preserve">Показатель результативности </w:t>
            </w:r>
          </w:p>
        </w:tc>
        <w:tc>
          <w:tcPr>
            <w:tcW w:w="1667" w:type="dxa"/>
          </w:tcPr>
          <w:p w:rsidR="007233A2" w:rsidRPr="00F22F94" w:rsidRDefault="007233A2" w:rsidP="007233A2">
            <w:pPr>
              <w:tabs>
                <w:tab w:val="left" w:pos="709"/>
              </w:tabs>
              <w:jc w:val="both"/>
              <w:rPr>
                <w:rFonts w:ascii="Arial" w:hAnsi="Arial" w:cs="Arial"/>
                <w:sz w:val="24"/>
                <w:szCs w:val="24"/>
              </w:rPr>
            </w:pPr>
          </w:p>
        </w:tc>
        <w:tc>
          <w:tcPr>
            <w:tcW w:w="1689" w:type="dxa"/>
          </w:tcPr>
          <w:p w:rsidR="007233A2" w:rsidRPr="00F22F94" w:rsidRDefault="007233A2" w:rsidP="007233A2">
            <w:pPr>
              <w:tabs>
                <w:tab w:val="left" w:pos="709"/>
              </w:tabs>
              <w:jc w:val="both"/>
              <w:rPr>
                <w:rFonts w:ascii="Arial" w:hAnsi="Arial" w:cs="Arial"/>
                <w:sz w:val="24"/>
                <w:szCs w:val="24"/>
              </w:rPr>
            </w:pPr>
          </w:p>
        </w:tc>
        <w:tc>
          <w:tcPr>
            <w:tcW w:w="1637" w:type="dxa"/>
          </w:tcPr>
          <w:p w:rsidR="007233A2" w:rsidRPr="00F22F94" w:rsidRDefault="007233A2" w:rsidP="007233A2">
            <w:pPr>
              <w:tabs>
                <w:tab w:val="left" w:pos="709"/>
              </w:tabs>
              <w:jc w:val="both"/>
              <w:rPr>
                <w:rFonts w:ascii="Arial" w:hAnsi="Arial" w:cs="Arial"/>
                <w:sz w:val="24"/>
                <w:szCs w:val="24"/>
              </w:rPr>
            </w:pPr>
          </w:p>
        </w:tc>
        <w:tc>
          <w:tcPr>
            <w:tcW w:w="1985" w:type="dxa"/>
          </w:tcPr>
          <w:p w:rsidR="007233A2" w:rsidRPr="00F22F94" w:rsidRDefault="007233A2" w:rsidP="007233A2">
            <w:pPr>
              <w:tabs>
                <w:tab w:val="left" w:pos="709"/>
              </w:tabs>
              <w:jc w:val="both"/>
              <w:rPr>
                <w:rFonts w:ascii="Arial" w:hAnsi="Arial" w:cs="Arial"/>
                <w:sz w:val="24"/>
                <w:szCs w:val="24"/>
              </w:rPr>
            </w:pPr>
          </w:p>
        </w:tc>
        <w:tc>
          <w:tcPr>
            <w:tcW w:w="1561" w:type="dxa"/>
          </w:tcPr>
          <w:p w:rsidR="007233A2" w:rsidRPr="00F22F94" w:rsidRDefault="007233A2" w:rsidP="007233A2">
            <w:pPr>
              <w:tabs>
                <w:tab w:val="left" w:pos="709"/>
              </w:tabs>
              <w:jc w:val="both"/>
              <w:rPr>
                <w:rFonts w:ascii="Arial" w:hAnsi="Arial" w:cs="Arial"/>
                <w:sz w:val="24"/>
                <w:szCs w:val="24"/>
              </w:rPr>
            </w:pPr>
          </w:p>
        </w:tc>
        <w:tc>
          <w:tcPr>
            <w:tcW w:w="1380" w:type="dxa"/>
          </w:tcPr>
          <w:p w:rsidR="007233A2" w:rsidRPr="00F22F94" w:rsidRDefault="007233A2" w:rsidP="007233A2">
            <w:pPr>
              <w:tabs>
                <w:tab w:val="left" w:pos="709"/>
              </w:tabs>
              <w:jc w:val="both"/>
              <w:rPr>
                <w:rFonts w:ascii="Arial" w:hAnsi="Arial" w:cs="Arial"/>
                <w:sz w:val="24"/>
                <w:szCs w:val="24"/>
              </w:rPr>
            </w:pPr>
          </w:p>
        </w:tc>
      </w:tr>
      <w:tr w:rsidR="007233A2" w:rsidRPr="00F22F94" w:rsidTr="00EA2CE9">
        <w:tc>
          <w:tcPr>
            <w:tcW w:w="1045" w:type="dxa"/>
          </w:tcPr>
          <w:p w:rsidR="007233A2" w:rsidRPr="00F22F94" w:rsidRDefault="007233A2" w:rsidP="007233A2">
            <w:pPr>
              <w:tabs>
                <w:tab w:val="left" w:pos="709"/>
              </w:tabs>
              <w:jc w:val="both"/>
              <w:rPr>
                <w:rFonts w:ascii="Arial" w:hAnsi="Arial" w:cs="Arial"/>
                <w:sz w:val="24"/>
                <w:szCs w:val="24"/>
              </w:rPr>
            </w:pPr>
            <w:r w:rsidRPr="00F22F94">
              <w:rPr>
                <w:rFonts w:ascii="Arial" w:hAnsi="Arial" w:cs="Arial"/>
                <w:sz w:val="24"/>
                <w:szCs w:val="24"/>
              </w:rPr>
              <w:t>1.1.1</w:t>
            </w:r>
          </w:p>
        </w:tc>
        <w:tc>
          <w:tcPr>
            <w:tcW w:w="3596" w:type="dxa"/>
          </w:tcPr>
          <w:p w:rsidR="007233A2" w:rsidRPr="00F22F94" w:rsidRDefault="007233A2" w:rsidP="007233A2">
            <w:pPr>
              <w:tabs>
                <w:tab w:val="left" w:pos="709"/>
              </w:tabs>
              <w:jc w:val="both"/>
              <w:rPr>
                <w:rFonts w:ascii="Arial" w:hAnsi="Arial" w:cs="Arial"/>
                <w:sz w:val="24"/>
                <w:szCs w:val="24"/>
              </w:rPr>
            </w:pPr>
            <w:r w:rsidRPr="00F22F94">
              <w:rPr>
                <w:rFonts w:ascii="Arial" w:hAnsi="Arial" w:cs="Arial"/>
                <w:sz w:val="24"/>
                <w:szCs w:val="24"/>
              </w:rPr>
              <w:t>доля исполненных бюджетных ассигнований, предусмотренных в муниципальной программе</w:t>
            </w:r>
          </w:p>
        </w:tc>
        <w:tc>
          <w:tcPr>
            <w:tcW w:w="1667" w:type="dxa"/>
            <w:vAlign w:val="center"/>
          </w:tcPr>
          <w:p w:rsidR="007233A2" w:rsidRPr="00F22F94" w:rsidRDefault="007233A2" w:rsidP="007233A2">
            <w:pPr>
              <w:tabs>
                <w:tab w:val="left" w:pos="709"/>
              </w:tabs>
              <w:jc w:val="center"/>
              <w:rPr>
                <w:rFonts w:ascii="Arial" w:hAnsi="Arial" w:cs="Arial"/>
                <w:sz w:val="24"/>
                <w:szCs w:val="24"/>
              </w:rPr>
            </w:pPr>
            <w:r w:rsidRPr="00F22F94">
              <w:rPr>
                <w:rFonts w:ascii="Arial" w:hAnsi="Arial" w:cs="Arial"/>
                <w:sz w:val="24"/>
                <w:szCs w:val="24"/>
              </w:rPr>
              <w:t>%</w:t>
            </w:r>
          </w:p>
        </w:tc>
        <w:tc>
          <w:tcPr>
            <w:tcW w:w="1689" w:type="dxa"/>
            <w:vAlign w:val="center"/>
          </w:tcPr>
          <w:p w:rsidR="007233A2" w:rsidRPr="00F22F94" w:rsidRDefault="007233A2" w:rsidP="007233A2">
            <w:pPr>
              <w:tabs>
                <w:tab w:val="left" w:pos="709"/>
              </w:tabs>
              <w:jc w:val="both"/>
              <w:rPr>
                <w:rFonts w:ascii="Arial" w:hAnsi="Arial" w:cs="Arial"/>
                <w:sz w:val="24"/>
                <w:szCs w:val="24"/>
              </w:rPr>
            </w:pPr>
            <w:r w:rsidRPr="00F22F94">
              <w:rPr>
                <w:rFonts w:ascii="Arial" w:hAnsi="Arial" w:cs="Arial"/>
                <w:sz w:val="24"/>
                <w:szCs w:val="24"/>
              </w:rPr>
              <w:t>Отчет об исполнении бюджета</w:t>
            </w:r>
          </w:p>
        </w:tc>
        <w:tc>
          <w:tcPr>
            <w:tcW w:w="1637" w:type="dxa"/>
            <w:vAlign w:val="center"/>
          </w:tcPr>
          <w:p w:rsidR="007233A2" w:rsidRPr="00F22F94" w:rsidRDefault="007233A2" w:rsidP="007233A2">
            <w:pPr>
              <w:tabs>
                <w:tab w:val="left" w:pos="709"/>
              </w:tabs>
              <w:jc w:val="center"/>
              <w:rPr>
                <w:rFonts w:ascii="Arial" w:hAnsi="Arial" w:cs="Arial"/>
                <w:sz w:val="24"/>
                <w:szCs w:val="24"/>
              </w:rPr>
            </w:pPr>
            <w:r w:rsidRPr="00F22F94">
              <w:rPr>
                <w:rFonts w:ascii="Arial" w:hAnsi="Arial" w:cs="Arial"/>
                <w:sz w:val="24"/>
                <w:szCs w:val="24"/>
              </w:rPr>
              <w:t>100</w:t>
            </w:r>
          </w:p>
        </w:tc>
        <w:tc>
          <w:tcPr>
            <w:tcW w:w="1985" w:type="dxa"/>
            <w:vAlign w:val="center"/>
          </w:tcPr>
          <w:p w:rsidR="007233A2" w:rsidRPr="00F22F94" w:rsidRDefault="007233A2" w:rsidP="007233A2">
            <w:pPr>
              <w:tabs>
                <w:tab w:val="left" w:pos="709"/>
              </w:tabs>
              <w:jc w:val="center"/>
              <w:rPr>
                <w:rFonts w:ascii="Arial" w:hAnsi="Arial" w:cs="Arial"/>
                <w:sz w:val="24"/>
                <w:szCs w:val="24"/>
              </w:rPr>
            </w:pPr>
            <w:r w:rsidRPr="00F22F94">
              <w:rPr>
                <w:rFonts w:ascii="Arial" w:hAnsi="Arial" w:cs="Arial"/>
                <w:sz w:val="24"/>
                <w:szCs w:val="24"/>
              </w:rPr>
              <w:t>100</w:t>
            </w:r>
          </w:p>
        </w:tc>
        <w:tc>
          <w:tcPr>
            <w:tcW w:w="1561" w:type="dxa"/>
            <w:vAlign w:val="center"/>
          </w:tcPr>
          <w:p w:rsidR="007233A2" w:rsidRPr="00F22F94" w:rsidRDefault="007233A2" w:rsidP="007233A2">
            <w:pPr>
              <w:tabs>
                <w:tab w:val="left" w:pos="709"/>
              </w:tabs>
              <w:jc w:val="center"/>
              <w:rPr>
                <w:rFonts w:ascii="Arial" w:hAnsi="Arial" w:cs="Arial"/>
                <w:sz w:val="24"/>
                <w:szCs w:val="24"/>
              </w:rPr>
            </w:pPr>
            <w:r w:rsidRPr="00F22F94">
              <w:rPr>
                <w:rFonts w:ascii="Arial" w:hAnsi="Arial" w:cs="Arial"/>
                <w:sz w:val="24"/>
                <w:szCs w:val="24"/>
              </w:rPr>
              <w:t>100</w:t>
            </w:r>
          </w:p>
        </w:tc>
        <w:tc>
          <w:tcPr>
            <w:tcW w:w="1380" w:type="dxa"/>
            <w:vAlign w:val="center"/>
          </w:tcPr>
          <w:p w:rsidR="007233A2" w:rsidRPr="00F22F94" w:rsidRDefault="007233A2" w:rsidP="007233A2">
            <w:pPr>
              <w:tabs>
                <w:tab w:val="left" w:pos="709"/>
              </w:tabs>
              <w:jc w:val="center"/>
              <w:rPr>
                <w:rFonts w:ascii="Arial" w:hAnsi="Arial" w:cs="Arial"/>
                <w:sz w:val="24"/>
                <w:szCs w:val="24"/>
              </w:rPr>
            </w:pPr>
            <w:r w:rsidRPr="00F22F94">
              <w:rPr>
                <w:rFonts w:ascii="Arial" w:hAnsi="Arial" w:cs="Arial"/>
                <w:sz w:val="24"/>
                <w:szCs w:val="24"/>
              </w:rPr>
              <w:t>100</w:t>
            </w:r>
          </w:p>
        </w:tc>
      </w:tr>
    </w:tbl>
    <w:p w:rsidR="00E11778" w:rsidRPr="00F22F94" w:rsidRDefault="00E11778" w:rsidP="002C4824">
      <w:pPr>
        <w:tabs>
          <w:tab w:val="left" w:pos="709"/>
        </w:tabs>
        <w:spacing w:after="0" w:line="240" w:lineRule="auto"/>
        <w:ind w:left="10206"/>
        <w:jc w:val="both"/>
        <w:rPr>
          <w:rFonts w:ascii="Arial" w:eastAsia="Calibri" w:hAnsi="Arial" w:cs="Arial"/>
          <w:sz w:val="24"/>
          <w:szCs w:val="24"/>
        </w:rPr>
      </w:pPr>
    </w:p>
    <w:p w:rsidR="00D94400" w:rsidRPr="00F22F94" w:rsidRDefault="00D94400" w:rsidP="002C4824">
      <w:pPr>
        <w:tabs>
          <w:tab w:val="left" w:pos="709"/>
        </w:tabs>
        <w:spacing w:after="0" w:line="240" w:lineRule="auto"/>
        <w:ind w:left="10206"/>
        <w:jc w:val="both"/>
        <w:rPr>
          <w:rFonts w:ascii="Arial" w:eastAsia="Calibri" w:hAnsi="Arial" w:cs="Arial"/>
          <w:sz w:val="24"/>
          <w:szCs w:val="24"/>
        </w:rPr>
      </w:pPr>
    </w:p>
    <w:p w:rsidR="00D94400" w:rsidRPr="00F22F94" w:rsidRDefault="00D94400" w:rsidP="002C4824">
      <w:pPr>
        <w:tabs>
          <w:tab w:val="left" w:pos="709"/>
        </w:tabs>
        <w:spacing w:after="0" w:line="240" w:lineRule="auto"/>
        <w:ind w:left="10206"/>
        <w:jc w:val="both"/>
        <w:rPr>
          <w:rFonts w:ascii="Arial" w:eastAsia="Calibri" w:hAnsi="Arial" w:cs="Arial"/>
          <w:sz w:val="24"/>
          <w:szCs w:val="24"/>
        </w:rPr>
      </w:pPr>
    </w:p>
    <w:p w:rsidR="00D94400" w:rsidRPr="00F22F94" w:rsidRDefault="00D94400" w:rsidP="002C4824">
      <w:pPr>
        <w:tabs>
          <w:tab w:val="left" w:pos="709"/>
        </w:tabs>
        <w:spacing w:after="0" w:line="240" w:lineRule="auto"/>
        <w:ind w:left="10206"/>
        <w:jc w:val="both"/>
        <w:rPr>
          <w:rFonts w:ascii="Arial" w:eastAsia="Calibri" w:hAnsi="Arial" w:cs="Arial"/>
          <w:sz w:val="24"/>
          <w:szCs w:val="24"/>
        </w:rPr>
      </w:pPr>
    </w:p>
    <w:p w:rsidR="00E11778" w:rsidRPr="00F22F94" w:rsidRDefault="00E11778" w:rsidP="002C4824">
      <w:pPr>
        <w:tabs>
          <w:tab w:val="left" w:pos="709"/>
        </w:tabs>
        <w:spacing w:after="0" w:line="240" w:lineRule="auto"/>
        <w:ind w:left="10206"/>
        <w:jc w:val="both"/>
        <w:rPr>
          <w:rFonts w:ascii="Arial" w:eastAsia="Calibri" w:hAnsi="Arial" w:cs="Arial"/>
          <w:sz w:val="24"/>
          <w:szCs w:val="24"/>
        </w:rPr>
      </w:pPr>
    </w:p>
    <w:p w:rsidR="00752E70" w:rsidRPr="00F22F94" w:rsidRDefault="00752E70" w:rsidP="002C4824">
      <w:pPr>
        <w:tabs>
          <w:tab w:val="left" w:pos="709"/>
        </w:tabs>
        <w:spacing w:after="0" w:line="240" w:lineRule="auto"/>
        <w:ind w:left="10206"/>
        <w:jc w:val="both"/>
        <w:rPr>
          <w:rFonts w:ascii="Arial" w:eastAsia="Calibri" w:hAnsi="Arial" w:cs="Arial"/>
          <w:sz w:val="24"/>
          <w:szCs w:val="24"/>
        </w:rPr>
      </w:pPr>
    </w:p>
    <w:p w:rsidR="00752E70" w:rsidRPr="00F22F94" w:rsidRDefault="00752E70" w:rsidP="002C4824">
      <w:pPr>
        <w:tabs>
          <w:tab w:val="left" w:pos="709"/>
        </w:tabs>
        <w:spacing w:after="0" w:line="240" w:lineRule="auto"/>
        <w:ind w:left="10206"/>
        <w:jc w:val="both"/>
        <w:rPr>
          <w:rFonts w:ascii="Arial" w:eastAsia="Calibri" w:hAnsi="Arial" w:cs="Arial"/>
          <w:sz w:val="24"/>
          <w:szCs w:val="24"/>
        </w:rPr>
      </w:pPr>
    </w:p>
    <w:p w:rsidR="007233A2" w:rsidRPr="00F22F94" w:rsidRDefault="007233A2" w:rsidP="002C4824">
      <w:pPr>
        <w:tabs>
          <w:tab w:val="left" w:pos="709"/>
        </w:tabs>
        <w:spacing w:after="0" w:line="240" w:lineRule="auto"/>
        <w:ind w:left="10206"/>
        <w:jc w:val="both"/>
        <w:rPr>
          <w:rFonts w:ascii="Arial" w:eastAsia="Calibri" w:hAnsi="Arial" w:cs="Arial"/>
          <w:sz w:val="24"/>
          <w:szCs w:val="24"/>
        </w:rPr>
      </w:pPr>
    </w:p>
    <w:p w:rsidR="007233A2" w:rsidRPr="00F22F94" w:rsidRDefault="007233A2" w:rsidP="002C4824">
      <w:pPr>
        <w:tabs>
          <w:tab w:val="left" w:pos="709"/>
        </w:tabs>
        <w:spacing w:after="0" w:line="240" w:lineRule="auto"/>
        <w:ind w:left="10206"/>
        <w:jc w:val="both"/>
        <w:rPr>
          <w:rFonts w:ascii="Arial" w:eastAsia="Calibri" w:hAnsi="Arial" w:cs="Arial"/>
          <w:sz w:val="24"/>
          <w:szCs w:val="24"/>
        </w:rPr>
      </w:pPr>
    </w:p>
    <w:p w:rsidR="007233A2" w:rsidRPr="00F22F94" w:rsidRDefault="007233A2" w:rsidP="002C4824">
      <w:pPr>
        <w:tabs>
          <w:tab w:val="left" w:pos="709"/>
        </w:tabs>
        <w:spacing w:after="0" w:line="240" w:lineRule="auto"/>
        <w:ind w:left="10206"/>
        <w:jc w:val="both"/>
        <w:rPr>
          <w:rFonts w:ascii="Arial" w:eastAsia="Calibri" w:hAnsi="Arial" w:cs="Arial"/>
          <w:sz w:val="24"/>
          <w:szCs w:val="24"/>
        </w:rPr>
      </w:pPr>
    </w:p>
    <w:p w:rsidR="00752E70" w:rsidRPr="00F22F94" w:rsidRDefault="00752E70" w:rsidP="002C4824">
      <w:pPr>
        <w:tabs>
          <w:tab w:val="left" w:pos="709"/>
        </w:tabs>
        <w:spacing w:after="0" w:line="240" w:lineRule="auto"/>
        <w:ind w:left="10206"/>
        <w:jc w:val="both"/>
        <w:rPr>
          <w:rFonts w:ascii="Arial" w:eastAsia="Calibri" w:hAnsi="Arial" w:cs="Arial"/>
          <w:sz w:val="24"/>
          <w:szCs w:val="24"/>
        </w:rPr>
      </w:pPr>
    </w:p>
    <w:p w:rsidR="00752E70" w:rsidRPr="00F22F94" w:rsidRDefault="00752E70" w:rsidP="002C4824">
      <w:pPr>
        <w:tabs>
          <w:tab w:val="left" w:pos="709"/>
        </w:tabs>
        <w:spacing w:after="0" w:line="240" w:lineRule="auto"/>
        <w:ind w:left="10206"/>
        <w:jc w:val="both"/>
        <w:rPr>
          <w:rFonts w:ascii="Arial" w:eastAsia="Calibri" w:hAnsi="Arial" w:cs="Arial"/>
          <w:sz w:val="24"/>
          <w:szCs w:val="24"/>
        </w:rPr>
      </w:pPr>
    </w:p>
    <w:p w:rsidR="00752E70" w:rsidRPr="00F22F94" w:rsidRDefault="00752E70" w:rsidP="002C4824">
      <w:pPr>
        <w:tabs>
          <w:tab w:val="left" w:pos="709"/>
        </w:tabs>
        <w:spacing w:after="0" w:line="240" w:lineRule="auto"/>
        <w:ind w:left="10206"/>
        <w:jc w:val="both"/>
        <w:rPr>
          <w:rFonts w:ascii="Arial" w:eastAsia="Calibri" w:hAnsi="Arial" w:cs="Arial"/>
          <w:sz w:val="24"/>
          <w:szCs w:val="24"/>
        </w:rPr>
      </w:pPr>
    </w:p>
    <w:p w:rsidR="00752E70" w:rsidRPr="00F22F94" w:rsidRDefault="00752E70" w:rsidP="002C4824">
      <w:pPr>
        <w:tabs>
          <w:tab w:val="left" w:pos="709"/>
        </w:tabs>
        <w:spacing w:after="0" w:line="240" w:lineRule="auto"/>
        <w:ind w:left="10206"/>
        <w:jc w:val="both"/>
        <w:rPr>
          <w:rFonts w:ascii="Arial" w:eastAsia="Calibri" w:hAnsi="Arial" w:cs="Arial"/>
          <w:sz w:val="24"/>
          <w:szCs w:val="24"/>
        </w:rPr>
      </w:pPr>
    </w:p>
    <w:p w:rsidR="00752E70" w:rsidRPr="00F22F94" w:rsidRDefault="00752E70" w:rsidP="002C4824">
      <w:pPr>
        <w:tabs>
          <w:tab w:val="left" w:pos="709"/>
        </w:tabs>
        <w:spacing w:after="0" w:line="240" w:lineRule="auto"/>
        <w:ind w:left="10206"/>
        <w:jc w:val="both"/>
        <w:rPr>
          <w:rFonts w:ascii="Arial" w:eastAsia="Calibri" w:hAnsi="Arial" w:cs="Arial"/>
          <w:sz w:val="24"/>
          <w:szCs w:val="24"/>
        </w:rPr>
      </w:pPr>
    </w:p>
    <w:p w:rsidR="00752E70" w:rsidRPr="00F22F94" w:rsidRDefault="00752E70" w:rsidP="002C4824">
      <w:pPr>
        <w:tabs>
          <w:tab w:val="left" w:pos="709"/>
        </w:tabs>
        <w:spacing w:after="0" w:line="240" w:lineRule="auto"/>
        <w:ind w:left="10206"/>
        <w:jc w:val="both"/>
        <w:rPr>
          <w:rFonts w:ascii="Arial" w:eastAsia="Calibri" w:hAnsi="Arial" w:cs="Arial"/>
          <w:sz w:val="24"/>
          <w:szCs w:val="24"/>
        </w:rPr>
      </w:pPr>
    </w:p>
    <w:p w:rsidR="00E11778" w:rsidRPr="00F22F94" w:rsidRDefault="00E11778" w:rsidP="002C4824">
      <w:pPr>
        <w:tabs>
          <w:tab w:val="left" w:pos="709"/>
        </w:tabs>
        <w:spacing w:after="0" w:line="240" w:lineRule="auto"/>
        <w:ind w:left="10206"/>
        <w:jc w:val="both"/>
        <w:rPr>
          <w:rFonts w:ascii="Arial" w:eastAsia="Calibri" w:hAnsi="Arial" w:cs="Arial"/>
          <w:sz w:val="24"/>
          <w:szCs w:val="24"/>
        </w:rPr>
      </w:pPr>
    </w:p>
    <w:p w:rsidR="002C4824" w:rsidRPr="00F22F94" w:rsidRDefault="002C4824" w:rsidP="002C4824">
      <w:pPr>
        <w:tabs>
          <w:tab w:val="left" w:pos="709"/>
        </w:tabs>
        <w:spacing w:after="0" w:line="240" w:lineRule="auto"/>
        <w:ind w:left="10206"/>
        <w:jc w:val="both"/>
        <w:rPr>
          <w:rFonts w:ascii="Arial" w:eastAsia="Calibri" w:hAnsi="Arial" w:cs="Arial"/>
          <w:sz w:val="24"/>
          <w:szCs w:val="24"/>
        </w:rPr>
      </w:pPr>
      <w:r w:rsidRPr="00F22F94">
        <w:rPr>
          <w:rFonts w:ascii="Arial" w:eastAsia="Calibri" w:hAnsi="Arial" w:cs="Arial"/>
          <w:sz w:val="24"/>
          <w:szCs w:val="24"/>
        </w:rPr>
        <w:t>Приложение № 2</w:t>
      </w:r>
    </w:p>
    <w:p w:rsidR="002C4824" w:rsidRPr="00F22F94" w:rsidRDefault="002C4824" w:rsidP="002C4824">
      <w:pPr>
        <w:tabs>
          <w:tab w:val="left" w:pos="709"/>
        </w:tabs>
        <w:spacing w:after="0" w:line="240" w:lineRule="auto"/>
        <w:ind w:left="10206"/>
        <w:jc w:val="both"/>
        <w:rPr>
          <w:rFonts w:ascii="Arial" w:eastAsia="Calibri" w:hAnsi="Arial" w:cs="Arial"/>
          <w:sz w:val="24"/>
          <w:szCs w:val="24"/>
        </w:rPr>
      </w:pPr>
      <w:r w:rsidRPr="00F22F94">
        <w:rPr>
          <w:rFonts w:ascii="Arial" w:eastAsia="Calibri" w:hAnsi="Arial" w:cs="Arial"/>
          <w:sz w:val="24"/>
          <w:szCs w:val="24"/>
        </w:rPr>
        <w:t xml:space="preserve">к  подпрограмме «Обеспечение </w:t>
      </w:r>
    </w:p>
    <w:p w:rsidR="002C4824" w:rsidRPr="00F22F94" w:rsidRDefault="002C4824" w:rsidP="002C4824">
      <w:pPr>
        <w:tabs>
          <w:tab w:val="left" w:pos="709"/>
        </w:tabs>
        <w:spacing w:after="0" w:line="240" w:lineRule="auto"/>
        <w:ind w:left="10206"/>
        <w:jc w:val="both"/>
        <w:rPr>
          <w:rFonts w:ascii="Arial" w:eastAsia="Calibri" w:hAnsi="Arial" w:cs="Arial"/>
          <w:sz w:val="24"/>
          <w:szCs w:val="24"/>
        </w:rPr>
      </w:pPr>
      <w:r w:rsidRPr="00F22F94">
        <w:rPr>
          <w:rFonts w:ascii="Arial" w:eastAsia="Calibri" w:hAnsi="Arial" w:cs="Arial"/>
          <w:sz w:val="24"/>
          <w:szCs w:val="24"/>
        </w:rPr>
        <w:t xml:space="preserve">реализации муниципальной программы» </w:t>
      </w:r>
    </w:p>
    <w:p w:rsidR="002C4824" w:rsidRPr="00F22F94" w:rsidRDefault="002C4824" w:rsidP="002C4824">
      <w:pPr>
        <w:tabs>
          <w:tab w:val="left" w:pos="709"/>
        </w:tabs>
        <w:spacing w:after="0" w:line="240" w:lineRule="auto"/>
        <w:ind w:firstLine="709"/>
        <w:jc w:val="center"/>
        <w:rPr>
          <w:rFonts w:ascii="Arial" w:eastAsia="Calibri" w:hAnsi="Arial" w:cs="Arial"/>
          <w:sz w:val="24"/>
          <w:szCs w:val="24"/>
        </w:rPr>
      </w:pPr>
      <w:r w:rsidRPr="00F22F94">
        <w:rPr>
          <w:rFonts w:ascii="Arial" w:eastAsia="Calibri" w:hAnsi="Arial" w:cs="Arial"/>
          <w:sz w:val="24"/>
          <w:szCs w:val="24"/>
        </w:rPr>
        <w:t>Перечень мероприятий подпрограммы</w:t>
      </w:r>
    </w:p>
    <w:tbl>
      <w:tblPr>
        <w:tblStyle w:val="a6"/>
        <w:tblW w:w="15201" w:type="dxa"/>
        <w:tblLayout w:type="fixed"/>
        <w:tblLook w:val="04A0"/>
      </w:tblPr>
      <w:tblGrid>
        <w:gridCol w:w="543"/>
        <w:gridCol w:w="2368"/>
        <w:gridCol w:w="2043"/>
        <w:gridCol w:w="840"/>
        <w:gridCol w:w="796"/>
        <w:gridCol w:w="1106"/>
        <w:gridCol w:w="542"/>
        <w:gridCol w:w="92"/>
        <w:gridCol w:w="992"/>
        <w:gridCol w:w="29"/>
        <w:gridCol w:w="1105"/>
        <w:gridCol w:w="941"/>
        <w:gridCol w:w="51"/>
        <w:gridCol w:w="1418"/>
        <w:gridCol w:w="2335"/>
      </w:tblGrid>
      <w:tr w:rsidR="002C4824" w:rsidRPr="00F22F94" w:rsidTr="004238D5">
        <w:tc>
          <w:tcPr>
            <w:tcW w:w="543" w:type="dxa"/>
            <w:vMerge w:val="restart"/>
          </w:tcPr>
          <w:p w:rsidR="002C4824" w:rsidRPr="00F22F94" w:rsidRDefault="002C4824" w:rsidP="002C4824">
            <w:pPr>
              <w:tabs>
                <w:tab w:val="left" w:pos="709"/>
              </w:tabs>
              <w:ind w:firstLine="709"/>
              <w:jc w:val="both"/>
              <w:rPr>
                <w:rFonts w:ascii="Arial" w:hAnsi="Arial" w:cs="Arial"/>
                <w:sz w:val="24"/>
                <w:szCs w:val="24"/>
              </w:rPr>
            </w:pPr>
            <w:r w:rsidRPr="00F22F94">
              <w:rPr>
                <w:rFonts w:ascii="Arial" w:hAnsi="Arial" w:cs="Arial"/>
                <w:sz w:val="24"/>
                <w:szCs w:val="24"/>
              </w:rPr>
              <w:t>№ п/п</w:t>
            </w:r>
          </w:p>
          <w:p w:rsidR="002C4824" w:rsidRPr="00F22F94" w:rsidRDefault="002C4824" w:rsidP="002C4824">
            <w:pPr>
              <w:tabs>
                <w:tab w:val="left" w:pos="709"/>
              </w:tabs>
              <w:ind w:firstLine="709"/>
              <w:jc w:val="both"/>
              <w:rPr>
                <w:rFonts w:ascii="Arial" w:hAnsi="Arial" w:cs="Arial"/>
                <w:sz w:val="24"/>
                <w:szCs w:val="24"/>
              </w:rPr>
            </w:pPr>
          </w:p>
          <w:p w:rsidR="002C4824" w:rsidRPr="00F22F94" w:rsidRDefault="002C4824" w:rsidP="002C4824">
            <w:pPr>
              <w:tabs>
                <w:tab w:val="left" w:pos="709"/>
              </w:tabs>
              <w:ind w:firstLine="709"/>
              <w:jc w:val="both"/>
              <w:rPr>
                <w:rFonts w:ascii="Arial" w:hAnsi="Arial" w:cs="Arial"/>
                <w:sz w:val="24"/>
                <w:szCs w:val="24"/>
              </w:rPr>
            </w:pPr>
          </w:p>
        </w:tc>
        <w:tc>
          <w:tcPr>
            <w:tcW w:w="2368" w:type="dxa"/>
            <w:vMerge w:val="restart"/>
          </w:tcPr>
          <w:p w:rsidR="002C4824" w:rsidRPr="00F22F94" w:rsidRDefault="002C4824" w:rsidP="002C4824">
            <w:pPr>
              <w:tabs>
                <w:tab w:val="left" w:pos="709"/>
              </w:tabs>
              <w:jc w:val="both"/>
              <w:rPr>
                <w:rFonts w:ascii="Arial" w:hAnsi="Arial" w:cs="Arial"/>
                <w:sz w:val="24"/>
                <w:szCs w:val="24"/>
              </w:rPr>
            </w:pPr>
            <w:r w:rsidRPr="00F22F94">
              <w:rPr>
                <w:rFonts w:ascii="Arial" w:hAnsi="Arial" w:cs="Arial"/>
                <w:sz w:val="24"/>
                <w:szCs w:val="24"/>
              </w:rPr>
              <w:t>цели, задачи, мероприятия подпрограммы</w:t>
            </w:r>
          </w:p>
        </w:tc>
        <w:tc>
          <w:tcPr>
            <w:tcW w:w="2043" w:type="dxa"/>
            <w:vMerge w:val="restart"/>
          </w:tcPr>
          <w:p w:rsidR="002C4824" w:rsidRPr="00F22F94" w:rsidRDefault="002C4824" w:rsidP="002C4824">
            <w:pPr>
              <w:tabs>
                <w:tab w:val="left" w:pos="709"/>
              </w:tabs>
              <w:jc w:val="both"/>
              <w:rPr>
                <w:rFonts w:ascii="Arial" w:hAnsi="Arial" w:cs="Arial"/>
                <w:sz w:val="24"/>
                <w:szCs w:val="24"/>
              </w:rPr>
            </w:pPr>
            <w:r w:rsidRPr="00F22F94">
              <w:rPr>
                <w:rFonts w:ascii="Arial" w:hAnsi="Arial" w:cs="Arial"/>
                <w:sz w:val="24"/>
                <w:szCs w:val="24"/>
              </w:rPr>
              <w:t>ГРБС</w:t>
            </w:r>
          </w:p>
        </w:tc>
        <w:tc>
          <w:tcPr>
            <w:tcW w:w="3284" w:type="dxa"/>
            <w:gridSpan w:val="4"/>
          </w:tcPr>
          <w:p w:rsidR="002C4824" w:rsidRPr="00F22F94" w:rsidRDefault="002C4824" w:rsidP="002C4824">
            <w:pPr>
              <w:tabs>
                <w:tab w:val="left" w:pos="709"/>
              </w:tabs>
              <w:jc w:val="both"/>
              <w:rPr>
                <w:rFonts w:ascii="Arial" w:hAnsi="Arial" w:cs="Arial"/>
                <w:sz w:val="24"/>
                <w:szCs w:val="24"/>
              </w:rPr>
            </w:pPr>
            <w:r w:rsidRPr="00F22F94">
              <w:rPr>
                <w:rFonts w:ascii="Arial" w:hAnsi="Arial" w:cs="Arial"/>
                <w:sz w:val="24"/>
                <w:szCs w:val="24"/>
              </w:rPr>
              <w:t>Код бюджетной классификации</w:t>
            </w:r>
          </w:p>
        </w:tc>
        <w:tc>
          <w:tcPr>
            <w:tcW w:w="4628" w:type="dxa"/>
            <w:gridSpan w:val="7"/>
          </w:tcPr>
          <w:p w:rsidR="002C4824" w:rsidRPr="00F22F94" w:rsidRDefault="002C4824" w:rsidP="002C4824">
            <w:pPr>
              <w:tabs>
                <w:tab w:val="left" w:pos="709"/>
              </w:tabs>
              <w:jc w:val="both"/>
              <w:rPr>
                <w:rFonts w:ascii="Arial" w:hAnsi="Arial" w:cs="Arial"/>
                <w:sz w:val="24"/>
                <w:szCs w:val="24"/>
              </w:rPr>
            </w:pPr>
            <w:r w:rsidRPr="00F22F94">
              <w:rPr>
                <w:rFonts w:ascii="Arial" w:hAnsi="Arial" w:cs="Arial"/>
                <w:sz w:val="24"/>
                <w:szCs w:val="24"/>
              </w:rPr>
              <w:t xml:space="preserve">Расходы по годам реализации </w:t>
            </w:r>
          </w:p>
          <w:p w:rsidR="002C4824" w:rsidRPr="00F22F94" w:rsidRDefault="002C4824" w:rsidP="002C4824">
            <w:pPr>
              <w:tabs>
                <w:tab w:val="left" w:pos="709"/>
              </w:tabs>
              <w:jc w:val="both"/>
              <w:rPr>
                <w:rFonts w:ascii="Arial" w:hAnsi="Arial" w:cs="Arial"/>
                <w:sz w:val="24"/>
                <w:szCs w:val="24"/>
              </w:rPr>
            </w:pPr>
            <w:r w:rsidRPr="00F22F94">
              <w:rPr>
                <w:rFonts w:ascii="Arial" w:hAnsi="Arial" w:cs="Arial"/>
                <w:sz w:val="24"/>
                <w:szCs w:val="24"/>
              </w:rPr>
              <w:t>подпрограммы (тыс. руб.)</w:t>
            </w:r>
          </w:p>
        </w:tc>
        <w:tc>
          <w:tcPr>
            <w:tcW w:w="2335" w:type="dxa"/>
            <w:vMerge w:val="restart"/>
          </w:tcPr>
          <w:p w:rsidR="002C4824" w:rsidRPr="00F22F94" w:rsidRDefault="002C4824" w:rsidP="002C4824">
            <w:pPr>
              <w:tabs>
                <w:tab w:val="left" w:pos="709"/>
              </w:tabs>
              <w:jc w:val="both"/>
              <w:rPr>
                <w:rFonts w:ascii="Arial" w:hAnsi="Arial" w:cs="Arial"/>
                <w:sz w:val="24"/>
                <w:szCs w:val="24"/>
              </w:rPr>
            </w:pPr>
            <w:r w:rsidRPr="00F22F94">
              <w:rPr>
                <w:rFonts w:ascii="Arial" w:hAnsi="Arial" w:cs="Arial"/>
                <w:sz w:val="24"/>
                <w:szCs w:val="24"/>
              </w:rPr>
              <w:t>Ожидаемый непосредственный результат (краткое описание) от реализации подпрограммного мероприятия ( в том числе в натуральном выражении)</w:t>
            </w:r>
          </w:p>
        </w:tc>
      </w:tr>
      <w:tr w:rsidR="004238D5" w:rsidRPr="00F22F94" w:rsidTr="004238D5">
        <w:trPr>
          <w:trHeight w:val="1380"/>
        </w:trPr>
        <w:tc>
          <w:tcPr>
            <w:tcW w:w="543" w:type="dxa"/>
            <w:vMerge/>
          </w:tcPr>
          <w:p w:rsidR="004238D5" w:rsidRPr="00F22F94" w:rsidRDefault="004238D5" w:rsidP="002C4824">
            <w:pPr>
              <w:tabs>
                <w:tab w:val="left" w:pos="709"/>
              </w:tabs>
              <w:ind w:firstLine="709"/>
              <w:jc w:val="both"/>
              <w:rPr>
                <w:rFonts w:ascii="Arial" w:hAnsi="Arial" w:cs="Arial"/>
                <w:sz w:val="24"/>
                <w:szCs w:val="24"/>
              </w:rPr>
            </w:pPr>
          </w:p>
        </w:tc>
        <w:tc>
          <w:tcPr>
            <w:tcW w:w="2368" w:type="dxa"/>
            <w:vMerge/>
          </w:tcPr>
          <w:p w:rsidR="004238D5" w:rsidRPr="00F22F94" w:rsidRDefault="004238D5" w:rsidP="002C4824">
            <w:pPr>
              <w:tabs>
                <w:tab w:val="left" w:pos="709"/>
              </w:tabs>
              <w:jc w:val="both"/>
              <w:rPr>
                <w:rFonts w:ascii="Arial" w:hAnsi="Arial" w:cs="Arial"/>
                <w:sz w:val="24"/>
                <w:szCs w:val="24"/>
              </w:rPr>
            </w:pPr>
          </w:p>
        </w:tc>
        <w:tc>
          <w:tcPr>
            <w:tcW w:w="2043" w:type="dxa"/>
            <w:vMerge/>
          </w:tcPr>
          <w:p w:rsidR="004238D5" w:rsidRPr="00F22F94" w:rsidRDefault="004238D5" w:rsidP="002C4824">
            <w:pPr>
              <w:tabs>
                <w:tab w:val="left" w:pos="709"/>
              </w:tabs>
              <w:jc w:val="both"/>
              <w:rPr>
                <w:rFonts w:ascii="Arial" w:hAnsi="Arial" w:cs="Arial"/>
                <w:sz w:val="24"/>
                <w:szCs w:val="24"/>
              </w:rPr>
            </w:pPr>
          </w:p>
        </w:tc>
        <w:tc>
          <w:tcPr>
            <w:tcW w:w="840" w:type="dxa"/>
            <w:vAlign w:val="center"/>
          </w:tcPr>
          <w:p w:rsidR="004238D5" w:rsidRPr="00F22F94" w:rsidRDefault="004238D5" w:rsidP="002C4824">
            <w:pPr>
              <w:tabs>
                <w:tab w:val="left" w:pos="709"/>
              </w:tabs>
              <w:jc w:val="both"/>
              <w:rPr>
                <w:rFonts w:ascii="Arial" w:hAnsi="Arial" w:cs="Arial"/>
                <w:sz w:val="24"/>
                <w:szCs w:val="24"/>
              </w:rPr>
            </w:pPr>
            <w:r w:rsidRPr="00F22F94">
              <w:rPr>
                <w:rFonts w:ascii="Arial" w:hAnsi="Arial" w:cs="Arial"/>
                <w:sz w:val="24"/>
                <w:szCs w:val="24"/>
              </w:rPr>
              <w:t>ГРБС</w:t>
            </w:r>
          </w:p>
        </w:tc>
        <w:tc>
          <w:tcPr>
            <w:tcW w:w="796" w:type="dxa"/>
            <w:vAlign w:val="center"/>
          </w:tcPr>
          <w:p w:rsidR="004238D5" w:rsidRPr="00F22F94" w:rsidRDefault="004238D5" w:rsidP="002C4824">
            <w:pPr>
              <w:tabs>
                <w:tab w:val="left" w:pos="709"/>
              </w:tabs>
              <w:jc w:val="both"/>
              <w:rPr>
                <w:rFonts w:ascii="Arial" w:hAnsi="Arial" w:cs="Arial"/>
                <w:sz w:val="24"/>
                <w:szCs w:val="24"/>
              </w:rPr>
            </w:pPr>
            <w:r w:rsidRPr="00F22F94">
              <w:rPr>
                <w:rFonts w:ascii="Arial" w:hAnsi="Arial" w:cs="Arial"/>
                <w:sz w:val="24"/>
                <w:szCs w:val="24"/>
              </w:rPr>
              <w:t>РзПр</w:t>
            </w:r>
          </w:p>
        </w:tc>
        <w:tc>
          <w:tcPr>
            <w:tcW w:w="1106" w:type="dxa"/>
            <w:vAlign w:val="center"/>
          </w:tcPr>
          <w:p w:rsidR="004238D5" w:rsidRPr="00F22F94" w:rsidRDefault="004238D5" w:rsidP="002C4824">
            <w:pPr>
              <w:tabs>
                <w:tab w:val="left" w:pos="709"/>
              </w:tabs>
              <w:jc w:val="both"/>
              <w:rPr>
                <w:rFonts w:ascii="Arial" w:hAnsi="Arial" w:cs="Arial"/>
                <w:sz w:val="24"/>
                <w:szCs w:val="24"/>
              </w:rPr>
            </w:pPr>
            <w:r w:rsidRPr="00F22F94">
              <w:rPr>
                <w:rFonts w:ascii="Arial" w:hAnsi="Arial" w:cs="Arial"/>
                <w:sz w:val="24"/>
                <w:szCs w:val="24"/>
              </w:rPr>
              <w:t>ЦСР</w:t>
            </w:r>
          </w:p>
        </w:tc>
        <w:tc>
          <w:tcPr>
            <w:tcW w:w="542" w:type="dxa"/>
            <w:vAlign w:val="center"/>
          </w:tcPr>
          <w:p w:rsidR="004238D5" w:rsidRPr="00F22F94" w:rsidRDefault="004238D5" w:rsidP="002C4824">
            <w:pPr>
              <w:tabs>
                <w:tab w:val="left" w:pos="709"/>
              </w:tabs>
              <w:jc w:val="both"/>
              <w:rPr>
                <w:rFonts w:ascii="Arial" w:hAnsi="Arial" w:cs="Arial"/>
                <w:sz w:val="24"/>
                <w:szCs w:val="24"/>
              </w:rPr>
            </w:pPr>
            <w:r w:rsidRPr="00F22F94">
              <w:rPr>
                <w:rFonts w:ascii="Arial" w:hAnsi="Arial" w:cs="Arial"/>
                <w:sz w:val="24"/>
                <w:szCs w:val="24"/>
              </w:rPr>
              <w:t>ВР</w:t>
            </w:r>
          </w:p>
        </w:tc>
        <w:tc>
          <w:tcPr>
            <w:tcW w:w="1084" w:type="dxa"/>
            <w:gridSpan w:val="2"/>
            <w:vAlign w:val="center"/>
          </w:tcPr>
          <w:p w:rsidR="004238D5" w:rsidRPr="00F22F94" w:rsidRDefault="00FE453B" w:rsidP="00E11778">
            <w:pPr>
              <w:tabs>
                <w:tab w:val="left" w:pos="709"/>
              </w:tabs>
              <w:jc w:val="center"/>
              <w:rPr>
                <w:rFonts w:ascii="Arial" w:hAnsi="Arial" w:cs="Arial"/>
                <w:sz w:val="24"/>
                <w:szCs w:val="24"/>
              </w:rPr>
            </w:pPr>
            <w:r w:rsidRPr="00F22F94">
              <w:rPr>
                <w:rFonts w:ascii="Arial" w:hAnsi="Arial" w:cs="Arial"/>
                <w:sz w:val="24"/>
                <w:szCs w:val="24"/>
              </w:rPr>
              <w:t>202</w:t>
            </w:r>
            <w:r w:rsidR="007233A2" w:rsidRPr="00F22F94">
              <w:rPr>
                <w:rFonts w:ascii="Arial" w:hAnsi="Arial" w:cs="Arial"/>
                <w:sz w:val="24"/>
                <w:szCs w:val="24"/>
              </w:rPr>
              <w:t>2</w:t>
            </w:r>
          </w:p>
        </w:tc>
        <w:tc>
          <w:tcPr>
            <w:tcW w:w="1134" w:type="dxa"/>
            <w:gridSpan w:val="2"/>
            <w:vAlign w:val="center"/>
          </w:tcPr>
          <w:p w:rsidR="004238D5" w:rsidRPr="00F22F94" w:rsidRDefault="00FE453B" w:rsidP="00E11778">
            <w:pPr>
              <w:tabs>
                <w:tab w:val="left" w:pos="709"/>
              </w:tabs>
              <w:jc w:val="center"/>
              <w:rPr>
                <w:rFonts w:ascii="Arial" w:hAnsi="Arial" w:cs="Arial"/>
                <w:sz w:val="24"/>
                <w:szCs w:val="24"/>
              </w:rPr>
            </w:pPr>
            <w:r w:rsidRPr="00F22F94">
              <w:rPr>
                <w:rFonts w:ascii="Arial" w:hAnsi="Arial" w:cs="Arial"/>
                <w:sz w:val="24"/>
                <w:szCs w:val="24"/>
              </w:rPr>
              <w:t>202</w:t>
            </w:r>
            <w:r w:rsidR="007233A2" w:rsidRPr="00F22F94">
              <w:rPr>
                <w:rFonts w:ascii="Arial" w:hAnsi="Arial" w:cs="Arial"/>
                <w:sz w:val="24"/>
                <w:szCs w:val="24"/>
              </w:rPr>
              <w:t>3</w:t>
            </w:r>
          </w:p>
        </w:tc>
        <w:tc>
          <w:tcPr>
            <w:tcW w:w="941" w:type="dxa"/>
            <w:vAlign w:val="center"/>
          </w:tcPr>
          <w:p w:rsidR="004238D5" w:rsidRPr="00F22F94" w:rsidRDefault="00FE453B" w:rsidP="00E11778">
            <w:pPr>
              <w:tabs>
                <w:tab w:val="left" w:pos="709"/>
              </w:tabs>
              <w:jc w:val="center"/>
              <w:rPr>
                <w:rFonts w:ascii="Arial" w:hAnsi="Arial" w:cs="Arial"/>
                <w:sz w:val="24"/>
                <w:szCs w:val="24"/>
              </w:rPr>
            </w:pPr>
            <w:r w:rsidRPr="00F22F94">
              <w:rPr>
                <w:rFonts w:ascii="Arial" w:hAnsi="Arial" w:cs="Arial"/>
                <w:sz w:val="24"/>
                <w:szCs w:val="24"/>
              </w:rPr>
              <w:t>202</w:t>
            </w:r>
            <w:r w:rsidR="007233A2" w:rsidRPr="00F22F94">
              <w:rPr>
                <w:rFonts w:ascii="Arial" w:hAnsi="Arial" w:cs="Arial"/>
                <w:sz w:val="24"/>
                <w:szCs w:val="24"/>
              </w:rPr>
              <w:t>4</w:t>
            </w:r>
          </w:p>
        </w:tc>
        <w:tc>
          <w:tcPr>
            <w:tcW w:w="1469" w:type="dxa"/>
            <w:gridSpan w:val="2"/>
            <w:vAlign w:val="center"/>
          </w:tcPr>
          <w:p w:rsidR="004238D5" w:rsidRPr="00F22F94" w:rsidRDefault="004238D5" w:rsidP="002C4824">
            <w:pPr>
              <w:tabs>
                <w:tab w:val="left" w:pos="709"/>
              </w:tabs>
              <w:jc w:val="both"/>
              <w:rPr>
                <w:rFonts w:ascii="Arial" w:hAnsi="Arial" w:cs="Arial"/>
                <w:sz w:val="24"/>
                <w:szCs w:val="24"/>
              </w:rPr>
            </w:pPr>
            <w:r w:rsidRPr="00F22F94">
              <w:rPr>
                <w:rFonts w:ascii="Arial" w:hAnsi="Arial" w:cs="Arial"/>
                <w:sz w:val="24"/>
                <w:szCs w:val="24"/>
              </w:rPr>
              <w:t>Итого на очередной финансовый год и плановый период</w:t>
            </w:r>
          </w:p>
        </w:tc>
        <w:tc>
          <w:tcPr>
            <w:tcW w:w="2335" w:type="dxa"/>
            <w:vMerge/>
          </w:tcPr>
          <w:p w:rsidR="004238D5" w:rsidRPr="00F22F94" w:rsidRDefault="004238D5" w:rsidP="002C4824">
            <w:pPr>
              <w:tabs>
                <w:tab w:val="left" w:pos="709"/>
              </w:tabs>
              <w:jc w:val="both"/>
              <w:rPr>
                <w:rFonts w:ascii="Arial" w:hAnsi="Arial" w:cs="Arial"/>
                <w:sz w:val="24"/>
                <w:szCs w:val="24"/>
              </w:rPr>
            </w:pPr>
          </w:p>
        </w:tc>
      </w:tr>
      <w:tr w:rsidR="004238D5" w:rsidRPr="00F22F94" w:rsidTr="004238D5">
        <w:tc>
          <w:tcPr>
            <w:tcW w:w="543" w:type="dxa"/>
          </w:tcPr>
          <w:p w:rsidR="004238D5" w:rsidRPr="00F22F94" w:rsidRDefault="004238D5" w:rsidP="008D7C71">
            <w:pPr>
              <w:tabs>
                <w:tab w:val="left" w:pos="709"/>
              </w:tabs>
              <w:rPr>
                <w:rFonts w:ascii="Arial" w:hAnsi="Arial" w:cs="Arial"/>
                <w:sz w:val="24"/>
                <w:szCs w:val="24"/>
              </w:rPr>
            </w:pPr>
            <w:r w:rsidRPr="00F22F94">
              <w:rPr>
                <w:rFonts w:ascii="Arial" w:hAnsi="Arial" w:cs="Arial"/>
                <w:sz w:val="24"/>
                <w:szCs w:val="24"/>
              </w:rPr>
              <w:t>1</w:t>
            </w:r>
          </w:p>
        </w:tc>
        <w:tc>
          <w:tcPr>
            <w:tcW w:w="2368" w:type="dxa"/>
          </w:tcPr>
          <w:p w:rsidR="004238D5" w:rsidRPr="00F22F94" w:rsidRDefault="004238D5" w:rsidP="008D7C71">
            <w:pPr>
              <w:tabs>
                <w:tab w:val="left" w:pos="709"/>
              </w:tabs>
              <w:jc w:val="center"/>
              <w:rPr>
                <w:rFonts w:ascii="Arial" w:hAnsi="Arial" w:cs="Arial"/>
                <w:sz w:val="24"/>
                <w:szCs w:val="24"/>
              </w:rPr>
            </w:pPr>
            <w:r w:rsidRPr="00F22F94">
              <w:rPr>
                <w:rFonts w:ascii="Arial" w:hAnsi="Arial" w:cs="Arial"/>
                <w:sz w:val="24"/>
                <w:szCs w:val="24"/>
              </w:rPr>
              <w:t>2</w:t>
            </w:r>
          </w:p>
        </w:tc>
        <w:tc>
          <w:tcPr>
            <w:tcW w:w="2043" w:type="dxa"/>
          </w:tcPr>
          <w:p w:rsidR="004238D5" w:rsidRPr="00F22F94" w:rsidRDefault="004238D5" w:rsidP="008D7C71">
            <w:pPr>
              <w:tabs>
                <w:tab w:val="left" w:pos="709"/>
              </w:tabs>
              <w:jc w:val="center"/>
              <w:rPr>
                <w:rFonts w:ascii="Arial" w:hAnsi="Arial" w:cs="Arial"/>
                <w:sz w:val="24"/>
                <w:szCs w:val="24"/>
              </w:rPr>
            </w:pPr>
            <w:r w:rsidRPr="00F22F94">
              <w:rPr>
                <w:rFonts w:ascii="Arial" w:hAnsi="Arial" w:cs="Arial"/>
                <w:sz w:val="24"/>
                <w:szCs w:val="24"/>
              </w:rPr>
              <w:t>3</w:t>
            </w:r>
          </w:p>
        </w:tc>
        <w:tc>
          <w:tcPr>
            <w:tcW w:w="840" w:type="dxa"/>
            <w:vAlign w:val="center"/>
          </w:tcPr>
          <w:p w:rsidR="004238D5" w:rsidRPr="00F22F94" w:rsidRDefault="004238D5" w:rsidP="008D7C71">
            <w:pPr>
              <w:tabs>
                <w:tab w:val="left" w:pos="709"/>
              </w:tabs>
              <w:jc w:val="center"/>
              <w:rPr>
                <w:rFonts w:ascii="Arial" w:hAnsi="Arial" w:cs="Arial"/>
                <w:sz w:val="24"/>
                <w:szCs w:val="24"/>
              </w:rPr>
            </w:pPr>
            <w:r w:rsidRPr="00F22F94">
              <w:rPr>
                <w:rFonts w:ascii="Arial" w:hAnsi="Arial" w:cs="Arial"/>
                <w:sz w:val="24"/>
                <w:szCs w:val="24"/>
              </w:rPr>
              <w:t>4</w:t>
            </w:r>
          </w:p>
        </w:tc>
        <w:tc>
          <w:tcPr>
            <w:tcW w:w="796" w:type="dxa"/>
            <w:vAlign w:val="center"/>
          </w:tcPr>
          <w:p w:rsidR="004238D5" w:rsidRPr="00F22F94" w:rsidRDefault="004238D5" w:rsidP="008D7C71">
            <w:pPr>
              <w:tabs>
                <w:tab w:val="left" w:pos="709"/>
              </w:tabs>
              <w:jc w:val="center"/>
              <w:rPr>
                <w:rFonts w:ascii="Arial" w:hAnsi="Arial" w:cs="Arial"/>
                <w:sz w:val="24"/>
                <w:szCs w:val="24"/>
              </w:rPr>
            </w:pPr>
            <w:r w:rsidRPr="00F22F94">
              <w:rPr>
                <w:rFonts w:ascii="Arial" w:hAnsi="Arial" w:cs="Arial"/>
                <w:sz w:val="24"/>
                <w:szCs w:val="24"/>
              </w:rPr>
              <w:t>5</w:t>
            </w:r>
          </w:p>
        </w:tc>
        <w:tc>
          <w:tcPr>
            <w:tcW w:w="1106" w:type="dxa"/>
            <w:vAlign w:val="center"/>
          </w:tcPr>
          <w:p w:rsidR="004238D5" w:rsidRPr="00F22F94" w:rsidRDefault="004238D5" w:rsidP="008D7C71">
            <w:pPr>
              <w:tabs>
                <w:tab w:val="left" w:pos="709"/>
              </w:tabs>
              <w:jc w:val="center"/>
              <w:rPr>
                <w:rFonts w:ascii="Arial" w:hAnsi="Arial" w:cs="Arial"/>
                <w:sz w:val="24"/>
                <w:szCs w:val="24"/>
              </w:rPr>
            </w:pPr>
            <w:r w:rsidRPr="00F22F94">
              <w:rPr>
                <w:rFonts w:ascii="Arial" w:hAnsi="Arial" w:cs="Arial"/>
                <w:sz w:val="24"/>
                <w:szCs w:val="24"/>
              </w:rPr>
              <w:t>6</w:t>
            </w:r>
          </w:p>
        </w:tc>
        <w:tc>
          <w:tcPr>
            <w:tcW w:w="542" w:type="dxa"/>
            <w:vAlign w:val="center"/>
          </w:tcPr>
          <w:p w:rsidR="004238D5" w:rsidRPr="00F22F94" w:rsidRDefault="004238D5" w:rsidP="008D7C71">
            <w:pPr>
              <w:tabs>
                <w:tab w:val="left" w:pos="709"/>
              </w:tabs>
              <w:jc w:val="center"/>
              <w:rPr>
                <w:rFonts w:ascii="Arial" w:hAnsi="Arial" w:cs="Arial"/>
                <w:sz w:val="24"/>
                <w:szCs w:val="24"/>
              </w:rPr>
            </w:pPr>
            <w:r w:rsidRPr="00F22F94">
              <w:rPr>
                <w:rFonts w:ascii="Arial" w:hAnsi="Arial" w:cs="Arial"/>
                <w:sz w:val="24"/>
                <w:szCs w:val="24"/>
              </w:rPr>
              <w:t>7</w:t>
            </w:r>
          </w:p>
        </w:tc>
        <w:tc>
          <w:tcPr>
            <w:tcW w:w="1084" w:type="dxa"/>
            <w:gridSpan w:val="2"/>
          </w:tcPr>
          <w:p w:rsidR="004238D5" w:rsidRPr="00F22F94" w:rsidRDefault="004238D5" w:rsidP="008D7C71">
            <w:pPr>
              <w:tabs>
                <w:tab w:val="left" w:pos="709"/>
              </w:tabs>
              <w:jc w:val="center"/>
              <w:rPr>
                <w:rFonts w:ascii="Arial" w:hAnsi="Arial" w:cs="Arial"/>
                <w:sz w:val="24"/>
                <w:szCs w:val="24"/>
              </w:rPr>
            </w:pPr>
            <w:r w:rsidRPr="00F22F94">
              <w:rPr>
                <w:rFonts w:ascii="Arial" w:hAnsi="Arial" w:cs="Arial"/>
                <w:sz w:val="24"/>
                <w:szCs w:val="24"/>
              </w:rPr>
              <w:t>9</w:t>
            </w:r>
          </w:p>
        </w:tc>
        <w:tc>
          <w:tcPr>
            <w:tcW w:w="1134" w:type="dxa"/>
            <w:gridSpan w:val="2"/>
          </w:tcPr>
          <w:p w:rsidR="004238D5" w:rsidRPr="00F22F94" w:rsidRDefault="004238D5" w:rsidP="008D7C71">
            <w:pPr>
              <w:tabs>
                <w:tab w:val="left" w:pos="709"/>
              </w:tabs>
              <w:jc w:val="center"/>
              <w:rPr>
                <w:rFonts w:ascii="Arial" w:hAnsi="Arial" w:cs="Arial"/>
                <w:sz w:val="24"/>
                <w:szCs w:val="24"/>
              </w:rPr>
            </w:pPr>
            <w:r w:rsidRPr="00F22F94">
              <w:rPr>
                <w:rFonts w:ascii="Arial" w:hAnsi="Arial" w:cs="Arial"/>
                <w:sz w:val="24"/>
                <w:szCs w:val="24"/>
              </w:rPr>
              <w:t>10</w:t>
            </w:r>
          </w:p>
        </w:tc>
        <w:tc>
          <w:tcPr>
            <w:tcW w:w="941" w:type="dxa"/>
          </w:tcPr>
          <w:p w:rsidR="004238D5" w:rsidRPr="00F22F94" w:rsidRDefault="004238D5" w:rsidP="008D7C71">
            <w:pPr>
              <w:tabs>
                <w:tab w:val="left" w:pos="709"/>
              </w:tabs>
              <w:jc w:val="center"/>
              <w:rPr>
                <w:rFonts w:ascii="Arial" w:hAnsi="Arial" w:cs="Arial"/>
                <w:sz w:val="24"/>
                <w:szCs w:val="24"/>
              </w:rPr>
            </w:pPr>
            <w:r w:rsidRPr="00F22F94">
              <w:rPr>
                <w:rFonts w:ascii="Arial" w:hAnsi="Arial" w:cs="Arial"/>
                <w:sz w:val="24"/>
                <w:szCs w:val="24"/>
              </w:rPr>
              <w:t>11</w:t>
            </w:r>
          </w:p>
        </w:tc>
        <w:tc>
          <w:tcPr>
            <w:tcW w:w="1469" w:type="dxa"/>
            <w:gridSpan w:val="2"/>
          </w:tcPr>
          <w:p w:rsidR="004238D5" w:rsidRPr="00F22F94" w:rsidRDefault="004238D5" w:rsidP="008D7C71">
            <w:pPr>
              <w:tabs>
                <w:tab w:val="left" w:pos="709"/>
              </w:tabs>
              <w:jc w:val="center"/>
              <w:rPr>
                <w:rFonts w:ascii="Arial" w:hAnsi="Arial" w:cs="Arial"/>
                <w:sz w:val="24"/>
                <w:szCs w:val="24"/>
              </w:rPr>
            </w:pPr>
            <w:r w:rsidRPr="00F22F94">
              <w:rPr>
                <w:rFonts w:ascii="Arial" w:hAnsi="Arial" w:cs="Arial"/>
                <w:sz w:val="24"/>
                <w:szCs w:val="24"/>
              </w:rPr>
              <w:t>12</w:t>
            </w:r>
          </w:p>
        </w:tc>
        <w:tc>
          <w:tcPr>
            <w:tcW w:w="2335" w:type="dxa"/>
          </w:tcPr>
          <w:p w:rsidR="004238D5" w:rsidRPr="00F22F94" w:rsidRDefault="004238D5" w:rsidP="008D7C71">
            <w:pPr>
              <w:tabs>
                <w:tab w:val="left" w:pos="709"/>
              </w:tabs>
              <w:jc w:val="center"/>
              <w:rPr>
                <w:rFonts w:ascii="Arial" w:hAnsi="Arial" w:cs="Arial"/>
                <w:sz w:val="24"/>
                <w:szCs w:val="24"/>
              </w:rPr>
            </w:pPr>
            <w:r w:rsidRPr="00F22F94">
              <w:rPr>
                <w:rFonts w:ascii="Arial" w:hAnsi="Arial" w:cs="Arial"/>
                <w:sz w:val="24"/>
                <w:szCs w:val="24"/>
              </w:rPr>
              <w:t>13</w:t>
            </w:r>
          </w:p>
        </w:tc>
      </w:tr>
      <w:tr w:rsidR="002C4824" w:rsidRPr="00F22F94" w:rsidTr="004238D5">
        <w:tc>
          <w:tcPr>
            <w:tcW w:w="543" w:type="dxa"/>
          </w:tcPr>
          <w:p w:rsidR="002C4824" w:rsidRPr="00F22F94" w:rsidRDefault="006C1E9B" w:rsidP="006C1E9B">
            <w:pPr>
              <w:tabs>
                <w:tab w:val="left" w:pos="709"/>
              </w:tabs>
              <w:jc w:val="both"/>
              <w:rPr>
                <w:rFonts w:ascii="Arial" w:hAnsi="Arial" w:cs="Arial"/>
                <w:sz w:val="24"/>
                <w:szCs w:val="24"/>
              </w:rPr>
            </w:pPr>
            <w:r w:rsidRPr="00F22F94">
              <w:rPr>
                <w:rFonts w:ascii="Arial" w:hAnsi="Arial" w:cs="Arial"/>
                <w:sz w:val="24"/>
                <w:szCs w:val="24"/>
              </w:rPr>
              <w:t>1</w:t>
            </w:r>
          </w:p>
        </w:tc>
        <w:tc>
          <w:tcPr>
            <w:tcW w:w="14658" w:type="dxa"/>
            <w:gridSpan w:val="14"/>
          </w:tcPr>
          <w:p w:rsidR="002C4824" w:rsidRPr="00F22F94" w:rsidRDefault="002C4824" w:rsidP="002C4824">
            <w:pPr>
              <w:tabs>
                <w:tab w:val="left" w:pos="709"/>
              </w:tabs>
              <w:ind w:firstLine="24"/>
              <w:jc w:val="both"/>
              <w:rPr>
                <w:rFonts w:ascii="Arial" w:hAnsi="Arial" w:cs="Arial"/>
                <w:sz w:val="24"/>
                <w:szCs w:val="24"/>
              </w:rPr>
            </w:pPr>
            <w:r w:rsidRPr="00F22F94">
              <w:rPr>
                <w:rFonts w:ascii="Arial" w:hAnsi="Arial" w:cs="Arial"/>
                <w:sz w:val="24"/>
                <w:szCs w:val="24"/>
              </w:rPr>
              <w:t>Цель: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2C4824" w:rsidRPr="00F22F94" w:rsidTr="004238D5">
        <w:tc>
          <w:tcPr>
            <w:tcW w:w="543" w:type="dxa"/>
          </w:tcPr>
          <w:p w:rsidR="002C4824" w:rsidRPr="00F22F94" w:rsidRDefault="006C1E9B" w:rsidP="006C1E9B">
            <w:pPr>
              <w:tabs>
                <w:tab w:val="left" w:pos="709"/>
              </w:tabs>
              <w:jc w:val="both"/>
              <w:rPr>
                <w:rFonts w:ascii="Arial" w:hAnsi="Arial" w:cs="Arial"/>
                <w:sz w:val="24"/>
                <w:szCs w:val="24"/>
              </w:rPr>
            </w:pPr>
            <w:r w:rsidRPr="00F22F94">
              <w:rPr>
                <w:rFonts w:ascii="Arial" w:hAnsi="Arial" w:cs="Arial"/>
                <w:sz w:val="24"/>
                <w:szCs w:val="24"/>
              </w:rPr>
              <w:t>1.1</w:t>
            </w:r>
          </w:p>
        </w:tc>
        <w:tc>
          <w:tcPr>
            <w:tcW w:w="14658" w:type="dxa"/>
            <w:gridSpan w:val="14"/>
          </w:tcPr>
          <w:p w:rsidR="002C4824" w:rsidRPr="00F22F94" w:rsidRDefault="002C4824" w:rsidP="002C4824">
            <w:pPr>
              <w:tabs>
                <w:tab w:val="left" w:pos="709"/>
              </w:tabs>
              <w:ind w:firstLine="24"/>
              <w:jc w:val="both"/>
              <w:rPr>
                <w:rFonts w:ascii="Arial" w:hAnsi="Arial" w:cs="Arial"/>
                <w:sz w:val="24"/>
                <w:szCs w:val="24"/>
              </w:rPr>
            </w:pPr>
            <w:r w:rsidRPr="00F22F94">
              <w:rPr>
                <w:rFonts w:ascii="Arial" w:hAnsi="Arial" w:cs="Arial"/>
                <w:sz w:val="24"/>
                <w:szCs w:val="24"/>
              </w:rPr>
              <w:t xml:space="preserve">Задача подпрограммы: повышение эффективности исполнения муниципальных функций в сфере жилищно-коммунального хозяйства, сфере теплоэнергетики, водоснабжения и водоотведения </w:t>
            </w:r>
          </w:p>
        </w:tc>
      </w:tr>
      <w:tr w:rsidR="008140F1" w:rsidRPr="00F22F94" w:rsidTr="008140F1">
        <w:trPr>
          <w:trHeight w:val="1071"/>
        </w:trPr>
        <w:tc>
          <w:tcPr>
            <w:tcW w:w="543" w:type="dxa"/>
            <w:vMerge w:val="restart"/>
          </w:tcPr>
          <w:p w:rsidR="008140F1" w:rsidRPr="00F22F94" w:rsidRDefault="008140F1" w:rsidP="006C1E9B">
            <w:pPr>
              <w:tabs>
                <w:tab w:val="left" w:pos="709"/>
              </w:tabs>
              <w:jc w:val="both"/>
              <w:rPr>
                <w:rFonts w:ascii="Arial" w:hAnsi="Arial" w:cs="Arial"/>
                <w:sz w:val="24"/>
                <w:szCs w:val="24"/>
              </w:rPr>
            </w:pPr>
            <w:r w:rsidRPr="00F22F94">
              <w:rPr>
                <w:rFonts w:ascii="Arial" w:hAnsi="Arial" w:cs="Arial"/>
                <w:sz w:val="24"/>
                <w:szCs w:val="24"/>
              </w:rPr>
              <w:t>1.1.1</w:t>
            </w:r>
          </w:p>
        </w:tc>
        <w:tc>
          <w:tcPr>
            <w:tcW w:w="2368" w:type="dxa"/>
            <w:vMerge w:val="restart"/>
            <w:vAlign w:val="center"/>
          </w:tcPr>
          <w:p w:rsidR="008140F1" w:rsidRPr="00F22F94" w:rsidRDefault="008140F1" w:rsidP="002C4824">
            <w:pPr>
              <w:tabs>
                <w:tab w:val="left" w:pos="709"/>
              </w:tabs>
              <w:ind w:firstLine="24"/>
              <w:jc w:val="both"/>
              <w:rPr>
                <w:rFonts w:ascii="Arial" w:hAnsi="Arial" w:cs="Arial"/>
                <w:sz w:val="24"/>
                <w:szCs w:val="24"/>
              </w:rPr>
            </w:pPr>
            <w:r w:rsidRPr="00F22F94">
              <w:rPr>
                <w:rFonts w:ascii="Arial" w:hAnsi="Arial" w:cs="Arial"/>
                <w:sz w:val="24"/>
                <w:szCs w:val="24"/>
              </w:rPr>
              <w:t xml:space="preserve">Мероприятие 1 </w:t>
            </w:r>
          </w:p>
          <w:p w:rsidR="008140F1" w:rsidRPr="00F22F94" w:rsidRDefault="008140F1" w:rsidP="002C4824">
            <w:pPr>
              <w:tabs>
                <w:tab w:val="left" w:pos="709"/>
              </w:tabs>
              <w:ind w:firstLine="24"/>
              <w:jc w:val="both"/>
              <w:rPr>
                <w:rFonts w:ascii="Arial" w:hAnsi="Arial" w:cs="Arial"/>
                <w:sz w:val="24"/>
                <w:szCs w:val="24"/>
              </w:rPr>
            </w:pPr>
            <w:r w:rsidRPr="00F22F94">
              <w:rPr>
                <w:rFonts w:ascii="Arial" w:hAnsi="Arial" w:cs="Arial"/>
                <w:sz w:val="24"/>
                <w:szCs w:val="24"/>
              </w:rPr>
              <w:t>Обеспечение деятельности</w:t>
            </w:r>
          </w:p>
          <w:p w:rsidR="008140F1" w:rsidRPr="00F22F94" w:rsidRDefault="008140F1" w:rsidP="002C4824">
            <w:pPr>
              <w:tabs>
                <w:tab w:val="left" w:pos="709"/>
              </w:tabs>
              <w:ind w:firstLine="24"/>
              <w:jc w:val="both"/>
              <w:rPr>
                <w:rFonts w:ascii="Arial" w:hAnsi="Arial" w:cs="Arial"/>
                <w:sz w:val="24"/>
                <w:szCs w:val="24"/>
              </w:rPr>
            </w:pPr>
            <w:r w:rsidRPr="00F22F94">
              <w:rPr>
                <w:rFonts w:ascii="Arial" w:hAnsi="Arial" w:cs="Arial"/>
                <w:sz w:val="24"/>
                <w:szCs w:val="24"/>
              </w:rPr>
              <w:t xml:space="preserve"> (оказание услуг) подведомственных учреждений</w:t>
            </w:r>
          </w:p>
        </w:tc>
        <w:tc>
          <w:tcPr>
            <w:tcW w:w="2043" w:type="dxa"/>
            <w:vMerge w:val="restart"/>
            <w:tcBorders>
              <w:right w:val="single" w:sz="4" w:space="0" w:color="auto"/>
            </w:tcBorders>
            <w:vAlign w:val="center"/>
          </w:tcPr>
          <w:p w:rsidR="008140F1" w:rsidRPr="00F22F94" w:rsidRDefault="008140F1" w:rsidP="002C4824">
            <w:pPr>
              <w:tabs>
                <w:tab w:val="left" w:pos="709"/>
              </w:tabs>
              <w:ind w:firstLine="24"/>
              <w:jc w:val="both"/>
              <w:rPr>
                <w:rFonts w:ascii="Arial" w:hAnsi="Arial" w:cs="Arial"/>
              </w:rPr>
            </w:pPr>
            <w:r w:rsidRPr="00F22F94">
              <w:rPr>
                <w:rFonts w:ascii="Arial" w:hAnsi="Arial" w:cs="Arial"/>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40" w:type="dxa"/>
            <w:tcBorders>
              <w:top w:val="single" w:sz="4" w:space="0" w:color="auto"/>
              <w:left w:val="single" w:sz="4" w:space="0" w:color="auto"/>
              <w:bottom w:val="single" w:sz="4" w:space="0" w:color="auto"/>
              <w:right w:val="single" w:sz="4" w:space="0" w:color="auto"/>
            </w:tcBorders>
            <w:vAlign w:val="center"/>
          </w:tcPr>
          <w:p w:rsidR="008140F1" w:rsidRPr="00F22F94" w:rsidRDefault="008140F1" w:rsidP="00C131DF">
            <w:pPr>
              <w:tabs>
                <w:tab w:val="left" w:pos="709"/>
              </w:tabs>
              <w:ind w:firstLine="24"/>
              <w:jc w:val="center"/>
              <w:rPr>
                <w:rFonts w:ascii="Arial" w:hAnsi="Arial" w:cs="Arial"/>
                <w:sz w:val="24"/>
                <w:szCs w:val="24"/>
              </w:rPr>
            </w:pPr>
            <w:r w:rsidRPr="00F22F94">
              <w:rPr>
                <w:rFonts w:ascii="Arial" w:hAnsi="Arial" w:cs="Arial"/>
                <w:sz w:val="24"/>
                <w:szCs w:val="24"/>
              </w:rPr>
              <w:t>132</w:t>
            </w:r>
          </w:p>
        </w:tc>
        <w:tc>
          <w:tcPr>
            <w:tcW w:w="796" w:type="dxa"/>
            <w:tcBorders>
              <w:top w:val="single" w:sz="4" w:space="0" w:color="auto"/>
              <w:left w:val="single" w:sz="4" w:space="0" w:color="auto"/>
              <w:bottom w:val="single" w:sz="4" w:space="0" w:color="auto"/>
              <w:right w:val="single" w:sz="4" w:space="0" w:color="auto"/>
            </w:tcBorders>
            <w:vAlign w:val="center"/>
          </w:tcPr>
          <w:p w:rsidR="008140F1" w:rsidRPr="00F22F94" w:rsidRDefault="008140F1" w:rsidP="00C131DF">
            <w:pPr>
              <w:tabs>
                <w:tab w:val="left" w:pos="709"/>
              </w:tabs>
              <w:ind w:firstLine="24"/>
              <w:jc w:val="center"/>
              <w:rPr>
                <w:rFonts w:ascii="Arial" w:hAnsi="Arial" w:cs="Arial"/>
                <w:sz w:val="24"/>
                <w:szCs w:val="24"/>
              </w:rPr>
            </w:pPr>
            <w:r w:rsidRPr="00F22F94">
              <w:rPr>
                <w:rFonts w:ascii="Arial" w:hAnsi="Arial" w:cs="Arial"/>
                <w:sz w:val="24"/>
                <w:szCs w:val="24"/>
              </w:rPr>
              <w:t>0505</w:t>
            </w:r>
          </w:p>
        </w:tc>
        <w:tc>
          <w:tcPr>
            <w:tcW w:w="1106" w:type="dxa"/>
            <w:tcBorders>
              <w:top w:val="single" w:sz="4" w:space="0" w:color="auto"/>
              <w:left w:val="single" w:sz="4" w:space="0" w:color="auto"/>
              <w:bottom w:val="single" w:sz="4" w:space="0" w:color="auto"/>
              <w:right w:val="single" w:sz="4" w:space="0" w:color="auto"/>
            </w:tcBorders>
            <w:vAlign w:val="center"/>
          </w:tcPr>
          <w:p w:rsidR="008140F1" w:rsidRPr="00F22F94" w:rsidRDefault="008140F1" w:rsidP="00FE453B">
            <w:pPr>
              <w:tabs>
                <w:tab w:val="left" w:pos="709"/>
              </w:tabs>
              <w:jc w:val="center"/>
              <w:rPr>
                <w:rFonts w:ascii="Arial" w:hAnsi="Arial" w:cs="Arial"/>
                <w:sz w:val="16"/>
                <w:szCs w:val="16"/>
              </w:rPr>
            </w:pPr>
            <w:r w:rsidRPr="00F22F94">
              <w:rPr>
                <w:rFonts w:ascii="Arial" w:hAnsi="Arial" w:cs="Arial"/>
                <w:sz w:val="16"/>
                <w:szCs w:val="16"/>
              </w:rPr>
              <w:t>1010080210</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8140F1" w:rsidRPr="00F22F94" w:rsidRDefault="008140F1" w:rsidP="00FE453B">
            <w:pPr>
              <w:tabs>
                <w:tab w:val="left" w:pos="709"/>
              </w:tabs>
              <w:ind w:firstLine="24"/>
              <w:jc w:val="center"/>
              <w:rPr>
                <w:rFonts w:ascii="Arial" w:hAnsi="Arial" w:cs="Arial"/>
                <w:sz w:val="16"/>
                <w:szCs w:val="16"/>
              </w:rPr>
            </w:pPr>
            <w:r w:rsidRPr="00F22F94">
              <w:rPr>
                <w:rFonts w:ascii="Arial" w:hAnsi="Arial" w:cs="Arial"/>
                <w:sz w:val="16"/>
                <w:szCs w:val="16"/>
              </w:rPr>
              <w:t>120</w:t>
            </w:r>
          </w:p>
        </w:tc>
        <w:tc>
          <w:tcPr>
            <w:tcW w:w="1021" w:type="dxa"/>
            <w:gridSpan w:val="2"/>
            <w:tcBorders>
              <w:top w:val="single" w:sz="4" w:space="0" w:color="auto"/>
              <w:left w:val="single" w:sz="4" w:space="0" w:color="auto"/>
              <w:bottom w:val="single" w:sz="4" w:space="0" w:color="auto"/>
              <w:right w:val="single" w:sz="4" w:space="0" w:color="auto"/>
            </w:tcBorders>
            <w:vAlign w:val="center"/>
          </w:tcPr>
          <w:p w:rsidR="008140F1" w:rsidRPr="00F22F94" w:rsidRDefault="007233A2" w:rsidP="001F30BB">
            <w:pPr>
              <w:tabs>
                <w:tab w:val="left" w:pos="709"/>
              </w:tabs>
              <w:ind w:firstLine="24"/>
              <w:jc w:val="center"/>
              <w:rPr>
                <w:rFonts w:ascii="Arial" w:hAnsi="Arial" w:cs="Arial"/>
              </w:rPr>
            </w:pPr>
            <w:r w:rsidRPr="00F22F94">
              <w:rPr>
                <w:rFonts w:ascii="Arial" w:hAnsi="Arial" w:cs="Arial"/>
              </w:rPr>
              <w:t>7525,6</w:t>
            </w:r>
          </w:p>
        </w:tc>
        <w:tc>
          <w:tcPr>
            <w:tcW w:w="1105" w:type="dxa"/>
            <w:tcBorders>
              <w:top w:val="single" w:sz="4" w:space="0" w:color="auto"/>
              <w:left w:val="single" w:sz="4" w:space="0" w:color="auto"/>
              <w:bottom w:val="single" w:sz="4" w:space="0" w:color="auto"/>
              <w:right w:val="single" w:sz="4" w:space="0" w:color="auto"/>
            </w:tcBorders>
            <w:vAlign w:val="center"/>
          </w:tcPr>
          <w:p w:rsidR="008140F1" w:rsidRPr="00F22F94" w:rsidRDefault="007233A2" w:rsidP="001F30BB">
            <w:pPr>
              <w:tabs>
                <w:tab w:val="left" w:pos="709"/>
              </w:tabs>
              <w:ind w:firstLine="24"/>
              <w:jc w:val="center"/>
              <w:rPr>
                <w:rFonts w:ascii="Arial" w:hAnsi="Arial" w:cs="Arial"/>
              </w:rPr>
            </w:pPr>
            <w:r w:rsidRPr="00F22F94">
              <w:rPr>
                <w:rFonts w:ascii="Arial" w:hAnsi="Arial" w:cs="Arial"/>
              </w:rPr>
              <w:t>7525,6</w:t>
            </w:r>
          </w:p>
        </w:tc>
        <w:tc>
          <w:tcPr>
            <w:tcW w:w="992" w:type="dxa"/>
            <w:gridSpan w:val="2"/>
            <w:tcBorders>
              <w:left w:val="single" w:sz="4" w:space="0" w:color="auto"/>
            </w:tcBorders>
            <w:vAlign w:val="center"/>
          </w:tcPr>
          <w:p w:rsidR="008140F1" w:rsidRPr="00F22F94" w:rsidRDefault="007233A2" w:rsidP="001F30BB">
            <w:pPr>
              <w:tabs>
                <w:tab w:val="left" w:pos="709"/>
              </w:tabs>
              <w:ind w:firstLine="24"/>
              <w:jc w:val="center"/>
              <w:rPr>
                <w:rFonts w:ascii="Arial" w:hAnsi="Arial" w:cs="Arial"/>
              </w:rPr>
            </w:pPr>
            <w:r w:rsidRPr="00F22F94">
              <w:rPr>
                <w:rFonts w:ascii="Arial" w:hAnsi="Arial" w:cs="Arial"/>
              </w:rPr>
              <w:t>7525,6</w:t>
            </w:r>
          </w:p>
        </w:tc>
        <w:tc>
          <w:tcPr>
            <w:tcW w:w="1418" w:type="dxa"/>
            <w:vAlign w:val="center"/>
          </w:tcPr>
          <w:p w:rsidR="008140F1" w:rsidRPr="00F22F94" w:rsidRDefault="007233A2" w:rsidP="001F30BB">
            <w:pPr>
              <w:tabs>
                <w:tab w:val="left" w:pos="709"/>
              </w:tabs>
              <w:ind w:firstLine="24"/>
              <w:jc w:val="center"/>
              <w:rPr>
                <w:rFonts w:ascii="Arial" w:hAnsi="Arial" w:cs="Arial"/>
              </w:rPr>
            </w:pPr>
            <w:r w:rsidRPr="00F22F94">
              <w:rPr>
                <w:rFonts w:ascii="Arial" w:hAnsi="Arial" w:cs="Arial"/>
              </w:rPr>
              <w:t>22576,8</w:t>
            </w:r>
          </w:p>
        </w:tc>
        <w:tc>
          <w:tcPr>
            <w:tcW w:w="2335" w:type="dxa"/>
            <w:vMerge w:val="restart"/>
          </w:tcPr>
          <w:p w:rsidR="008140F1" w:rsidRPr="00F22F94" w:rsidRDefault="008140F1" w:rsidP="002C4824">
            <w:pPr>
              <w:tabs>
                <w:tab w:val="left" w:pos="709"/>
              </w:tabs>
              <w:ind w:firstLine="24"/>
              <w:jc w:val="both"/>
              <w:rPr>
                <w:rFonts w:ascii="Arial" w:hAnsi="Arial" w:cs="Arial"/>
                <w:sz w:val="24"/>
                <w:szCs w:val="24"/>
              </w:rPr>
            </w:pPr>
            <w:r w:rsidRPr="00F22F94">
              <w:rPr>
                <w:rFonts w:ascii="Arial" w:hAnsi="Arial" w:cs="Arial"/>
                <w:sz w:val="24"/>
                <w:szCs w:val="24"/>
              </w:rPr>
              <w:t>доля исполненных бюджетных ассигнований, предусмотренных в муниципальной программе:</w:t>
            </w:r>
          </w:p>
          <w:p w:rsidR="008140F1" w:rsidRPr="00F22F94" w:rsidRDefault="008140F1" w:rsidP="002C4824">
            <w:pPr>
              <w:tabs>
                <w:tab w:val="left" w:pos="709"/>
              </w:tabs>
              <w:ind w:firstLine="24"/>
              <w:jc w:val="both"/>
              <w:rPr>
                <w:rFonts w:ascii="Arial" w:hAnsi="Arial" w:cs="Arial"/>
                <w:sz w:val="24"/>
                <w:szCs w:val="24"/>
              </w:rPr>
            </w:pPr>
          </w:p>
          <w:p w:rsidR="008140F1" w:rsidRPr="00F22F94" w:rsidRDefault="008140F1" w:rsidP="002C4824">
            <w:pPr>
              <w:tabs>
                <w:tab w:val="left" w:pos="709"/>
              </w:tabs>
              <w:ind w:firstLine="24"/>
              <w:jc w:val="both"/>
              <w:rPr>
                <w:rFonts w:ascii="Arial" w:hAnsi="Arial" w:cs="Arial"/>
                <w:sz w:val="24"/>
                <w:szCs w:val="24"/>
              </w:rPr>
            </w:pPr>
            <w:r w:rsidRPr="00F22F94">
              <w:rPr>
                <w:rFonts w:ascii="Arial" w:hAnsi="Arial" w:cs="Arial"/>
                <w:sz w:val="24"/>
                <w:szCs w:val="24"/>
              </w:rPr>
              <w:t>202</w:t>
            </w:r>
            <w:r w:rsidR="007233A2" w:rsidRPr="00F22F94">
              <w:rPr>
                <w:rFonts w:ascii="Arial" w:hAnsi="Arial" w:cs="Arial"/>
                <w:sz w:val="24"/>
                <w:szCs w:val="24"/>
              </w:rPr>
              <w:t>2</w:t>
            </w:r>
            <w:r w:rsidRPr="00F22F94">
              <w:rPr>
                <w:rFonts w:ascii="Arial" w:hAnsi="Arial" w:cs="Arial"/>
                <w:sz w:val="24"/>
                <w:szCs w:val="24"/>
              </w:rPr>
              <w:t xml:space="preserve"> – 100 %</w:t>
            </w:r>
          </w:p>
          <w:p w:rsidR="008140F1" w:rsidRPr="00F22F94" w:rsidRDefault="008140F1" w:rsidP="002C4824">
            <w:pPr>
              <w:tabs>
                <w:tab w:val="left" w:pos="709"/>
              </w:tabs>
              <w:ind w:firstLine="24"/>
              <w:jc w:val="both"/>
              <w:rPr>
                <w:rFonts w:ascii="Arial" w:hAnsi="Arial" w:cs="Arial"/>
                <w:sz w:val="24"/>
                <w:szCs w:val="24"/>
              </w:rPr>
            </w:pPr>
            <w:r w:rsidRPr="00F22F94">
              <w:rPr>
                <w:rFonts w:ascii="Arial" w:hAnsi="Arial" w:cs="Arial"/>
                <w:sz w:val="24"/>
                <w:szCs w:val="24"/>
              </w:rPr>
              <w:t>202</w:t>
            </w:r>
            <w:r w:rsidR="007233A2" w:rsidRPr="00F22F94">
              <w:rPr>
                <w:rFonts w:ascii="Arial" w:hAnsi="Arial" w:cs="Arial"/>
                <w:sz w:val="24"/>
                <w:szCs w:val="24"/>
              </w:rPr>
              <w:t>3</w:t>
            </w:r>
            <w:r w:rsidRPr="00F22F94">
              <w:rPr>
                <w:rFonts w:ascii="Arial" w:hAnsi="Arial" w:cs="Arial"/>
                <w:sz w:val="24"/>
                <w:szCs w:val="24"/>
              </w:rPr>
              <w:t xml:space="preserve"> – 100 %</w:t>
            </w:r>
          </w:p>
          <w:p w:rsidR="008140F1" w:rsidRPr="00F22F94" w:rsidRDefault="008140F1" w:rsidP="00FE453B">
            <w:pPr>
              <w:tabs>
                <w:tab w:val="left" w:pos="709"/>
              </w:tabs>
              <w:ind w:firstLine="24"/>
              <w:jc w:val="both"/>
              <w:rPr>
                <w:rFonts w:ascii="Arial" w:hAnsi="Arial" w:cs="Arial"/>
                <w:sz w:val="24"/>
                <w:szCs w:val="24"/>
              </w:rPr>
            </w:pPr>
            <w:r w:rsidRPr="00F22F94">
              <w:rPr>
                <w:rFonts w:ascii="Arial" w:hAnsi="Arial" w:cs="Arial"/>
                <w:sz w:val="24"/>
                <w:szCs w:val="24"/>
              </w:rPr>
              <w:t>202</w:t>
            </w:r>
            <w:r w:rsidR="007233A2" w:rsidRPr="00F22F94">
              <w:rPr>
                <w:rFonts w:ascii="Arial" w:hAnsi="Arial" w:cs="Arial"/>
                <w:sz w:val="24"/>
                <w:szCs w:val="24"/>
              </w:rPr>
              <w:t>4</w:t>
            </w:r>
            <w:r w:rsidRPr="00F22F94">
              <w:rPr>
                <w:rFonts w:ascii="Arial" w:hAnsi="Arial" w:cs="Arial"/>
                <w:sz w:val="24"/>
                <w:szCs w:val="24"/>
              </w:rPr>
              <w:t xml:space="preserve"> – 100 %</w:t>
            </w:r>
          </w:p>
        </w:tc>
      </w:tr>
      <w:tr w:rsidR="007233A2" w:rsidRPr="00F22F94" w:rsidTr="00674492">
        <w:trPr>
          <w:trHeight w:val="1329"/>
        </w:trPr>
        <w:tc>
          <w:tcPr>
            <w:tcW w:w="543" w:type="dxa"/>
            <w:vMerge/>
          </w:tcPr>
          <w:p w:rsidR="007233A2" w:rsidRPr="00F22F94" w:rsidRDefault="007233A2" w:rsidP="002C4824">
            <w:pPr>
              <w:tabs>
                <w:tab w:val="left" w:pos="709"/>
              </w:tabs>
              <w:ind w:firstLine="709"/>
              <w:jc w:val="both"/>
              <w:rPr>
                <w:rFonts w:ascii="Arial" w:hAnsi="Arial" w:cs="Arial"/>
                <w:sz w:val="24"/>
                <w:szCs w:val="24"/>
              </w:rPr>
            </w:pPr>
          </w:p>
        </w:tc>
        <w:tc>
          <w:tcPr>
            <w:tcW w:w="2368" w:type="dxa"/>
            <w:vMerge/>
            <w:vAlign w:val="center"/>
          </w:tcPr>
          <w:p w:rsidR="007233A2" w:rsidRPr="00F22F94" w:rsidRDefault="007233A2" w:rsidP="002C4824">
            <w:pPr>
              <w:tabs>
                <w:tab w:val="left" w:pos="709"/>
              </w:tabs>
              <w:ind w:firstLine="24"/>
              <w:jc w:val="both"/>
              <w:rPr>
                <w:rFonts w:ascii="Arial" w:hAnsi="Arial" w:cs="Arial"/>
                <w:sz w:val="24"/>
                <w:szCs w:val="24"/>
              </w:rPr>
            </w:pPr>
          </w:p>
        </w:tc>
        <w:tc>
          <w:tcPr>
            <w:tcW w:w="2043" w:type="dxa"/>
            <w:vMerge/>
            <w:tcBorders>
              <w:right w:val="single" w:sz="4" w:space="0" w:color="auto"/>
            </w:tcBorders>
            <w:vAlign w:val="center"/>
          </w:tcPr>
          <w:p w:rsidR="007233A2" w:rsidRPr="00F22F94" w:rsidRDefault="007233A2" w:rsidP="002C4824">
            <w:pPr>
              <w:tabs>
                <w:tab w:val="left" w:pos="709"/>
              </w:tabs>
              <w:ind w:firstLine="24"/>
              <w:jc w:val="both"/>
              <w:rPr>
                <w:rFonts w:ascii="Arial" w:hAnsi="Arial" w:cs="Arial"/>
              </w:rPr>
            </w:pPr>
          </w:p>
        </w:tc>
        <w:tc>
          <w:tcPr>
            <w:tcW w:w="840" w:type="dxa"/>
            <w:tcBorders>
              <w:top w:val="single" w:sz="4" w:space="0" w:color="auto"/>
              <w:left w:val="single" w:sz="4" w:space="0" w:color="auto"/>
              <w:right w:val="single" w:sz="4" w:space="0" w:color="auto"/>
            </w:tcBorders>
            <w:vAlign w:val="center"/>
          </w:tcPr>
          <w:p w:rsidR="007233A2" w:rsidRPr="00F22F94" w:rsidRDefault="007233A2" w:rsidP="00C131DF">
            <w:pPr>
              <w:tabs>
                <w:tab w:val="left" w:pos="709"/>
              </w:tabs>
              <w:ind w:firstLine="24"/>
              <w:jc w:val="center"/>
              <w:rPr>
                <w:rFonts w:ascii="Arial" w:hAnsi="Arial" w:cs="Arial"/>
                <w:sz w:val="24"/>
                <w:szCs w:val="24"/>
              </w:rPr>
            </w:pPr>
            <w:r w:rsidRPr="00F22F94">
              <w:rPr>
                <w:rFonts w:ascii="Arial" w:hAnsi="Arial" w:cs="Arial"/>
                <w:sz w:val="24"/>
                <w:szCs w:val="24"/>
              </w:rPr>
              <w:t>132</w:t>
            </w:r>
          </w:p>
        </w:tc>
        <w:tc>
          <w:tcPr>
            <w:tcW w:w="796" w:type="dxa"/>
            <w:tcBorders>
              <w:top w:val="single" w:sz="4" w:space="0" w:color="auto"/>
              <w:left w:val="single" w:sz="4" w:space="0" w:color="auto"/>
              <w:right w:val="single" w:sz="4" w:space="0" w:color="auto"/>
            </w:tcBorders>
            <w:vAlign w:val="center"/>
          </w:tcPr>
          <w:p w:rsidR="007233A2" w:rsidRPr="00F22F94" w:rsidRDefault="007233A2" w:rsidP="00C131DF">
            <w:pPr>
              <w:tabs>
                <w:tab w:val="left" w:pos="709"/>
              </w:tabs>
              <w:ind w:firstLine="24"/>
              <w:jc w:val="center"/>
              <w:rPr>
                <w:rFonts w:ascii="Arial" w:hAnsi="Arial" w:cs="Arial"/>
                <w:sz w:val="24"/>
                <w:szCs w:val="24"/>
              </w:rPr>
            </w:pPr>
            <w:r w:rsidRPr="00F22F94">
              <w:rPr>
                <w:rFonts w:ascii="Arial" w:hAnsi="Arial" w:cs="Arial"/>
                <w:sz w:val="24"/>
                <w:szCs w:val="24"/>
              </w:rPr>
              <w:t>0505</w:t>
            </w:r>
          </w:p>
        </w:tc>
        <w:tc>
          <w:tcPr>
            <w:tcW w:w="1106" w:type="dxa"/>
            <w:tcBorders>
              <w:top w:val="single" w:sz="4" w:space="0" w:color="auto"/>
              <w:left w:val="single" w:sz="4" w:space="0" w:color="auto"/>
              <w:right w:val="single" w:sz="4" w:space="0" w:color="auto"/>
            </w:tcBorders>
            <w:vAlign w:val="center"/>
          </w:tcPr>
          <w:p w:rsidR="007233A2" w:rsidRPr="00F22F94" w:rsidRDefault="007233A2" w:rsidP="00FE453B">
            <w:pPr>
              <w:tabs>
                <w:tab w:val="left" w:pos="709"/>
              </w:tabs>
              <w:jc w:val="center"/>
              <w:rPr>
                <w:rFonts w:ascii="Arial" w:hAnsi="Arial" w:cs="Arial"/>
                <w:sz w:val="16"/>
                <w:szCs w:val="16"/>
              </w:rPr>
            </w:pPr>
            <w:r w:rsidRPr="00F22F94">
              <w:rPr>
                <w:rFonts w:ascii="Arial" w:hAnsi="Arial" w:cs="Arial"/>
                <w:sz w:val="16"/>
                <w:szCs w:val="16"/>
              </w:rPr>
              <w:t>1010080210</w:t>
            </w:r>
          </w:p>
        </w:tc>
        <w:tc>
          <w:tcPr>
            <w:tcW w:w="634" w:type="dxa"/>
            <w:gridSpan w:val="2"/>
            <w:tcBorders>
              <w:top w:val="single" w:sz="4" w:space="0" w:color="auto"/>
              <w:left w:val="single" w:sz="4" w:space="0" w:color="auto"/>
              <w:right w:val="single" w:sz="4" w:space="0" w:color="auto"/>
            </w:tcBorders>
            <w:vAlign w:val="center"/>
          </w:tcPr>
          <w:p w:rsidR="007233A2" w:rsidRPr="00F22F94" w:rsidRDefault="007233A2" w:rsidP="00FE453B">
            <w:pPr>
              <w:tabs>
                <w:tab w:val="left" w:pos="709"/>
              </w:tabs>
              <w:ind w:firstLine="24"/>
              <w:jc w:val="center"/>
              <w:rPr>
                <w:rFonts w:ascii="Arial" w:hAnsi="Arial" w:cs="Arial"/>
                <w:sz w:val="16"/>
                <w:szCs w:val="16"/>
              </w:rPr>
            </w:pPr>
            <w:r w:rsidRPr="00F22F94">
              <w:rPr>
                <w:rFonts w:ascii="Arial" w:hAnsi="Arial" w:cs="Arial"/>
                <w:sz w:val="16"/>
                <w:szCs w:val="16"/>
              </w:rPr>
              <w:t>240</w:t>
            </w:r>
          </w:p>
        </w:tc>
        <w:tc>
          <w:tcPr>
            <w:tcW w:w="1021" w:type="dxa"/>
            <w:gridSpan w:val="2"/>
            <w:tcBorders>
              <w:top w:val="single" w:sz="4" w:space="0" w:color="auto"/>
              <w:left w:val="single" w:sz="4" w:space="0" w:color="auto"/>
              <w:right w:val="single" w:sz="4" w:space="0" w:color="auto"/>
            </w:tcBorders>
            <w:vAlign w:val="center"/>
          </w:tcPr>
          <w:p w:rsidR="007233A2" w:rsidRPr="00F22F94" w:rsidRDefault="007233A2" w:rsidP="001F30BB">
            <w:pPr>
              <w:tabs>
                <w:tab w:val="left" w:pos="709"/>
              </w:tabs>
              <w:ind w:firstLine="24"/>
              <w:jc w:val="center"/>
              <w:rPr>
                <w:rFonts w:ascii="Arial" w:hAnsi="Arial" w:cs="Arial"/>
              </w:rPr>
            </w:pPr>
            <w:r w:rsidRPr="00F22F94">
              <w:rPr>
                <w:rFonts w:ascii="Arial" w:hAnsi="Arial" w:cs="Arial"/>
              </w:rPr>
              <w:t>450,7</w:t>
            </w:r>
          </w:p>
        </w:tc>
        <w:tc>
          <w:tcPr>
            <w:tcW w:w="1105" w:type="dxa"/>
            <w:tcBorders>
              <w:top w:val="single" w:sz="4" w:space="0" w:color="auto"/>
              <w:left w:val="single" w:sz="4" w:space="0" w:color="auto"/>
              <w:right w:val="single" w:sz="4" w:space="0" w:color="auto"/>
            </w:tcBorders>
            <w:vAlign w:val="center"/>
          </w:tcPr>
          <w:p w:rsidR="007233A2" w:rsidRPr="00F22F94" w:rsidRDefault="007233A2" w:rsidP="001F30BB">
            <w:pPr>
              <w:tabs>
                <w:tab w:val="left" w:pos="709"/>
              </w:tabs>
              <w:ind w:firstLine="24"/>
              <w:jc w:val="center"/>
              <w:rPr>
                <w:rFonts w:ascii="Arial" w:hAnsi="Arial" w:cs="Arial"/>
              </w:rPr>
            </w:pPr>
            <w:r w:rsidRPr="00F22F94">
              <w:rPr>
                <w:rFonts w:ascii="Arial" w:hAnsi="Arial" w:cs="Arial"/>
              </w:rPr>
              <w:t>450,7</w:t>
            </w:r>
          </w:p>
        </w:tc>
        <w:tc>
          <w:tcPr>
            <w:tcW w:w="992" w:type="dxa"/>
            <w:gridSpan w:val="2"/>
            <w:tcBorders>
              <w:left w:val="single" w:sz="4" w:space="0" w:color="auto"/>
            </w:tcBorders>
            <w:vAlign w:val="center"/>
          </w:tcPr>
          <w:p w:rsidR="007233A2" w:rsidRPr="00F22F94" w:rsidRDefault="007233A2" w:rsidP="001F30BB">
            <w:pPr>
              <w:tabs>
                <w:tab w:val="left" w:pos="709"/>
              </w:tabs>
              <w:ind w:firstLine="24"/>
              <w:jc w:val="center"/>
              <w:rPr>
                <w:rFonts w:ascii="Arial" w:hAnsi="Arial" w:cs="Arial"/>
              </w:rPr>
            </w:pPr>
            <w:r w:rsidRPr="00F22F94">
              <w:rPr>
                <w:rFonts w:ascii="Arial" w:hAnsi="Arial" w:cs="Arial"/>
              </w:rPr>
              <w:t>450,7</w:t>
            </w:r>
          </w:p>
        </w:tc>
        <w:tc>
          <w:tcPr>
            <w:tcW w:w="1418" w:type="dxa"/>
            <w:vAlign w:val="center"/>
          </w:tcPr>
          <w:p w:rsidR="007233A2" w:rsidRPr="00F22F94" w:rsidRDefault="007233A2" w:rsidP="001F30BB">
            <w:pPr>
              <w:tabs>
                <w:tab w:val="left" w:pos="709"/>
              </w:tabs>
              <w:ind w:firstLine="24"/>
              <w:jc w:val="center"/>
              <w:rPr>
                <w:rFonts w:ascii="Arial" w:hAnsi="Arial" w:cs="Arial"/>
              </w:rPr>
            </w:pPr>
            <w:r w:rsidRPr="00F22F94">
              <w:rPr>
                <w:rFonts w:ascii="Arial" w:hAnsi="Arial" w:cs="Arial"/>
              </w:rPr>
              <w:t>1352,1</w:t>
            </w:r>
          </w:p>
        </w:tc>
        <w:tc>
          <w:tcPr>
            <w:tcW w:w="2335" w:type="dxa"/>
            <w:vMerge/>
          </w:tcPr>
          <w:p w:rsidR="007233A2" w:rsidRPr="00F22F94" w:rsidRDefault="007233A2" w:rsidP="002C4824">
            <w:pPr>
              <w:tabs>
                <w:tab w:val="left" w:pos="709"/>
              </w:tabs>
              <w:ind w:firstLine="24"/>
              <w:jc w:val="both"/>
              <w:rPr>
                <w:rFonts w:ascii="Arial" w:hAnsi="Arial" w:cs="Arial"/>
                <w:sz w:val="24"/>
                <w:szCs w:val="24"/>
              </w:rPr>
            </w:pPr>
          </w:p>
        </w:tc>
      </w:tr>
      <w:tr w:rsidR="00C3027B" w:rsidRPr="00F22F94" w:rsidTr="00BD342F">
        <w:tc>
          <w:tcPr>
            <w:tcW w:w="543" w:type="dxa"/>
          </w:tcPr>
          <w:p w:rsidR="00C3027B" w:rsidRPr="00F22F94" w:rsidRDefault="00C3027B" w:rsidP="002C4824">
            <w:pPr>
              <w:tabs>
                <w:tab w:val="left" w:pos="709"/>
              </w:tabs>
              <w:ind w:firstLine="709"/>
              <w:jc w:val="both"/>
              <w:rPr>
                <w:rFonts w:ascii="Arial" w:hAnsi="Arial" w:cs="Arial"/>
                <w:sz w:val="24"/>
                <w:szCs w:val="24"/>
              </w:rPr>
            </w:pPr>
          </w:p>
        </w:tc>
        <w:tc>
          <w:tcPr>
            <w:tcW w:w="4411" w:type="dxa"/>
            <w:gridSpan w:val="2"/>
            <w:tcBorders>
              <w:right w:val="single" w:sz="4" w:space="0" w:color="auto"/>
            </w:tcBorders>
            <w:vAlign w:val="center"/>
          </w:tcPr>
          <w:p w:rsidR="00C3027B" w:rsidRPr="00F22F94" w:rsidRDefault="00C3027B" w:rsidP="002C4824">
            <w:pPr>
              <w:tabs>
                <w:tab w:val="left" w:pos="709"/>
              </w:tabs>
              <w:ind w:firstLine="24"/>
              <w:jc w:val="both"/>
              <w:rPr>
                <w:rFonts w:ascii="Arial" w:hAnsi="Arial" w:cs="Arial"/>
                <w:sz w:val="24"/>
                <w:szCs w:val="24"/>
              </w:rPr>
            </w:pPr>
            <w:r w:rsidRPr="00F22F94">
              <w:rPr>
                <w:rFonts w:ascii="Arial" w:hAnsi="Arial" w:cs="Arial"/>
                <w:sz w:val="24"/>
                <w:szCs w:val="24"/>
              </w:rPr>
              <w:t>Итого по подпрограмме</w:t>
            </w:r>
          </w:p>
        </w:tc>
        <w:tc>
          <w:tcPr>
            <w:tcW w:w="840" w:type="dxa"/>
            <w:tcBorders>
              <w:top w:val="single" w:sz="4" w:space="0" w:color="auto"/>
              <w:left w:val="single" w:sz="4" w:space="0" w:color="auto"/>
              <w:bottom w:val="single" w:sz="4" w:space="0" w:color="auto"/>
              <w:right w:val="single" w:sz="4" w:space="0" w:color="auto"/>
            </w:tcBorders>
          </w:tcPr>
          <w:p w:rsidR="00C3027B" w:rsidRPr="00F22F94" w:rsidRDefault="00C3027B" w:rsidP="003C20A9">
            <w:pPr>
              <w:tabs>
                <w:tab w:val="left" w:pos="709"/>
              </w:tabs>
              <w:ind w:firstLine="24"/>
              <w:jc w:val="both"/>
              <w:rPr>
                <w:rFonts w:ascii="Arial" w:hAnsi="Arial" w:cs="Arial"/>
                <w:sz w:val="24"/>
                <w:szCs w:val="24"/>
              </w:rPr>
            </w:pPr>
          </w:p>
        </w:tc>
        <w:tc>
          <w:tcPr>
            <w:tcW w:w="796" w:type="dxa"/>
            <w:tcBorders>
              <w:top w:val="single" w:sz="4" w:space="0" w:color="auto"/>
              <w:left w:val="single" w:sz="4" w:space="0" w:color="auto"/>
              <w:bottom w:val="single" w:sz="4" w:space="0" w:color="auto"/>
              <w:right w:val="single" w:sz="4" w:space="0" w:color="auto"/>
            </w:tcBorders>
          </w:tcPr>
          <w:p w:rsidR="00C3027B" w:rsidRPr="00F22F94" w:rsidRDefault="00C3027B" w:rsidP="003C20A9">
            <w:pPr>
              <w:tabs>
                <w:tab w:val="left" w:pos="709"/>
              </w:tabs>
              <w:ind w:firstLine="24"/>
              <w:jc w:val="both"/>
              <w:rPr>
                <w:rFonts w:ascii="Arial" w:hAnsi="Arial" w:cs="Arial"/>
                <w:sz w:val="24"/>
                <w:szCs w:val="24"/>
              </w:rPr>
            </w:pPr>
          </w:p>
        </w:tc>
        <w:tc>
          <w:tcPr>
            <w:tcW w:w="1106" w:type="dxa"/>
            <w:tcBorders>
              <w:top w:val="single" w:sz="4" w:space="0" w:color="auto"/>
              <w:left w:val="single" w:sz="4" w:space="0" w:color="auto"/>
              <w:bottom w:val="single" w:sz="4" w:space="0" w:color="auto"/>
              <w:right w:val="single" w:sz="4" w:space="0" w:color="auto"/>
            </w:tcBorders>
          </w:tcPr>
          <w:p w:rsidR="00C3027B" w:rsidRPr="00F22F94" w:rsidRDefault="00C3027B" w:rsidP="003C20A9">
            <w:pPr>
              <w:tabs>
                <w:tab w:val="left" w:pos="709"/>
              </w:tabs>
              <w:jc w:val="both"/>
              <w:rPr>
                <w:rFonts w:ascii="Arial" w:hAnsi="Arial" w:cs="Arial"/>
                <w:sz w:val="16"/>
                <w:szCs w:val="16"/>
              </w:rPr>
            </w:pPr>
          </w:p>
        </w:tc>
        <w:tc>
          <w:tcPr>
            <w:tcW w:w="634" w:type="dxa"/>
            <w:gridSpan w:val="2"/>
            <w:tcBorders>
              <w:top w:val="single" w:sz="4" w:space="0" w:color="auto"/>
              <w:left w:val="single" w:sz="4" w:space="0" w:color="auto"/>
              <w:bottom w:val="single" w:sz="4" w:space="0" w:color="auto"/>
              <w:right w:val="single" w:sz="4" w:space="0" w:color="auto"/>
            </w:tcBorders>
          </w:tcPr>
          <w:p w:rsidR="00C3027B" w:rsidRPr="00F22F94" w:rsidRDefault="00C3027B" w:rsidP="003C20A9">
            <w:pPr>
              <w:tabs>
                <w:tab w:val="left" w:pos="709"/>
              </w:tabs>
              <w:ind w:firstLine="24"/>
              <w:jc w:val="both"/>
              <w:rPr>
                <w:rFonts w:ascii="Arial" w:hAnsi="Arial" w:cs="Arial"/>
                <w:sz w:val="16"/>
                <w:szCs w:val="16"/>
              </w:rPr>
            </w:pPr>
          </w:p>
        </w:tc>
        <w:tc>
          <w:tcPr>
            <w:tcW w:w="1021" w:type="dxa"/>
            <w:gridSpan w:val="2"/>
            <w:tcBorders>
              <w:top w:val="single" w:sz="4" w:space="0" w:color="auto"/>
              <w:left w:val="single" w:sz="4" w:space="0" w:color="auto"/>
              <w:bottom w:val="single" w:sz="4" w:space="0" w:color="auto"/>
              <w:right w:val="single" w:sz="4" w:space="0" w:color="auto"/>
            </w:tcBorders>
            <w:vAlign w:val="center"/>
          </w:tcPr>
          <w:p w:rsidR="00C3027B" w:rsidRPr="00F22F94" w:rsidRDefault="007233A2" w:rsidP="00AB0A1A">
            <w:pPr>
              <w:tabs>
                <w:tab w:val="left" w:pos="709"/>
              </w:tabs>
              <w:ind w:firstLine="24"/>
              <w:jc w:val="center"/>
              <w:rPr>
                <w:rFonts w:ascii="Arial" w:hAnsi="Arial" w:cs="Arial"/>
              </w:rPr>
            </w:pPr>
            <w:r w:rsidRPr="00F22F94">
              <w:rPr>
                <w:rFonts w:ascii="Arial" w:hAnsi="Arial" w:cs="Arial"/>
              </w:rPr>
              <w:t>7976,3</w:t>
            </w:r>
          </w:p>
        </w:tc>
        <w:tc>
          <w:tcPr>
            <w:tcW w:w="1105" w:type="dxa"/>
            <w:tcBorders>
              <w:top w:val="single" w:sz="4" w:space="0" w:color="auto"/>
              <w:left w:val="single" w:sz="4" w:space="0" w:color="auto"/>
              <w:bottom w:val="single" w:sz="4" w:space="0" w:color="auto"/>
              <w:right w:val="single" w:sz="4" w:space="0" w:color="auto"/>
            </w:tcBorders>
            <w:vAlign w:val="center"/>
          </w:tcPr>
          <w:p w:rsidR="00C3027B" w:rsidRPr="00F22F94" w:rsidRDefault="007233A2" w:rsidP="003C20A9">
            <w:pPr>
              <w:tabs>
                <w:tab w:val="left" w:pos="709"/>
              </w:tabs>
              <w:ind w:firstLine="24"/>
              <w:jc w:val="center"/>
              <w:rPr>
                <w:rFonts w:ascii="Arial" w:hAnsi="Arial" w:cs="Arial"/>
              </w:rPr>
            </w:pPr>
            <w:r w:rsidRPr="00F22F94">
              <w:rPr>
                <w:rFonts w:ascii="Arial" w:hAnsi="Arial" w:cs="Arial"/>
              </w:rPr>
              <w:t>7976,3</w:t>
            </w:r>
          </w:p>
        </w:tc>
        <w:tc>
          <w:tcPr>
            <w:tcW w:w="992" w:type="dxa"/>
            <w:gridSpan w:val="2"/>
            <w:tcBorders>
              <w:left w:val="single" w:sz="4" w:space="0" w:color="auto"/>
            </w:tcBorders>
            <w:vAlign w:val="center"/>
          </w:tcPr>
          <w:p w:rsidR="00C3027B" w:rsidRPr="00F22F94" w:rsidRDefault="007233A2" w:rsidP="003C20A9">
            <w:pPr>
              <w:tabs>
                <w:tab w:val="left" w:pos="709"/>
              </w:tabs>
              <w:ind w:firstLine="24"/>
              <w:jc w:val="center"/>
              <w:rPr>
                <w:rFonts w:ascii="Arial" w:hAnsi="Arial" w:cs="Arial"/>
              </w:rPr>
            </w:pPr>
            <w:r w:rsidRPr="00F22F94">
              <w:rPr>
                <w:rFonts w:ascii="Arial" w:hAnsi="Arial" w:cs="Arial"/>
              </w:rPr>
              <w:t>7976,3</w:t>
            </w:r>
          </w:p>
        </w:tc>
        <w:tc>
          <w:tcPr>
            <w:tcW w:w="1418" w:type="dxa"/>
            <w:vAlign w:val="center"/>
          </w:tcPr>
          <w:p w:rsidR="00C3027B" w:rsidRPr="00F22F94" w:rsidRDefault="007233A2" w:rsidP="00AB0A1A">
            <w:pPr>
              <w:tabs>
                <w:tab w:val="left" w:pos="709"/>
              </w:tabs>
              <w:ind w:firstLine="24"/>
              <w:jc w:val="center"/>
              <w:rPr>
                <w:rFonts w:ascii="Arial" w:hAnsi="Arial" w:cs="Arial"/>
              </w:rPr>
            </w:pPr>
            <w:r w:rsidRPr="00F22F94">
              <w:rPr>
                <w:rFonts w:ascii="Arial" w:hAnsi="Arial" w:cs="Arial"/>
              </w:rPr>
              <w:t>23928,9</w:t>
            </w:r>
          </w:p>
        </w:tc>
        <w:tc>
          <w:tcPr>
            <w:tcW w:w="2335" w:type="dxa"/>
          </w:tcPr>
          <w:p w:rsidR="00C3027B" w:rsidRPr="00F22F94" w:rsidRDefault="00C3027B" w:rsidP="002C4824">
            <w:pPr>
              <w:tabs>
                <w:tab w:val="left" w:pos="709"/>
              </w:tabs>
              <w:ind w:firstLine="24"/>
              <w:jc w:val="both"/>
              <w:rPr>
                <w:rFonts w:ascii="Arial" w:hAnsi="Arial" w:cs="Arial"/>
                <w:sz w:val="24"/>
                <w:szCs w:val="24"/>
              </w:rPr>
            </w:pPr>
          </w:p>
        </w:tc>
      </w:tr>
    </w:tbl>
    <w:p w:rsidR="002C4824" w:rsidRPr="00F22F94" w:rsidRDefault="002C4824" w:rsidP="002C4824">
      <w:pPr>
        <w:tabs>
          <w:tab w:val="left" w:pos="709"/>
        </w:tabs>
        <w:spacing w:after="0" w:line="240" w:lineRule="auto"/>
        <w:ind w:firstLine="709"/>
        <w:jc w:val="both"/>
        <w:rPr>
          <w:rFonts w:ascii="Arial" w:eastAsia="Calibri" w:hAnsi="Arial" w:cs="Arial"/>
          <w:sz w:val="24"/>
          <w:szCs w:val="24"/>
        </w:rPr>
        <w:sectPr w:rsidR="002C4824" w:rsidRPr="00F22F94" w:rsidSect="002C4824">
          <w:pgSz w:w="16838" w:h="11906" w:orient="landscape"/>
          <w:pgMar w:top="993" w:right="1134" w:bottom="568" w:left="1134" w:header="708" w:footer="708" w:gutter="0"/>
          <w:cols w:space="708"/>
          <w:titlePg/>
          <w:docGrid w:linePitch="360"/>
        </w:sectPr>
      </w:pPr>
    </w:p>
    <w:p w:rsidR="002C4824" w:rsidRPr="00F22F94" w:rsidRDefault="002C4824" w:rsidP="002C4824">
      <w:pPr>
        <w:tabs>
          <w:tab w:val="left" w:pos="709"/>
        </w:tabs>
        <w:spacing w:after="0" w:line="240" w:lineRule="auto"/>
        <w:ind w:left="5954"/>
        <w:jc w:val="both"/>
        <w:rPr>
          <w:rFonts w:ascii="Arial" w:eastAsia="Calibri" w:hAnsi="Arial" w:cs="Arial"/>
          <w:sz w:val="24"/>
          <w:szCs w:val="24"/>
        </w:rPr>
      </w:pPr>
      <w:r w:rsidRPr="00F22F94">
        <w:rPr>
          <w:rFonts w:ascii="Arial" w:eastAsia="Calibri" w:hAnsi="Arial" w:cs="Arial"/>
          <w:sz w:val="24"/>
          <w:szCs w:val="24"/>
        </w:rPr>
        <w:t>Приложение № 2</w:t>
      </w:r>
    </w:p>
    <w:p w:rsidR="002C4824" w:rsidRPr="00F22F94" w:rsidRDefault="002C4824" w:rsidP="002C4824">
      <w:pPr>
        <w:tabs>
          <w:tab w:val="left" w:pos="709"/>
        </w:tabs>
        <w:spacing w:after="0" w:line="240" w:lineRule="auto"/>
        <w:ind w:left="5954"/>
        <w:jc w:val="both"/>
        <w:rPr>
          <w:rFonts w:ascii="Arial" w:eastAsia="Calibri" w:hAnsi="Arial" w:cs="Arial"/>
          <w:sz w:val="24"/>
          <w:szCs w:val="24"/>
        </w:rPr>
      </w:pPr>
      <w:r w:rsidRPr="00F22F94">
        <w:rPr>
          <w:rFonts w:ascii="Arial" w:eastAsia="Calibri" w:hAnsi="Arial" w:cs="Arial"/>
          <w:sz w:val="24"/>
          <w:szCs w:val="24"/>
        </w:rPr>
        <w:t xml:space="preserve">к муниципальной программе Емельяновского района «Реформирование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 </w:t>
      </w:r>
    </w:p>
    <w:p w:rsidR="002C4824" w:rsidRPr="00F22F94" w:rsidRDefault="002C4824" w:rsidP="002C4824">
      <w:pPr>
        <w:tabs>
          <w:tab w:val="left" w:pos="709"/>
        </w:tabs>
        <w:spacing w:after="0" w:line="240" w:lineRule="auto"/>
        <w:ind w:firstLine="709"/>
        <w:jc w:val="both"/>
        <w:rPr>
          <w:rFonts w:ascii="Arial" w:eastAsia="Calibri" w:hAnsi="Arial" w:cs="Arial"/>
          <w:sz w:val="24"/>
          <w:szCs w:val="24"/>
        </w:rPr>
      </w:pPr>
    </w:p>
    <w:p w:rsidR="002C4824" w:rsidRPr="00F22F94" w:rsidRDefault="002C4824" w:rsidP="002C4824">
      <w:pPr>
        <w:tabs>
          <w:tab w:val="left" w:pos="709"/>
        </w:tabs>
        <w:spacing w:after="0" w:line="240" w:lineRule="auto"/>
        <w:ind w:firstLine="709"/>
        <w:jc w:val="center"/>
        <w:rPr>
          <w:rFonts w:ascii="Arial" w:eastAsia="Calibri" w:hAnsi="Arial" w:cs="Arial"/>
          <w:sz w:val="24"/>
          <w:szCs w:val="24"/>
        </w:rPr>
      </w:pPr>
      <w:r w:rsidRPr="00F22F94">
        <w:rPr>
          <w:rFonts w:ascii="Arial" w:eastAsia="Calibri" w:hAnsi="Arial" w:cs="Arial"/>
          <w:sz w:val="24"/>
          <w:szCs w:val="24"/>
        </w:rPr>
        <w:t>ПОДПРОГРАММА</w:t>
      </w:r>
    </w:p>
    <w:p w:rsidR="002C4824" w:rsidRPr="00F22F94" w:rsidRDefault="002C4824" w:rsidP="002C4824">
      <w:pPr>
        <w:tabs>
          <w:tab w:val="left" w:pos="709"/>
        </w:tabs>
        <w:spacing w:after="0" w:line="240" w:lineRule="auto"/>
        <w:ind w:firstLine="709"/>
        <w:jc w:val="center"/>
        <w:rPr>
          <w:rFonts w:ascii="Arial" w:eastAsia="Calibri" w:hAnsi="Arial" w:cs="Arial"/>
          <w:sz w:val="24"/>
          <w:szCs w:val="24"/>
        </w:rPr>
      </w:pPr>
      <w:r w:rsidRPr="00F22F94">
        <w:rPr>
          <w:rFonts w:ascii="Arial" w:eastAsia="Calibri" w:hAnsi="Arial" w:cs="Arial"/>
          <w:sz w:val="24"/>
          <w:szCs w:val="24"/>
        </w:rPr>
        <w:t>«ОХРАНА ОКРУЖАЮЩЕЙ СРЕДЫ И ЭКОЛОГИЧЕСКАЯ БЕЗОПАСНОСТЬ»</w:t>
      </w:r>
    </w:p>
    <w:p w:rsidR="002C4824" w:rsidRPr="00F22F94" w:rsidRDefault="002C4824" w:rsidP="002C4824">
      <w:pPr>
        <w:tabs>
          <w:tab w:val="left" w:pos="709"/>
        </w:tabs>
        <w:spacing w:after="0" w:line="240" w:lineRule="auto"/>
        <w:ind w:firstLine="709"/>
        <w:jc w:val="center"/>
        <w:rPr>
          <w:rFonts w:ascii="Arial" w:eastAsia="Calibri" w:hAnsi="Arial" w:cs="Arial"/>
          <w:sz w:val="24"/>
          <w:szCs w:val="24"/>
        </w:rPr>
      </w:pPr>
    </w:p>
    <w:p w:rsidR="002C4824" w:rsidRPr="00F22F94" w:rsidRDefault="002C4824" w:rsidP="002C4824">
      <w:pPr>
        <w:numPr>
          <w:ilvl w:val="0"/>
          <w:numId w:val="25"/>
        </w:numPr>
        <w:tabs>
          <w:tab w:val="left" w:pos="709"/>
        </w:tabs>
        <w:spacing w:after="0" w:line="240" w:lineRule="auto"/>
        <w:contextualSpacing/>
        <w:jc w:val="center"/>
        <w:rPr>
          <w:rFonts w:ascii="Arial" w:eastAsia="Calibri" w:hAnsi="Arial" w:cs="Arial"/>
          <w:sz w:val="24"/>
          <w:szCs w:val="24"/>
        </w:rPr>
      </w:pPr>
      <w:r w:rsidRPr="00F22F94">
        <w:rPr>
          <w:rFonts w:ascii="Arial" w:eastAsia="Calibri" w:hAnsi="Arial" w:cs="Arial"/>
          <w:sz w:val="24"/>
          <w:szCs w:val="24"/>
        </w:rPr>
        <w:t>ПАСПОРТ ПОДПРОГРАММЫ</w:t>
      </w:r>
    </w:p>
    <w:p w:rsidR="002C4824" w:rsidRPr="00F22F94" w:rsidRDefault="002C4824" w:rsidP="002C4824">
      <w:pPr>
        <w:tabs>
          <w:tab w:val="left" w:pos="709"/>
        </w:tabs>
        <w:spacing w:after="0" w:line="240" w:lineRule="auto"/>
        <w:ind w:firstLine="709"/>
        <w:jc w:val="center"/>
        <w:rPr>
          <w:rFonts w:ascii="Arial" w:eastAsia="Calibri" w:hAnsi="Arial" w:cs="Arial"/>
          <w:sz w:val="24"/>
          <w:szCs w:val="24"/>
        </w:rPr>
      </w:pPr>
      <w:r w:rsidRPr="00F22F94">
        <w:rPr>
          <w:rFonts w:ascii="Arial" w:eastAsia="Calibri" w:hAnsi="Arial" w:cs="Arial"/>
          <w:sz w:val="24"/>
          <w:szCs w:val="24"/>
        </w:rPr>
        <w:t>«ОХРАНА ОКРУЖАЮЩЕЙ СРЕДЫ И ЭКОЛОГИЧЕСКАЯ БЕЗОПАСНОСТЬ»</w:t>
      </w:r>
    </w:p>
    <w:tbl>
      <w:tblPr>
        <w:tblW w:w="9781" w:type="dxa"/>
        <w:tblInd w:w="108" w:type="dxa"/>
        <w:tblLook w:val="01E0"/>
      </w:tblPr>
      <w:tblGrid>
        <w:gridCol w:w="4253"/>
        <w:gridCol w:w="5528"/>
      </w:tblGrid>
      <w:tr w:rsidR="002C4824" w:rsidRPr="00F22F94" w:rsidTr="002C4824">
        <w:tc>
          <w:tcPr>
            <w:tcW w:w="4253" w:type="dxa"/>
            <w:tcBorders>
              <w:top w:val="single" w:sz="4" w:space="0" w:color="auto"/>
              <w:left w:val="single" w:sz="4" w:space="0" w:color="auto"/>
              <w:bottom w:val="single" w:sz="4" w:space="0" w:color="auto"/>
              <w:right w:val="single" w:sz="4" w:space="0" w:color="auto"/>
            </w:tcBorders>
          </w:tcPr>
          <w:p w:rsidR="002C4824" w:rsidRPr="00F22F94" w:rsidRDefault="002C4824"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Наименование подпрограммы</w:t>
            </w:r>
          </w:p>
        </w:tc>
        <w:tc>
          <w:tcPr>
            <w:tcW w:w="5528" w:type="dxa"/>
            <w:tcBorders>
              <w:top w:val="single" w:sz="4" w:space="0" w:color="auto"/>
              <w:left w:val="single" w:sz="4" w:space="0" w:color="auto"/>
              <w:bottom w:val="single" w:sz="4" w:space="0" w:color="auto"/>
              <w:right w:val="single" w:sz="4" w:space="0" w:color="auto"/>
            </w:tcBorders>
          </w:tcPr>
          <w:p w:rsidR="002C4824" w:rsidRPr="00F22F94" w:rsidRDefault="002C4824"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 xml:space="preserve">«Охрана окружающей среды и </w:t>
            </w:r>
          </w:p>
          <w:p w:rsidR="002C4824" w:rsidRPr="00F22F94" w:rsidRDefault="002C4824"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 xml:space="preserve">экологическая безопасность»  </w:t>
            </w:r>
          </w:p>
          <w:p w:rsidR="002C4824" w:rsidRPr="00F22F94" w:rsidRDefault="002C4824"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(далее - подпрограмма)</w:t>
            </w:r>
          </w:p>
          <w:p w:rsidR="002C4824" w:rsidRPr="00F22F94" w:rsidRDefault="002C4824" w:rsidP="002C4824">
            <w:pPr>
              <w:tabs>
                <w:tab w:val="left" w:pos="709"/>
              </w:tabs>
              <w:spacing w:after="0" w:line="240" w:lineRule="auto"/>
              <w:jc w:val="both"/>
              <w:rPr>
                <w:rFonts w:ascii="Arial" w:eastAsia="Calibri" w:hAnsi="Arial" w:cs="Arial"/>
                <w:sz w:val="24"/>
                <w:szCs w:val="24"/>
              </w:rPr>
            </w:pPr>
          </w:p>
        </w:tc>
      </w:tr>
      <w:tr w:rsidR="002C4824" w:rsidRPr="00F22F94" w:rsidTr="002C4824">
        <w:tc>
          <w:tcPr>
            <w:tcW w:w="4253" w:type="dxa"/>
            <w:tcBorders>
              <w:top w:val="single" w:sz="4" w:space="0" w:color="auto"/>
              <w:left w:val="single" w:sz="4" w:space="0" w:color="auto"/>
              <w:bottom w:val="single" w:sz="4" w:space="0" w:color="auto"/>
              <w:right w:val="single" w:sz="4" w:space="0" w:color="auto"/>
            </w:tcBorders>
          </w:tcPr>
          <w:p w:rsidR="002C4824" w:rsidRPr="00F22F94" w:rsidRDefault="002C4824"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Наименование муниципальной программы, в рамках которой реализуется подпрограмма</w:t>
            </w:r>
          </w:p>
        </w:tc>
        <w:tc>
          <w:tcPr>
            <w:tcW w:w="5528" w:type="dxa"/>
            <w:tcBorders>
              <w:top w:val="single" w:sz="4" w:space="0" w:color="auto"/>
              <w:left w:val="single" w:sz="4" w:space="0" w:color="auto"/>
              <w:bottom w:val="single" w:sz="4" w:space="0" w:color="auto"/>
              <w:right w:val="single" w:sz="4" w:space="0" w:color="auto"/>
            </w:tcBorders>
          </w:tcPr>
          <w:p w:rsidR="002C4824" w:rsidRPr="00F22F94" w:rsidRDefault="002C4824"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 xml:space="preserve">«Реформирование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 </w:t>
            </w:r>
          </w:p>
          <w:p w:rsidR="002C4824" w:rsidRPr="00F22F94" w:rsidRDefault="002C4824" w:rsidP="002C4824">
            <w:pPr>
              <w:tabs>
                <w:tab w:val="left" w:pos="709"/>
              </w:tabs>
              <w:spacing w:after="0" w:line="240" w:lineRule="auto"/>
              <w:jc w:val="both"/>
              <w:rPr>
                <w:rFonts w:ascii="Arial" w:eastAsia="Calibri" w:hAnsi="Arial" w:cs="Arial"/>
                <w:sz w:val="24"/>
                <w:szCs w:val="24"/>
              </w:rPr>
            </w:pPr>
          </w:p>
        </w:tc>
      </w:tr>
      <w:tr w:rsidR="008435FD" w:rsidRPr="00F22F94" w:rsidTr="002C4824">
        <w:tc>
          <w:tcPr>
            <w:tcW w:w="4253" w:type="dxa"/>
            <w:tcBorders>
              <w:top w:val="single" w:sz="4" w:space="0" w:color="auto"/>
              <w:left w:val="single" w:sz="4" w:space="0" w:color="auto"/>
              <w:bottom w:val="single" w:sz="4" w:space="0" w:color="auto"/>
              <w:right w:val="single" w:sz="4" w:space="0" w:color="auto"/>
            </w:tcBorders>
          </w:tcPr>
          <w:p w:rsidR="008435FD" w:rsidRPr="00F22F94" w:rsidRDefault="008435FD" w:rsidP="00E271FE">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Администрация Емельяновского района, структурные подразделения администрации Емельяновского района, казенные учреждения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(далее-исполнитель подпрограммы)</w:t>
            </w:r>
          </w:p>
        </w:tc>
        <w:tc>
          <w:tcPr>
            <w:tcW w:w="5528" w:type="dxa"/>
            <w:tcBorders>
              <w:top w:val="single" w:sz="4" w:space="0" w:color="auto"/>
              <w:left w:val="single" w:sz="4" w:space="0" w:color="auto"/>
              <w:bottom w:val="single" w:sz="4" w:space="0" w:color="auto"/>
              <w:right w:val="single" w:sz="4" w:space="0" w:color="auto"/>
            </w:tcBorders>
          </w:tcPr>
          <w:p w:rsidR="008435FD" w:rsidRPr="00F22F94" w:rsidRDefault="008435FD"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rsidR="008435FD" w:rsidRPr="00F22F94" w:rsidRDefault="008435FD" w:rsidP="002C4824">
            <w:pPr>
              <w:tabs>
                <w:tab w:val="left" w:pos="709"/>
              </w:tabs>
              <w:spacing w:after="0" w:line="240" w:lineRule="auto"/>
              <w:jc w:val="both"/>
              <w:rPr>
                <w:rFonts w:ascii="Arial" w:eastAsia="Calibri" w:hAnsi="Arial" w:cs="Arial"/>
                <w:sz w:val="24"/>
                <w:szCs w:val="24"/>
              </w:rPr>
            </w:pPr>
          </w:p>
          <w:p w:rsidR="008435FD" w:rsidRPr="00F22F94" w:rsidRDefault="008435FD" w:rsidP="002C4824">
            <w:pPr>
              <w:tabs>
                <w:tab w:val="left" w:pos="709"/>
              </w:tabs>
              <w:spacing w:after="0" w:line="240" w:lineRule="auto"/>
              <w:jc w:val="both"/>
              <w:rPr>
                <w:rFonts w:ascii="Arial" w:eastAsia="Calibri" w:hAnsi="Arial" w:cs="Arial"/>
                <w:sz w:val="24"/>
                <w:szCs w:val="24"/>
              </w:rPr>
            </w:pPr>
          </w:p>
        </w:tc>
      </w:tr>
      <w:tr w:rsidR="008435FD" w:rsidRPr="00F22F94" w:rsidTr="002C4824">
        <w:tc>
          <w:tcPr>
            <w:tcW w:w="4253" w:type="dxa"/>
            <w:tcBorders>
              <w:top w:val="single" w:sz="4" w:space="0" w:color="auto"/>
              <w:left w:val="single" w:sz="4" w:space="0" w:color="auto"/>
              <w:bottom w:val="single" w:sz="4" w:space="0" w:color="auto"/>
              <w:right w:val="single" w:sz="4" w:space="0" w:color="auto"/>
            </w:tcBorders>
          </w:tcPr>
          <w:p w:rsidR="008435FD" w:rsidRPr="00F22F94" w:rsidRDefault="008435FD"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Главные распорядители бюджетных средств, ответственные за реализацию мероприятий подпрограммы</w:t>
            </w:r>
          </w:p>
        </w:tc>
        <w:tc>
          <w:tcPr>
            <w:tcW w:w="5528" w:type="dxa"/>
            <w:tcBorders>
              <w:top w:val="single" w:sz="4" w:space="0" w:color="auto"/>
              <w:left w:val="single" w:sz="4" w:space="0" w:color="auto"/>
              <w:bottom w:val="single" w:sz="4" w:space="0" w:color="auto"/>
              <w:right w:val="single" w:sz="4" w:space="0" w:color="auto"/>
            </w:tcBorders>
          </w:tcPr>
          <w:p w:rsidR="008435FD" w:rsidRPr="00F22F94" w:rsidRDefault="008435FD" w:rsidP="00D207B5">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r>
      <w:tr w:rsidR="008435FD" w:rsidRPr="00F22F94" w:rsidTr="002C4824">
        <w:tc>
          <w:tcPr>
            <w:tcW w:w="4253" w:type="dxa"/>
            <w:tcBorders>
              <w:top w:val="single" w:sz="4" w:space="0" w:color="auto"/>
              <w:left w:val="single" w:sz="4" w:space="0" w:color="auto"/>
              <w:bottom w:val="single" w:sz="4" w:space="0" w:color="auto"/>
              <w:right w:val="single" w:sz="4" w:space="0" w:color="auto"/>
            </w:tcBorders>
          </w:tcPr>
          <w:p w:rsidR="008435FD" w:rsidRPr="00F22F94" w:rsidRDefault="008435FD"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Цель и задачи подпрограммы</w:t>
            </w:r>
          </w:p>
        </w:tc>
        <w:tc>
          <w:tcPr>
            <w:tcW w:w="5528" w:type="dxa"/>
            <w:tcBorders>
              <w:top w:val="single" w:sz="4" w:space="0" w:color="auto"/>
              <w:left w:val="single" w:sz="4" w:space="0" w:color="auto"/>
              <w:bottom w:val="single" w:sz="4" w:space="0" w:color="auto"/>
              <w:right w:val="single" w:sz="4" w:space="0" w:color="auto"/>
            </w:tcBorders>
          </w:tcPr>
          <w:p w:rsidR="008435FD" w:rsidRPr="00F22F94" w:rsidRDefault="008435FD"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Цель подпрограммы:</w:t>
            </w:r>
          </w:p>
          <w:p w:rsidR="008435FD" w:rsidRPr="00F22F94" w:rsidRDefault="008435FD"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 снижение негативного воздействия отходов на окружающую среду и здоровье населения.</w:t>
            </w:r>
          </w:p>
          <w:p w:rsidR="008435FD" w:rsidRPr="00F22F94" w:rsidRDefault="008435FD"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Задачи подпрограммы:</w:t>
            </w:r>
          </w:p>
          <w:p w:rsidR="008435FD" w:rsidRPr="00F22F94" w:rsidRDefault="008435FD" w:rsidP="00D207B5">
            <w:pPr>
              <w:tabs>
                <w:tab w:val="left" w:pos="709"/>
              </w:tabs>
              <w:spacing w:after="0" w:line="240" w:lineRule="auto"/>
              <w:rPr>
                <w:rFonts w:ascii="Arial" w:eastAsia="Calibri" w:hAnsi="Arial" w:cs="Arial"/>
                <w:sz w:val="24"/>
                <w:szCs w:val="24"/>
              </w:rPr>
            </w:pPr>
            <w:r w:rsidRPr="00F22F94">
              <w:rPr>
                <w:rFonts w:ascii="Arial" w:eastAsia="Calibri" w:hAnsi="Arial" w:cs="Arial"/>
                <w:sz w:val="24"/>
                <w:szCs w:val="24"/>
              </w:rPr>
              <w:t>-</w:t>
            </w:r>
            <w:r w:rsidR="00D207B5" w:rsidRPr="00F22F94">
              <w:rPr>
                <w:rFonts w:ascii="Arial" w:eastAsia="Calibri" w:hAnsi="Arial" w:cs="Arial"/>
                <w:sz w:val="24"/>
                <w:szCs w:val="24"/>
              </w:rPr>
              <w:t>обеспечение сохранения благоприятной окружающей среды и природных ресурсов</w:t>
            </w:r>
            <w:r w:rsidR="002A5195" w:rsidRPr="00F22F94">
              <w:rPr>
                <w:rFonts w:ascii="Arial" w:eastAsia="Calibri" w:hAnsi="Arial" w:cs="Arial"/>
                <w:sz w:val="24"/>
                <w:szCs w:val="24"/>
              </w:rPr>
              <w:t>.</w:t>
            </w:r>
          </w:p>
        </w:tc>
      </w:tr>
      <w:tr w:rsidR="008435FD" w:rsidRPr="00F22F94" w:rsidTr="002C4824">
        <w:tc>
          <w:tcPr>
            <w:tcW w:w="4253" w:type="dxa"/>
            <w:tcBorders>
              <w:top w:val="single" w:sz="4" w:space="0" w:color="auto"/>
              <w:left w:val="single" w:sz="4" w:space="0" w:color="auto"/>
              <w:bottom w:val="single" w:sz="4" w:space="0" w:color="auto"/>
              <w:right w:val="single" w:sz="4" w:space="0" w:color="auto"/>
            </w:tcBorders>
          </w:tcPr>
          <w:p w:rsidR="008435FD" w:rsidRPr="00F22F94" w:rsidRDefault="008435FD"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Ожидаемые результаты от реализации подпрограммы с указанием динамики изменения показателей</w:t>
            </w:r>
          </w:p>
        </w:tc>
        <w:tc>
          <w:tcPr>
            <w:tcW w:w="5528" w:type="dxa"/>
            <w:tcBorders>
              <w:top w:val="single" w:sz="4" w:space="0" w:color="auto"/>
              <w:left w:val="single" w:sz="4" w:space="0" w:color="auto"/>
              <w:bottom w:val="single" w:sz="4" w:space="0" w:color="auto"/>
              <w:right w:val="single" w:sz="4" w:space="0" w:color="auto"/>
            </w:tcBorders>
          </w:tcPr>
          <w:p w:rsidR="001F2B1A" w:rsidRPr="00F22F94" w:rsidRDefault="00E2508E" w:rsidP="00533FB8">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w:t>
            </w:r>
            <w:r w:rsidR="00632E91" w:rsidRPr="00F22F94">
              <w:rPr>
                <w:rFonts w:ascii="Arial" w:eastAsia="Calibri" w:hAnsi="Arial" w:cs="Arial"/>
                <w:sz w:val="24"/>
                <w:szCs w:val="24"/>
              </w:rPr>
              <w:t>Количество ликвидированных мест несанкционированного размещения твердых коммунальных отходов</w:t>
            </w:r>
          </w:p>
          <w:p w:rsidR="00D94400" w:rsidRPr="00F22F94" w:rsidRDefault="00D94400" w:rsidP="00533FB8">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 Количество разработанных проектов рекультивации земельных участков</w:t>
            </w:r>
          </w:p>
        </w:tc>
      </w:tr>
      <w:tr w:rsidR="008435FD" w:rsidRPr="00F22F94" w:rsidTr="002C4824">
        <w:tc>
          <w:tcPr>
            <w:tcW w:w="4253" w:type="dxa"/>
            <w:tcBorders>
              <w:top w:val="single" w:sz="4" w:space="0" w:color="auto"/>
              <w:left w:val="single" w:sz="4" w:space="0" w:color="auto"/>
              <w:bottom w:val="single" w:sz="4" w:space="0" w:color="auto"/>
              <w:right w:val="single" w:sz="4" w:space="0" w:color="auto"/>
            </w:tcBorders>
          </w:tcPr>
          <w:p w:rsidR="008435FD" w:rsidRPr="00F22F94" w:rsidRDefault="008435FD"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Сроки реализации подпрограммы</w:t>
            </w:r>
          </w:p>
        </w:tc>
        <w:tc>
          <w:tcPr>
            <w:tcW w:w="5528" w:type="dxa"/>
            <w:tcBorders>
              <w:top w:val="single" w:sz="4" w:space="0" w:color="auto"/>
              <w:left w:val="single" w:sz="4" w:space="0" w:color="auto"/>
              <w:bottom w:val="single" w:sz="4" w:space="0" w:color="auto"/>
              <w:right w:val="single" w:sz="4" w:space="0" w:color="auto"/>
            </w:tcBorders>
          </w:tcPr>
          <w:p w:rsidR="008435FD" w:rsidRPr="00F22F94" w:rsidRDefault="008435FD"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2014-202</w:t>
            </w:r>
            <w:r w:rsidR="00533FB8" w:rsidRPr="00F22F94">
              <w:rPr>
                <w:rFonts w:ascii="Arial" w:eastAsia="Calibri" w:hAnsi="Arial" w:cs="Arial"/>
                <w:sz w:val="24"/>
                <w:szCs w:val="24"/>
              </w:rPr>
              <w:t>4</w:t>
            </w:r>
          </w:p>
          <w:p w:rsidR="008435FD" w:rsidRPr="00F22F94" w:rsidRDefault="008435FD" w:rsidP="002C4824">
            <w:pPr>
              <w:tabs>
                <w:tab w:val="left" w:pos="709"/>
              </w:tabs>
              <w:spacing w:after="0" w:line="240" w:lineRule="auto"/>
              <w:jc w:val="both"/>
              <w:rPr>
                <w:rFonts w:ascii="Arial" w:eastAsia="Calibri" w:hAnsi="Arial" w:cs="Arial"/>
                <w:sz w:val="24"/>
                <w:szCs w:val="24"/>
              </w:rPr>
            </w:pPr>
          </w:p>
        </w:tc>
      </w:tr>
      <w:tr w:rsidR="008435FD" w:rsidRPr="00F22F94" w:rsidTr="002C4824">
        <w:trPr>
          <w:trHeight w:val="2798"/>
        </w:trPr>
        <w:tc>
          <w:tcPr>
            <w:tcW w:w="4253" w:type="dxa"/>
            <w:tcBorders>
              <w:top w:val="single" w:sz="4" w:space="0" w:color="auto"/>
              <w:left w:val="single" w:sz="4" w:space="0" w:color="auto"/>
              <w:bottom w:val="single" w:sz="4" w:space="0" w:color="auto"/>
              <w:right w:val="single" w:sz="4" w:space="0" w:color="auto"/>
            </w:tcBorders>
          </w:tcPr>
          <w:p w:rsidR="008435FD" w:rsidRPr="00F22F94" w:rsidRDefault="008435FD"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 xml:space="preserve">Информация по ресурсному обеспечению подпрограммы </w:t>
            </w:r>
          </w:p>
        </w:tc>
        <w:tc>
          <w:tcPr>
            <w:tcW w:w="5528" w:type="dxa"/>
            <w:tcBorders>
              <w:top w:val="single" w:sz="4" w:space="0" w:color="auto"/>
              <w:left w:val="single" w:sz="4" w:space="0" w:color="auto"/>
              <w:bottom w:val="single" w:sz="4" w:space="0" w:color="auto"/>
              <w:right w:val="single" w:sz="4" w:space="0" w:color="auto"/>
            </w:tcBorders>
          </w:tcPr>
          <w:p w:rsidR="008435FD" w:rsidRPr="00F22F94" w:rsidRDefault="008435FD"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 xml:space="preserve">Общий объем финансирования подпрограммы составляет </w:t>
            </w:r>
            <w:r w:rsidR="00533FB8" w:rsidRPr="00F22F94">
              <w:rPr>
                <w:rFonts w:ascii="Arial" w:eastAsia="Calibri" w:hAnsi="Arial" w:cs="Arial"/>
                <w:sz w:val="24"/>
                <w:szCs w:val="24"/>
              </w:rPr>
              <w:t>4 940,9</w:t>
            </w:r>
            <w:r w:rsidRPr="00F22F94">
              <w:rPr>
                <w:rFonts w:ascii="Arial" w:eastAsia="Calibri" w:hAnsi="Arial" w:cs="Arial"/>
                <w:sz w:val="24"/>
                <w:szCs w:val="24"/>
              </w:rPr>
              <w:t xml:space="preserve">тыс. рублей, из них: </w:t>
            </w:r>
          </w:p>
          <w:p w:rsidR="008435FD" w:rsidRPr="00F22F94" w:rsidRDefault="007F1A7B"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 xml:space="preserve">в </w:t>
            </w:r>
            <w:r w:rsidR="003B7C95" w:rsidRPr="00F22F94">
              <w:rPr>
                <w:rFonts w:ascii="Arial" w:eastAsia="Calibri" w:hAnsi="Arial" w:cs="Arial"/>
                <w:sz w:val="24"/>
                <w:szCs w:val="24"/>
              </w:rPr>
              <w:t>202</w:t>
            </w:r>
            <w:r w:rsidR="00533FB8" w:rsidRPr="00F22F94">
              <w:rPr>
                <w:rFonts w:ascii="Arial" w:eastAsia="Calibri" w:hAnsi="Arial" w:cs="Arial"/>
                <w:sz w:val="24"/>
                <w:szCs w:val="24"/>
              </w:rPr>
              <w:t>2</w:t>
            </w:r>
            <w:r w:rsidRPr="00F22F94">
              <w:rPr>
                <w:rFonts w:ascii="Arial" w:eastAsia="Calibri" w:hAnsi="Arial" w:cs="Arial"/>
                <w:sz w:val="24"/>
                <w:szCs w:val="24"/>
              </w:rPr>
              <w:t xml:space="preserve"> году – </w:t>
            </w:r>
            <w:r w:rsidR="00533FB8" w:rsidRPr="00F22F94">
              <w:rPr>
                <w:rFonts w:ascii="Arial" w:eastAsia="Calibri" w:hAnsi="Arial" w:cs="Arial"/>
                <w:sz w:val="24"/>
                <w:szCs w:val="24"/>
              </w:rPr>
              <w:t>940,9</w:t>
            </w:r>
            <w:r w:rsidR="008435FD" w:rsidRPr="00F22F94">
              <w:rPr>
                <w:rFonts w:ascii="Arial" w:eastAsia="Calibri" w:hAnsi="Arial" w:cs="Arial"/>
                <w:sz w:val="24"/>
                <w:szCs w:val="24"/>
              </w:rPr>
              <w:t>тыс. руб.;</w:t>
            </w:r>
          </w:p>
          <w:p w:rsidR="008435FD" w:rsidRPr="00F22F94" w:rsidRDefault="008435FD"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в 20</w:t>
            </w:r>
            <w:r w:rsidR="0077064E" w:rsidRPr="00F22F94">
              <w:rPr>
                <w:rFonts w:ascii="Arial" w:eastAsia="Calibri" w:hAnsi="Arial" w:cs="Arial"/>
                <w:sz w:val="24"/>
                <w:szCs w:val="24"/>
              </w:rPr>
              <w:t>2</w:t>
            </w:r>
            <w:r w:rsidR="00533FB8" w:rsidRPr="00F22F94">
              <w:rPr>
                <w:rFonts w:ascii="Arial" w:eastAsia="Calibri" w:hAnsi="Arial" w:cs="Arial"/>
                <w:sz w:val="24"/>
                <w:szCs w:val="24"/>
              </w:rPr>
              <w:t>3</w:t>
            </w:r>
            <w:r w:rsidRPr="00F22F94">
              <w:rPr>
                <w:rFonts w:ascii="Arial" w:eastAsia="Calibri" w:hAnsi="Arial" w:cs="Arial"/>
                <w:sz w:val="24"/>
                <w:szCs w:val="24"/>
              </w:rPr>
              <w:t xml:space="preserve"> году – </w:t>
            </w:r>
            <w:r w:rsidR="00533FB8" w:rsidRPr="00F22F94">
              <w:rPr>
                <w:rFonts w:ascii="Arial" w:eastAsia="Calibri" w:hAnsi="Arial" w:cs="Arial"/>
                <w:sz w:val="24"/>
                <w:szCs w:val="24"/>
              </w:rPr>
              <w:t>1 000</w:t>
            </w:r>
            <w:r w:rsidRPr="00F22F94">
              <w:rPr>
                <w:rFonts w:ascii="Arial" w:eastAsia="Calibri" w:hAnsi="Arial" w:cs="Arial"/>
                <w:sz w:val="24"/>
                <w:szCs w:val="24"/>
              </w:rPr>
              <w:t xml:space="preserve"> тыс. руб.;</w:t>
            </w:r>
          </w:p>
          <w:p w:rsidR="008435FD" w:rsidRPr="00F22F94" w:rsidRDefault="008435FD"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в 202</w:t>
            </w:r>
            <w:r w:rsidR="00533FB8" w:rsidRPr="00F22F94">
              <w:rPr>
                <w:rFonts w:ascii="Arial" w:eastAsia="Calibri" w:hAnsi="Arial" w:cs="Arial"/>
                <w:sz w:val="24"/>
                <w:szCs w:val="24"/>
              </w:rPr>
              <w:t>4</w:t>
            </w:r>
            <w:r w:rsidRPr="00F22F94">
              <w:rPr>
                <w:rFonts w:ascii="Arial" w:eastAsia="Calibri" w:hAnsi="Arial" w:cs="Arial"/>
                <w:sz w:val="24"/>
                <w:szCs w:val="24"/>
              </w:rPr>
              <w:t xml:space="preserve"> году – </w:t>
            </w:r>
            <w:r w:rsidR="00533FB8" w:rsidRPr="00F22F94">
              <w:rPr>
                <w:rFonts w:ascii="Arial" w:eastAsia="Calibri" w:hAnsi="Arial" w:cs="Arial"/>
                <w:sz w:val="24"/>
                <w:szCs w:val="24"/>
              </w:rPr>
              <w:t xml:space="preserve">3 </w:t>
            </w:r>
            <w:r w:rsidR="00A160FF" w:rsidRPr="00F22F94">
              <w:rPr>
                <w:rFonts w:ascii="Arial" w:eastAsia="Calibri" w:hAnsi="Arial" w:cs="Arial"/>
                <w:sz w:val="24"/>
                <w:szCs w:val="24"/>
              </w:rPr>
              <w:t>000</w:t>
            </w:r>
            <w:r w:rsidRPr="00F22F94">
              <w:rPr>
                <w:rFonts w:ascii="Arial" w:eastAsia="Calibri" w:hAnsi="Arial" w:cs="Arial"/>
                <w:sz w:val="24"/>
                <w:szCs w:val="24"/>
              </w:rPr>
              <w:t xml:space="preserve"> тыс. руб.</w:t>
            </w:r>
          </w:p>
          <w:p w:rsidR="00533FB8" w:rsidRPr="00F22F94" w:rsidRDefault="008435FD" w:rsidP="00533FB8">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 xml:space="preserve">средства районного бюджета – </w:t>
            </w:r>
            <w:r w:rsidR="00533FB8" w:rsidRPr="00F22F94">
              <w:rPr>
                <w:rFonts w:ascii="Arial" w:eastAsia="Calibri" w:hAnsi="Arial" w:cs="Arial"/>
                <w:sz w:val="24"/>
                <w:szCs w:val="24"/>
              </w:rPr>
              <w:t xml:space="preserve">4 940,9 тыс. рублей, из них: </w:t>
            </w:r>
          </w:p>
          <w:p w:rsidR="00533FB8" w:rsidRPr="00F22F94" w:rsidRDefault="00533FB8" w:rsidP="00533FB8">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в 2022 году – 940,9 тыс. руб.;</w:t>
            </w:r>
          </w:p>
          <w:p w:rsidR="00533FB8" w:rsidRPr="00F22F94" w:rsidRDefault="00533FB8" w:rsidP="00533FB8">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в 2023 году – 1 000 тыс. руб.;</w:t>
            </w:r>
          </w:p>
          <w:p w:rsidR="001F2B1A" w:rsidRPr="00F22F94" w:rsidRDefault="00533FB8" w:rsidP="00533FB8">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в 2024 году – 3 000 тыс. руб.</w:t>
            </w:r>
          </w:p>
        </w:tc>
      </w:tr>
    </w:tbl>
    <w:p w:rsidR="008435FD" w:rsidRPr="00F22F94" w:rsidRDefault="008435FD" w:rsidP="002C4824">
      <w:pPr>
        <w:tabs>
          <w:tab w:val="left" w:pos="709"/>
        </w:tabs>
        <w:spacing w:after="0" w:line="240" w:lineRule="auto"/>
        <w:ind w:firstLine="709"/>
        <w:jc w:val="center"/>
        <w:rPr>
          <w:rFonts w:ascii="Arial" w:eastAsia="Calibri" w:hAnsi="Arial" w:cs="Arial"/>
          <w:sz w:val="24"/>
          <w:szCs w:val="24"/>
        </w:rPr>
      </w:pPr>
    </w:p>
    <w:p w:rsidR="002C4824" w:rsidRPr="00F22F94" w:rsidRDefault="002C4824" w:rsidP="002C4824">
      <w:pPr>
        <w:tabs>
          <w:tab w:val="left" w:pos="709"/>
        </w:tabs>
        <w:spacing w:after="0" w:line="240" w:lineRule="auto"/>
        <w:ind w:firstLine="709"/>
        <w:jc w:val="center"/>
        <w:rPr>
          <w:rFonts w:ascii="Arial" w:eastAsia="Calibri" w:hAnsi="Arial" w:cs="Arial"/>
          <w:sz w:val="24"/>
          <w:szCs w:val="24"/>
        </w:rPr>
      </w:pPr>
      <w:r w:rsidRPr="00F22F94">
        <w:rPr>
          <w:rFonts w:ascii="Arial" w:eastAsia="Calibri" w:hAnsi="Arial" w:cs="Arial"/>
          <w:sz w:val="24"/>
          <w:szCs w:val="24"/>
        </w:rPr>
        <w:t>2 Мероприятия подпрограммы</w:t>
      </w:r>
    </w:p>
    <w:p w:rsidR="002C4824" w:rsidRPr="00F22F94" w:rsidRDefault="002C4824" w:rsidP="002C4824">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xml:space="preserve">Основная цель реализации подпрограммы- снижение негативного воздействия отходов на окружающую среду и здоровье населения.  </w:t>
      </w:r>
    </w:p>
    <w:p w:rsidR="002C4824" w:rsidRPr="00F22F94" w:rsidRDefault="002C4824" w:rsidP="002C4824">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Задач</w:t>
      </w:r>
      <w:r w:rsidR="00E2508E" w:rsidRPr="00F22F94">
        <w:rPr>
          <w:rFonts w:ascii="Arial" w:eastAsia="Calibri" w:hAnsi="Arial" w:cs="Arial"/>
          <w:sz w:val="24"/>
          <w:szCs w:val="24"/>
        </w:rPr>
        <w:t>а</w:t>
      </w:r>
      <w:r w:rsidRPr="00F22F94">
        <w:rPr>
          <w:rFonts w:ascii="Arial" w:eastAsia="Calibri" w:hAnsi="Arial" w:cs="Arial"/>
          <w:sz w:val="24"/>
          <w:szCs w:val="24"/>
        </w:rPr>
        <w:t xml:space="preserve"> подпрограммы:</w:t>
      </w:r>
    </w:p>
    <w:p w:rsidR="002C4824" w:rsidRPr="00F22F94" w:rsidRDefault="00E2508E" w:rsidP="002C4824">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обеспечение сохранения благоприятной окружающей среды и природных ресурсов</w:t>
      </w:r>
      <w:r w:rsidR="0065589E" w:rsidRPr="00F22F94">
        <w:rPr>
          <w:rFonts w:ascii="Arial" w:eastAsia="Calibri" w:hAnsi="Arial" w:cs="Arial"/>
          <w:sz w:val="24"/>
          <w:szCs w:val="24"/>
        </w:rPr>
        <w:t>.</w:t>
      </w:r>
    </w:p>
    <w:p w:rsidR="002C4824" w:rsidRPr="00F22F94" w:rsidRDefault="002C4824" w:rsidP="002C4824">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Для реализации указанн</w:t>
      </w:r>
      <w:r w:rsidR="00DF6D46" w:rsidRPr="00F22F94">
        <w:rPr>
          <w:rFonts w:ascii="Arial" w:eastAsia="Calibri" w:hAnsi="Arial" w:cs="Arial"/>
          <w:sz w:val="24"/>
          <w:szCs w:val="24"/>
        </w:rPr>
        <w:t>ой</w:t>
      </w:r>
      <w:r w:rsidRPr="00F22F94">
        <w:rPr>
          <w:rFonts w:ascii="Arial" w:eastAsia="Calibri" w:hAnsi="Arial" w:cs="Arial"/>
          <w:sz w:val="24"/>
          <w:szCs w:val="24"/>
        </w:rPr>
        <w:t xml:space="preserve"> задач</w:t>
      </w:r>
      <w:r w:rsidR="00DF6D46" w:rsidRPr="00F22F94">
        <w:rPr>
          <w:rFonts w:ascii="Arial" w:eastAsia="Calibri" w:hAnsi="Arial" w:cs="Arial"/>
          <w:sz w:val="24"/>
          <w:szCs w:val="24"/>
        </w:rPr>
        <w:t>и</w:t>
      </w:r>
      <w:r w:rsidRPr="00F22F94">
        <w:rPr>
          <w:rFonts w:ascii="Arial" w:eastAsia="Calibri" w:hAnsi="Arial" w:cs="Arial"/>
          <w:sz w:val="24"/>
          <w:szCs w:val="24"/>
        </w:rPr>
        <w:t xml:space="preserve"> планируется проведение следующ</w:t>
      </w:r>
      <w:r w:rsidR="00EE7D1E" w:rsidRPr="00F22F94">
        <w:rPr>
          <w:rFonts w:ascii="Arial" w:eastAsia="Calibri" w:hAnsi="Arial" w:cs="Arial"/>
          <w:sz w:val="24"/>
          <w:szCs w:val="24"/>
        </w:rPr>
        <w:t>их</w:t>
      </w:r>
      <w:r w:rsidRPr="00F22F94">
        <w:rPr>
          <w:rFonts w:ascii="Arial" w:eastAsia="Calibri" w:hAnsi="Arial" w:cs="Arial"/>
          <w:sz w:val="24"/>
          <w:szCs w:val="24"/>
        </w:rPr>
        <w:t xml:space="preserve"> подпрограммн</w:t>
      </w:r>
      <w:r w:rsidR="00EE7D1E" w:rsidRPr="00F22F94">
        <w:rPr>
          <w:rFonts w:ascii="Arial" w:eastAsia="Calibri" w:hAnsi="Arial" w:cs="Arial"/>
          <w:sz w:val="24"/>
          <w:szCs w:val="24"/>
        </w:rPr>
        <w:t>ых</w:t>
      </w:r>
      <w:r w:rsidRPr="00F22F94">
        <w:rPr>
          <w:rFonts w:ascii="Arial" w:eastAsia="Calibri" w:hAnsi="Arial" w:cs="Arial"/>
          <w:sz w:val="24"/>
          <w:szCs w:val="24"/>
        </w:rPr>
        <w:t xml:space="preserve"> мероприяти</w:t>
      </w:r>
      <w:r w:rsidR="00EE7D1E" w:rsidRPr="00F22F94">
        <w:rPr>
          <w:rFonts w:ascii="Arial" w:eastAsia="Calibri" w:hAnsi="Arial" w:cs="Arial"/>
          <w:sz w:val="24"/>
          <w:szCs w:val="24"/>
        </w:rPr>
        <w:t>й</w:t>
      </w:r>
      <w:r w:rsidRPr="00F22F94">
        <w:rPr>
          <w:rFonts w:ascii="Arial" w:eastAsia="Calibri" w:hAnsi="Arial" w:cs="Arial"/>
          <w:sz w:val="24"/>
          <w:szCs w:val="24"/>
        </w:rPr>
        <w:t>:</w:t>
      </w:r>
    </w:p>
    <w:p w:rsidR="00EE7D1E" w:rsidRPr="00F22F94" w:rsidRDefault="002C4824" w:rsidP="002C4824">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xml:space="preserve">- </w:t>
      </w:r>
      <w:r w:rsidR="009B1193" w:rsidRPr="00F22F94">
        <w:rPr>
          <w:rFonts w:ascii="Arial" w:eastAsia="Calibri" w:hAnsi="Arial" w:cs="Arial"/>
          <w:sz w:val="24"/>
          <w:szCs w:val="24"/>
        </w:rPr>
        <w:t>мероприятия по охране окружающей среды</w:t>
      </w:r>
      <w:r w:rsidR="00533FB8" w:rsidRPr="00F22F94">
        <w:rPr>
          <w:rFonts w:ascii="Arial" w:eastAsia="Calibri" w:hAnsi="Arial" w:cs="Arial"/>
          <w:sz w:val="24"/>
          <w:szCs w:val="24"/>
        </w:rPr>
        <w:t>.</w:t>
      </w:r>
    </w:p>
    <w:p w:rsidR="00E3090A" w:rsidRPr="00F22F94" w:rsidRDefault="00E3090A" w:rsidP="002679DA">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xml:space="preserve">Мероприятие 1.1.1 - </w:t>
      </w:r>
      <w:r w:rsidR="002679DA" w:rsidRPr="00F22F94">
        <w:rPr>
          <w:rFonts w:ascii="Arial" w:eastAsia="Calibri" w:hAnsi="Arial" w:cs="Arial"/>
          <w:sz w:val="24"/>
          <w:szCs w:val="24"/>
        </w:rPr>
        <w:t>Мероприятия по охране окружающей среды</w:t>
      </w:r>
      <w:r w:rsidR="006D7045" w:rsidRPr="00F22F94">
        <w:rPr>
          <w:rFonts w:ascii="Arial" w:eastAsia="Calibri" w:hAnsi="Arial" w:cs="Arial"/>
          <w:sz w:val="24"/>
          <w:szCs w:val="24"/>
        </w:rPr>
        <w:t>.</w:t>
      </w:r>
    </w:p>
    <w:p w:rsidR="006D7045" w:rsidRPr="00F22F94" w:rsidRDefault="006D7045" w:rsidP="006D7045">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rsidR="006D7045" w:rsidRPr="00F22F94" w:rsidRDefault="006D7045" w:rsidP="006D7045">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Срок исполнения мероприятий подпрограммы – 202</w:t>
      </w:r>
      <w:r w:rsidR="00533FB8" w:rsidRPr="00F22F94">
        <w:rPr>
          <w:rFonts w:ascii="Arial" w:eastAsia="Calibri" w:hAnsi="Arial" w:cs="Arial"/>
          <w:sz w:val="24"/>
          <w:szCs w:val="24"/>
        </w:rPr>
        <w:t>2</w:t>
      </w:r>
      <w:r w:rsidRPr="00F22F94">
        <w:rPr>
          <w:rFonts w:ascii="Arial" w:eastAsia="Calibri" w:hAnsi="Arial" w:cs="Arial"/>
          <w:sz w:val="24"/>
          <w:szCs w:val="24"/>
        </w:rPr>
        <w:t>-202</w:t>
      </w:r>
      <w:r w:rsidR="00533FB8" w:rsidRPr="00F22F94">
        <w:rPr>
          <w:rFonts w:ascii="Arial" w:eastAsia="Calibri" w:hAnsi="Arial" w:cs="Arial"/>
          <w:sz w:val="24"/>
          <w:szCs w:val="24"/>
        </w:rPr>
        <w:t>4</w:t>
      </w:r>
      <w:r w:rsidRPr="00F22F94">
        <w:rPr>
          <w:rFonts w:ascii="Arial" w:eastAsia="Calibri" w:hAnsi="Arial" w:cs="Arial"/>
          <w:sz w:val="24"/>
          <w:szCs w:val="24"/>
        </w:rPr>
        <w:t xml:space="preserve"> годы.</w:t>
      </w:r>
    </w:p>
    <w:p w:rsidR="00533FB8" w:rsidRPr="00F22F94" w:rsidRDefault="006D7045" w:rsidP="00533FB8">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xml:space="preserve">Общий объем расходов на реализацию мероприятие 1.1.1 составляет </w:t>
      </w:r>
      <w:r w:rsidR="00533FB8" w:rsidRPr="00F22F94">
        <w:rPr>
          <w:rFonts w:ascii="Arial" w:eastAsia="Calibri" w:hAnsi="Arial" w:cs="Arial"/>
          <w:sz w:val="24"/>
          <w:szCs w:val="24"/>
        </w:rPr>
        <w:t xml:space="preserve">4 940,9 тыс. рублей, из них: </w:t>
      </w:r>
    </w:p>
    <w:p w:rsidR="00533FB8" w:rsidRPr="00F22F94" w:rsidRDefault="00533FB8" w:rsidP="00533FB8">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в 2022 году – 940,9 тыс. руб.;</w:t>
      </w:r>
    </w:p>
    <w:p w:rsidR="00533FB8" w:rsidRPr="00F22F94" w:rsidRDefault="00533FB8" w:rsidP="00533FB8">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в 2023 году – 1 000 тыс. руб.;</w:t>
      </w:r>
    </w:p>
    <w:p w:rsidR="00533FB8" w:rsidRPr="00F22F94" w:rsidRDefault="00533FB8" w:rsidP="00533FB8">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в 2024 году – 3 000 тыс. руб.</w:t>
      </w:r>
    </w:p>
    <w:p w:rsidR="00533FB8" w:rsidRPr="00F22F94" w:rsidRDefault="00533FB8" w:rsidP="00533FB8">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xml:space="preserve">средства районного бюджета – 4 940,9 тыс. рублей, из них: </w:t>
      </w:r>
    </w:p>
    <w:p w:rsidR="00533FB8" w:rsidRPr="00F22F94" w:rsidRDefault="00533FB8" w:rsidP="00533FB8">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в 2022 году – 940,9 тыс. руб.;</w:t>
      </w:r>
    </w:p>
    <w:p w:rsidR="00533FB8" w:rsidRPr="00F22F94" w:rsidRDefault="00533FB8" w:rsidP="00533FB8">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в 2023 году – 1 000 тыс. руб.;</w:t>
      </w:r>
    </w:p>
    <w:p w:rsidR="00533FB8" w:rsidRPr="00F22F94" w:rsidRDefault="00533FB8" w:rsidP="00533FB8">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в 2024 году – 3 000 тыс. руб.</w:t>
      </w:r>
    </w:p>
    <w:p w:rsidR="00533FB8" w:rsidRPr="00F22F94" w:rsidRDefault="00533FB8" w:rsidP="00533FB8">
      <w:pPr>
        <w:tabs>
          <w:tab w:val="left" w:pos="709"/>
        </w:tabs>
        <w:spacing w:after="0" w:line="240" w:lineRule="auto"/>
        <w:ind w:firstLine="709"/>
        <w:jc w:val="both"/>
        <w:rPr>
          <w:rFonts w:ascii="Arial" w:eastAsia="Calibri" w:hAnsi="Arial" w:cs="Arial"/>
          <w:sz w:val="24"/>
          <w:szCs w:val="24"/>
        </w:rPr>
      </w:pPr>
    </w:p>
    <w:p w:rsidR="006D7045" w:rsidRPr="00F22F94" w:rsidRDefault="006D7045" w:rsidP="00533FB8">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Перечень и значения показателей результативности подпрограммы приведен в приложении № 1 к подпрограмме.</w:t>
      </w:r>
    </w:p>
    <w:p w:rsidR="006D7045" w:rsidRPr="00F22F94" w:rsidRDefault="00C52C53" w:rsidP="006D7045">
      <w:pPr>
        <w:tabs>
          <w:tab w:val="left" w:pos="709"/>
        </w:tabs>
        <w:spacing w:after="0" w:line="240" w:lineRule="auto"/>
        <w:ind w:firstLine="709"/>
        <w:jc w:val="both"/>
        <w:rPr>
          <w:rFonts w:ascii="Arial" w:eastAsia="Calibri" w:hAnsi="Arial" w:cs="Arial"/>
          <w:sz w:val="24"/>
          <w:szCs w:val="24"/>
        </w:rPr>
      </w:pPr>
      <w:hyperlink w:anchor="Par12822" w:history="1">
        <w:r w:rsidR="006D7045" w:rsidRPr="00F22F94">
          <w:rPr>
            <w:rFonts w:ascii="Arial" w:eastAsia="Calibri" w:hAnsi="Arial" w:cs="Arial"/>
            <w:sz w:val="24"/>
            <w:szCs w:val="24"/>
          </w:rPr>
          <w:t>Перечень</w:t>
        </w:r>
      </w:hyperlink>
      <w:r w:rsidR="006D7045" w:rsidRPr="00F22F94">
        <w:rPr>
          <w:rFonts w:ascii="Arial" w:eastAsia="Calibri" w:hAnsi="Arial" w:cs="Arial"/>
          <w:sz w:val="24"/>
          <w:szCs w:val="24"/>
        </w:rPr>
        <w:t xml:space="preserve"> мероприятий подпрограммы указан в приложении № 2 к настоящей подпрограмме.</w:t>
      </w:r>
    </w:p>
    <w:p w:rsidR="006D7045" w:rsidRPr="00F22F94" w:rsidRDefault="006D7045" w:rsidP="006D7045">
      <w:pPr>
        <w:tabs>
          <w:tab w:val="left" w:pos="709"/>
        </w:tabs>
        <w:spacing w:after="0" w:line="240" w:lineRule="auto"/>
        <w:ind w:firstLine="709"/>
        <w:jc w:val="both"/>
        <w:rPr>
          <w:rFonts w:ascii="Arial" w:eastAsia="Calibri" w:hAnsi="Arial" w:cs="Arial"/>
          <w:sz w:val="24"/>
          <w:szCs w:val="24"/>
        </w:rPr>
      </w:pPr>
    </w:p>
    <w:p w:rsidR="001F2B1A" w:rsidRPr="00F22F94" w:rsidRDefault="001F2B1A" w:rsidP="001F2B1A">
      <w:pPr>
        <w:tabs>
          <w:tab w:val="left" w:pos="709"/>
        </w:tabs>
        <w:spacing w:after="0" w:line="240" w:lineRule="auto"/>
        <w:ind w:firstLine="709"/>
        <w:jc w:val="both"/>
        <w:rPr>
          <w:rFonts w:ascii="Arial" w:eastAsia="Calibri" w:hAnsi="Arial" w:cs="Arial"/>
          <w:sz w:val="24"/>
          <w:szCs w:val="24"/>
        </w:rPr>
      </w:pPr>
    </w:p>
    <w:p w:rsidR="002C4824" w:rsidRPr="00F22F94" w:rsidRDefault="002C4824" w:rsidP="002C4824">
      <w:pPr>
        <w:tabs>
          <w:tab w:val="left" w:pos="709"/>
        </w:tabs>
        <w:spacing w:after="0" w:line="240" w:lineRule="auto"/>
        <w:ind w:firstLine="709"/>
        <w:jc w:val="center"/>
        <w:rPr>
          <w:rFonts w:ascii="Arial" w:eastAsia="Calibri" w:hAnsi="Arial" w:cs="Arial"/>
          <w:sz w:val="24"/>
          <w:szCs w:val="24"/>
        </w:rPr>
      </w:pPr>
      <w:r w:rsidRPr="00F22F94">
        <w:rPr>
          <w:rFonts w:ascii="Arial" w:eastAsia="Calibri" w:hAnsi="Arial" w:cs="Arial"/>
          <w:sz w:val="24"/>
          <w:szCs w:val="24"/>
        </w:rPr>
        <w:t>3 Механизм реализации подпрограммы</w:t>
      </w:r>
    </w:p>
    <w:p w:rsidR="008435FD" w:rsidRPr="00F22F94" w:rsidRDefault="008435FD" w:rsidP="002C4824">
      <w:pPr>
        <w:tabs>
          <w:tab w:val="left" w:pos="709"/>
        </w:tabs>
        <w:spacing w:after="0" w:line="240" w:lineRule="auto"/>
        <w:ind w:firstLine="709"/>
        <w:jc w:val="center"/>
        <w:rPr>
          <w:rFonts w:ascii="Arial" w:eastAsia="Calibri" w:hAnsi="Arial" w:cs="Arial"/>
          <w:sz w:val="24"/>
          <w:szCs w:val="24"/>
        </w:rPr>
      </w:pPr>
    </w:p>
    <w:p w:rsidR="008D7EA2" w:rsidRPr="00F22F94" w:rsidRDefault="008D7EA2" w:rsidP="008D7EA2">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Механизм реализации подпрограммы определяет комплекс мер, осуществляемых исполнителями программы в целях повышения эффективности реализации мероприятий подпрограммы и достижения показателей результативности.</w:t>
      </w:r>
    </w:p>
    <w:p w:rsidR="008D7EA2" w:rsidRPr="00F22F94" w:rsidRDefault="008D7EA2" w:rsidP="008D7EA2">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Реализация подпрограммы осуществляется в соответствии с бюджетным законодательством.</w:t>
      </w:r>
    </w:p>
    <w:p w:rsidR="008D7EA2" w:rsidRPr="00F22F94" w:rsidRDefault="008D7EA2" w:rsidP="008D7EA2">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Управление осуществляет координацию исполнения подпрограммных мероприятий, мониторинг их реализации, непосредственный контроль за ходом реализации мероприятий подпрограммы.</w:t>
      </w:r>
    </w:p>
    <w:p w:rsidR="008D7EA2" w:rsidRPr="00F22F94" w:rsidRDefault="008D7EA2" w:rsidP="008D7EA2">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Комплекс мер, осуществляемых исполнителями подпрограммы, заключается в реализации следующих организационных, экономических, правовых механизмов.</w:t>
      </w:r>
    </w:p>
    <w:p w:rsidR="008D7EA2" w:rsidRPr="00F22F94" w:rsidRDefault="008D7EA2" w:rsidP="008D7EA2">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xml:space="preserve">Мероприятие 1.1.1: </w:t>
      </w:r>
      <w:r w:rsidR="00E701A9" w:rsidRPr="00F22F94">
        <w:rPr>
          <w:rFonts w:ascii="Arial" w:eastAsia="Calibri" w:hAnsi="Arial" w:cs="Arial"/>
          <w:sz w:val="24"/>
          <w:szCs w:val="24"/>
        </w:rPr>
        <w:t>Мероприятия по охране окружающей среды</w:t>
      </w:r>
      <w:r w:rsidRPr="00F22F94">
        <w:rPr>
          <w:rFonts w:ascii="Arial" w:eastAsia="Calibri" w:hAnsi="Arial" w:cs="Arial"/>
          <w:sz w:val="24"/>
          <w:szCs w:val="24"/>
        </w:rPr>
        <w:t>п.п. 1.1.1 приложения №2 к подпрограмме, осуществляет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 Реализация указанного мероприятия осуществляется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p>
    <w:p w:rsidR="004401B6" w:rsidRPr="00F22F94" w:rsidRDefault="004401B6" w:rsidP="002C4824">
      <w:pPr>
        <w:tabs>
          <w:tab w:val="left" w:pos="709"/>
        </w:tabs>
        <w:spacing w:after="0" w:line="240" w:lineRule="auto"/>
        <w:ind w:firstLine="709"/>
        <w:jc w:val="both"/>
        <w:rPr>
          <w:rFonts w:ascii="Arial" w:eastAsia="Calibri" w:hAnsi="Arial" w:cs="Arial"/>
          <w:sz w:val="24"/>
          <w:szCs w:val="24"/>
        </w:rPr>
      </w:pPr>
    </w:p>
    <w:p w:rsidR="002C4824" w:rsidRPr="00F22F94" w:rsidRDefault="002C4824" w:rsidP="002C4824">
      <w:pPr>
        <w:tabs>
          <w:tab w:val="left" w:pos="709"/>
        </w:tabs>
        <w:spacing w:after="0" w:line="240" w:lineRule="auto"/>
        <w:ind w:firstLine="709"/>
        <w:jc w:val="center"/>
        <w:rPr>
          <w:rFonts w:ascii="Arial" w:eastAsia="Calibri" w:hAnsi="Arial" w:cs="Arial"/>
          <w:sz w:val="24"/>
          <w:szCs w:val="24"/>
        </w:rPr>
      </w:pPr>
      <w:r w:rsidRPr="00F22F94">
        <w:rPr>
          <w:rFonts w:ascii="Arial" w:eastAsia="Calibri" w:hAnsi="Arial" w:cs="Arial"/>
          <w:sz w:val="24"/>
          <w:szCs w:val="24"/>
        </w:rPr>
        <w:t>4 Управление подпрограммой и контроль за ходом ее выполнения</w:t>
      </w:r>
    </w:p>
    <w:p w:rsidR="002C4824" w:rsidRPr="00F22F94" w:rsidRDefault="002C4824" w:rsidP="002C4824">
      <w:pPr>
        <w:tabs>
          <w:tab w:val="left" w:pos="709"/>
        </w:tabs>
        <w:spacing w:after="0" w:line="240" w:lineRule="auto"/>
        <w:ind w:firstLine="709"/>
        <w:jc w:val="both"/>
        <w:rPr>
          <w:rFonts w:ascii="Arial" w:eastAsia="Calibri" w:hAnsi="Arial" w:cs="Arial"/>
          <w:sz w:val="24"/>
          <w:szCs w:val="24"/>
        </w:rPr>
      </w:pPr>
    </w:p>
    <w:p w:rsidR="00E701A9" w:rsidRPr="00F22F94" w:rsidRDefault="00E701A9" w:rsidP="00C65D53">
      <w:pPr>
        <w:tabs>
          <w:tab w:val="left" w:pos="709"/>
        </w:tabs>
        <w:spacing w:after="0" w:line="240" w:lineRule="auto"/>
        <w:ind w:firstLine="709"/>
        <w:jc w:val="both"/>
        <w:rPr>
          <w:rFonts w:ascii="Arial" w:eastAsia="Calibri" w:hAnsi="Arial" w:cs="Arial"/>
          <w:sz w:val="24"/>
          <w:szCs w:val="24"/>
        </w:rPr>
      </w:pPr>
    </w:p>
    <w:p w:rsidR="00E701A9" w:rsidRPr="00F22F94" w:rsidRDefault="00E701A9" w:rsidP="00E701A9">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xml:space="preserve">Управление реализацией подпрограммы осуществляет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 </w:t>
      </w:r>
    </w:p>
    <w:p w:rsidR="00E701A9" w:rsidRPr="00F22F94" w:rsidRDefault="00E701A9" w:rsidP="00E701A9">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Главные распределители бюджетных средств, ответственные на реализацию мероприятий подпрограммы, несут ответственность за их выполнение, а также целевое использовании средств, предусмотренных на реализацию.</w:t>
      </w:r>
    </w:p>
    <w:p w:rsidR="00E701A9" w:rsidRPr="00F22F94" w:rsidRDefault="00E701A9" w:rsidP="00E701A9">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Текущий контроль за ходом реализации подпрограммы осуществляет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 путем осуществления полугодового мониторинга показателей результативности показателей результативности подпрограммы.</w:t>
      </w:r>
    </w:p>
    <w:p w:rsidR="00E701A9" w:rsidRPr="00F22F94" w:rsidRDefault="00E701A9" w:rsidP="00E701A9">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 направляет отчеты о реализации подпрограммы в Муниципальное казенное учреждение «Финансовое управление администрации Емельяновского района Красноярского края». Отчет о реализации подпрограммы за первое полугодие отчетного год в срок не позднее 10-го числа второго месяца, следующего за отчетным, годовой отчет – в срок не позднее 1 марта, следующего за отчетным, по формам  согласно приложениям№10-13,15 к Порядку принятия решений о разработке муниципальных программ Емельяновского района, их формирование и реализации, утвержденному Постановлением администрации Емельяновского района Красноярского края от 29.08.2016 №997.</w:t>
      </w:r>
    </w:p>
    <w:p w:rsidR="00E701A9" w:rsidRPr="00F22F94" w:rsidRDefault="00E701A9" w:rsidP="00E701A9">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 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w:t>
      </w:r>
    </w:p>
    <w:p w:rsidR="00E701A9" w:rsidRPr="00F22F94" w:rsidRDefault="00E701A9" w:rsidP="00E701A9">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Обеспечение целевого расходования бюджетных средств, контроль за ходом реализации мероприятий подпрограммы и за достижение конечных результатов осуществляет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rsidR="00E701A9" w:rsidRPr="00F22F94" w:rsidRDefault="00E701A9" w:rsidP="00E701A9">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Муниципальное казенное учреждение «</w:t>
      </w:r>
      <w:r w:rsidR="00617866" w:rsidRPr="00F22F94">
        <w:rPr>
          <w:rFonts w:ascii="Arial" w:eastAsia="Calibri" w:hAnsi="Arial" w:cs="Arial"/>
          <w:sz w:val="24"/>
          <w:szCs w:val="24"/>
        </w:rPr>
        <w:t>Финансовое управление</w:t>
      </w:r>
      <w:r w:rsidRPr="00F22F94">
        <w:rPr>
          <w:rFonts w:ascii="Arial" w:eastAsia="Calibri" w:hAnsi="Arial" w:cs="Arial"/>
          <w:sz w:val="24"/>
          <w:szCs w:val="24"/>
        </w:rPr>
        <w:t xml:space="preserve">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соответствии с действующим законодательством.</w:t>
      </w:r>
    </w:p>
    <w:p w:rsidR="00E701A9" w:rsidRPr="00F22F94" w:rsidRDefault="00E701A9" w:rsidP="00E701A9">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xml:space="preserve">Внешний муниципальный финансовый контроль за законностью использования средств краевого бюджета, результативностью использования средств районного бюджета осуществляет контроль-счетный орган Емельяновского района, в соответствии с действующим законодательством. </w:t>
      </w:r>
    </w:p>
    <w:p w:rsidR="00C876E8" w:rsidRPr="00F22F94" w:rsidRDefault="00C876E8" w:rsidP="002C4824">
      <w:pPr>
        <w:tabs>
          <w:tab w:val="left" w:pos="709"/>
        </w:tabs>
        <w:spacing w:after="0" w:line="240" w:lineRule="auto"/>
        <w:ind w:firstLine="709"/>
        <w:jc w:val="both"/>
        <w:rPr>
          <w:rFonts w:ascii="Arial" w:eastAsia="Calibri" w:hAnsi="Arial" w:cs="Arial"/>
          <w:sz w:val="24"/>
          <w:szCs w:val="24"/>
        </w:rPr>
        <w:sectPr w:rsidR="00C876E8" w:rsidRPr="00F22F94" w:rsidSect="002C4824">
          <w:headerReference w:type="default" r:id="rId13"/>
          <w:pgSz w:w="11906" w:h="16838"/>
          <w:pgMar w:top="1134" w:right="850" w:bottom="1134" w:left="1701" w:header="708" w:footer="708" w:gutter="0"/>
          <w:cols w:space="708"/>
          <w:titlePg/>
          <w:docGrid w:linePitch="360"/>
        </w:sectPr>
      </w:pPr>
    </w:p>
    <w:p w:rsidR="002C4824" w:rsidRPr="00F22F94" w:rsidRDefault="002C4824" w:rsidP="002C4824">
      <w:pPr>
        <w:tabs>
          <w:tab w:val="left" w:pos="709"/>
        </w:tabs>
        <w:spacing w:after="0" w:line="240" w:lineRule="auto"/>
        <w:ind w:left="8789"/>
        <w:rPr>
          <w:rFonts w:ascii="Arial" w:eastAsia="Calibri" w:hAnsi="Arial" w:cs="Arial"/>
          <w:sz w:val="24"/>
          <w:szCs w:val="24"/>
        </w:rPr>
      </w:pPr>
      <w:r w:rsidRPr="00F22F94">
        <w:rPr>
          <w:rFonts w:ascii="Arial" w:eastAsia="Calibri" w:hAnsi="Arial" w:cs="Arial"/>
          <w:sz w:val="24"/>
          <w:szCs w:val="24"/>
        </w:rPr>
        <w:t xml:space="preserve">Приложение № 1                                                                                                                                                              к подпрограмме </w:t>
      </w:r>
    </w:p>
    <w:p w:rsidR="002C4824" w:rsidRPr="00F22F94" w:rsidRDefault="002C4824" w:rsidP="002C4824">
      <w:pPr>
        <w:tabs>
          <w:tab w:val="left" w:pos="709"/>
        </w:tabs>
        <w:spacing w:after="0" w:line="240" w:lineRule="auto"/>
        <w:ind w:left="8789"/>
        <w:jc w:val="both"/>
        <w:rPr>
          <w:rFonts w:ascii="Arial" w:eastAsia="Calibri" w:hAnsi="Arial" w:cs="Arial"/>
          <w:sz w:val="24"/>
          <w:szCs w:val="24"/>
        </w:rPr>
      </w:pPr>
      <w:r w:rsidRPr="00F22F94">
        <w:rPr>
          <w:rFonts w:ascii="Arial" w:eastAsia="Calibri" w:hAnsi="Arial" w:cs="Arial"/>
          <w:sz w:val="24"/>
          <w:szCs w:val="24"/>
        </w:rPr>
        <w:t xml:space="preserve">«Охрана окружающей среды и </w:t>
      </w:r>
    </w:p>
    <w:p w:rsidR="002C4824" w:rsidRPr="00F22F94" w:rsidRDefault="002C4824" w:rsidP="002C4824">
      <w:pPr>
        <w:tabs>
          <w:tab w:val="left" w:pos="709"/>
        </w:tabs>
        <w:spacing w:after="0" w:line="240" w:lineRule="auto"/>
        <w:ind w:left="8789"/>
        <w:jc w:val="both"/>
        <w:rPr>
          <w:rFonts w:ascii="Arial" w:eastAsia="Calibri" w:hAnsi="Arial" w:cs="Arial"/>
          <w:sz w:val="24"/>
          <w:szCs w:val="24"/>
        </w:rPr>
      </w:pPr>
      <w:r w:rsidRPr="00F22F94">
        <w:rPr>
          <w:rFonts w:ascii="Arial" w:eastAsia="Calibri" w:hAnsi="Arial" w:cs="Arial"/>
          <w:sz w:val="24"/>
          <w:szCs w:val="24"/>
        </w:rPr>
        <w:t>экологическая безопасность»</w:t>
      </w:r>
    </w:p>
    <w:p w:rsidR="002C4824" w:rsidRPr="00F22F94" w:rsidRDefault="002C4824" w:rsidP="002C4824">
      <w:pPr>
        <w:tabs>
          <w:tab w:val="left" w:pos="709"/>
        </w:tabs>
        <w:spacing w:after="0" w:line="240" w:lineRule="auto"/>
        <w:ind w:firstLine="709"/>
        <w:jc w:val="center"/>
        <w:rPr>
          <w:rFonts w:ascii="Arial" w:eastAsia="Calibri" w:hAnsi="Arial" w:cs="Arial"/>
          <w:sz w:val="24"/>
          <w:szCs w:val="24"/>
        </w:rPr>
      </w:pPr>
    </w:p>
    <w:p w:rsidR="002C4824" w:rsidRPr="00F22F94" w:rsidRDefault="002C4824" w:rsidP="002C4824">
      <w:pPr>
        <w:tabs>
          <w:tab w:val="left" w:pos="709"/>
        </w:tabs>
        <w:spacing w:after="0" w:line="240" w:lineRule="auto"/>
        <w:ind w:firstLine="709"/>
        <w:jc w:val="center"/>
        <w:rPr>
          <w:rFonts w:ascii="Arial" w:eastAsia="Calibri" w:hAnsi="Arial" w:cs="Arial"/>
          <w:sz w:val="24"/>
          <w:szCs w:val="24"/>
        </w:rPr>
      </w:pPr>
      <w:r w:rsidRPr="00F22F94">
        <w:rPr>
          <w:rFonts w:ascii="Arial" w:eastAsia="Calibri" w:hAnsi="Arial" w:cs="Arial"/>
          <w:sz w:val="24"/>
          <w:szCs w:val="24"/>
        </w:rPr>
        <w:t>Перечень и значение показателей результативности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0"/>
        <w:gridCol w:w="3210"/>
        <w:gridCol w:w="1751"/>
        <w:gridCol w:w="1768"/>
        <w:gridCol w:w="1746"/>
        <w:gridCol w:w="1701"/>
        <w:gridCol w:w="1789"/>
        <w:gridCol w:w="1719"/>
      </w:tblGrid>
      <w:tr w:rsidR="002C4824" w:rsidRPr="00F22F94" w:rsidTr="00D60F4D">
        <w:tc>
          <w:tcPr>
            <w:tcW w:w="876" w:type="dxa"/>
            <w:vMerge w:val="restart"/>
            <w:shd w:val="clear" w:color="auto" w:fill="auto"/>
          </w:tcPr>
          <w:p w:rsidR="002C4824" w:rsidRPr="00F22F94" w:rsidRDefault="002C4824" w:rsidP="00D60F4D">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 п/п</w:t>
            </w:r>
          </w:p>
        </w:tc>
        <w:tc>
          <w:tcPr>
            <w:tcW w:w="3210" w:type="dxa"/>
            <w:vMerge w:val="restart"/>
            <w:shd w:val="clear" w:color="auto" w:fill="auto"/>
          </w:tcPr>
          <w:p w:rsidR="002C4824" w:rsidRPr="00F22F94" w:rsidRDefault="002C4824"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Цель, показатель результативности</w:t>
            </w:r>
          </w:p>
        </w:tc>
        <w:tc>
          <w:tcPr>
            <w:tcW w:w="1751" w:type="dxa"/>
            <w:vMerge w:val="restart"/>
            <w:shd w:val="clear" w:color="auto" w:fill="auto"/>
          </w:tcPr>
          <w:p w:rsidR="002C4824" w:rsidRPr="00F22F94" w:rsidRDefault="002C4824"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Единица измерения</w:t>
            </w:r>
          </w:p>
        </w:tc>
        <w:tc>
          <w:tcPr>
            <w:tcW w:w="1768" w:type="dxa"/>
            <w:vMerge w:val="restart"/>
            <w:shd w:val="clear" w:color="auto" w:fill="auto"/>
          </w:tcPr>
          <w:p w:rsidR="002C4824" w:rsidRPr="00F22F94" w:rsidRDefault="002C4824"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Источник информации</w:t>
            </w:r>
          </w:p>
        </w:tc>
        <w:tc>
          <w:tcPr>
            <w:tcW w:w="6955" w:type="dxa"/>
            <w:gridSpan w:val="4"/>
            <w:shd w:val="clear" w:color="auto" w:fill="auto"/>
          </w:tcPr>
          <w:p w:rsidR="002C4824" w:rsidRPr="00F22F94" w:rsidRDefault="002C4824" w:rsidP="002C4824">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Годы реализации подпрограммы</w:t>
            </w:r>
          </w:p>
        </w:tc>
      </w:tr>
      <w:tr w:rsidR="00FE453B" w:rsidRPr="00F22F94" w:rsidTr="00EA2CE9">
        <w:trPr>
          <w:trHeight w:val="539"/>
        </w:trPr>
        <w:tc>
          <w:tcPr>
            <w:tcW w:w="876" w:type="dxa"/>
            <w:vMerge/>
            <w:shd w:val="clear" w:color="auto" w:fill="auto"/>
          </w:tcPr>
          <w:p w:rsidR="00FE453B" w:rsidRPr="00F22F94" w:rsidRDefault="00FE453B" w:rsidP="002C4824">
            <w:pPr>
              <w:tabs>
                <w:tab w:val="left" w:pos="709"/>
              </w:tabs>
              <w:spacing w:after="0" w:line="240" w:lineRule="auto"/>
              <w:ind w:firstLine="709"/>
              <w:jc w:val="both"/>
              <w:rPr>
                <w:rFonts w:ascii="Arial" w:eastAsia="Calibri" w:hAnsi="Arial" w:cs="Arial"/>
                <w:sz w:val="24"/>
                <w:szCs w:val="24"/>
              </w:rPr>
            </w:pPr>
          </w:p>
        </w:tc>
        <w:tc>
          <w:tcPr>
            <w:tcW w:w="3210" w:type="dxa"/>
            <w:vMerge/>
            <w:shd w:val="clear" w:color="auto" w:fill="auto"/>
          </w:tcPr>
          <w:p w:rsidR="00FE453B" w:rsidRPr="00F22F94" w:rsidRDefault="00FE453B" w:rsidP="002C4824">
            <w:pPr>
              <w:tabs>
                <w:tab w:val="left" w:pos="709"/>
              </w:tabs>
              <w:spacing w:after="0" w:line="240" w:lineRule="auto"/>
              <w:ind w:firstLine="709"/>
              <w:jc w:val="both"/>
              <w:rPr>
                <w:rFonts w:ascii="Arial" w:eastAsia="Calibri" w:hAnsi="Arial" w:cs="Arial"/>
                <w:sz w:val="24"/>
                <w:szCs w:val="24"/>
              </w:rPr>
            </w:pPr>
          </w:p>
        </w:tc>
        <w:tc>
          <w:tcPr>
            <w:tcW w:w="1751" w:type="dxa"/>
            <w:vMerge/>
            <w:shd w:val="clear" w:color="auto" w:fill="auto"/>
          </w:tcPr>
          <w:p w:rsidR="00FE453B" w:rsidRPr="00F22F94" w:rsidRDefault="00FE453B" w:rsidP="002C4824">
            <w:pPr>
              <w:tabs>
                <w:tab w:val="left" w:pos="709"/>
              </w:tabs>
              <w:spacing w:after="0" w:line="240" w:lineRule="auto"/>
              <w:ind w:firstLine="709"/>
              <w:jc w:val="both"/>
              <w:rPr>
                <w:rFonts w:ascii="Arial" w:eastAsia="Calibri" w:hAnsi="Arial" w:cs="Arial"/>
                <w:sz w:val="24"/>
                <w:szCs w:val="24"/>
              </w:rPr>
            </w:pPr>
          </w:p>
        </w:tc>
        <w:tc>
          <w:tcPr>
            <w:tcW w:w="1768" w:type="dxa"/>
            <w:vMerge/>
            <w:shd w:val="clear" w:color="auto" w:fill="auto"/>
          </w:tcPr>
          <w:p w:rsidR="00FE453B" w:rsidRPr="00F22F94" w:rsidRDefault="00FE453B" w:rsidP="002C4824">
            <w:pPr>
              <w:tabs>
                <w:tab w:val="left" w:pos="709"/>
              </w:tabs>
              <w:spacing w:after="0" w:line="240" w:lineRule="auto"/>
              <w:ind w:firstLine="709"/>
              <w:jc w:val="both"/>
              <w:rPr>
                <w:rFonts w:ascii="Arial" w:eastAsia="Calibri" w:hAnsi="Arial" w:cs="Arial"/>
                <w:sz w:val="24"/>
                <w:szCs w:val="24"/>
              </w:rPr>
            </w:pPr>
          </w:p>
        </w:tc>
        <w:tc>
          <w:tcPr>
            <w:tcW w:w="1746" w:type="dxa"/>
            <w:shd w:val="clear" w:color="auto" w:fill="auto"/>
            <w:vAlign w:val="center"/>
          </w:tcPr>
          <w:p w:rsidR="00FE453B" w:rsidRPr="00F22F94" w:rsidRDefault="00FE453B" w:rsidP="00A160FF">
            <w:pPr>
              <w:tabs>
                <w:tab w:val="left" w:pos="709"/>
              </w:tabs>
              <w:spacing w:after="0" w:line="240" w:lineRule="auto"/>
              <w:jc w:val="center"/>
              <w:rPr>
                <w:rFonts w:ascii="Arial" w:eastAsia="Calibri" w:hAnsi="Arial" w:cs="Arial"/>
                <w:sz w:val="24"/>
                <w:szCs w:val="24"/>
              </w:rPr>
            </w:pPr>
            <w:r w:rsidRPr="00F22F94">
              <w:rPr>
                <w:rFonts w:ascii="Arial" w:eastAsia="Calibri" w:hAnsi="Arial" w:cs="Arial"/>
                <w:sz w:val="24"/>
                <w:szCs w:val="24"/>
              </w:rPr>
              <w:t>20</w:t>
            </w:r>
            <w:r w:rsidR="00A160FF" w:rsidRPr="00F22F94">
              <w:rPr>
                <w:rFonts w:ascii="Arial" w:eastAsia="Calibri" w:hAnsi="Arial" w:cs="Arial"/>
                <w:sz w:val="24"/>
                <w:szCs w:val="24"/>
              </w:rPr>
              <w:t>2</w:t>
            </w:r>
            <w:r w:rsidR="00D60F4D" w:rsidRPr="00F22F94">
              <w:rPr>
                <w:rFonts w:ascii="Arial" w:eastAsia="Calibri" w:hAnsi="Arial" w:cs="Arial"/>
                <w:sz w:val="24"/>
                <w:szCs w:val="24"/>
              </w:rPr>
              <w:t>1</w:t>
            </w:r>
          </w:p>
        </w:tc>
        <w:tc>
          <w:tcPr>
            <w:tcW w:w="1701" w:type="dxa"/>
            <w:shd w:val="clear" w:color="auto" w:fill="auto"/>
            <w:vAlign w:val="center"/>
          </w:tcPr>
          <w:p w:rsidR="00FE453B" w:rsidRPr="00F22F94" w:rsidRDefault="00A160FF" w:rsidP="00A608F3">
            <w:pPr>
              <w:tabs>
                <w:tab w:val="left" w:pos="709"/>
              </w:tabs>
              <w:spacing w:after="0" w:line="240" w:lineRule="auto"/>
              <w:jc w:val="center"/>
              <w:rPr>
                <w:rFonts w:ascii="Arial" w:eastAsia="Calibri" w:hAnsi="Arial" w:cs="Arial"/>
                <w:sz w:val="24"/>
                <w:szCs w:val="24"/>
              </w:rPr>
            </w:pPr>
            <w:r w:rsidRPr="00F22F94">
              <w:rPr>
                <w:rFonts w:ascii="Arial" w:eastAsia="Calibri" w:hAnsi="Arial" w:cs="Arial"/>
                <w:sz w:val="24"/>
                <w:szCs w:val="24"/>
              </w:rPr>
              <w:t>202</w:t>
            </w:r>
            <w:r w:rsidR="00D60F4D" w:rsidRPr="00F22F94">
              <w:rPr>
                <w:rFonts w:ascii="Arial" w:eastAsia="Calibri" w:hAnsi="Arial" w:cs="Arial"/>
                <w:sz w:val="24"/>
                <w:szCs w:val="24"/>
              </w:rPr>
              <w:t>2</w:t>
            </w:r>
          </w:p>
        </w:tc>
        <w:tc>
          <w:tcPr>
            <w:tcW w:w="1789" w:type="dxa"/>
            <w:shd w:val="clear" w:color="auto" w:fill="auto"/>
            <w:vAlign w:val="center"/>
          </w:tcPr>
          <w:p w:rsidR="00FE453B" w:rsidRPr="00F22F94" w:rsidRDefault="00A160FF" w:rsidP="00A608F3">
            <w:pPr>
              <w:tabs>
                <w:tab w:val="left" w:pos="709"/>
              </w:tabs>
              <w:spacing w:after="0" w:line="240" w:lineRule="auto"/>
              <w:jc w:val="center"/>
              <w:rPr>
                <w:rFonts w:ascii="Arial" w:eastAsia="Calibri" w:hAnsi="Arial" w:cs="Arial"/>
                <w:sz w:val="24"/>
                <w:szCs w:val="24"/>
              </w:rPr>
            </w:pPr>
            <w:r w:rsidRPr="00F22F94">
              <w:rPr>
                <w:rFonts w:ascii="Arial" w:eastAsia="Calibri" w:hAnsi="Arial" w:cs="Arial"/>
                <w:sz w:val="24"/>
                <w:szCs w:val="24"/>
              </w:rPr>
              <w:t>202</w:t>
            </w:r>
            <w:r w:rsidR="00D60F4D" w:rsidRPr="00F22F94">
              <w:rPr>
                <w:rFonts w:ascii="Arial" w:eastAsia="Calibri" w:hAnsi="Arial" w:cs="Arial"/>
                <w:sz w:val="24"/>
                <w:szCs w:val="24"/>
              </w:rPr>
              <w:t>3</w:t>
            </w:r>
          </w:p>
        </w:tc>
        <w:tc>
          <w:tcPr>
            <w:tcW w:w="1719" w:type="dxa"/>
            <w:shd w:val="clear" w:color="auto" w:fill="auto"/>
            <w:vAlign w:val="center"/>
          </w:tcPr>
          <w:p w:rsidR="00FE453B" w:rsidRPr="00F22F94" w:rsidRDefault="00A160FF" w:rsidP="0077064E">
            <w:pPr>
              <w:tabs>
                <w:tab w:val="left" w:pos="709"/>
              </w:tabs>
              <w:spacing w:after="0" w:line="240" w:lineRule="auto"/>
              <w:jc w:val="center"/>
              <w:rPr>
                <w:rFonts w:ascii="Arial" w:eastAsia="Calibri" w:hAnsi="Arial" w:cs="Arial"/>
                <w:sz w:val="24"/>
                <w:szCs w:val="24"/>
              </w:rPr>
            </w:pPr>
            <w:r w:rsidRPr="00F22F94">
              <w:rPr>
                <w:rFonts w:ascii="Arial" w:eastAsia="Calibri" w:hAnsi="Arial" w:cs="Arial"/>
                <w:sz w:val="24"/>
                <w:szCs w:val="24"/>
              </w:rPr>
              <w:t>202</w:t>
            </w:r>
            <w:r w:rsidR="00D60F4D" w:rsidRPr="00F22F94">
              <w:rPr>
                <w:rFonts w:ascii="Arial" w:eastAsia="Calibri" w:hAnsi="Arial" w:cs="Arial"/>
                <w:sz w:val="24"/>
                <w:szCs w:val="24"/>
              </w:rPr>
              <w:t>4</w:t>
            </w:r>
          </w:p>
        </w:tc>
      </w:tr>
      <w:tr w:rsidR="00FE453B" w:rsidRPr="00F22F94" w:rsidTr="00EA2CE9">
        <w:tc>
          <w:tcPr>
            <w:tcW w:w="876" w:type="dxa"/>
            <w:shd w:val="clear" w:color="auto" w:fill="auto"/>
          </w:tcPr>
          <w:p w:rsidR="00FE453B" w:rsidRPr="00F22F94" w:rsidRDefault="00FE453B" w:rsidP="007D6422">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1</w:t>
            </w:r>
          </w:p>
        </w:tc>
        <w:tc>
          <w:tcPr>
            <w:tcW w:w="3210" w:type="dxa"/>
            <w:shd w:val="clear" w:color="auto" w:fill="auto"/>
          </w:tcPr>
          <w:p w:rsidR="00FE453B" w:rsidRPr="00F22F94" w:rsidRDefault="00FE453B" w:rsidP="002C4824">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2</w:t>
            </w:r>
          </w:p>
        </w:tc>
        <w:tc>
          <w:tcPr>
            <w:tcW w:w="1751" w:type="dxa"/>
            <w:shd w:val="clear" w:color="auto" w:fill="auto"/>
          </w:tcPr>
          <w:p w:rsidR="00FE453B" w:rsidRPr="00F22F94" w:rsidRDefault="00FE453B" w:rsidP="002C4824">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3</w:t>
            </w:r>
          </w:p>
        </w:tc>
        <w:tc>
          <w:tcPr>
            <w:tcW w:w="1768" w:type="dxa"/>
            <w:shd w:val="clear" w:color="auto" w:fill="auto"/>
          </w:tcPr>
          <w:p w:rsidR="00FE453B" w:rsidRPr="00F22F94" w:rsidRDefault="00FE453B" w:rsidP="002C4824">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4</w:t>
            </w:r>
          </w:p>
        </w:tc>
        <w:tc>
          <w:tcPr>
            <w:tcW w:w="1746" w:type="dxa"/>
            <w:shd w:val="clear" w:color="auto" w:fill="auto"/>
          </w:tcPr>
          <w:p w:rsidR="00FE453B" w:rsidRPr="00F22F94" w:rsidRDefault="00FE453B" w:rsidP="002C4824">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5</w:t>
            </w:r>
          </w:p>
        </w:tc>
        <w:tc>
          <w:tcPr>
            <w:tcW w:w="1701" w:type="dxa"/>
            <w:shd w:val="clear" w:color="auto" w:fill="auto"/>
          </w:tcPr>
          <w:p w:rsidR="00FE453B" w:rsidRPr="00F22F94" w:rsidRDefault="00FE453B" w:rsidP="002C4824">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6</w:t>
            </w:r>
          </w:p>
        </w:tc>
        <w:tc>
          <w:tcPr>
            <w:tcW w:w="1789" w:type="dxa"/>
            <w:shd w:val="clear" w:color="auto" w:fill="auto"/>
          </w:tcPr>
          <w:p w:rsidR="00FE453B" w:rsidRPr="00F22F94" w:rsidRDefault="00FE453B" w:rsidP="002C4824">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7</w:t>
            </w:r>
          </w:p>
        </w:tc>
        <w:tc>
          <w:tcPr>
            <w:tcW w:w="1719" w:type="dxa"/>
            <w:shd w:val="clear" w:color="auto" w:fill="auto"/>
          </w:tcPr>
          <w:p w:rsidR="00FE453B" w:rsidRPr="00F22F94" w:rsidRDefault="00FE453B" w:rsidP="002C4824">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8</w:t>
            </w:r>
          </w:p>
        </w:tc>
      </w:tr>
      <w:tr w:rsidR="00FE453B" w:rsidRPr="00F22F94" w:rsidTr="00D60F4D">
        <w:tc>
          <w:tcPr>
            <w:tcW w:w="876" w:type="dxa"/>
            <w:shd w:val="clear" w:color="auto" w:fill="auto"/>
          </w:tcPr>
          <w:p w:rsidR="00FE453B" w:rsidRPr="00F22F94" w:rsidRDefault="006C1E9B" w:rsidP="006C1E9B">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1</w:t>
            </w:r>
          </w:p>
        </w:tc>
        <w:tc>
          <w:tcPr>
            <w:tcW w:w="13684" w:type="dxa"/>
            <w:gridSpan w:val="7"/>
            <w:shd w:val="clear" w:color="auto" w:fill="auto"/>
          </w:tcPr>
          <w:p w:rsidR="00FE453B" w:rsidRPr="00F22F94" w:rsidRDefault="00FE453B"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Цель: Снижение негативного воздействия отходов на окружающую среду и здоровье населения</w:t>
            </w:r>
          </w:p>
        </w:tc>
      </w:tr>
      <w:tr w:rsidR="00FE453B" w:rsidRPr="00F22F94" w:rsidTr="00D60F4D">
        <w:tc>
          <w:tcPr>
            <w:tcW w:w="876" w:type="dxa"/>
            <w:shd w:val="clear" w:color="auto" w:fill="auto"/>
          </w:tcPr>
          <w:p w:rsidR="00FE453B" w:rsidRPr="00F22F94" w:rsidRDefault="006C1E9B" w:rsidP="006C1E9B">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1.1</w:t>
            </w:r>
          </w:p>
        </w:tc>
        <w:tc>
          <w:tcPr>
            <w:tcW w:w="13684" w:type="dxa"/>
            <w:gridSpan w:val="7"/>
            <w:shd w:val="clear" w:color="auto" w:fill="auto"/>
          </w:tcPr>
          <w:p w:rsidR="00FE453B" w:rsidRPr="00F22F94" w:rsidRDefault="00FE453B" w:rsidP="00E2508E">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 xml:space="preserve">Задача 1 подпрограммы: </w:t>
            </w:r>
            <w:r w:rsidR="00E2508E" w:rsidRPr="00F22F94">
              <w:rPr>
                <w:rFonts w:ascii="Arial" w:eastAsia="Calibri" w:hAnsi="Arial" w:cs="Arial"/>
                <w:sz w:val="24"/>
                <w:szCs w:val="24"/>
              </w:rPr>
              <w:t>обеспечение сохранения благоприятной окружающей среды и природных ресурсов</w:t>
            </w:r>
          </w:p>
        </w:tc>
      </w:tr>
      <w:tr w:rsidR="00FE453B" w:rsidRPr="00F22F94" w:rsidTr="00D60F4D">
        <w:tc>
          <w:tcPr>
            <w:tcW w:w="876" w:type="dxa"/>
            <w:shd w:val="clear" w:color="auto" w:fill="auto"/>
          </w:tcPr>
          <w:p w:rsidR="00FE453B" w:rsidRPr="00F22F94" w:rsidRDefault="006C1E9B" w:rsidP="006C1E9B">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1.1.1</w:t>
            </w:r>
          </w:p>
        </w:tc>
        <w:tc>
          <w:tcPr>
            <w:tcW w:w="13684" w:type="dxa"/>
            <w:gridSpan w:val="7"/>
            <w:shd w:val="clear" w:color="auto" w:fill="auto"/>
          </w:tcPr>
          <w:p w:rsidR="00FE453B" w:rsidRPr="00F22F94" w:rsidRDefault="00FE453B" w:rsidP="00FF6F40">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 xml:space="preserve">Показатель результативности </w:t>
            </w:r>
          </w:p>
        </w:tc>
      </w:tr>
      <w:tr w:rsidR="00FE453B" w:rsidRPr="00F22F94" w:rsidTr="00EA2CE9">
        <w:tc>
          <w:tcPr>
            <w:tcW w:w="876" w:type="dxa"/>
            <w:shd w:val="clear" w:color="auto" w:fill="auto"/>
          </w:tcPr>
          <w:p w:rsidR="00FE453B" w:rsidRPr="00F22F94" w:rsidRDefault="00FE453B" w:rsidP="006C1E9B">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1</w:t>
            </w:r>
            <w:r w:rsidR="006C1E9B" w:rsidRPr="00F22F94">
              <w:rPr>
                <w:rFonts w:ascii="Arial" w:eastAsia="Calibri" w:hAnsi="Arial" w:cs="Arial"/>
                <w:sz w:val="24"/>
                <w:szCs w:val="24"/>
              </w:rPr>
              <w:t>.1.1.1</w:t>
            </w:r>
          </w:p>
        </w:tc>
        <w:tc>
          <w:tcPr>
            <w:tcW w:w="3210" w:type="dxa"/>
            <w:shd w:val="clear" w:color="auto" w:fill="auto"/>
          </w:tcPr>
          <w:p w:rsidR="00FE453B" w:rsidRPr="00F22F94" w:rsidRDefault="00FE453B" w:rsidP="00146E09">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 xml:space="preserve">Количество </w:t>
            </w:r>
            <w:r w:rsidR="00E2508E" w:rsidRPr="00F22F94">
              <w:rPr>
                <w:rFonts w:ascii="Arial" w:eastAsia="Calibri" w:hAnsi="Arial" w:cs="Arial"/>
                <w:sz w:val="24"/>
                <w:szCs w:val="24"/>
              </w:rPr>
              <w:t xml:space="preserve">ликвидированных мест несанкционированного размещения твердых коммунальных отходов </w:t>
            </w:r>
          </w:p>
        </w:tc>
        <w:tc>
          <w:tcPr>
            <w:tcW w:w="1751" w:type="dxa"/>
            <w:shd w:val="clear" w:color="auto" w:fill="auto"/>
            <w:vAlign w:val="center"/>
          </w:tcPr>
          <w:p w:rsidR="00FE453B" w:rsidRPr="00F22F94" w:rsidRDefault="002B196C" w:rsidP="002B196C">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 xml:space="preserve">       единиц</w:t>
            </w:r>
          </w:p>
        </w:tc>
        <w:tc>
          <w:tcPr>
            <w:tcW w:w="1768" w:type="dxa"/>
            <w:shd w:val="clear" w:color="auto" w:fill="auto"/>
            <w:vAlign w:val="center"/>
          </w:tcPr>
          <w:p w:rsidR="00FE453B" w:rsidRPr="00F22F94" w:rsidRDefault="00FE453B" w:rsidP="00A160FF">
            <w:pPr>
              <w:tabs>
                <w:tab w:val="left" w:pos="709"/>
              </w:tabs>
              <w:spacing w:after="0" w:line="240" w:lineRule="auto"/>
              <w:jc w:val="center"/>
              <w:rPr>
                <w:rFonts w:ascii="Arial" w:eastAsia="Calibri" w:hAnsi="Arial" w:cs="Arial"/>
                <w:sz w:val="24"/>
                <w:szCs w:val="24"/>
              </w:rPr>
            </w:pPr>
            <w:r w:rsidRPr="00F22F94">
              <w:rPr>
                <w:rFonts w:ascii="Arial" w:eastAsia="Calibri" w:hAnsi="Arial" w:cs="Arial"/>
                <w:sz w:val="24"/>
                <w:szCs w:val="24"/>
              </w:rPr>
              <w:t>Отчет об исполнении бюджета</w:t>
            </w:r>
          </w:p>
        </w:tc>
        <w:tc>
          <w:tcPr>
            <w:tcW w:w="1746" w:type="dxa"/>
            <w:shd w:val="clear" w:color="auto" w:fill="auto"/>
            <w:vAlign w:val="center"/>
          </w:tcPr>
          <w:p w:rsidR="00FE453B" w:rsidRPr="00F22F94" w:rsidRDefault="00D60F4D" w:rsidP="00BB7975">
            <w:pPr>
              <w:tabs>
                <w:tab w:val="left" w:pos="709"/>
              </w:tabs>
              <w:spacing w:after="0" w:line="240" w:lineRule="auto"/>
              <w:jc w:val="center"/>
              <w:rPr>
                <w:rFonts w:ascii="Arial" w:eastAsia="Calibri" w:hAnsi="Arial" w:cs="Arial"/>
                <w:sz w:val="24"/>
                <w:szCs w:val="24"/>
              </w:rPr>
            </w:pPr>
            <w:r w:rsidRPr="00F22F94">
              <w:rPr>
                <w:rFonts w:ascii="Arial" w:eastAsia="Calibri" w:hAnsi="Arial" w:cs="Arial"/>
                <w:sz w:val="24"/>
                <w:szCs w:val="24"/>
              </w:rPr>
              <w:t>2</w:t>
            </w:r>
          </w:p>
        </w:tc>
        <w:tc>
          <w:tcPr>
            <w:tcW w:w="1701" w:type="dxa"/>
            <w:shd w:val="clear" w:color="auto" w:fill="auto"/>
            <w:vAlign w:val="center"/>
          </w:tcPr>
          <w:p w:rsidR="00FE453B" w:rsidRPr="00F22F94" w:rsidRDefault="006B1B38" w:rsidP="00BB7975">
            <w:pPr>
              <w:tabs>
                <w:tab w:val="left" w:pos="709"/>
              </w:tabs>
              <w:spacing w:after="0" w:line="240" w:lineRule="auto"/>
              <w:jc w:val="center"/>
              <w:rPr>
                <w:rFonts w:ascii="Arial" w:eastAsia="Calibri" w:hAnsi="Arial" w:cs="Arial"/>
                <w:sz w:val="24"/>
                <w:szCs w:val="24"/>
              </w:rPr>
            </w:pPr>
            <w:r w:rsidRPr="00F22F94">
              <w:rPr>
                <w:rFonts w:ascii="Arial" w:eastAsia="Calibri" w:hAnsi="Arial" w:cs="Arial"/>
                <w:sz w:val="24"/>
                <w:szCs w:val="24"/>
              </w:rPr>
              <w:t>1</w:t>
            </w:r>
          </w:p>
        </w:tc>
        <w:tc>
          <w:tcPr>
            <w:tcW w:w="1789" w:type="dxa"/>
            <w:shd w:val="clear" w:color="auto" w:fill="auto"/>
            <w:vAlign w:val="center"/>
          </w:tcPr>
          <w:p w:rsidR="00FE453B" w:rsidRPr="00F22F94" w:rsidRDefault="006B1B38" w:rsidP="00BB7975">
            <w:pPr>
              <w:tabs>
                <w:tab w:val="left" w:pos="709"/>
              </w:tabs>
              <w:spacing w:after="0" w:line="240" w:lineRule="auto"/>
              <w:jc w:val="center"/>
              <w:rPr>
                <w:rFonts w:ascii="Arial" w:eastAsia="Calibri" w:hAnsi="Arial" w:cs="Arial"/>
                <w:sz w:val="24"/>
                <w:szCs w:val="24"/>
              </w:rPr>
            </w:pPr>
            <w:r w:rsidRPr="00F22F94">
              <w:rPr>
                <w:rFonts w:ascii="Arial" w:eastAsia="Calibri" w:hAnsi="Arial" w:cs="Arial"/>
                <w:sz w:val="24"/>
                <w:szCs w:val="24"/>
              </w:rPr>
              <w:t>1</w:t>
            </w:r>
          </w:p>
        </w:tc>
        <w:tc>
          <w:tcPr>
            <w:tcW w:w="1719" w:type="dxa"/>
            <w:shd w:val="clear" w:color="auto" w:fill="auto"/>
            <w:vAlign w:val="center"/>
          </w:tcPr>
          <w:p w:rsidR="00FE453B" w:rsidRPr="00F22F94" w:rsidRDefault="006B1B38" w:rsidP="007D6422">
            <w:pPr>
              <w:tabs>
                <w:tab w:val="left" w:pos="709"/>
              </w:tabs>
              <w:spacing w:after="0" w:line="240" w:lineRule="auto"/>
              <w:ind w:firstLine="709"/>
              <w:rPr>
                <w:rFonts w:ascii="Arial" w:eastAsia="Calibri" w:hAnsi="Arial" w:cs="Arial"/>
                <w:sz w:val="24"/>
                <w:szCs w:val="24"/>
              </w:rPr>
            </w:pPr>
            <w:r w:rsidRPr="00F22F94">
              <w:rPr>
                <w:rFonts w:ascii="Arial" w:eastAsia="Calibri" w:hAnsi="Arial" w:cs="Arial"/>
                <w:sz w:val="24"/>
                <w:szCs w:val="24"/>
              </w:rPr>
              <w:t>3</w:t>
            </w:r>
          </w:p>
        </w:tc>
      </w:tr>
      <w:tr w:rsidR="00D94400" w:rsidRPr="00F22F94" w:rsidTr="00EA2CE9">
        <w:tc>
          <w:tcPr>
            <w:tcW w:w="876" w:type="dxa"/>
            <w:shd w:val="clear" w:color="auto" w:fill="auto"/>
          </w:tcPr>
          <w:p w:rsidR="00D94400" w:rsidRPr="00F22F94" w:rsidRDefault="00D94400" w:rsidP="006C1E9B">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1.1.1.2</w:t>
            </w:r>
          </w:p>
        </w:tc>
        <w:tc>
          <w:tcPr>
            <w:tcW w:w="3210" w:type="dxa"/>
            <w:shd w:val="clear" w:color="auto" w:fill="auto"/>
          </w:tcPr>
          <w:p w:rsidR="00D94400" w:rsidRPr="00F22F94" w:rsidRDefault="00D94400" w:rsidP="00146E09">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Количество разработанных проектов рекультивации земельных участков</w:t>
            </w:r>
          </w:p>
        </w:tc>
        <w:tc>
          <w:tcPr>
            <w:tcW w:w="1751" w:type="dxa"/>
            <w:shd w:val="clear" w:color="auto" w:fill="auto"/>
            <w:vAlign w:val="center"/>
          </w:tcPr>
          <w:p w:rsidR="00D94400" w:rsidRPr="00F22F94" w:rsidRDefault="00D94400" w:rsidP="002B196C">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единиц</w:t>
            </w:r>
          </w:p>
        </w:tc>
        <w:tc>
          <w:tcPr>
            <w:tcW w:w="1768" w:type="dxa"/>
            <w:shd w:val="clear" w:color="auto" w:fill="auto"/>
            <w:vAlign w:val="center"/>
          </w:tcPr>
          <w:p w:rsidR="00D94400" w:rsidRPr="00F22F94" w:rsidRDefault="00D94400" w:rsidP="00A160FF">
            <w:pPr>
              <w:tabs>
                <w:tab w:val="left" w:pos="709"/>
              </w:tabs>
              <w:spacing w:after="0" w:line="240" w:lineRule="auto"/>
              <w:jc w:val="center"/>
              <w:rPr>
                <w:rFonts w:ascii="Arial" w:eastAsia="Calibri" w:hAnsi="Arial" w:cs="Arial"/>
                <w:sz w:val="24"/>
                <w:szCs w:val="24"/>
              </w:rPr>
            </w:pPr>
            <w:r w:rsidRPr="00F22F94">
              <w:rPr>
                <w:rFonts w:ascii="Arial" w:eastAsia="Calibri" w:hAnsi="Arial" w:cs="Arial"/>
                <w:sz w:val="24"/>
                <w:szCs w:val="24"/>
              </w:rPr>
              <w:t>Отчет об исполнении бюджета</w:t>
            </w:r>
          </w:p>
        </w:tc>
        <w:tc>
          <w:tcPr>
            <w:tcW w:w="1746" w:type="dxa"/>
            <w:shd w:val="clear" w:color="auto" w:fill="auto"/>
            <w:vAlign w:val="center"/>
          </w:tcPr>
          <w:p w:rsidR="00D94400" w:rsidRPr="00F22F94" w:rsidRDefault="00D94400" w:rsidP="00BB7975">
            <w:pPr>
              <w:tabs>
                <w:tab w:val="left" w:pos="709"/>
              </w:tabs>
              <w:spacing w:after="0" w:line="240" w:lineRule="auto"/>
              <w:jc w:val="center"/>
              <w:rPr>
                <w:rFonts w:ascii="Arial" w:eastAsia="Calibri" w:hAnsi="Arial" w:cs="Arial"/>
                <w:sz w:val="24"/>
                <w:szCs w:val="24"/>
              </w:rPr>
            </w:pPr>
            <w:r w:rsidRPr="00F22F94">
              <w:rPr>
                <w:rFonts w:ascii="Arial" w:eastAsia="Calibri" w:hAnsi="Arial" w:cs="Arial"/>
                <w:sz w:val="24"/>
                <w:szCs w:val="24"/>
              </w:rPr>
              <w:t>1</w:t>
            </w:r>
          </w:p>
        </w:tc>
        <w:tc>
          <w:tcPr>
            <w:tcW w:w="1701" w:type="dxa"/>
            <w:shd w:val="clear" w:color="auto" w:fill="auto"/>
            <w:vAlign w:val="center"/>
          </w:tcPr>
          <w:p w:rsidR="00D94400" w:rsidRPr="00F22F94" w:rsidRDefault="006B1B38" w:rsidP="00BB7975">
            <w:pPr>
              <w:tabs>
                <w:tab w:val="left" w:pos="709"/>
              </w:tabs>
              <w:spacing w:after="0" w:line="240" w:lineRule="auto"/>
              <w:jc w:val="center"/>
              <w:rPr>
                <w:rFonts w:ascii="Arial" w:eastAsia="Calibri" w:hAnsi="Arial" w:cs="Arial"/>
                <w:sz w:val="24"/>
                <w:szCs w:val="24"/>
              </w:rPr>
            </w:pPr>
            <w:r w:rsidRPr="00F22F94">
              <w:rPr>
                <w:rFonts w:ascii="Arial" w:eastAsia="Calibri" w:hAnsi="Arial" w:cs="Arial"/>
                <w:sz w:val="24"/>
                <w:szCs w:val="24"/>
              </w:rPr>
              <w:t>1</w:t>
            </w:r>
          </w:p>
        </w:tc>
        <w:tc>
          <w:tcPr>
            <w:tcW w:w="1789" w:type="dxa"/>
            <w:shd w:val="clear" w:color="auto" w:fill="auto"/>
            <w:vAlign w:val="center"/>
          </w:tcPr>
          <w:p w:rsidR="00D94400" w:rsidRPr="00F22F94" w:rsidRDefault="006B1B38" w:rsidP="00BB7975">
            <w:pPr>
              <w:tabs>
                <w:tab w:val="left" w:pos="709"/>
              </w:tabs>
              <w:spacing w:after="0" w:line="240" w:lineRule="auto"/>
              <w:jc w:val="center"/>
              <w:rPr>
                <w:rFonts w:ascii="Arial" w:eastAsia="Calibri" w:hAnsi="Arial" w:cs="Arial"/>
                <w:sz w:val="24"/>
                <w:szCs w:val="24"/>
              </w:rPr>
            </w:pPr>
            <w:r w:rsidRPr="00F22F94">
              <w:rPr>
                <w:rFonts w:ascii="Arial" w:eastAsia="Calibri" w:hAnsi="Arial" w:cs="Arial"/>
                <w:sz w:val="24"/>
                <w:szCs w:val="24"/>
              </w:rPr>
              <w:t>1</w:t>
            </w:r>
          </w:p>
        </w:tc>
        <w:tc>
          <w:tcPr>
            <w:tcW w:w="1719" w:type="dxa"/>
            <w:shd w:val="clear" w:color="auto" w:fill="auto"/>
            <w:vAlign w:val="center"/>
          </w:tcPr>
          <w:p w:rsidR="00D94400" w:rsidRPr="00F22F94" w:rsidRDefault="00D94400" w:rsidP="007D6422">
            <w:pPr>
              <w:tabs>
                <w:tab w:val="left" w:pos="709"/>
              </w:tabs>
              <w:spacing w:after="0" w:line="240" w:lineRule="auto"/>
              <w:ind w:firstLine="709"/>
              <w:rPr>
                <w:rFonts w:ascii="Arial" w:eastAsia="Calibri" w:hAnsi="Arial" w:cs="Arial"/>
                <w:sz w:val="24"/>
                <w:szCs w:val="24"/>
              </w:rPr>
            </w:pPr>
          </w:p>
        </w:tc>
      </w:tr>
    </w:tbl>
    <w:p w:rsidR="00DF6D46" w:rsidRPr="00F22F94" w:rsidRDefault="00DF6D46" w:rsidP="002C4824">
      <w:pPr>
        <w:tabs>
          <w:tab w:val="left" w:pos="709"/>
        </w:tabs>
        <w:spacing w:after="0" w:line="240" w:lineRule="auto"/>
        <w:ind w:left="10490"/>
        <w:jc w:val="both"/>
        <w:rPr>
          <w:rFonts w:ascii="Arial" w:eastAsia="Calibri" w:hAnsi="Arial" w:cs="Arial"/>
          <w:sz w:val="24"/>
          <w:szCs w:val="24"/>
        </w:rPr>
      </w:pPr>
    </w:p>
    <w:p w:rsidR="00D60F4D" w:rsidRPr="00F22F94" w:rsidRDefault="00D60F4D" w:rsidP="002C4824">
      <w:pPr>
        <w:tabs>
          <w:tab w:val="left" w:pos="709"/>
        </w:tabs>
        <w:spacing w:after="0" w:line="240" w:lineRule="auto"/>
        <w:ind w:left="10490"/>
        <w:jc w:val="both"/>
        <w:rPr>
          <w:rFonts w:ascii="Arial" w:eastAsia="Calibri" w:hAnsi="Arial" w:cs="Arial"/>
          <w:sz w:val="24"/>
          <w:szCs w:val="24"/>
        </w:rPr>
      </w:pPr>
    </w:p>
    <w:p w:rsidR="00D60F4D" w:rsidRPr="00F22F94" w:rsidRDefault="00D60F4D" w:rsidP="002C4824">
      <w:pPr>
        <w:tabs>
          <w:tab w:val="left" w:pos="709"/>
        </w:tabs>
        <w:spacing w:after="0" w:line="240" w:lineRule="auto"/>
        <w:ind w:left="10490"/>
        <w:jc w:val="both"/>
        <w:rPr>
          <w:rFonts w:ascii="Arial" w:eastAsia="Calibri" w:hAnsi="Arial" w:cs="Arial"/>
          <w:sz w:val="24"/>
          <w:szCs w:val="24"/>
        </w:rPr>
      </w:pPr>
    </w:p>
    <w:p w:rsidR="00D60F4D" w:rsidRPr="00F22F94" w:rsidRDefault="00D60F4D" w:rsidP="002C4824">
      <w:pPr>
        <w:tabs>
          <w:tab w:val="left" w:pos="709"/>
        </w:tabs>
        <w:spacing w:after="0" w:line="240" w:lineRule="auto"/>
        <w:ind w:left="10490"/>
        <w:jc w:val="both"/>
        <w:rPr>
          <w:rFonts w:ascii="Arial" w:eastAsia="Calibri" w:hAnsi="Arial" w:cs="Arial"/>
          <w:sz w:val="24"/>
          <w:szCs w:val="24"/>
        </w:rPr>
      </w:pPr>
    </w:p>
    <w:p w:rsidR="00D60F4D" w:rsidRPr="00F22F94" w:rsidRDefault="00D60F4D" w:rsidP="002C4824">
      <w:pPr>
        <w:tabs>
          <w:tab w:val="left" w:pos="709"/>
        </w:tabs>
        <w:spacing w:after="0" w:line="240" w:lineRule="auto"/>
        <w:ind w:left="10490"/>
        <w:jc w:val="both"/>
        <w:rPr>
          <w:rFonts w:ascii="Arial" w:eastAsia="Calibri" w:hAnsi="Arial" w:cs="Arial"/>
          <w:sz w:val="24"/>
          <w:szCs w:val="24"/>
        </w:rPr>
      </w:pPr>
    </w:p>
    <w:p w:rsidR="00D60F4D" w:rsidRPr="00F22F94" w:rsidRDefault="00D60F4D" w:rsidP="002C4824">
      <w:pPr>
        <w:tabs>
          <w:tab w:val="left" w:pos="709"/>
        </w:tabs>
        <w:spacing w:after="0" w:line="240" w:lineRule="auto"/>
        <w:ind w:left="10490"/>
        <w:jc w:val="both"/>
        <w:rPr>
          <w:rFonts w:ascii="Arial" w:eastAsia="Calibri" w:hAnsi="Arial" w:cs="Arial"/>
          <w:sz w:val="24"/>
          <w:szCs w:val="24"/>
        </w:rPr>
      </w:pPr>
    </w:p>
    <w:p w:rsidR="00DF6D46" w:rsidRPr="00F22F94" w:rsidRDefault="00DF6D46" w:rsidP="002C4824">
      <w:pPr>
        <w:tabs>
          <w:tab w:val="left" w:pos="709"/>
        </w:tabs>
        <w:spacing w:after="0" w:line="240" w:lineRule="auto"/>
        <w:ind w:left="10490"/>
        <w:jc w:val="both"/>
        <w:rPr>
          <w:rFonts w:ascii="Arial" w:eastAsia="Calibri" w:hAnsi="Arial" w:cs="Arial"/>
          <w:sz w:val="24"/>
          <w:szCs w:val="24"/>
        </w:rPr>
      </w:pPr>
    </w:p>
    <w:p w:rsidR="00DF6D46" w:rsidRPr="00F22F94" w:rsidRDefault="00DF6D46" w:rsidP="002C4824">
      <w:pPr>
        <w:tabs>
          <w:tab w:val="left" w:pos="709"/>
        </w:tabs>
        <w:spacing w:after="0" w:line="240" w:lineRule="auto"/>
        <w:ind w:left="10490"/>
        <w:jc w:val="both"/>
        <w:rPr>
          <w:rFonts w:ascii="Arial" w:eastAsia="Calibri" w:hAnsi="Arial" w:cs="Arial"/>
          <w:sz w:val="24"/>
          <w:szCs w:val="24"/>
        </w:rPr>
      </w:pPr>
    </w:p>
    <w:p w:rsidR="00DF6D46" w:rsidRPr="00F22F94" w:rsidRDefault="00DF6D46" w:rsidP="002C4824">
      <w:pPr>
        <w:tabs>
          <w:tab w:val="left" w:pos="709"/>
        </w:tabs>
        <w:spacing w:after="0" w:line="240" w:lineRule="auto"/>
        <w:ind w:left="10490"/>
        <w:jc w:val="both"/>
        <w:rPr>
          <w:rFonts w:ascii="Arial" w:eastAsia="Calibri" w:hAnsi="Arial" w:cs="Arial"/>
          <w:sz w:val="24"/>
          <w:szCs w:val="24"/>
        </w:rPr>
      </w:pPr>
    </w:p>
    <w:p w:rsidR="00DF6D46" w:rsidRPr="00F22F94" w:rsidRDefault="00DF6D46" w:rsidP="002C4824">
      <w:pPr>
        <w:tabs>
          <w:tab w:val="left" w:pos="709"/>
        </w:tabs>
        <w:spacing w:after="0" w:line="240" w:lineRule="auto"/>
        <w:ind w:left="10490"/>
        <w:jc w:val="both"/>
        <w:rPr>
          <w:rFonts w:ascii="Arial" w:eastAsia="Calibri" w:hAnsi="Arial" w:cs="Arial"/>
          <w:sz w:val="24"/>
          <w:szCs w:val="24"/>
        </w:rPr>
      </w:pPr>
    </w:p>
    <w:p w:rsidR="00DF6D46" w:rsidRPr="00F22F94" w:rsidRDefault="00DF6D46" w:rsidP="002C4824">
      <w:pPr>
        <w:tabs>
          <w:tab w:val="left" w:pos="709"/>
        </w:tabs>
        <w:spacing w:after="0" w:line="240" w:lineRule="auto"/>
        <w:ind w:left="10490"/>
        <w:jc w:val="both"/>
        <w:rPr>
          <w:rFonts w:ascii="Arial" w:eastAsia="Calibri" w:hAnsi="Arial" w:cs="Arial"/>
          <w:sz w:val="24"/>
          <w:szCs w:val="24"/>
        </w:rPr>
      </w:pPr>
    </w:p>
    <w:p w:rsidR="00DF6D46" w:rsidRPr="00F22F94" w:rsidRDefault="00DF6D46" w:rsidP="002C4824">
      <w:pPr>
        <w:tabs>
          <w:tab w:val="left" w:pos="709"/>
        </w:tabs>
        <w:spacing w:after="0" w:line="240" w:lineRule="auto"/>
        <w:ind w:left="10490"/>
        <w:jc w:val="both"/>
        <w:rPr>
          <w:rFonts w:ascii="Arial" w:eastAsia="Calibri" w:hAnsi="Arial" w:cs="Arial"/>
          <w:sz w:val="24"/>
          <w:szCs w:val="24"/>
        </w:rPr>
      </w:pPr>
    </w:p>
    <w:p w:rsidR="00DF6D46" w:rsidRPr="00F22F94" w:rsidRDefault="00DF6D46" w:rsidP="002C4824">
      <w:pPr>
        <w:tabs>
          <w:tab w:val="left" w:pos="709"/>
        </w:tabs>
        <w:spacing w:after="0" w:line="240" w:lineRule="auto"/>
        <w:ind w:left="10490"/>
        <w:jc w:val="both"/>
        <w:rPr>
          <w:rFonts w:ascii="Arial" w:eastAsia="Calibri" w:hAnsi="Arial" w:cs="Arial"/>
          <w:sz w:val="24"/>
          <w:szCs w:val="24"/>
        </w:rPr>
      </w:pPr>
    </w:p>
    <w:p w:rsidR="00146E09" w:rsidRPr="00F22F94" w:rsidRDefault="00146E09" w:rsidP="002C4824">
      <w:pPr>
        <w:tabs>
          <w:tab w:val="left" w:pos="709"/>
        </w:tabs>
        <w:spacing w:after="0" w:line="240" w:lineRule="auto"/>
        <w:ind w:left="10490"/>
        <w:jc w:val="both"/>
        <w:rPr>
          <w:rFonts w:ascii="Arial" w:eastAsia="Calibri" w:hAnsi="Arial" w:cs="Arial"/>
          <w:sz w:val="24"/>
          <w:szCs w:val="24"/>
        </w:rPr>
      </w:pPr>
    </w:p>
    <w:p w:rsidR="00146E09" w:rsidRPr="00F22F94" w:rsidRDefault="00146E09" w:rsidP="002C4824">
      <w:pPr>
        <w:tabs>
          <w:tab w:val="left" w:pos="709"/>
        </w:tabs>
        <w:spacing w:after="0" w:line="240" w:lineRule="auto"/>
        <w:ind w:left="10490"/>
        <w:jc w:val="both"/>
        <w:rPr>
          <w:rFonts w:ascii="Arial" w:eastAsia="Calibri" w:hAnsi="Arial" w:cs="Arial"/>
          <w:sz w:val="24"/>
          <w:szCs w:val="24"/>
        </w:rPr>
      </w:pPr>
    </w:p>
    <w:p w:rsidR="00146E09" w:rsidRPr="00F22F94" w:rsidRDefault="00146E09" w:rsidP="002C4824">
      <w:pPr>
        <w:tabs>
          <w:tab w:val="left" w:pos="709"/>
        </w:tabs>
        <w:spacing w:after="0" w:line="240" w:lineRule="auto"/>
        <w:ind w:left="10490"/>
        <w:jc w:val="both"/>
        <w:rPr>
          <w:rFonts w:ascii="Arial" w:eastAsia="Calibri" w:hAnsi="Arial" w:cs="Arial"/>
          <w:sz w:val="24"/>
          <w:szCs w:val="24"/>
        </w:rPr>
      </w:pPr>
    </w:p>
    <w:p w:rsidR="00146E09" w:rsidRPr="00F22F94" w:rsidRDefault="00146E09" w:rsidP="002C4824">
      <w:pPr>
        <w:tabs>
          <w:tab w:val="left" w:pos="709"/>
        </w:tabs>
        <w:spacing w:after="0" w:line="240" w:lineRule="auto"/>
        <w:ind w:left="10490"/>
        <w:jc w:val="both"/>
        <w:rPr>
          <w:rFonts w:ascii="Arial" w:eastAsia="Calibri" w:hAnsi="Arial" w:cs="Arial"/>
          <w:sz w:val="24"/>
          <w:szCs w:val="24"/>
        </w:rPr>
      </w:pPr>
    </w:p>
    <w:p w:rsidR="00DF6D46" w:rsidRPr="00F22F94" w:rsidRDefault="00DF6D46" w:rsidP="002C4824">
      <w:pPr>
        <w:tabs>
          <w:tab w:val="left" w:pos="709"/>
        </w:tabs>
        <w:spacing w:after="0" w:line="240" w:lineRule="auto"/>
        <w:ind w:left="10490"/>
        <w:jc w:val="both"/>
        <w:rPr>
          <w:rFonts w:ascii="Arial" w:eastAsia="Calibri" w:hAnsi="Arial" w:cs="Arial"/>
          <w:sz w:val="24"/>
          <w:szCs w:val="24"/>
        </w:rPr>
      </w:pPr>
    </w:p>
    <w:p w:rsidR="00DF6D46" w:rsidRPr="00F22F94" w:rsidRDefault="00DF6D46" w:rsidP="002C4824">
      <w:pPr>
        <w:tabs>
          <w:tab w:val="left" w:pos="709"/>
        </w:tabs>
        <w:spacing w:after="0" w:line="240" w:lineRule="auto"/>
        <w:ind w:left="10490"/>
        <w:jc w:val="both"/>
        <w:rPr>
          <w:rFonts w:ascii="Arial" w:eastAsia="Calibri" w:hAnsi="Arial" w:cs="Arial"/>
          <w:sz w:val="24"/>
          <w:szCs w:val="24"/>
        </w:rPr>
      </w:pPr>
    </w:p>
    <w:p w:rsidR="002C4824" w:rsidRPr="00F22F94" w:rsidRDefault="002C4824" w:rsidP="00DF6D46">
      <w:pPr>
        <w:tabs>
          <w:tab w:val="left" w:pos="709"/>
        </w:tabs>
        <w:spacing w:after="0" w:line="240" w:lineRule="auto"/>
        <w:ind w:left="10490"/>
        <w:rPr>
          <w:rFonts w:ascii="Arial" w:eastAsia="Calibri" w:hAnsi="Arial" w:cs="Arial"/>
          <w:sz w:val="24"/>
          <w:szCs w:val="24"/>
        </w:rPr>
      </w:pPr>
      <w:r w:rsidRPr="00F22F94">
        <w:rPr>
          <w:rFonts w:ascii="Arial" w:eastAsia="Calibri" w:hAnsi="Arial" w:cs="Arial"/>
          <w:sz w:val="24"/>
          <w:szCs w:val="24"/>
        </w:rPr>
        <w:t>Приложение № 2</w:t>
      </w:r>
    </w:p>
    <w:p w:rsidR="002C4824" w:rsidRPr="00F22F94" w:rsidRDefault="00DF6D46" w:rsidP="00DF6D46">
      <w:pPr>
        <w:tabs>
          <w:tab w:val="left" w:pos="709"/>
        </w:tabs>
        <w:spacing w:after="0" w:line="240" w:lineRule="auto"/>
        <w:ind w:left="10490"/>
        <w:rPr>
          <w:rFonts w:ascii="Arial" w:eastAsia="Calibri" w:hAnsi="Arial" w:cs="Arial"/>
          <w:sz w:val="24"/>
          <w:szCs w:val="24"/>
        </w:rPr>
      </w:pPr>
      <w:r w:rsidRPr="00F22F94">
        <w:rPr>
          <w:rFonts w:ascii="Arial" w:eastAsia="Calibri" w:hAnsi="Arial" w:cs="Arial"/>
          <w:sz w:val="24"/>
          <w:szCs w:val="24"/>
        </w:rPr>
        <w:t xml:space="preserve">к </w:t>
      </w:r>
      <w:r w:rsidR="002C4824" w:rsidRPr="00F22F94">
        <w:rPr>
          <w:rFonts w:ascii="Arial" w:eastAsia="Calibri" w:hAnsi="Arial" w:cs="Arial"/>
          <w:sz w:val="24"/>
          <w:szCs w:val="24"/>
        </w:rPr>
        <w:t xml:space="preserve">подпрограмме «Охрана окружающей среды и экологическая безопасность» </w:t>
      </w:r>
    </w:p>
    <w:p w:rsidR="002C4824" w:rsidRPr="00F22F94" w:rsidRDefault="002C4824" w:rsidP="002C4824">
      <w:pPr>
        <w:tabs>
          <w:tab w:val="left" w:pos="709"/>
        </w:tabs>
        <w:spacing w:after="0" w:line="240" w:lineRule="auto"/>
        <w:ind w:firstLine="709"/>
        <w:jc w:val="center"/>
        <w:rPr>
          <w:rFonts w:ascii="Arial" w:eastAsia="Calibri" w:hAnsi="Arial" w:cs="Arial"/>
          <w:sz w:val="24"/>
          <w:szCs w:val="24"/>
        </w:rPr>
      </w:pPr>
      <w:r w:rsidRPr="00F22F94">
        <w:rPr>
          <w:rFonts w:ascii="Arial" w:eastAsia="Calibri" w:hAnsi="Arial" w:cs="Arial"/>
          <w:sz w:val="24"/>
          <w:szCs w:val="24"/>
        </w:rPr>
        <w:t>Перечень мероприятий подпрограммы</w:t>
      </w:r>
    </w:p>
    <w:tbl>
      <w:tblPr>
        <w:tblW w:w="15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2319"/>
        <w:gridCol w:w="43"/>
        <w:gridCol w:w="1824"/>
        <w:gridCol w:w="692"/>
        <w:gridCol w:w="736"/>
        <w:gridCol w:w="1509"/>
        <w:gridCol w:w="595"/>
        <w:gridCol w:w="942"/>
        <w:gridCol w:w="992"/>
        <w:gridCol w:w="851"/>
        <w:gridCol w:w="1619"/>
        <w:gridCol w:w="2386"/>
      </w:tblGrid>
      <w:tr w:rsidR="002C4824" w:rsidRPr="00F22F94" w:rsidTr="00D60F4D">
        <w:tc>
          <w:tcPr>
            <w:tcW w:w="1116" w:type="dxa"/>
            <w:vMerge w:val="restart"/>
            <w:shd w:val="clear" w:color="auto" w:fill="auto"/>
          </w:tcPr>
          <w:p w:rsidR="002C4824" w:rsidRPr="00F22F94" w:rsidRDefault="002C4824" w:rsidP="002C4824">
            <w:pPr>
              <w:tabs>
                <w:tab w:val="left" w:pos="709"/>
              </w:tabs>
              <w:spacing w:after="0" w:line="240" w:lineRule="auto"/>
              <w:ind w:right="-382" w:firstLine="709"/>
              <w:jc w:val="both"/>
              <w:rPr>
                <w:rFonts w:ascii="Arial" w:eastAsia="Calibri" w:hAnsi="Arial" w:cs="Arial"/>
                <w:sz w:val="20"/>
                <w:szCs w:val="20"/>
              </w:rPr>
            </w:pPr>
            <w:r w:rsidRPr="00F22F94">
              <w:rPr>
                <w:rFonts w:ascii="Arial" w:eastAsia="Calibri" w:hAnsi="Arial" w:cs="Arial"/>
                <w:sz w:val="20"/>
                <w:szCs w:val="20"/>
              </w:rPr>
              <w:t>№ п/п</w:t>
            </w:r>
          </w:p>
          <w:p w:rsidR="002C4824" w:rsidRPr="00F22F94" w:rsidRDefault="002C4824" w:rsidP="002C4824">
            <w:pPr>
              <w:tabs>
                <w:tab w:val="left" w:pos="709"/>
              </w:tabs>
              <w:spacing w:after="0" w:line="240" w:lineRule="auto"/>
              <w:ind w:right="-382" w:firstLine="709"/>
              <w:jc w:val="both"/>
              <w:rPr>
                <w:rFonts w:ascii="Arial" w:eastAsia="Calibri" w:hAnsi="Arial" w:cs="Arial"/>
                <w:sz w:val="20"/>
                <w:szCs w:val="20"/>
              </w:rPr>
            </w:pPr>
          </w:p>
          <w:p w:rsidR="002C4824" w:rsidRPr="00F22F94" w:rsidRDefault="002C4824" w:rsidP="002C4824">
            <w:pPr>
              <w:tabs>
                <w:tab w:val="left" w:pos="709"/>
              </w:tabs>
              <w:spacing w:after="0" w:line="240" w:lineRule="auto"/>
              <w:ind w:right="-382" w:firstLine="709"/>
              <w:jc w:val="both"/>
              <w:rPr>
                <w:rFonts w:ascii="Arial" w:eastAsia="Calibri" w:hAnsi="Arial" w:cs="Arial"/>
                <w:sz w:val="20"/>
                <w:szCs w:val="20"/>
              </w:rPr>
            </w:pPr>
          </w:p>
        </w:tc>
        <w:tc>
          <w:tcPr>
            <w:tcW w:w="2319" w:type="dxa"/>
            <w:vMerge w:val="restart"/>
            <w:shd w:val="clear" w:color="auto" w:fill="auto"/>
          </w:tcPr>
          <w:p w:rsidR="002C4824" w:rsidRPr="00F22F94" w:rsidRDefault="002C4824" w:rsidP="002C4824">
            <w:pPr>
              <w:tabs>
                <w:tab w:val="left" w:pos="709"/>
              </w:tabs>
              <w:spacing w:after="0" w:line="240" w:lineRule="auto"/>
              <w:jc w:val="both"/>
              <w:rPr>
                <w:rFonts w:ascii="Arial" w:eastAsia="Calibri" w:hAnsi="Arial" w:cs="Arial"/>
                <w:sz w:val="20"/>
                <w:szCs w:val="20"/>
              </w:rPr>
            </w:pPr>
            <w:r w:rsidRPr="00F22F94">
              <w:rPr>
                <w:rFonts w:ascii="Arial" w:eastAsia="Calibri" w:hAnsi="Arial" w:cs="Arial"/>
                <w:sz w:val="20"/>
                <w:szCs w:val="20"/>
              </w:rPr>
              <w:t>цели, задачи, мероприятия  подпрограммы</w:t>
            </w:r>
          </w:p>
        </w:tc>
        <w:tc>
          <w:tcPr>
            <w:tcW w:w="1867" w:type="dxa"/>
            <w:gridSpan w:val="2"/>
            <w:vMerge w:val="restart"/>
            <w:shd w:val="clear" w:color="auto" w:fill="auto"/>
          </w:tcPr>
          <w:p w:rsidR="002C4824" w:rsidRPr="00F22F94" w:rsidRDefault="002C4824" w:rsidP="002C4824">
            <w:pPr>
              <w:tabs>
                <w:tab w:val="left" w:pos="709"/>
              </w:tabs>
              <w:spacing w:after="0" w:line="240" w:lineRule="auto"/>
              <w:ind w:right="-382"/>
              <w:jc w:val="both"/>
              <w:rPr>
                <w:rFonts w:ascii="Arial" w:eastAsia="Calibri" w:hAnsi="Arial" w:cs="Arial"/>
                <w:sz w:val="20"/>
                <w:szCs w:val="20"/>
              </w:rPr>
            </w:pPr>
            <w:r w:rsidRPr="00F22F94">
              <w:rPr>
                <w:rFonts w:ascii="Arial" w:eastAsia="Calibri" w:hAnsi="Arial" w:cs="Arial"/>
                <w:sz w:val="20"/>
                <w:szCs w:val="20"/>
              </w:rPr>
              <w:t>ГРБС</w:t>
            </w:r>
          </w:p>
        </w:tc>
        <w:tc>
          <w:tcPr>
            <w:tcW w:w="3532" w:type="dxa"/>
            <w:gridSpan w:val="4"/>
            <w:shd w:val="clear" w:color="auto" w:fill="auto"/>
          </w:tcPr>
          <w:p w:rsidR="002C4824" w:rsidRPr="00F22F94" w:rsidRDefault="002C4824" w:rsidP="002C4824">
            <w:pPr>
              <w:tabs>
                <w:tab w:val="left" w:pos="709"/>
              </w:tabs>
              <w:spacing w:after="0" w:line="240" w:lineRule="auto"/>
              <w:ind w:right="-382"/>
              <w:jc w:val="both"/>
              <w:rPr>
                <w:rFonts w:ascii="Arial" w:eastAsia="Calibri" w:hAnsi="Arial" w:cs="Arial"/>
                <w:sz w:val="20"/>
                <w:szCs w:val="20"/>
              </w:rPr>
            </w:pPr>
            <w:r w:rsidRPr="00F22F94">
              <w:rPr>
                <w:rFonts w:ascii="Arial" w:eastAsia="Calibri" w:hAnsi="Arial" w:cs="Arial"/>
                <w:sz w:val="20"/>
                <w:szCs w:val="20"/>
              </w:rPr>
              <w:t>Код бюджетной классификации</w:t>
            </w:r>
          </w:p>
        </w:tc>
        <w:tc>
          <w:tcPr>
            <w:tcW w:w="4404" w:type="dxa"/>
            <w:gridSpan w:val="4"/>
            <w:shd w:val="clear" w:color="auto" w:fill="auto"/>
          </w:tcPr>
          <w:p w:rsidR="002C4824" w:rsidRPr="00F22F94" w:rsidRDefault="002C4824" w:rsidP="002C4824">
            <w:pPr>
              <w:tabs>
                <w:tab w:val="left" w:pos="709"/>
              </w:tabs>
              <w:spacing w:after="0" w:line="240" w:lineRule="auto"/>
              <w:ind w:right="34"/>
              <w:jc w:val="both"/>
              <w:rPr>
                <w:rFonts w:ascii="Arial" w:eastAsia="Calibri" w:hAnsi="Arial" w:cs="Arial"/>
                <w:sz w:val="20"/>
                <w:szCs w:val="20"/>
              </w:rPr>
            </w:pPr>
            <w:r w:rsidRPr="00F22F94">
              <w:rPr>
                <w:rFonts w:ascii="Arial" w:eastAsia="Calibri" w:hAnsi="Arial" w:cs="Arial"/>
                <w:sz w:val="20"/>
                <w:szCs w:val="20"/>
              </w:rPr>
              <w:t xml:space="preserve">Расходы по годам реализации </w:t>
            </w:r>
          </w:p>
          <w:p w:rsidR="002C4824" w:rsidRPr="00F22F94" w:rsidRDefault="002C4824" w:rsidP="002C4824">
            <w:pPr>
              <w:tabs>
                <w:tab w:val="left" w:pos="709"/>
              </w:tabs>
              <w:spacing w:after="0" w:line="240" w:lineRule="auto"/>
              <w:ind w:right="34"/>
              <w:jc w:val="both"/>
              <w:rPr>
                <w:rFonts w:ascii="Arial" w:eastAsia="Calibri" w:hAnsi="Arial" w:cs="Arial"/>
                <w:sz w:val="20"/>
                <w:szCs w:val="20"/>
              </w:rPr>
            </w:pPr>
            <w:r w:rsidRPr="00F22F94">
              <w:rPr>
                <w:rFonts w:ascii="Arial" w:eastAsia="Calibri" w:hAnsi="Arial" w:cs="Arial"/>
                <w:sz w:val="20"/>
                <w:szCs w:val="20"/>
              </w:rPr>
              <w:t>подпрограммы (тыс. руб.)</w:t>
            </w:r>
          </w:p>
        </w:tc>
        <w:tc>
          <w:tcPr>
            <w:tcW w:w="2386" w:type="dxa"/>
            <w:vMerge w:val="restart"/>
            <w:shd w:val="clear" w:color="auto" w:fill="auto"/>
          </w:tcPr>
          <w:p w:rsidR="002C4824" w:rsidRPr="00F22F94" w:rsidRDefault="002C4824" w:rsidP="002C4824">
            <w:pPr>
              <w:tabs>
                <w:tab w:val="left" w:pos="709"/>
              </w:tabs>
              <w:spacing w:after="0" w:line="240" w:lineRule="auto"/>
              <w:ind w:right="34"/>
              <w:jc w:val="both"/>
              <w:rPr>
                <w:rFonts w:ascii="Arial" w:eastAsia="Calibri" w:hAnsi="Arial" w:cs="Arial"/>
                <w:sz w:val="20"/>
                <w:szCs w:val="20"/>
              </w:rPr>
            </w:pPr>
            <w:r w:rsidRPr="00F22F94">
              <w:rPr>
                <w:rFonts w:ascii="Arial" w:eastAsia="Calibri" w:hAnsi="Arial" w:cs="Arial"/>
                <w:sz w:val="20"/>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EE7D1E" w:rsidRPr="00F22F94" w:rsidTr="00EA2CE9">
        <w:trPr>
          <w:trHeight w:val="835"/>
        </w:trPr>
        <w:tc>
          <w:tcPr>
            <w:tcW w:w="1116" w:type="dxa"/>
            <w:vMerge/>
            <w:shd w:val="clear" w:color="auto" w:fill="auto"/>
          </w:tcPr>
          <w:p w:rsidR="004238D5" w:rsidRPr="00F22F94" w:rsidRDefault="004238D5" w:rsidP="002C4824">
            <w:pPr>
              <w:tabs>
                <w:tab w:val="left" w:pos="709"/>
              </w:tabs>
              <w:spacing w:after="0" w:line="240" w:lineRule="auto"/>
              <w:ind w:right="-382" w:firstLine="709"/>
              <w:jc w:val="both"/>
              <w:rPr>
                <w:rFonts w:ascii="Arial" w:eastAsia="Calibri" w:hAnsi="Arial" w:cs="Arial"/>
                <w:sz w:val="20"/>
                <w:szCs w:val="20"/>
              </w:rPr>
            </w:pPr>
          </w:p>
        </w:tc>
        <w:tc>
          <w:tcPr>
            <w:tcW w:w="2319" w:type="dxa"/>
            <w:vMerge/>
            <w:shd w:val="clear" w:color="auto" w:fill="auto"/>
          </w:tcPr>
          <w:p w:rsidR="004238D5" w:rsidRPr="00F22F94" w:rsidRDefault="004238D5" w:rsidP="002C4824">
            <w:pPr>
              <w:tabs>
                <w:tab w:val="left" w:pos="709"/>
              </w:tabs>
              <w:spacing w:after="0" w:line="240" w:lineRule="auto"/>
              <w:ind w:right="-382"/>
              <w:jc w:val="both"/>
              <w:rPr>
                <w:rFonts w:ascii="Arial" w:eastAsia="Calibri" w:hAnsi="Arial" w:cs="Arial"/>
                <w:sz w:val="20"/>
                <w:szCs w:val="20"/>
              </w:rPr>
            </w:pPr>
          </w:p>
        </w:tc>
        <w:tc>
          <w:tcPr>
            <w:tcW w:w="1867" w:type="dxa"/>
            <w:gridSpan w:val="2"/>
            <w:vMerge/>
            <w:shd w:val="clear" w:color="auto" w:fill="auto"/>
          </w:tcPr>
          <w:p w:rsidR="004238D5" w:rsidRPr="00F22F94" w:rsidRDefault="004238D5" w:rsidP="002C4824">
            <w:pPr>
              <w:tabs>
                <w:tab w:val="left" w:pos="709"/>
              </w:tabs>
              <w:spacing w:after="0" w:line="240" w:lineRule="auto"/>
              <w:ind w:right="-382"/>
              <w:jc w:val="both"/>
              <w:rPr>
                <w:rFonts w:ascii="Arial" w:eastAsia="Calibri" w:hAnsi="Arial" w:cs="Arial"/>
                <w:sz w:val="20"/>
                <w:szCs w:val="20"/>
              </w:rPr>
            </w:pPr>
          </w:p>
        </w:tc>
        <w:tc>
          <w:tcPr>
            <w:tcW w:w="692" w:type="dxa"/>
            <w:shd w:val="clear" w:color="auto" w:fill="auto"/>
            <w:vAlign w:val="center"/>
          </w:tcPr>
          <w:p w:rsidR="004238D5" w:rsidRPr="00F22F94" w:rsidRDefault="004238D5" w:rsidP="002C4824">
            <w:pPr>
              <w:tabs>
                <w:tab w:val="left" w:pos="709"/>
              </w:tabs>
              <w:spacing w:after="0" w:line="240" w:lineRule="auto"/>
              <w:ind w:right="-382"/>
              <w:jc w:val="both"/>
              <w:rPr>
                <w:rFonts w:ascii="Arial" w:eastAsia="Calibri" w:hAnsi="Arial" w:cs="Arial"/>
                <w:sz w:val="20"/>
                <w:szCs w:val="20"/>
              </w:rPr>
            </w:pPr>
            <w:r w:rsidRPr="00F22F94">
              <w:rPr>
                <w:rFonts w:ascii="Arial" w:eastAsia="Calibri" w:hAnsi="Arial" w:cs="Arial"/>
                <w:sz w:val="20"/>
                <w:szCs w:val="20"/>
              </w:rPr>
              <w:t>ГРБС</w:t>
            </w:r>
          </w:p>
        </w:tc>
        <w:tc>
          <w:tcPr>
            <w:tcW w:w="736" w:type="dxa"/>
            <w:shd w:val="clear" w:color="auto" w:fill="auto"/>
            <w:vAlign w:val="center"/>
          </w:tcPr>
          <w:p w:rsidR="004238D5" w:rsidRPr="00F22F94" w:rsidRDefault="004238D5" w:rsidP="002C4824">
            <w:pPr>
              <w:tabs>
                <w:tab w:val="left" w:pos="709"/>
              </w:tabs>
              <w:spacing w:after="0" w:line="240" w:lineRule="auto"/>
              <w:ind w:right="-382"/>
              <w:jc w:val="both"/>
              <w:rPr>
                <w:rFonts w:ascii="Arial" w:eastAsia="Calibri" w:hAnsi="Arial" w:cs="Arial"/>
                <w:sz w:val="20"/>
                <w:szCs w:val="20"/>
              </w:rPr>
            </w:pPr>
            <w:r w:rsidRPr="00F22F94">
              <w:rPr>
                <w:rFonts w:ascii="Arial" w:eastAsia="Calibri" w:hAnsi="Arial" w:cs="Arial"/>
                <w:sz w:val="20"/>
                <w:szCs w:val="20"/>
              </w:rPr>
              <w:t>РзПр</w:t>
            </w:r>
          </w:p>
        </w:tc>
        <w:tc>
          <w:tcPr>
            <w:tcW w:w="1509" w:type="dxa"/>
            <w:shd w:val="clear" w:color="auto" w:fill="auto"/>
            <w:vAlign w:val="center"/>
          </w:tcPr>
          <w:p w:rsidR="004238D5" w:rsidRPr="00F22F94" w:rsidRDefault="004238D5" w:rsidP="002C4824">
            <w:pPr>
              <w:tabs>
                <w:tab w:val="left" w:pos="709"/>
              </w:tabs>
              <w:spacing w:after="0" w:line="240" w:lineRule="auto"/>
              <w:ind w:right="-382"/>
              <w:jc w:val="both"/>
              <w:rPr>
                <w:rFonts w:ascii="Arial" w:eastAsia="Calibri" w:hAnsi="Arial" w:cs="Arial"/>
                <w:sz w:val="20"/>
                <w:szCs w:val="20"/>
              </w:rPr>
            </w:pPr>
            <w:r w:rsidRPr="00F22F94">
              <w:rPr>
                <w:rFonts w:ascii="Arial" w:eastAsia="Calibri" w:hAnsi="Arial" w:cs="Arial"/>
                <w:sz w:val="20"/>
                <w:szCs w:val="20"/>
              </w:rPr>
              <w:t>ЦСР</w:t>
            </w:r>
          </w:p>
        </w:tc>
        <w:tc>
          <w:tcPr>
            <w:tcW w:w="595" w:type="dxa"/>
            <w:shd w:val="clear" w:color="auto" w:fill="auto"/>
            <w:vAlign w:val="center"/>
          </w:tcPr>
          <w:p w:rsidR="004238D5" w:rsidRPr="00F22F94" w:rsidRDefault="004238D5" w:rsidP="002C4824">
            <w:pPr>
              <w:tabs>
                <w:tab w:val="left" w:pos="709"/>
              </w:tabs>
              <w:spacing w:after="0" w:line="240" w:lineRule="auto"/>
              <w:ind w:right="-382"/>
              <w:jc w:val="both"/>
              <w:rPr>
                <w:rFonts w:ascii="Arial" w:eastAsia="Calibri" w:hAnsi="Arial" w:cs="Arial"/>
                <w:sz w:val="20"/>
                <w:szCs w:val="20"/>
              </w:rPr>
            </w:pPr>
            <w:r w:rsidRPr="00F22F94">
              <w:rPr>
                <w:rFonts w:ascii="Arial" w:eastAsia="Calibri" w:hAnsi="Arial" w:cs="Arial"/>
                <w:sz w:val="20"/>
                <w:szCs w:val="20"/>
              </w:rPr>
              <w:t>ВР</w:t>
            </w:r>
          </w:p>
        </w:tc>
        <w:tc>
          <w:tcPr>
            <w:tcW w:w="942" w:type="dxa"/>
            <w:shd w:val="clear" w:color="auto" w:fill="auto"/>
            <w:vAlign w:val="center"/>
          </w:tcPr>
          <w:p w:rsidR="004238D5" w:rsidRPr="00F22F94" w:rsidRDefault="00FE453B" w:rsidP="00D60F4D">
            <w:pPr>
              <w:tabs>
                <w:tab w:val="left" w:pos="709"/>
              </w:tabs>
              <w:spacing w:after="0" w:line="240" w:lineRule="auto"/>
              <w:ind w:right="-382"/>
              <w:rPr>
                <w:rFonts w:ascii="Arial" w:eastAsia="Calibri" w:hAnsi="Arial" w:cs="Arial"/>
                <w:sz w:val="20"/>
                <w:szCs w:val="20"/>
              </w:rPr>
            </w:pPr>
            <w:r w:rsidRPr="00F22F94">
              <w:rPr>
                <w:rFonts w:ascii="Arial" w:eastAsia="Calibri" w:hAnsi="Arial" w:cs="Arial"/>
                <w:sz w:val="20"/>
                <w:szCs w:val="20"/>
              </w:rPr>
              <w:t>202</w:t>
            </w:r>
            <w:r w:rsidR="00D60F4D" w:rsidRPr="00F22F94">
              <w:rPr>
                <w:rFonts w:ascii="Arial" w:eastAsia="Calibri" w:hAnsi="Arial" w:cs="Arial"/>
                <w:sz w:val="20"/>
                <w:szCs w:val="20"/>
              </w:rPr>
              <w:t>2</w:t>
            </w:r>
          </w:p>
        </w:tc>
        <w:tc>
          <w:tcPr>
            <w:tcW w:w="992" w:type="dxa"/>
            <w:shd w:val="clear" w:color="auto" w:fill="auto"/>
            <w:vAlign w:val="center"/>
          </w:tcPr>
          <w:p w:rsidR="004238D5" w:rsidRPr="00F22F94" w:rsidRDefault="00A160FF" w:rsidP="00D60F4D">
            <w:pPr>
              <w:tabs>
                <w:tab w:val="left" w:pos="709"/>
              </w:tabs>
              <w:spacing w:after="0" w:line="240" w:lineRule="auto"/>
              <w:ind w:right="-382"/>
              <w:rPr>
                <w:rFonts w:ascii="Arial" w:eastAsia="Calibri" w:hAnsi="Arial" w:cs="Arial"/>
                <w:sz w:val="20"/>
                <w:szCs w:val="20"/>
              </w:rPr>
            </w:pPr>
            <w:r w:rsidRPr="00F22F94">
              <w:rPr>
                <w:rFonts w:ascii="Arial" w:eastAsia="Calibri" w:hAnsi="Arial" w:cs="Arial"/>
                <w:sz w:val="20"/>
                <w:szCs w:val="20"/>
              </w:rPr>
              <w:t>202</w:t>
            </w:r>
            <w:r w:rsidR="00D60F4D" w:rsidRPr="00F22F94">
              <w:rPr>
                <w:rFonts w:ascii="Arial" w:eastAsia="Calibri" w:hAnsi="Arial" w:cs="Arial"/>
                <w:sz w:val="20"/>
                <w:szCs w:val="20"/>
              </w:rPr>
              <w:t>3</w:t>
            </w:r>
          </w:p>
        </w:tc>
        <w:tc>
          <w:tcPr>
            <w:tcW w:w="851" w:type="dxa"/>
            <w:shd w:val="clear" w:color="auto" w:fill="auto"/>
            <w:vAlign w:val="center"/>
          </w:tcPr>
          <w:p w:rsidR="004238D5" w:rsidRPr="00F22F94" w:rsidRDefault="00A160FF" w:rsidP="00D60F4D">
            <w:pPr>
              <w:tabs>
                <w:tab w:val="left" w:pos="709"/>
              </w:tabs>
              <w:spacing w:after="0" w:line="240" w:lineRule="auto"/>
              <w:ind w:right="-382"/>
              <w:rPr>
                <w:rFonts w:ascii="Arial" w:eastAsia="Calibri" w:hAnsi="Arial" w:cs="Arial"/>
                <w:sz w:val="20"/>
                <w:szCs w:val="20"/>
              </w:rPr>
            </w:pPr>
            <w:r w:rsidRPr="00F22F94">
              <w:rPr>
                <w:rFonts w:ascii="Arial" w:eastAsia="Calibri" w:hAnsi="Arial" w:cs="Arial"/>
                <w:sz w:val="20"/>
                <w:szCs w:val="20"/>
              </w:rPr>
              <w:t>202</w:t>
            </w:r>
            <w:r w:rsidR="00D60F4D" w:rsidRPr="00F22F94">
              <w:rPr>
                <w:rFonts w:ascii="Arial" w:eastAsia="Calibri" w:hAnsi="Arial" w:cs="Arial"/>
                <w:sz w:val="20"/>
                <w:szCs w:val="20"/>
              </w:rPr>
              <w:t>4</w:t>
            </w:r>
          </w:p>
        </w:tc>
        <w:tc>
          <w:tcPr>
            <w:tcW w:w="1619" w:type="dxa"/>
            <w:shd w:val="clear" w:color="auto" w:fill="auto"/>
            <w:vAlign w:val="center"/>
          </w:tcPr>
          <w:p w:rsidR="004238D5" w:rsidRPr="00F22F94" w:rsidRDefault="004238D5" w:rsidP="002C4824">
            <w:pPr>
              <w:tabs>
                <w:tab w:val="left" w:pos="709"/>
              </w:tabs>
              <w:spacing w:after="0" w:line="240" w:lineRule="auto"/>
              <w:ind w:right="34"/>
              <w:jc w:val="both"/>
              <w:rPr>
                <w:rFonts w:ascii="Arial" w:eastAsia="Calibri" w:hAnsi="Arial" w:cs="Arial"/>
                <w:sz w:val="20"/>
                <w:szCs w:val="20"/>
              </w:rPr>
            </w:pPr>
            <w:r w:rsidRPr="00F22F94">
              <w:rPr>
                <w:rFonts w:ascii="Arial" w:eastAsia="Calibri" w:hAnsi="Arial" w:cs="Arial"/>
                <w:sz w:val="20"/>
                <w:szCs w:val="20"/>
              </w:rPr>
              <w:t>Итого на очередной финансовый год и плановый период</w:t>
            </w:r>
          </w:p>
        </w:tc>
        <w:tc>
          <w:tcPr>
            <w:tcW w:w="2386" w:type="dxa"/>
            <w:vMerge/>
            <w:shd w:val="clear" w:color="auto" w:fill="auto"/>
          </w:tcPr>
          <w:p w:rsidR="004238D5" w:rsidRPr="00F22F94" w:rsidRDefault="004238D5" w:rsidP="002C4824">
            <w:pPr>
              <w:tabs>
                <w:tab w:val="left" w:pos="709"/>
              </w:tabs>
              <w:spacing w:after="0" w:line="240" w:lineRule="auto"/>
              <w:ind w:right="34" w:firstLine="709"/>
              <w:jc w:val="both"/>
              <w:rPr>
                <w:rFonts w:ascii="Arial" w:eastAsia="Calibri" w:hAnsi="Arial" w:cs="Arial"/>
                <w:sz w:val="20"/>
                <w:szCs w:val="20"/>
              </w:rPr>
            </w:pPr>
          </w:p>
        </w:tc>
      </w:tr>
      <w:tr w:rsidR="00EE7D1E" w:rsidRPr="00F22F94" w:rsidTr="00EA2CE9">
        <w:trPr>
          <w:trHeight w:val="85"/>
        </w:trPr>
        <w:tc>
          <w:tcPr>
            <w:tcW w:w="1116" w:type="dxa"/>
            <w:shd w:val="clear" w:color="auto" w:fill="auto"/>
            <w:vAlign w:val="center"/>
          </w:tcPr>
          <w:p w:rsidR="004238D5" w:rsidRPr="00F22F94" w:rsidRDefault="004238D5" w:rsidP="002C4824">
            <w:pPr>
              <w:tabs>
                <w:tab w:val="left" w:pos="709"/>
              </w:tabs>
              <w:spacing w:after="0" w:line="240" w:lineRule="auto"/>
              <w:jc w:val="center"/>
              <w:rPr>
                <w:rFonts w:ascii="Arial" w:eastAsia="Calibri" w:hAnsi="Arial" w:cs="Arial"/>
                <w:sz w:val="20"/>
                <w:szCs w:val="20"/>
              </w:rPr>
            </w:pPr>
            <w:r w:rsidRPr="00F22F94">
              <w:rPr>
                <w:rFonts w:ascii="Arial" w:eastAsia="Calibri" w:hAnsi="Arial" w:cs="Arial"/>
                <w:sz w:val="20"/>
                <w:szCs w:val="20"/>
              </w:rPr>
              <w:t>1</w:t>
            </w:r>
          </w:p>
        </w:tc>
        <w:tc>
          <w:tcPr>
            <w:tcW w:w="2319" w:type="dxa"/>
            <w:shd w:val="clear" w:color="auto" w:fill="auto"/>
            <w:vAlign w:val="center"/>
          </w:tcPr>
          <w:p w:rsidR="004238D5" w:rsidRPr="00F22F94" w:rsidRDefault="004238D5" w:rsidP="002C4824">
            <w:pPr>
              <w:tabs>
                <w:tab w:val="left" w:pos="709"/>
              </w:tabs>
              <w:spacing w:after="0" w:line="240" w:lineRule="auto"/>
              <w:jc w:val="center"/>
              <w:rPr>
                <w:rFonts w:ascii="Arial" w:eastAsia="Calibri" w:hAnsi="Arial" w:cs="Arial"/>
                <w:sz w:val="20"/>
                <w:szCs w:val="20"/>
              </w:rPr>
            </w:pPr>
            <w:r w:rsidRPr="00F22F94">
              <w:rPr>
                <w:rFonts w:ascii="Arial" w:eastAsia="Calibri" w:hAnsi="Arial" w:cs="Arial"/>
                <w:sz w:val="20"/>
                <w:szCs w:val="20"/>
              </w:rPr>
              <w:t>2</w:t>
            </w:r>
          </w:p>
        </w:tc>
        <w:tc>
          <w:tcPr>
            <w:tcW w:w="1867" w:type="dxa"/>
            <w:gridSpan w:val="2"/>
            <w:shd w:val="clear" w:color="auto" w:fill="auto"/>
            <w:vAlign w:val="center"/>
          </w:tcPr>
          <w:p w:rsidR="004238D5" w:rsidRPr="00F22F94" w:rsidRDefault="004238D5" w:rsidP="002C4824">
            <w:pPr>
              <w:tabs>
                <w:tab w:val="left" w:pos="709"/>
              </w:tabs>
              <w:spacing w:after="0" w:line="240" w:lineRule="auto"/>
              <w:jc w:val="center"/>
              <w:rPr>
                <w:rFonts w:ascii="Arial" w:eastAsia="Calibri" w:hAnsi="Arial" w:cs="Arial"/>
                <w:sz w:val="20"/>
                <w:szCs w:val="20"/>
              </w:rPr>
            </w:pPr>
            <w:r w:rsidRPr="00F22F94">
              <w:rPr>
                <w:rFonts w:ascii="Arial" w:eastAsia="Calibri" w:hAnsi="Arial" w:cs="Arial"/>
                <w:sz w:val="20"/>
                <w:szCs w:val="20"/>
              </w:rPr>
              <w:t>3</w:t>
            </w:r>
          </w:p>
        </w:tc>
        <w:tc>
          <w:tcPr>
            <w:tcW w:w="692" w:type="dxa"/>
            <w:shd w:val="clear" w:color="auto" w:fill="auto"/>
            <w:vAlign w:val="center"/>
          </w:tcPr>
          <w:p w:rsidR="004238D5" w:rsidRPr="00F22F94" w:rsidRDefault="004238D5" w:rsidP="002C4824">
            <w:pPr>
              <w:tabs>
                <w:tab w:val="left" w:pos="709"/>
              </w:tabs>
              <w:spacing w:after="0" w:line="240" w:lineRule="auto"/>
              <w:jc w:val="center"/>
              <w:rPr>
                <w:rFonts w:ascii="Arial" w:eastAsia="Calibri" w:hAnsi="Arial" w:cs="Arial"/>
                <w:sz w:val="20"/>
                <w:szCs w:val="20"/>
              </w:rPr>
            </w:pPr>
            <w:r w:rsidRPr="00F22F94">
              <w:rPr>
                <w:rFonts w:ascii="Arial" w:eastAsia="Calibri" w:hAnsi="Arial" w:cs="Arial"/>
                <w:sz w:val="20"/>
                <w:szCs w:val="20"/>
              </w:rPr>
              <w:t>4</w:t>
            </w:r>
          </w:p>
        </w:tc>
        <w:tc>
          <w:tcPr>
            <w:tcW w:w="736" w:type="dxa"/>
            <w:shd w:val="clear" w:color="auto" w:fill="auto"/>
            <w:vAlign w:val="center"/>
          </w:tcPr>
          <w:p w:rsidR="004238D5" w:rsidRPr="00F22F94" w:rsidRDefault="004238D5" w:rsidP="002C4824">
            <w:pPr>
              <w:tabs>
                <w:tab w:val="left" w:pos="709"/>
              </w:tabs>
              <w:spacing w:after="0" w:line="240" w:lineRule="auto"/>
              <w:jc w:val="center"/>
              <w:rPr>
                <w:rFonts w:ascii="Arial" w:eastAsia="Calibri" w:hAnsi="Arial" w:cs="Arial"/>
                <w:sz w:val="20"/>
                <w:szCs w:val="20"/>
              </w:rPr>
            </w:pPr>
            <w:r w:rsidRPr="00F22F94">
              <w:rPr>
                <w:rFonts w:ascii="Arial" w:eastAsia="Calibri" w:hAnsi="Arial" w:cs="Arial"/>
                <w:sz w:val="20"/>
                <w:szCs w:val="20"/>
              </w:rPr>
              <w:t>5</w:t>
            </w:r>
          </w:p>
        </w:tc>
        <w:tc>
          <w:tcPr>
            <w:tcW w:w="1509" w:type="dxa"/>
            <w:shd w:val="clear" w:color="auto" w:fill="auto"/>
            <w:vAlign w:val="center"/>
          </w:tcPr>
          <w:p w:rsidR="004238D5" w:rsidRPr="00F22F94" w:rsidRDefault="004238D5" w:rsidP="002C4824">
            <w:pPr>
              <w:tabs>
                <w:tab w:val="left" w:pos="709"/>
              </w:tabs>
              <w:spacing w:after="0" w:line="240" w:lineRule="auto"/>
              <w:jc w:val="center"/>
              <w:rPr>
                <w:rFonts w:ascii="Arial" w:eastAsia="Calibri" w:hAnsi="Arial" w:cs="Arial"/>
                <w:sz w:val="20"/>
                <w:szCs w:val="20"/>
              </w:rPr>
            </w:pPr>
            <w:r w:rsidRPr="00F22F94">
              <w:rPr>
                <w:rFonts w:ascii="Arial" w:eastAsia="Calibri" w:hAnsi="Arial" w:cs="Arial"/>
                <w:sz w:val="20"/>
                <w:szCs w:val="20"/>
              </w:rPr>
              <w:t>6</w:t>
            </w:r>
          </w:p>
        </w:tc>
        <w:tc>
          <w:tcPr>
            <w:tcW w:w="595" w:type="dxa"/>
            <w:shd w:val="clear" w:color="auto" w:fill="auto"/>
            <w:vAlign w:val="center"/>
          </w:tcPr>
          <w:p w:rsidR="004238D5" w:rsidRPr="00F22F94" w:rsidRDefault="004238D5" w:rsidP="002C4824">
            <w:pPr>
              <w:tabs>
                <w:tab w:val="left" w:pos="709"/>
              </w:tabs>
              <w:spacing w:after="0" w:line="240" w:lineRule="auto"/>
              <w:jc w:val="center"/>
              <w:rPr>
                <w:rFonts w:ascii="Arial" w:eastAsia="Calibri" w:hAnsi="Arial" w:cs="Arial"/>
                <w:sz w:val="20"/>
                <w:szCs w:val="20"/>
              </w:rPr>
            </w:pPr>
            <w:r w:rsidRPr="00F22F94">
              <w:rPr>
                <w:rFonts w:ascii="Arial" w:eastAsia="Calibri" w:hAnsi="Arial" w:cs="Arial"/>
                <w:sz w:val="20"/>
                <w:szCs w:val="20"/>
              </w:rPr>
              <w:t>7</w:t>
            </w:r>
          </w:p>
        </w:tc>
        <w:tc>
          <w:tcPr>
            <w:tcW w:w="942" w:type="dxa"/>
            <w:shd w:val="clear" w:color="auto" w:fill="auto"/>
            <w:vAlign w:val="center"/>
          </w:tcPr>
          <w:p w:rsidR="004238D5" w:rsidRPr="00F22F94" w:rsidRDefault="004238D5" w:rsidP="002C4824">
            <w:pPr>
              <w:tabs>
                <w:tab w:val="left" w:pos="709"/>
              </w:tabs>
              <w:spacing w:after="0" w:line="240" w:lineRule="auto"/>
              <w:jc w:val="center"/>
              <w:rPr>
                <w:rFonts w:ascii="Arial" w:eastAsia="Calibri" w:hAnsi="Arial" w:cs="Arial"/>
                <w:sz w:val="20"/>
                <w:szCs w:val="20"/>
              </w:rPr>
            </w:pPr>
            <w:r w:rsidRPr="00F22F94">
              <w:rPr>
                <w:rFonts w:ascii="Arial" w:eastAsia="Calibri" w:hAnsi="Arial" w:cs="Arial"/>
                <w:sz w:val="20"/>
                <w:szCs w:val="20"/>
              </w:rPr>
              <w:t>9</w:t>
            </w:r>
          </w:p>
        </w:tc>
        <w:tc>
          <w:tcPr>
            <w:tcW w:w="992" w:type="dxa"/>
            <w:shd w:val="clear" w:color="auto" w:fill="auto"/>
            <w:vAlign w:val="center"/>
          </w:tcPr>
          <w:p w:rsidR="004238D5" w:rsidRPr="00F22F94" w:rsidRDefault="004238D5" w:rsidP="002C4824">
            <w:pPr>
              <w:tabs>
                <w:tab w:val="left" w:pos="709"/>
              </w:tabs>
              <w:spacing w:after="0" w:line="240" w:lineRule="auto"/>
              <w:jc w:val="center"/>
              <w:rPr>
                <w:rFonts w:ascii="Arial" w:eastAsia="Calibri" w:hAnsi="Arial" w:cs="Arial"/>
                <w:sz w:val="20"/>
                <w:szCs w:val="20"/>
              </w:rPr>
            </w:pPr>
            <w:r w:rsidRPr="00F22F94">
              <w:rPr>
                <w:rFonts w:ascii="Arial" w:eastAsia="Calibri" w:hAnsi="Arial" w:cs="Arial"/>
                <w:sz w:val="20"/>
                <w:szCs w:val="20"/>
              </w:rPr>
              <w:t>10</w:t>
            </w:r>
          </w:p>
        </w:tc>
        <w:tc>
          <w:tcPr>
            <w:tcW w:w="851" w:type="dxa"/>
            <w:shd w:val="clear" w:color="auto" w:fill="auto"/>
            <w:vAlign w:val="center"/>
          </w:tcPr>
          <w:p w:rsidR="004238D5" w:rsidRPr="00F22F94" w:rsidRDefault="004238D5" w:rsidP="002C4824">
            <w:pPr>
              <w:tabs>
                <w:tab w:val="left" w:pos="709"/>
              </w:tabs>
              <w:spacing w:after="0" w:line="240" w:lineRule="auto"/>
              <w:jc w:val="center"/>
              <w:rPr>
                <w:rFonts w:ascii="Arial" w:eastAsia="Calibri" w:hAnsi="Arial" w:cs="Arial"/>
                <w:sz w:val="20"/>
                <w:szCs w:val="20"/>
              </w:rPr>
            </w:pPr>
            <w:r w:rsidRPr="00F22F94">
              <w:rPr>
                <w:rFonts w:ascii="Arial" w:eastAsia="Calibri" w:hAnsi="Arial" w:cs="Arial"/>
                <w:sz w:val="20"/>
                <w:szCs w:val="20"/>
              </w:rPr>
              <w:t>11</w:t>
            </w:r>
          </w:p>
        </w:tc>
        <w:tc>
          <w:tcPr>
            <w:tcW w:w="1619" w:type="dxa"/>
            <w:shd w:val="clear" w:color="auto" w:fill="auto"/>
            <w:vAlign w:val="center"/>
          </w:tcPr>
          <w:p w:rsidR="004238D5" w:rsidRPr="00F22F94" w:rsidRDefault="004238D5" w:rsidP="002C4824">
            <w:pPr>
              <w:tabs>
                <w:tab w:val="left" w:pos="709"/>
              </w:tabs>
              <w:spacing w:after="0" w:line="240" w:lineRule="auto"/>
              <w:jc w:val="center"/>
              <w:rPr>
                <w:rFonts w:ascii="Arial" w:eastAsia="Calibri" w:hAnsi="Arial" w:cs="Arial"/>
                <w:sz w:val="20"/>
                <w:szCs w:val="20"/>
              </w:rPr>
            </w:pPr>
            <w:r w:rsidRPr="00F22F94">
              <w:rPr>
                <w:rFonts w:ascii="Arial" w:eastAsia="Calibri" w:hAnsi="Arial" w:cs="Arial"/>
                <w:sz w:val="20"/>
                <w:szCs w:val="20"/>
              </w:rPr>
              <w:t>12</w:t>
            </w:r>
          </w:p>
        </w:tc>
        <w:tc>
          <w:tcPr>
            <w:tcW w:w="2386" w:type="dxa"/>
            <w:shd w:val="clear" w:color="auto" w:fill="auto"/>
            <w:vAlign w:val="center"/>
          </w:tcPr>
          <w:p w:rsidR="004238D5" w:rsidRPr="00F22F94" w:rsidRDefault="004238D5" w:rsidP="002C4824">
            <w:pPr>
              <w:tabs>
                <w:tab w:val="left" w:pos="709"/>
              </w:tabs>
              <w:spacing w:after="0" w:line="240" w:lineRule="auto"/>
              <w:jc w:val="center"/>
              <w:rPr>
                <w:rFonts w:ascii="Arial" w:eastAsia="Calibri" w:hAnsi="Arial" w:cs="Arial"/>
                <w:sz w:val="20"/>
                <w:szCs w:val="20"/>
              </w:rPr>
            </w:pPr>
            <w:r w:rsidRPr="00F22F94">
              <w:rPr>
                <w:rFonts w:ascii="Arial" w:eastAsia="Calibri" w:hAnsi="Arial" w:cs="Arial"/>
                <w:sz w:val="20"/>
                <w:szCs w:val="20"/>
              </w:rPr>
              <w:t>13</w:t>
            </w:r>
          </w:p>
        </w:tc>
      </w:tr>
      <w:tr w:rsidR="002C4824" w:rsidRPr="00F22F94" w:rsidTr="00EE7D1E">
        <w:tc>
          <w:tcPr>
            <w:tcW w:w="1116" w:type="dxa"/>
            <w:shd w:val="clear" w:color="auto" w:fill="auto"/>
          </w:tcPr>
          <w:p w:rsidR="002C4824" w:rsidRPr="00F22F94" w:rsidRDefault="006C1E9B" w:rsidP="006C1E9B">
            <w:pPr>
              <w:tabs>
                <w:tab w:val="left" w:pos="709"/>
              </w:tabs>
              <w:spacing w:after="0" w:line="240" w:lineRule="auto"/>
              <w:jc w:val="both"/>
              <w:rPr>
                <w:rFonts w:ascii="Arial" w:eastAsia="Calibri" w:hAnsi="Arial" w:cs="Arial"/>
                <w:sz w:val="20"/>
                <w:szCs w:val="20"/>
              </w:rPr>
            </w:pPr>
            <w:r w:rsidRPr="00F22F94">
              <w:rPr>
                <w:rFonts w:ascii="Arial" w:eastAsia="Calibri" w:hAnsi="Arial" w:cs="Arial"/>
                <w:sz w:val="20"/>
                <w:szCs w:val="20"/>
              </w:rPr>
              <w:t>1</w:t>
            </w:r>
          </w:p>
        </w:tc>
        <w:tc>
          <w:tcPr>
            <w:tcW w:w="14508" w:type="dxa"/>
            <w:gridSpan w:val="12"/>
            <w:shd w:val="clear" w:color="auto" w:fill="auto"/>
          </w:tcPr>
          <w:p w:rsidR="002C4824" w:rsidRPr="00F22F94" w:rsidRDefault="002C4824" w:rsidP="002C4824">
            <w:pPr>
              <w:tabs>
                <w:tab w:val="left" w:pos="709"/>
              </w:tabs>
              <w:spacing w:after="0" w:line="240" w:lineRule="auto"/>
              <w:jc w:val="both"/>
              <w:rPr>
                <w:rFonts w:ascii="Arial" w:eastAsia="Calibri" w:hAnsi="Arial" w:cs="Arial"/>
                <w:sz w:val="20"/>
                <w:szCs w:val="20"/>
              </w:rPr>
            </w:pPr>
            <w:r w:rsidRPr="00F22F94">
              <w:rPr>
                <w:rFonts w:ascii="Arial" w:eastAsia="Calibri" w:hAnsi="Arial" w:cs="Arial"/>
                <w:sz w:val="20"/>
                <w:szCs w:val="20"/>
              </w:rPr>
              <w:t>Цель: Снижение негативного воздействия отходов на окружающую среду и здоровье населения</w:t>
            </w:r>
          </w:p>
        </w:tc>
      </w:tr>
      <w:tr w:rsidR="002C4824" w:rsidRPr="00F22F94" w:rsidTr="00EE7D1E">
        <w:tc>
          <w:tcPr>
            <w:tcW w:w="1116" w:type="dxa"/>
            <w:shd w:val="clear" w:color="auto" w:fill="auto"/>
          </w:tcPr>
          <w:p w:rsidR="002C4824" w:rsidRPr="00F22F94" w:rsidRDefault="006C1E9B" w:rsidP="006C1E9B">
            <w:pPr>
              <w:tabs>
                <w:tab w:val="left" w:pos="709"/>
              </w:tabs>
              <w:spacing w:after="0" w:line="240" w:lineRule="auto"/>
              <w:jc w:val="both"/>
              <w:rPr>
                <w:rFonts w:ascii="Arial" w:eastAsia="Calibri" w:hAnsi="Arial" w:cs="Arial"/>
                <w:sz w:val="20"/>
                <w:szCs w:val="20"/>
              </w:rPr>
            </w:pPr>
            <w:r w:rsidRPr="00F22F94">
              <w:rPr>
                <w:rFonts w:ascii="Arial" w:eastAsia="Calibri" w:hAnsi="Arial" w:cs="Arial"/>
                <w:sz w:val="20"/>
                <w:szCs w:val="20"/>
              </w:rPr>
              <w:t>1.1</w:t>
            </w:r>
          </w:p>
        </w:tc>
        <w:tc>
          <w:tcPr>
            <w:tcW w:w="14508" w:type="dxa"/>
            <w:gridSpan w:val="12"/>
            <w:shd w:val="clear" w:color="auto" w:fill="auto"/>
          </w:tcPr>
          <w:p w:rsidR="002C4824" w:rsidRPr="00F22F94" w:rsidRDefault="002C4824" w:rsidP="00BB7975">
            <w:pPr>
              <w:tabs>
                <w:tab w:val="left" w:pos="709"/>
              </w:tabs>
              <w:spacing w:after="0" w:line="240" w:lineRule="auto"/>
              <w:jc w:val="both"/>
              <w:rPr>
                <w:rFonts w:ascii="Arial" w:eastAsia="Calibri" w:hAnsi="Arial" w:cs="Arial"/>
                <w:sz w:val="20"/>
                <w:szCs w:val="20"/>
              </w:rPr>
            </w:pPr>
            <w:r w:rsidRPr="00F22F94">
              <w:rPr>
                <w:rFonts w:ascii="Arial" w:eastAsia="Calibri" w:hAnsi="Arial" w:cs="Arial"/>
                <w:sz w:val="20"/>
                <w:szCs w:val="20"/>
              </w:rPr>
              <w:t xml:space="preserve">Задача 1 подпрограммы: </w:t>
            </w:r>
            <w:r w:rsidR="00BB7975" w:rsidRPr="00F22F94">
              <w:rPr>
                <w:rFonts w:ascii="Arial" w:eastAsia="Calibri" w:hAnsi="Arial" w:cs="Arial"/>
                <w:sz w:val="20"/>
                <w:szCs w:val="20"/>
              </w:rPr>
              <w:t>Обеспечение сохранения благоприятной окружающей среды и природных ресурсов</w:t>
            </w:r>
          </w:p>
        </w:tc>
      </w:tr>
      <w:tr w:rsidR="00D60F4D" w:rsidRPr="00F22F94" w:rsidTr="00585726">
        <w:trPr>
          <w:trHeight w:val="204"/>
        </w:trPr>
        <w:tc>
          <w:tcPr>
            <w:tcW w:w="1116" w:type="dxa"/>
            <w:shd w:val="clear" w:color="auto" w:fill="auto"/>
          </w:tcPr>
          <w:p w:rsidR="00D60F4D" w:rsidRPr="00F22F94" w:rsidRDefault="00D60F4D" w:rsidP="006C1E9B">
            <w:pPr>
              <w:tabs>
                <w:tab w:val="left" w:pos="709"/>
              </w:tabs>
              <w:spacing w:after="0" w:line="240" w:lineRule="auto"/>
              <w:jc w:val="both"/>
              <w:rPr>
                <w:rFonts w:ascii="Arial" w:eastAsia="Calibri" w:hAnsi="Arial" w:cs="Arial"/>
                <w:sz w:val="20"/>
                <w:szCs w:val="20"/>
              </w:rPr>
            </w:pPr>
          </w:p>
        </w:tc>
        <w:tc>
          <w:tcPr>
            <w:tcW w:w="14508" w:type="dxa"/>
            <w:gridSpan w:val="12"/>
            <w:shd w:val="clear" w:color="auto" w:fill="auto"/>
          </w:tcPr>
          <w:p w:rsidR="00D60F4D" w:rsidRPr="00F22F94" w:rsidRDefault="00D60F4D" w:rsidP="002C4824">
            <w:pPr>
              <w:tabs>
                <w:tab w:val="left" w:pos="709"/>
              </w:tabs>
              <w:spacing w:after="0" w:line="240" w:lineRule="auto"/>
              <w:jc w:val="both"/>
              <w:rPr>
                <w:rFonts w:ascii="Arial" w:eastAsia="Calibri" w:hAnsi="Arial" w:cs="Arial"/>
                <w:sz w:val="20"/>
                <w:szCs w:val="20"/>
              </w:rPr>
            </w:pPr>
            <w:r w:rsidRPr="00F22F94">
              <w:rPr>
                <w:rFonts w:ascii="Arial" w:eastAsia="Calibri" w:hAnsi="Arial" w:cs="Arial"/>
                <w:sz w:val="20"/>
                <w:szCs w:val="20"/>
              </w:rPr>
              <w:t>Мероприятие 1</w:t>
            </w:r>
          </w:p>
        </w:tc>
      </w:tr>
      <w:tr w:rsidR="00D60F4D" w:rsidRPr="00F22F94" w:rsidTr="00EA2CE9">
        <w:trPr>
          <w:trHeight w:val="2789"/>
        </w:trPr>
        <w:tc>
          <w:tcPr>
            <w:tcW w:w="1116" w:type="dxa"/>
            <w:shd w:val="clear" w:color="auto" w:fill="auto"/>
            <w:vAlign w:val="center"/>
          </w:tcPr>
          <w:p w:rsidR="00D60F4D" w:rsidRPr="00F22F94" w:rsidRDefault="00D60F4D" w:rsidP="006C1E9B">
            <w:pPr>
              <w:tabs>
                <w:tab w:val="left" w:pos="709"/>
              </w:tabs>
              <w:spacing w:after="0" w:line="240" w:lineRule="auto"/>
              <w:jc w:val="both"/>
              <w:rPr>
                <w:rFonts w:ascii="Arial" w:eastAsia="Calibri" w:hAnsi="Arial" w:cs="Arial"/>
                <w:sz w:val="20"/>
                <w:szCs w:val="20"/>
              </w:rPr>
            </w:pPr>
            <w:r w:rsidRPr="00F22F94">
              <w:rPr>
                <w:rFonts w:ascii="Arial" w:eastAsia="Calibri" w:hAnsi="Arial" w:cs="Arial"/>
                <w:sz w:val="20"/>
                <w:szCs w:val="20"/>
              </w:rPr>
              <w:t>1.1.1</w:t>
            </w:r>
          </w:p>
        </w:tc>
        <w:tc>
          <w:tcPr>
            <w:tcW w:w="2362" w:type="dxa"/>
            <w:gridSpan w:val="2"/>
            <w:shd w:val="clear" w:color="auto" w:fill="auto"/>
            <w:vAlign w:val="center"/>
          </w:tcPr>
          <w:p w:rsidR="00D60F4D" w:rsidRPr="00F22F94" w:rsidRDefault="00D60F4D" w:rsidP="00BB7975">
            <w:pPr>
              <w:tabs>
                <w:tab w:val="left" w:pos="709"/>
              </w:tabs>
              <w:spacing w:after="0" w:line="240" w:lineRule="auto"/>
              <w:jc w:val="both"/>
              <w:rPr>
                <w:rFonts w:ascii="Arial" w:eastAsia="Calibri" w:hAnsi="Arial" w:cs="Arial"/>
                <w:sz w:val="20"/>
                <w:szCs w:val="20"/>
              </w:rPr>
            </w:pPr>
            <w:r w:rsidRPr="00F22F94">
              <w:rPr>
                <w:rFonts w:ascii="Arial" w:eastAsia="Calibri" w:hAnsi="Arial" w:cs="Arial"/>
                <w:sz w:val="20"/>
                <w:szCs w:val="20"/>
              </w:rPr>
              <w:t xml:space="preserve">Мероприятия по охране </w:t>
            </w:r>
          </w:p>
          <w:p w:rsidR="00D60F4D" w:rsidRPr="00F22F94" w:rsidRDefault="00D60F4D" w:rsidP="00BB7975">
            <w:pPr>
              <w:tabs>
                <w:tab w:val="left" w:pos="709"/>
              </w:tabs>
              <w:spacing w:after="0" w:line="240" w:lineRule="auto"/>
              <w:jc w:val="both"/>
              <w:rPr>
                <w:rFonts w:ascii="Arial" w:eastAsia="Calibri" w:hAnsi="Arial" w:cs="Arial"/>
                <w:sz w:val="20"/>
                <w:szCs w:val="20"/>
              </w:rPr>
            </w:pPr>
            <w:r w:rsidRPr="00F22F94">
              <w:rPr>
                <w:rFonts w:ascii="Arial" w:eastAsia="Calibri" w:hAnsi="Arial" w:cs="Arial"/>
                <w:sz w:val="20"/>
                <w:szCs w:val="20"/>
              </w:rPr>
              <w:t>окружающей среды</w:t>
            </w:r>
          </w:p>
        </w:tc>
        <w:tc>
          <w:tcPr>
            <w:tcW w:w="1824" w:type="dxa"/>
            <w:shd w:val="clear" w:color="auto" w:fill="auto"/>
            <w:vAlign w:val="center"/>
          </w:tcPr>
          <w:p w:rsidR="00D60F4D" w:rsidRPr="00F22F94" w:rsidRDefault="00D60F4D" w:rsidP="002C4824">
            <w:pPr>
              <w:tabs>
                <w:tab w:val="left" w:pos="709"/>
              </w:tabs>
              <w:spacing w:after="0" w:line="240" w:lineRule="auto"/>
              <w:jc w:val="both"/>
              <w:rPr>
                <w:rFonts w:ascii="Arial" w:eastAsia="Calibri" w:hAnsi="Arial" w:cs="Arial"/>
                <w:sz w:val="20"/>
                <w:szCs w:val="20"/>
              </w:rPr>
            </w:pPr>
            <w:r w:rsidRPr="00F22F94">
              <w:rPr>
                <w:rFonts w:ascii="Arial" w:eastAsia="Calibri" w:hAnsi="Arial" w:cs="Arial"/>
                <w:sz w:val="20"/>
                <w:szCs w:val="20"/>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692" w:type="dxa"/>
            <w:shd w:val="clear" w:color="auto" w:fill="auto"/>
            <w:vAlign w:val="center"/>
          </w:tcPr>
          <w:p w:rsidR="00D60F4D" w:rsidRPr="00F22F94" w:rsidRDefault="00D60F4D" w:rsidP="00FE453B">
            <w:pPr>
              <w:tabs>
                <w:tab w:val="left" w:pos="709"/>
              </w:tabs>
              <w:spacing w:after="0" w:line="240" w:lineRule="auto"/>
              <w:jc w:val="center"/>
              <w:rPr>
                <w:rFonts w:ascii="Arial" w:eastAsia="Calibri" w:hAnsi="Arial" w:cs="Arial"/>
                <w:sz w:val="20"/>
                <w:szCs w:val="20"/>
              </w:rPr>
            </w:pPr>
            <w:r w:rsidRPr="00F22F94">
              <w:rPr>
                <w:rFonts w:ascii="Arial" w:eastAsia="Calibri" w:hAnsi="Arial" w:cs="Arial"/>
                <w:sz w:val="20"/>
                <w:szCs w:val="20"/>
              </w:rPr>
              <w:t>132</w:t>
            </w:r>
          </w:p>
        </w:tc>
        <w:tc>
          <w:tcPr>
            <w:tcW w:w="736" w:type="dxa"/>
            <w:shd w:val="clear" w:color="auto" w:fill="auto"/>
            <w:vAlign w:val="center"/>
          </w:tcPr>
          <w:p w:rsidR="00D60F4D" w:rsidRPr="00F22F94" w:rsidRDefault="00D60F4D" w:rsidP="00FE453B">
            <w:pPr>
              <w:tabs>
                <w:tab w:val="left" w:pos="709"/>
              </w:tabs>
              <w:spacing w:after="0" w:line="240" w:lineRule="auto"/>
              <w:jc w:val="center"/>
              <w:rPr>
                <w:rFonts w:ascii="Arial" w:eastAsia="Calibri" w:hAnsi="Arial" w:cs="Arial"/>
                <w:sz w:val="20"/>
                <w:szCs w:val="20"/>
              </w:rPr>
            </w:pPr>
            <w:r w:rsidRPr="00F22F94">
              <w:rPr>
                <w:rFonts w:ascii="Arial" w:eastAsia="Calibri" w:hAnsi="Arial" w:cs="Arial"/>
                <w:sz w:val="20"/>
                <w:szCs w:val="20"/>
              </w:rPr>
              <w:t>0605</w:t>
            </w:r>
          </w:p>
        </w:tc>
        <w:tc>
          <w:tcPr>
            <w:tcW w:w="1509" w:type="dxa"/>
            <w:shd w:val="clear" w:color="auto" w:fill="auto"/>
            <w:vAlign w:val="center"/>
          </w:tcPr>
          <w:p w:rsidR="00D60F4D" w:rsidRPr="00F22F94" w:rsidRDefault="00D60F4D" w:rsidP="00FE453B">
            <w:pPr>
              <w:tabs>
                <w:tab w:val="left" w:pos="709"/>
              </w:tabs>
              <w:spacing w:after="0" w:line="240" w:lineRule="auto"/>
              <w:jc w:val="center"/>
              <w:rPr>
                <w:rFonts w:ascii="Arial" w:eastAsia="Calibri" w:hAnsi="Arial" w:cs="Arial"/>
                <w:sz w:val="20"/>
                <w:szCs w:val="20"/>
              </w:rPr>
            </w:pPr>
            <w:r w:rsidRPr="00F22F94">
              <w:rPr>
                <w:rFonts w:ascii="Arial" w:eastAsia="Calibri" w:hAnsi="Arial" w:cs="Arial"/>
                <w:sz w:val="20"/>
                <w:szCs w:val="20"/>
              </w:rPr>
              <w:t>1020080470</w:t>
            </w:r>
          </w:p>
        </w:tc>
        <w:tc>
          <w:tcPr>
            <w:tcW w:w="595" w:type="dxa"/>
            <w:shd w:val="clear" w:color="auto" w:fill="auto"/>
            <w:vAlign w:val="center"/>
          </w:tcPr>
          <w:p w:rsidR="00D60F4D" w:rsidRPr="00F22F94" w:rsidRDefault="00D60F4D" w:rsidP="00FE453B">
            <w:pPr>
              <w:tabs>
                <w:tab w:val="left" w:pos="709"/>
              </w:tabs>
              <w:spacing w:after="0" w:line="240" w:lineRule="auto"/>
              <w:jc w:val="center"/>
              <w:rPr>
                <w:rFonts w:ascii="Arial" w:eastAsia="Calibri" w:hAnsi="Arial" w:cs="Arial"/>
                <w:sz w:val="20"/>
                <w:szCs w:val="20"/>
              </w:rPr>
            </w:pPr>
            <w:r w:rsidRPr="00F22F94">
              <w:rPr>
                <w:rFonts w:ascii="Arial" w:eastAsia="Calibri" w:hAnsi="Arial" w:cs="Arial"/>
                <w:sz w:val="20"/>
                <w:szCs w:val="20"/>
              </w:rPr>
              <w:t>240</w:t>
            </w:r>
          </w:p>
        </w:tc>
        <w:tc>
          <w:tcPr>
            <w:tcW w:w="942" w:type="dxa"/>
            <w:shd w:val="clear" w:color="auto" w:fill="auto"/>
            <w:vAlign w:val="center"/>
          </w:tcPr>
          <w:p w:rsidR="00D60F4D" w:rsidRPr="00F22F94" w:rsidRDefault="00D60F4D" w:rsidP="00FE453B">
            <w:pPr>
              <w:tabs>
                <w:tab w:val="left" w:pos="709"/>
              </w:tabs>
              <w:spacing w:after="0" w:line="240" w:lineRule="auto"/>
              <w:jc w:val="center"/>
              <w:rPr>
                <w:rFonts w:ascii="Arial" w:eastAsia="Calibri" w:hAnsi="Arial" w:cs="Arial"/>
                <w:sz w:val="20"/>
                <w:szCs w:val="20"/>
              </w:rPr>
            </w:pPr>
            <w:r w:rsidRPr="00F22F94">
              <w:rPr>
                <w:rFonts w:ascii="Arial" w:eastAsia="Calibri" w:hAnsi="Arial" w:cs="Arial"/>
                <w:sz w:val="20"/>
                <w:szCs w:val="20"/>
              </w:rPr>
              <w:t>940,9</w:t>
            </w:r>
          </w:p>
        </w:tc>
        <w:tc>
          <w:tcPr>
            <w:tcW w:w="992" w:type="dxa"/>
            <w:shd w:val="clear" w:color="auto" w:fill="auto"/>
            <w:vAlign w:val="center"/>
          </w:tcPr>
          <w:p w:rsidR="00D60F4D" w:rsidRPr="00F22F94" w:rsidRDefault="00D60F4D" w:rsidP="00FE453B">
            <w:pPr>
              <w:tabs>
                <w:tab w:val="left" w:pos="709"/>
              </w:tabs>
              <w:spacing w:after="0" w:line="240" w:lineRule="auto"/>
              <w:jc w:val="center"/>
              <w:rPr>
                <w:rFonts w:ascii="Arial" w:eastAsia="Calibri" w:hAnsi="Arial" w:cs="Arial"/>
                <w:sz w:val="20"/>
                <w:szCs w:val="20"/>
              </w:rPr>
            </w:pPr>
            <w:r w:rsidRPr="00F22F94">
              <w:rPr>
                <w:rFonts w:ascii="Arial" w:eastAsia="Calibri" w:hAnsi="Arial" w:cs="Arial"/>
                <w:sz w:val="20"/>
                <w:szCs w:val="20"/>
              </w:rPr>
              <w:t>1000</w:t>
            </w:r>
          </w:p>
        </w:tc>
        <w:tc>
          <w:tcPr>
            <w:tcW w:w="851" w:type="dxa"/>
            <w:shd w:val="clear" w:color="auto" w:fill="auto"/>
            <w:vAlign w:val="center"/>
          </w:tcPr>
          <w:p w:rsidR="00D60F4D" w:rsidRPr="00F22F94" w:rsidRDefault="00D60F4D" w:rsidP="00FE453B">
            <w:pPr>
              <w:tabs>
                <w:tab w:val="left" w:pos="709"/>
              </w:tabs>
              <w:spacing w:after="0" w:line="240" w:lineRule="auto"/>
              <w:jc w:val="center"/>
              <w:rPr>
                <w:rFonts w:ascii="Arial" w:eastAsia="Calibri" w:hAnsi="Arial" w:cs="Arial"/>
                <w:sz w:val="20"/>
                <w:szCs w:val="20"/>
              </w:rPr>
            </w:pPr>
            <w:r w:rsidRPr="00F22F94">
              <w:rPr>
                <w:rFonts w:ascii="Arial" w:eastAsia="Calibri" w:hAnsi="Arial" w:cs="Arial"/>
                <w:sz w:val="20"/>
                <w:szCs w:val="20"/>
              </w:rPr>
              <w:t>3000</w:t>
            </w:r>
          </w:p>
        </w:tc>
        <w:tc>
          <w:tcPr>
            <w:tcW w:w="1619" w:type="dxa"/>
            <w:shd w:val="clear" w:color="auto" w:fill="auto"/>
            <w:vAlign w:val="center"/>
          </w:tcPr>
          <w:p w:rsidR="00D60F4D" w:rsidRPr="00F22F94" w:rsidRDefault="00D60F4D" w:rsidP="0090191D">
            <w:pPr>
              <w:tabs>
                <w:tab w:val="left" w:pos="709"/>
              </w:tabs>
              <w:spacing w:after="0" w:line="240" w:lineRule="auto"/>
              <w:jc w:val="center"/>
              <w:rPr>
                <w:rFonts w:ascii="Arial" w:eastAsia="Calibri" w:hAnsi="Arial" w:cs="Arial"/>
                <w:sz w:val="20"/>
                <w:szCs w:val="20"/>
              </w:rPr>
            </w:pPr>
            <w:r w:rsidRPr="00F22F94">
              <w:rPr>
                <w:rFonts w:ascii="Arial" w:eastAsia="Calibri" w:hAnsi="Arial" w:cs="Arial"/>
                <w:sz w:val="20"/>
                <w:szCs w:val="20"/>
              </w:rPr>
              <w:t>4940,9</w:t>
            </w:r>
          </w:p>
        </w:tc>
        <w:tc>
          <w:tcPr>
            <w:tcW w:w="2386" w:type="dxa"/>
            <w:shd w:val="clear" w:color="auto" w:fill="auto"/>
          </w:tcPr>
          <w:p w:rsidR="00D60F4D" w:rsidRPr="00F22F94" w:rsidRDefault="00D60F4D" w:rsidP="002C4824">
            <w:pPr>
              <w:tabs>
                <w:tab w:val="left" w:pos="709"/>
              </w:tabs>
              <w:spacing w:after="0" w:line="240" w:lineRule="auto"/>
              <w:jc w:val="both"/>
              <w:rPr>
                <w:rFonts w:ascii="Arial" w:eastAsia="Calibri" w:hAnsi="Arial" w:cs="Arial"/>
                <w:sz w:val="20"/>
                <w:szCs w:val="20"/>
              </w:rPr>
            </w:pPr>
            <w:r w:rsidRPr="00F22F94">
              <w:rPr>
                <w:rFonts w:ascii="Arial" w:eastAsia="Calibri" w:hAnsi="Arial" w:cs="Arial"/>
                <w:sz w:val="20"/>
                <w:szCs w:val="20"/>
              </w:rPr>
              <w:t xml:space="preserve">ликвидация мест несанкционированного размещения твердых коммунальных отходов: </w:t>
            </w:r>
            <w:r w:rsidR="006B1B38" w:rsidRPr="00F22F94">
              <w:rPr>
                <w:rFonts w:ascii="Arial" w:eastAsia="Calibri" w:hAnsi="Arial" w:cs="Arial"/>
                <w:sz w:val="20"/>
                <w:szCs w:val="20"/>
              </w:rPr>
              <w:t>5</w:t>
            </w:r>
            <w:r w:rsidRPr="00F22F94">
              <w:rPr>
                <w:rFonts w:ascii="Arial" w:eastAsia="Calibri" w:hAnsi="Arial" w:cs="Arial"/>
                <w:sz w:val="20"/>
                <w:szCs w:val="20"/>
              </w:rPr>
              <w:t>шт.</w:t>
            </w:r>
          </w:p>
          <w:p w:rsidR="00D60F4D" w:rsidRPr="00F22F94" w:rsidRDefault="00D60F4D" w:rsidP="002C4824">
            <w:pPr>
              <w:tabs>
                <w:tab w:val="left" w:pos="709"/>
              </w:tabs>
              <w:spacing w:after="0" w:line="240" w:lineRule="auto"/>
              <w:jc w:val="both"/>
              <w:rPr>
                <w:rFonts w:ascii="Arial" w:eastAsia="Calibri" w:hAnsi="Arial" w:cs="Arial"/>
                <w:sz w:val="20"/>
                <w:szCs w:val="20"/>
              </w:rPr>
            </w:pPr>
            <w:r w:rsidRPr="00F22F94">
              <w:rPr>
                <w:rFonts w:ascii="Arial" w:eastAsia="Calibri" w:hAnsi="Arial" w:cs="Arial"/>
                <w:sz w:val="20"/>
                <w:szCs w:val="20"/>
              </w:rPr>
              <w:t>в том числе:</w:t>
            </w:r>
          </w:p>
          <w:p w:rsidR="00D60F4D" w:rsidRPr="00F22F94" w:rsidRDefault="00D60F4D" w:rsidP="00BB7975">
            <w:pPr>
              <w:tabs>
                <w:tab w:val="left" w:pos="709"/>
              </w:tabs>
              <w:spacing w:after="0" w:line="240" w:lineRule="auto"/>
              <w:rPr>
                <w:rFonts w:ascii="Arial" w:eastAsia="Calibri" w:hAnsi="Arial" w:cs="Arial"/>
                <w:sz w:val="20"/>
                <w:szCs w:val="20"/>
              </w:rPr>
            </w:pPr>
            <w:r w:rsidRPr="00F22F94">
              <w:rPr>
                <w:rFonts w:ascii="Arial" w:eastAsia="Calibri" w:hAnsi="Arial" w:cs="Arial"/>
                <w:sz w:val="20"/>
                <w:szCs w:val="20"/>
              </w:rPr>
              <w:t xml:space="preserve">2022 – ликвидация свалки </w:t>
            </w:r>
            <w:r w:rsidR="006B1B38" w:rsidRPr="00F22F94">
              <w:rPr>
                <w:rFonts w:ascii="Arial" w:eastAsia="Calibri" w:hAnsi="Arial" w:cs="Arial"/>
                <w:sz w:val="20"/>
                <w:szCs w:val="20"/>
              </w:rPr>
              <w:t>1</w:t>
            </w:r>
            <w:r w:rsidRPr="00F22F94">
              <w:rPr>
                <w:rFonts w:ascii="Arial" w:eastAsia="Calibri" w:hAnsi="Arial" w:cs="Arial"/>
                <w:sz w:val="20"/>
                <w:szCs w:val="20"/>
              </w:rPr>
              <w:t>;</w:t>
            </w:r>
          </w:p>
          <w:p w:rsidR="00D60F4D" w:rsidRPr="00F22F94" w:rsidRDefault="00D60F4D" w:rsidP="00BB7975">
            <w:pPr>
              <w:tabs>
                <w:tab w:val="left" w:pos="709"/>
              </w:tabs>
              <w:spacing w:after="0" w:line="240" w:lineRule="auto"/>
              <w:rPr>
                <w:rFonts w:ascii="Arial" w:eastAsia="Calibri" w:hAnsi="Arial" w:cs="Arial"/>
                <w:sz w:val="20"/>
                <w:szCs w:val="20"/>
              </w:rPr>
            </w:pPr>
            <w:r w:rsidRPr="00F22F94">
              <w:rPr>
                <w:rFonts w:ascii="Arial" w:eastAsia="Calibri" w:hAnsi="Arial" w:cs="Arial"/>
                <w:sz w:val="20"/>
                <w:szCs w:val="20"/>
              </w:rPr>
              <w:t xml:space="preserve">2023 – ликвидация свалки </w:t>
            </w:r>
            <w:r w:rsidR="006B1B38" w:rsidRPr="00F22F94">
              <w:rPr>
                <w:rFonts w:ascii="Arial" w:eastAsia="Calibri" w:hAnsi="Arial" w:cs="Arial"/>
                <w:sz w:val="20"/>
                <w:szCs w:val="20"/>
              </w:rPr>
              <w:t>1</w:t>
            </w:r>
            <w:r w:rsidRPr="00F22F94">
              <w:rPr>
                <w:rFonts w:ascii="Arial" w:eastAsia="Calibri" w:hAnsi="Arial" w:cs="Arial"/>
                <w:sz w:val="20"/>
                <w:szCs w:val="20"/>
              </w:rPr>
              <w:t>;</w:t>
            </w:r>
          </w:p>
          <w:p w:rsidR="00D60F4D" w:rsidRPr="00F22F94" w:rsidRDefault="00D60F4D" w:rsidP="00DB0739">
            <w:pPr>
              <w:tabs>
                <w:tab w:val="left" w:pos="709"/>
              </w:tabs>
              <w:spacing w:after="0" w:line="240" w:lineRule="auto"/>
              <w:rPr>
                <w:rFonts w:ascii="Arial" w:eastAsia="Calibri" w:hAnsi="Arial" w:cs="Arial"/>
                <w:color w:val="FF0000"/>
                <w:sz w:val="20"/>
                <w:szCs w:val="20"/>
              </w:rPr>
            </w:pPr>
            <w:r w:rsidRPr="00F22F94">
              <w:rPr>
                <w:rFonts w:ascii="Arial" w:eastAsia="Calibri" w:hAnsi="Arial" w:cs="Arial"/>
                <w:color w:val="FF0000"/>
                <w:sz w:val="20"/>
                <w:szCs w:val="20"/>
              </w:rPr>
              <w:t xml:space="preserve">2024 – </w:t>
            </w:r>
            <w:r w:rsidR="006B1B38" w:rsidRPr="00F22F94">
              <w:rPr>
                <w:rFonts w:ascii="Arial" w:eastAsia="Calibri" w:hAnsi="Arial" w:cs="Arial"/>
                <w:color w:val="FF0000"/>
                <w:sz w:val="20"/>
                <w:szCs w:val="20"/>
              </w:rPr>
              <w:t>3</w:t>
            </w:r>
            <w:r w:rsidRPr="00F22F94">
              <w:rPr>
                <w:rFonts w:ascii="Arial" w:eastAsia="Calibri" w:hAnsi="Arial" w:cs="Arial"/>
                <w:color w:val="FF0000"/>
                <w:sz w:val="20"/>
                <w:szCs w:val="20"/>
              </w:rPr>
              <w:t xml:space="preserve"> ликвидация свалки. </w:t>
            </w:r>
          </w:p>
          <w:p w:rsidR="006B1B38" w:rsidRPr="00F22F94" w:rsidRDefault="006B1B38" w:rsidP="00DB0739">
            <w:pPr>
              <w:tabs>
                <w:tab w:val="left" w:pos="709"/>
              </w:tabs>
              <w:spacing w:after="0" w:line="240" w:lineRule="auto"/>
              <w:rPr>
                <w:rFonts w:ascii="Arial" w:eastAsia="Calibri" w:hAnsi="Arial" w:cs="Arial"/>
                <w:color w:val="FF0000"/>
                <w:sz w:val="20"/>
                <w:szCs w:val="20"/>
              </w:rPr>
            </w:pPr>
            <w:r w:rsidRPr="00F22F94">
              <w:rPr>
                <w:rFonts w:ascii="Arial" w:eastAsia="Calibri" w:hAnsi="Arial" w:cs="Arial"/>
                <w:color w:val="FF0000"/>
                <w:sz w:val="20"/>
                <w:szCs w:val="20"/>
              </w:rPr>
              <w:t>Разработка проекта рекультивации земельного участка:</w:t>
            </w:r>
          </w:p>
          <w:p w:rsidR="006B1B38" w:rsidRPr="00F22F94" w:rsidRDefault="006B1B38" w:rsidP="00DB0739">
            <w:pPr>
              <w:tabs>
                <w:tab w:val="left" w:pos="709"/>
              </w:tabs>
              <w:spacing w:after="0" w:line="240" w:lineRule="auto"/>
              <w:rPr>
                <w:rFonts w:ascii="Arial" w:eastAsia="Calibri" w:hAnsi="Arial" w:cs="Arial"/>
                <w:color w:val="FF0000"/>
                <w:sz w:val="20"/>
                <w:szCs w:val="20"/>
              </w:rPr>
            </w:pPr>
            <w:r w:rsidRPr="00F22F94">
              <w:rPr>
                <w:rFonts w:ascii="Arial" w:eastAsia="Calibri" w:hAnsi="Arial" w:cs="Arial"/>
                <w:color w:val="FF0000"/>
                <w:sz w:val="20"/>
                <w:szCs w:val="20"/>
              </w:rPr>
              <w:t>2022 – 1 проект;</w:t>
            </w:r>
          </w:p>
          <w:p w:rsidR="006B1B38" w:rsidRPr="00F22F94" w:rsidRDefault="006B1B38" w:rsidP="006178B8">
            <w:pPr>
              <w:tabs>
                <w:tab w:val="left" w:pos="709"/>
              </w:tabs>
              <w:spacing w:after="0" w:line="240" w:lineRule="auto"/>
              <w:rPr>
                <w:rFonts w:ascii="Arial" w:eastAsia="Calibri" w:hAnsi="Arial" w:cs="Arial"/>
                <w:sz w:val="20"/>
                <w:szCs w:val="20"/>
              </w:rPr>
            </w:pPr>
            <w:r w:rsidRPr="00F22F94">
              <w:rPr>
                <w:rFonts w:ascii="Arial" w:eastAsia="Calibri" w:hAnsi="Arial" w:cs="Arial"/>
                <w:color w:val="FF0000"/>
                <w:sz w:val="20"/>
                <w:szCs w:val="20"/>
              </w:rPr>
              <w:t>2023 – 1 проект;</w:t>
            </w:r>
          </w:p>
        </w:tc>
      </w:tr>
      <w:tr w:rsidR="00D60F4D" w:rsidRPr="00F22F94" w:rsidTr="00EA2CE9">
        <w:tc>
          <w:tcPr>
            <w:tcW w:w="1116" w:type="dxa"/>
            <w:shd w:val="clear" w:color="auto" w:fill="auto"/>
          </w:tcPr>
          <w:p w:rsidR="00D60F4D" w:rsidRPr="00F22F94" w:rsidRDefault="00D60F4D" w:rsidP="00D60F4D">
            <w:pPr>
              <w:tabs>
                <w:tab w:val="left" w:pos="709"/>
              </w:tabs>
              <w:spacing w:after="0" w:line="240" w:lineRule="auto"/>
              <w:jc w:val="both"/>
              <w:rPr>
                <w:rFonts w:ascii="Arial" w:eastAsia="Calibri" w:hAnsi="Arial" w:cs="Arial"/>
                <w:sz w:val="20"/>
                <w:szCs w:val="20"/>
              </w:rPr>
            </w:pPr>
          </w:p>
        </w:tc>
        <w:tc>
          <w:tcPr>
            <w:tcW w:w="2362" w:type="dxa"/>
            <w:gridSpan w:val="2"/>
            <w:shd w:val="clear" w:color="auto" w:fill="auto"/>
            <w:vAlign w:val="center"/>
          </w:tcPr>
          <w:p w:rsidR="00D60F4D" w:rsidRPr="00F22F94" w:rsidRDefault="00D60F4D" w:rsidP="00D60F4D">
            <w:pPr>
              <w:tabs>
                <w:tab w:val="left" w:pos="709"/>
              </w:tabs>
              <w:spacing w:after="0" w:line="240" w:lineRule="auto"/>
              <w:jc w:val="both"/>
              <w:rPr>
                <w:rFonts w:ascii="Arial" w:eastAsia="Calibri" w:hAnsi="Arial" w:cs="Arial"/>
                <w:sz w:val="20"/>
                <w:szCs w:val="20"/>
              </w:rPr>
            </w:pPr>
            <w:r w:rsidRPr="00F22F94">
              <w:rPr>
                <w:rFonts w:ascii="Arial" w:eastAsia="Calibri" w:hAnsi="Arial" w:cs="Arial"/>
                <w:sz w:val="20"/>
                <w:szCs w:val="20"/>
              </w:rPr>
              <w:t>Итого по подпрограмме</w:t>
            </w:r>
          </w:p>
        </w:tc>
        <w:tc>
          <w:tcPr>
            <w:tcW w:w="1824" w:type="dxa"/>
            <w:shd w:val="clear" w:color="auto" w:fill="auto"/>
            <w:vAlign w:val="center"/>
          </w:tcPr>
          <w:p w:rsidR="00D60F4D" w:rsidRPr="00F22F94" w:rsidRDefault="00D60F4D" w:rsidP="00D60F4D">
            <w:pPr>
              <w:tabs>
                <w:tab w:val="left" w:pos="709"/>
              </w:tabs>
              <w:spacing w:after="0" w:line="240" w:lineRule="auto"/>
              <w:jc w:val="both"/>
              <w:rPr>
                <w:rFonts w:ascii="Arial" w:eastAsia="Calibri" w:hAnsi="Arial" w:cs="Arial"/>
                <w:sz w:val="20"/>
                <w:szCs w:val="20"/>
              </w:rPr>
            </w:pPr>
          </w:p>
        </w:tc>
        <w:tc>
          <w:tcPr>
            <w:tcW w:w="692" w:type="dxa"/>
            <w:shd w:val="clear" w:color="auto" w:fill="auto"/>
          </w:tcPr>
          <w:p w:rsidR="00D60F4D" w:rsidRPr="00F22F94" w:rsidRDefault="00D60F4D" w:rsidP="00D60F4D">
            <w:pPr>
              <w:tabs>
                <w:tab w:val="left" w:pos="709"/>
              </w:tabs>
              <w:spacing w:after="0" w:line="240" w:lineRule="auto"/>
              <w:jc w:val="both"/>
              <w:rPr>
                <w:rFonts w:ascii="Arial" w:eastAsia="Calibri" w:hAnsi="Arial" w:cs="Arial"/>
                <w:sz w:val="20"/>
                <w:szCs w:val="20"/>
              </w:rPr>
            </w:pPr>
          </w:p>
        </w:tc>
        <w:tc>
          <w:tcPr>
            <w:tcW w:w="736" w:type="dxa"/>
            <w:shd w:val="clear" w:color="auto" w:fill="auto"/>
          </w:tcPr>
          <w:p w:rsidR="00D60F4D" w:rsidRPr="00F22F94" w:rsidRDefault="00D60F4D" w:rsidP="00D60F4D">
            <w:pPr>
              <w:tabs>
                <w:tab w:val="left" w:pos="709"/>
              </w:tabs>
              <w:spacing w:after="0" w:line="240" w:lineRule="auto"/>
              <w:jc w:val="both"/>
              <w:rPr>
                <w:rFonts w:ascii="Arial" w:eastAsia="Calibri" w:hAnsi="Arial" w:cs="Arial"/>
                <w:sz w:val="20"/>
                <w:szCs w:val="20"/>
              </w:rPr>
            </w:pPr>
          </w:p>
        </w:tc>
        <w:tc>
          <w:tcPr>
            <w:tcW w:w="1509" w:type="dxa"/>
            <w:shd w:val="clear" w:color="auto" w:fill="auto"/>
          </w:tcPr>
          <w:p w:rsidR="00D60F4D" w:rsidRPr="00F22F94" w:rsidRDefault="00D60F4D" w:rsidP="00D60F4D">
            <w:pPr>
              <w:tabs>
                <w:tab w:val="left" w:pos="709"/>
              </w:tabs>
              <w:spacing w:after="0" w:line="240" w:lineRule="auto"/>
              <w:jc w:val="both"/>
              <w:rPr>
                <w:rFonts w:ascii="Arial" w:eastAsia="Calibri" w:hAnsi="Arial" w:cs="Arial"/>
                <w:sz w:val="20"/>
                <w:szCs w:val="20"/>
              </w:rPr>
            </w:pPr>
          </w:p>
        </w:tc>
        <w:tc>
          <w:tcPr>
            <w:tcW w:w="595" w:type="dxa"/>
            <w:shd w:val="clear" w:color="auto" w:fill="auto"/>
          </w:tcPr>
          <w:p w:rsidR="00D60F4D" w:rsidRPr="00F22F94" w:rsidRDefault="00D60F4D" w:rsidP="00D60F4D">
            <w:pPr>
              <w:tabs>
                <w:tab w:val="left" w:pos="709"/>
              </w:tabs>
              <w:spacing w:after="0" w:line="240" w:lineRule="auto"/>
              <w:jc w:val="both"/>
              <w:rPr>
                <w:rFonts w:ascii="Arial" w:eastAsia="Calibri" w:hAnsi="Arial" w:cs="Arial"/>
                <w:sz w:val="20"/>
                <w:szCs w:val="20"/>
              </w:rPr>
            </w:pPr>
          </w:p>
        </w:tc>
        <w:tc>
          <w:tcPr>
            <w:tcW w:w="942" w:type="dxa"/>
            <w:shd w:val="clear" w:color="auto" w:fill="auto"/>
            <w:vAlign w:val="center"/>
          </w:tcPr>
          <w:p w:rsidR="00D60F4D" w:rsidRPr="00F22F94" w:rsidRDefault="00D60F4D" w:rsidP="00D60F4D">
            <w:pPr>
              <w:tabs>
                <w:tab w:val="left" w:pos="709"/>
              </w:tabs>
              <w:spacing w:after="0" w:line="240" w:lineRule="auto"/>
              <w:jc w:val="center"/>
              <w:rPr>
                <w:rFonts w:ascii="Arial" w:eastAsia="Calibri" w:hAnsi="Arial" w:cs="Arial"/>
                <w:sz w:val="20"/>
                <w:szCs w:val="20"/>
              </w:rPr>
            </w:pPr>
            <w:r w:rsidRPr="00F22F94">
              <w:rPr>
                <w:rFonts w:ascii="Arial" w:eastAsia="Calibri" w:hAnsi="Arial" w:cs="Arial"/>
                <w:sz w:val="20"/>
                <w:szCs w:val="20"/>
              </w:rPr>
              <w:t>940,9</w:t>
            </w:r>
          </w:p>
        </w:tc>
        <w:tc>
          <w:tcPr>
            <w:tcW w:w="992" w:type="dxa"/>
            <w:shd w:val="clear" w:color="auto" w:fill="auto"/>
            <w:vAlign w:val="center"/>
          </w:tcPr>
          <w:p w:rsidR="00D60F4D" w:rsidRPr="00F22F94" w:rsidRDefault="00D60F4D" w:rsidP="00D60F4D">
            <w:pPr>
              <w:tabs>
                <w:tab w:val="left" w:pos="709"/>
              </w:tabs>
              <w:spacing w:after="0" w:line="240" w:lineRule="auto"/>
              <w:jc w:val="center"/>
              <w:rPr>
                <w:rFonts w:ascii="Arial" w:eastAsia="Calibri" w:hAnsi="Arial" w:cs="Arial"/>
                <w:sz w:val="20"/>
                <w:szCs w:val="20"/>
              </w:rPr>
            </w:pPr>
            <w:r w:rsidRPr="00F22F94">
              <w:rPr>
                <w:rFonts w:ascii="Arial" w:eastAsia="Calibri" w:hAnsi="Arial" w:cs="Arial"/>
                <w:sz w:val="20"/>
                <w:szCs w:val="20"/>
              </w:rPr>
              <w:t>1000</w:t>
            </w:r>
          </w:p>
        </w:tc>
        <w:tc>
          <w:tcPr>
            <w:tcW w:w="851" w:type="dxa"/>
            <w:shd w:val="clear" w:color="auto" w:fill="auto"/>
            <w:vAlign w:val="center"/>
          </w:tcPr>
          <w:p w:rsidR="00D60F4D" w:rsidRPr="00F22F94" w:rsidRDefault="00D60F4D" w:rsidP="00D60F4D">
            <w:pPr>
              <w:tabs>
                <w:tab w:val="left" w:pos="709"/>
              </w:tabs>
              <w:spacing w:after="0" w:line="240" w:lineRule="auto"/>
              <w:jc w:val="center"/>
              <w:rPr>
                <w:rFonts w:ascii="Arial" w:eastAsia="Calibri" w:hAnsi="Arial" w:cs="Arial"/>
                <w:sz w:val="20"/>
                <w:szCs w:val="20"/>
              </w:rPr>
            </w:pPr>
            <w:r w:rsidRPr="00F22F94">
              <w:rPr>
                <w:rFonts w:ascii="Arial" w:eastAsia="Calibri" w:hAnsi="Arial" w:cs="Arial"/>
                <w:sz w:val="20"/>
                <w:szCs w:val="20"/>
              </w:rPr>
              <w:t>3000</w:t>
            </w:r>
          </w:p>
        </w:tc>
        <w:tc>
          <w:tcPr>
            <w:tcW w:w="1619" w:type="dxa"/>
            <w:shd w:val="clear" w:color="auto" w:fill="auto"/>
            <w:vAlign w:val="center"/>
          </w:tcPr>
          <w:p w:rsidR="00D60F4D" w:rsidRPr="00F22F94" w:rsidRDefault="00D60F4D" w:rsidP="00D60F4D">
            <w:pPr>
              <w:tabs>
                <w:tab w:val="left" w:pos="709"/>
              </w:tabs>
              <w:spacing w:after="0" w:line="240" w:lineRule="auto"/>
              <w:jc w:val="center"/>
              <w:rPr>
                <w:rFonts w:ascii="Arial" w:eastAsia="Calibri" w:hAnsi="Arial" w:cs="Arial"/>
                <w:sz w:val="20"/>
                <w:szCs w:val="20"/>
              </w:rPr>
            </w:pPr>
            <w:r w:rsidRPr="00F22F94">
              <w:rPr>
                <w:rFonts w:ascii="Arial" w:eastAsia="Calibri" w:hAnsi="Arial" w:cs="Arial"/>
                <w:sz w:val="20"/>
                <w:szCs w:val="20"/>
              </w:rPr>
              <w:t>4940,9</w:t>
            </w:r>
          </w:p>
        </w:tc>
        <w:tc>
          <w:tcPr>
            <w:tcW w:w="2386" w:type="dxa"/>
            <w:shd w:val="clear" w:color="auto" w:fill="auto"/>
          </w:tcPr>
          <w:p w:rsidR="00D60F4D" w:rsidRPr="00F22F94" w:rsidRDefault="00D60F4D" w:rsidP="00D60F4D">
            <w:pPr>
              <w:tabs>
                <w:tab w:val="left" w:pos="709"/>
              </w:tabs>
              <w:spacing w:after="0" w:line="240" w:lineRule="auto"/>
              <w:jc w:val="both"/>
              <w:rPr>
                <w:rFonts w:ascii="Arial" w:eastAsia="Calibri" w:hAnsi="Arial" w:cs="Arial"/>
                <w:sz w:val="20"/>
                <w:szCs w:val="20"/>
              </w:rPr>
            </w:pPr>
          </w:p>
        </w:tc>
      </w:tr>
    </w:tbl>
    <w:p w:rsidR="002C4824" w:rsidRPr="00F22F94" w:rsidRDefault="002C4824" w:rsidP="002C4824">
      <w:pPr>
        <w:tabs>
          <w:tab w:val="left" w:pos="709"/>
        </w:tabs>
        <w:spacing w:after="0" w:line="240" w:lineRule="auto"/>
        <w:ind w:firstLine="709"/>
        <w:jc w:val="both"/>
        <w:rPr>
          <w:rFonts w:ascii="Arial" w:eastAsia="Calibri" w:hAnsi="Arial" w:cs="Arial"/>
          <w:sz w:val="24"/>
          <w:szCs w:val="24"/>
        </w:rPr>
        <w:sectPr w:rsidR="002C4824" w:rsidRPr="00F22F94" w:rsidSect="002C4824">
          <w:pgSz w:w="16838" w:h="11906" w:orient="landscape"/>
          <w:pgMar w:top="1276" w:right="1134" w:bottom="568" w:left="1134" w:header="708" w:footer="708" w:gutter="0"/>
          <w:cols w:space="708"/>
          <w:docGrid w:linePitch="360"/>
        </w:sectPr>
      </w:pPr>
    </w:p>
    <w:p w:rsidR="000B55C7" w:rsidRPr="00F22F94" w:rsidRDefault="000B55C7" w:rsidP="000B55C7">
      <w:pPr>
        <w:tabs>
          <w:tab w:val="left" w:pos="709"/>
        </w:tabs>
        <w:spacing w:after="0" w:line="240" w:lineRule="auto"/>
        <w:ind w:left="5954"/>
        <w:rPr>
          <w:rFonts w:ascii="Arial" w:eastAsia="Calibri" w:hAnsi="Arial" w:cs="Arial"/>
          <w:sz w:val="24"/>
          <w:szCs w:val="24"/>
        </w:rPr>
      </w:pPr>
      <w:r w:rsidRPr="00F22F94">
        <w:rPr>
          <w:rFonts w:ascii="Arial" w:eastAsia="Calibri" w:hAnsi="Arial" w:cs="Arial"/>
          <w:sz w:val="24"/>
          <w:szCs w:val="24"/>
        </w:rPr>
        <w:t>Приложение № 3</w:t>
      </w:r>
    </w:p>
    <w:p w:rsidR="000B55C7" w:rsidRPr="00F22F94" w:rsidRDefault="000B55C7" w:rsidP="000B55C7">
      <w:pPr>
        <w:tabs>
          <w:tab w:val="left" w:pos="709"/>
        </w:tabs>
        <w:spacing w:after="0" w:line="240" w:lineRule="auto"/>
        <w:ind w:left="5954"/>
        <w:rPr>
          <w:rFonts w:ascii="Arial" w:eastAsia="Calibri" w:hAnsi="Arial" w:cs="Arial"/>
          <w:sz w:val="24"/>
          <w:szCs w:val="24"/>
        </w:rPr>
      </w:pPr>
      <w:r w:rsidRPr="00F22F94">
        <w:rPr>
          <w:rFonts w:ascii="Arial" w:eastAsia="Calibri" w:hAnsi="Arial" w:cs="Arial"/>
          <w:sz w:val="24"/>
          <w:szCs w:val="24"/>
        </w:rPr>
        <w:t xml:space="preserve">к муниципальной программе Емельяновского района «Реформирование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 </w:t>
      </w:r>
    </w:p>
    <w:p w:rsidR="000B55C7" w:rsidRPr="00F22F94" w:rsidRDefault="000B55C7" w:rsidP="000B55C7">
      <w:pPr>
        <w:tabs>
          <w:tab w:val="left" w:pos="709"/>
        </w:tabs>
        <w:spacing w:after="0" w:line="240" w:lineRule="auto"/>
        <w:ind w:firstLine="709"/>
        <w:jc w:val="both"/>
        <w:rPr>
          <w:rFonts w:ascii="Arial" w:eastAsia="Calibri" w:hAnsi="Arial" w:cs="Arial"/>
          <w:sz w:val="24"/>
          <w:szCs w:val="24"/>
        </w:rPr>
      </w:pPr>
    </w:p>
    <w:p w:rsidR="000B55C7" w:rsidRPr="00F22F94" w:rsidRDefault="000B55C7" w:rsidP="000B55C7">
      <w:pPr>
        <w:tabs>
          <w:tab w:val="left" w:pos="709"/>
        </w:tabs>
        <w:spacing w:after="0" w:line="240" w:lineRule="auto"/>
        <w:ind w:firstLine="709"/>
        <w:jc w:val="center"/>
        <w:rPr>
          <w:rFonts w:ascii="Arial" w:eastAsia="Calibri" w:hAnsi="Arial" w:cs="Arial"/>
          <w:sz w:val="24"/>
          <w:szCs w:val="24"/>
        </w:rPr>
      </w:pPr>
      <w:r w:rsidRPr="00F22F94">
        <w:rPr>
          <w:rFonts w:ascii="Arial" w:eastAsia="Calibri" w:hAnsi="Arial" w:cs="Arial"/>
          <w:sz w:val="24"/>
          <w:szCs w:val="24"/>
        </w:rPr>
        <w:t>ПОДПРОГРАММА</w:t>
      </w:r>
    </w:p>
    <w:p w:rsidR="000B55C7" w:rsidRPr="00F22F94" w:rsidRDefault="000B55C7" w:rsidP="000B55C7">
      <w:pPr>
        <w:tabs>
          <w:tab w:val="left" w:pos="709"/>
        </w:tabs>
        <w:spacing w:after="0" w:line="240" w:lineRule="auto"/>
        <w:ind w:firstLine="709"/>
        <w:jc w:val="center"/>
        <w:rPr>
          <w:rFonts w:ascii="Arial" w:eastAsia="Calibri" w:hAnsi="Arial" w:cs="Arial"/>
          <w:sz w:val="24"/>
          <w:szCs w:val="24"/>
        </w:rPr>
      </w:pPr>
      <w:r w:rsidRPr="00F22F94">
        <w:rPr>
          <w:rFonts w:ascii="Arial" w:eastAsia="Calibri" w:hAnsi="Arial" w:cs="Arial"/>
          <w:sz w:val="24"/>
          <w:szCs w:val="24"/>
        </w:rPr>
        <w:t>«МОДЕРНИЗАЦИЯ, РЕКОНСТРУКЦИЯ И КАПИТАЛЬНЫЙ РЕМОНТ КОММУНАЛЬНОЙ ИНФРАСТРУКТУРЫ МУНИЦИПАЛЬНЫХ ОБРАЗОВАНИЙ ЕМЕЛЬЯНОВСКОГО РАЙОНА»</w:t>
      </w:r>
    </w:p>
    <w:p w:rsidR="000B55C7" w:rsidRPr="00F22F94" w:rsidRDefault="000B55C7" w:rsidP="000B55C7">
      <w:pPr>
        <w:tabs>
          <w:tab w:val="left" w:pos="709"/>
        </w:tabs>
        <w:spacing w:after="0" w:line="240" w:lineRule="auto"/>
        <w:ind w:firstLine="709"/>
        <w:jc w:val="center"/>
        <w:rPr>
          <w:rFonts w:ascii="Arial" w:eastAsia="Calibri" w:hAnsi="Arial" w:cs="Arial"/>
          <w:sz w:val="24"/>
          <w:szCs w:val="24"/>
        </w:rPr>
      </w:pPr>
    </w:p>
    <w:p w:rsidR="000B55C7" w:rsidRPr="00F22F94" w:rsidRDefault="000B55C7" w:rsidP="000B55C7">
      <w:pPr>
        <w:tabs>
          <w:tab w:val="left" w:pos="709"/>
        </w:tabs>
        <w:spacing w:after="0" w:line="240" w:lineRule="auto"/>
        <w:ind w:left="1069"/>
        <w:contextualSpacing/>
        <w:jc w:val="center"/>
        <w:rPr>
          <w:rFonts w:ascii="Arial" w:eastAsia="Calibri" w:hAnsi="Arial" w:cs="Arial"/>
          <w:sz w:val="24"/>
          <w:szCs w:val="24"/>
        </w:rPr>
      </w:pPr>
      <w:r w:rsidRPr="00F22F94">
        <w:rPr>
          <w:rFonts w:ascii="Arial" w:eastAsia="Calibri" w:hAnsi="Arial" w:cs="Arial"/>
          <w:sz w:val="24"/>
          <w:szCs w:val="24"/>
        </w:rPr>
        <w:t>1.ПАСПОРТ ПОДПРОГРАММЫ</w:t>
      </w:r>
    </w:p>
    <w:p w:rsidR="000B55C7" w:rsidRPr="00F22F94" w:rsidRDefault="000B55C7" w:rsidP="000B55C7">
      <w:pPr>
        <w:tabs>
          <w:tab w:val="left" w:pos="709"/>
        </w:tabs>
        <w:spacing w:after="0" w:line="240" w:lineRule="auto"/>
        <w:ind w:firstLine="709"/>
        <w:jc w:val="center"/>
        <w:rPr>
          <w:rFonts w:ascii="Arial" w:eastAsia="Calibri" w:hAnsi="Arial" w:cs="Arial"/>
          <w:sz w:val="24"/>
          <w:szCs w:val="24"/>
        </w:rPr>
      </w:pPr>
      <w:r w:rsidRPr="00F22F94">
        <w:rPr>
          <w:rFonts w:ascii="Arial" w:eastAsia="Calibri" w:hAnsi="Arial" w:cs="Arial"/>
          <w:sz w:val="24"/>
          <w:szCs w:val="24"/>
        </w:rPr>
        <w:t>«МОДЕРНИЗАЦИЯ, РЕКОНСТРУКЦИЯ И КАПИТАЛЬНЫЙ РЕМОНТ КОММУНАЛЬНОЙ ИНФРАСТРУКТУРЫ МУНИЦИПАЛЬНЫХ ОБРАЗОВАНИЙ ЕМЕЛЬЯНОВСКОГО РАЙОНА»</w:t>
      </w:r>
    </w:p>
    <w:tbl>
      <w:tblPr>
        <w:tblW w:w="9781" w:type="dxa"/>
        <w:tblInd w:w="108" w:type="dxa"/>
        <w:tblLook w:val="01E0"/>
      </w:tblPr>
      <w:tblGrid>
        <w:gridCol w:w="4253"/>
        <w:gridCol w:w="5528"/>
      </w:tblGrid>
      <w:tr w:rsidR="000B55C7" w:rsidRPr="00F22F94" w:rsidTr="006075F9">
        <w:tc>
          <w:tcPr>
            <w:tcW w:w="4253" w:type="dxa"/>
            <w:tcBorders>
              <w:top w:val="single" w:sz="4" w:space="0" w:color="auto"/>
              <w:left w:val="single" w:sz="4" w:space="0" w:color="auto"/>
              <w:bottom w:val="single" w:sz="4" w:space="0" w:color="auto"/>
              <w:right w:val="single" w:sz="4" w:space="0" w:color="auto"/>
            </w:tcBorders>
          </w:tcPr>
          <w:p w:rsidR="000B55C7" w:rsidRPr="00F22F94" w:rsidRDefault="000B55C7" w:rsidP="006075F9">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Наименование подпрограммы</w:t>
            </w:r>
          </w:p>
        </w:tc>
        <w:tc>
          <w:tcPr>
            <w:tcW w:w="5528" w:type="dxa"/>
            <w:tcBorders>
              <w:top w:val="single" w:sz="4" w:space="0" w:color="auto"/>
              <w:left w:val="single" w:sz="4" w:space="0" w:color="auto"/>
              <w:bottom w:val="single" w:sz="4" w:space="0" w:color="auto"/>
              <w:right w:val="single" w:sz="4" w:space="0" w:color="auto"/>
            </w:tcBorders>
          </w:tcPr>
          <w:p w:rsidR="000B55C7" w:rsidRPr="00F22F94" w:rsidRDefault="000B55C7" w:rsidP="006075F9">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«Модернизация, реконструкция и капитальный ремонт коммунальной инфраструктуры муниципальных образований Емельяновского района» (далее - подпрограмма)</w:t>
            </w:r>
          </w:p>
          <w:p w:rsidR="000B55C7" w:rsidRPr="00F22F94" w:rsidRDefault="000B55C7" w:rsidP="006075F9">
            <w:pPr>
              <w:tabs>
                <w:tab w:val="left" w:pos="709"/>
              </w:tabs>
              <w:spacing w:after="0" w:line="240" w:lineRule="auto"/>
              <w:jc w:val="both"/>
              <w:rPr>
                <w:rFonts w:ascii="Arial" w:eastAsia="Calibri" w:hAnsi="Arial" w:cs="Arial"/>
                <w:sz w:val="24"/>
                <w:szCs w:val="24"/>
              </w:rPr>
            </w:pPr>
          </w:p>
        </w:tc>
      </w:tr>
      <w:tr w:rsidR="000B55C7" w:rsidRPr="00F22F94" w:rsidTr="006075F9">
        <w:tc>
          <w:tcPr>
            <w:tcW w:w="4253" w:type="dxa"/>
            <w:tcBorders>
              <w:top w:val="single" w:sz="4" w:space="0" w:color="auto"/>
              <w:left w:val="single" w:sz="4" w:space="0" w:color="auto"/>
              <w:bottom w:val="single" w:sz="4" w:space="0" w:color="auto"/>
              <w:right w:val="single" w:sz="4" w:space="0" w:color="auto"/>
            </w:tcBorders>
          </w:tcPr>
          <w:p w:rsidR="000B55C7" w:rsidRPr="00F22F94" w:rsidRDefault="000B55C7" w:rsidP="006075F9">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Наименование муниципальной программы, в рамках которой реализуется подпрограмма</w:t>
            </w:r>
          </w:p>
        </w:tc>
        <w:tc>
          <w:tcPr>
            <w:tcW w:w="5528" w:type="dxa"/>
            <w:tcBorders>
              <w:top w:val="single" w:sz="4" w:space="0" w:color="auto"/>
              <w:left w:val="single" w:sz="4" w:space="0" w:color="auto"/>
              <w:bottom w:val="single" w:sz="4" w:space="0" w:color="auto"/>
              <w:right w:val="single" w:sz="4" w:space="0" w:color="auto"/>
            </w:tcBorders>
          </w:tcPr>
          <w:p w:rsidR="000B55C7" w:rsidRPr="00F22F94" w:rsidRDefault="000B55C7" w:rsidP="006075F9">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 xml:space="preserve">«Реформирование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 </w:t>
            </w:r>
          </w:p>
          <w:p w:rsidR="000B55C7" w:rsidRPr="00F22F94" w:rsidRDefault="000B55C7" w:rsidP="006075F9">
            <w:pPr>
              <w:tabs>
                <w:tab w:val="left" w:pos="709"/>
              </w:tabs>
              <w:spacing w:after="0" w:line="240" w:lineRule="auto"/>
              <w:jc w:val="both"/>
              <w:rPr>
                <w:rFonts w:ascii="Arial" w:eastAsia="Calibri" w:hAnsi="Arial" w:cs="Arial"/>
                <w:sz w:val="24"/>
                <w:szCs w:val="24"/>
              </w:rPr>
            </w:pPr>
          </w:p>
        </w:tc>
      </w:tr>
      <w:tr w:rsidR="000B55C7" w:rsidRPr="00F22F94" w:rsidTr="006075F9">
        <w:tc>
          <w:tcPr>
            <w:tcW w:w="4253" w:type="dxa"/>
            <w:tcBorders>
              <w:top w:val="single" w:sz="4" w:space="0" w:color="auto"/>
              <w:left w:val="single" w:sz="4" w:space="0" w:color="auto"/>
              <w:bottom w:val="single" w:sz="4" w:space="0" w:color="auto"/>
              <w:right w:val="single" w:sz="4" w:space="0" w:color="auto"/>
            </w:tcBorders>
          </w:tcPr>
          <w:p w:rsidR="000B55C7" w:rsidRPr="00F22F94" w:rsidRDefault="000B55C7" w:rsidP="006075F9">
            <w:pPr>
              <w:rPr>
                <w:rFonts w:ascii="Arial" w:eastAsia="Calibri" w:hAnsi="Arial" w:cs="Arial"/>
                <w:sz w:val="24"/>
                <w:szCs w:val="24"/>
              </w:rPr>
            </w:pPr>
            <w:r w:rsidRPr="00F22F94">
              <w:rPr>
                <w:rFonts w:ascii="Arial" w:eastAsia="Times New Roman" w:hAnsi="Arial" w:cs="Arial"/>
                <w:sz w:val="24"/>
                <w:szCs w:val="24"/>
                <w:lang w:eastAsia="ru-RU"/>
              </w:rPr>
              <w:t>Администрация Емельяновского района, структурные подразделения администрации Емельяновского района, казенные учреждения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528" w:type="dxa"/>
            <w:tcBorders>
              <w:top w:val="single" w:sz="4" w:space="0" w:color="auto"/>
              <w:left w:val="single" w:sz="4" w:space="0" w:color="auto"/>
              <w:bottom w:val="single" w:sz="4" w:space="0" w:color="auto"/>
              <w:right w:val="single" w:sz="4" w:space="0" w:color="auto"/>
            </w:tcBorders>
          </w:tcPr>
          <w:p w:rsidR="000B55C7" w:rsidRPr="00F22F94" w:rsidRDefault="000B55C7" w:rsidP="006075F9">
            <w:pPr>
              <w:rPr>
                <w:rFonts w:ascii="Arial" w:eastAsia="Calibri" w:hAnsi="Arial" w:cs="Arial"/>
                <w:sz w:val="24"/>
                <w:szCs w:val="24"/>
              </w:rPr>
            </w:pPr>
            <w:r w:rsidRPr="00F22F94">
              <w:rPr>
                <w:rFonts w:ascii="Arial" w:eastAsia="Calibri"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rsidR="000B55C7" w:rsidRPr="00F22F94" w:rsidRDefault="000B55C7" w:rsidP="006075F9">
            <w:pPr>
              <w:rPr>
                <w:rFonts w:ascii="Arial" w:eastAsia="Calibri" w:hAnsi="Arial" w:cs="Arial"/>
                <w:sz w:val="24"/>
                <w:szCs w:val="24"/>
              </w:rPr>
            </w:pPr>
          </w:p>
        </w:tc>
      </w:tr>
      <w:tr w:rsidR="000B55C7" w:rsidRPr="00F22F94" w:rsidTr="006075F9">
        <w:trPr>
          <w:trHeight w:val="374"/>
        </w:trPr>
        <w:tc>
          <w:tcPr>
            <w:tcW w:w="4253" w:type="dxa"/>
            <w:tcBorders>
              <w:top w:val="single" w:sz="4" w:space="0" w:color="auto"/>
              <w:left w:val="single" w:sz="4" w:space="0" w:color="auto"/>
              <w:bottom w:val="single" w:sz="4" w:space="0" w:color="auto"/>
              <w:right w:val="single" w:sz="4" w:space="0" w:color="auto"/>
            </w:tcBorders>
          </w:tcPr>
          <w:p w:rsidR="000B55C7" w:rsidRPr="00F22F94" w:rsidRDefault="000B55C7" w:rsidP="006075F9">
            <w:pPr>
              <w:rPr>
                <w:rFonts w:ascii="Arial" w:eastAsia="Calibri" w:hAnsi="Arial" w:cs="Arial"/>
                <w:sz w:val="24"/>
                <w:szCs w:val="24"/>
              </w:rPr>
            </w:pPr>
            <w:r w:rsidRPr="00F22F94">
              <w:rPr>
                <w:rFonts w:ascii="Arial" w:eastAsia="Calibri" w:hAnsi="Arial" w:cs="Arial"/>
                <w:sz w:val="24"/>
                <w:szCs w:val="24"/>
              </w:rPr>
              <w:t>Главные распорядители бюджетных средств, ответственные за реализацию мероприятий подпрограммы</w:t>
            </w:r>
          </w:p>
        </w:tc>
        <w:tc>
          <w:tcPr>
            <w:tcW w:w="5528" w:type="dxa"/>
            <w:tcBorders>
              <w:top w:val="single" w:sz="4" w:space="0" w:color="auto"/>
              <w:left w:val="single" w:sz="4" w:space="0" w:color="auto"/>
              <w:bottom w:val="single" w:sz="4" w:space="0" w:color="auto"/>
              <w:right w:val="single" w:sz="4" w:space="0" w:color="auto"/>
            </w:tcBorders>
          </w:tcPr>
          <w:p w:rsidR="000B55C7" w:rsidRPr="00F22F94" w:rsidRDefault="000B55C7" w:rsidP="006075F9">
            <w:pPr>
              <w:spacing w:line="240" w:lineRule="auto"/>
              <w:rPr>
                <w:rFonts w:ascii="Arial" w:eastAsia="Calibri" w:hAnsi="Arial" w:cs="Arial"/>
                <w:sz w:val="24"/>
                <w:szCs w:val="24"/>
              </w:rPr>
            </w:pPr>
            <w:r w:rsidRPr="00F22F94">
              <w:rPr>
                <w:rFonts w:ascii="Arial" w:eastAsia="Calibri"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rsidR="000B55C7" w:rsidRPr="00F22F94" w:rsidRDefault="000B55C7" w:rsidP="006075F9">
            <w:pPr>
              <w:spacing w:line="240" w:lineRule="auto"/>
              <w:rPr>
                <w:rFonts w:ascii="Arial" w:eastAsia="Calibri" w:hAnsi="Arial" w:cs="Arial"/>
                <w:sz w:val="24"/>
                <w:szCs w:val="24"/>
              </w:rPr>
            </w:pPr>
            <w:r w:rsidRPr="00F22F94">
              <w:rPr>
                <w:rFonts w:ascii="Arial" w:eastAsia="Calibri" w:hAnsi="Arial" w:cs="Arial"/>
                <w:sz w:val="24"/>
                <w:szCs w:val="24"/>
              </w:rPr>
              <w:t>Муниципальное казенное учреждение «Финансовое управление администрации Емельяновского района Красноярского края»</w:t>
            </w:r>
          </w:p>
        </w:tc>
      </w:tr>
      <w:tr w:rsidR="000B55C7" w:rsidRPr="00F22F94" w:rsidTr="006075F9">
        <w:tc>
          <w:tcPr>
            <w:tcW w:w="4253" w:type="dxa"/>
            <w:tcBorders>
              <w:top w:val="single" w:sz="4" w:space="0" w:color="auto"/>
              <w:left w:val="single" w:sz="4" w:space="0" w:color="auto"/>
              <w:bottom w:val="single" w:sz="4" w:space="0" w:color="auto"/>
              <w:right w:val="single" w:sz="4" w:space="0" w:color="auto"/>
            </w:tcBorders>
          </w:tcPr>
          <w:p w:rsidR="000B55C7" w:rsidRPr="00F22F94" w:rsidRDefault="000B55C7" w:rsidP="006075F9">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Цель и задачи подпрограммы</w:t>
            </w:r>
          </w:p>
        </w:tc>
        <w:tc>
          <w:tcPr>
            <w:tcW w:w="5528" w:type="dxa"/>
            <w:tcBorders>
              <w:top w:val="single" w:sz="4" w:space="0" w:color="auto"/>
              <w:left w:val="single" w:sz="4" w:space="0" w:color="auto"/>
              <w:bottom w:val="single" w:sz="4" w:space="0" w:color="auto"/>
              <w:right w:val="single" w:sz="4" w:space="0" w:color="auto"/>
            </w:tcBorders>
          </w:tcPr>
          <w:p w:rsidR="000B55C7" w:rsidRPr="00F22F94" w:rsidRDefault="000B55C7" w:rsidP="006075F9">
            <w:pPr>
              <w:tabs>
                <w:tab w:val="left" w:pos="709"/>
              </w:tabs>
              <w:spacing w:after="0" w:line="240" w:lineRule="auto"/>
              <w:rPr>
                <w:rFonts w:ascii="Arial" w:eastAsia="Calibri" w:hAnsi="Arial" w:cs="Arial"/>
                <w:sz w:val="24"/>
                <w:szCs w:val="24"/>
              </w:rPr>
            </w:pPr>
            <w:r w:rsidRPr="00F22F94">
              <w:rPr>
                <w:rFonts w:ascii="Arial" w:eastAsia="Calibri" w:hAnsi="Arial" w:cs="Arial"/>
                <w:sz w:val="24"/>
                <w:szCs w:val="24"/>
              </w:rPr>
              <w:t>Цель подпрограммы:</w:t>
            </w:r>
          </w:p>
          <w:p w:rsidR="000B55C7" w:rsidRPr="00F22F94" w:rsidRDefault="000B55C7" w:rsidP="006075F9">
            <w:pPr>
              <w:tabs>
                <w:tab w:val="left" w:pos="709"/>
              </w:tabs>
              <w:spacing w:after="0" w:line="240" w:lineRule="auto"/>
              <w:rPr>
                <w:rFonts w:ascii="Arial" w:eastAsia="Calibri" w:hAnsi="Arial" w:cs="Arial"/>
                <w:sz w:val="24"/>
                <w:szCs w:val="24"/>
              </w:rPr>
            </w:pPr>
            <w:r w:rsidRPr="00F22F94">
              <w:rPr>
                <w:rFonts w:ascii="Arial" w:eastAsia="Calibri" w:hAnsi="Arial" w:cs="Arial"/>
                <w:sz w:val="24"/>
                <w:szCs w:val="24"/>
              </w:rPr>
              <w:t>- развитие, модернизация и капитальный ремонт объектов коммунальной инфраструктуры.</w:t>
            </w:r>
          </w:p>
          <w:p w:rsidR="000B55C7" w:rsidRPr="00F22F94" w:rsidRDefault="000B55C7" w:rsidP="006075F9">
            <w:pPr>
              <w:tabs>
                <w:tab w:val="left" w:pos="709"/>
              </w:tabs>
              <w:spacing w:after="0" w:line="240" w:lineRule="auto"/>
              <w:rPr>
                <w:rFonts w:ascii="Arial" w:eastAsia="Calibri" w:hAnsi="Arial" w:cs="Arial"/>
                <w:sz w:val="24"/>
                <w:szCs w:val="24"/>
              </w:rPr>
            </w:pPr>
            <w:r w:rsidRPr="00F22F94">
              <w:rPr>
                <w:rFonts w:ascii="Arial" w:eastAsia="Calibri" w:hAnsi="Arial" w:cs="Arial"/>
                <w:sz w:val="24"/>
                <w:szCs w:val="24"/>
              </w:rPr>
              <w:t>Задача подпрограммы:</w:t>
            </w:r>
          </w:p>
          <w:p w:rsidR="000B55C7" w:rsidRPr="00F22F94" w:rsidRDefault="000B55C7" w:rsidP="006075F9">
            <w:pPr>
              <w:tabs>
                <w:tab w:val="left" w:pos="709"/>
              </w:tabs>
              <w:spacing w:after="0" w:line="240" w:lineRule="auto"/>
              <w:rPr>
                <w:rFonts w:ascii="Arial" w:eastAsia="Calibri" w:hAnsi="Arial" w:cs="Arial"/>
                <w:sz w:val="24"/>
                <w:szCs w:val="24"/>
              </w:rPr>
            </w:pPr>
            <w:r w:rsidRPr="00F22F94">
              <w:rPr>
                <w:rFonts w:ascii="Arial" w:eastAsia="Calibri" w:hAnsi="Arial" w:cs="Arial"/>
                <w:sz w:val="24"/>
                <w:szCs w:val="24"/>
              </w:rPr>
              <w:t>-повышение энергоэффективности функционирования систем коммунальной инфраструктуры</w:t>
            </w:r>
          </w:p>
        </w:tc>
      </w:tr>
      <w:tr w:rsidR="000B55C7" w:rsidRPr="00F22F94" w:rsidTr="006075F9">
        <w:tc>
          <w:tcPr>
            <w:tcW w:w="4253" w:type="dxa"/>
            <w:tcBorders>
              <w:top w:val="single" w:sz="4" w:space="0" w:color="auto"/>
              <w:left w:val="single" w:sz="4" w:space="0" w:color="auto"/>
              <w:bottom w:val="single" w:sz="4" w:space="0" w:color="auto"/>
              <w:right w:val="single" w:sz="4" w:space="0" w:color="auto"/>
            </w:tcBorders>
          </w:tcPr>
          <w:p w:rsidR="000B55C7" w:rsidRPr="00F22F94" w:rsidRDefault="000B55C7" w:rsidP="006075F9">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Ожидаемые результаты от реализации подпрограммы с указанием динамики изменения показателей</w:t>
            </w:r>
          </w:p>
        </w:tc>
        <w:tc>
          <w:tcPr>
            <w:tcW w:w="5528" w:type="dxa"/>
            <w:tcBorders>
              <w:top w:val="single" w:sz="4" w:space="0" w:color="auto"/>
              <w:left w:val="single" w:sz="4" w:space="0" w:color="auto"/>
              <w:bottom w:val="single" w:sz="4" w:space="0" w:color="auto"/>
              <w:right w:val="single" w:sz="4" w:space="0" w:color="auto"/>
            </w:tcBorders>
          </w:tcPr>
          <w:p w:rsidR="000B55C7" w:rsidRPr="00F22F94" w:rsidRDefault="000B55C7" w:rsidP="006075F9">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-снижение показателя аварийности инженерных сетей:</w:t>
            </w:r>
          </w:p>
          <w:p w:rsidR="000B55C7" w:rsidRPr="00F22F94" w:rsidRDefault="000B55C7" w:rsidP="006075F9">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 xml:space="preserve">  -теплоснабжение до 2,</w:t>
            </w:r>
            <w:r w:rsidR="00EA2CE9" w:rsidRPr="00F22F94">
              <w:rPr>
                <w:rFonts w:ascii="Arial" w:eastAsia="Calibri" w:hAnsi="Arial" w:cs="Arial"/>
                <w:sz w:val="24"/>
                <w:szCs w:val="24"/>
              </w:rPr>
              <w:t>4</w:t>
            </w:r>
            <w:r w:rsidRPr="00F22F94">
              <w:rPr>
                <w:rFonts w:ascii="Arial" w:eastAsia="Calibri" w:hAnsi="Arial" w:cs="Arial"/>
                <w:sz w:val="24"/>
                <w:szCs w:val="24"/>
              </w:rPr>
              <w:t>ед. на 100 км сетей</w:t>
            </w:r>
          </w:p>
          <w:p w:rsidR="000B55C7" w:rsidRPr="00F22F94" w:rsidRDefault="000B55C7" w:rsidP="006075F9">
            <w:pPr>
              <w:tabs>
                <w:tab w:val="left" w:pos="709"/>
              </w:tabs>
              <w:spacing w:after="0" w:line="240" w:lineRule="auto"/>
              <w:jc w:val="both"/>
              <w:rPr>
                <w:rFonts w:ascii="Arial" w:eastAsia="Calibri" w:hAnsi="Arial" w:cs="Arial"/>
                <w:sz w:val="24"/>
                <w:szCs w:val="24"/>
              </w:rPr>
            </w:pPr>
          </w:p>
          <w:p w:rsidR="000B55C7" w:rsidRPr="00F22F94" w:rsidRDefault="000B55C7" w:rsidP="006075F9">
            <w:pPr>
              <w:tabs>
                <w:tab w:val="left" w:pos="709"/>
              </w:tabs>
              <w:spacing w:after="0" w:line="240" w:lineRule="auto"/>
              <w:jc w:val="both"/>
              <w:rPr>
                <w:rFonts w:ascii="Arial" w:eastAsia="Calibri" w:hAnsi="Arial" w:cs="Arial"/>
                <w:sz w:val="24"/>
                <w:szCs w:val="24"/>
              </w:rPr>
            </w:pPr>
          </w:p>
        </w:tc>
      </w:tr>
      <w:tr w:rsidR="000B55C7" w:rsidRPr="00F22F94" w:rsidTr="006075F9">
        <w:tc>
          <w:tcPr>
            <w:tcW w:w="4253" w:type="dxa"/>
            <w:tcBorders>
              <w:top w:val="single" w:sz="4" w:space="0" w:color="auto"/>
              <w:left w:val="single" w:sz="4" w:space="0" w:color="auto"/>
              <w:bottom w:val="single" w:sz="4" w:space="0" w:color="auto"/>
              <w:right w:val="single" w:sz="4" w:space="0" w:color="auto"/>
            </w:tcBorders>
          </w:tcPr>
          <w:p w:rsidR="000B55C7" w:rsidRPr="00F22F94" w:rsidRDefault="000B55C7" w:rsidP="006075F9">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Сроки реализации подпрограммы</w:t>
            </w:r>
          </w:p>
        </w:tc>
        <w:tc>
          <w:tcPr>
            <w:tcW w:w="5528" w:type="dxa"/>
            <w:tcBorders>
              <w:top w:val="single" w:sz="4" w:space="0" w:color="auto"/>
              <w:left w:val="single" w:sz="4" w:space="0" w:color="auto"/>
              <w:bottom w:val="single" w:sz="4" w:space="0" w:color="auto"/>
              <w:right w:val="single" w:sz="4" w:space="0" w:color="auto"/>
            </w:tcBorders>
          </w:tcPr>
          <w:p w:rsidR="000B55C7" w:rsidRPr="00F22F94" w:rsidRDefault="000B55C7" w:rsidP="006075F9">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2014-202</w:t>
            </w:r>
            <w:r w:rsidR="00E14A0F" w:rsidRPr="00F22F94">
              <w:rPr>
                <w:rFonts w:ascii="Arial" w:eastAsia="Calibri" w:hAnsi="Arial" w:cs="Arial"/>
                <w:sz w:val="24"/>
                <w:szCs w:val="24"/>
              </w:rPr>
              <w:t>2</w:t>
            </w:r>
          </w:p>
          <w:p w:rsidR="000B55C7" w:rsidRPr="00F22F94" w:rsidRDefault="000B55C7" w:rsidP="006075F9">
            <w:pPr>
              <w:tabs>
                <w:tab w:val="left" w:pos="709"/>
              </w:tabs>
              <w:spacing w:after="0" w:line="240" w:lineRule="auto"/>
              <w:jc w:val="both"/>
              <w:rPr>
                <w:rFonts w:ascii="Arial" w:eastAsia="Calibri" w:hAnsi="Arial" w:cs="Arial"/>
                <w:sz w:val="24"/>
                <w:szCs w:val="24"/>
              </w:rPr>
            </w:pPr>
          </w:p>
        </w:tc>
      </w:tr>
      <w:tr w:rsidR="000B55C7" w:rsidRPr="00F22F94" w:rsidTr="006075F9">
        <w:trPr>
          <w:trHeight w:val="2546"/>
        </w:trPr>
        <w:tc>
          <w:tcPr>
            <w:tcW w:w="4253" w:type="dxa"/>
            <w:tcBorders>
              <w:top w:val="single" w:sz="4" w:space="0" w:color="auto"/>
              <w:left w:val="single" w:sz="4" w:space="0" w:color="auto"/>
              <w:bottom w:val="single" w:sz="4" w:space="0" w:color="auto"/>
              <w:right w:val="single" w:sz="4" w:space="0" w:color="auto"/>
            </w:tcBorders>
          </w:tcPr>
          <w:p w:rsidR="000B55C7" w:rsidRPr="00F22F94" w:rsidRDefault="000B55C7" w:rsidP="006075F9">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 xml:space="preserve">Информация по ресурсному обеспечению подпрограммы </w:t>
            </w:r>
          </w:p>
        </w:tc>
        <w:tc>
          <w:tcPr>
            <w:tcW w:w="5528" w:type="dxa"/>
            <w:tcBorders>
              <w:top w:val="single" w:sz="4" w:space="0" w:color="auto"/>
              <w:left w:val="single" w:sz="4" w:space="0" w:color="auto"/>
              <w:bottom w:val="single" w:sz="4" w:space="0" w:color="auto"/>
              <w:right w:val="single" w:sz="4" w:space="0" w:color="auto"/>
            </w:tcBorders>
          </w:tcPr>
          <w:p w:rsidR="000B55C7" w:rsidRPr="00F22F94" w:rsidRDefault="000B55C7" w:rsidP="006075F9">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 xml:space="preserve">Общий объем финансирования подпрограммы составляет </w:t>
            </w:r>
            <w:r w:rsidR="00E14A0F" w:rsidRPr="00F22F94">
              <w:rPr>
                <w:rFonts w:ascii="Arial" w:eastAsia="Calibri" w:hAnsi="Arial" w:cs="Arial"/>
                <w:sz w:val="24"/>
                <w:szCs w:val="24"/>
              </w:rPr>
              <w:t>0</w:t>
            </w:r>
            <w:r w:rsidRPr="00F22F94">
              <w:rPr>
                <w:rFonts w:ascii="Arial" w:eastAsia="Calibri" w:hAnsi="Arial" w:cs="Arial"/>
                <w:sz w:val="24"/>
                <w:szCs w:val="24"/>
              </w:rPr>
              <w:t xml:space="preserve">тыс. рублей, из них: </w:t>
            </w:r>
          </w:p>
          <w:p w:rsidR="000B55C7" w:rsidRPr="00F22F94" w:rsidRDefault="000B55C7" w:rsidP="006075F9">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в 202</w:t>
            </w:r>
            <w:r w:rsidR="00E14A0F" w:rsidRPr="00F22F94">
              <w:rPr>
                <w:rFonts w:ascii="Arial" w:eastAsia="Calibri" w:hAnsi="Arial" w:cs="Arial"/>
                <w:sz w:val="24"/>
                <w:szCs w:val="24"/>
              </w:rPr>
              <w:t>2</w:t>
            </w:r>
            <w:r w:rsidRPr="00F22F94">
              <w:rPr>
                <w:rFonts w:ascii="Arial" w:eastAsia="Calibri" w:hAnsi="Arial" w:cs="Arial"/>
                <w:sz w:val="24"/>
                <w:szCs w:val="24"/>
              </w:rPr>
              <w:t xml:space="preserve"> году – </w:t>
            </w:r>
            <w:r w:rsidR="00E14A0F" w:rsidRPr="00F22F94">
              <w:rPr>
                <w:rFonts w:ascii="Arial" w:eastAsia="Calibri" w:hAnsi="Arial" w:cs="Arial"/>
                <w:sz w:val="24"/>
                <w:szCs w:val="24"/>
              </w:rPr>
              <w:t>0</w:t>
            </w:r>
            <w:r w:rsidRPr="00F22F94">
              <w:rPr>
                <w:rFonts w:ascii="Arial" w:eastAsia="Calibri" w:hAnsi="Arial" w:cs="Arial"/>
                <w:sz w:val="24"/>
                <w:szCs w:val="24"/>
              </w:rPr>
              <w:t xml:space="preserve"> тыс. рублей.</w:t>
            </w:r>
          </w:p>
          <w:p w:rsidR="000B55C7" w:rsidRPr="00F22F94" w:rsidRDefault="000B55C7" w:rsidP="006075F9">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В том числе:</w:t>
            </w:r>
          </w:p>
          <w:p w:rsidR="000B55C7" w:rsidRPr="00F22F94" w:rsidRDefault="000B55C7" w:rsidP="006075F9">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 xml:space="preserve">средства краевого бюджета – </w:t>
            </w:r>
            <w:r w:rsidR="00E14A0F" w:rsidRPr="00F22F94">
              <w:rPr>
                <w:rFonts w:ascii="Arial" w:eastAsia="Calibri" w:hAnsi="Arial" w:cs="Arial"/>
                <w:sz w:val="24"/>
                <w:szCs w:val="24"/>
              </w:rPr>
              <w:t>0</w:t>
            </w:r>
            <w:r w:rsidRPr="00F22F94">
              <w:rPr>
                <w:rFonts w:ascii="Arial" w:eastAsia="Calibri" w:hAnsi="Arial" w:cs="Arial"/>
                <w:sz w:val="24"/>
                <w:szCs w:val="24"/>
              </w:rPr>
              <w:t xml:space="preserve"> тыс. рублей, из них: </w:t>
            </w:r>
          </w:p>
          <w:p w:rsidR="000B55C7" w:rsidRPr="00F22F94" w:rsidRDefault="000B55C7" w:rsidP="006075F9">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202</w:t>
            </w:r>
            <w:r w:rsidR="00E14A0F" w:rsidRPr="00F22F94">
              <w:rPr>
                <w:rFonts w:ascii="Arial" w:eastAsia="Calibri" w:hAnsi="Arial" w:cs="Arial"/>
                <w:sz w:val="24"/>
                <w:szCs w:val="24"/>
              </w:rPr>
              <w:t>2</w:t>
            </w:r>
            <w:r w:rsidRPr="00F22F94">
              <w:rPr>
                <w:rFonts w:ascii="Arial" w:eastAsia="Calibri" w:hAnsi="Arial" w:cs="Arial"/>
                <w:sz w:val="24"/>
                <w:szCs w:val="24"/>
              </w:rPr>
              <w:t xml:space="preserve"> г. - </w:t>
            </w:r>
            <w:r w:rsidR="00F02591" w:rsidRPr="00F22F94">
              <w:rPr>
                <w:rFonts w:ascii="Arial" w:eastAsia="Calibri" w:hAnsi="Arial" w:cs="Arial"/>
                <w:sz w:val="24"/>
                <w:szCs w:val="24"/>
              </w:rPr>
              <w:t>0</w:t>
            </w:r>
            <w:r w:rsidRPr="00F22F94">
              <w:rPr>
                <w:rFonts w:ascii="Arial" w:eastAsia="Calibri" w:hAnsi="Arial" w:cs="Arial"/>
                <w:sz w:val="24"/>
                <w:szCs w:val="24"/>
              </w:rPr>
              <w:t>тыс. рублей.</w:t>
            </w:r>
          </w:p>
          <w:p w:rsidR="000B55C7" w:rsidRPr="00F22F94" w:rsidRDefault="000B55C7" w:rsidP="006075F9">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 xml:space="preserve">средства районного бюджета – </w:t>
            </w:r>
            <w:r w:rsidR="00F02591" w:rsidRPr="00F22F94">
              <w:rPr>
                <w:rFonts w:ascii="Arial" w:eastAsia="Calibri" w:hAnsi="Arial" w:cs="Arial"/>
                <w:sz w:val="24"/>
                <w:szCs w:val="24"/>
              </w:rPr>
              <w:t>0</w:t>
            </w:r>
            <w:r w:rsidRPr="00F22F94">
              <w:rPr>
                <w:rFonts w:ascii="Arial" w:eastAsia="Calibri" w:hAnsi="Arial" w:cs="Arial"/>
                <w:sz w:val="24"/>
                <w:szCs w:val="24"/>
              </w:rPr>
              <w:t xml:space="preserve"> тыс. руб., из них:</w:t>
            </w:r>
          </w:p>
          <w:p w:rsidR="000B55C7" w:rsidRPr="00F22F94" w:rsidRDefault="001000BB" w:rsidP="006075F9">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202</w:t>
            </w:r>
            <w:r w:rsidR="00F02591" w:rsidRPr="00F22F94">
              <w:rPr>
                <w:rFonts w:ascii="Arial" w:eastAsia="Calibri" w:hAnsi="Arial" w:cs="Arial"/>
                <w:sz w:val="24"/>
                <w:szCs w:val="24"/>
              </w:rPr>
              <w:t>2</w:t>
            </w:r>
            <w:r w:rsidR="000B55C7" w:rsidRPr="00F22F94">
              <w:rPr>
                <w:rFonts w:ascii="Arial" w:eastAsia="Calibri" w:hAnsi="Arial" w:cs="Arial"/>
                <w:sz w:val="24"/>
                <w:szCs w:val="24"/>
              </w:rPr>
              <w:t xml:space="preserve"> г. – </w:t>
            </w:r>
            <w:r w:rsidR="00F02591" w:rsidRPr="00F22F94">
              <w:rPr>
                <w:rFonts w:ascii="Arial" w:eastAsia="Calibri" w:hAnsi="Arial" w:cs="Arial"/>
                <w:sz w:val="24"/>
                <w:szCs w:val="24"/>
              </w:rPr>
              <w:t>0</w:t>
            </w:r>
            <w:r w:rsidR="000B55C7" w:rsidRPr="00F22F94">
              <w:rPr>
                <w:rFonts w:ascii="Arial" w:eastAsia="Calibri" w:hAnsi="Arial" w:cs="Arial"/>
                <w:sz w:val="24"/>
                <w:szCs w:val="24"/>
              </w:rPr>
              <w:t xml:space="preserve"> тыс. руб.</w:t>
            </w:r>
          </w:p>
          <w:p w:rsidR="000B55C7" w:rsidRPr="00F22F94" w:rsidRDefault="000B55C7" w:rsidP="006075F9">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 xml:space="preserve">средства бюджета поселений – </w:t>
            </w:r>
            <w:r w:rsidR="00F02591" w:rsidRPr="00F22F94">
              <w:rPr>
                <w:rFonts w:ascii="Arial" w:eastAsia="Calibri" w:hAnsi="Arial" w:cs="Arial"/>
                <w:sz w:val="24"/>
                <w:szCs w:val="24"/>
              </w:rPr>
              <w:t>0</w:t>
            </w:r>
            <w:r w:rsidRPr="00F22F94">
              <w:rPr>
                <w:rFonts w:ascii="Arial" w:eastAsia="Calibri" w:hAnsi="Arial" w:cs="Arial"/>
                <w:sz w:val="24"/>
                <w:szCs w:val="24"/>
              </w:rPr>
              <w:t xml:space="preserve">тыс. рублей, из них: </w:t>
            </w:r>
          </w:p>
          <w:p w:rsidR="000B55C7" w:rsidRPr="00F22F94" w:rsidRDefault="001000BB" w:rsidP="007918FC">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в 202</w:t>
            </w:r>
            <w:r w:rsidR="00F02591" w:rsidRPr="00F22F94">
              <w:rPr>
                <w:rFonts w:ascii="Arial" w:eastAsia="Calibri" w:hAnsi="Arial" w:cs="Arial"/>
                <w:sz w:val="24"/>
                <w:szCs w:val="24"/>
              </w:rPr>
              <w:t>2</w:t>
            </w:r>
            <w:r w:rsidR="000B55C7" w:rsidRPr="00F22F94">
              <w:rPr>
                <w:rFonts w:ascii="Arial" w:eastAsia="Calibri" w:hAnsi="Arial" w:cs="Arial"/>
                <w:sz w:val="24"/>
                <w:szCs w:val="24"/>
              </w:rPr>
              <w:t xml:space="preserve"> году – </w:t>
            </w:r>
            <w:r w:rsidR="00F02591" w:rsidRPr="00F22F94">
              <w:rPr>
                <w:rFonts w:ascii="Arial" w:eastAsia="Calibri" w:hAnsi="Arial" w:cs="Arial"/>
                <w:sz w:val="24"/>
                <w:szCs w:val="24"/>
              </w:rPr>
              <w:t>0</w:t>
            </w:r>
            <w:r w:rsidR="000B55C7" w:rsidRPr="00F22F94">
              <w:rPr>
                <w:rFonts w:ascii="Arial" w:eastAsia="Calibri" w:hAnsi="Arial" w:cs="Arial"/>
                <w:sz w:val="24"/>
                <w:szCs w:val="24"/>
              </w:rPr>
              <w:t xml:space="preserve"> тыс. рублей.</w:t>
            </w:r>
          </w:p>
        </w:tc>
      </w:tr>
    </w:tbl>
    <w:p w:rsidR="000B55C7" w:rsidRPr="00F22F94" w:rsidRDefault="000B55C7" w:rsidP="000B55C7">
      <w:pPr>
        <w:tabs>
          <w:tab w:val="left" w:pos="709"/>
        </w:tabs>
        <w:spacing w:after="0" w:line="240" w:lineRule="auto"/>
        <w:ind w:firstLine="709"/>
        <w:jc w:val="both"/>
        <w:rPr>
          <w:rFonts w:ascii="Arial" w:eastAsia="Calibri" w:hAnsi="Arial" w:cs="Arial"/>
          <w:sz w:val="24"/>
          <w:szCs w:val="24"/>
        </w:rPr>
      </w:pPr>
    </w:p>
    <w:p w:rsidR="000B55C7" w:rsidRPr="00F22F94" w:rsidRDefault="000B55C7" w:rsidP="000B55C7">
      <w:pPr>
        <w:tabs>
          <w:tab w:val="left" w:pos="709"/>
        </w:tabs>
        <w:spacing w:after="0" w:line="240" w:lineRule="auto"/>
        <w:ind w:firstLine="709"/>
        <w:jc w:val="center"/>
        <w:rPr>
          <w:rFonts w:ascii="Arial" w:eastAsia="Calibri" w:hAnsi="Arial" w:cs="Arial"/>
          <w:sz w:val="24"/>
          <w:szCs w:val="24"/>
        </w:rPr>
      </w:pPr>
      <w:r w:rsidRPr="00F22F94">
        <w:rPr>
          <w:rFonts w:ascii="Arial" w:eastAsia="Calibri" w:hAnsi="Arial" w:cs="Arial"/>
          <w:sz w:val="24"/>
          <w:szCs w:val="24"/>
        </w:rPr>
        <w:t>2 Мероприятия подпрограммы</w:t>
      </w:r>
    </w:p>
    <w:p w:rsidR="000B55C7" w:rsidRPr="00F22F94" w:rsidRDefault="000B55C7" w:rsidP="000B55C7">
      <w:pPr>
        <w:tabs>
          <w:tab w:val="left" w:pos="709"/>
        </w:tabs>
        <w:spacing w:after="0" w:line="240" w:lineRule="auto"/>
        <w:ind w:firstLine="709"/>
        <w:jc w:val="both"/>
        <w:rPr>
          <w:rFonts w:ascii="Arial" w:eastAsia="Calibri" w:hAnsi="Arial" w:cs="Arial"/>
          <w:sz w:val="24"/>
          <w:szCs w:val="24"/>
        </w:rPr>
      </w:pPr>
    </w:p>
    <w:p w:rsidR="000B55C7" w:rsidRPr="00F22F94" w:rsidRDefault="000B55C7" w:rsidP="000B55C7">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xml:space="preserve">Основная цель реализации подпрограммы- развитие, модернизация и капитальный ремонт объектов коммунальной инфраструктуры.  </w:t>
      </w:r>
    </w:p>
    <w:p w:rsidR="000B55C7" w:rsidRPr="00F22F94" w:rsidRDefault="000B55C7" w:rsidP="000B55C7">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Задача подпрограммы:</w:t>
      </w:r>
    </w:p>
    <w:p w:rsidR="000B55C7" w:rsidRPr="00F22F94" w:rsidRDefault="000B55C7" w:rsidP="000B55C7">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-повышение энергоэффективности функционирования систем коммунальной инфраструктуры.</w:t>
      </w:r>
    </w:p>
    <w:p w:rsidR="00A02E4C" w:rsidRPr="00F22F94" w:rsidRDefault="000B55C7" w:rsidP="000B55C7">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Для реализации указанных задач планируется проведение следующ</w:t>
      </w:r>
      <w:r w:rsidR="00A4774E" w:rsidRPr="00F22F94">
        <w:rPr>
          <w:rFonts w:ascii="Arial" w:eastAsia="Calibri" w:hAnsi="Arial" w:cs="Arial"/>
          <w:sz w:val="24"/>
          <w:szCs w:val="24"/>
        </w:rPr>
        <w:t>их</w:t>
      </w:r>
      <w:r w:rsidR="00A02E4C" w:rsidRPr="00F22F94">
        <w:rPr>
          <w:rFonts w:ascii="Arial" w:eastAsia="Calibri" w:hAnsi="Arial" w:cs="Arial"/>
          <w:sz w:val="24"/>
          <w:szCs w:val="24"/>
        </w:rPr>
        <w:t xml:space="preserve"> подпрограммн</w:t>
      </w:r>
      <w:r w:rsidR="00A4774E" w:rsidRPr="00F22F94">
        <w:rPr>
          <w:rFonts w:ascii="Arial" w:eastAsia="Calibri" w:hAnsi="Arial" w:cs="Arial"/>
          <w:sz w:val="24"/>
          <w:szCs w:val="24"/>
        </w:rPr>
        <w:t>ых</w:t>
      </w:r>
      <w:r w:rsidR="00A02E4C" w:rsidRPr="00F22F94">
        <w:rPr>
          <w:rFonts w:ascii="Arial" w:eastAsia="Calibri" w:hAnsi="Arial" w:cs="Arial"/>
          <w:sz w:val="24"/>
          <w:szCs w:val="24"/>
        </w:rPr>
        <w:t xml:space="preserve"> мероприяти</w:t>
      </w:r>
      <w:r w:rsidR="00A4774E" w:rsidRPr="00F22F94">
        <w:rPr>
          <w:rFonts w:ascii="Arial" w:eastAsia="Calibri" w:hAnsi="Arial" w:cs="Arial"/>
          <w:sz w:val="24"/>
          <w:szCs w:val="24"/>
        </w:rPr>
        <w:t>й</w:t>
      </w:r>
      <w:r w:rsidR="00A02E4C" w:rsidRPr="00F22F94">
        <w:rPr>
          <w:rFonts w:ascii="Arial" w:eastAsia="Calibri" w:hAnsi="Arial" w:cs="Arial"/>
          <w:sz w:val="24"/>
          <w:szCs w:val="24"/>
        </w:rPr>
        <w:t>:</w:t>
      </w:r>
    </w:p>
    <w:p w:rsidR="00A4774E" w:rsidRPr="00F22F94" w:rsidRDefault="00A02E4C" w:rsidP="000B55C7">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Капитальной ремонт объектов коммунальной инфраструктуры, источников тепловой энергии и тепловых сетей, находящихся в муниципальной собственности,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w:t>
      </w:r>
      <w:r w:rsidR="00A4774E" w:rsidRPr="00F22F94">
        <w:rPr>
          <w:rFonts w:ascii="Arial" w:eastAsia="Calibri" w:hAnsi="Arial" w:cs="Arial"/>
          <w:sz w:val="24"/>
          <w:szCs w:val="24"/>
        </w:rPr>
        <w:t>;</w:t>
      </w:r>
    </w:p>
    <w:p w:rsidR="000B55C7" w:rsidRPr="00F22F94" w:rsidRDefault="000B55C7" w:rsidP="000B55C7">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Срок исполнения мероприятий подпрограммы – 202</w:t>
      </w:r>
      <w:r w:rsidR="00F02591" w:rsidRPr="00F22F94">
        <w:rPr>
          <w:rFonts w:ascii="Arial" w:eastAsia="Calibri" w:hAnsi="Arial" w:cs="Arial"/>
          <w:sz w:val="24"/>
          <w:szCs w:val="24"/>
        </w:rPr>
        <w:t>2</w:t>
      </w:r>
      <w:r w:rsidRPr="00F22F94">
        <w:rPr>
          <w:rFonts w:ascii="Arial" w:eastAsia="Calibri" w:hAnsi="Arial" w:cs="Arial"/>
          <w:sz w:val="24"/>
          <w:szCs w:val="24"/>
        </w:rPr>
        <w:t xml:space="preserve"> годы.</w:t>
      </w:r>
    </w:p>
    <w:p w:rsidR="00691026" w:rsidRPr="00F22F94" w:rsidRDefault="00691026" w:rsidP="0069102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Мероприятие 1.1.1.1 - Капитальной ремонт объектов коммунальной инфраструктуры, источников тепловой энергии и тепловых сетей, находящихся в муниципальной собственности,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w:t>
      </w:r>
    </w:p>
    <w:p w:rsidR="00691026" w:rsidRPr="00F22F94" w:rsidRDefault="00691026" w:rsidP="0069102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Главными распорядителями бюджетных средств являются:</w:t>
      </w:r>
    </w:p>
    <w:p w:rsidR="00691026" w:rsidRPr="00F22F94" w:rsidRDefault="00691026" w:rsidP="0069102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r w:rsidR="00F02591" w:rsidRPr="00F22F94">
        <w:rPr>
          <w:rFonts w:ascii="Arial" w:eastAsia="Calibri" w:hAnsi="Arial" w:cs="Arial"/>
          <w:sz w:val="24"/>
          <w:szCs w:val="24"/>
        </w:rPr>
        <w:t>.</w:t>
      </w:r>
    </w:p>
    <w:p w:rsidR="00691026" w:rsidRPr="00F22F94" w:rsidRDefault="00691026" w:rsidP="0069102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Срок исполнения мероприяти</w:t>
      </w:r>
      <w:r w:rsidR="00550B5C" w:rsidRPr="00F22F94">
        <w:rPr>
          <w:rFonts w:ascii="Arial" w:eastAsia="Calibri" w:hAnsi="Arial" w:cs="Arial"/>
          <w:sz w:val="24"/>
          <w:szCs w:val="24"/>
        </w:rPr>
        <w:t>я</w:t>
      </w:r>
      <w:r w:rsidRPr="00F22F94">
        <w:rPr>
          <w:rFonts w:ascii="Arial" w:eastAsia="Calibri" w:hAnsi="Arial" w:cs="Arial"/>
          <w:sz w:val="24"/>
          <w:szCs w:val="24"/>
        </w:rPr>
        <w:t xml:space="preserve"> подпрограммы – 202</w:t>
      </w:r>
      <w:r w:rsidR="00F02591" w:rsidRPr="00F22F94">
        <w:rPr>
          <w:rFonts w:ascii="Arial" w:eastAsia="Calibri" w:hAnsi="Arial" w:cs="Arial"/>
          <w:sz w:val="24"/>
          <w:szCs w:val="24"/>
        </w:rPr>
        <w:t>2</w:t>
      </w:r>
      <w:r w:rsidRPr="00F22F94">
        <w:rPr>
          <w:rFonts w:ascii="Arial" w:eastAsia="Calibri" w:hAnsi="Arial" w:cs="Arial"/>
          <w:sz w:val="24"/>
          <w:szCs w:val="24"/>
        </w:rPr>
        <w:t xml:space="preserve"> годы.</w:t>
      </w:r>
    </w:p>
    <w:p w:rsidR="00F02591" w:rsidRPr="00F22F94" w:rsidRDefault="00F02591" w:rsidP="00F02591">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xml:space="preserve">Общий объем финансирования подпрограммы составляет 0 тыс. рублей, из них: </w:t>
      </w:r>
    </w:p>
    <w:p w:rsidR="00F02591" w:rsidRPr="00F22F94" w:rsidRDefault="00F02591" w:rsidP="00F02591">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в 2022 году – 0 тыс. рублей.</w:t>
      </w:r>
    </w:p>
    <w:p w:rsidR="00F02591" w:rsidRPr="00F22F94" w:rsidRDefault="00F02591" w:rsidP="00F02591">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В том числе:</w:t>
      </w:r>
    </w:p>
    <w:p w:rsidR="00F02591" w:rsidRPr="00F22F94" w:rsidRDefault="00F02591" w:rsidP="00F02591">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xml:space="preserve">средства краевого бюджета – 0 тыс. рублей, из них: </w:t>
      </w:r>
    </w:p>
    <w:p w:rsidR="00F02591" w:rsidRPr="00F22F94" w:rsidRDefault="00F02591" w:rsidP="00F02591">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2022 г. - 0 тыс. рублей.</w:t>
      </w:r>
    </w:p>
    <w:p w:rsidR="00F02591" w:rsidRPr="00F22F94" w:rsidRDefault="00F02591" w:rsidP="00F02591">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средства районного бюджета – 0 тыс. руб., из них:</w:t>
      </w:r>
    </w:p>
    <w:p w:rsidR="00F02591" w:rsidRPr="00F22F94" w:rsidRDefault="00F02591" w:rsidP="00F02591">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2022 г. – 0 тыс. руб.</w:t>
      </w:r>
    </w:p>
    <w:p w:rsidR="00F02591" w:rsidRPr="00F22F94" w:rsidRDefault="00F02591" w:rsidP="00F02591">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xml:space="preserve">средства бюджета поселений – 0 тыс. рублей, из них: </w:t>
      </w:r>
    </w:p>
    <w:p w:rsidR="00550B5C" w:rsidRPr="00F22F94" w:rsidRDefault="00F02591" w:rsidP="00F02591">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в 2022 году – 0 тыс. рублей.</w:t>
      </w:r>
    </w:p>
    <w:p w:rsidR="00144E0A" w:rsidRPr="00F22F94" w:rsidRDefault="00144E0A" w:rsidP="000B55C7">
      <w:pPr>
        <w:tabs>
          <w:tab w:val="left" w:pos="709"/>
        </w:tabs>
        <w:spacing w:after="0" w:line="240" w:lineRule="auto"/>
        <w:ind w:firstLine="709"/>
        <w:jc w:val="center"/>
        <w:rPr>
          <w:rFonts w:ascii="Arial" w:eastAsia="Calibri" w:hAnsi="Arial" w:cs="Arial"/>
          <w:sz w:val="24"/>
          <w:szCs w:val="24"/>
        </w:rPr>
      </w:pPr>
    </w:p>
    <w:p w:rsidR="000B55C7" w:rsidRPr="00F22F94" w:rsidRDefault="000B55C7" w:rsidP="000B55C7">
      <w:pPr>
        <w:tabs>
          <w:tab w:val="left" w:pos="709"/>
        </w:tabs>
        <w:spacing w:after="0" w:line="240" w:lineRule="auto"/>
        <w:ind w:firstLine="709"/>
        <w:jc w:val="center"/>
        <w:rPr>
          <w:rFonts w:ascii="Arial" w:eastAsia="Calibri" w:hAnsi="Arial" w:cs="Arial"/>
          <w:sz w:val="24"/>
          <w:szCs w:val="24"/>
        </w:rPr>
      </w:pPr>
      <w:r w:rsidRPr="00F22F94">
        <w:rPr>
          <w:rFonts w:ascii="Arial" w:eastAsia="Calibri" w:hAnsi="Arial" w:cs="Arial"/>
          <w:sz w:val="24"/>
          <w:szCs w:val="24"/>
        </w:rPr>
        <w:t>3 Механизм реализации подпрограммы</w:t>
      </w:r>
    </w:p>
    <w:p w:rsidR="000B55C7" w:rsidRPr="00F22F94" w:rsidRDefault="000B55C7" w:rsidP="000B55C7">
      <w:pPr>
        <w:tabs>
          <w:tab w:val="left" w:pos="709"/>
        </w:tabs>
        <w:spacing w:after="0" w:line="240" w:lineRule="auto"/>
        <w:ind w:firstLine="709"/>
        <w:jc w:val="both"/>
        <w:rPr>
          <w:rFonts w:ascii="Arial" w:eastAsia="Calibri" w:hAnsi="Arial" w:cs="Arial"/>
          <w:sz w:val="24"/>
          <w:szCs w:val="24"/>
        </w:rPr>
      </w:pPr>
    </w:p>
    <w:p w:rsidR="00FB703F" w:rsidRPr="00F22F94" w:rsidRDefault="00FB703F" w:rsidP="00FB703F">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Механизм реализации подпрограммы определяет комплекс мер, осуществляемых исполнителями программы в целях повышения эффективности реализации мероприятий подпрограммы и достижения показателей результативности.</w:t>
      </w:r>
    </w:p>
    <w:p w:rsidR="00FB703F" w:rsidRPr="00F22F94" w:rsidRDefault="00FB703F" w:rsidP="00FB703F">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Реализация подпрограммы осуществляется в соответствии с бюджетным законодательством.</w:t>
      </w:r>
    </w:p>
    <w:p w:rsidR="00FB703F" w:rsidRPr="00F22F94" w:rsidRDefault="00FB703F" w:rsidP="00FB703F">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Управление осуществляет координацию исполнения подпрограммных мероприятий, мониторинг их реализации, непосредственный контроль за ходом реализации мероприятий подпрограммы.</w:t>
      </w:r>
    </w:p>
    <w:p w:rsidR="00FB703F" w:rsidRPr="00F22F94" w:rsidRDefault="00FB703F" w:rsidP="00FB703F">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Комплекс мер, осуществляемых исполнителями подпрограммы, заключается в реализации следующих организационных, экономических, правовых механизмов.</w:t>
      </w:r>
    </w:p>
    <w:p w:rsidR="00FB703F" w:rsidRPr="00F22F94" w:rsidRDefault="00FB703F" w:rsidP="00FB703F">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Мероприятие 1.1.1: Капитальной ремонт объектов коммунальной инфраструктуры, источников тепловой энергии и тепловых сетей, находящихся в муниципальной собственности,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п.п. 1.1.1 приложения №2 к подпрограмме, осуществляют:</w:t>
      </w:r>
    </w:p>
    <w:p w:rsidR="00FB703F" w:rsidRPr="00F22F94" w:rsidRDefault="00FB703F" w:rsidP="00FB703F">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 Реализация указанного мероприятия осуществляется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00F02591" w:rsidRPr="00F22F94">
        <w:rPr>
          <w:rFonts w:ascii="Arial" w:eastAsia="Calibri" w:hAnsi="Arial" w:cs="Arial"/>
          <w:sz w:val="24"/>
          <w:szCs w:val="24"/>
        </w:rPr>
        <w:t>.</w:t>
      </w:r>
    </w:p>
    <w:p w:rsidR="000B55C7" w:rsidRPr="00F22F94" w:rsidRDefault="000B55C7" w:rsidP="000B55C7">
      <w:pPr>
        <w:tabs>
          <w:tab w:val="left" w:pos="709"/>
        </w:tabs>
        <w:spacing w:after="0" w:line="240" w:lineRule="auto"/>
        <w:ind w:firstLine="709"/>
        <w:jc w:val="both"/>
        <w:rPr>
          <w:rFonts w:ascii="Arial" w:eastAsia="Calibri" w:hAnsi="Arial" w:cs="Arial"/>
          <w:sz w:val="24"/>
          <w:szCs w:val="24"/>
        </w:rPr>
      </w:pPr>
    </w:p>
    <w:p w:rsidR="000B55C7" w:rsidRPr="00F22F94" w:rsidRDefault="000B55C7" w:rsidP="000B55C7">
      <w:pPr>
        <w:tabs>
          <w:tab w:val="left" w:pos="709"/>
        </w:tabs>
        <w:spacing w:after="0" w:line="240" w:lineRule="auto"/>
        <w:ind w:firstLine="709"/>
        <w:jc w:val="center"/>
        <w:rPr>
          <w:rFonts w:ascii="Arial" w:eastAsia="Calibri" w:hAnsi="Arial" w:cs="Arial"/>
          <w:sz w:val="24"/>
          <w:szCs w:val="24"/>
        </w:rPr>
      </w:pPr>
      <w:r w:rsidRPr="00F22F94">
        <w:rPr>
          <w:rFonts w:ascii="Arial" w:eastAsia="Calibri" w:hAnsi="Arial" w:cs="Arial"/>
          <w:sz w:val="24"/>
          <w:szCs w:val="24"/>
        </w:rPr>
        <w:t>4 Управление подпрограммой и контроль за ходом ее выполнения</w:t>
      </w:r>
    </w:p>
    <w:p w:rsidR="000B55C7" w:rsidRPr="00F22F94" w:rsidRDefault="000B55C7" w:rsidP="000B55C7">
      <w:pPr>
        <w:tabs>
          <w:tab w:val="left" w:pos="709"/>
        </w:tabs>
        <w:spacing w:after="0" w:line="240" w:lineRule="auto"/>
        <w:ind w:firstLine="709"/>
        <w:jc w:val="both"/>
        <w:rPr>
          <w:rFonts w:ascii="Arial" w:eastAsia="Calibri" w:hAnsi="Arial" w:cs="Arial"/>
          <w:sz w:val="24"/>
          <w:szCs w:val="24"/>
        </w:rPr>
      </w:pPr>
    </w:p>
    <w:p w:rsidR="00B61D19" w:rsidRPr="00F22F94" w:rsidRDefault="00B61D19" w:rsidP="00B61D19">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xml:space="preserve">Управление реализацией подпрограммы осуществляет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 </w:t>
      </w:r>
    </w:p>
    <w:p w:rsidR="00B61D19" w:rsidRPr="00F22F94" w:rsidRDefault="00B61D19" w:rsidP="00B61D19">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Главные распределители бюджетных средств, ответственные на реализацию мероприятий подпрограммы, несут ответственность за их выполнение, а также целевое использовании средств, предусмотренных на реализацию.</w:t>
      </w:r>
    </w:p>
    <w:p w:rsidR="00B61D19" w:rsidRPr="00F22F94" w:rsidRDefault="00B61D19" w:rsidP="00B61D19">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Текущий контроль за ходом реализации подпрограммы осуществляет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 путем осуществления полугодового мониторинга показателей результативности показателей результативности подпрограммы.</w:t>
      </w:r>
    </w:p>
    <w:p w:rsidR="00B61D19" w:rsidRPr="00F22F94" w:rsidRDefault="00B61D19" w:rsidP="00B61D19">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 направляет отчеты о реализации подпрограммы в Муниципальное казенное учреждение «Финансовое управление администрации Емельяновского района Красноярского края». Отчет о реализации подпрограммы за первое полугодие отчетного год в срок не позднее 10-го числа второго месяца, следующего за отчетным, годовой отчет – в срок не позднее 1 марта, следующего за отчетным, по формам  согласно приложениям№10-13,15 к Порядку принятия решений о разработке муниципальных программ Емельяновского района, их формирование и реализации, утвержденному Постановлением администрации Емельяновского района Красноярского края от 29.08.2016 №997.</w:t>
      </w:r>
    </w:p>
    <w:p w:rsidR="00B61D19" w:rsidRPr="00F22F94" w:rsidRDefault="00B61D19" w:rsidP="00B61D19">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 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w:t>
      </w:r>
    </w:p>
    <w:p w:rsidR="00B61D19" w:rsidRPr="00F22F94" w:rsidRDefault="00B61D19" w:rsidP="00B61D19">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Обеспечение целевого расходования бюджетных средств, контроль за ходом реализации мероприятий подпрограммы и за достижение конечных результатов осуществляет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rsidR="00B61D19" w:rsidRPr="00F22F94" w:rsidRDefault="00B61D19" w:rsidP="00B61D19">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соответствии с действующим законодательством.</w:t>
      </w:r>
    </w:p>
    <w:p w:rsidR="00B61D19" w:rsidRPr="00F22F94" w:rsidRDefault="00B61D19" w:rsidP="00B61D19">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xml:space="preserve">Внешний муниципальный финансовый контроль за законностью использования средств краевого бюджета, результативностью использования средств районного бюджета осуществляет контроль-счетный орган Емельяновского района, в соответствии с действующим законодательством. </w:t>
      </w:r>
    </w:p>
    <w:p w:rsidR="00C876E8" w:rsidRPr="00F22F94" w:rsidRDefault="00C876E8" w:rsidP="00C876E8">
      <w:pPr>
        <w:tabs>
          <w:tab w:val="left" w:pos="709"/>
        </w:tabs>
        <w:spacing w:after="0" w:line="240" w:lineRule="auto"/>
        <w:ind w:firstLine="709"/>
        <w:jc w:val="both"/>
        <w:rPr>
          <w:rFonts w:ascii="Arial" w:eastAsia="Calibri" w:hAnsi="Arial" w:cs="Arial"/>
          <w:sz w:val="24"/>
          <w:szCs w:val="24"/>
        </w:rPr>
      </w:pPr>
    </w:p>
    <w:p w:rsidR="00C876E8" w:rsidRPr="00F22F94" w:rsidRDefault="00C876E8" w:rsidP="00C876E8">
      <w:pPr>
        <w:tabs>
          <w:tab w:val="left" w:pos="709"/>
        </w:tabs>
        <w:spacing w:after="0" w:line="240" w:lineRule="auto"/>
        <w:ind w:firstLine="709"/>
        <w:jc w:val="both"/>
        <w:rPr>
          <w:rFonts w:ascii="Arial" w:eastAsia="Calibri" w:hAnsi="Arial" w:cs="Arial"/>
          <w:sz w:val="24"/>
          <w:szCs w:val="24"/>
        </w:rPr>
      </w:pPr>
    </w:p>
    <w:p w:rsidR="00C876E8" w:rsidRPr="00F22F94" w:rsidRDefault="00C876E8" w:rsidP="004D3592">
      <w:pPr>
        <w:tabs>
          <w:tab w:val="left" w:pos="709"/>
        </w:tabs>
        <w:spacing w:after="0" w:line="240" w:lineRule="auto"/>
        <w:ind w:firstLine="709"/>
        <w:jc w:val="both"/>
        <w:rPr>
          <w:rFonts w:ascii="Arial" w:eastAsia="Calibri" w:hAnsi="Arial" w:cs="Arial"/>
          <w:sz w:val="24"/>
          <w:szCs w:val="24"/>
        </w:rPr>
      </w:pPr>
    </w:p>
    <w:p w:rsidR="000B55C7" w:rsidRPr="00F22F94" w:rsidRDefault="000B55C7" w:rsidP="000B55C7">
      <w:pPr>
        <w:tabs>
          <w:tab w:val="left" w:pos="709"/>
        </w:tabs>
        <w:spacing w:after="0" w:line="240" w:lineRule="auto"/>
        <w:ind w:firstLine="709"/>
        <w:jc w:val="both"/>
        <w:rPr>
          <w:rFonts w:ascii="Arial" w:eastAsia="Calibri" w:hAnsi="Arial" w:cs="Arial"/>
          <w:sz w:val="24"/>
          <w:szCs w:val="24"/>
        </w:rPr>
        <w:sectPr w:rsidR="000B55C7" w:rsidRPr="00F22F94" w:rsidSect="002950E8">
          <w:headerReference w:type="default" r:id="rId14"/>
          <w:pgSz w:w="11906" w:h="16838"/>
          <w:pgMar w:top="1134" w:right="850" w:bottom="1134" w:left="1701" w:header="708" w:footer="708" w:gutter="0"/>
          <w:cols w:space="708"/>
          <w:titlePg/>
          <w:docGrid w:linePitch="360"/>
        </w:sectPr>
      </w:pPr>
    </w:p>
    <w:p w:rsidR="000B55C7" w:rsidRPr="00F22F94" w:rsidRDefault="000B55C7" w:rsidP="000B55C7">
      <w:pPr>
        <w:tabs>
          <w:tab w:val="left" w:pos="709"/>
        </w:tabs>
        <w:spacing w:after="0" w:line="240" w:lineRule="auto"/>
        <w:ind w:left="8789"/>
        <w:rPr>
          <w:rFonts w:ascii="Arial" w:eastAsia="Calibri" w:hAnsi="Arial" w:cs="Arial"/>
          <w:sz w:val="24"/>
          <w:szCs w:val="24"/>
        </w:rPr>
      </w:pPr>
      <w:r w:rsidRPr="00F22F94">
        <w:rPr>
          <w:rFonts w:ascii="Arial" w:eastAsia="Calibri" w:hAnsi="Arial" w:cs="Arial"/>
          <w:sz w:val="24"/>
          <w:szCs w:val="24"/>
        </w:rPr>
        <w:t xml:space="preserve">Приложение № 1                                                                                                                                                              к подпрограмме </w:t>
      </w:r>
    </w:p>
    <w:p w:rsidR="000B55C7" w:rsidRPr="00F22F94" w:rsidRDefault="000B55C7" w:rsidP="000B55C7">
      <w:pPr>
        <w:tabs>
          <w:tab w:val="left" w:pos="709"/>
        </w:tabs>
        <w:spacing w:after="0" w:line="240" w:lineRule="auto"/>
        <w:ind w:left="8789"/>
        <w:rPr>
          <w:rFonts w:ascii="Arial" w:eastAsia="Calibri" w:hAnsi="Arial" w:cs="Arial"/>
          <w:sz w:val="24"/>
          <w:szCs w:val="24"/>
        </w:rPr>
      </w:pPr>
      <w:r w:rsidRPr="00F22F94">
        <w:rPr>
          <w:rFonts w:ascii="Arial" w:eastAsia="Calibri" w:hAnsi="Arial" w:cs="Arial"/>
          <w:sz w:val="24"/>
          <w:szCs w:val="24"/>
        </w:rPr>
        <w:t>«модернизация, реконструкция и капитальный ремонт коммунальной инфраструктуры муниципальных образований Емельяновского района»</w:t>
      </w:r>
    </w:p>
    <w:p w:rsidR="000B55C7" w:rsidRPr="00F22F94" w:rsidRDefault="000B55C7" w:rsidP="000B55C7">
      <w:pPr>
        <w:tabs>
          <w:tab w:val="left" w:pos="709"/>
        </w:tabs>
        <w:spacing w:after="0" w:line="240" w:lineRule="auto"/>
        <w:ind w:firstLine="709"/>
        <w:jc w:val="center"/>
        <w:rPr>
          <w:rFonts w:ascii="Arial" w:eastAsia="Calibri" w:hAnsi="Arial" w:cs="Arial"/>
          <w:sz w:val="24"/>
          <w:szCs w:val="24"/>
        </w:rPr>
      </w:pPr>
    </w:p>
    <w:p w:rsidR="000B55C7" w:rsidRPr="00F22F94" w:rsidRDefault="000B55C7" w:rsidP="000B55C7">
      <w:pPr>
        <w:tabs>
          <w:tab w:val="left" w:pos="709"/>
        </w:tabs>
        <w:spacing w:after="0" w:line="240" w:lineRule="auto"/>
        <w:ind w:firstLine="709"/>
        <w:jc w:val="center"/>
        <w:rPr>
          <w:rFonts w:ascii="Arial" w:eastAsia="Calibri" w:hAnsi="Arial" w:cs="Arial"/>
          <w:sz w:val="24"/>
          <w:szCs w:val="24"/>
        </w:rPr>
      </w:pPr>
      <w:r w:rsidRPr="00F22F94">
        <w:rPr>
          <w:rFonts w:ascii="Arial" w:eastAsia="Calibri" w:hAnsi="Arial" w:cs="Arial"/>
          <w:sz w:val="24"/>
          <w:szCs w:val="24"/>
        </w:rPr>
        <w:t xml:space="preserve">Перечень и значение </w:t>
      </w:r>
      <w:r w:rsidR="000F39E9" w:rsidRPr="00F22F94">
        <w:rPr>
          <w:rFonts w:ascii="Arial" w:eastAsia="Calibri" w:hAnsi="Arial" w:cs="Arial"/>
          <w:sz w:val="24"/>
          <w:szCs w:val="24"/>
        </w:rPr>
        <w:t>показателей результативности</w:t>
      </w:r>
      <w:r w:rsidRPr="00F22F94">
        <w:rPr>
          <w:rFonts w:ascii="Arial" w:eastAsia="Calibri" w:hAnsi="Arial" w:cs="Arial"/>
          <w:sz w:val="24"/>
          <w:szCs w:val="24"/>
        </w:rPr>
        <w:t xml:space="preserve"> подпрограммы</w:t>
      </w:r>
    </w:p>
    <w:tbl>
      <w:tblPr>
        <w:tblW w:w="0" w:type="auto"/>
        <w:tblInd w:w="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0"/>
        <w:gridCol w:w="3400"/>
        <w:gridCol w:w="1813"/>
        <w:gridCol w:w="1831"/>
        <w:gridCol w:w="1876"/>
        <w:gridCol w:w="1735"/>
        <w:gridCol w:w="1790"/>
        <w:gridCol w:w="1797"/>
      </w:tblGrid>
      <w:tr w:rsidR="000B55C7" w:rsidRPr="00F22F94" w:rsidTr="006075F9">
        <w:tc>
          <w:tcPr>
            <w:tcW w:w="544" w:type="dxa"/>
            <w:vMerge w:val="restart"/>
            <w:shd w:val="clear" w:color="auto" w:fill="auto"/>
          </w:tcPr>
          <w:p w:rsidR="000B55C7" w:rsidRPr="00F22F94" w:rsidRDefault="000B55C7" w:rsidP="006075F9">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п/п</w:t>
            </w:r>
          </w:p>
        </w:tc>
        <w:tc>
          <w:tcPr>
            <w:tcW w:w="3400" w:type="dxa"/>
            <w:vMerge w:val="restart"/>
            <w:shd w:val="clear" w:color="auto" w:fill="auto"/>
          </w:tcPr>
          <w:p w:rsidR="000B55C7" w:rsidRPr="00F22F94" w:rsidRDefault="000B55C7" w:rsidP="006075F9">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Цель, показатель результативности</w:t>
            </w:r>
          </w:p>
        </w:tc>
        <w:tc>
          <w:tcPr>
            <w:tcW w:w="1813" w:type="dxa"/>
            <w:vMerge w:val="restart"/>
            <w:shd w:val="clear" w:color="auto" w:fill="auto"/>
          </w:tcPr>
          <w:p w:rsidR="000B55C7" w:rsidRPr="00F22F94" w:rsidRDefault="000B55C7" w:rsidP="006075F9">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Единица измерения</w:t>
            </w:r>
          </w:p>
        </w:tc>
        <w:tc>
          <w:tcPr>
            <w:tcW w:w="1831" w:type="dxa"/>
            <w:vMerge w:val="restart"/>
            <w:shd w:val="clear" w:color="auto" w:fill="auto"/>
          </w:tcPr>
          <w:p w:rsidR="000B55C7" w:rsidRPr="00F22F94" w:rsidRDefault="000B55C7" w:rsidP="006075F9">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Источник информации</w:t>
            </w:r>
          </w:p>
        </w:tc>
        <w:tc>
          <w:tcPr>
            <w:tcW w:w="7198" w:type="dxa"/>
            <w:gridSpan w:val="4"/>
            <w:shd w:val="clear" w:color="auto" w:fill="auto"/>
          </w:tcPr>
          <w:p w:rsidR="000B55C7" w:rsidRPr="00F22F94" w:rsidRDefault="000B55C7" w:rsidP="006075F9">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Годы реализации подпрограммы</w:t>
            </w:r>
          </w:p>
        </w:tc>
      </w:tr>
      <w:tr w:rsidR="000B55C7" w:rsidRPr="00F22F94" w:rsidTr="006075F9">
        <w:trPr>
          <w:trHeight w:val="539"/>
        </w:trPr>
        <w:tc>
          <w:tcPr>
            <w:tcW w:w="544" w:type="dxa"/>
            <w:vMerge/>
            <w:shd w:val="clear" w:color="auto" w:fill="auto"/>
          </w:tcPr>
          <w:p w:rsidR="000B55C7" w:rsidRPr="00F22F94" w:rsidRDefault="000B55C7" w:rsidP="006075F9">
            <w:pPr>
              <w:tabs>
                <w:tab w:val="left" w:pos="709"/>
              </w:tabs>
              <w:spacing w:after="0" w:line="240" w:lineRule="auto"/>
              <w:ind w:firstLine="709"/>
              <w:jc w:val="both"/>
              <w:rPr>
                <w:rFonts w:ascii="Arial" w:eastAsia="Calibri" w:hAnsi="Arial" w:cs="Arial"/>
                <w:sz w:val="24"/>
                <w:szCs w:val="24"/>
              </w:rPr>
            </w:pPr>
          </w:p>
        </w:tc>
        <w:tc>
          <w:tcPr>
            <w:tcW w:w="3400" w:type="dxa"/>
            <w:vMerge/>
            <w:shd w:val="clear" w:color="auto" w:fill="auto"/>
          </w:tcPr>
          <w:p w:rsidR="000B55C7" w:rsidRPr="00F22F94" w:rsidRDefault="000B55C7" w:rsidP="006075F9">
            <w:pPr>
              <w:tabs>
                <w:tab w:val="left" w:pos="709"/>
              </w:tabs>
              <w:spacing w:after="0" w:line="240" w:lineRule="auto"/>
              <w:ind w:firstLine="709"/>
              <w:jc w:val="both"/>
              <w:rPr>
                <w:rFonts w:ascii="Arial" w:eastAsia="Calibri" w:hAnsi="Arial" w:cs="Arial"/>
                <w:sz w:val="24"/>
                <w:szCs w:val="24"/>
              </w:rPr>
            </w:pPr>
          </w:p>
        </w:tc>
        <w:tc>
          <w:tcPr>
            <w:tcW w:w="1813" w:type="dxa"/>
            <w:vMerge/>
            <w:shd w:val="clear" w:color="auto" w:fill="auto"/>
          </w:tcPr>
          <w:p w:rsidR="000B55C7" w:rsidRPr="00F22F94" w:rsidRDefault="000B55C7" w:rsidP="006075F9">
            <w:pPr>
              <w:tabs>
                <w:tab w:val="left" w:pos="709"/>
              </w:tabs>
              <w:spacing w:after="0" w:line="240" w:lineRule="auto"/>
              <w:ind w:firstLine="709"/>
              <w:jc w:val="both"/>
              <w:rPr>
                <w:rFonts w:ascii="Arial" w:eastAsia="Calibri" w:hAnsi="Arial" w:cs="Arial"/>
                <w:sz w:val="24"/>
                <w:szCs w:val="24"/>
              </w:rPr>
            </w:pPr>
          </w:p>
        </w:tc>
        <w:tc>
          <w:tcPr>
            <w:tcW w:w="1831" w:type="dxa"/>
            <w:vMerge/>
            <w:shd w:val="clear" w:color="auto" w:fill="auto"/>
          </w:tcPr>
          <w:p w:rsidR="000B55C7" w:rsidRPr="00F22F94" w:rsidRDefault="000B55C7" w:rsidP="006075F9">
            <w:pPr>
              <w:tabs>
                <w:tab w:val="left" w:pos="709"/>
              </w:tabs>
              <w:spacing w:after="0" w:line="240" w:lineRule="auto"/>
              <w:ind w:firstLine="709"/>
              <w:jc w:val="both"/>
              <w:rPr>
                <w:rFonts w:ascii="Arial" w:eastAsia="Calibri" w:hAnsi="Arial" w:cs="Arial"/>
                <w:sz w:val="24"/>
                <w:szCs w:val="24"/>
              </w:rPr>
            </w:pPr>
          </w:p>
        </w:tc>
        <w:tc>
          <w:tcPr>
            <w:tcW w:w="1876" w:type="dxa"/>
            <w:shd w:val="clear" w:color="auto" w:fill="auto"/>
            <w:vAlign w:val="center"/>
          </w:tcPr>
          <w:p w:rsidR="000B55C7" w:rsidRPr="00F22F94" w:rsidRDefault="000B55C7" w:rsidP="001000BB">
            <w:pPr>
              <w:tabs>
                <w:tab w:val="left" w:pos="709"/>
              </w:tabs>
              <w:spacing w:after="0" w:line="240" w:lineRule="auto"/>
              <w:ind w:firstLine="709"/>
              <w:jc w:val="center"/>
              <w:rPr>
                <w:rFonts w:ascii="Arial" w:eastAsia="Calibri" w:hAnsi="Arial" w:cs="Arial"/>
                <w:sz w:val="24"/>
                <w:szCs w:val="24"/>
              </w:rPr>
            </w:pPr>
            <w:r w:rsidRPr="00F22F94">
              <w:rPr>
                <w:rFonts w:ascii="Arial" w:eastAsia="Calibri" w:hAnsi="Arial" w:cs="Arial"/>
                <w:sz w:val="24"/>
                <w:szCs w:val="24"/>
              </w:rPr>
              <w:t>20</w:t>
            </w:r>
            <w:r w:rsidR="001000BB" w:rsidRPr="00F22F94">
              <w:rPr>
                <w:rFonts w:ascii="Arial" w:eastAsia="Calibri" w:hAnsi="Arial" w:cs="Arial"/>
                <w:sz w:val="24"/>
                <w:szCs w:val="24"/>
              </w:rPr>
              <w:t>2</w:t>
            </w:r>
            <w:r w:rsidR="001E1EF4" w:rsidRPr="00F22F94">
              <w:rPr>
                <w:rFonts w:ascii="Arial" w:eastAsia="Calibri" w:hAnsi="Arial" w:cs="Arial"/>
                <w:sz w:val="24"/>
                <w:szCs w:val="24"/>
              </w:rPr>
              <w:t>1</w:t>
            </w:r>
          </w:p>
        </w:tc>
        <w:tc>
          <w:tcPr>
            <w:tcW w:w="1735" w:type="dxa"/>
            <w:shd w:val="clear" w:color="auto" w:fill="auto"/>
            <w:vAlign w:val="center"/>
          </w:tcPr>
          <w:p w:rsidR="000B55C7" w:rsidRPr="00F22F94" w:rsidRDefault="000B55C7" w:rsidP="001000BB">
            <w:pPr>
              <w:tabs>
                <w:tab w:val="left" w:pos="709"/>
              </w:tabs>
              <w:spacing w:after="0" w:line="240" w:lineRule="auto"/>
              <w:ind w:firstLine="709"/>
              <w:jc w:val="center"/>
              <w:rPr>
                <w:rFonts w:ascii="Arial" w:eastAsia="Calibri" w:hAnsi="Arial" w:cs="Arial"/>
                <w:sz w:val="24"/>
                <w:szCs w:val="24"/>
              </w:rPr>
            </w:pPr>
            <w:r w:rsidRPr="00F22F94">
              <w:rPr>
                <w:rFonts w:ascii="Arial" w:eastAsia="Calibri" w:hAnsi="Arial" w:cs="Arial"/>
                <w:sz w:val="24"/>
                <w:szCs w:val="24"/>
              </w:rPr>
              <w:t>20</w:t>
            </w:r>
            <w:r w:rsidR="00144E0A" w:rsidRPr="00F22F94">
              <w:rPr>
                <w:rFonts w:ascii="Arial" w:eastAsia="Calibri" w:hAnsi="Arial" w:cs="Arial"/>
                <w:sz w:val="24"/>
                <w:szCs w:val="24"/>
              </w:rPr>
              <w:t>2</w:t>
            </w:r>
            <w:r w:rsidR="001E1EF4" w:rsidRPr="00F22F94">
              <w:rPr>
                <w:rFonts w:ascii="Arial" w:eastAsia="Calibri" w:hAnsi="Arial" w:cs="Arial"/>
                <w:sz w:val="24"/>
                <w:szCs w:val="24"/>
              </w:rPr>
              <w:t>2</w:t>
            </w:r>
          </w:p>
        </w:tc>
        <w:tc>
          <w:tcPr>
            <w:tcW w:w="1790" w:type="dxa"/>
            <w:shd w:val="clear" w:color="auto" w:fill="auto"/>
            <w:vAlign w:val="center"/>
          </w:tcPr>
          <w:p w:rsidR="000B55C7" w:rsidRPr="00F22F94" w:rsidRDefault="000B55C7" w:rsidP="00144E0A">
            <w:pPr>
              <w:tabs>
                <w:tab w:val="left" w:pos="709"/>
              </w:tabs>
              <w:spacing w:after="0" w:line="240" w:lineRule="auto"/>
              <w:ind w:firstLine="709"/>
              <w:jc w:val="center"/>
              <w:rPr>
                <w:rFonts w:ascii="Arial" w:eastAsia="Calibri" w:hAnsi="Arial" w:cs="Arial"/>
                <w:sz w:val="24"/>
                <w:szCs w:val="24"/>
              </w:rPr>
            </w:pPr>
            <w:r w:rsidRPr="00F22F94">
              <w:rPr>
                <w:rFonts w:ascii="Arial" w:eastAsia="Calibri" w:hAnsi="Arial" w:cs="Arial"/>
                <w:sz w:val="24"/>
                <w:szCs w:val="24"/>
              </w:rPr>
              <w:t>202</w:t>
            </w:r>
            <w:r w:rsidR="001E1EF4" w:rsidRPr="00F22F94">
              <w:rPr>
                <w:rFonts w:ascii="Arial" w:eastAsia="Calibri" w:hAnsi="Arial" w:cs="Arial"/>
                <w:sz w:val="24"/>
                <w:szCs w:val="24"/>
              </w:rPr>
              <w:t>3</w:t>
            </w:r>
          </w:p>
        </w:tc>
        <w:tc>
          <w:tcPr>
            <w:tcW w:w="1797" w:type="dxa"/>
            <w:shd w:val="clear" w:color="auto" w:fill="auto"/>
            <w:vAlign w:val="center"/>
          </w:tcPr>
          <w:p w:rsidR="000B55C7" w:rsidRPr="00F22F94" w:rsidRDefault="000B55C7" w:rsidP="00144E0A">
            <w:pPr>
              <w:tabs>
                <w:tab w:val="left" w:pos="709"/>
              </w:tabs>
              <w:spacing w:after="0" w:line="240" w:lineRule="auto"/>
              <w:ind w:firstLine="709"/>
              <w:jc w:val="center"/>
              <w:rPr>
                <w:rFonts w:ascii="Arial" w:eastAsia="Calibri" w:hAnsi="Arial" w:cs="Arial"/>
                <w:sz w:val="24"/>
                <w:szCs w:val="24"/>
              </w:rPr>
            </w:pPr>
            <w:r w:rsidRPr="00F22F94">
              <w:rPr>
                <w:rFonts w:ascii="Arial" w:eastAsia="Calibri" w:hAnsi="Arial" w:cs="Arial"/>
                <w:sz w:val="24"/>
                <w:szCs w:val="24"/>
              </w:rPr>
              <w:t>202</w:t>
            </w:r>
            <w:r w:rsidR="001E1EF4" w:rsidRPr="00F22F94">
              <w:rPr>
                <w:rFonts w:ascii="Arial" w:eastAsia="Calibri" w:hAnsi="Arial" w:cs="Arial"/>
                <w:sz w:val="24"/>
                <w:szCs w:val="24"/>
              </w:rPr>
              <w:t>4</w:t>
            </w:r>
          </w:p>
        </w:tc>
      </w:tr>
      <w:tr w:rsidR="000B55C7" w:rsidRPr="00F22F94" w:rsidTr="006075F9">
        <w:tc>
          <w:tcPr>
            <w:tcW w:w="544" w:type="dxa"/>
            <w:shd w:val="clear" w:color="auto" w:fill="auto"/>
          </w:tcPr>
          <w:p w:rsidR="000B55C7" w:rsidRPr="00F22F94" w:rsidRDefault="000B55C7" w:rsidP="006075F9">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1</w:t>
            </w:r>
          </w:p>
        </w:tc>
        <w:tc>
          <w:tcPr>
            <w:tcW w:w="3400" w:type="dxa"/>
            <w:shd w:val="clear" w:color="auto" w:fill="auto"/>
          </w:tcPr>
          <w:p w:rsidR="000B55C7" w:rsidRPr="00F22F94" w:rsidRDefault="000B55C7" w:rsidP="006075F9">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2</w:t>
            </w:r>
          </w:p>
        </w:tc>
        <w:tc>
          <w:tcPr>
            <w:tcW w:w="1813" w:type="dxa"/>
            <w:shd w:val="clear" w:color="auto" w:fill="auto"/>
          </w:tcPr>
          <w:p w:rsidR="000B55C7" w:rsidRPr="00F22F94" w:rsidRDefault="000B55C7" w:rsidP="006075F9">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3</w:t>
            </w:r>
          </w:p>
        </w:tc>
        <w:tc>
          <w:tcPr>
            <w:tcW w:w="1831" w:type="dxa"/>
            <w:shd w:val="clear" w:color="auto" w:fill="auto"/>
          </w:tcPr>
          <w:p w:rsidR="000B55C7" w:rsidRPr="00F22F94" w:rsidRDefault="000B55C7" w:rsidP="006075F9">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4</w:t>
            </w:r>
          </w:p>
        </w:tc>
        <w:tc>
          <w:tcPr>
            <w:tcW w:w="1876" w:type="dxa"/>
            <w:shd w:val="clear" w:color="auto" w:fill="auto"/>
          </w:tcPr>
          <w:p w:rsidR="000B55C7" w:rsidRPr="00F22F94" w:rsidRDefault="000B55C7" w:rsidP="006075F9">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5</w:t>
            </w:r>
          </w:p>
        </w:tc>
        <w:tc>
          <w:tcPr>
            <w:tcW w:w="1735" w:type="dxa"/>
            <w:shd w:val="clear" w:color="auto" w:fill="auto"/>
          </w:tcPr>
          <w:p w:rsidR="000B55C7" w:rsidRPr="00F22F94" w:rsidRDefault="000B55C7" w:rsidP="006075F9">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6</w:t>
            </w:r>
          </w:p>
        </w:tc>
        <w:tc>
          <w:tcPr>
            <w:tcW w:w="1790" w:type="dxa"/>
            <w:shd w:val="clear" w:color="auto" w:fill="auto"/>
          </w:tcPr>
          <w:p w:rsidR="000B55C7" w:rsidRPr="00F22F94" w:rsidRDefault="000B55C7" w:rsidP="006075F9">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7</w:t>
            </w:r>
          </w:p>
        </w:tc>
        <w:tc>
          <w:tcPr>
            <w:tcW w:w="1797" w:type="dxa"/>
            <w:shd w:val="clear" w:color="auto" w:fill="auto"/>
          </w:tcPr>
          <w:p w:rsidR="000B55C7" w:rsidRPr="00F22F94" w:rsidRDefault="000B55C7" w:rsidP="006075F9">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8</w:t>
            </w:r>
          </w:p>
        </w:tc>
      </w:tr>
      <w:tr w:rsidR="000B55C7" w:rsidRPr="00F22F94" w:rsidTr="006075F9">
        <w:tc>
          <w:tcPr>
            <w:tcW w:w="544" w:type="dxa"/>
            <w:shd w:val="clear" w:color="auto" w:fill="auto"/>
          </w:tcPr>
          <w:p w:rsidR="000B55C7" w:rsidRPr="00F22F94" w:rsidRDefault="006C1E9B" w:rsidP="006C1E9B">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1</w:t>
            </w:r>
          </w:p>
        </w:tc>
        <w:tc>
          <w:tcPr>
            <w:tcW w:w="14242" w:type="dxa"/>
            <w:gridSpan w:val="7"/>
            <w:shd w:val="clear" w:color="auto" w:fill="auto"/>
          </w:tcPr>
          <w:p w:rsidR="000B55C7" w:rsidRPr="00F22F94" w:rsidRDefault="000B55C7" w:rsidP="006075F9">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Цель: развитие, модернизация и капитальный ремонт объектов коммунальной инфраструктуры</w:t>
            </w:r>
          </w:p>
        </w:tc>
      </w:tr>
      <w:tr w:rsidR="000B55C7" w:rsidRPr="00F22F94" w:rsidTr="006075F9">
        <w:tc>
          <w:tcPr>
            <w:tcW w:w="544" w:type="dxa"/>
            <w:shd w:val="clear" w:color="auto" w:fill="auto"/>
          </w:tcPr>
          <w:p w:rsidR="000B55C7" w:rsidRPr="00F22F94" w:rsidRDefault="006C1E9B" w:rsidP="006C1E9B">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1.1</w:t>
            </w:r>
          </w:p>
        </w:tc>
        <w:tc>
          <w:tcPr>
            <w:tcW w:w="14242" w:type="dxa"/>
            <w:gridSpan w:val="7"/>
            <w:shd w:val="clear" w:color="auto" w:fill="auto"/>
          </w:tcPr>
          <w:p w:rsidR="000B55C7" w:rsidRPr="00F22F94" w:rsidRDefault="000B55C7" w:rsidP="006075F9">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Задача подпрограммы: повышение энергоэффективности функционирования систем коммунальной инфраструктуры</w:t>
            </w:r>
          </w:p>
        </w:tc>
      </w:tr>
      <w:tr w:rsidR="000B55C7" w:rsidRPr="00F22F94" w:rsidTr="006075F9">
        <w:tc>
          <w:tcPr>
            <w:tcW w:w="544" w:type="dxa"/>
            <w:shd w:val="clear" w:color="auto" w:fill="auto"/>
          </w:tcPr>
          <w:p w:rsidR="000B55C7" w:rsidRPr="00F22F94" w:rsidRDefault="000B55C7" w:rsidP="006C1E9B">
            <w:pPr>
              <w:tabs>
                <w:tab w:val="left" w:pos="709"/>
              </w:tabs>
              <w:spacing w:after="0" w:line="240" w:lineRule="auto"/>
              <w:jc w:val="both"/>
              <w:rPr>
                <w:rFonts w:ascii="Arial" w:eastAsia="Calibri" w:hAnsi="Arial" w:cs="Arial"/>
                <w:sz w:val="24"/>
                <w:szCs w:val="24"/>
              </w:rPr>
            </w:pPr>
          </w:p>
        </w:tc>
        <w:tc>
          <w:tcPr>
            <w:tcW w:w="14242" w:type="dxa"/>
            <w:gridSpan w:val="7"/>
            <w:shd w:val="clear" w:color="auto" w:fill="auto"/>
          </w:tcPr>
          <w:p w:rsidR="000B55C7" w:rsidRPr="00F22F94" w:rsidRDefault="000B55C7" w:rsidP="006075F9">
            <w:pPr>
              <w:tabs>
                <w:tab w:val="left" w:pos="709"/>
              </w:tabs>
              <w:spacing w:after="0" w:line="240" w:lineRule="auto"/>
              <w:rPr>
                <w:rFonts w:ascii="Arial" w:eastAsia="Calibri" w:hAnsi="Arial" w:cs="Arial"/>
                <w:sz w:val="24"/>
                <w:szCs w:val="24"/>
              </w:rPr>
            </w:pPr>
            <w:r w:rsidRPr="00F22F94">
              <w:rPr>
                <w:rFonts w:ascii="Arial" w:eastAsia="Calibri" w:hAnsi="Arial" w:cs="Arial"/>
                <w:sz w:val="24"/>
                <w:szCs w:val="24"/>
              </w:rPr>
              <w:t xml:space="preserve">Показатель результативности </w:t>
            </w:r>
          </w:p>
        </w:tc>
      </w:tr>
      <w:tr w:rsidR="000B55C7" w:rsidRPr="00F22F94" w:rsidTr="006075F9">
        <w:trPr>
          <w:trHeight w:val="741"/>
        </w:trPr>
        <w:tc>
          <w:tcPr>
            <w:tcW w:w="544" w:type="dxa"/>
            <w:shd w:val="clear" w:color="auto" w:fill="auto"/>
          </w:tcPr>
          <w:p w:rsidR="000B55C7" w:rsidRPr="00F22F94" w:rsidRDefault="000B55C7" w:rsidP="006C1E9B">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1</w:t>
            </w:r>
            <w:r w:rsidR="006C1E9B" w:rsidRPr="00F22F94">
              <w:rPr>
                <w:rFonts w:ascii="Arial" w:eastAsia="Calibri" w:hAnsi="Arial" w:cs="Arial"/>
                <w:sz w:val="24"/>
                <w:szCs w:val="24"/>
              </w:rPr>
              <w:t>.1.1</w:t>
            </w:r>
          </w:p>
        </w:tc>
        <w:tc>
          <w:tcPr>
            <w:tcW w:w="3400" w:type="dxa"/>
            <w:shd w:val="clear" w:color="auto" w:fill="auto"/>
          </w:tcPr>
          <w:p w:rsidR="000B55C7" w:rsidRPr="00F22F94" w:rsidRDefault="000B55C7" w:rsidP="006075F9">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-снижение показателя аварийности инженерных сетей:</w:t>
            </w:r>
          </w:p>
        </w:tc>
        <w:tc>
          <w:tcPr>
            <w:tcW w:w="1813" w:type="dxa"/>
            <w:vMerge w:val="restart"/>
            <w:shd w:val="clear" w:color="auto" w:fill="auto"/>
            <w:vAlign w:val="center"/>
          </w:tcPr>
          <w:p w:rsidR="000B55C7" w:rsidRPr="00F22F94" w:rsidRDefault="000B55C7" w:rsidP="006075F9">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Ед. на 100 км сетей</w:t>
            </w:r>
          </w:p>
        </w:tc>
        <w:tc>
          <w:tcPr>
            <w:tcW w:w="1831" w:type="dxa"/>
            <w:vMerge w:val="restart"/>
            <w:shd w:val="clear" w:color="auto" w:fill="auto"/>
            <w:vAlign w:val="center"/>
          </w:tcPr>
          <w:p w:rsidR="000B55C7" w:rsidRPr="00F22F94" w:rsidRDefault="000B55C7" w:rsidP="006075F9">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Отраслевой мониторинг</w:t>
            </w:r>
          </w:p>
        </w:tc>
        <w:tc>
          <w:tcPr>
            <w:tcW w:w="1876" w:type="dxa"/>
            <w:shd w:val="clear" w:color="auto" w:fill="auto"/>
            <w:vAlign w:val="center"/>
          </w:tcPr>
          <w:p w:rsidR="000B55C7" w:rsidRPr="00F22F94" w:rsidRDefault="000B55C7" w:rsidP="006075F9">
            <w:pPr>
              <w:tabs>
                <w:tab w:val="left" w:pos="709"/>
              </w:tabs>
              <w:spacing w:after="0" w:line="240" w:lineRule="auto"/>
              <w:ind w:firstLine="709"/>
              <w:jc w:val="both"/>
              <w:rPr>
                <w:rFonts w:ascii="Arial" w:eastAsia="Calibri" w:hAnsi="Arial" w:cs="Arial"/>
                <w:sz w:val="24"/>
                <w:szCs w:val="24"/>
              </w:rPr>
            </w:pPr>
          </w:p>
        </w:tc>
        <w:tc>
          <w:tcPr>
            <w:tcW w:w="1735" w:type="dxa"/>
            <w:shd w:val="clear" w:color="auto" w:fill="auto"/>
            <w:vAlign w:val="center"/>
          </w:tcPr>
          <w:p w:rsidR="000B55C7" w:rsidRPr="00F22F94" w:rsidRDefault="000B55C7" w:rsidP="006075F9">
            <w:pPr>
              <w:tabs>
                <w:tab w:val="left" w:pos="709"/>
              </w:tabs>
              <w:spacing w:after="0" w:line="240" w:lineRule="auto"/>
              <w:ind w:firstLine="709"/>
              <w:jc w:val="both"/>
              <w:rPr>
                <w:rFonts w:ascii="Arial" w:eastAsia="Calibri" w:hAnsi="Arial" w:cs="Arial"/>
                <w:sz w:val="24"/>
                <w:szCs w:val="24"/>
              </w:rPr>
            </w:pPr>
          </w:p>
        </w:tc>
        <w:tc>
          <w:tcPr>
            <w:tcW w:w="1790" w:type="dxa"/>
            <w:shd w:val="clear" w:color="auto" w:fill="auto"/>
            <w:vAlign w:val="center"/>
          </w:tcPr>
          <w:p w:rsidR="000B55C7" w:rsidRPr="00F22F94" w:rsidRDefault="000B55C7" w:rsidP="006075F9">
            <w:pPr>
              <w:tabs>
                <w:tab w:val="left" w:pos="709"/>
              </w:tabs>
              <w:spacing w:after="0" w:line="240" w:lineRule="auto"/>
              <w:ind w:firstLine="709"/>
              <w:jc w:val="both"/>
              <w:rPr>
                <w:rFonts w:ascii="Arial" w:eastAsia="Calibri" w:hAnsi="Arial" w:cs="Arial"/>
                <w:sz w:val="24"/>
                <w:szCs w:val="24"/>
              </w:rPr>
            </w:pPr>
          </w:p>
        </w:tc>
        <w:tc>
          <w:tcPr>
            <w:tcW w:w="1797" w:type="dxa"/>
            <w:shd w:val="clear" w:color="auto" w:fill="auto"/>
            <w:vAlign w:val="center"/>
          </w:tcPr>
          <w:p w:rsidR="000B55C7" w:rsidRPr="00F22F94" w:rsidRDefault="000B55C7" w:rsidP="006075F9">
            <w:pPr>
              <w:tabs>
                <w:tab w:val="left" w:pos="709"/>
              </w:tabs>
              <w:spacing w:after="0" w:line="240" w:lineRule="auto"/>
              <w:ind w:firstLine="709"/>
              <w:jc w:val="both"/>
              <w:rPr>
                <w:rFonts w:ascii="Arial" w:eastAsia="Calibri" w:hAnsi="Arial" w:cs="Arial"/>
                <w:sz w:val="24"/>
                <w:szCs w:val="24"/>
              </w:rPr>
            </w:pPr>
          </w:p>
        </w:tc>
      </w:tr>
      <w:tr w:rsidR="00144E0A" w:rsidRPr="00F22F94" w:rsidTr="006075F9">
        <w:tc>
          <w:tcPr>
            <w:tcW w:w="544" w:type="dxa"/>
            <w:shd w:val="clear" w:color="auto" w:fill="auto"/>
          </w:tcPr>
          <w:p w:rsidR="00144E0A" w:rsidRPr="00F22F94" w:rsidRDefault="00144E0A" w:rsidP="006C1E9B">
            <w:pPr>
              <w:tabs>
                <w:tab w:val="left" w:pos="709"/>
              </w:tabs>
              <w:spacing w:after="0" w:line="240" w:lineRule="auto"/>
              <w:jc w:val="both"/>
              <w:rPr>
                <w:rFonts w:ascii="Arial" w:eastAsia="Calibri" w:hAnsi="Arial" w:cs="Arial"/>
                <w:sz w:val="24"/>
                <w:szCs w:val="24"/>
              </w:rPr>
            </w:pPr>
          </w:p>
        </w:tc>
        <w:tc>
          <w:tcPr>
            <w:tcW w:w="3400" w:type="dxa"/>
            <w:shd w:val="clear" w:color="auto" w:fill="auto"/>
          </w:tcPr>
          <w:p w:rsidR="00144E0A" w:rsidRPr="00F22F94" w:rsidRDefault="00144E0A" w:rsidP="006075F9">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-теплоснабжение</w:t>
            </w:r>
          </w:p>
        </w:tc>
        <w:tc>
          <w:tcPr>
            <w:tcW w:w="1813" w:type="dxa"/>
            <w:vMerge/>
            <w:shd w:val="clear" w:color="auto" w:fill="auto"/>
            <w:vAlign w:val="center"/>
          </w:tcPr>
          <w:p w:rsidR="00144E0A" w:rsidRPr="00F22F94" w:rsidRDefault="00144E0A" w:rsidP="006075F9">
            <w:pPr>
              <w:tabs>
                <w:tab w:val="left" w:pos="709"/>
              </w:tabs>
              <w:spacing w:after="0" w:line="240" w:lineRule="auto"/>
              <w:ind w:firstLine="709"/>
              <w:jc w:val="both"/>
              <w:rPr>
                <w:rFonts w:ascii="Arial" w:eastAsia="Calibri" w:hAnsi="Arial" w:cs="Arial"/>
                <w:sz w:val="24"/>
                <w:szCs w:val="24"/>
              </w:rPr>
            </w:pPr>
          </w:p>
        </w:tc>
        <w:tc>
          <w:tcPr>
            <w:tcW w:w="1831" w:type="dxa"/>
            <w:vMerge/>
            <w:shd w:val="clear" w:color="auto" w:fill="auto"/>
            <w:vAlign w:val="center"/>
          </w:tcPr>
          <w:p w:rsidR="00144E0A" w:rsidRPr="00F22F94" w:rsidRDefault="00144E0A" w:rsidP="006075F9">
            <w:pPr>
              <w:tabs>
                <w:tab w:val="left" w:pos="709"/>
              </w:tabs>
              <w:spacing w:after="0" w:line="240" w:lineRule="auto"/>
              <w:jc w:val="both"/>
              <w:rPr>
                <w:rFonts w:ascii="Arial" w:eastAsia="Calibri" w:hAnsi="Arial" w:cs="Arial"/>
                <w:sz w:val="24"/>
                <w:szCs w:val="24"/>
              </w:rPr>
            </w:pPr>
          </w:p>
        </w:tc>
        <w:tc>
          <w:tcPr>
            <w:tcW w:w="1876" w:type="dxa"/>
            <w:shd w:val="clear" w:color="auto" w:fill="auto"/>
            <w:vAlign w:val="bottom"/>
          </w:tcPr>
          <w:p w:rsidR="00144E0A" w:rsidRPr="00F22F94" w:rsidRDefault="001E1EF4" w:rsidP="00144E0A">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2,58</w:t>
            </w:r>
          </w:p>
        </w:tc>
        <w:tc>
          <w:tcPr>
            <w:tcW w:w="1735" w:type="dxa"/>
            <w:shd w:val="clear" w:color="auto" w:fill="auto"/>
            <w:vAlign w:val="center"/>
          </w:tcPr>
          <w:p w:rsidR="00144E0A" w:rsidRPr="00F22F94" w:rsidRDefault="001E1EF4" w:rsidP="00144E0A">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2,4</w:t>
            </w:r>
          </w:p>
        </w:tc>
        <w:tc>
          <w:tcPr>
            <w:tcW w:w="1790" w:type="dxa"/>
            <w:shd w:val="clear" w:color="auto" w:fill="auto"/>
            <w:vAlign w:val="center"/>
          </w:tcPr>
          <w:p w:rsidR="00144E0A" w:rsidRPr="00F22F94" w:rsidRDefault="00144E0A" w:rsidP="006075F9">
            <w:pPr>
              <w:tabs>
                <w:tab w:val="left" w:pos="709"/>
              </w:tabs>
              <w:spacing w:after="0" w:line="240" w:lineRule="auto"/>
              <w:ind w:firstLine="709"/>
              <w:jc w:val="both"/>
              <w:rPr>
                <w:rFonts w:ascii="Arial" w:eastAsia="Calibri" w:hAnsi="Arial" w:cs="Arial"/>
                <w:sz w:val="24"/>
                <w:szCs w:val="24"/>
              </w:rPr>
            </w:pPr>
          </w:p>
        </w:tc>
        <w:tc>
          <w:tcPr>
            <w:tcW w:w="1797" w:type="dxa"/>
            <w:shd w:val="clear" w:color="auto" w:fill="auto"/>
            <w:vAlign w:val="center"/>
          </w:tcPr>
          <w:p w:rsidR="00144E0A" w:rsidRPr="00F22F94" w:rsidRDefault="00144E0A" w:rsidP="006075F9">
            <w:pPr>
              <w:tabs>
                <w:tab w:val="left" w:pos="709"/>
              </w:tabs>
              <w:spacing w:after="0" w:line="240" w:lineRule="auto"/>
              <w:ind w:firstLine="709"/>
              <w:jc w:val="both"/>
              <w:rPr>
                <w:rFonts w:ascii="Arial" w:eastAsia="Calibri" w:hAnsi="Arial" w:cs="Arial"/>
                <w:sz w:val="24"/>
                <w:szCs w:val="24"/>
              </w:rPr>
            </w:pPr>
          </w:p>
        </w:tc>
      </w:tr>
    </w:tbl>
    <w:p w:rsidR="000B55C7" w:rsidRPr="00F22F94" w:rsidRDefault="000B55C7" w:rsidP="000B55C7">
      <w:pPr>
        <w:tabs>
          <w:tab w:val="left" w:pos="709"/>
        </w:tabs>
        <w:spacing w:after="0" w:line="240" w:lineRule="auto"/>
        <w:ind w:left="10490"/>
        <w:jc w:val="both"/>
        <w:rPr>
          <w:rFonts w:ascii="Arial" w:eastAsia="Calibri" w:hAnsi="Arial" w:cs="Arial"/>
          <w:sz w:val="24"/>
          <w:szCs w:val="24"/>
        </w:rPr>
      </w:pPr>
    </w:p>
    <w:p w:rsidR="000B55C7" w:rsidRPr="00F22F94" w:rsidRDefault="000B55C7" w:rsidP="000B55C7">
      <w:pPr>
        <w:tabs>
          <w:tab w:val="left" w:pos="709"/>
        </w:tabs>
        <w:spacing w:after="0" w:line="240" w:lineRule="auto"/>
        <w:ind w:left="10490"/>
        <w:jc w:val="both"/>
        <w:rPr>
          <w:rFonts w:ascii="Arial" w:eastAsia="Calibri" w:hAnsi="Arial" w:cs="Arial"/>
          <w:sz w:val="24"/>
          <w:szCs w:val="24"/>
        </w:rPr>
      </w:pPr>
    </w:p>
    <w:p w:rsidR="000B55C7" w:rsidRPr="00F22F94" w:rsidRDefault="000B55C7" w:rsidP="000B55C7">
      <w:pPr>
        <w:tabs>
          <w:tab w:val="left" w:pos="709"/>
        </w:tabs>
        <w:spacing w:after="0" w:line="240" w:lineRule="auto"/>
        <w:ind w:left="10490"/>
        <w:jc w:val="both"/>
        <w:rPr>
          <w:rFonts w:ascii="Arial" w:eastAsia="Calibri" w:hAnsi="Arial" w:cs="Arial"/>
          <w:sz w:val="24"/>
          <w:szCs w:val="24"/>
        </w:rPr>
      </w:pPr>
    </w:p>
    <w:p w:rsidR="000B55C7" w:rsidRPr="00F22F94" w:rsidRDefault="000B55C7" w:rsidP="000B55C7">
      <w:pPr>
        <w:tabs>
          <w:tab w:val="left" w:pos="709"/>
        </w:tabs>
        <w:spacing w:after="0" w:line="240" w:lineRule="auto"/>
        <w:ind w:left="10490"/>
        <w:jc w:val="both"/>
        <w:rPr>
          <w:rFonts w:ascii="Arial" w:eastAsia="Calibri" w:hAnsi="Arial" w:cs="Arial"/>
          <w:sz w:val="24"/>
          <w:szCs w:val="24"/>
        </w:rPr>
      </w:pPr>
    </w:p>
    <w:p w:rsidR="000B55C7" w:rsidRPr="00F22F94" w:rsidRDefault="000B55C7" w:rsidP="000B55C7">
      <w:pPr>
        <w:tabs>
          <w:tab w:val="left" w:pos="709"/>
        </w:tabs>
        <w:spacing w:after="0" w:line="240" w:lineRule="auto"/>
        <w:ind w:left="10490"/>
        <w:jc w:val="both"/>
        <w:rPr>
          <w:rFonts w:ascii="Arial" w:eastAsia="Calibri" w:hAnsi="Arial" w:cs="Arial"/>
          <w:sz w:val="24"/>
          <w:szCs w:val="24"/>
        </w:rPr>
      </w:pPr>
    </w:p>
    <w:p w:rsidR="000B55C7" w:rsidRPr="00F22F94" w:rsidRDefault="000B55C7" w:rsidP="000B55C7">
      <w:pPr>
        <w:tabs>
          <w:tab w:val="left" w:pos="709"/>
        </w:tabs>
        <w:spacing w:after="0" w:line="240" w:lineRule="auto"/>
        <w:ind w:left="10490"/>
        <w:jc w:val="both"/>
        <w:rPr>
          <w:rFonts w:ascii="Arial" w:eastAsia="Calibri" w:hAnsi="Arial" w:cs="Arial"/>
          <w:sz w:val="24"/>
          <w:szCs w:val="24"/>
        </w:rPr>
      </w:pPr>
    </w:p>
    <w:p w:rsidR="000B55C7" w:rsidRPr="00F22F94" w:rsidRDefault="000B55C7" w:rsidP="000B55C7">
      <w:pPr>
        <w:tabs>
          <w:tab w:val="left" w:pos="709"/>
        </w:tabs>
        <w:spacing w:after="0" w:line="240" w:lineRule="auto"/>
        <w:ind w:left="10490"/>
        <w:jc w:val="both"/>
        <w:rPr>
          <w:rFonts w:ascii="Arial" w:eastAsia="Calibri" w:hAnsi="Arial" w:cs="Arial"/>
          <w:sz w:val="24"/>
          <w:szCs w:val="24"/>
        </w:rPr>
      </w:pPr>
    </w:p>
    <w:p w:rsidR="00144E0A" w:rsidRPr="00F22F94" w:rsidRDefault="00144E0A" w:rsidP="000B55C7">
      <w:pPr>
        <w:tabs>
          <w:tab w:val="left" w:pos="709"/>
        </w:tabs>
        <w:spacing w:after="0" w:line="240" w:lineRule="auto"/>
        <w:ind w:left="10490"/>
        <w:jc w:val="both"/>
        <w:rPr>
          <w:rFonts w:ascii="Arial" w:eastAsia="Calibri" w:hAnsi="Arial" w:cs="Arial"/>
          <w:sz w:val="24"/>
          <w:szCs w:val="24"/>
        </w:rPr>
      </w:pPr>
    </w:p>
    <w:p w:rsidR="000B55C7" w:rsidRPr="00F22F94" w:rsidRDefault="000B55C7" w:rsidP="000B55C7">
      <w:pPr>
        <w:tabs>
          <w:tab w:val="left" w:pos="709"/>
        </w:tabs>
        <w:spacing w:after="0" w:line="240" w:lineRule="auto"/>
        <w:ind w:left="10490"/>
        <w:jc w:val="both"/>
        <w:rPr>
          <w:rFonts w:ascii="Arial" w:eastAsia="Calibri" w:hAnsi="Arial" w:cs="Arial"/>
          <w:sz w:val="24"/>
          <w:szCs w:val="24"/>
        </w:rPr>
      </w:pPr>
    </w:p>
    <w:p w:rsidR="000B55C7" w:rsidRPr="00F22F94" w:rsidRDefault="000B55C7" w:rsidP="000B55C7">
      <w:pPr>
        <w:tabs>
          <w:tab w:val="left" w:pos="709"/>
        </w:tabs>
        <w:spacing w:after="0" w:line="240" w:lineRule="auto"/>
        <w:ind w:left="10490"/>
        <w:jc w:val="both"/>
        <w:rPr>
          <w:rFonts w:ascii="Arial" w:eastAsia="Calibri" w:hAnsi="Arial" w:cs="Arial"/>
          <w:sz w:val="24"/>
          <w:szCs w:val="24"/>
          <w:lang w:val="en-US"/>
        </w:rPr>
      </w:pPr>
    </w:p>
    <w:p w:rsidR="000B55C7" w:rsidRPr="00F22F94" w:rsidRDefault="000B55C7" w:rsidP="000B55C7">
      <w:pPr>
        <w:tabs>
          <w:tab w:val="left" w:pos="709"/>
        </w:tabs>
        <w:spacing w:after="0" w:line="240" w:lineRule="auto"/>
        <w:ind w:left="10490"/>
        <w:jc w:val="both"/>
        <w:rPr>
          <w:rFonts w:ascii="Arial" w:eastAsia="Calibri" w:hAnsi="Arial" w:cs="Arial"/>
          <w:sz w:val="24"/>
          <w:szCs w:val="24"/>
        </w:rPr>
      </w:pPr>
    </w:p>
    <w:p w:rsidR="00647E66" w:rsidRPr="00F22F94" w:rsidRDefault="00647E66" w:rsidP="000B55C7">
      <w:pPr>
        <w:tabs>
          <w:tab w:val="left" w:pos="709"/>
        </w:tabs>
        <w:spacing w:after="0" w:line="240" w:lineRule="auto"/>
        <w:ind w:left="10490"/>
        <w:jc w:val="both"/>
        <w:rPr>
          <w:rFonts w:ascii="Arial" w:eastAsia="Calibri" w:hAnsi="Arial" w:cs="Arial"/>
          <w:sz w:val="24"/>
          <w:szCs w:val="24"/>
        </w:rPr>
      </w:pPr>
    </w:p>
    <w:p w:rsidR="00647E66" w:rsidRPr="00F22F94" w:rsidRDefault="00647E66" w:rsidP="000B55C7">
      <w:pPr>
        <w:tabs>
          <w:tab w:val="left" w:pos="709"/>
        </w:tabs>
        <w:spacing w:after="0" w:line="240" w:lineRule="auto"/>
        <w:ind w:left="10490"/>
        <w:jc w:val="both"/>
        <w:rPr>
          <w:rFonts w:ascii="Arial" w:eastAsia="Calibri" w:hAnsi="Arial" w:cs="Arial"/>
          <w:sz w:val="24"/>
          <w:szCs w:val="24"/>
        </w:rPr>
      </w:pPr>
    </w:p>
    <w:p w:rsidR="000B55C7" w:rsidRPr="00F22F94" w:rsidRDefault="000B55C7" w:rsidP="000B55C7">
      <w:pPr>
        <w:tabs>
          <w:tab w:val="left" w:pos="709"/>
        </w:tabs>
        <w:spacing w:after="0" w:line="240" w:lineRule="auto"/>
        <w:ind w:left="10490"/>
        <w:jc w:val="both"/>
        <w:rPr>
          <w:rFonts w:ascii="Arial" w:eastAsia="Calibri" w:hAnsi="Arial" w:cs="Arial"/>
          <w:sz w:val="24"/>
          <w:szCs w:val="24"/>
        </w:rPr>
      </w:pPr>
    </w:p>
    <w:p w:rsidR="000B55C7" w:rsidRPr="00F22F94" w:rsidRDefault="000B55C7" w:rsidP="000B55C7">
      <w:pPr>
        <w:tabs>
          <w:tab w:val="left" w:pos="709"/>
        </w:tabs>
        <w:spacing w:after="0" w:line="240" w:lineRule="auto"/>
        <w:ind w:left="10490"/>
        <w:jc w:val="both"/>
        <w:rPr>
          <w:rFonts w:ascii="Arial" w:eastAsia="Calibri" w:hAnsi="Arial" w:cs="Arial"/>
          <w:sz w:val="24"/>
          <w:szCs w:val="24"/>
        </w:rPr>
      </w:pPr>
    </w:p>
    <w:p w:rsidR="000B55C7" w:rsidRPr="00F22F94" w:rsidRDefault="000B55C7" w:rsidP="000B55C7">
      <w:pPr>
        <w:tabs>
          <w:tab w:val="left" w:pos="709"/>
        </w:tabs>
        <w:spacing w:after="0" w:line="240" w:lineRule="auto"/>
        <w:ind w:left="10490"/>
        <w:jc w:val="both"/>
        <w:rPr>
          <w:rFonts w:ascii="Arial" w:eastAsia="Calibri" w:hAnsi="Arial" w:cs="Arial"/>
          <w:sz w:val="24"/>
          <w:szCs w:val="24"/>
        </w:rPr>
      </w:pPr>
    </w:p>
    <w:p w:rsidR="002E46F6" w:rsidRPr="00F22F94" w:rsidRDefault="002E46F6" w:rsidP="000B55C7">
      <w:pPr>
        <w:tabs>
          <w:tab w:val="left" w:pos="709"/>
        </w:tabs>
        <w:spacing w:after="0" w:line="240" w:lineRule="auto"/>
        <w:ind w:left="10490"/>
        <w:jc w:val="both"/>
        <w:rPr>
          <w:rFonts w:ascii="Arial" w:eastAsia="Calibri" w:hAnsi="Arial" w:cs="Arial"/>
          <w:sz w:val="24"/>
          <w:szCs w:val="24"/>
        </w:rPr>
      </w:pPr>
    </w:p>
    <w:p w:rsidR="000B55C7" w:rsidRPr="00F22F94" w:rsidRDefault="000B55C7" w:rsidP="000B55C7">
      <w:pPr>
        <w:tabs>
          <w:tab w:val="left" w:pos="709"/>
        </w:tabs>
        <w:spacing w:after="0" w:line="240" w:lineRule="auto"/>
        <w:ind w:left="10490"/>
        <w:jc w:val="both"/>
        <w:rPr>
          <w:rFonts w:ascii="Arial" w:eastAsia="Calibri" w:hAnsi="Arial" w:cs="Arial"/>
          <w:sz w:val="24"/>
          <w:szCs w:val="24"/>
        </w:rPr>
      </w:pPr>
    </w:p>
    <w:p w:rsidR="000B55C7" w:rsidRPr="00F22F94" w:rsidRDefault="000B55C7" w:rsidP="000B55C7">
      <w:pPr>
        <w:tabs>
          <w:tab w:val="left" w:pos="709"/>
        </w:tabs>
        <w:spacing w:after="0" w:line="240" w:lineRule="auto"/>
        <w:ind w:left="10490"/>
        <w:jc w:val="both"/>
        <w:rPr>
          <w:rFonts w:ascii="Arial" w:eastAsia="Calibri" w:hAnsi="Arial" w:cs="Arial"/>
          <w:sz w:val="24"/>
          <w:szCs w:val="24"/>
        </w:rPr>
      </w:pPr>
      <w:r w:rsidRPr="00F22F94">
        <w:rPr>
          <w:rFonts w:ascii="Arial" w:eastAsia="Calibri" w:hAnsi="Arial" w:cs="Arial"/>
          <w:sz w:val="24"/>
          <w:szCs w:val="24"/>
        </w:rPr>
        <w:t>Приложение № 2</w:t>
      </w:r>
    </w:p>
    <w:p w:rsidR="000B55C7" w:rsidRPr="00F22F94" w:rsidRDefault="000B55C7" w:rsidP="000B55C7">
      <w:pPr>
        <w:tabs>
          <w:tab w:val="left" w:pos="709"/>
        </w:tabs>
        <w:spacing w:after="0" w:line="240" w:lineRule="auto"/>
        <w:ind w:left="10490"/>
        <w:rPr>
          <w:rFonts w:ascii="Arial" w:eastAsia="Calibri" w:hAnsi="Arial" w:cs="Arial"/>
          <w:sz w:val="24"/>
          <w:szCs w:val="24"/>
        </w:rPr>
      </w:pPr>
      <w:r w:rsidRPr="00F22F94">
        <w:rPr>
          <w:rFonts w:ascii="Arial" w:eastAsia="Calibri" w:hAnsi="Arial" w:cs="Arial"/>
          <w:sz w:val="24"/>
          <w:szCs w:val="24"/>
        </w:rPr>
        <w:t xml:space="preserve">к  подпрограмме «модернизация, реконструкция и капитальный ремонт коммунальной инфраструктуры муниципальных образований Емельяновского района» </w:t>
      </w:r>
    </w:p>
    <w:p w:rsidR="000B55C7" w:rsidRPr="00F22F94" w:rsidRDefault="000B55C7" w:rsidP="000B55C7">
      <w:pPr>
        <w:tabs>
          <w:tab w:val="left" w:pos="709"/>
        </w:tabs>
        <w:spacing w:after="0" w:line="240" w:lineRule="auto"/>
        <w:ind w:firstLine="709"/>
        <w:jc w:val="center"/>
        <w:rPr>
          <w:rFonts w:ascii="Arial" w:eastAsia="Calibri" w:hAnsi="Arial" w:cs="Arial"/>
          <w:sz w:val="24"/>
          <w:szCs w:val="24"/>
        </w:rPr>
      </w:pPr>
      <w:r w:rsidRPr="00F22F94">
        <w:rPr>
          <w:rFonts w:ascii="Arial" w:eastAsia="Calibri" w:hAnsi="Arial" w:cs="Arial"/>
          <w:sz w:val="24"/>
          <w:szCs w:val="24"/>
        </w:rPr>
        <w:t>Перечень мероприятий подпрограммы</w:t>
      </w:r>
    </w:p>
    <w:tbl>
      <w:tblPr>
        <w:tblW w:w="161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572"/>
        <w:gridCol w:w="1843"/>
        <w:gridCol w:w="558"/>
        <w:gridCol w:w="53"/>
        <w:gridCol w:w="763"/>
        <w:gridCol w:w="1591"/>
        <w:gridCol w:w="617"/>
        <w:gridCol w:w="1229"/>
        <w:gridCol w:w="850"/>
        <w:gridCol w:w="709"/>
        <w:gridCol w:w="1398"/>
        <w:gridCol w:w="2409"/>
      </w:tblGrid>
      <w:tr w:rsidR="000B55C7" w:rsidRPr="00F22F94" w:rsidTr="000B1E52">
        <w:tc>
          <w:tcPr>
            <w:tcW w:w="567" w:type="dxa"/>
            <w:vMerge w:val="restart"/>
            <w:shd w:val="clear" w:color="auto" w:fill="auto"/>
          </w:tcPr>
          <w:p w:rsidR="000B55C7" w:rsidRPr="00F22F94" w:rsidRDefault="000B55C7" w:rsidP="006075F9">
            <w:pPr>
              <w:tabs>
                <w:tab w:val="left" w:pos="709"/>
              </w:tabs>
              <w:spacing w:after="0" w:line="240" w:lineRule="auto"/>
              <w:ind w:right="-382" w:firstLine="709"/>
              <w:jc w:val="both"/>
              <w:rPr>
                <w:rFonts w:ascii="Arial" w:eastAsia="Calibri" w:hAnsi="Arial" w:cs="Arial"/>
                <w:sz w:val="12"/>
                <w:szCs w:val="12"/>
              </w:rPr>
            </w:pPr>
            <w:r w:rsidRPr="00F22F94">
              <w:rPr>
                <w:rFonts w:ascii="Arial" w:eastAsia="Calibri" w:hAnsi="Arial" w:cs="Arial"/>
                <w:sz w:val="12"/>
                <w:szCs w:val="12"/>
              </w:rPr>
              <w:t>№ п/п</w:t>
            </w:r>
          </w:p>
          <w:p w:rsidR="000B55C7" w:rsidRPr="00F22F94" w:rsidRDefault="000B55C7" w:rsidP="006075F9">
            <w:pPr>
              <w:tabs>
                <w:tab w:val="left" w:pos="709"/>
              </w:tabs>
              <w:spacing w:after="0" w:line="240" w:lineRule="auto"/>
              <w:ind w:right="-382" w:firstLine="709"/>
              <w:jc w:val="both"/>
              <w:rPr>
                <w:rFonts w:ascii="Arial" w:eastAsia="Calibri" w:hAnsi="Arial" w:cs="Arial"/>
                <w:sz w:val="12"/>
                <w:szCs w:val="12"/>
              </w:rPr>
            </w:pPr>
          </w:p>
          <w:p w:rsidR="000B55C7" w:rsidRPr="00F22F94" w:rsidRDefault="000B55C7" w:rsidP="006075F9">
            <w:pPr>
              <w:tabs>
                <w:tab w:val="left" w:pos="709"/>
              </w:tabs>
              <w:spacing w:after="0" w:line="240" w:lineRule="auto"/>
              <w:ind w:right="-382" w:firstLine="709"/>
              <w:jc w:val="both"/>
              <w:rPr>
                <w:rFonts w:ascii="Arial" w:eastAsia="Calibri" w:hAnsi="Arial" w:cs="Arial"/>
                <w:sz w:val="12"/>
                <w:szCs w:val="12"/>
              </w:rPr>
            </w:pPr>
          </w:p>
        </w:tc>
        <w:tc>
          <w:tcPr>
            <w:tcW w:w="3572" w:type="dxa"/>
            <w:vMerge w:val="restart"/>
            <w:shd w:val="clear" w:color="auto" w:fill="auto"/>
          </w:tcPr>
          <w:p w:rsidR="000B55C7" w:rsidRPr="00F22F94" w:rsidRDefault="000B55C7" w:rsidP="006075F9">
            <w:pPr>
              <w:tabs>
                <w:tab w:val="left" w:pos="709"/>
              </w:tabs>
              <w:spacing w:after="0" w:line="240" w:lineRule="auto"/>
              <w:jc w:val="both"/>
              <w:rPr>
                <w:rFonts w:ascii="Arial" w:eastAsia="Calibri" w:hAnsi="Arial" w:cs="Arial"/>
                <w:sz w:val="12"/>
                <w:szCs w:val="12"/>
              </w:rPr>
            </w:pPr>
            <w:r w:rsidRPr="00F22F94">
              <w:rPr>
                <w:rFonts w:ascii="Arial" w:eastAsia="Calibri" w:hAnsi="Arial" w:cs="Arial"/>
                <w:sz w:val="12"/>
                <w:szCs w:val="12"/>
              </w:rPr>
              <w:t>цели, задачи, мероприятия  подпрограммы</w:t>
            </w:r>
          </w:p>
        </w:tc>
        <w:tc>
          <w:tcPr>
            <w:tcW w:w="1843" w:type="dxa"/>
            <w:vMerge w:val="restart"/>
            <w:shd w:val="clear" w:color="auto" w:fill="auto"/>
          </w:tcPr>
          <w:p w:rsidR="000B55C7" w:rsidRPr="00F22F94" w:rsidRDefault="000B55C7" w:rsidP="006075F9">
            <w:pPr>
              <w:tabs>
                <w:tab w:val="left" w:pos="709"/>
              </w:tabs>
              <w:spacing w:after="0" w:line="240" w:lineRule="auto"/>
              <w:ind w:right="-382"/>
              <w:jc w:val="both"/>
              <w:rPr>
                <w:rFonts w:ascii="Arial" w:eastAsia="Calibri" w:hAnsi="Arial" w:cs="Arial"/>
                <w:sz w:val="12"/>
                <w:szCs w:val="12"/>
              </w:rPr>
            </w:pPr>
            <w:r w:rsidRPr="00F22F94">
              <w:rPr>
                <w:rFonts w:ascii="Arial" w:eastAsia="Calibri" w:hAnsi="Arial" w:cs="Arial"/>
                <w:sz w:val="12"/>
                <w:szCs w:val="12"/>
              </w:rPr>
              <w:t>ГРБС</w:t>
            </w:r>
          </w:p>
        </w:tc>
        <w:tc>
          <w:tcPr>
            <w:tcW w:w="3582" w:type="dxa"/>
            <w:gridSpan w:val="5"/>
            <w:shd w:val="clear" w:color="auto" w:fill="auto"/>
          </w:tcPr>
          <w:p w:rsidR="000B55C7" w:rsidRPr="00F22F94" w:rsidRDefault="000B55C7" w:rsidP="006075F9">
            <w:pPr>
              <w:tabs>
                <w:tab w:val="left" w:pos="709"/>
              </w:tabs>
              <w:spacing w:after="0" w:line="240" w:lineRule="auto"/>
              <w:ind w:right="-382"/>
              <w:jc w:val="both"/>
              <w:rPr>
                <w:rFonts w:ascii="Arial" w:eastAsia="Calibri" w:hAnsi="Arial" w:cs="Arial"/>
                <w:sz w:val="12"/>
                <w:szCs w:val="12"/>
              </w:rPr>
            </w:pPr>
            <w:r w:rsidRPr="00F22F94">
              <w:rPr>
                <w:rFonts w:ascii="Arial" w:eastAsia="Calibri" w:hAnsi="Arial" w:cs="Arial"/>
                <w:sz w:val="12"/>
                <w:szCs w:val="12"/>
              </w:rPr>
              <w:t>Код бюджетной классификации</w:t>
            </w:r>
          </w:p>
        </w:tc>
        <w:tc>
          <w:tcPr>
            <w:tcW w:w="4186" w:type="dxa"/>
            <w:gridSpan w:val="4"/>
            <w:shd w:val="clear" w:color="auto" w:fill="auto"/>
          </w:tcPr>
          <w:p w:rsidR="000B55C7" w:rsidRPr="00F22F94" w:rsidRDefault="000B55C7" w:rsidP="006075F9">
            <w:pPr>
              <w:tabs>
                <w:tab w:val="left" w:pos="709"/>
              </w:tabs>
              <w:spacing w:after="0" w:line="240" w:lineRule="auto"/>
              <w:ind w:right="34"/>
              <w:jc w:val="both"/>
              <w:rPr>
                <w:rFonts w:ascii="Arial" w:eastAsia="Calibri" w:hAnsi="Arial" w:cs="Arial"/>
                <w:sz w:val="12"/>
                <w:szCs w:val="12"/>
              </w:rPr>
            </w:pPr>
            <w:r w:rsidRPr="00F22F94">
              <w:rPr>
                <w:rFonts w:ascii="Arial" w:eastAsia="Calibri" w:hAnsi="Arial" w:cs="Arial"/>
                <w:sz w:val="12"/>
                <w:szCs w:val="12"/>
              </w:rPr>
              <w:t xml:space="preserve">Расходы по годам реализации </w:t>
            </w:r>
          </w:p>
          <w:p w:rsidR="000B55C7" w:rsidRPr="00F22F94" w:rsidRDefault="000B55C7" w:rsidP="006075F9">
            <w:pPr>
              <w:tabs>
                <w:tab w:val="left" w:pos="709"/>
              </w:tabs>
              <w:spacing w:after="0" w:line="240" w:lineRule="auto"/>
              <w:ind w:right="34"/>
              <w:jc w:val="both"/>
              <w:rPr>
                <w:rFonts w:ascii="Arial" w:eastAsia="Calibri" w:hAnsi="Arial" w:cs="Arial"/>
                <w:sz w:val="12"/>
                <w:szCs w:val="12"/>
              </w:rPr>
            </w:pPr>
            <w:r w:rsidRPr="00F22F94">
              <w:rPr>
                <w:rFonts w:ascii="Arial" w:eastAsia="Calibri" w:hAnsi="Arial" w:cs="Arial"/>
                <w:sz w:val="12"/>
                <w:szCs w:val="12"/>
              </w:rPr>
              <w:t>подпрограммы (тыс. руб.)</w:t>
            </w:r>
          </w:p>
        </w:tc>
        <w:tc>
          <w:tcPr>
            <w:tcW w:w="2409" w:type="dxa"/>
            <w:vMerge w:val="restart"/>
            <w:shd w:val="clear" w:color="auto" w:fill="auto"/>
          </w:tcPr>
          <w:p w:rsidR="000B55C7" w:rsidRPr="00F22F94" w:rsidRDefault="000B55C7" w:rsidP="006075F9">
            <w:pPr>
              <w:tabs>
                <w:tab w:val="left" w:pos="709"/>
              </w:tabs>
              <w:spacing w:after="0" w:line="240" w:lineRule="auto"/>
              <w:ind w:right="34"/>
              <w:jc w:val="both"/>
              <w:rPr>
                <w:rFonts w:ascii="Arial" w:eastAsia="Calibri" w:hAnsi="Arial" w:cs="Arial"/>
                <w:sz w:val="12"/>
                <w:szCs w:val="12"/>
              </w:rPr>
            </w:pPr>
            <w:r w:rsidRPr="00F22F94">
              <w:rPr>
                <w:rFonts w:ascii="Arial" w:eastAsia="Calibri" w:hAnsi="Arial" w:cs="Arial"/>
                <w:sz w:val="12"/>
                <w:szCs w:val="12"/>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0B55C7" w:rsidRPr="00F22F94" w:rsidTr="000B1E52">
        <w:trPr>
          <w:trHeight w:val="566"/>
        </w:trPr>
        <w:tc>
          <w:tcPr>
            <w:tcW w:w="567" w:type="dxa"/>
            <w:vMerge/>
            <w:shd w:val="clear" w:color="auto" w:fill="auto"/>
          </w:tcPr>
          <w:p w:rsidR="000B55C7" w:rsidRPr="00F22F94" w:rsidRDefault="000B55C7" w:rsidP="006075F9">
            <w:pPr>
              <w:tabs>
                <w:tab w:val="left" w:pos="709"/>
              </w:tabs>
              <w:spacing w:after="0" w:line="240" w:lineRule="auto"/>
              <w:ind w:right="-382" w:firstLine="709"/>
              <w:jc w:val="both"/>
              <w:rPr>
                <w:rFonts w:ascii="Arial" w:eastAsia="Calibri" w:hAnsi="Arial" w:cs="Arial"/>
                <w:sz w:val="12"/>
                <w:szCs w:val="12"/>
              </w:rPr>
            </w:pPr>
          </w:p>
        </w:tc>
        <w:tc>
          <w:tcPr>
            <w:tcW w:w="3572" w:type="dxa"/>
            <w:vMerge/>
            <w:shd w:val="clear" w:color="auto" w:fill="auto"/>
          </w:tcPr>
          <w:p w:rsidR="000B55C7" w:rsidRPr="00F22F94" w:rsidRDefault="000B55C7" w:rsidP="006075F9">
            <w:pPr>
              <w:tabs>
                <w:tab w:val="left" w:pos="709"/>
              </w:tabs>
              <w:spacing w:after="0" w:line="240" w:lineRule="auto"/>
              <w:ind w:right="-382"/>
              <w:jc w:val="both"/>
              <w:rPr>
                <w:rFonts w:ascii="Arial" w:eastAsia="Calibri" w:hAnsi="Arial" w:cs="Arial"/>
                <w:sz w:val="12"/>
                <w:szCs w:val="12"/>
              </w:rPr>
            </w:pPr>
          </w:p>
        </w:tc>
        <w:tc>
          <w:tcPr>
            <w:tcW w:w="1843" w:type="dxa"/>
            <w:vMerge/>
            <w:shd w:val="clear" w:color="auto" w:fill="auto"/>
          </w:tcPr>
          <w:p w:rsidR="000B55C7" w:rsidRPr="00F22F94" w:rsidRDefault="000B55C7" w:rsidP="006075F9">
            <w:pPr>
              <w:tabs>
                <w:tab w:val="left" w:pos="709"/>
              </w:tabs>
              <w:spacing w:after="0" w:line="240" w:lineRule="auto"/>
              <w:ind w:right="-382"/>
              <w:jc w:val="both"/>
              <w:rPr>
                <w:rFonts w:ascii="Arial" w:eastAsia="Calibri" w:hAnsi="Arial" w:cs="Arial"/>
                <w:sz w:val="12"/>
                <w:szCs w:val="12"/>
              </w:rPr>
            </w:pPr>
          </w:p>
        </w:tc>
        <w:tc>
          <w:tcPr>
            <w:tcW w:w="558" w:type="dxa"/>
            <w:shd w:val="clear" w:color="auto" w:fill="auto"/>
            <w:vAlign w:val="center"/>
          </w:tcPr>
          <w:p w:rsidR="000B55C7" w:rsidRPr="00F22F94" w:rsidRDefault="000B55C7" w:rsidP="006075F9">
            <w:pPr>
              <w:tabs>
                <w:tab w:val="left" w:pos="709"/>
              </w:tabs>
              <w:spacing w:after="0" w:line="240" w:lineRule="auto"/>
              <w:ind w:right="-382"/>
              <w:jc w:val="both"/>
              <w:rPr>
                <w:rFonts w:ascii="Arial" w:eastAsia="Calibri" w:hAnsi="Arial" w:cs="Arial"/>
                <w:sz w:val="12"/>
                <w:szCs w:val="12"/>
              </w:rPr>
            </w:pPr>
            <w:r w:rsidRPr="00F22F94">
              <w:rPr>
                <w:rFonts w:ascii="Arial" w:eastAsia="Calibri" w:hAnsi="Arial" w:cs="Arial"/>
                <w:sz w:val="12"/>
                <w:szCs w:val="12"/>
              </w:rPr>
              <w:t>ГРБС</w:t>
            </w:r>
          </w:p>
        </w:tc>
        <w:tc>
          <w:tcPr>
            <w:tcW w:w="816" w:type="dxa"/>
            <w:gridSpan w:val="2"/>
            <w:shd w:val="clear" w:color="auto" w:fill="auto"/>
            <w:vAlign w:val="center"/>
          </w:tcPr>
          <w:p w:rsidR="000B55C7" w:rsidRPr="00F22F94" w:rsidRDefault="000B55C7" w:rsidP="006075F9">
            <w:pPr>
              <w:tabs>
                <w:tab w:val="left" w:pos="709"/>
              </w:tabs>
              <w:spacing w:after="0" w:line="240" w:lineRule="auto"/>
              <w:ind w:right="-382"/>
              <w:jc w:val="both"/>
              <w:rPr>
                <w:rFonts w:ascii="Arial" w:eastAsia="Calibri" w:hAnsi="Arial" w:cs="Arial"/>
                <w:sz w:val="12"/>
                <w:szCs w:val="12"/>
              </w:rPr>
            </w:pPr>
            <w:r w:rsidRPr="00F22F94">
              <w:rPr>
                <w:rFonts w:ascii="Arial" w:eastAsia="Calibri" w:hAnsi="Arial" w:cs="Arial"/>
                <w:sz w:val="12"/>
                <w:szCs w:val="12"/>
              </w:rPr>
              <w:t>РзПр</w:t>
            </w:r>
          </w:p>
        </w:tc>
        <w:tc>
          <w:tcPr>
            <w:tcW w:w="1591" w:type="dxa"/>
            <w:shd w:val="clear" w:color="auto" w:fill="auto"/>
            <w:vAlign w:val="center"/>
          </w:tcPr>
          <w:p w:rsidR="000B55C7" w:rsidRPr="00F22F94" w:rsidRDefault="000B55C7" w:rsidP="006075F9">
            <w:pPr>
              <w:tabs>
                <w:tab w:val="left" w:pos="709"/>
              </w:tabs>
              <w:spacing w:after="0" w:line="240" w:lineRule="auto"/>
              <w:ind w:right="-382"/>
              <w:jc w:val="both"/>
              <w:rPr>
                <w:rFonts w:ascii="Arial" w:eastAsia="Calibri" w:hAnsi="Arial" w:cs="Arial"/>
                <w:sz w:val="12"/>
                <w:szCs w:val="12"/>
              </w:rPr>
            </w:pPr>
            <w:r w:rsidRPr="00F22F94">
              <w:rPr>
                <w:rFonts w:ascii="Arial" w:eastAsia="Calibri" w:hAnsi="Arial" w:cs="Arial"/>
                <w:sz w:val="12"/>
                <w:szCs w:val="12"/>
              </w:rPr>
              <w:t>ЦСР</w:t>
            </w:r>
          </w:p>
        </w:tc>
        <w:tc>
          <w:tcPr>
            <w:tcW w:w="617" w:type="dxa"/>
            <w:shd w:val="clear" w:color="auto" w:fill="auto"/>
            <w:vAlign w:val="center"/>
          </w:tcPr>
          <w:p w:rsidR="000B55C7" w:rsidRPr="00F22F94" w:rsidRDefault="000B55C7" w:rsidP="006075F9">
            <w:pPr>
              <w:tabs>
                <w:tab w:val="left" w:pos="709"/>
              </w:tabs>
              <w:spacing w:after="0" w:line="240" w:lineRule="auto"/>
              <w:ind w:right="-382"/>
              <w:jc w:val="both"/>
              <w:rPr>
                <w:rFonts w:ascii="Arial" w:eastAsia="Calibri" w:hAnsi="Arial" w:cs="Arial"/>
                <w:sz w:val="12"/>
                <w:szCs w:val="12"/>
              </w:rPr>
            </w:pPr>
            <w:r w:rsidRPr="00F22F94">
              <w:rPr>
                <w:rFonts w:ascii="Arial" w:eastAsia="Calibri" w:hAnsi="Arial" w:cs="Arial"/>
                <w:sz w:val="12"/>
                <w:szCs w:val="12"/>
              </w:rPr>
              <w:t>ВР</w:t>
            </w:r>
          </w:p>
        </w:tc>
        <w:tc>
          <w:tcPr>
            <w:tcW w:w="1229" w:type="dxa"/>
            <w:shd w:val="clear" w:color="auto" w:fill="auto"/>
            <w:vAlign w:val="center"/>
          </w:tcPr>
          <w:p w:rsidR="000B55C7" w:rsidRPr="00F22F94" w:rsidRDefault="000B55C7" w:rsidP="00BA6D56">
            <w:pPr>
              <w:tabs>
                <w:tab w:val="left" w:pos="709"/>
              </w:tabs>
              <w:spacing w:after="0" w:line="240" w:lineRule="auto"/>
              <w:ind w:right="-382"/>
              <w:jc w:val="both"/>
              <w:rPr>
                <w:rFonts w:ascii="Arial" w:eastAsia="Calibri" w:hAnsi="Arial" w:cs="Arial"/>
                <w:sz w:val="12"/>
                <w:szCs w:val="12"/>
              </w:rPr>
            </w:pPr>
            <w:r w:rsidRPr="00F22F94">
              <w:rPr>
                <w:rFonts w:ascii="Arial" w:eastAsia="Calibri" w:hAnsi="Arial" w:cs="Arial"/>
                <w:sz w:val="12"/>
                <w:szCs w:val="12"/>
              </w:rPr>
              <w:t>20</w:t>
            </w:r>
            <w:r w:rsidR="00BA6D56" w:rsidRPr="00F22F94">
              <w:rPr>
                <w:rFonts w:ascii="Arial" w:eastAsia="Calibri" w:hAnsi="Arial" w:cs="Arial"/>
                <w:sz w:val="12"/>
                <w:szCs w:val="12"/>
              </w:rPr>
              <w:t>2</w:t>
            </w:r>
            <w:r w:rsidR="001E1EF4" w:rsidRPr="00F22F94">
              <w:rPr>
                <w:rFonts w:ascii="Arial" w:eastAsia="Calibri" w:hAnsi="Arial" w:cs="Arial"/>
                <w:sz w:val="12"/>
                <w:szCs w:val="12"/>
              </w:rPr>
              <w:t>1</w:t>
            </w:r>
          </w:p>
        </w:tc>
        <w:tc>
          <w:tcPr>
            <w:tcW w:w="850" w:type="dxa"/>
            <w:shd w:val="clear" w:color="auto" w:fill="auto"/>
            <w:vAlign w:val="center"/>
          </w:tcPr>
          <w:p w:rsidR="000B55C7" w:rsidRPr="00F22F94" w:rsidRDefault="000B55C7" w:rsidP="00BA6D56">
            <w:pPr>
              <w:tabs>
                <w:tab w:val="left" w:pos="709"/>
              </w:tabs>
              <w:spacing w:after="0" w:line="240" w:lineRule="auto"/>
              <w:ind w:right="-382"/>
              <w:jc w:val="both"/>
              <w:rPr>
                <w:rFonts w:ascii="Arial" w:eastAsia="Calibri" w:hAnsi="Arial" w:cs="Arial"/>
                <w:sz w:val="12"/>
                <w:szCs w:val="12"/>
              </w:rPr>
            </w:pPr>
            <w:r w:rsidRPr="00F22F94">
              <w:rPr>
                <w:rFonts w:ascii="Arial" w:eastAsia="Calibri" w:hAnsi="Arial" w:cs="Arial"/>
                <w:sz w:val="12"/>
                <w:szCs w:val="12"/>
              </w:rPr>
              <w:t>202</w:t>
            </w:r>
            <w:r w:rsidR="001E1EF4" w:rsidRPr="00F22F94">
              <w:rPr>
                <w:rFonts w:ascii="Arial" w:eastAsia="Calibri" w:hAnsi="Arial" w:cs="Arial"/>
                <w:sz w:val="12"/>
                <w:szCs w:val="12"/>
              </w:rPr>
              <w:t>2</w:t>
            </w:r>
          </w:p>
        </w:tc>
        <w:tc>
          <w:tcPr>
            <w:tcW w:w="709" w:type="dxa"/>
            <w:shd w:val="clear" w:color="auto" w:fill="auto"/>
            <w:vAlign w:val="center"/>
          </w:tcPr>
          <w:p w:rsidR="000B55C7" w:rsidRPr="00F22F94" w:rsidRDefault="000B55C7" w:rsidP="00BA6D56">
            <w:pPr>
              <w:tabs>
                <w:tab w:val="left" w:pos="709"/>
              </w:tabs>
              <w:spacing w:after="0" w:line="240" w:lineRule="auto"/>
              <w:ind w:right="-382"/>
              <w:jc w:val="both"/>
              <w:rPr>
                <w:rFonts w:ascii="Arial" w:eastAsia="Calibri" w:hAnsi="Arial" w:cs="Arial"/>
                <w:sz w:val="12"/>
                <w:szCs w:val="12"/>
              </w:rPr>
            </w:pPr>
            <w:r w:rsidRPr="00F22F94">
              <w:rPr>
                <w:rFonts w:ascii="Arial" w:eastAsia="Calibri" w:hAnsi="Arial" w:cs="Arial"/>
                <w:sz w:val="12"/>
                <w:szCs w:val="12"/>
              </w:rPr>
              <w:t>202</w:t>
            </w:r>
            <w:r w:rsidR="001E1EF4" w:rsidRPr="00F22F94">
              <w:rPr>
                <w:rFonts w:ascii="Arial" w:eastAsia="Calibri" w:hAnsi="Arial" w:cs="Arial"/>
                <w:sz w:val="12"/>
                <w:szCs w:val="12"/>
              </w:rPr>
              <w:t>3</w:t>
            </w:r>
          </w:p>
        </w:tc>
        <w:tc>
          <w:tcPr>
            <w:tcW w:w="1398" w:type="dxa"/>
            <w:shd w:val="clear" w:color="auto" w:fill="auto"/>
            <w:vAlign w:val="center"/>
          </w:tcPr>
          <w:p w:rsidR="000B55C7" w:rsidRPr="00F22F94" w:rsidRDefault="000B55C7" w:rsidP="006075F9">
            <w:pPr>
              <w:tabs>
                <w:tab w:val="left" w:pos="709"/>
              </w:tabs>
              <w:spacing w:after="0" w:line="240" w:lineRule="auto"/>
              <w:ind w:right="34"/>
              <w:jc w:val="both"/>
              <w:rPr>
                <w:rFonts w:ascii="Arial" w:eastAsia="Calibri" w:hAnsi="Arial" w:cs="Arial"/>
                <w:sz w:val="12"/>
                <w:szCs w:val="12"/>
              </w:rPr>
            </w:pPr>
            <w:r w:rsidRPr="00F22F94">
              <w:rPr>
                <w:rFonts w:ascii="Arial" w:eastAsia="Calibri" w:hAnsi="Arial" w:cs="Arial"/>
                <w:sz w:val="12"/>
                <w:szCs w:val="12"/>
              </w:rPr>
              <w:t>Итого на очередной финансовый год и плановый период</w:t>
            </w:r>
          </w:p>
        </w:tc>
        <w:tc>
          <w:tcPr>
            <w:tcW w:w="2409" w:type="dxa"/>
            <w:vMerge/>
            <w:shd w:val="clear" w:color="auto" w:fill="auto"/>
          </w:tcPr>
          <w:p w:rsidR="000B55C7" w:rsidRPr="00F22F94" w:rsidRDefault="000B55C7" w:rsidP="006075F9">
            <w:pPr>
              <w:tabs>
                <w:tab w:val="left" w:pos="709"/>
              </w:tabs>
              <w:spacing w:after="0" w:line="240" w:lineRule="auto"/>
              <w:ind w:right="34" w:firstLine="709"/>
              <w:jc w:val="both"/>
              <w:rPr>
                <w:rFonts w:ascii="Arial" w:eastAsia="Calibri" w:hAnsi="Arial" w:cs="Arial"/>
                <w:sz w:val="24"/>
                <w:szCs w:val="24"/>
              </w:rPr>
            </w:pPr>
          </w:p>
        </w:tc>
      </w:tr>
      <w:tr w:rsidR="000B55C7" w:rsidRPr="00F22F94" w:rsidTr="000B1E52">
        <w:trPr>
          <w:trHeight w:val="85"/>
        </w:trPr>
        <w:tc>
          <w:tcPr>
            <w:tcW w:w="567" w:type="dxa"/>
            <w:shd w:val="clear" w:color="auto" w:fill="auto"/>
            <w:vAlign w:val="center"/>
          </w:tcPr>
          <w:p w:rsidR="000B55C7" w:rsidRPr="00F22F94" w:rsidRDefault="000B55C7" w:rsidP="006075F9">
            <w:pPr>
              <w:tabs>
                <w:tab w:val="left" w:pos="709"/>
              </w:tabs>
              <w:spacing w:after="0" w:line="240" w:lineRule="auto"/>
              <w:jc w:val="center"/>
              <w:rPr>
                <w:rFonts w:ascii="Arial" w:eastAsia="Calibri" w:hAnsi="Arial" w:cs="Arial"/>
                <w:sz w:val="12"/>
                <w:szCs w:val="12"/>
              </w:rPr>
            </w:pPr>
            <w:r w:rsidRPr="00F22F94">
              <w:rPr>
                <w:rFonts w:ascii="Arial" w:eastAsia="Calibri" w:hAnsi="Arial" w:cs="Arial"/>
                <w:sz w:val="12"/>
                <w:szCs w:val="12"/>
              </w:rPr>
              <w:t>1</w:t>
            </w:r>
          </w:p>
        </w:tc>
        <w:tc>
          <w:tcPr>
            <w:tcW w:w="3572" w:type="dxa"/>
            <w:shd w:val="clear" w:color="auto" w:fill="auto"/>
            <w:vAlign w:val="center"/>
          </w:tcPr>
          <w:p w:rsidR="000B55C7" w:rsidRPr="00F22F94" w:rsidRDefault="000B55C7" w:rsidP="006075F9">
            <w:pPr>
              <w:tabs>
                <w:tab w:val="left" w:pos="709"/>
              </w:tabs>
              <w:spacing w:after="0" w:line="240" w:lineRule="auto"/>
              <w:jc w:val="center"/>
              <w:rPr>
                <w:rFonts w:ascii="Arial" w:eastAsia="Calibri" w:hAnsi="Arial" w:cs="Arial"/>
                <w:sz w:val="12"/>
                <w:szCs w:val="12"/>
              </w:rPr>
            </w:pPr>
            <w:r w:rsidRPr="00F22F94">
              <w:rPr>
                <w:rFonts w:ascii="Arial" w:eastAsia="Calibri" w:hAnsi="Arial" w:cs="Arial"/>
                <w:sz w:val="12"/>
                <w:szCs w:val="12"/>
              </w:rPr>
              <w:t>2</w:t>
            </w:r>
          </w:p>
        </w:tc>
        <w:tc>
          <w:tcPr>
            <w:tcW w:w="1843" w:type="dxa"/>
            <w:shd w:val="clear" w:color="auto" w:fill="auto"/>
            <w:vAlign w:val="center"/>
          </w:tcPr>
          <w:p w:rsidR="000B55C7" w:rsidRPr="00F22F94" w:rsidRDefault="000B55C7" w:rsidP="006075F9">
            <w:pPr>
              <w:tabs>
                <w:tab w:val="left" w:pos="709"/>
              </w:tabs>
              <w:spacing w:after="0" w:line="240" w:lineRule="auto"/>
              <w:jc w:val="center"/>
              <w:rPr>
                <w:rFonts w:ascii="Arial" w:eastAsia="Calibri" w:hAnsi="Arial" w:cs="Arial"/>
                <w:sz w:val="12"/>
                <w:szCs w:val="12"/>
              </w:rPr>
            </w:pPr>
            <w:r w:rsidRPr="00F22F94">
              <w:rPr>
                <w:rFonts w:ascii="Arial" w:eastAsia="Calibri" w:hAnsi="Arial" w:cs="Arial"/>
                <w:sz w:val="12"/>
                <w:szCs w:val="12"/>
              </w:rPr>
              <w:t>3</w:t>
            </w:r>
          </w:p>
        </w:tc>
        <w:tc>
          <w:tcPr>
            <w:tcW w:w="558" w:type="dxa"/>
            <w:shd w:val="clear" w:color="auto" w:fill="auto"/>
            <w:vAlign w:val="center"/>
          </w:tcPr>
          <w:p w:rsidR="000B55C7" w:rsidRPr="00F22F94" w:rsidRDefault="000B55C7" w:rsidP="006075F9">
            <w:pPr>
              <w:tabs>
                <w:tab w:val="left" w:pos="709"/>
              </w:tabs>
              <w:spacing w:after="0" w:line="240" w:lineRule="auto"/>
              <w:jc w:val="center"/>
              <w:rPr>
                <w:rFonts w:ascii="Arial" w:eastAsia="Calibri" w:hAnsi="Arial" w:cs="Arial"/>
                <w:sz w:val="12"/>
                <w:szCs w:val="12"/>
              </w:rPr>
            </w:pPr>
            <w:r w:rsidRPr="00F22F94">
              <w:rPr>
                <w:rFonts w:ascii="Arial" w:eastAsia="Calibri" w:hAnsi="Arial" w:cs="Arial"/>
                <w:sz w:val="12"/>
                <w:szCs w:val="12"/>
              </w:rPr>
              <w:t>4</w:t>
            </w:r>
          </w:p>
        </w:tc>
        <w:tc>
          <w:tcPr>
            <w:tcW w:w="816" w:type="dxa"/>
            <w:gridSpan w:val="2"/>
            <w:shd w:val="clear" w:color="auto" w:fill="auto"/>
            <w:vAlign w:val="center"/>
          </w:tcPr>
          <w:p w:rsidR="000B55C7" w:rsidRPr="00F22F94" w:rsidRDefault="000B55C7" w:rsidP="006075F9">
            <w:pPr>
              <w:tabs>
                <w:tab w:val="left" w:pos="709"/>
              </w:tabs>
              <w:spacing w:after="0" w:line="240" w:lineRule="auto"/>
              <w:jc w:val="center"/>
              <w:rPr>
                <w:rFonts w:ascii="Arial" w:eastAsia="Calibri" w:hAnsi="Arial" w:cs="Arial"/>
                <w:sz w:val="12"/>
                <w:szCs w:val="12"/>
              </w:rPr>
            </w:pPr>
            <w:r w:rsidRPr="00F22F94">
              <w:rPr>
                <w:rFonts w:ascii="Arial" w:eastAsia="Calibri" w:hAnsi="Arial" w:cs="Arial"/>
                <w:sz w:val="12"/>
                <w:szCs w:val="12"/>
              </w:rPr>
              <w:t>5</w:t>
            </w:r>
          </w:p>
        </w:tc>
        <w:tc>
          <w:tcPr>
            <w:tcW w:w="1591" w:type="dxa"/>
            <w:shd w:val="clear" w:color="auto" w:fill="auto"/>
            <w:vAlign w:val="center"/>
          </w:tcPr>
          <w:p w:rsidR="000B55C7" w:rsidRPr="00F22F94" w:rsidRDefault="000B55C7" w:rsidP="006075F9">
            <w:pPr>
              <w:tabs>
                <w:tab w:val="left" w:pos="709"/>
              </w:tabs>
              <w:spacing w:after="0" w:line="240" w:lineRule="auto"/>
              <w:jc w:val="center"/>
              <w:rPr>
                <w:rFonts w:ascii="Arial" w:eastAsia="Calibri" w:hAnsi="Arial" w:cs="Arial"/>
                <w:sz w:val="12"/>
                <w:szCs w:val="12"/>
              </w:rPr>
            </w:pPr>
            <w:r w:rsidRPr="00F22F94">
              <w:rPr>
                <w:rFonts w:ascii="Arial" w:eastAsia="Calibri" w:hAnsi="Arial" w:cs="Arial"/>
                <w:sz w:val="12"/>
                <w:szCs w:val="12"/>
              </w:rPr>
              <w:t>6</w:t>
            </w:r>
          </w:p>
        </w:tc>
        <w:tc>
          <w:tcPr>
            <w:tcW w:w="617" w:type="dxa"/>
            <w:shd w:val="clear" w:color="auto" w:fill="auto"/>
            <w:vAlign w:val="center"/>
          </w:tcPr>
          <w:p w:rsidR="000B55C7" w:rsidRPr="00F22F94" w:rsidRDefault="000B55C7" w:rsidP="006075F9">
            <w:pPr>
              <w:tabs>
                <w:tab w:val="left" w:pos="709"/>
              </w:tabs>
              <w:spacing w:after="0" w:line="240" w:lineRule="auto"/>
              <w:jc w:val="center"/>
              <w:rPr>
                <w:rFonts w:ascii="Arial" w:eastAsia="Calibri" w:hAnsi="Arial" w:cs="Arial"/>
                <w:sz w:val="12"/>
                <w:szCs w:val="12"/>
              </w:rPr>
            </w:pPr>
            <w:r w:rsidRPr="00F22F94">
              <w:rPr>
                <w:rFonts w:ascii="Arial" w:eastAsia="Calibri" w:hAnsi="Arial" w:cs="Arial"/>
                <w:sz w:val="12"/>
                <w:szCs w:val="12"/>
              </w:rPr>
              <w:t>7</w:t>
            </w:r>
          </w:p>
        </w:tc>
        <w:tc>
          <w:tcPr>
            <w:tcW w:w="1229" w:type="dxa"/>
            <w:shd w:val="clear" w:color="auto" w:fill="auto"/>
            <w:vAlign w:val="center"/>
          </w:tcPr>
          <w:p w:rsidR="000B55C7" w:rsidRPr="00F22F94" w:rsidRDefault="000B55C7" w:rsidP="006075F9">
            <w:pPr>
              <w:tabs>
                <w:tab w:val="left" w:pos="709"/>
              </w:tabs>
              <w:spacing w:after="0" w:line="240" w:lineRule="auto"/>
              <w:jc w:val="center"/>
              <w:rPr>
                <w:rFonts w:ascii="Arial" w:eastAsia="Calibri" w:hAnsi="Arial" w:cs="Arial"/>
                <w:sz w:val="12"/>
                <w:szCs w:val="12"/>
              </w:rPr>
            </w:pPr>
            <w:r w:rsidRPr="00F22F94">
              <w:rPr>
                <w:rFonts w:ascii="Arial" w:eastAsia="Calibri" w:hAnsi="Arial" w:cs="Arial"/>
                <w:sz w:val="12"/>
                <w:szCs w:val="12"/>
              </w:rPr>
              <w:t>8</w:t>
            </w:r>
          </w:p>
        </w:tc>
        <w:tc>
          <w:tcPr>
            <w:tcW w:w="850" w:type="dxa"/>
            <w:shd w:val="clear" w:color="auto" w:fill="auto"/>
            <w:vAlign w:val="center"/>
          </w:tcPr>
          <w:p w:rsidR="000B55C7" w:rsidRPr="00F22F94" w:rsidRDefault="000B55C7" w:rsidP="006075F9">
            <w:pPr>
              <w:tabs>
                <w:tab w:val="left" w:pos="709"/>
              </w:tabs>
              <w:spacing w:after="0" w:line="240" w:lineRule="auto"/>
              <w:jc w:val="center"/>
              <w:rPr>
                <w:rFonts w:ascii="Arial" w:eastAsia="Calibri" w:hAnsi="Arial" w:cs="Arial"/>
                <w:sz w:val="12"/>
                <w:szCs w:val="12"/>
              </w:rPr>
            </w:pPr>
            <w:r w:rsidRPr="00F22F94">
              <w:rPr>
                <w:rFonts w:ascii="Arial" w:eastAsia="Calibri" w:hAnsi="Arial" w:cs="Arial"/>
                <w:sz w:val="12"/>
                <w:szCs w:val="12"/>
              </w:rPr>
              <w:t>9</w:t>
            </w:r>
          </w:p>
        </w:tc>
        <w:tc>
          <w:tcPr>
            <w:tcW w:w="709" w:type="dxa"/>
            <w:shd w:val="clear" w:color="auto" w:fill="auto"/>
            <w:vAlign w:val="center"/>
          </w:tcPr>
          <w:p w:rsidR="000B55C7" w:rsidRPr="00F22F94" w:rsidRDefault="000B55C7" w:rsidP="006075F9">
            <w:pPr>
              <w:tabs>
                <w:tab w:val="left" w:pos="709"/>
              </w:tabs>
              <w:spacing w:after="0" w:line="240" w:lineRule="auto"/>
              <w:jc w:val="center"/>
              <w:rPr>
                <w:rFonts w:ascii="Arial" w:eastAsia="Calibri" w:hAnsi="Arial" w:cs="Arial"/>
                <w:sz w:val="12"/>
                <w:szCs w:val="12"/>
              </w:rPr>
            </w:pPr>
            <w:r w:rsidRPr="00F22F94">
              <w:rPr>
                <w:rFonts w:ascii="Arial" w:eastAsia="Calibri" w:hAnsi="Arial" w:cs="Arial"/>
                <w:sz w:val="12"/>
                <w:szCs w:val="12"/>
              </w:rPr>
              <w:t>10</w:t>
            </w:r>
          </w:p>
        </w:tc>
        <w:tc>
          <w:tcPr>
            <w:tcW w:w="1398" w:type="dxa"/>
            <w:shd w:val="clear" w:color="auto" w:fill="auto"/>
            <w:vAlign w:val="center"/>
          </w:tcPr>
          <w:p w:rsidR="000B55C7" w:rsidRPr="00F22F94" w:rsidRDefault="000B55C7" w:rsidP="006075F9">
            <w:pPr>
              <w:tabs>
                <w:tab w:val="left" w:pos="709"/>
              </w:tabs>
              <w:spacing w:after="0" w:line="240" w:lineRule="auto"/>
              <w:jc w:val="center"/>
              <w:rPr>
                <w:rFonts w:ascii="Arial" w:eastAsia="Calibri" w:hAnsi="Arial" w:cs="Arial"/>
                <w:sz w:val="12"/>
                <w:szCs w:val="12"/>
              </w:rPr>
            </w:pPr>
            <w:r w:rsidRPr="00F22F94">
              <w:rPr>
                <w:rFonts w:ascii="Arial" w:eastAsia="Calibri" w:hAnsi="Arial" w:cs="Arial"/>
                <w:sz w:val="12"/>
                <w:szCs w:val="12"/>
              </w:rPr>
              <w:t>11</w:t>
            </w:r>
          </w:p>
        </w:tc>
        <w:tc>
          <w:tcPr>
            <w:tcW w:w="2409" w:type="dxa"/>
            <w:shd w:val="clear" w:color="auto" w:fill="auto"/>
            <w:vAlign w:val="center"/>
          </w:tcPr>
          <w:p w:rsidR="000B55C7" w:rsidRPr="00F22F94" w:rsidRDefault="000B55C7" w:rsidP="006075F9">
            <w:pPr>
              <w:tabs>
                <w:tab w:val="left" w:pos="709"/>
              </w:tabs>
              <w:spacing w:after="0" w:line="240" w:lineRule="auto"/>
              <w:jc w:val="center"/>
              <w:rPr>
                <w:rFonts w:ascii="Arial" w:eastAsia="Calibri" w:hAnsi="Arial" w:cs="Arial"/>
                <w:sz w:val="12"/>
                <w:szCs w:val="12"/>
              </w:rPr>
            </w:pPr>
            <w:r w:rsidRPr="00F22F94">
              <w:rPr>
                <w:rFonts w:ascii="Arial" w:eastAsia="Calibri" w:hAnsi="Arial" w:cs="Arial"/>
                <w:sz w:val="12"/>
                <w:szCs w:val="12"/>
              </w:rPr>
              <w:t>12</w:t>
            </w:r>
          </w:p>
        </w:tc>
      </w:tr>
      <w:tr w:rsidR="000B55C7" w:rsidRPr="00F22F94" w:rsidTr="006075F9">
        <w:tc>
          <w:tcPr>
            <w:tcW w:w="567" w:type="dxa"/>
            <w:shd w:val="clear" w:color="auto" w:fill="auto"/>
          </w:tcPr>
          <w:p w:rsidR="000B55C7" w:rsidRPr="00F22F94" w:rsidRDefault="000B55C7" w:rsidP="006075F9">
            <w:pPr>
              <w:tabs>
                <w:tab w:val="left" w:pos="709"/>
              </w:tabs>
              <w:spacing w:after="0" w:line="240" w:lineRule="auto"/>
              <w:ind w:left="-250" w:right="-382"/>
              <w:jc w:val="center"/>
              <w:rPr>
                <w:rFonts w:ascii="Arial" w:eastAsia="Calibri" w:hAnsi="Arial" w:cs="Arial"/>
                <w:sz w:val="16"/>
                <w:szCs w:val="16"/>
              </w:rPr>
            </w:pPr>
            <w:r w:rsidRPr="00F22F94">
              <w:rPr>
                <w:rFonts w:ascii="Arial" w:eastAsia="Calibri" w:hAnsi="Arial" w:cs="Arial"/>
                <w:sz w:val="16"/>
                <w:szCs w:val="16"/>
              </w:rPr>
              <w:t>1</w:t>
            </w:r>
          </w:p>
        </w:tc>
        <w:tc>
          <w:tcPr>
            <w:tcW w:w="15592" w:type="dxa"/>
            <w:gridSpan w:val="12"/>
            <w:shd w:val="clear" w:color="auto" w:fill="auto"/>
          </w:tcPr>
          <w:p w:rsidR="000B55C7" w:rsidRPr="00F22F94" w:rsidRDefault="000B55C7" w:rsidP="006075F9">
            <w:pPr>
              <w:tabs>
                <w:tab w:val="left" w:pos="709"/>
              </w:tabs>
              <w:spacing w:after="0" w:line="240" w:lineRule="auto"/>
              <w:jc w:val="both"/>
              <w:rPr>
                <w:rFonts w:ascii="Arial" w:eastAsia="Calibri" w:hAnsi="Arial" w:cs="Arial"/>
                <w:sz w:val="18"/>
                <w:szCs w:val="18"/>
              </w:rPr>
            </w:pPr>
            <w:r w:rsidRPr="00F22F94">
              <w:rPr>
                <w:rFonts w:ascii="Arial" w:eastAsia="Calibri" w:hAnsi="Arial" w:cs="Arial"/>
                <w:sz w:val="18"/>
                <w:szCs w:val="18"/>
              </w:rPr>
              <w:t>Цель: развитие, модернизация и капитальный ремонт объектов коммунальной инфраструктуры</w:t>
            </w:r>
          </w:p>
        </w:tc>
      </w:tr>
      <w:tr w:rsidR="000B55C7" w:rsidRPr="00F22F94" w:rsidTr="006075F9">
        <w:tc>
          <w:tcPr>
            <w:tcW w:w="567" w:type="dxa"/>
            <w:shd w:val="clear" w:color="auto" w:fill="auto"/>
          </w:tcPr>
          <w:p w:rsidR="000B55C7" w:rsidRPr="00F22F94" w:rsidRDefault="000B55C7" w:rsidP="006075F9">
            <w:pPr>
              <w:tabs>
                <w:tab w:val="left" w:pos="709"/>
              </w:tabs>
              <w:spacing w:after="0" w:line="240" w:lineRule="auto"/>
              <w:ind w:left="-250" w:right="-382"/>
              <w:jc w:val="center"/>
              <w:rPr>
                <w:rFonts w:ascii="Arial" w:eastAsia="Calibri" w:hAnsi="Arial" w:cs="Arial"/>
                <w:sz w:val="16"/>
                <w:szCs w:val="16"/>
              </w:rPr>
            </w:pPr>
            <w:r w:rsidRPr="00F22F94">
              <w:rPr>
                <w:rFonts w:ascii="Arial" w:eastAsia="Calibri" w:hAnsi="Arial" w:cs="Arial"/>
                <w:sz w:val="16"/>
                <w:szCs w:val="16"/>
              </w:rPr>
              <w:t>1.1</w:t>
            </w:r>
          </w:p>
        </w:tc>
        <w:tc>
          <w:tcPr>
            <w:tcW w:w="15592" w:type="dxa"/>
            <w:gridSpan w:val="12"/>
            <w:shd w:val="clear" w:color="auto" w:fill="auto"/>
          </w:tcPr>
          <w:p w:rsidR="000B55C7" w:rsidRPr="00F22F94" w:rsidRDefault="000B55C7" w:rsidP="006075F9">
            <w:pPr>
              <w:tabs>
                <w:tab w:val="left" w:pos="709"/>
              </w:tabs>
              <w:spacing w:after="0" w:line="240" w:lineRule="auto"/>
              <w:jc w:val="both"/>
              <w:rPr>
                <w:rFonts w:ascii="Arial" w:eastAsia="Calibri" w:hAnsi="Arial" w:cs="Arial"/>
                <w:sz w:val="18"/>
                <w:szCs w:val="18"/>
              </w:rPr>
            </w:pPr>
            <w:r w:rsidRPr="00F22F94">
              <w:rPr>
                <w:rFonts w:ascii="Arial" w:eastAsia="Calibri" w:hAnsi="Arial" w:cs="Arial"/>
                <w:sz w:val="18"/>
                <w:szCs w:val="18"/>
              </w:rPr>
              <w:t>Задача подпрограммы: повышение энергоэффективности функционирования систем коммунальной инфраструктуры</w:t>
            </w:r>
          </w:p>
        </w:tc>
      </w:tr>
      <w:tr w:rsidR="000B55C7" w:rsidRPr="00F22F94" w:rsidTr="006075F9">
        <w:trPr>
          <w:trHeight w:val="341"/>
        </w:trPr>
        <w:tc>
          <w:tcPr>
            <w:tcW w:w="567" w:type="dxa"/>
            <w:shd w:val="clear" w:color="auto" w:fill="auto"/>
            <w:vAlign w:val="center"/>
          </w:tcPr>
          <w:p w:rsidR="000B55C7" w:rsidRPr="00F22F94" w:rsidRDefault="000B55C7" w:rsidP="006075F9">
            <w:pPr>
              <w:tabs>
                <w:tab w:val="left" w:pos="709"/>
              </w:tabs>
              <w:spacing w:after="0" w:line="240" w:lineRule="auto"/>
              <w:ind w:left="-250" w:right="-382"/>
              <w:jc w:val="center"/>
              <w:rPr>
                <w:rFonts w:ascii="Arial" w:eastAsia="Calibri" w:hAnsi="Arial" w:cs="Arial"/>
                <w:sz w:val="16"/>
                <w:szCs w:val="16"/>
              </w:rPr>
            </w:pPr>
            <w:r w:rsidRPr="00F22F94">
              <w:rPr>
                <w:rFonts w:ascii="Arial" w:eastAsia="Calibri" w:hAnsi="Arial" w:cs="Arial"/>
                <w:sz w:val="16"/>
                <w:szCs w:val="16"/>
              </w:rPr>
              <w:t>1.1.1</w:t>
            </w:r>
          </w:p>
        </w:tc>
        <w:tc>
          <w:tcPr>
            <w:tcW w:w="15592" w:type="dxa"/>
            <w:gridSpan w:val="12"/>
            <w:shd w:val="clear" w:color="auto" w:fill="auto"/>
            <w:vAlign w:val="center"/>
          </w:tcPr>
          <w:p w:rsidR="000B55C7" w:rsidRPr="00F22F94" w:rsidRDefault="000B55C7" w:rsidP="006075F9">
            <w:pPr>
              <w:tabs>
                <w:tab w:val="left" w:pos="709"/>
              </w:tabs>
              <w:spacing w:after="0" w:line="240" w:lineRule="auto"/>
              <w:jc w:val="both"/>
              <w:rPr>
                <w:rFonts w:ascii="Arial" w:eastAsia="Calibri" w:hAnsi="Arial" w:cs="Arial"/>
                <w:sz w:val="18"/>
                <w:szCs w:val="18"/>
              </w:rPr>
            </w:pPr>
            <w:r w:rsidRPr="00F22F94">
              <w:rPr>
                <w:rFonts w:ascii="Arial" w:eastAsia="Calibri" w:hAnsi="Arial" w:cs="Arial"/>
                <w:sz w:val="18"/>
                <w:szCs w:val="18"/>
              </w:rPr>
              <w:t>Мероприяти</w:t>
            </w:r>
            <w:r w:rsidR="00691026" w:rsidRPr="00F22F94">
              <w:rPr>
                <w:rFonts w:ascii="Arial" w:eastAsia="Calibri" w:hAnsi="Arial" w:cs="Arial"/>
                <w:sz w:val="18"/>
                <w:szCs w:val="18"/>
              </w:rPr>
              <w:t>я</w:t>
            </w:r>
            <w:r w:rsidRPr="00F22F94">
              <w:rPr>
                <w:rFonts w:ascii="Arial" w:eastAsia="Calibri" w:hAnsi="Arial" w:cs="Arial"/>
                <w:sz w:val="18"/>
                <w:szCs w:val="18"/>
              </w:rPr>
              <w:t xml:space="preserve"> 1:</w:t>
            </w:r>
          </w:p>
        </w:tc>
      </w:tr>
      <w:tr w:rsidR="00C3421C" w:rsidRPr="00F22F94" w:rsidTr="00A86AF5">
        <w:trPr>
          <w:trHeight w:val="1785"/>
        </w:trPr>
        <w:tc>
          <w:tcPr>
            <w:tcW w:w="567" w:type="dxa"/>
            <w:shd w:val="clear" w:color="auto" w:fill="auto"/>
            <w:vAlign w:val="center"/>
          </w:tcPr>
          <w:p w:rsidR="00C3421C" w:rsidRPr="00F22F94" w:rsidRDefault="00C3421C" w:rsidP="00AA50BD">
            <w:pPr>
              <w:tabs>
                <w:tab w:val="left" w:pos="709"/>
              </w:tabs>
              <w:spacing w:after="0" w:line="240" w:lineRule="auto"/>
              <w:ind w:left="-93" w:right="-382"/>
              <w:rPr>
                <w:rFonts w:ascii="Arial" w:eastAsia="Calibri" w:hAnsi="Arial" w:cs="Arial"/>
                <w:sz w:val="16"/>
                <w:szCs w:val="16"/>
              </w:rPr>
            </w:pPr>
            <w:r w:rsidRPr="00F22F94">
              <w:rPr>
                <w:rFonts w:ascii="Arial" w:eastAsia="Calibri" w:hAnsi="Arial" w:cs="Arial"/>
                <w:sz w:val="16"/>
                <w:szCs w:val="16"/>
              </w:rPr>
              <w:t>1.1.1.1</w:t>
            </w:r>
          </w:p>
        </w:tc>
        <w:tc>
          <w:tcPr>
            <w:tcW w:w="3572" w:type="dxa"/>
            <w:shd w:val="clear" w:color="auto" w:fill="auto"/>
            <w:vAlign w:val="center"/>
          </w:tcPr>
          <w:p w:rsidR="00C3421C" w:rsidRPr="00F22F94" w:rsidRDefault="00C3421C" w:rsidP="000B1E52">
            <w:pPr>
              <w:tabs>
                <w:tab w:val="left" w:pos="709"/>
              </w:tabs>
              <w:spacing w:after="0" w:line="240" w:lineRule="auto"/>
              <w:jc w:val="both"/>
              <w:rPr>
                <w:rFonts w:ascii="Arial" w:eastAsia="Calibri" w:hAnsi="Arial" w:cs="Arial"/>
                <w:sz w:val="16"/>
                <w:szCs w:val="16"/>
              </w:rPr>
            </w:pPr>
            <w:r w:rsidRPr="00F22F94">
              <w:rPr>
                <w:rFonts w:ascii="Arial" w:eastAsia="Calibri" w:hAnsi="Arial" w:cs="Arial"/>
                <w:sz w:val="16"/>
                <w:szCs w:val="16"/>
              </w:rPr>
              <w:t>Капитальной ремонт объектов коммунальной инфраструктуры, источников тепловой энергии и тепловых сетей, находящихся в муниципальной собственности,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w:t>
            </w:r>
          </w:p>
        </w:tc>
        <w:tc>
          <w:tcPr>
            <w:tcW w:w="1843" w:type="dxa"/>
            <w:shd w:val="clear" w:color="auto" w:fill="auto"/>
            <w:vAlign w:val="center"/>
          </w:tcPr>
          <w:p w:rsidR="00C3421C" w:rsidRPr="00F22F94" w:rsidRDefault="00C3421C" w:rsidP="000B1E52">
            <w:pPr>
              <w:tabs>
                <w:tab w:val="left" w:pos="709"/>
              </w:tabs>
              <w:spacing w:after="0" w:line="240" w:lineRule="auto"/>
              <w:rPr>
                <w:rFonts w:ascii="Arial" w:eastAsia="Calibri" w:hAnsi="Arial" w:cs="Arial"/>
                <w:sz w:val="12"/>
                <w:szCs w:val="12"/>
              </w:rPr>
            </w:pPr>
            <w:r w:rsidRPr="00F22F94">
              <w:rPr>
                <w:rFonts w:ascii="Arial" w:eastAsia="Calibri" w:hAnsi="Arial" w:cs="Arial"/>
                <w:sz w:val="12"/>
                <w:szCs w:val="12"/>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611" w:type="dxa"/>
            <w:gridSpan w:val="2"/>
            <w:shd w:val="clear" w:color="auto" w:fill="auto"/>
            <w:vAlign w:val="center"/>
          </w:tcPr>
          <w:p w:rsidR="00C3421C" w:rsidRPr="00F22F94" w:rsidRDefault="00C3421C" w:rsidP="000B1E52">
            <w:pPr>
              <w:tabs>
                <w:tab w:val="left" w:pos="709"/>
              </w:tabs>
              <w:spacing w:after="0" w:line="240" w:lineRule="auto"/>
              <w:jc w:val="center"/>
              <w:rPr>
                <w:rFonts w:ascii="Arial" w:eastAsia="Calibri" w:hAnsi="Arial" w:cs="Arial"/>
                <w:sz w:val="16"/>
                <w:szCs w:val="16"/>
              </w:rPr>
            </w:pPr>
            <w:r w:rsidRPr="00F22F94">
              <w:rPr>
                <w:rFonts w:ascii="Arial" w:eastAsia="Calibri" w:hAnsi="Arial" w:cs="Arial"/>
                <w:sz w:val="16"/>
                <w:szCs w:val="16"/>
              </w:rPr>
              <w:t>132</w:t>
            </w:r>
          </w:p>
        </w:tc>
        <w:tc>
          <w:tcPr>
            <w:tcW w:w="763" w:type="dxa"/>
            <w:shd w:val="clear" w:color="auto" w:fill="auto"/>
            <w:vAlign w:val="center"/>
          </w:tcPr>
          <w:p w:rsidR="00C3421C" w:rsidRPr="00F22F94" w:rsidRDefault="00C3421C" w:rsidP="000B1E52">
            <w:pPr>
              <w:tabs>
                <w:tab w:val="left" w:pos="709"/>
              </w:tabs>
              <w:spacing w:after="0" w:line="240" w:lineRule="auto"/>
              <w:jc w:val="center"/>
              <w:rPr>
                <w:rFonts w:ascii="Arial" w:eastAsia="Calibri" w:hAnsi="Arial" w:cs="Arial"/>
                <w:sz w:val="16"/>
                <w:szCs w:val="16"/>
              </w:rPr>
            </w:pPr>
            <w:r w:rsidRPr="00F22F94">
              <w:rPr>
                <w:rFonts w:ascii="Arial" w:eastAsia="Calibri" w:hAnsi="Arial" w:cs="Arial"/>
                <w:sz w:val="16"/>
                <w:szCs w:val="16"/>
              </w:rPr>
              <w:t>0502</w:t>
            </w:r>
          </w:p>
        </w:tc>
        <w:tc>
          <w:tcPr>
            <w:tcW w:w="1591" w:type="dxa"/>
            <w:shd w:val="clear" w:color="auto" w:fill="auto"/>
            <w:vAlign w:val="center"/>
          </w:tcPr>
          <w:p w:rsidR="00C3421C" w:rsidRPr="00F22F94" w:rsidRDefault="00C3421C" w:rsidP="000B1E52">
            <w:pPr>
              <w:tabs>
                <w:tab w:val="left" w:pos="709"/>
              </w:tabs>
              <w:spacing w:after="0" w:line="240" w:lineRule="auto"/>
              <w:jc w:val="center"/>
              <w:rPr>
                <w:rFonts w:ascii="Arial" w:eastAsia="Calibri" w:hAnsi="Arial" w:cs="Arial"/>
                <w:sz w:val="16"/>
                <w:szCs w:val="16"/>
              </w:rPr>
            </w:pPr>
            <w:r w:rsidRPr="00F22F94">
              <w:rPr>
                <w:rFonts w:ascii="Arial" w:eastAsia="Calibri" w:hAnsi="Arial" w:cs="Arial"/>
                <w:sz w:val="16"/>
                <w:szCs w:val="16"/>
              </w:rPr>
              <w:t>10300</w:t>
            </w:r>
            <w:r w:rsidR="0032101E" w:rsidRPr="00F22F94">
              <w:rPr>
                <w:rFonts w:ascii="Arial" w:eastAsia="Calibri" w:hAnsi="Arial" w:cs="Arial"/>
                <w:sz w:val="16"/>
                <w:szCs w:val="16"/>
                <w:lang w:val="en-US"/>
              </w:rPr>
              <w:t>S</w:t>
            </w:r>
            <w:r w:rsidRPr="00F22F94">
              <w:rPr>
                <w:rFonts w:ascii="Arial" w:eastAsia="Calibri" w:hAnsi="Arial" w:cs="Arial"/>
                <w:sz w:val="16"/>
                <w:szCs w:val="16"/>
              </w:rPr>
              <w:t>5710</w:t>
            </w:r>
          </w:p>
        </w:tc>
        <w:tc>
          <w:tcPr>
            <w:tcW w:w="617" w:type="dxa"/>
            <w:shd w:val="clear" w:color="auto" w:fill="auto"/>
            <w:vAlign w:val="center"/>
          </w:tcPr>
          <w:p w:rsidR="00C3421C" w:rsidRPr="00F22F94" w:rsidRDefault="00C3421C" w:rsidP="000B1E52">
            <w:pPr>
              <w:tabs>
                <w:tab w:val="left" w:pos="709"/>
              </w:tabs>
              <w:spacing w:after="0" w:line="240" w:lineRule="auto"/>
              <w:jc w:val="center"/>
              <w:rPr>
                <w:rFonts w:ascii="Arial" w:eastAsia="Calibri" w:hAnsi="Arial" w:cs="Arial"/>
                <w:sz w:val="16"/>
                <w:szCs w:val="16"/>
              </w:rPr>
            </w:pPr>
            <w:r w:rsidRPr="00F22F94">
              <w:rPr>
                <w:rFonts w:ascii="Arial" w:eastAsia="Calibri" w:hAnsi="Arial" w:cs="Arial"/>
                <w:sz w:val="16"/>
                <w:szCs w:val="16"/>
              </w:rPr>
              <w:t>240</w:t>
            </w:r>
          </w:p>
        </w:tc>
        <w:tc>
          <w:tcPr>
            <w:tcW w:w="1229" w:type="dxa"/>
            <w:shd w:val="clear" w:color="auto" w:fill="auto"/>
            <w:vAlign w:val="center"/>
          </w:tcPr>
          <w:p w:rsidR="00C3421C" w:rsidRPr="00F22F94" w:rsidRDefault="00C3421C" w:rsidP="000B1E52">
            <w:pPr>
              <w:tabs>
                <w:tab w:val="left" w:pos="709"/>
              </w:tabs>
              <w:spacing w:after="0" w:line="240" w:lineRule="auto"/>
              <w:jc w:val="center"/>
              <w:rPr>
                <w:rFonts w:ascii="Arial" w:eastAsia="Calibri" w:hAnsi="Arial" w:cs="Arial"/>
                <w:sz w:val="16"/>
                <w:szCs w:val="16"/>
              </w:rPr>
            </w:pPr>
            <w:r w:rsidRPr="00F22F94">
              <w:rPr>
                <w:rFonts w:ascii="Arial" w:eastAsia="Calibri" w:hAnsi="Arial" w:cs="Arial"/>
                <w:sz w:val="16"/>
                <w:szCs w:val="16"/>
              </w:rPr>
              <w:t>0</w:t>
            </w:r>
          </w:p>
        </w:tc>
        <w:tc>
          <w:tcPr>
            <w:tcW w:w="850" w:type="dxa"/>
            <w:shd w:val="clear" w:color="auto" w:fill="auto"/>
            <w:vAlign w:val="center"/>
          </w:tcPr>
          <w:p w:rsidR="00C3421C" w:rsidRPr="00F22F94" w:rsidRDefault="00C3421C" w:rsidP="000B1E52">
            <w:pPr>
              <w:tabs>
                <w:tab w:val="left" w:pos="709"/>
              </w:tabs>
              <w:spacing w:after="0" w:line="240" w:lineRule="auto"/>
              <w:jc w:val="center"/>
              <w:rPr>
                <w:rFonts w:ascii="Arial" w:eastAsia="Calibri" w:hAnsi="Arial" w:cs="Arial"/>
                <w:sz w:val="16"/>
                <w:szCs w:val="16"/>
              </w:rPr>
            </w:pPr>
            <w:r w:rsidRPr="00F22F94">
              <w:rPr>
                <w:rFonts w:ascii="Arial" w:eastAsia="Calibri" w:hAnsi="Arial" w:cs="Arial"/>
                <w:sz w:val="16"/>
                <w:szCs w:val="16"/>
              </w:rPr>
              <w:t>0</w:t>
            </w:r>
          </w:p>
        </w:tc>
        <w:tc>
          <w:tcPr>
            <w:tcW w:w="709" w:type="dxa"/>
            <w:shd w:val="clear" w:color="auto" w:fill="auto"/>
            <w:vAlign w:val="center"/>
          </w:tcPr>
          <w:p w:rsidR="00C3421C" w:rsidRPr="00F22F94" w:rsidRDefault="00C3421C" w:rsidP="000B1E52">
            <w:pPr>
              <w:tabs>
                <w:tab w:val="left" w:pos="709"/>
              </w:tabs>
              <w:spacing w:after="0" w:line="240" w:lineRule="auto"/>
              <w:jc w:val="center"/>
              <w:rPr>
                <w:rFonts w:ascii="Arial" w:eastAsia="Calibri" w:hAnsi="Arial" w:cs="Arial"/>
                <w:sz w:val="16"/>
                <w:szCs w:val="16"/>
              </w:rPr>
            </w:pPr>
            <w:r w:rsidRPr="00F22F94">
              <w:rPr>
                <w:rFonts w:ascii="Arial" w:eastAsia="Calibri" w:hAnsi="Arial" w:cs="Arial"/>
                <w:sz w:val="16"/>
                <w:szCs w:val="16"/>
              </w:rPr>
              <w:t>0</w:t>
            </w:r>
          </w:p>
        </w:tc>
        <w:tc>
          <w:tcPr>
            <w:tcW w:w="1398" w:type="dxa"/>
            <w:shd w:val="clear" w:color="auto" w:fill="auto"/>
            <w:vAlign w:val="center"/>
          </w:tcPr>
          <w:p w:rsidR="00C3421C" w:rsidRPr="00F22F94" w:rsidRDefault="00C3421C" w:rsidP="000B1E52">
            <w:pPr>
              <w:tabs>
                <w:tab w:val="left" w:pos="709"/>
              </w:tabs>
              <w:spacing w:after="0" w:line="240" w:lineRule="auto"/>
              <w:jc w:val="center"/>
              <w:rPr>
                <w:rFonts w:ascii="Arial" w:eastAsia="Calibri" w:hAnsi="Arial" w:cs="Arial"/>
                <w:sz w:val="16"/>
                <w:szCs w:val="16"/>
              </w:rPr>
            </w:pPr>
            <w:r w:rsidRPr="00F22F94">
              <w:rPr>
                <w:rFonts w:ascii="Arial" w:eastAsia="Calibri" w:hAnsi="Arial" w:cs="Arial"/>
                <w:sz w:val="16"/>
                <w:szCs w:val="16"/>
              </w:rPr>
              <w:t>0</w:t>
            </w:r>
          </w:p>
        </w:tc>
        <w:tc>
          <w:tcPr>
            <w:tcW w:w="2409" w:type="dxa"/>
            <w:shd w:val="clear" w:color="auto" w:fill="auto"/>
          </w:tcPr>
          <w:p w:rsidR="00C3421C" w:rsidRPr="00F22F94" w:rsidRDefault="00C3421C" w:rsidP="000B1E52">
            <w:pPr>
              <w:tabs>
                <w:tab w:val="left" w:pos="69"/>
                <w:tab w:val="left" w:pos="709"/>
              </w:tabs>
              <w:spacing w:after="0" w:line="240" w:lineRule="auto"/>
              <w:jc w:val="both"/>
              <w:rPr>
                <w:rFonts w:ascii="Arial" w:eastAsia="Calibri" w:hAnsi="Arial" w:cs="Arial"/>
                <w:sz w:val="16"/>
                <w:szCs w:val="16"/>
              </w:rPr>
            </w:pPr>
            <w:r w:rsidRPr="00F22F94">
              <w:rPr>
                <w:rFonts w:ascii="Arial" w:eastAsia="Calibri" w:hAnsi="Arial" w:cs="Arial"/>
                <w:sz w:val="16"/>
                <w:szCs w:val="16"/>
              </w:rPr>
              <w:t>снижение показателя аварийности инженерных сетей до 2,4 ед. на 100 км</w:t>
            </w:r>
          </w:p>
        </w:tc>
      </w:tr>
      <w:tr w:rsidR="000B1E52" w:rsidRPr="00F22F94" w:rsidTr="000B1E52">
        <w:tc>
          <w:tcPr>
            <w:tcW w:w="567" w:type="dxa"/>
            <w:shd w:val="clear" w:color="auto" w:fill="auto"/>
          </w:tcPr>
          <w:p w:rsidR="000B1E52" w:rsidRPr="00F22F94" w:rsidRDefault="000B1E52" w:rsidP="000B1E52">
            <w:pPr>
              <w:tabs>
                <w:tab w:val="left" w:pos="709"/>
              </w:tabs>
              <w:spacing w:after="0" w:line="240" w:lineRule="auto"/>
              <w:ind w:left="-250" w:right="-382"/>
              <w:jc w:val="center"/>
              <w:rPr>
                <w:rFonts w:ascii="Arial" w:eastAsia="Calibri" w:hAnsi="Arial" w:cs="Arial"/>
                <w:sz w:val="20"/>
                <w:szCs w:val="20"/>
              </w:rPr>
            </w:pPr>
          </w:p>
        </w:tc>
        <w:tc>
          <w:tcPr>
            <w:tcW w:w="3572" w:type="dxa"/>
            <w:shd w:val="clear" w:color="auto" w:fill="auto"/>
            <w:vAlign w:val="center"/>
          </w:tcPr>
          <w:p w:rsidR="000B1E52" w:rsidRPr="00F22F94" w:rsidRDefault="000B1E52" w:rsidP="000B1E52">
            <w:pPr>
              <w:tabs>
                <w:tab w:val="left" w:pos="709"/>
              </w:tabs>
              <w:spacing w:after="0" w:line="240" w:lineRule="auto"/>
              <w:jc w:val="both"/>
              <w:rPr>
                <w:rFonts w:ascii="Arial" w:eastAsia="Calibri" w:hAnsi="Arial" w:cs="Arial"/>
                <w:sz w:val="20"/>
                <w:szCs w:val="20"/>
              </w:rPr>
            </w:pPr>
            <w:r w:rsidRPr="00F22F94">
              <w:rPr>
                <w:rFonts w:ascii="Arial" w:eastAsia="Calibri" w:hAnsi="Arial" w:cs="Arial"/>
                <w:sz w:val="20"/>
                <w:szCs w:val="20"/>
              </w:rPr>
              <w:t>Итого по подпрограмме</w:t>
            </w:r>
          </w:p>
        </w:tc>
        <w:tc>
          <w:tcPr>
            <w:tcW w:w="1843" w:type="dxa"/>
            <w:shd w:val="clear" w:color="auto" w:fill="auto"/>
            <w:vAlign w:val="center"/>
          </w:tcPr>
          <w:p w:rsidR="000B1E52" w:rsidRPr="00F22F94" w:rsidRDefault="000B1E52" w:rsidP="000B1E52">
            <w:pPr>
              <w:tabs>
                <w:tab w:val="left" w:pos="709"/>
              </w:tabs>
              <w:spacing w:after="0" w:line="240" w:lineRule="auto"/>
              <w:jc w:val="both"/>
              <w:rPr>
                <w:rFonts w:ascii="Arial" w:eastAsia="Calibri" w:hAnsi="Arial" w:cs="Arial"/>
                <w:sz w:val="20"/>
                <w:szCs w:val="20"/>
              </w:rPr>
            </w:pPr>
          </w:p>
        </w:tc>
        <w:tc>
          <w:tcPr>
            <w:tcW w:w="611" w:type="dxa"/>
            <w:gridSpan w:val="2"/>
            <w:shd w:val="clear" w:color="auto" w:fill="auto"/>
          </w:tcPr>
          <w:p w:rsidR="000B1E52" w:rsidRPr="00F22F94" w:rsidRDefault="000B1E52" w:rsidP="000B1E52">
            <w:pPr>
              <w:tabs>
                <w:tab w:val="left" w:pos="709"/>
              </w:tabs>
              <w:spacing w:after="0" w:line="240" w:lineRule="auto"/>
              <w:jc w:val="center"/>
              <w:rPr>
                <w:rFonts w:ascii="Arial" w:eastAsia="Calibri" w:hAnsi="Arial" w:cs="Arial"/>
                <w:sz w:val="20"/>
                <w:szCs w:val="20"/>
              </w:rPr>
            </w:pPr>
          </w:p>
        </w:tc>
        <w:tc>
          <w:tcPr>
            <w:tcW w:w="763" w:type="dxa"/>
            <w:shd w:val="clear" w:color="auto" w:fill="auto"/>
          </w:tcPr>
          <w:p w:rsidR="000B1E52" w:rsidRPr="00F22F94" w:rsidRDefault="000B1E52" w:rsidP="000B1E52">
            <w:pPr>
              <w:tabs>
                <w:tab w:val="left" w:pos="709"/>
              </w:tabs>
              <w:spacing w:after="0" w:line="240" w:lineRule="auto"/>
              <w:jc w:val="center"/>
              <w:rPr>
                <w:rFonts w:ascii="Arial" w:eastAsia="Calibri" w:hAnsi="Arial" w:cs="Arial"/>
                <w:sz w:val="20"/>
                <w:szCs w:val="20"/>
              </w:rPr>
            </w:pPr>
          </w:p>
        </w:tc>
        <w:tc>
          <w:tcPr>
            <w:tcW w:w="1591" w:type="dxa"/>
            <w:shd w:val="clear" w:color="auto" w:fill="auto"/>
          </w:tcPr>
          <w:p w:rsidR="000B1E52" w:rsidRPr="00F22F94" w:rsidRDefault="000B1E52" w:rsidP="000B1E52">
            <w:pPr>
              <w:tabs>
                <w:tab w:val="left" w:pos="709"/>
              </w:tabs>
              <w:spacing w:after="0" w:line="240" w:lineRule="auto"/>
              <w:jc w:val="center"/>
              <w:rPr>
                <w:rFonts w:ascii="Arial" w:eastAsia="Calibri" w:hAnsi="Arial" w:cs="Arial"/>
                <w:sz w:val="20"/>
                <w:szCs w:val="20"/>
              </w:rPr>
            </w:pPr>
          </w:p>
        </w:tc>
        <w:tc>
          <w:tcPr>
            <w:tcW w:w="617" w:type="dxa"/>
            <w:shd w:val="clear" w:color="auto" w:fill="auto"/>
          </w:tcPr>
          <w:p w:rsidR="000B1E52" w:rsidRPr="00F22F94" w:rsidRDefault="000B1E52" w:rsidP="000B1E52">
            <w:pPr>
              <w:tabs>
                <w:tab w:val="left" w:pos="709"/>
              </w:tabs>
              <w:spacing w:after="0" w:line="240" w:lineRule="auto"/>
              <w:jc w:val="center"/>
              <w:rPr>
                <w:rFonts w:ascii="Arial" w:eastAsia="Calibri" w:hAnsi="Arial" w:cs="Arial"/>
                <w:sz w:val="20"/>
                <w:szCs w:val="20"/>
              </w:rPr>
            </w:pPr>
          </w:p>
        </w:tc>
        <w:tc>
          <w:tcPr>
            <w:tcW w:w="1229" w:type="dxa"/>
            <w:shd w:val="clear" w:color="auto" w:fill="auto"/>
          </w:tcPr>
          <w:p w:rsidR="000B1E52" w:rsidRPr="00F22F94" w:rsidRDefault="001E1EF4" w:rsidP="000B1E52">
            <w:pPr>
              <w:tabs>
                <w:tab w:val="left" w:pos="709"/>
              </w:tabs>
              <w:spacing w:after="0" w:line="240" w:lineRule="auto"/>
              <w:jc w:val="center"/>
              <w:rPr>
                <w:rFonts w:ascii="Arial" w:eastAsia="Calibri" w:hAnsi="Arial" w:cs="Arial"/>
                <w:sz w:val="20"/>
                <w:szCs w:val="20"/>
              </w:rPr>
            </w:pPr>
            <w:r w:rsidRPr="00F22F94">
              <w:rPr>
                <w:rFonts w:ascii="Arial" w:eastAsia="Calibri" w:hAnsi="Arial" w:cs="Arial"/>
                <w:sz w:val="20"/>
                <w:szCs w:val="20"/>
              </w:rPr>
              <w:t>0</w:t>
            </w:r>
          </w:p>
        </w:tc>
        <w:tc>
          <w:tcPr>
            <w:tcW w:w="850" w:type="dxa"/>
            <w:shd w:val="clear" w:color="auto" w:fill="auto"/>
          </w:tcPr>
          <w:p w:rsidR="000B1E52" w:rsidRPr="00F22F94" w:rsidRDefault="001E1EF4" w:rsidP="000B1E52">
            <w:pPr>
              <w:tabs>
                <w:tab w:val="left" w:pos="709"/>
              </w:tabs>
              <w:spacing w:after="0" w:line="240" w:lineRule="auto"/>
              <w:jc w:val="center"/>
              <w:rPr>
                <w:rFonts w:ascii="Arial" w:eastAsia="Calibri" w:hAnsi="Arial" w:cs="Arial"/>
                <w:sz w:val="20"/>
                <w:szCs w:val="20"/>
              </w:rPr>
            </w:pPr>
            <w:r w:rsidRPr="00F22F94">
              <w:rPr>
                <w:rFonts w:ascii="Arial" w:eastAsia="Calibri" w:hAnsi="Arial" w:cs="Arial"/>
                <w:sz w:val="20"/>
                <w:szCs w:val="20"/>
              </w:rPr>
              <w:t>0</w:t>
            </w:r>
          </w:p>
        </w:tc>
        <w:tc>
          <w:tcPr>
            <w:tcW w:w="709" w:type="dxa"/>
            <w:shd w:val="clear" w:color="auto" w:fill="auto"/>
          </w:tcPr>
          <w:p w:rsidR="000B1E52" w:rsidRPr="00F22F94" w:rsidRDefault="001E1EF4" w:rsidP="000B1E52">
            <w:pPr>
              <w:tabs>
                <w:tab w:val="left" w:pos="709"/>
              </w:tabs>
              <w:spacing w:after="0" w:line="240" w:lineRule="auto"/>
              <w:jc w:val="center"/>
              <w:rPr>
                <w:rFonts w:ascii="Arial" w:eastAsia="Calibri" w:hAnsi="Arial" w:cs="Arial"/>
                <w:sz w:val="20"/>
                <w:szCs w:val="20"/>
              </w:rPr>
            </w:pPr>
            <w:r w:rsidRPr="00F22F94">
              <w:rPr>
                <w:rFonts w:ascii="Arial" w:eastAsia="Calibri" w:hAnsi="Arial" w:cs="Arial"/>
                <w:sz w:val="20"/>
                <w:szCs w:val="20"/>
              </w:rPr>
              <w:t>0</w:t>
            </w:r>
          </w:p>
        </w:tc>
        <w:tc>
          <w:tcPr>
            <w:tcW w:w="1398" w:type="dxa"/>
            <w:shd w:val="clear" w:color="auto" w:fill="auto"/>
          </w:tcPr>
          <w:p w:rsidR="000B1E52" w:rsidRPr="00F22F94" w:rsidRDefault="001E1EF4" w:rsidP="000B1E52">
            <w:pPr>
              <w:tabs>
                <w:tab w:val="left" w:pos="709"/>
              </w:tabs>
              <w:spacing w:after="0" w:line="240" w:lineRule="auto"/>
              <w:jc w:val="center"/>
              <w:rPr>
                <w:rFonts w:ascii="Arial" w:eastAsia="Calibri" w:hAnsi="Arial" w:cs="Arial"/>
                <w:sz w:val="20"/>
                <w:szCs w:val="20"/>
              </w:rPr>
            </w:pPr>
            <w:r w:rsidRPr="00F22F94">
              <w:rPr>
                <w:rFonts w:ascii="Arial" w:eastAsia="Calibri" w:hAnsi="Arial" w:cs="Arial"/>
                <w:sz w:val="20"/>
                <w:szCs w:val="20"/>
              </w:rPr>
              <w:t>0</w:t>
            </w:r>
          </w:p>
        </w:tc>
        <w:tc>
          <w:tcPr>
            <w:tcW w:w="2409" w:type="dxa"/>
            <w:shd w:val="clear" w:color="auto" w:fill="auto"/>
          </w:tcPr>
          <w:p w:rsidR="000B1E52" w:rsidRPr="00F22F94" w:rsidRDefault="000B1E52" w:rsidP="000B1E52">
            <w:pPr>
              <w:tabs>
                <w:tab w:val="left" w:pos="709"/>
              </w:tabs>
              <w:spacing w:after="0" w:line="240" w:lineRule="auto"/>
              <w:jc w:val="both"/>
              <w:rPr>
                <w:rFonts w:ascii="Arial" w:eastAsia="Calibri" w:hAnsi="Arial" w:cs="Arial"/>
                <w:sz w:val="20"/>
                <w:szCs w:val="20"/>
              </w:rPr>
            </w:pPr>
          </w:p>
        </w:tc>
      </w:tr>
    </w:tbl>
    <w:p w:rsidR="000B55C7" w:rsidRPr="00F22F94" w:rsidRDefault="000B55C7" w:rsidP="002C4824">
      <w:pPr>
        <w:tabs>
          <w:tab w:val="left" w:pos="709"/>
        </w:tabs>
        <w:spacing w:after="0" w:line="240" w:lineRule="auto"/>
        <w:ind w:left="5529"/>
        <w:jc w:val="both"/>
        <w:rPr>
          <w:rFonts w:ascii="Arial" w:eastAsia="Calibri" w:hAnsi="Arial" w:cs="Arial"/>
          <w:sz w:val="20"/>
          <w:szCs w:val="20"/>
        </w:rPr>
        <w:sectPr w:rsidR="000B55C7" w:rsidRPr="00F22F94" w:rsidSect="00BA6D56">
          <w:headerReference w:type="default" r:id="rId15"/>
          <w:pgSz w:w="16838" w:h="11906" w:orient="landscape"/>
          <w:pgMar w:top="1135" w:right="426" w:bottom="850" w:left="142" w:header="708" w:footer="708" w:gutter="0"/>
          <w:cols w:space="708"/>
          <w:docGrid w:linePitch="360"/>
        </w:sectPr>
      </w:pPr>
    </w:p>
    <w:p w:rsidR="00647E66" w:rsidRPr="00F22F94" w:rsidRDefault="00647E66" w:rsidP="00647E66">
      <w:pPr>
        <w:tabs>
          <w:tab w:val="left" w:pos="709"/>
        </w:tabs>
        <w:spacing w:after="0" w:line="240" w:lineRule="auto"/>
        <w:ind w:left="5954"/>
        <w:rPr>
          <w:rFonts w:ascii="Arial" w:eastAsia="Calibri" w:hAnsi="Arial" w:cs="Arial"/>
          <w:sz w:val="24"/>
          <w:szCs w:val="24"/>
        </w:rPr>
      </w:pPr>
      <w:r w:rsidRPr="00F22F94">
        <w:rPr>
          <w:rFonts w:ascii="Arial" w:eastAsia="Calibri" w:hAnsi="Arial" w:cs="Arial"/>
          <w:sz w:val="24"/>
          <w:szCs w:val="24"/>
        </w:rPr>
        <w:t>Приложение № 4</w:t>
      </w:r>
    </w:p>
    <w:p w:rsidR="00647E66" w:rsidRPr="00F22F94" w:rsidRDefault="00647E66" w:rsidP="00647E66">
      <w:pPr>
        <w:tabs>
          <w:tab w:val="left" w:pos="709"/>
        </w:tabs>
        <w:spacing w:after="0" w:line="240" w:lineRule="auto"/>
        <w:ind w:left="5954"/>
        <w:rPr>
          <w:rFonts w:ascii="Arial" w:eastAsia="Calibri" w:hAnsi="Arial" w:cs="Arial"/>
          <w:sz w:val="24"/>
          <w:szCs w:val="24"/>
        </w:rPr>
      </w:pPr>
      <w:r w:rsidRPr="00F22F94">
        <w:rPr>
          <w:rFonts w:ascii="Arial" w:eastAsia="Calibri" w:hAnsi="Arial" w:cs="Arial"/>
          <w:sz w:val="24"/>
          <w:szCs w:val="24"/>
        </w:rPr>
        <w:t xml:space="preserve">к муниципальной программе Емельяновского района «Реформирование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 </w:t>
      </w:r>
    </w:p>
    <w:p w:rsidR="00647E66" w:rsidRPr="00F22F94" w:rsidRDefault="00647E66" w:rsidP="00647E66">
      <w:pPr>
        <w:tabs>
          <w:tab w:val="left" w:pos="709"/>
        </w:tabs>
        <w:spacing w:after="0" w:line="240" w:lineRule="auto"/>
        <w:ind w:firstLine="709"/>
        <w:jc w:val="both"/>
        <w:rPr>
          <w:rFonts w:ascii="Arial" w:eastAsia="Calibri" w:hAnsi="Arial" w:cs="Arial"/>
          <w:sz w:val="24"/>
          <w:szCs w:val="24"/>
        </w:rPr>
      </w:pPr>
    </w:p>
    <w:p w:rsidR="00647E66" w:rsidRPr="00F22F94" w:rsidRDefault="00647E66" w:rsidP="00647E66">
      <w:pPr>
        <w:tabs>
          <w:tab w:val="left" w:pos="709"/>
        </w:tabs>
        <w:spacing w:after="0" w:line="240" w:lineRule="auto"/>
        <w:ind w:firstLine="709"/>
        <w:jc w:val="center"/>
        <w:rPr>
          <w:rFonts w:ascii="Arial" w:eastAsia="Calibri" w:hAnsi="Arial" w:cs="Arial"/>
          <w:sz w:val="24"/>
          <w:szCs w:val="24"/>
        </w:rPr>
      </w:pPr>
      <w:r w:rsidRPr="00F22F94">
        <w:rPr>
          <w:rFonts w:ascii="Arial" w:eastAsia="Calibri" w:hAnsi="Arial" w:cs="Arial"/>
          <w:sz w:val="24"/>
          <w:szCs w:val="24"/>
        </w:rPr>
        <w:t>ПОДПРОГРАММА</w:t>
      </w:r>
    </w:p>
    <w:p w:rsidR="00647E66" w:rsidRPr="00F22F94" w:rsidRDefault="00647E66" w:rsidP="00647E66">
      <w:pPr>
        <w:tabs>
          <w:tab w:val="left" w:pos="709"/>
        </w:tabs>
        <w:spacing w:after="0" w:line="240" w:lineRule="auto"/>
        <w:ind w:firstLine="709"/>
        <w:jc w:val="center"/>
        <w:rPr>
          <w:rFonts w:ascii="Arial" w:eastAsia="Calibri" w:hAnsi="Arial" w:cs="Arial"/>
          <w:sz w:val="24"/>
          <w:szCs w:val="24"/>
        </w:rPr>
      </w:pPr>
      <w:r w:rsidRPr="00F22F94">
        <w:rPr>
          <w:rFonts w:ascii="Arial" w:eastAsia="Calibri" w:hAnsi="Arial" w:cs="Arial"/>
          <w:sz w:val="24"/>
          <w:szCs w:val="24"/>
        </w:rPr>
        <w:t>«</w:t>
      </w:r>
      <w:r w:rsidR="00D95875" w:rsidRPr="00F22F94">
        <w:rPr>
          <w:rFonts w:ascii="Arial" w:eastAsia="Calibri" w:hAnsi="Arial" w:cs="Arial"/>
          <w:sz w:val="24"/>
          <w:szCs w:val="24"/>
        </w:rPr>
        <w:t>БЛАГОУСТРОЙСТВО ДВОРОВЫХ И ОБЩЕСТВЕННЫХ</w:t>
      </w:r>
      <w:r w:rsidRPr="00F22F94">
        <w:rPr>
          <w:rFonts w:ascii="Arial" w:eastAsia="Calibri" w:hAnsi="Arial" w:cs="Arial"/>
          <w:sz w:val="24"/>
          <w:szCs w:val="24"/>
        </w:rPr>
        <w:t xml:space="preserve"> ТЕРРИТОРИЙ МУНИЦИПАЛЬНЫХ ОБРАЗОВАНИЙ ЕМЕЛЬЯНОВСКОГО РАЙОНА»</w:t>
      </w:r>
    </w:p>
    <w:p w:rsidR="00647E66" w:rsidRPr="00F22F94" w:rsidRDefault="00647E66" w:rsidP="00647E66">
      <w:pPr>
        <w:tabs>
          <w:tab w:val="left" w:pos="709"/>
        </w:tabs>
        <w:spacing w:after="0" w:line="240" w:lineRule="auto"/>
        <w:ind w:firstLine="709"/>
        <w:jc w:val="center"/>
        <w:rPr>
          <w:rFonts w:ascii="Arial" w:eastAsia="Calibri" w:hAnsi="Arial" w:cs="Arial"/>
          <w:sz w:val="24"/>
          <w:szCs w:val="24"/>
        </w:rPr>
      </w:pPr>
    </w:p>
    <w:p w:rsidR="00647E66" w:rsidRPr="00F22F94" w:rsidRDefault="00647E66" w:rsidP="00647E66">
      <w:pPr>
        <w:tabs>
          <w:tab w:val="left" w:pos="709"/>
        </w:tabs>
        <w:spacing w:after="0" w:line="240" w:lineRule="auto"/>
        <w:ind w:left="1069"/>
        <w:contextualSpacing/>
        <w:jc w:val="center"/>
        <w:rPr>
          <w:rFonts w:ascii="Arial" w:eastAsia="Calibri" w:hAnsi="Arial" w:cs="Arial"/>
          <w:sz w:val="24"/>
          <w:szCs w:val="24"/>
        </w:rPr>
      </w:pPr>
      <w:r w:rsidRPr="00F22F94">
        <w:rPr>
          <w:rFonts w:ascii="Arial" w:eastAsia="Calibri" w:hAnsi="Arial" w:cs="Arial"/>
          <w:sz w:val="24"/>
          <w:szCs w:val="24"/>
        </w:rPr>
        <w:t>1.ПАСПОРТ ПОДПРОГРАММЫ</w:t>
      </w:r>
    </w:p>
    <w:p w:rsidR="00647E66" w:rsidRPr="00F22F94" w:rsidRDefault="00647E66" w:rsidP="00647E66">
      <w:pPr>
        <w:tabs>
          <w:tab w:val="left" w:pos="709"/>
        </w:tabs>
        <w:spacing w:after="0" w:line="240" w:lineRule="auto"/>
        <w:ind w:firstLine="709"/>
        <w:jc w:val="center"/>
        <w:rPr>
          <w:rFonts w:ascii="Arial" w:eastAsia="Calibri" w:hAnsi="Arial" w:cs="Arial"/>
          <w:sz w:val="24"/>
          <w:szCs w:val="24"/>
        </w:rPr>
      </w:pPr>
      <w:r w:rsidRPr="00F22F94">
        <w:rPr>
          <w:rFonts w:ascii="Arial" w:eastAsia="Calibri" w:hAnsi="Arial" w:cs="Arial"/>
          <w:sz w:val="24"/>
          <w:szCs w:val="24"/>
        </w:rPr>
        <w:t>«</w:t>
      </w:r>
      <w:r w:rsidR="00D95875" w:rsidRPr="00F22F94">
        <w:rPr>
          <w:rFonts w:ascii="Arial" w:eastAsia="Calibri" w:hAnsi="Arial" w:cs="Arial"/>
          <w:sz w:val="24"/>
          <w:szCs w:val="24"/>
        </w:rPr>
        <w:t>БЛАГОУСТРОЙСТВО ДВОРОВЫХ И ОБЩЕСТВЕННЫХ ТЕРРИТОРИЙ МУНИЦИПАЛЬНЫХ ОБРАЗОВАНИЙ ЕМЕЛЬЯНОВСКОГО РАЙОНА</w:t>
      </w:r>
      <w:r w:rsidRPr="00F22F94">
        <w:rPr>
          <w:rFonts w:ascii="Arial" w:eastAsia="Calibri" w:hAnsi="Arial" w:cs="Arial"/>
          <w:sz w:val="24"/>
          <w:szCs w:val="24"/>
        </w:rPr>
        <w:t>»</w:t>
      </w:r>
    </w:p>
    <w:tbl>
      <w:tblPr>
        <w:tblW w:w="9781" w:type="dxa"/>
        <w:tblInd w:w="108" w:type="dxa"/>
        <w:tblLook w:val="01E0"/>
      </w:tblPr>
      <w:tblGrid>
        <w:gridCol w:w="4253"/>
        <w:gridCol w:w="5528"/>
      </w:tblGrid>
      <w:tr w:rsidR="00647E66" w:rsidRPr="00F22F94" w:rsidTr="00676318">
        <w:tc>
          <w:tcPr>
            <w:tcW w:w="4253" w:type="dxa"/>
            <w:tcBorders>
              <w:top w:val="single" w:sz="4" w:space="0" w:color="auto"/>
              <w:left w:val="single" w:sz="4" w:space="0" w:color="auto"/>
              <w:bottom w:val="single" w:sz="4" w:space="0" w:color="auto"/>
              <w:right w:val="single" w:sz="4" w:space="0" w:color="auto"/>
            </w:tcBorders>
          </w:tcPr>
          <w:p w:rsidR="00647E66" w:rsidRPr="00F22F94" w:rsidRDefault="00647E66" w:rsidP="00676318">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Наименование подпрограммы</w:t>
            </w:r>
          </w:p>
        </w:tc>
        <w:tc>
          <w:tcPr>
            <w:tcW w:w="5528" w:type="dxa"/>
            <w:tcBorders>
              <w:top w:val="single" w:sz="4" w:space="0" w:color="auto"/>
              <w:left w:val="single" w:sz="4" w:space="0" w:color="auto"/>
              <w:bottom w:val="single" w:sz="4" w:space="0" w:color="auto"/>
              <w:right w:val="single" w:sz="4" w:space="0" w:color="auto"/>
            </w:tcBorders>
          </w:tcPr>
          <w:p w:rsidR="00647E66" w:rsidRPr="00F22F94" w:rsidRDefault="00647E66" w:rsidP="00676318">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w:t>
            </w:r>
            <w:r w:rsidR="00D95875" w:rsidRPr="00F22F94">
              <w:rPr>
                <w:rFonts w:ascii="Arial" w:eastAsia="Calibri" w:hAnsi="Arial" w:cs="Arial"/>
                <w:sz w:val="24"/>
                <w:szCs w:val="24"/>
              </w:rPr>
              <w:t>Благоустройство дворовых и общественных</w:t>
            </w:r>
            <w:r w:rsidRPr="00F22F94">
              <w:rPr>
                <w:rFonts w:ascii="Arial" w:eastAsia="Calibri" w:hAnsi="Arial" w:cs="Arial"/>
                <w:sz w:val="24"/>
                <w:szCs w:val="24"/>
              </w:rPr>
              <w:t xml:space="preserve"> территорий муниципальных образований Емельяновского района» (далее - подпрограмма)</w:t>
            </w:r>
          </w:p>
          <w:p w:rsidR="00647E66" w:rsidRPr="00F22F94" w:rsidRDefault="00647E66" w:rsidP="00676318">
            <w:pPr>
              <w:tabs>
                <w:tab w:val="left" w:pos="709"/>
              </w:tabs>
              <w:spacing w:after="0" w:line="240" w:lineRule="auto"/>
              <w:jc w:val="both"/>
              <w:rPr>
                <w:rFonts w:ascii="Arial" w:eastAsia="Calibri" w:hAnsi="Arial" w:cs="Arial"/>
                <w:sz w:val="24"/>
                <w:szCs w:val="24"/>
              </w:rPr>
            </w:pPr>
          </w:p>
        </w:tc>
      </w:tr>
      <w:tr w:rsidR="00647E66" w:rsidRPr="00F22F94" w:rsidTr="00676318">
        <w:tc>
          <w:tcPr>
            <w:tcW w:w="4253" w:type="dxa"/>
            <w:tcBorders>
              <w:top w:val="single" w:sz="4" w:space="0" w:color="auto"/>
              <w:left w:val="single" w:sz="4" w:space="0" w:color="auto"/>
              <w:bottom w:val="single" w:sz="4" w:space="0" w:color="auto"/>
              <w:right w:val="single" w:sz="4" w:space="0" w:color="auto"/>
            </w:tcBorders>
          </w:tcPr>
          <w:p w:rsidR="00647E66" w:rsidRPr="00F22F94" w:rsidRDefault="00647E66" w:rsidP="00676318">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Наименование муниципальной программы, в рамках которой реализуется подпрограмма</w:t>
            </w:r>
          </w:p>
        </w:tc>
        <w:tc>
          <w:tcPr>
            <w:tcW w:w="5528" w:type="dxa"/>
            <w:tcBorders>
              <w:top w:val="single" w:sz="4" w:space="0" w:color="auto"/>
              <w:left w:val="single" w:sz="4" w:space="0" w:color="auto"/>
              <w:bottom w:val="single" w:sz="4" w:space="0" w:color="auto"/>
              <w:right w:val="single" w:sz="4" w:space="0" w:color="auto"/>
            </w:tcBorders>
          </w:tcPr>
          <w:p w:rsidR="00647E66" w:rsidRPr="00F22F94" w:rsidRDefault="00647E66" w:rsidP="00676318">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 xml:space="preserve">«Реформирование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 </w:t>
            </w:r>
          </w:p>
          <w:p w:rsidR="00647E66" w:rsidRPr="00F22F94" w:rsidRDefault="00647E66" w:rsidP="00676318">
            <w:pPr>
              <w:tabs>
                <w:tab w:val="left" w:pos="709"/>
              </w:tabs>
              <w:spacing w:after="0" w:line="240" w:lineRule="auto"/>
              <w:jc w:val="both"/>
              <w:rPr>
                <w:rFonts w:ascii="Arial" w:eastAsia="Calibri" w:hAnsi="Arial" w:cs="Arial"/>
                <w:sz w:val="24"/>
                <w:szCs w:val="24"/>
              </w:rPr>
            </w:pPr>
          </w:p>
        </w:tc>
      </w:tr>
      <w:tr w:rsidR="00647E66" w:rsidRPr="00F22F94" w:rsidTr="00676318">
        <w:tc>
          <w:tcPr>
            <w:tcW w:w="4253" w:type="dxa"/>
            <w:tcBorders>
              <w:top w:val="single" w:sz="4" w:space="0" w:color="auto"/>
              <w:left w:val="single" w:sz="4" w:space="0" w:color="auto"/>
              <w:bottom w:val="single" w:sz="4" w:space="0" w:color="auto"/>
              <w:right w:val="single" w:sz="4" w:space="0" w:color="auto"/>
            </w:tcBorders>
          </w:tcPr>
          <w:p w:rsidR="00647E66" w:rsidRPr="00F22F94" w:rsidRDefault="00647E66" w:rsidP="00676318">
            <w:pPr>
              <w:spacing w:line="240" w:lineRule="auto"/>
              <w:rPr>
                <w:rFonts w:ascii="Arial" w:eastAsia="Calibri" w:hAnsi="Arial" w:cs="Arial"/>
                <w:sz w:val="24"/>
                <w:szCs w:val="24"/>
              </w:rPr>
            </w:pPr>
            <w:r w:rsidRPr="00F22F94">
              <w:rPr>
                <w:rFonts w:ascii="Arial" w:eastAsia="Times New Roman" w:hAnsi="Arial" w:cs="Arial"/>
                <w:sz w:val="24"/>
                <w:szCs w:val="24"/>
                <w:lang w:eastAsia="ru-RU"/>
              </w:rPr>
              <w:t>Администрация Емельяновского района, структурные подразделения администрации Емельяновского района, казенные учреждения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528" w:type="dxa"/>
            <w:tcBorders>
              <w:top w:val="single" w:sz="4" w:space="0" w:color="auto"/>
              <w:left w:val="single" w:sz="4" w:space="0" w:color="auto"/>
              <w:bottom w:val="single" w:sz="4" w:space="0" w:color="auto"/>
              <w:right w:val="single" w:sz="4" w:space="0" w:color="auto"/>
            </w:tcBorders>
          </w:tcPr>
          <w:p w:rsidR="00647E66" w:rsidRPr="00F22F94" w:rsidRDefault="00647E66" w:rsidP="00676318">
            <w:pPr>
              <w:spacing w:line="240" w:lineRule="auto"/>
              <w:rPr>
                <w:rFonts w:ascii="Arial" w:eastAsia="Calibri" w:hAnsi="Arial" w:cs="Arial"/>
                <w:sz w:val="24"/>
                <w:szCs w:val="24"/>
              </w:rPr>
            </w:pPr>
            <w:r w:rsidRPr="00F22F94">
              <w:rPr>
                <w:rFonts w:ascii="Arial" w:eastAsia="Calibri" w:hAnsi="Arial" w:cs="Arial"/>
                <w:sz w:val="24"/>
                <w:szCs w:val="24"/>
              </w:rPr>
              <w:t>Муниципальное казенное учреждение «Финансовое управление администрации Емельяновского района Красноярского края»</w:t>
            </w:r>
          </w:p>
          <w:p w:rsidR="00647E66" w:rsidRPr="00F22F94" w:rsidRDefault="00647E66" w:rsidP="00676318">
            <w:pPr>
              <w:spacing w:line="240" w:lineRule="auto"/>
              <w:rPr>
                <w:rFonts w:ascii="Arial" w:eastAsia="Calibri" w:hAnsi="Arial" w:cs="Arial"/>
                <w:sz w:val="24"/>
                <w:szCs w:val="24"/>
              </w:rPr>
            </w:pPr>
          </w:p>
        </w:tc>
      </w:tr>
      <w:tr w:rsidR="00647E66" w:rsidRPr="00F22F94" w:rsidTr="00676318">
        <w:trPr>
          <w:trHeight w:val="374"/>
        </w:trPr>
        <w:tc>
          <w:tcPr>
            <w:tcW w:w="4253" w:type="dxa"/>
            <w:tcBorders>
              <w:top w:val="single" w:sz="4" w:space="0" w:color="auto"/>
              <w:left w:val="single" w:sz="4" w:space="0" w:color="auto"/>
              <w:bottom w:val="single" w:sz="4" w:space="0" w:color="auto"/>
              <w:right w:val="single" w:sz="4" w:space="0" w:color="auto"/>
            </w:tcBorders>
          </w:tcPr>
          <w:p w:rsidR="00647E66" w:rsidRPr="00F22F94" w:rsidRDefault="00647E66" w:rsidP="00676318">
            <w:pPr>
              <w:spacing w:line="240" w:lineRule="auto"/>
              <w:rPr>
                <w:rFonts w:ascii="Arial" w:eastAsia="Calibri" w:hAnsi="Arial" w:cs="Arial"/>
                <w:sz w:val="24"/>
                <w:szCs w:val="24"/>
              </w:rPr>
            </w:pPr>
            <w:r w:rsidRPr="00F22F94">
              <w:rPr>
                <w:rFonts w:ascii="Arial" w:eastAsia="Calibri" w:hAnsi="Arial" w:cs="Arial"/>
                <w:sz w:val="24"/>
                <w:szCs w:val="24"/>
              </w:rPr>
              <w:t>Главные распорядители бюджетных средств, ответственные за реализацию мероприятий подпрограммы</w:t>
            </w:r>
          </w:p>
        </w:tc>
        <w:tc>
          <w:tcPr>
            <w:tcW w:w="5528" w:type="dxa"/>
            <w:tcBorders>
              <w:top w:val="single" w:sz="4" w:space="0" w:color="auto"/>
              <w:left w:val="single" w:sz="4" w:space="0" w:color="auto"/>
              <w:bottom w:val="single" w:sz="4" w:space="0" w:color="auto"/>
              <w:right w:val="single" w:sz="4" w:space="0" w:color="auto"/>
            </w:tcBorders>
          </w:tcPr>
          <w:p w:rsidR="00647E66" w:rsidRPr="00F22F94" w:rsidRDefault="00647E66" w:rsidP="00676318">
            <w:pPr>
              <w:spacing w:line="240" w:lineRule="auto"/>
              <w:rPr>
                <w:rFonts w:ascii="Arial" w:eastAsia="Calibri" w:hAnsi="Arial" w:cs="Arial"/>
                <w:sz w:val="24"/>
                <w:szCs w:val="24"/>
              </w:rPr>
            </w:pPr>
            <w:r w:rsidRPr="00F22F94">
              <w:rPr>
                <w:rFonts w:ascii="Arial" w:eastAsia="Calibri" w:hAnsi="Arial" w:cs="Arial"/>
                <w:sz w:val="24"/>
                <w:szCs w:val="24"/>
              </w:rPr>
              <w:t>Муниципальное казенное учреждение «Финансовое управление администрации Емельяновского района Красноярского края»</w:t>
            </w:r>
          </w:p>
        </w:tc>
      </w:tr>
      <w:tr w:rsidR="00647E66" w:rsidRPr="00F22F94" w:rsidTr="00676318">
        <w:tc>
          <w:tcPr>
            <w:tcW w:w="4253" w:type="dxa"/>
            <w:tcBorders>
              <w:top w:val="single" w:sz="4" w:space="0" w:color="auto"/>
              <w:left w:val="single" w:sz="4" w:space="0" w:color="auto"/>
              <w:bottom w:val="single" w:sz="4" w:space="0" w:color="auto"/>
              <w:right w:val="single" w:sz="4" w:space="0" w:color="auto"/>
            </w:tcBorders>
          </w:tcPr>
          <w:p w:rsidR="00647E66" w:rsidRPr="00F22F94" w:rsidRDefault="00647E66" w:rsidP="00676318">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Цель и задачи подпрограммы</w:t>
            </w:r>
          </w:p>
        </w:tc>
        <w:tc>
          <w:tcPr>
            <w:tcW w:w="5528" w:type="dxa"/>
            <w:tcBorders>
              <w:top w:val="single" w:sz="4" w:space="0" w:color="auto"/>
              <w:left w:val="single" w:sz="4" w:space="0" w:color="auto"/>
              <w:bottom w:val="single" w:sz="4" w:space="0" w:color="auto"/>
              <w:right w:val="single" w:sz="4" w:space="0" w:color="auto"/>
            </w:tcBorders>
          </w:tcPr>
          <w:p w:rsidR="00647E66" w:rsidRPr="00F22F94" w:rsidRDefault="00647E66" w:rsidP="00676318">
            <w:pPr>
              <w:tabs>
                <w:tab w:val="left" w:pos="709"/>
              </w:tabs>
              <w:spacing w:after="0" w:line="240" w:lineRule="auto"/>
              <w:rPr>
                <w:rFonts w:ascii="Arial" w:eastAsia="Calibri" w:hAnsi="Arial" w:cs="Arial"/>
                <w:sz w:val="24"/>
                <w:szCs w:val="24"/>
              </w:rPr>
            </w:pPr>
            <w:r w:rsidRPr="00F22F94">
              <w:rPr>
                <w:rFonts w:ascii="Arial" w:eastAsia="Calibri" w:hAnsi="Arial" w:cs="Arial"/>
                <w:sz w:val="24"/>
                <w:szCs w:val="24"/>
              </w:rPr>
              <w:t>Цель подпрограммы:</w:t>
            </w:r>
          </w:p>
          <w:p w:rsidR="00647E66" w:rsidRPr="00F22F94" w:rsidRDefault="00647E66" w:rsidP="00676318">
            <w:pPr>
              <w:tabs>
                <w:tab w:val="left" w:pos="709"/>
              </w:tabs>
              <w:spacing w:after="0" w:line="240" w:lineRule="auto"/>
              <w:rPr>
                <w:rFonts w:ascii="Arial" w:eastAsia="Calibri" w:hAnsi="Arial" w:cs="Arial"/>
                <w:sz w:val="24"/>
                <w:szCs w:val="24"/>
              </w:rPr>
            </w:pPr>
            <w:r w:rsidRPr="00F22F94">
              <w:rPr>
                <w:rFonts w:ascii="Arial" w:eastAsia="Calibri" w:hAnsi="Arial" w:cs="Arial"/>
                <w:sz w:val="24"/>
                <w:szCs w:val="24"/>
              </w:rPr>
              <w:t xml:space="preserve">- </w:t>
            </w:r>
            <w:r w:rsidR="00D95875" w:rsidRPr="00F22F94">
              <w:rPr>
                <w:rFonts w:ascii="Arial" w:eastAsia="Calibri" w:hAnsi="Arial" w:cs="Arial"/>
                <w:sz w:val="24"/>
                <w:szCs w:val="24"/>
              </w:rPr>
              <w:t>обеспечение выполнения мероприятий по благоустройству дворовых территорий и благоустройству общественных территорий городских и сельских поселений Емельяновского района</w:t>
            </w:r>
            <w:r w:rsidRPr="00F22F94">
              <w:rPr>
                <w:rFonts w:ascii="Arial" w:eastAsia="Calibri" w:hAnsi="Arial" w:cs="Arial"/>
                <w:sz w:val="24"/>
                <w:szCs w:val="24"/>
              </w:rPr>
              <w:t>.</w:t>
            </w:r>
          </w:p>
          <w:p w:rsidR="00647E66" w:rsidRPr="00F22F94" w:rsidRDefault="00647E66" w:rsidP="00676318">
            <w:pPr>
              <w:tabs>
                <w:tab w:val="left" w:pos="709"/>
              </w:tabs>
              <w:spacing w:after="0" w:line="240" w:lineRule="auto"/>
              <w:rPr>
                <w:rFonts w:ascii="Arial" w:eastAsia="Calibri" w:hAnsi="Arial" w:cs="Arial"/>
                <w:sz w:val="24"/>
                <w:szCs w:val="24"/>
              </w:rPr>
            </w:pPr>
            <w:r w:rsidRPr="00F22F94">
              <w:rPr>
                <w:rFonts w:ascii="Arial" w:eastAsia="Calibri" w:hAnsi="Arial" w:cs="Arial"/>
                <w:sz w:val="24"/>
                <w:szCs w:val="24"/>
              </w:rPr>
              <w:t>Задача подпрограммы:</w:t>
            </w:r>
          </w:p>
          <w:p w:rsidR="00647E66" w:rsidRPr="00F22F94" w:rsidRDefault="00647E66" w:rsidP="00676318">
            <w:pPr>
              <w:tabs>
                <w:tab w:val="left" w:pos="709"/>
              </w:tabs>
              <w:spacing w:after="0" w:line="240" w:lineRule="auto"/>
              <w:rPr>
                <w:rFonts w:ascii="Arial" w:eastAsia="Calibri" w:hAnsi="Arial" w:cs="Arial"/>
                <w:sz w:val="24"/>
                <w:szCs w:val="24"/>
              </w:rPr>
            </w:pPr>
            <w:r w:rsidRPr="00F22F94">
              <w:rPr>
                <w:rFonts w:ascii="Arial" w:eastAsia="Calibri" w:hAnsi="Arial" w:cs="Arial"/>
                <w:sz w:val="24"/>
                <w:szCs w:val="24"/>
              </w:rPr>
              <w:t>- улучшение внешнего и архитектурного облика населенных пунктов</w:t>
            </w:r>
          </w:p>
        </w:tc>
      </w:tr>
      <w:tr w:rsidR="00647E66" w:rsidRPr="00F22F94" w:rsidTr="00676318">
        <w:tc>
          <w:tcPr>
            <w:tcW w:w="4253" w:type="dxa"/>
            <w:tcBorders>
              <w:top w:val="single" w:sz="4" w:space="0" w:color="auto"/>
              <w:left w:val="single" w:sz="4" w:space="0" w:color="auto"/>
              <w:bottom w:val="single" w:sz="4" w:space="0" w:color="auto"/>
              <w:right w:val="single" w:sz="4" w:space="0" w:color="auto"/>
            </w:tcBorders>
          </w:tcPr>
          <w:p w:rsidR="00647E66" w:rsidRPr="00F22F94" w:rsidRDefault="00647E66" w:rsidP="00676318">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Ожидаемые результаты от реализации подпрограммы с указанием динамики изменения показателей</w:t>
            </w:r>
          </w:p>
        </w:tc>
        <w:tc>
          <w:tcPr>
            <w:tcW w:w="5528" w:type="dxa"/>
            <w:tcBorders>
              <w:top w:val="single" w:sz="4" w:space="0" w:color="auto"/>
              <w:left w:val="single" w:sz="4" w:space="0" w:color="auto"/>
              <w:bottom w:val="single" w:sz="4" w:space="0" w:color="auto"/>
              <w:right w:val="single" w:sz="4" w:space="0" w:color="auto"/>
            </w:tcBorders>
          </w:tcPr>
          <w:p w:rsidR="00647E66" w:rsidRPr="00F22F94" w:rsidRDefault="00877329" w:rsidP="00A75591">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 xml:space="preserve">- </w:t>
            </w:r>
            <w:r w:rsidR="00A75591" w:rsidRPr="00F22F94">
              <w:rPr>
                <w:rFonts w:ascii="Arial" w:eastAsia="Calibri" w:hAnsi="Arial" w:cs="Arial"/>
                <w:sz w:val="24"/>
                <w:szCs w:val="24"/>
              </w:rPr>
              <w:t>доля исполненных бюджетных ассигнований, предусмотренных в подпрограмме</w:t>
            </w:r>
          </w:p>
        </w:tc>
      </w:tr>
      <w:tr w:rsidR="00647E66" w:rsidRPr="00F22F94" w:rsidTr="00676318">
        <w:tc>
          <w:tcPr>
            <w:tcW w:w="4253" w:type="dxa"/>
            <w:tcBorders>
              <w:top w:val="single" w:sz="4" w:space="0" w:color="auto"/>
              <w:left w:val="single" w:sz="4" w:space="0" w:color="auto"/>
              <w:bottom w:val="single" w:sz="4" w:space="0" w:color="auto"/>
              <w:right w:val="single" w:sz="4" w:space="0" w:color="auto"/>
            </w:tcBorders>
          </w:tcPr>
          <w:p w:rsidR="00647E66" w:rsidRPr="00F22F94" w:rsidRDefault="00647E66" w:rsidP="00676318">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Сроки реализации подпрограммы</w:t>
            </w:r>
          </w:p>
        </w:tc>
        <w:tc>
          <w:tcPr>
            <w:tcW w:w="5528" w:type="dxa"/>
            <w:tcBorders>
              <w:top w:val="single" w:sz="4" w:space="0" w:color="auto"/>
              <w:left w:val="single" w:sz="4" w:space="0" w:color="auto"/>
              <w:bottom w:val="single" w:sz="4" w:space="0" w:color="auto"/>
              <w:right w:val="single" w:sz="4" w:space="0" w:color="auto"/>
            </w:tcBorders>
          </w:tcPr>
          <w:p w:rsidR="00647E66" w:rsidRPr="00F22F94" w:rsidRDefault="00647E66" w:rsidP="00676318">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202</w:t>
            </w:r>
            <w:r w:rsidR="0032101E" w:rsidRPr="00F22F94">
              <w:rPr>
                <w:rFonts w:ascii="Arial" w:eastAsia="Calibri" w:hAnsi="Arial" w:cs="Arial"/>
                <w:sz w:val="24"/>
                <w:szCs w:val="24"/>
              </w:rPr>
              <w:t>0</w:t>
            </w:r>
            <w:r w:rsidR="00A75591" w:rsidRPr="00F22F94">
              <w:rPr>
                <w:rFonts w:ascii="Arial" w:eastAsia="Calibri" w:hAnsi="Arial" w:cs="Arial"/>
                <w:sz w:val="24"/>
                <w:szCs w:val="24"/>
              </w:rPr>
              <w:t>-202</w:t>
            </w:r>
            <w:r w:rsidR="005A5DED" w:rsidRPr="00F22F94">
              <w:rPr>
                <w:rFonts w:ascii="Arial" w:eastAsia="Calibri" w:hAnsi="Arial" w:cs="Arial"/>
                <w:sz w:val="24"/>
                <w:szCs w:val="24"/>
              </w:rPr>
              <w:t>4</w:t>
            </w:r>
          </w:p>
          <w:p w:rsidR="00647E66" w:rsidRPr="00F22F94" w:rsidRDefault="00647E66" w:rsidP="00676318">
            <w:pPr>
              <w:tabs>
                <w:tab w:val="left" w:pos="709"/>
              </w:tabs>
              <w:spacing w:after="0" w:line="240" w:lineRule="auto"/>
              <w:jc w:val="both"/>
              <w:rPr>
                <w:rFonts w:ascii="Arial" w:eastAsia="Calibri" w:hAnsi="Arial" w:cs="Arial"/>
                <w:sz w:val="24"/>
                <w:szCs w:val="24"/>
              </w:rPr>
            </w:pPr>
          </w:p>
        </w:tc>
      </w:tr>
      <w:tr w:rsidR="00647E66" w:rsidRPr="00F22F94" w:rsidTr="00676318">
        <w:trPr>
          <w:trHeight w:val="2546"/>
        </w:trPr>
        <w:tc>
          <w:tcPr>
            <w:tcW w:w="4253" w:type="dxa"/>
            <w:tcBorders>
              <w:top w:val="single" w:sz="4" w:space="0" w:color="auto"/>
              <w:left w:val="single" w:sz="4" w:space="0" w:color="auto"/>
              <w:bottom w:val="single" w:sz="4" w:space="0" w:color="auto"/>
              <w:right w:val="single" w:sz="4" w:space="0" w:color="auto"/>
            </w:tcBorders>
          </w:tcPr>
          <w:p w:rsidR="00647E66" w:rsidRPr="00F22F94" w:rsidRDefault="00647E66" w:rsidP="00676318">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 xml:space="preserve">Информация по ресурсному обеспечению подпрограммы </w:t>
            </w:r>
          </w:p>
        </w:tc>
        <w:tc>
          <w:tcPr>
            <w:tcW w:w="5528" w:type="dxa"/>
            <w:tcBorders>
              <w:top w:val="single" w:sz="4" w:space="0" w:color="auto"/>
              <w:left w:val="single" w:sz="4" w:space="0" w:color="auto"/>
              <w:bottom w:val="single" w:sz="4" w:space="0" w:color="auto"/>
              <w:right w:val="single" w:sz="4" w:space="0" w:color="auto"/>
            </w:tcBorders>
          </w:tcPr>
          <w:p w:rsidR="002C1222" w:rsidRPr="00F22F94" w:rsidRDefault="002C1222" w:rsidP="002C1222">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 xml:space="preserve">Общий объем финансирования подпрограммы составляет 0 тыс. рублей, из них: </w:t>
            </w:r>
          </w:p>
          <w:p w:rsidR="002C1222" w:rsidRPr="00F22F94" w:rsidRDefault="002C1222" w:rsidP="002C1222">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в 2022 году – 0 тыс. рублей.</w:t>
            </w:r>
          </w:p>
          <w:p w:rsidR="002C1222" w:rsidRPr="00F22F94" w:rsidRDefault="002C1222" w:rsidP="002C1222">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В том числе:</w:t>
            </w:r>
          </w:p>
          <w:p w:rsidR="002C1222" w:rsidRPr="00F22F94" w:rsidRDefault="002C1222" w:rsidP="002C1222">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 xml:space="preserve">средства краевого бюджета – 0 тыс. рублей, из них: </w:t>
            </w:r>
          </w:p>
          <w:p w:rsidR="002C1222" w:rsidRPr="00F22F94" w:rsidRDefault="002C1222" w:rsidP="002C1222">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2022 г. - 0 тыс. рублей.</w:t>
            </w:r>
          </w:p>
          <w:p w:rsidR="002C1222" w:rsidRPr="00F22F94" w:rsidRDefault="002C1222" w:rsidP="002C1222">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средства районного бюджета – 0 тыс. руб., из них:</w:t>
            </w:r>
          </w:p>
          <w:p w:rsidR="002C1222" w:rsidRPr="00F22F94" w:rsidRDefault="002C1222" w:rsidP="002C1222">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2022 г. – 0 тыс. руб.</w:t>
            </w:r>
          </w:p>
          <w:p w:rsidR="002C1222" w:rsidRPr="00F22F94" w:rsidRDefault="002C1222" w:rsidP="002C1222">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 xml:space="preserve">средства бюджета поселений – 0 тыс. рублей, из них: </w:t>
            </w:r>
          </w:p>
          <w:p w:rsidR="00244BBC" w:rsidRPr="00F22F94" w:rsidRDefault="002C1222" w:rsidP="002C1222">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в 2022 году – 0 тыс. рублей.</w:t>
            </w:r>
          </w:p>
        </w:tc>
      </w:tr>
    </w:tbl>
    <w:p w:rsidR="00647E66" w:rsidRPr="00F22F94" w:rsidRDefault="00647E66" w:rsidP="00647E66">
      <w:pPr>
        <w:tabs>
          <w:tab w:val="left" w:pos="709"/>
        </w:tabs>
        <w:spacing w:after="0" w:line="240" w:lineRule="auto"/>
        <w:ind w:firstLine="709"/>
        <w:jc w:val="both"/>
        <w:rPr>
          <w:rFonts w:ascii="Arial" w:eastAsia="Calibri" w:hAnsi="Arial" w:cs="Arial"/>
          <w:sz w:val="24"/>
          <w:szCs w:val="24"/>
        </w:rPr>
      </w:pPr>
    </w:p>
    <w:p w:rsidR="00647E66" w:rsidRPr="00F22F94" w:rsidRDefault="00647E66" w:rsidP="00647E66">
      <w:pPr>
        <w:tabs>
          <w:tab w:val="left" w:pos="709"/>
        </w:tabs>
        <w:spacing w:after="0" w:line="240" w:lineRule="auto"/>
        <w:ind w:firstLine="709"/>
        <w:jc w:val="center"/>
        <w:rPr>
          <w:rFonts w:ascii="Arial" w:eastAsia="Calibri" w:hAnsi="Arial" w:cs="Arial"/>
          <w:sz w:val="24"/>
          <w:szCs w:val="24"/>
        </w:rPr>
      </w:pPr>
      <w:r w:rsidRPr="00F22F94">
        <w:rPr>
          <w:rFonts w:ascii="Arial" w:eastAsia="Calibri" w:hAnsi="Arial" w:cs="Arial"/>
          <w:sz w:val="24"/>
          <w:szCs w:val="24"/>
        </w:rPr>
        <w:t>2 Мероприятия подпрограммы</w:t>
      </w:r>
    </w:p>
    <w:p w:rsidR="00647E66" w:rsidRPr="00F22F94" w:rsidRDefault="00647E66" w:rsidP="00647E66">
      <w:pPr>
        <w:tabs>
          <w:tab w:val="left" w:pos="709"/>
        </w:tabs>
        <w:spacing w:after="0" w:line="240" w:lineRule="auto"/>
        <w:ind w:firstLine="709"/>
        <w:jc w:val="both"/>
        <w:rPr>
          <w:rFonts w:ascii="Arial" w:eastAsia="Calibri" w:hAnsi="Arial" w:cs="Arial"/>
          <w:sz w:val="24"/>
          <w:szCs w:val="24"/>
        </w:rPr>
      </w:pPr>
    </w:p>
    <w:p w:rsidR="00647E66" w:rsidRPr="00F22F94" w:rsidRDefault="00647E66" w:rsidP="00647E6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Основная цель реализации подпрограммы-</w:t>
      </w:r>
      <w:r w:rsidR="008E57BB" w:rsidRPr="00F22F94">
        <w:rPr>
          <w:rFonts w:ascii="Arial" w:eastAsia="Calibri" w:hAnsi="Arial" w:cs="Arial"/>
          <w:sz w:val="24"/>
          <w:szCs w:val="24"/>
        </w:rPr>
        <w:t xml:space="preserve"> обеспечение выполнения мероприятий по благоустройству дворовых территорий и благоустройству общественных территорий городских и сельских поселений Емельяновского района.</w:t>
      </w:r>
    </w:p>
    <w:p w:rsidR="00647E66" w:rsidRPr="00F22F94" w:rsidRDefault="00647E66" w:rsidP="00647E6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Задача подпрограммы:</w:t>
      </w:r>
    </w:p>
    <w:p w:rsidR="00647E66" w:rsidRPr="00F22F94" w:rsidRDefault="00647E66" w:rsidP="00647E6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улучшение внешнего и архитектурного облика населенных пунктов.</w:t>
      </w:r>
    </w:p>
    <w:p w:rsidR="00647E66" w:rsidRPr="00F22F94" w:rsidRDefault="00647E66" w:rsidP="00647E6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Для реализации указанной задачи планируется проведение следующего подпрограммного мероприятия:</w:t>
      </w:r>
    </w:p>
    <w:p w:rsidR="00647E66" w:rsidRPr="00F22F94" w:rsidRDefault="00BA068A" w:rsidP="00647E6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xml:space="preserve">Мероприятие 1 </w:t>
      </w:r>
      <w:r w:rsidR="00647E66" w:rsidRPr="00F22F94">
        <w:rPr>
          <w:rFonts w:ascii="Arial" w:eastAsia="Calibri" w:hAnsi="Arial" w:cs="Arial"/>
          <w:sz w:val="24"/>
          <w:szCs w:val="24"/>
        </w:rPr>
        <w:t xml:space="preserve">- </w:t>
      </w:r>
      <w:r w:rsidR="008E57BB" w:rsidRPr="00F22F94">
        <w:rPr>
          <w:rFonts w:ascii="Arial" w:eastAsia="Calibri" w:hAnsi="Arial" w:cs="Arial"/>
          <w:sz w:val="24"/>
          <w:szCs w:val="24"/>
        </w:rPr>
        <w:t xml:space="preserve">выполнение муниципальных программ формирования современной городской среды. </w:t>
      </w:r>
    </w:p>
    <w:p w:rsidR="00BA068A" w:rsidRPr="00F22F94" w:rsidRDefault="00BA068A" w:rsidP="00647E6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Главным распорядителем бюджетных средств является Муниципальное казенное учреждение «Финансовое управление администрации Емельяновского района Красноярского края».</w:t>
      </w:r>
    </w:p>
    <w:p w:rsidR="00BA068A" w:rsidRPr="00F22F94" w:rsidRDefault="00BA068A" w:rsidP="00647E6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Срок исполнения мероприятий подпрограммы – 2020-202</w:t>
      </w:r>
      <w:r w:rsidR="002C1222" w:rsidRPr="00F22F94">
        <w:rPr>
          <w:rFonts w:ascii="Arial" w:eastAsia="Calibri" w:hAnsi="Arial" w:cs="Arial"/>
          <w:sz w:val="24"/>
          <w:szCs w:val="24"/>
        </w:rPr>
        <w:t>2</w:t>
      </w:r>
      <w:r w:rsidRPr="00F22F94">
        <w:rPr>
          <w:rFonts w:ascii="Arial" w:eastAsia="Calibri" w:hAnsi="Arial" w:cs="Arial"/>
          <w:sz w:val="24"/>
          <w:szCs w:val="24"/>
        </w:rPr>
        <w:t xml:space="preserve"> годы.</w:t>
      </w:r>
    </w:p>
    <w:p w:rsidR="002C1222" w:rsidRPr="00F22F94" w:rsidRDefault="002C1222" w:rsidP="002C1222">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xml:space="preserve">Общий объем финансирования подпрограммы составляет 0 тыс. рублей, из них: </w:t>
      </w:r>
    </w:p>
    <w:p w:rsidR="002C1222" w:rsidRPr="00F22F94" w:rsidRDefault="002C1222" w:rsidP="002C1222">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в 2022 году – 0 тыс. рублей.</w:t>
      </w:r>
    </w:p>
    <w:p w:rsidR="002C1222" w:rsidRPr="00F22F94" w:rsidRDefault="002C1222" w:rsidP="002C1222">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В том числе:</w:t>
      </w:r>
    </w:p>
    <w:p w:rsidR="002C1222" w:rsidRPr="00F22F94" w:rsidRDefault="002C1222" w:rsidP="002C1222">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xml:space="preserve">средства краевого бюджета – 0 тыс. рублей, из них: </w:t>
      </w:r>
    </w:p>
    <w:p w:rsidR="002C1222" w:rsidRPr="00F22F94" w:rsidRDefault="002C1222" w:rsidP="002C1222">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2022 г. - 0 тыс. рублей.</w:t>
      </w:r>
    </w:p>
    <w:p w:rsidR="002C1222" w:rsidRPr="00F22F94" w:rsidRDefault="002C1222" w:rsidP="002C1222">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средства районного бюджета – 0 тыс. руб., из них:</w:t>
      </w:r>
    </w:p>
    <w:p w:rsidR="002C1222" w:rsidRPr="00F22F94" w:rsidRDefault="002C1222" w:rsidP="002C1222">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2022 г. – 0 тыс. руб.</w:t>
      </w:r>
    </w:p>
    <w:p w:rsidR="002C1222" w:rsidRPr="00F22F94" w:rsidRDefault="002C1222" w:rsidP="002C1222">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xml:space="preserve">средства бюджета поселений – 0 тыс. рублей, из них: </w:t>
      </w:r>
    </w:p>
    <w:p w:rsidR="00244BBC" w:rsidRPr="00F22F94" w:rsidRDefault="002C1222" w:rsidP="002C1222">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в 2022 году – 0 тыс. рублей.</w:t>
      </w:r>
    </w:p>
    <w:p w:rsidR="00647E66" w:rsidRPr="00F22F94" w:rsidRDefault="00647E66" w:rsidP="00244BBC">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Перечень и значения показателей результативности подпрограммы приведен в приложении № 1 к подпрограмме.</w:t>
      </w:r>
    </w:p>
    <w:p w:rsidR="00647E66" w:rsidRPr="00F22F94" w:rsidRDefault="00C52C53" w:rsidP="00647E66">
      <w:pPr>
        <w:tabs>
          <w:tab w:val="left" w:pos="709"/>
        </w:tabs>
        <w:spacing w:after="0" w:line="240" w:lineRule="auto"/>
        <w:ind w:firstLine="709"/>
        <w:jc w:val="both"/>
        <w:rPr>
          <w:rFonts w:ascii="Arial" w:eastAsia="Calibri" w:hAnsi="Arial" w:cs="Arial"/>
          <w:sz w:val="24"/>
          <w:szCs w:val="24"/>
        </w:rPr>
      </w:pPr>
      <w:hyperlink w:anchor="Par12822" w:history="1">
        <w:r w:rsidR="00647E66" w:rsidRPr="00F22F94">
          <w:rPr>
            <w:rFonts w:ascii="Arial" w:eastAsia="Calibri" w:hAnsi="Arial" w:cs="Arial"/>
            <w:sz w:val="24"/>
            <w:szCs w:val="24"/>
          </w:rPr>
          <w:t>Перечень</w:t>
        </w:r>
      </w:hyperlink>
      <w:r w:rsidR="00647E66" w:rsidRPr="00F22F94">
        <w:rPr>
          <w:rFonts w:ascii="Arial" w:eastAsia="Calibri" w:hAnsi="Arial" w:cs="Arial"/>
          <w:sz w:val="24"/>
          <w:szCs w:val="24"/>
        </w:rPr>
        <w:t xml:space="preserve"> мероприятий подпрограммы указан в приложении № 2 к настоящей подпрограмме.</w:t>
      </w:r>
    </w:p>
    <w:p w:rsidR="00647E66" w:rsidRPr="00F22F94" w:rsidRDefault="00647E66" w:rsidP="00647E66">
      <w:pPr>
        <w:tabs>
          <w:tab w:val="left" w:pos="709"/>
        </w:tabs>
        <w:spacing w:after="0" w:line="240" w:lineRule="auto"/>
        <w:ind w:firstLine="709"/>
        <w:jc w:val="center"/>
        <w:rPr>
          <w:rFonts w:ascii="Arial" w:eastAsia="Calibri" w:hAnsi="Arial" w:cs="Arial"/>
          <w:sz w:val="24"/>
          <w:szCs w:val="24"/>
        </w:rPr>
      </w:pPr>
    </w:p>
    <w:p w:rsidR="00647E66" w:rsidRPr="00F22F94" w:rsidRDefault="00647E66" w:rsidP="00647E66">
      <w:pPr>
        <w:tabs>
          <w:tab w:val="left" w:pos="709"/>
        </w:tabs>
        <w:spacing w:after="0" w:line="240" w:lineRule="auto"/>
        <w:ind w:firstLine="709"/>
        <w:jc w:val="center"/>
        <w:rPr>
          <w:rFonts w:ascii="Arial" w:eastAsia="Calibri" w:hAnsi="Arial" w:cs="Arial"/>
          <w:sz w:val="24"/>
          <w:szCs w:val="24"/>
        </w:rPr>
      </w:pPr>
      <w:r w:rsidRPr="00F22F94">
        <w:rPr>
          <w:rFonts w:ascii="Arial" w:eastAsia="Calibri" w:hAnsi="Arial" w:cs="Arial"/>
          <w:sz w:val="24"/>
          <w:szCs w:val="24"/>
        </w:rPr>
        <w:t>3 Механизм реализации подпрограммы</w:t>
      </w:r>
    </w:p>
    <w:p w:rsidR="00647E66" w:rsidRPr="00F22F94" w:rsidRDefault="00647E66" w:rsidP="00647E66">
      <w:pPr>
        <w:tabs>
          <w:tab w:val="left" w:pos="709"/>
        </w:tabs>
        <w:spacing w:after="0" w:line="240" w:lineRule="auto"/>
        <w:ind w:firstLine="709"/>
        <w:jc w:val="both"/>
        <w:rPr>
          <w:rFonts w:ascii="Arial" w:eastAsia="Calibri" w:hAnsi="Arial" w:cs="Arial"/>
          <w:sz w:val="24"/>
          <w:szCs w:val="24"/>
        </w:rPr>
      </w:pPr>
    </w:p>
    <w:p w:rsidR="00BA068A" w:rsidRPr="00F22F94" w:rsidRDefault="00BA068A" w:rsidP="00BA068A">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Механизм реализации подпрограммы определяет комплекс мер, осуществляемых исполнителями программы в целях повышения эффективности реализации мероприятий подпрограммы и достижения показателей результативности.</w:t>
      </w:r>
    </w:p>
    <w:p w:rsidR="00BA068A" w:rsidRPr="00F22F94" w:rsidRDefault="00BA068A" w:rsidP="00BA068A">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Реализация подпрограммы осуществляется в соответствии с бюджетным законодательством.</w:t>
      </w:r>
    </w:p>
    <w:p w:rsidR="00BA068A" w:rsidRPr="00F22F94" w:rsidRDefault="00BA068A" w:rsidP="00BA068A">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Управление осуществляет координацию исполнения подпрограммных мероприятий, мониторинг их реализации, непосредственный контроль за ходом реализации мероприятий подпрограммы.</w:t>
      </w:r>
    </w:p>
    <w:p w:rsidR="00BA068A" w:rsidRPr="00F22F94" w:rsidRDefault="00BA068A" w:rsidP="00BA068A">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Комплекс мер, осуществляемых исполнителями подпрограммы, заключается в реализации следующих организационных, экономических, правовых механизмов</w:t>
      </w:r>
    </w:p>
    <w:p w:rsidR="001F5BD7" w:rsidRPr="00F22F94" w:rsidRDefault="00BA068A" w:rsidP="00647E6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xml:space="preserve">Мероприятие 1 - Выполнение муниципальных программ формирования современной городской среды п.п. 1.1.1 приложения №2 к Подпрограмме, </w:t>
      </w:r>
      <w:r w:rsidR="001F5BD7" w:rsidRPr="00F22F94">
        <w:rPr>
          <w:rFonts w:ascii="Arial" w:eastAsia="Calibri" w:hAnsi="Arial" w:cs="Arial"/>
          <w:sz w:val="24"/>
          <w:szCs w:val="24"/>
        </w:rPr>
        <w:t xml:space="preserve">осуществляется путем предоставления </w:t>
      </w:r>
      <w:r w:rsidR="005A5DED" w:rsidRPr="00F22F94">
        <w:rPr>
          <w:rFonts w:ascii="Arial" w:eastAsia="Calibri" w:hAnsi="Arial" w:cs="Arial"/>
          <w:sz w:val="24"/>
          <w:szCs w:val="24"/>
        </w:rPr>
        <w:t xml:space="preserve">иных </w:t>
      </w:r>
      <w:r w:rsidR="001F5BD7" w:rsidRPr="00F22F94">
        <w:rPr>
          <w:rFonts w:ascii="Arial" w:eastAsia="Calibri" w:hAnsi="Arial" w:cs="Arial"/>
          <w:sz w:val="24"/>
          <w:szCs w:val="24"/>
        </w:rPr>
        <w:t>межбюджетных трансфертов бюджет</w:t>
      </w:r>
      <w:r w:rsidR="00FF6969" w:rsidRPr="00F22F94">
        <w:rPr>
          <w:rFonts w:ascii="Arial" w:eastAsia="Calibri" w:hAnsi="Arial" w:cs="Arial"/>
          <w:sz w:val="24"/>
          <w:szCs w:val="24"/>
        </w:rPr>
        <w:t>ам муниципальных образований Емельяновского района</w:t>
      </w:r>
      <w:r w:rsidR="00D331E0" w:rsidRPr="00F22F94">
        <w:rPr>
          <w:rFonts w:ascii="Arial" w:eastAsia="Calibri" w:hAnsi="Arial" w:cs="Arial"/>
          <w:sz w:val="24"/>
          <w:szCs w:val="24"/>
        </w:rPr>
        <w:t>в соответствии с утвержденным</w:t>
      </w:r>
      <w:r w:rsidR="005A5DED" w:rsidRPr="00F22F94">
        <w:rPr>
          <w:rFonts w:ascii="Arial" w:eastAsia="Calibri" w:hAnsi="Arial" w:cs="Arial"/>
          <w:sz w:val="24"/>
          <w:szCs w:val="24"/>
        </w:rPr>
        <w:t xml:space="preserve"> Порядком.</w:t>
      </w:r>
    </w:p>
    <w:p w:rsidR="00647E66" w:rsidRPr="00F22F94" w:rsidRDefault="00647E66" w:rsidP="00647E6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Главными распорядителями средств муниципального бюджета, предусмотренных на реализацию подпрограммы, явля</w:t>
      </w:r>
      <w:r w:rsidR="00A75591" w:rsidRPr="00F22F94">
        <w:rPr>
          <w:rFonts w:ascii="Arial" w:eastAsia="Calibri" w:hAnsi="Arial" w:cs="Arial"/>
          <w:sz w:val="24"/>
          <w:szCs w:val="24"/>
        </w:rPr>
        <w:t>е</w:t>
      </w:r>
      <w:r w:rsidRPr="00F22F94">
        <w:rPr>
          <w:rFonts w:ascii="Arial" w:eastAsia="Calibri" w:hAnsi="Arial" w:cs="Arial"/>
          <w:sz w:val="24"/>
          <w:szCs w:val="24"/>
        </w:rPr>
        <w:t>тся:</w:t>
      </w:r>
    </w:p>
    <w:p w:rsidR="00647E66" w:rsidRPr="00F22F94" w:rsidRDefault="00647E66" w:rsidP="00647E66">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муниципальное казенное учреждение «Финансовое управление администрации Емельяновского района Красноярского края»</w:t>
      </w:r>
      <w:r w:rsidR="00A75591" w:rsidRPr="00F22F94">
        <w:rPr>
          <w:rFonts w:ascii="Arial" w:eastAsia="Calibri" w:hAnsi="Arial" w:cs="Arial"/>
          <w:sz w:val="24"/>
          <w:szCs w:val="24"/>
        </w:rPr>
        <w:t xml:space="preserve"> - </w:t>
      </w:r>
    </w:p>
    <w:p w:rsidR="00647E66" w:rsidRPr="00F22F94" w:rsidRDefault="00647E66" w:rsidP="00647E66">
      <w:pPr>
        <w:tabs>
          <w:tab w:val="left" w:pos="709"/>
        </w:tabs>
        <w:spacing w:after="0" w:line="240" w:lineRule="auto"/>
        <w:ind w:firstLine="709"/>
        <w:jc w:val="both"/>
        <w:rPr>
          <w:rFonts w:ascii="Arial" w:eastAsia="Calibri" w:hAnsi="Arial" w:cs="Arial"/>
          <w:sz w:val="24"/>
          <w:szCs w:val="24"/>
        </w:rPr>
      </w:pPr>
    </w:p>
    <w:p w:rsidR="00647E66" w:rsidRPr="00F22F94" w:rsidRDefault="00647E66" w:rsidP="00647E66">
      <w:pPr>
        <w:tabs>
          <w:tab w:val="left" w:pos="709"/>
        </w:tabs>
        <w:spacing w:after="0" w:line="240" w:lineRule="auto"/>
        <w:ind w:firstLine="709"/>
        <w:jc w:val="center"/>
        <w:rPr>
          <w:rFonts w:ascii="Arial" w:eastAsia="Calibri" w:hAnsi="Arial" w:cs="Arial"/>
          <w:sz w:val="24"/>
          <w:szCs w:val="24"/>
        </w:rPr>
      </w:pPr>
      <w:r w:rsidRPr="00F22F94">
        <w:rPr>
          <w:rFonts w:ascii="Arial" w:eastAsia="Calibri" w:hAnsi="Arial" w:cs="Arial"/>
          <w:sz w:val="24"/>
          <w:szCs w:val="24"/>
        </w:rPr>
        <w:t>4 Управление подпрограммой и контроль за ходом ее выполнения</w:t>
      </w:r>
    </w:p>
    <w:p w:rsidR="00647E66" w:rsidRPr="00F22F94" w:rsidRDefault="00647E66" w:rsidP="00647E66">
      <w:pPr>
        <w:tabs>
          <w:tab w:val="left" w:pos="709"/>
        </w:tabs>
        <w:spacing w:after="0" w:line="240" w:lineRule="auto"/>
        <w:ind w:firstLine="709"/>
        <w:jc w:val="both"/>
        <w:rPr>
          <w:rFonts w:ascii="Arial" w:eastAsia="Calibri" w:hAnsi="Arial" w:cs="Arial"/>
          <w:sz w:val="24"/>
          <w:szCs w:val="24"/>
        </w:rPr>
      </w:pPr>
    </w:p>
    <w:p w:rsidR="00BA068A" w:rsidRPr="00F22F94" w:rsidRDefault="00BA068A" w:rsidP="00BA068A">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xml:space="preserve">Управление реализацией подпрограммы осуществляет Муниципальное казенное учреждение «Финансовое управление администрации Емельяновского района Красноярского края». </w:t>
      </w:r>
    </w:p>
    <w:p w:rsidR="00BA068A" w:rsidRPr="00F22F94" w:rsidRDefault="00BA068A" w:rsidP="00BA068A">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Главные распределители бюджетных средств, ответственные на реализацию мероприятий подпрограммы, несут ответственность за их выполнение, а также целевое использовании средств, предусмотренных на реализацию.</w:t>
      </w:r>
    </w:p>
    <w:p w:rsidR="00BA068A" w:rsidRPr="00F22F94" w:rsidRDefault="00BA068A" w:rsidP="00BA068A">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Текущий контроль за ходом реализации подпрограммы осуществляет Муниципальное казенное учреждение «Финансовое управление администрации Емельяновского района Красноярского края» путем осуществления полугодового мониторинга показателей результативности показателей результативности подпрограммы.</w:t>
      </w:r>
    </w:p>
    <w:p w:rsidR="00BA068A" w:rsidRPr="00F22F94" w:rsidRDefault="00BA068A" w:rsidP="00BA068A">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Отчет о реализации подпрограммы за первое полугодие отчетного года предоставляется в срок не позднее 10-го числа второго месяца, следующего за отчетным, годовой отчет – в срок не позднее 1 марта, следующего за отчетным, по формам  согласно приложениям№10-13,15 к Порядку принятия решений о разработке муниципальных программ Емельяновского района, их формирование и реализации, утвержденному Постановлением администрации Емельяновского района Красноярского края от 29.08.2016 №997.</w:t>
      </w:r>
    </w:p>
    <w:p w:rsidR="00BA068A" w:rsidRPr="00F22F94" w:rsidRDefault="00BA068A" w:rsidP="00BA068A">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Муниципальное казенное учреждение «Финансовое управление администрации Емельяновского района Красноярского края» 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w:t>
      </w:r>
    </w:p>
    <w:p w:rsidR="00BA068A" w:rsidRPr="00F22F94" w:rsidRDefault="00BA068A" w:rsidP="00BA068A">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Обеспечение целевого расходования бюджетных средств, контроль за ходом реализации мероприятий подпрограммы и за достижение конечных результатов осуществляет Муниципальное казенное учреждение «Финансовое управление администрации Емельяновского района Красноярского края».</w:t>
      </w:r>
    </w:p>
    <w:p w:rsidR="00BA068A" w:rsidRPr="00F22F94" w:rsidRDefault="00BA068A" w:rsidP="00BA068A">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соответствии с действующим законодательством.</w:t>
      </w:r>
    </w:p>
    <w:p w:rsidR="00BA068A" w:rsidRPr="00F22F94" w:rsidRDefault="00BA068A" w:rsidP="00BA068A">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xml:space="preserve">Внешний муниципальный финансовый контроль за законностью использования средств краевого бюджета, результативностью использования средств районного бюджета осуществляет контроль-счетный орган Емельяновского района, в соответствии с действующим законодательством. </w:t>
      </w:r>
    </w:p>
    <w:p w:rsidR="00BA068A" w:rsidRPr="00F22F94" w:rsidRDefault="00BA068A" w:rsidP="00BA068A">
      <w:pPr>
        <w:tabs>
          <w:tab w:val="left" w:pos="709"/>
        </w:tabs>
        <w:spacing w:after="0" w:line="240" w:lineRule="auto"/>
        <w:ind w:firstLine="709"/>
        <w:jc w:val="both"/>
        <w:rPr>
          <w:rFonts w:ascii="Arial" w:eastAsia="Calibri" w:hAnsi="Arial" w:cs="Arial"/>
          <w:sz w:val="24"/>
          <w:szCs w:val="24"/>
        </w:rPr>
      </w:pPr>
    </w:p>
    <w:p w:rsidR="00C876E8" w:rsidRPr="00F22F94" w:rsidRDefault="00C876E8" w:rsidP="00C876E8">
      <w:pPr>
        <w:tabs>
          <w:tab w:val="left" w:pos="709"/>
        </w:tabs>
        <w:spacing w:after="0" w:line="240" w:lineRule="auto"/>
        <w:ind w:firstLine="709"/>
        <w:jc w:val="both"/>
        <w:rPr>
          <w:rFonts w:ascii="Arial" w:eastAsia="Calibri" w:hAnsi="Arial" w:cs="Arial"/>
          <w:sz w:val="24"/>
          <w:szCs w:val="24"/>
        </w:rPr>
      </w:pPr>
    </w:p>
    <w:p w:rsidR="00C876E8" w:rsidRPr="00F22F94" w:rsidRDefault="00C876E8" w:rsidP="00C876E8">
      <w:pPr>
        <w:tabs>
          <w:tab w:val="left" w:pos="709"/>
        </w:tabs>
        <w:spacing w:after="0" w:line="240" w:lineRule="auto"/>
        <w:ind w:firstLine="709"/>
        <w:jc w:val="both"/>
        <w:rPr>
          <w:rFonts w:ascii="Arial" w:eastAsia="Calibri" w:hAnsi="Arial" w:cs="Arial"/>
          <w:sz w:val="24"/>
          <w:szCs w:val="24"/>
        </w:rPr>
      </w:pPr>
    </w:p>
    <w:p w:rsidR="00C876E8" w:rsidRPr="00F22F94" w:rsidRDefault="00C876E8" w:rsidP="004D3592">
      <w:pPr>
        <w:tabs>
          <w:tab w:val="left" w:pos="709"/>
        </w:tabs>
        <w:spacing w:after="0" w:line="240" w:lineRule="auto"/>
        <w:ind w:firstLine="709"/>
        <w:jc w:val="both"/>
        <w:rPr>
          <w:rFonts w:ascii="Arial" w:eastAsia="Calibri" w:hAnsi="Arial" w:cs="Arial"/>
          <w:sz w:val="24"/>
          <w:szCs w:val="24"/>
        </w:rPr>
      </w:pPr>
    </w:p>
    <w:p w:rsidR="00647E66" w:rsidRPr="00F22F94" w:rsidRDefault="00647E66" w:rsidP="00647E66">
      <w:pPr>
        <w:tabs>
          <w:tab w:val="left" w:pos="709"/>
        </w:tabs>
        <w:spacing w:after="0" w:line="240" w:lineRule="auto"/>
        <w:ind w:firstLine="709"/>
        <w:jc w:val="both"/>
        <w:rPr>
          <w:rFonts w:ascii="Arial" w:eastAsia="Calibri" w:hAnsi="Arial" w:cs="Arial"/>
          <w:sz w:val="24"/>
          <w:szCs w:val="24"/>
        </w:rPr>
      </w:pPr>
    </w:p>
    <w:p w:rsidR="00647E66" w:rsidRPr="00F22F94" w:rsidRDefault="00647E66" w:rsidP="00647E66">
      <w:pPr>
        <w:tabs>
          <w:tab w:val="left" w:pos="709"/>
        </w:tabs>
        <w:spacing w:after="0" w:line="240" w:lineRule="auto"/>
        <w:ind w:firstLine="709"/>
        <w:jc w:val="both"/>
        <w:rPr>
          <w:rFonts w:ascii="Arial" w:eastAsia="Calibri" w:hAnsi="Arial" w:cs="Arial"/>
          <w:sz w:val="24"/>
          <w:szCs w:val="24"/>
        </w:rPr>
        <w:sectPr w:rsidR="00647E66" w:rsidRPr="00F22F94" w:rsidSect="002950E8">
          <w:headerReference w:type="default" r:id="rId16"/>
          <w:pgSz w:w="11906" w:h="16838"/>
          <w:pgMar w:top="1134" w:right="850" w:bottom="1134" w:left="1701" w:header="708" w:footer="708" w:gutter="0"/>
          <w:cols w:space="708"/>
          <w:titlePg/>
          <w:docGrid w:linePitch="360"/>
        </w:sectPr>
      </w:pPr>
    </w:p>
    <w:p w:rsidR="00647E66" w:rsidRPr="00F22F94" w:rsidRDefault="00647E66" w:rsidP="00647E66">
      <w:pPr>
        <w:tabs>
          <w:tab w:val="left" w:pos="709"/>
        </w:tabs>
        <w:spacing w:after="0" w:line="240" w:lineRule="auto"/>
        <w:ind w:left="8789"/>
        <w:rPr>
          <w:rFonts w:ascii="Arial" w:eastAsia="Calibri" w:hAnsi="Arial" w:cs="Arial"/>
          <w:sz w:val="24"/>
          <w:szCs w:val="24"/>
        </w:rPr>
      </w:pPr>
      <w:r w:rsidRPr="00F22F94">
        <w:rPr>
          <w:rFonts w:ascii="Arial" w:eastAsia="Calibri" w:hAnsi="Arial" w:cs="Arial"/>
          <w:sz w:val="24"/>
          <w:szCs w:val="24"/>
        </w:rPr>
        <w:t xml:space="preserve">Приложение № 1                                                                                                                                                              к подпрограмме </w:t>
      </w:r>
    </w:p>
    <w:p w:rsidR="00647E66" w:rsidRPr="00F22F94" w:rsidRDefault="00647E66" w:rsidP="00647E66">
      <w:pPr>
        <w:tabs>
          <w:tab w:val="left" w:pos="709"/>
        </w:tabs>
        <w:spacing w:after="0" w:line="240" w:lineRule="auto"/>
        <w:ind w:left="8789"/>
        <w:rPr>
          <w:rFonts w:ascii="Arial" w:eastAsia="Calibri" w:hAnsi="Arial" w:cs="Arial"/>
          <w:sz w:val="24"/>
          <w:szCs w:val="24"/>
        </w:rPr>
      </w:pPr>
      <w:r w:rsidRPr="00F22F94">
        <w:rPr>
          <w:rFonts w:ascii="Arial" w:eastAsia="Calibri" w:hAnsi="Arial" w:cs="Arial"/>
          <w:sz w:val="24"/>
          <w:szCs w:val="24"/>
        </w:rPr>
        <w:t>«</w:t>
      </w:r>
      <w:r w:rsidR="006C1E9B" w:rsidRPr="00F22F94">
        <w:rPr>
          <w:rFonts w:ascii="Arial" w:eastAsia="Calibri" w:hAnsi="Arial" w:cs="Arial"/>
          <w:sz w:val="24"/>
          <w:szCs w:val="24"/>
        </w:rPr>
        <w:t xml:space="preserve">Благоустройство дворовых и общественных территорий муниципальных образований Емельяновского района </w:t>
      </w:r>
      <w:r w:rsidRPr="00F22F94">
        <w:rPr>
          <w:rFonts w:ascii="Arial" w:eastAsia="Calibri" w:hAnsi="Arial" w:cs="Arial"/>
          <w:sz w:val="24"/>
          <w:szCs w:val="24"/>
        </w:rPr>
        <w:t>»</w:t>
      </w:r>
    </w:p>
    <w:p w:rsidR="00647E66" w:rsidRPr="00F22F94" w:rsidRDefault="00647E66" w:rsidP="00647E66">
      <w:pPr>
        <w:tabs>
          <w:tab w:val="left" w:pos="709"/>
        </w:tabs>
        <w:spacing w:after="0" w:line="240" w:lineRule="auto"/>
        <w:ind w:firstLine="709"/>
        <w:jc w:val="center"/>
        <w:rPr>
          <w:rFonts w:ascii="Arial" w:eastAsia="Calibri" w:hAnsi="Arial" w:cs="Arial"/>
          <w:sz w:val="24"/>
          <w:szCs w:val="24"/>
        </w:rPr>
      </w:pPr>
    </w:p>
    <w:p w:rsidR="00647E66" w:rsidRPr="00F22F94" w:rsidRDefault="00647E66" w:rsidP="00647E66">
      <w:pPr>
        <w:tabs>
          <w:tab w:val="left" w:pos="709"/>
        </w:tabs>
        <w:spacing w:after="0" w:line="240" w:lineRule="auto"/>
        <w:ind w:firstLine="709"/>
        <w:jc w:val="center"/>
        <w:rPr>
          <w:rFonts w:ascii="Arial" w:eastAsia="Calibri" w:hAnsi="Arial" w:cs="Arial"/>
          <w:sz w:val="24"/>
          <w:szCs w:val="24"/>
        </w:rPr>
      </w:pPr>
      <w:r w:rsidRPr="00F22F94">
        <w:rPr>
          <w:rFonts w:ascii="Arial" w:eastAsia="Calibri" w:hAnsi="Arial" w:cs="Arial"/>
          <w:sz w:val="24"/>
          <w:szCs w:val="24"/>
        </w:rPr>
        <w:t>Перечень и значение показателей результативности подпрограммы</w:t>
      </w:r>
    </w:p>
    <w:tbl>
      <w:tblPr>
        <w:tblW w:w="0" w:type="auto"/>
        <w:tblInd w:w="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
        <w:gridCol w:w="3685"/>
        <w:gridCol w:w="1423"/>
        <w:gridCol w:w="1831"/>
        <w:gridCol w:w="1876"/>
        <w:gridCol w:w="1735"/>
        <w:gridCol w:w="1790"/>
        <w:gridCol w:w="1797"/>
      </w:tblGrid>
      <w:tr w:rsidR="00647E66" w:rsidRPr="00F22F94" w:rsidTr="006C1E9B">
        <w:tc>
          <w:tcPr>
            <w:tcW w:w="779" w:type="dxa"/>
            <w:vMerge w:val="restart"/>
            <w:shd w:val="clear" w:color="auto" w:fill="auto"/>
          </w:tcPr>
          <w:p w:rsidR="00647E66" w:rsidRPr="00F22F94" w:rsidRDefault="00647E66" w:rsidP="00676318">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 п/п</w:t>
            </w:r>
          </w:p>
        </w:tc>
        <w:tc>
          <w:tcPr>
            <w:tcW w:w="3685" w:type="dxa"/>
            <w:vMerge w:val="restart"/>
            <w:shd w:val="clear" w:color="auto" w:fill="auto"/>
          </w:tcPr>
          <w:p w:rsidR="00647E66" w:rsidRPr="00F22F94" w:rsidRDefault="00647E66" w:rsidP="00676318">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Цель, показатель результативности</w:t>
            </w:r>
          </w:p>
        </w:tc>
        <w:tc>
          <w:tcPr>
            <w:tcW w:w="1293" w:type="dxa"/>
            <w:vMerge w:val="restart"/>
            <w:shd w:val="clear" w:color="auto" w:fill="auto"/>
          </w:tcPr>
          <w:p w:rsidR="00647E66" w:rsidRPr="00F22F94" w:rsidRDefault="00647E66" w:rsidP="00676318">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Единица измерения</w:t>
            </w:r>
          </w:p>
        </w:tc>
        <w:tc>
          <w:tcPr>
            <w:tcW w:w="1831" w:type="dxa"/>
            <w:vMerge w:val="restart"/>
            <w:shd w:val="clear" w:color="auto" w:fill="auto"/>
          </w:tcPr>
          <w:p w:rsidR="00647E66" w:rsidRPr="00F22F94" w:rsidRDefault="00647E66" w:rsidP="00676318">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Источник информации</w:t>
            </w:r>
          </w:p>
        </w:tc>
        <w:tc>
          <w:tcPr>
            <w:tcW w:w="7198" w:type="dxa"/>
            <w:gridSpan w:val="4"/>
            <w:shd w:val="clear" w:color="auto" w:fill="auto"/>
          </w:tcPr>
          <w:p w:rsidR="00647E66" w:rsidRPr="00F22F94" w:rsidRDefault="00647E66" w:rsidP="00676318">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Годы реализации подпрограммы</w:t>
            </w:r>
          </w:p>
        </w:tc>
      </w:tr>
      <w:tr w:rsidR="00647E66" w:rsidRPr="00F22F94" w:rsidTr="006C1E9B">
        <w:trPr>
          <w:trHeight w:val="539"/>
        </w:trPr>
        <w:tc>
          <w:tcPr>
            <w:tcW w:w="779" w:type="dxa"/>
            <w:vMerge/>
            <w:shd w:val="clear" w:color="auto" w:fill="auto"/>
          </w:tcPr>
          <w:p w:rsidR="00647E66" w:rsidRPr="00F22F94" w:rsidRDefault="00647E66" w:rsidP="00676318">
            <w:pPr>
              <w:tabs>
                <w:tab w:val="left" w:pos="709"/>
              </w:tabs>
              <w:spacing w:after="0" w:line="240" w:lineRule="auto"/>
              <w:ind w:firstLine="709"/>
              <w:jc w:val="both"/>
              <w:rPr>
                <w:rFonts w:ascii="Arial" w:eastAsia="Calibri" w:hAnsi="Arial" w:cs="Arial"/>
                <w:sz w:val="24"/>
                <w:szCs w:val="24"/>
              </w:rPr>
            </w:pPr>
          </w:p>
        </w:tc>
        <w:tc>
          <w:tcPr>
            <w:tcW w:w="3685" w:type="dxa"/>
            <w:vMerge/>
            <w:shd w:val="clear" w:color="auto" w:fill="auto"/>
          </w:tcPr>
          <w:p w:rsidR="00647E66" w:rsidRPr="00F22F94" w:rsidRDefault="00647E66" w:rsidP="00676318">
            <w:pPr>
              <w:tabs>
                <w:tab w:val="left" w:pos="709"/>
              </w:tabs>
              <w:spacing w:after="0" w:line="240" w:lineRule="auto"/>
              <w:ind w:firstLine="709"/>
              <w:jc w:val="both"/>
              <w:rPr>
                <w:rFonts w:ascii="Arial" w:eastAsia="Calibri" w:hAnsi="Arial" w:cs="Arial"/>
                <w:sz w:val="24"/>
                <w:szCs w:val="24"/>
              </w:rPr>
            </w:pPr>
          </w:p>
        </w:tc>
        <w:tc>
          <w:tcPr>
            <w:tcW w:w="1293" w:type="dxa"/>
            <w:vMerge/>
            <w:shd w:val="clear" w:color="auto" w:fill="auto"/>
          </w:tcPr>
          <w:p w:rsidR="00647E66" w:rsidRPr="00F22F94" w:rsidRDefault="00647E66" w:rsidP="00676318">
            <w:pPr>
              <w:tabs>
                <w:tab w:val="left" w:pos="709"/>
              </w:tabs>
              <w:spacing w:after="0" w:line="240" w:lineRule="auto"/>
              <w:ind w:firstLine="709"/>
              <w:jc w:val="both"/>
              <w:rPr>
                <w:rFonts w:ascii="Arial" w:eastAsia="Calibri" w:hAnsi="Arial" w:cs="Arial"/>
                <w:sz w:val="24"/>
                <w:szCs w:val="24"/>
              </w:rPr>
            </w:pPr>
          </w:p>
        </w:tc>
        <w:tc>
          <w:tcPr>
            <w:tcW w:w="1831" w:type="dxa"/>
            <w:vMerge/>
            <w:shd w:val="clear" w:color="auto" w:fill="auto"/>
          </w:tcPr>
          <w:p w:rsidR="00647E66" w:rsidRPr="00F22F94" w:rsidRDefault="00647E66" w:rsidP="00676318">
            <w:pPr>
              <w:tabs>
                <w:tab w:val="left" w:pos="709"/>
              </w:tabs>
              <w:spacing w:after="0" w:line="240" w:lineRule="auto"/>
              <w:ind w:firstLine="709"/>
              <w:jc w:val="both"/>
              <w:rPr>
                <w:rFonts w:ascii="Arial" w:eastAsia="Calibri" w:hAnsi="Arial" w:cs="Arial"/>
                <w:sz w:val="24"/>
                <w:szCs w:val="24"/>
              </w:rPr>
            </w:pPr>
          </w:p>
        </w:tc>
        <w:tc>
          <w:tcPr>
            <w:tcW w:w="1876" w:type="dxa"/>
            <w:shd w:val="clear" w:color="auto" w:fill="auto"/>
            <w:vAlign w:val="center"/>
          </w:tcPr>
          <w:p w:rsidR="00647E66" w:rsidRPr="00F22F94" w:rsidRDefault="00647E66" w:rsidP="001000BB">
            <w:pPr>
              <w:tabs>
                <w:tab w:val="left" w:pos="709"/>
              </w:tabs>
              <w:spacing w:after="0" w:line="240" w:lineRule="auto"/>
              <w:ind w:firstLine="709"/>
              <w:jc w:val="center"/>
              <w:rPr>
                <w:rFonts w:ascii="Arial" w:eastAsia="Calibri" w:hAnsi="Arial" w:cs="Arial"/>
                <w:sz w:val="24"/>
                <w:szCs w:val="24"/>
              </w:rPr>
            </w:pPr>
            <w:r w:rsidRPr="00F22F94">
              <w:rPr>
                <w:rFonts w:ascii="Arial" w:eastAsia="Calibri" w:hAnsi="Arial" w:cs="Arial"/>
                <w:sz w:val="24"/>
                <w:szCs w:val="24"/>
              </w:rPr>
              <w:t>20</w:t>
            </w:r>
            <w:r w:rsidR="001000BB" w:rsidRPr="00F22F94">
              <w:rPr>
                <w:rFonts w:ascii="Arial" w:eastAsia="Calibri" w:hAnsi="Arial" w:cs="Arial"/>
                <w:sz w:val="24"/>
                <w:szCs w:val="24"/>
              </w:rPr>
              <w:t>2</w:t>
            </w:r>
            <w:r w:rsidR="003B2CFC" w:rsidRPr="00F22F94">
              <w:rPr>
                <w:rFonts w:ascii="Arial" w:eastAsia="Calibri" w:hAnsi="Arial" w:cs="Arial"/>
                <w:sz w:val="24"/>
                <w:szCs w:val="24"/>
              </w:rPr>
              <w:t>1</w:t>
            </w:r>
          </w:p>
        </w:tc>
        <w:tc>
          <w:tcPr>
            <w:tcW w:w="1735" w:type="dxa"/>
            <w:shd w:val="clear" w:color="auto" w:fill="auto"/>
            <w:vAlign w:val="center"/>
          </w:tcPr>
          <w:p w:rsidR="00647E66" w:rsidRPr="00F22F94" w:rsidRDefault="001000BB" w:rsidP="00676318">
            <w:pPr>
              <w:tabs>
                <w:tab w:val="left" w:pos="709"/>
              </w:tabs>
              <w:spacing w:after="0" w:line="240" w:lineRule="auto"/>
              <w:ind w:firstLine="709"/>
              <w:jc w:val="center"/>
              <w:rPr>
                <w:rFonts w:ascii="Arial" w:eastAsia="Calibri" w:hAnsi="Arial" w:cs="Arial"/>
                <w:sz w:val="24"/>
                <w:szCs w:val="24"/>
              </w:rPr>
            </w:pPr>
            <w:r w:rsidRPr="00F22F94">
              <w:rPr>
                <w:rFonts w:ascii="Arial" w:eastAsia="Calibri" w:hAnsi="Arial" w:cs="Arial"/>
                <w:sz w:val="24"/>
                <w:szCs w:val="24"/>
              </w:rPr>
              <w:t>202</w:t>
            </w:r>
            <w:r w:rsidR="003B2CFC" w:rsidRPr="00F22F94">
              <w:rPr>
                <w:rFonts w:ascii="Arial" w:eastAsia="Calibri" w:hAnsi="Arial" w:cs="Arial"/>
                <w:sz w:val="24"/>
                <w:szCs w:val="24"/>
              </w:rPr>
              <w:t>2</w:t>
            </w:r>
          </w:p>
        </w:tc>
        <w:tc>
          <w:tcPr>
            <w:tcW w:w="1790" w:type="dxa"/>
            <w:shd w:val="clear" w:color="auto" w:fill="auto"/>
            <w:vAlign w:val="center"/>
          </w:tcPr>
          <w:p w:rsidR="00647E66" w:rsidRPr="00F22F94" w:rsidRDefault="001000BB" w:rsidP="00A75591">
            <w:pPr>
              <w:tabs>
                <w:tab w:val="left" w:pos="709"/>
              </w:tabs>
              <w:spacing w:after="0" w:line="240" w:lineRule="auto"/>
              <w:ind w:firstLine="709"/>
              <w:rPr>
                <w:rFonts w:ascii="Arial" w:eastAsia="Calibri" w:hAnsi="Arial" w:cs="Arial"/>
                <w:sz w:val="24"/>
                <w:szCs w:val="24"/>
              </w:rPr>
            </w:pPr>
            <w:r w:rsidRPr="00F22F94">
              <w:rPr>
                <w:rFonts w:ascii="Arial" w:eastAsia="Calibri" w:hAnsi="Arial" w:cs="Arial"/>
                <w:sz w:val="24"/>
                <w:szCs w:val="24"/>
              </w:rPr>
              <w:t>202</w:t>
            </w:r>
            <w:r w:rsidR="003B2CFC" w:rsidRPr="00F22F94">
              <w:rPr>
                <w:rFonts w:ascii="Arial" w:eastAsia="Calibri" w:hAnsi="Arial" w:cs="Arial"/>
                <w:sz w:val="24"/>
                <w:szCs w:val="24"/>
              </w:rPr>
              <w:t>3</w:t>
            </w:r>
          </w:p>
        </w:tc>
        <w:tc>
          <w:tcPr>
            <w:tcW w:w="1797" w:type="dxa"/>
            <w:shd w:val="clear" w:color="auto" w:fill="auto"/>
            <w:vAlign w:val="center"/>
          </w:tcPr>
          <w:p w:rsidR="00647E66" w:rsidRPr="00F22F94" w:rsidRDefault="001000BB" w:rsidP="00A75591">
            <w:pPr>
              <w:tabs>
                <w:tab w:val="left" w:pos="709"/>
              </w:tabs>
              <w:spacing w:after="0" w:line="240" w:lineRule="auto"/>
              <w:ind w:firstLine="709"/>
              <w:rPr>
                <w:rFonts w:ascii="Arial" w:eastAsia="Calibri" w:hAnsi="Arial" w:cs="Arial"/>
                <w:sz w:val="24"/>
                <w:szCs w:val="24"/>
              </w:rPr>
            </w:pPr>
            <w:r w:rsidRPr="00F22F94">
              <w:rPr>
                <w:rFonts w:ascii="Arial" w:eastAsia="Calibri" w:hAnsi="Arial" w:cs="Arial"/>
                <w:sz w:val="24"/>
                <w:szCs w:val="24"/>
              </w:rPr>
              <w:t>202</w:t>
            </w:r>
            <w:r w:rsidR="003B2CFC" w:rsidRPr="00F22F94">
              <w:rPr>
                <w:rFonts w:ascii="Arial" w:eastAsia="Calibri" w:hAnsi="Arial" w:cs="Arial"/>
                <w:sz w:val="24"/>
                <w:szCs w:val="24"/>
              </w:rPr>
              <w:t>4</w:t>
            </w:r>
          </w:p>
        </w:tc>
      </w:tr>
      <w:tr w:rsidR="00647E66" w:rsidRPr="00F22F94" w:rsidTr="006C1E9B">
        <w:tc>
          <w:tcPr>
            <w:tcW w:w="779" w:type="dxa"/>
            <w:shd w:val="clear" w:color="auto" w:fill="auto"/>
          </w:tcPr>
          <w:p w:rsidR="00647E66" w:rsidRPr="00F22F94" w:rsidRDefault="00647E66" w:rsidP="006C1E9B">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1</w:t>
            </w:r>
          </w:p>
        </w:tc>
        <w:tc>
          <w:tcPr>
            <w:tcW w:w="3685" w:type="dxa"/>
            <w:shd w:val="clear" w:color="auto" w:fill="auto"/>
          </w:tcPr>
          <w:p w:rsidR="00647E66" w:rsidRPr="00F22F94" w:rsidRDefault="00647E66" w:rsidP="00676318">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2</w:t>
            </w:r>
          </w:p>
        </w:tc>
        <w:tc>
          <w:tcPr>
            <w:tcW w:w="1293" w:type="dxa"/>
            <w:shd w:val="clear" w:color="auto" w:fill="auto"/>
          </w:tcPr>
          <w:p w:rsidR="00647E66" w:rsidRPr="00F22F94" w:rsidRDefault="00647E66" w:rsidP="00676318">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3</w:t>
            </w:r>
          </w:p>
        </w:tc>
        <w:tc>
          <w:tcPr>
            <w:tcW w:w="1831" w:type="dxa"/>
            <w:shd w:val="clear" w:color="auto" w:fill="auto"/>
          </w:tcPr>
          <w:p w:rsidR="00647E66" w:rsidRPr="00F22F94" w:rsidRDefault="00647E66" w:rsidP="00676318">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4</w:t>
            </w:r>
          </w:p>
        </w:tc>
        <w:tc>
          <w:tcPr>
            <w:tcW w:w="1876" w:type="dxa"/>
            <w:shd w:val="clear" w:color="auto" w:fill="auto"/>
          </w:tcPr>
          <w:p w:rsidR="00647E66" w:rsidRPr="00F22F94" w:rsidRDefault="00647E66" w:rsidP="00676318">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5</w:t>
            </w:r>
          </w:p>
        </w:tc>
        <w:tc>
          <w:tcPr>
            <w:tcW w:w="1735" w:type="dxa"/>
            <w:shd w:val="clear" w:color="auto" w:fill="auto"/>
          </w:tcPr>
          <w:p w:rsidR="00647E66" w:rsidRPr="00F22F94" w:rsidRDefault="00647E66" w:rsidP="00676318">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6</w:t>
            </w:r>
          </w:p>
        </w:tc>
        <w:tc>
          <w:tcPr>
            <w:tcW w:w="1790" w:type="dxa"/>
            <w:shd w:val="clear" w:color="auto" w:fill="auto"/>
          </w:tcPr>
          <w:p w:rsidR="00647E66" w:rsidRPr="00F22F94" w:rsidRDefault="00647E66" w:rsidP="00676318">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7</w:t>
            </w:r>
          </w:p>
        </w:tc>
        <w:tc>
          <w:tcPr>
            <w:tcW w:w="1797" w:type="dxa"/>
            <w:shd w:val="clear" w:color="auto" w:fill="auto"/>
          </w:tcPr>
          <w:p w:rsidR="00647E66" w:rsidRPr="00F22F94" w:rsidRDefault="00647E66" w:rsidP="00676318">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8</w:t>
            </w:r>
          </w:p>
        </w:tc>
      </w:tr>
      <w:tr w:rsidR="00647E66" w:rsidRPr="00F22F94" w:rsidTr="006C1E9B">
        <w:tc>
          <w:tcPr>
            <w:tcW w:w="779" w:type="dxa"/>
            <w:shd w:val="clear" w:color="auto" w:fill="auto"/>
          </w:tcPr>
          <w:p w:rsidR="00647E66" w:rsidRPr="00F22F94" w:rsidRDefault="006C1E9B" w:rsidP="006C1E9B">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1</w:t>
            </w:r>
          </w:p>
        </w:tc>
        <w:tc>
          <w:tcPr>
            <w:tcW w:w="14007" w:type="dxa"/>
            <w:gridSpan w:val="7"/>
            <w:shd w:val="clear" w:color="auto" w:fill="auto"/>
          </w:tcPr>
          <w:p w:rsidR="00647E66" w:rsidRPr="00F22F94" w:rsidRDefault="00647E66" w:rsidP="00676318">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 xml:space="preserve">Цель: </w:t>
            </w:r>
            <w:r w:rsidR="001F5BD7" w:rsidRPr="00F22F94">
              <w:rPr>
                <w:rFonts w:ascii="Arial" w:eastAsia="Calibri" w:hAnsi="Arial" w:cs="Arial"/>
                <w:sz w:val="24"/>
                <w:szCs w:val="24"/>
              </w:rPr>
              <w:t>обеспечение выполнения мероприятий по благоустройству дворовых территорий и благоустройству общественных территорий городских и сельских поселений</w:t>
            </w:r>
          </w:p>
        </w:tc>
      </w:tr>
      <w:tr w:rsidR="00647E66" w:rsidRPr="00F22F94" w:rsidTr="006C1E9B">
        <w:tc>
          <w:tcPr>
            <w:tcW w:w="779" w:type="dxa"/>
            <w:shd w:val="clear" w:color="auto" w:fill="auto"/>
          </w:tcPr>
          <w:p w:rsidR="00647E66" w:rsidRPr="00F22F94" w:rsidRDefault="006C1E9B" w:rsidP="006C1E9B">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1.1</w:t>
            </w:r>
          </w:p>
        </w:tc>
        <w:tc>
          <w:tcPr>
            <w:tcW w:w="14007" w:type="dxa"/>
            <w:gridSpan w:val="7"/>
            <w:shd w:val="clear" w:color="auto" w:fill="auto"/>
          </w:tcPr>
          <w:p w:rsidR="00647E66" w:rsidRPr="00F22F94" w:rsidRDefault="00647E66" w:rsidP="00676318">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Задача подпрограммы: улучшение внешнего и архитектурного облика населенных пунктов</w:t>
            </w:r>
          </w:p>
        </w:tc>
      </w:tr>
      <w:tr w:rsidR="00647E66" w:rsidRPr="00F22F94" w:rsidTr="006C1E9B">
        <w:tc>
          <w:tcPr>
            <w:tcW w:w="779" w:type="dxa"/>
            <w:shd w:val="clear" w:color="auto" w:fill="auto"/>
          </w:tcPr>
          <w:p w:rsidR="00647E66" w:rsidRPr="00F22F94" w:rsidRDefault="006C1E9B" w:rsidP="006C1E9B">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1.1.1</w:t>
            </w:r>
          </w:p>
        </w:tc>
        <w:tc>
          <w:tcPr>
            <w:tcW w:w="14007" w:type="dxa"/>
            <w:gridSpan w:val="7"/>
            <w:shd w:val="clear" w:color="auto" w:fill="auto"/>
          </w:tcPr>
          <w:p w:rsidR="00647E66" w:rsidRPr="00F22F94" w:rsidRDefault="00647E66" w:rsidP="00676318">
            <w:pPr>
              <w:tabs>
                <w:tab w:val="left" w:pos="709"/>
              </w:tabs>
              <w:spacing w:after="0" w:line="240" w:lineRule="auto"/>
              <w:rPr>
                <w:rFonts w:ascii="Arial" w:eastAsia="Calibri" w:hAnsi="Arial" w:cs="Arial"/>
                <w:sz w:val="24"/>
                <w:szCs w:val="24"/>
              </w:rPr>
            </w:pPr>
            <w:r w:rsidRPr="00F22F94">
              <w:rPr>
                <w:rFonts w:ascii="Arial" w:eastAsia="Calibri" w:hAnsi="Arial" w:cs="Arial"/>
                <w:sz w:val="24"/>
                <w:szCs w:val="24"/>
              </w:rPr>
              <w:t xml:space="preserve">Показатель результативности </w:t>
            </w:r>
          </w:p>
        </w:tc>
      </w:tr>
      <w:tr w:rsidR="00647E66" w:rsidRPr="00F22F94" w:rsidTr="006C1E9B">
        <w:trPr>
          <w:trHeight w:val="741"/>
        </w:trPr>
        <w:tc>
          <w:tcPr>
            <w:tcW w:w="779" w:type="dxa"/>
            <w:shd w:val="clear" w:color="auto" w:fill="auto"/>
          </w:tcPr>
          <w:p w:rsidR="00647E66" w:rsidRPr="00F22F94" w:rsidRDefault="00647E66" w:rsidP="00676318">
            <w:pPr>
              <w:tabs>
                <w:tab w:val="left" w:pos="709"/>
              </w:tabs>
              <w:spacing w:after="0" w:line="240" w:lineRule="auto"/>
              <w:ind w:left="-747" w:firstLine="709"/>
              <w:jc w:val="both"/>
              <w:rPr>
                <w:rFonts w:ascii="Arial" w:eastAsia="Calibri" w:hAnsi="Arial" w:cs="Arial"/>
                <w:sz w:val="24"/>
                <w:szCs w:val="24"/>
              </w:rPr>
            </w:pPr>
          </w:p>
        </w:tc>
        <w:tc>
          <w:tcPr>
            <w:tcW w:w="3685" w:type="dxa"/>
            <w:shd w:val="clear" w:color="auto" w:fill="auto"/>
          </w:tcPr>
          <w:p w:rsidR="00647E66" w:rsidRPr="00F22F94" w:rsidRDefault="00A75591" w:rsidP="00676318">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доля исполненных бюджетных ассигнований, предусмотренных в подпрограмме</w:t>
            </w:r>
          </w:p>
        </w:tc>
        <w:tc>
          <w:tcPr>
            <w:tcW w:w="1293" w:type="dxa"/>
            <w:shd w:val="clear" w:color="auto" w:fill="auto"/>
            <w:vAlign w:val="center"/>
          </w:tcPr>
          <w:p w:rsidR="00647E66" w:rsidRPr="00F22F94" w:rsidRDefault="00A75591" w:rsidP="00676318">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w:t>
            </w:r>
          </w:p>
        </w:tc>
        <w:tc>
          <w:tcPr>
            <w:tcW w:w="1831" w:type="dxa"/>
            <w:shd w:val="clear" w:color="auto" w:fill="auto"/>
            <w:vAlign w:val="center"/>
          </w:tcPr>
          <w:p w:rsidR="00647E66" w:rsidRPr="00F22F94" w:rsidRDefault="00CD1D76" w:rsidP="00676318">
            <w:pPr>
              <w:tabs>
                <w:tab w:val="left" w:pos="709"/>
              </w:tabs>
              <w:spacing w:after="0" w:line="240" w:lineRule="auto"/>
              <w:jc w:val="center"/>
              <w:rPr>
                <w:rFonts w:ascii="Arial" w:eastAsia="Calibri" w:hAnsi="Arial" w:cs="Arial"/>
                <w:sz w:val="24"/>
                <w:szCs w:val="24"/>
              </w:rPr>
            </w:pPr>
            <w:r w:rsidRPr="00F22F94">
              <w:rPr>
                <w:rFonts w:ascii="Arial" w:eastAsia="Calibri" w:hAnsi="Arial" w:cs="Arial"/>
                <w:sz w:val="24"/>
                <w:szCs w:val="24"/>
              </w:rPr>
              <w:t>Бюджетная отчетность ГРБС</w:t>
            </w:r>
          </w:p>
        </w:tc>
        <w:tc>
          <w:tcPr>
            <w:tcW w:w="1876" w:type="dxa"/>
            <w:shd w:val="clear" w:color="auto" w:fill="auto"/>
            <w:vAlign w:val="center"/>
          </w:tcPr>
          <w:p w:rsidR="00647E66" w:rsidRPr="00F22F94" w:rsidRDefault="001000BB" w:rsidP="00676318">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100</w:t>
            </w:r>
          </w:p>
        </w:tc>
        <w:tc>
          <w:tcPr>
            <w:tcW w:w="1735" w:type="dxa"/>
            <w:shd w:val="clear" w:color="auto" w:fill="auto"/>
            <w:vAlign w:val="center"/>
          </w:tcPr>
          <w:p w:rsidR="00647E66" w:rsidRPr="00F22F94" w:rsidRDefault="00A75591" w:rsidP="00A75591">
            <w:pPr>
              <w:tabs>
                <w:tab w:val="left" w:pos="709"/>
              </w:tabs>
              <w:spacing w:after="0" w:line="240" w:lineRule="auto"/>
              <w:jc w:val="center"/>
              <w:rPr>
                <w:rFonts w:ascii="Arial" w:eastAsia="Calibri" w:hAnsi="Arial" w:cs="Arial"/>
                <w:sz w:val="24"/>
                <w:szCs w:val="24"/>
              </w:rPr>
            </w:pPr>
            <w:r w:rsidRPr="00F22F94">
              <w:rPr>
                <w:rFonts w:ascii="Arial" w:eastAsia="Calibri" w:hAnsi="Arial" w:cs="Arial"/>
                <w:sz w:val="24"/>
                <w:szCs w:val="24"/>
              </w:rPr>
              <w:t>100</w:t>
            </w:r>
          </w:p>
        </w:tc>
        <w:tc>
          <w:tcPr>
            <w:tcW w:w="1790" w:type="dxa"/>
            <w:shd w:val="clear" w:color="auto" w:fill="auto"/>
            <w:vAlign w:val="center"/>
          </w:tcPr>
          <w:p w:rsidR="00647E66" w:rsidRPr="00F22F94" w:rsidRDefault="00A75591" w:rsidP="00676318">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100</w:t>
            </w:r>
          </w:p>
        </w:tc>
        <w:tc>
          <w:tcPr>
            <w:tcW w:w="1797" w:type="dxa"/>
            <w:shd w:val="clear" w:color="auto" w:fill="auto"/>
            <w:vAlign w:val="center"/>
          </w:tcPr>
          <w:p w:rsidR="00647E66" w:rsidRPr="00F22F94" w:rsidRDefault="00A75591" w:rsidP="00676318">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100</w:t>
            </w:r>
          </w:p>
        </w:tc>
      </w:tr>
    </w:tbl>
    <w:p w:rsidR="00647E66" w:rsidRPr="00F22F94" w:rsidRDefault="00647E66" w:rsidP="00647E66">
      <w:pPr>
        <w:tabs>
          <w:tab w:val="left" w:pos="709"/>
        </w:tabs>
        <w:spacing w:after="0" w:line="240" w:lineRule="auto"/>
        <w:ind w:left="10490"/>
        <w:jc w:val="both"/>
        <w:rPr>
          <w:rFonts w:ascii="Arial" w:eastAsia="Calibri" w:hAnsi="Arial" w:cs="Arial"/>
          <w:sz w:val="24"/>
          <w:szCs w:val="24"/>
        </w:rPr>
      </w:pPr>
    </w:p>
    <w:p w:rsidR="00647E66" w:rsidRPr="00F22F94" w:rsidRDefault="00647E66" w:rsidP="00647E66">
      <w:pPr>
        <w:tabs>
          <w:tab w:val="left" w:pos="709"/>
        </w:tabs>
        <w:spacing w:after="0" w:line="240" w:lineRule="auto"/>
        <w:ind w:left="10490"/>
        <w:jc w:val="both"/>
        <w:rPr>
          <w:rFonts w:ascii="Arial" w:eastAsia="Calibri" w:hAnsi="Arial" w:cs="Arial"/>
          <w:sz w:val="24"/>
          <w:szCs w:val="24"/>
        </w:rPr>
      </w:pPr>
    </w:p>
    <w:p w:rsidR="00647E66" w:rsidRPr="00F22F94" w:rsidRDefault="00647E66" w:rsidP="00647E66">
      <w:pPr>
        <w:tabs>
          <w:tab w:val="left" w:pos="709"/>
        </w:tabs>
        <w:spacing w:after="0" w:line="240" w:lineRule="auto"/>
        <w:ind w:left="10490"/>
        <w:jc w:val="both"/>
        <w:rPr>
          <w:rFonts w:ascii="Arial" w:eastAsia="Calibri" w:hAnsi="Arial" w:cs="Arial"/>
          <w:sz w:val="24"/>
          <w:szCs w:val="24"/>
        </w:rPr>
      </w:pPr>
    </w:p>
    <w:p w:rsidR="00647E66" w:rsidRPr="00F22F94" w:rsidRDefault="00647E66" w:rsidP="00647E66">
      <w:pPr>
        <w:tabs>
          <w:tab w:val="left" w:pos="709"/>
        </w:tabs>
        <w:spacing w:after="0" w:line="240" w:lineRule="auto"/>
        <w:ind w:left="10490"/>
        <w:jc w:val="both"/>
        <w:rPr>
          <w:rFonts w:ascii="Arial" w:eastAsia="Calibri" w:hAnsi="Arial" w:cs="Arial"/>
          <w:sz w:val="24"/>
          <w:szCs w:val="24"/>
        </w:rPr>
      </w:pPr>
    </w:p>
    <w:p w:rsidR="00647E66" w:rsidRPr="00F22F94" w:rsidRDefault="00647E66" w:rsidP="00647E66">
      <w:pPr>
        <w:tabs>
          <w:tab w:val="left" w:pos="709"/>
        </w:tabs>
        <w:spacing w:after="0" w:line="240" w:lineRule="auto"/>
        <w:ind w:left="10490"/>
        <w:jc w:val="both"/>
        <w:rPr>
          <w:rFonts w:ascii="Arial" w:eastAsia="Calibri" w:hAnsi="Arial" w:cs="Arial"/>
          <w:sz w:val="24"/>
          <w:szCs w:val="24"/>
        </w:rPr>
      </w:pPr>
    </w:p>
    <w:p w:rsidR="00D07844" w:rsidRPr="00F22F94" w:rsidRDefault="00D07844" w:rsidP="00647E66">
      <w:pPr>
        <w:tabs>
          <w:tab w:val="left" w:pos="709"/>
        </w:tabs>
        <w:spacing w:after="0" w:line="240" w:lineRule="auto"/>
        <w:ind w:left="10490"/>
        <w:jc w:val="both"/>
        <w:rPr>
          <w:rFonts w:ascii="Arial" w:eastAsia="Calibri" w:hAnsi="Arial" w:cs="Arial"/>
          <w:sz w:val="24"/>
          <w:szCs w:val="24"/>
        </w:rPr>
      </w:pPr>
    </w:p>
    <w:p w:rsidR="001F5BD7" w:rsidRPr="00F22F94" w:rsidRDefault="001F5BD7" w:rsidP="00647E66">
      <w:pPr>
        <w:tabs>
          <w:tab w:val="left" w:pos="709"/>
        </w:tabs>
        <w:spacing w:after="0" w:line="240" w:lineRule="auto"/>
        <w:ind w:left="10490"/>
        <w:jc w:val="both"/>
        <w:rPr>
          <w:rFonts w:ascii="Arial" w:eastAsia="Calibri" w:hAnsi="Arial" w:cs="Arial"/>
          <w:sz w:val="24"/>
          <w:szCs w:val="24"/>
        </w:rPr>
      </w:pPr>
    </w:p>
    <w:p w:rsidR="001F5BD7" w:rsidRPr="00F22F94" w:rsidRDefault="001F5BD7" w:rsidP="00647E66">
      <w:pPr>
        <w:tabs>
          <w:tab w:val="left" w:pos="709"/>
        </w:tabs>
        <w:spacing w:after="0" w:line="240" w:lineRule="auto"/>
        <w:ind w:left="10490"/>
        <w:jc w:val="both"/>
        <w:rPr>
          <w:rFonts w:ascii="Arial" w:eastAsia="Calibri" w:hAnsi="Arial" w:cs="Arial"/>
          <w:sz w:val="24"/>
          <w:szCs w:val="24"/>
        </w:rPr>
      </w:pPr>
    </w:p>
    <w:p w:rsidR="001F5BD7" w:rsidRPr="00F22F94" w:rsidRDefault="001F5BD7" w:rsidP="00647E66">
      <w:pPr>
        <w:tabs>
          <w:tab w:val="left" w:pos="709"/>
        </w:tabs>
        <w:spacing w:after="0" w:line="240" w:lineRule="auto"/>
        <w:ind w:left="10490"/>
        <w:jc w:val="both"/>
        <w:rPr>
          <w:rFonts w:ascii="Arial" w:eastAsia="Calibri" w:hAnsi="Arial" w:cs="Arial"/>
          <w:sz w:val="24"/>
          <w:szCs w:val="24"/>
        </w:rPr>
      </w:pPr>
    </w:p>
    <w:p w:rsidR="001F5BD7" w:rsidRPr="00F22F94" w:rsidRDefault="001F5BD7" w:rsidP="00647E66">
      <w:pPr>
        <w:tabs>
          <w:tab w:val="left" w:pos="709"/>
        </w:tabs>
        <w:spacing w:after="0" w:line="240" w:lineRule="auto"/>
        <w:ind w:left="10490"/>
        <w:jc w:val="both"/>
        <w:rPr>
          <w:rFonts w:ascii="Arial" w:eastAsia="Calibri" w:hAnsi="Arial" w:cs="Arial"/>
          <w:sz w:val="24"/>
          <w:szCs w:val="24"/>
        </w:rPr>
      </w:pPr>
    </w:p>
    <w:p w:rsidR="002E46F6" w:rsidRPr="00F22F94" w:rsidRDefault="002E46F6" w:rsidP="00647E66">
      <w:pPr>
        <w:tabs>
          <w:tab w:val="left" w:pos="709"/>
        </w:tabs>
        <w:spacing w:after="0" w:line="240" w:lineRule="auto"/>
        <w:ind w:left="10490"/>
        <w:jc w:val="both"/>
        <w:rPr>
          <w:rFonts w:ascii="Arial" w:eastAsia="Calibri" w:hAnsi="Arial" w:cs="Arial"/>
          <w:sz w:val="24"/>
          <w:szCs w:val="24"/>
        </w:rPr>
      </w:pPr>
    </w:p>
    <w:p w:rsidR="00647E66" w:rsidRPr="00F22F94" w:rsidRDefault="00647E66" w:rsidP="00647E66">
      <w:pPr>
        <w:tabs>
          <w:tab w:val="left" w:pos="709"/>
        </w:tabs>
        <w:spacing w:after="0" w:line="240" w:lineRule="auto"/>
        <w:ind w:left="10490"/>
        <w:jc w:val="both"/>
        <w:rPr>
          <w:rFonts w:ascii="Arial" w:eastAsia="Calibri" w:hAnsi="Arial" w:cs="Arial"/>
          <w:sz w:val="24"/>
          <w:szCs w:val="24"/>
        </w:rPr>
      </w:pPr>
    </w:p>
    <w:p w:rsidR="00647E66" w:rsidRPr="00F22F94" w:rsidRDefault="00647E66" w:rsidP="00647E66">
      <w:pPr>
        <w:tabs>
          <w:tab w:val="left" w:pos="709"/>
        </w:tabs>
        <w:spacing w:after="0" w:line="240" w:lineRule="auto"/>
        <w:ind w:left="10490"/>
        <w:jc w:val="both"/>
        <w:rPr>
          <w:rFonts w:ascii="Arial" w:eastAsia="Calibri" w:hAnsi="Arial" w:cs="Arial"/>
          <w:sz w:val="24"/>
          <w:szCs w:val="24"/>
        </w:rPr>
      </w:pPr>
    </w:p>
    <w:p w:rsidR="00647E66" w:rsidRPr="00F22F94" w:rsidRDefault="00647E66" w:rsidP="00647E66">
      <w:pPr>
        <w:tabs>
          <w:tab w:val="left" w:pos="709"/>
        </w:tabs>
        <w:spacing w:after="0" w:line="240" w:lineRule="auto"/>
        <w:ind w:left="10490"/>
        <w:jc w:val="both"/>
        <w:rPr>
          <w:rFonts w:ascii="Arial" w:eastAsia="Calibri" w:hAnsi="Arial" w:cs="Arial"/>
          <w:sz w:val="24"/>
          <w:szCs w:val="24"/>
        </w:rPr>
      </w:pPr>
    </w:p>
    <w:p w:rsidR="00647E66" w:rsidRPr="00F22F94" w:rsidRDefault="00647E66" w:rsidP="00647E66">
      <w:pPr>
        <w:tabs>
          <w:tab w:val="left" w:pos="709"/>
        </w:tabs>
        <w:spacing w:after="0" w:line="240" w:lineRule="auto"/>
        <w:ind w:left="10490"/>
        <w:jc w:val="both"/>
        <w:rPr>
          <w:rFonts w:ascii="Arial" w:eastAsia="Calibri" w:hAnsi="Arial" w:cs="Arial"/>
          <w:sz w:val="24"/>
          <w:szCs w:val="24"/>
        </w:rPr>
      </w:pPr>
    </w:p>
    <w:p w:rsidR="00647E66" w:rsidRPr="00F22F94" w:rsidRDefault="00647E66" w:rsidP="00647E66">
      <w:pPr>
        <w:tabs>
          <w:tab w:val="left" w:pos="709"/>
        </w:tabs>
        <w:spacing w:after="0" w:line="240" w:lineRule="auto"/>
        <w:ind w:left="10490"/>
        <w:jc w:val="both"/>
        <w:rPr>
          <w:rFonts w:ascii="Arial" w:eastAsia="Calibri" w:hAnsi="Arial" w:cs="Arial"/>
          <w:sz w:val="24"/>
          <w:szCs w:val="24"/>
        </w:rPr>
      </w:pPr>
    </w:p>
    <w:p w:rsidR="006C1E9B" w:rsidRPr="00F22F94" w:rsidRDefault="006C1E9B" w:rsidP="00647E66">
      <w:pPr>
        <w:tabs>
          <w:tab w:val="left" w:pos="709"/>
        </w:tabs>
        <w:spacing w:after="0" w:line="240" w:lineRule="auto"/>
        <w:ind w:left="10490"/>
        <w:jc w:val="both"/>
        <w:rPr>
          <w:rFonts w:ascii="Arial" w:eastAsia="Calibri" w:hAnsi="Arial" w:cs="Arial"/>
          <w:sz w:val="24"/>
          <w:szCs w:val="24"/>
        </w:rPr>
      </w:pPr>
    </w:p>
    <w:p w:rsidR="00647E66" w:rsidRPr="00F22F94" w:rsidRDefault="00647E66" w:rsidP="00647E66">
      <w:pPr>
        <w:tabs>
          <w:tab w:val="left" w:pos="709"/>
        </w:tabs>
        <w:spacing w:after="0" w:line="240" w:lineRule="auto"/>
        <w:ind w:left="10490"/>
        <w:jc w:val="both"/>
        <w:rPr>
          <w:rFonts w:ascii="Arial" w:eastAsia="Calibri" w:hAnsi="Arial" w:cs="Arial"/>
          <w:sz w:val="24"/>
          <w:szCs w:val="24"/>
        </w:rPr>
      </w:pPr>
    </w:p>
    <w:p w:rsidR="00647E66" w:rsidRPr="00F22F94" w:rsidRDefault="00647E66" w:rsidP="00647E66">
      <w:pPr>
        <w:tabs>
          <w:tab w:val="left" w:pos="709"/>
        </w:tabs>
        <w:spacing w:after="0" w:line="240" w:lineRule="auto"/>
        <w:ind w:left="10490"/>
        <w:jc w:val="both"/>
        <w:rPr>
          <w:rFonts w:ascii="Arial" w:eastAsia="Calibri" w:hAnsi="Arial" w:cs="Arial"/>
          <w:sz w:val="24"/>
          <w:szCs w:val="24"/>
        </w:rPr>
      </w:pPr>
      <w:r w:rsidRPr="00F22F94">
        <w:rPr>
          <w:rFonts w:ascii="Arial" w:eastAsia="Calibri" w:hAnsi="Arial" w:cs="Arial"/>
          <w:sz w:val="24"/>
          <w:szCs w:val="24"/>
        </w:rPr>
        <w:t>Приложение № 2</w:t>
      </w:r>
    </w:p>
    <w:p w:rsidR="00647E66" w:rsidRPr="00F22F94" w:rsidRDefault="00647E66" w:rsidP="00647E66">
      <w:pPr>
        <w:tabs>
          <w:tab w:val="left" w:pos="709"/>
        </w:tabs>
        <w:spacing w:after="0" w:line="240" w:lineRule="auto"/>
        <w:ind w:left="10490"/>
        <w:rPr>
          <w:rFonts w:ascii="Arial" w:eastAsia="Calibri" w:hAnsi="Arial" w:cs="Arial"/>
          <w:sz w:val="24"/>
          <w:szCs w:val="24"/>
        </w:rPr>
      </w:pPr>
      <w:r w:rsidRPr="00F22F94">
        <w:rPr>
          <w:rFonts w:ascii="Arial" w:eastAsia="Calibri" w:hAnsi="Arial" w:cs="Arial"/>
          <w:sz w:val="24"/>
          <w:szCs w:val="24"/>
        </w:rPr>
        <w:t>к  подпрограмме «</w:t>
      </w:r>
      <w:r w:rsidR="006C1E9B" w:rsidRPr="00F22F94">
        <w:rPr>
          <w:rFonts w:ascii="Arial" w:eastAsia="Calibri" w:hAnsi="Arial" w:cs="Arial"/>
          <w:sz w:val="24"/>
          <w:szCs w:val="24"/>
        </w:rPr>
        <w:t>Благоустройство дворовых и общественных территорий муниципальных образований Емельяновского района</w:t>
      </w:r>
      <w:r w:rsidRPr="00F22F94">
        <w:rPr>
          <w:rFonts w:ascii="Arial" w:eastAsia="Calibri" w:hAnsi="Arial" w:cs="Arial"/>
          <w:sz w:val="24"/>
          <w:szCs w:val="24"/>
        </w:rPr>
        <w:t xml:space="preserve">» </w:t>
      </w:r>
    </w:p>
    <w:p w:rsidR="00647E66" w:rsidRPr="00F22F94" w:rsidRDefault="00647E66" w:rsidP="00647E66">
      <w:pPr>
        <w:tabs>
          <w:tab w:val="left" w:pos="709"/>
        </w:tabs>
        <w:spacing w:after="0" w:line="240" w:lineRule="auto"/>
        <w:ind w:firstLine="709"/>
        <w:jc w:val="center"/>
        <w:rPr>
          <w:rFonts w:ascii="Arial" w:eastAsia="Calibri" w:hAnsi="Arial" w:cs="Arial"/>
          <w:sz w:val="24"/>
          <w:szCs w:val="24"/>
        </w:rPr>
      </w:pPr>
      <w:r w:rsidRPr="00F22F94">
        <w:rPr>
          <w:rFonts w:ascii="Arial" w:eastAsia="Calibri" w:hAnsi="Arial" w:cs="Arial"/>
          <w:sz w:val="24"/>
          <w:szCs w:val="24"/>
        </w:rPr>
        <w:t>Перечень мероприятий подпрограммы</w:t>
      </w:r>
    </w:p>
    <w:tbl>
      <w:tblPr>
        <w:tblW w:w="161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273"/>
        <w:gridCol w:w="55"/>
        <w:gridCol w:w="1937"/>
        <w:gridCol w:w="106"/>
        <w:gridCol w:w="602"/>
        <w:gridCol w:w="53"/>
        <w:gridCol w:w="763"/>
        <w:gridCol w:w="1591"/>
        <w:gridCol w:w="617"/>
        <w:gridCol w:w="1096"/>
        <w:gridCol w:w="983"/>
        <w:gridCol w:w="1143"/>
        <w:gridCol w:w="1258"/>
        <w:gridCol w:w="2115"/>
      </w:tblGrid>
      <w:tr w:rsidR="00647E66" w:rsidRPr="00F22F94" w:rsidTr="00676318">
        <w:tc>
          <w:tcPr>
            <w:tcW w:w="567" w:type="dxa"/>
            <w:vMerge w:val="restart"/>
            <w:shd w:val="clear" w:color="auto" w:fill="auto"/>
          </w:tcPr>
          <w:p w:rsidR="00647E66" w:rsidRPr="00F22F94" w:rsidRDefault="00647E66" w:rsidP="00676318">
            <w:pPr>
              <w:tabs>
                <w:tab w:val="left" w:pos="709"/>
              </w:tabs>
              <w:spacing w:after="0" w:line="240" w:lineRule="auto"/>
              <w:ind w:right="-382" w:firstLine="709"/>
              <w:jc w:val="both"/>
              <w:rPr>
                <w:rFonts w:ascii="Arial" w:eastAsia="Calibri" w:hAnsi="Arial" w:cs="Arial"/>
                <w:sz w:val="16"/>
                <w:szCs w:val="16"/>
              </w:rPr>
            </w:pPr>
            <w:r w:rsidRPr="00F22F94">
              <w:rPr>
                <w:rFonts w:ascii="Arial" w:eastAsia="Calibri" w:hAnsi="Arial" w:cs="Arial"/>
                <w:sz w:val="16"/>
                <w:szCs w:val="16"/>
              </w:rPr>
              <w:t>№ п/п</w:t>
            </w:r>
          </w:p>
          <w:p w:rsidR="00647E66" w:rsidRPr="00F22F94" w:rsidRDefault="00647E66" w:rsidP="00676318">
            <w:pPr>
              <w:tabs>
                <w:tab w:val="left" w:pos="709"/>
              </w:tabs>
              <w:spacing w:after="0" w:line="240" w:lineRule="auto"/>
              <w:ind w:right="-382" w:firstLine="709"/>
              <w:jc w:val="both"/>
              <w:rPr>
                <w:rFonts w:ascii="Arial" w:eastAsia="Calibri" w:hAnsi="Arial" w:cs="Arial"/>
                <w:sz w:val="16"/>
                <w:szCs w:val="16"/>
              </w:rPr>
            </w:pPr>
          </w:p>
          <w:p w:rsidR="00647E66" w:rsidRPr="00F22F94" w:rsidRDefault="00647E66" w:rsidP="00676318">
            <w:pPr>
              <w:tabs>
                <w:tab w:val="left" w:pos="709"/>
              </w:tabs>
              <w:spacing w:after="0" w:line="240" w:lineRule="auto"/>
              <w:ind w:right="-382" w:firstLine="709"/>
              <w:jc w:val="both"/>
              <w:rPr>
                <w:rFonts w:ascii="Arial" w:eastAsia="Calibri" w:hAnsi="Arial" w:cs="Arial"/>
                <w:sz w:val="16"/>
                <w:szCs w:val="16"/>
              </w:rPr>
            </w:pPr>
          </w:p>
        </w:tc>
        <w:tc>
          <w:tcPr>
            <w:tcW w:w="3273" w:type="dxa"/>
            <w:vMerge w:val="restart"/>
            <w:shd w:val="clear" w:color="auto" w:fill="auto"/>
          </w:tcPr>
          <w:p w:rsidR="00647E66" w:rsidRPr="00F22F94" w:rsidRDefault="00647E66" w:rsidP="00676318">
            <w:pPr>
              <w:tabs>
                <w:tab w:val="left" w:pos="709"/>
              </w:tabs>
              <w:spacing w:after="0" w:line="240" w:lineRule="auto"/>
              <w:jc w:val="both"/>
              <w:rPr>
                <w:rFonts w:ascii="Arial" w:eastAsia="Calibri" w:hAnsi="Arial" w:cs="Arial"/>
                <w:sz w:val="16"/>
                <w:szCs w:val="16"/>
              </w:rPr>
            </w:pPr>
            <w:r w:rsidRPr="00F22F94">
              <w:rPr>
                <w:rFonts w:ascii="Arial" w:eastAsia="Calibri" w:hAnsi="Arial" w:cs="Arial"/>
                <w:sz w:val="16"/>
                <w:szCs w:val="16"/>
              </w:rPr>
              <w:t>цели, задачи, мероприятия  подпрограммы</w:t>
            </w:r>
          </w:p>
        </w:tc>
        <w:tc>
          <w:tcPr>
            <w:tcW w:w="1992" w:type="dxa"/>
            <w:gridSpan w:val="2"/>
            <w:vMerge w:val="restart"/>
            <w:shd w:val="clear" w:color="auto" w:fill="auto"/>
          </w:tcPr>
          <w:p w:rsidR="00647E66" w:rsidRPr="00F22F94" w:rsidRDefault="00647E66" w:rsidP="00676318">
            <w:pPr>
              <w:tabs>
                <w:tab w:val="left" w:pos="709"/>
              </w:tabs>
              <w:spacing w:after="0" w:line="240" w:lineRule="auto"/>
              <w:ind w:right="-382"/>
              <w:jc w:val="both"/>
              <w:rPr>
                <w:rFonts w:ascii="Arial" w:eastAsia="Calibri" w:hAnsi="Arial" w:cs="Arial"/>
                <w:sz w:val="16"/>
                <w:szCs w:val="16"/>
              </w:rPr>
            </w:pPr>
            <w:r w:rsidRPr="00F22F94">
              <w:rPr>
                <w:rFonts w:ascii="Arial" w:eastAsia="Calibri" w:hAnsi="Arial" w:cs="Arial"/>
                <w:sz w:val="16"/>
                <w:szCs w:val="16"/>
              </w:rPr>
              <w:t>ГРБС</w:t>
            </w:r>
          </w:p>
        </w:tc>
        <w:tc>
          <w:tcPr>
            <w:tcW w:w="3732" w:type="dxa"/>
            <w:gridSpan w:val="6"/>
            <w:shd w:val="clear" w:color="auto" w:fill="auto"/>
          </w:tcPr>
          <w:p w:rsidR="00647E66" w:rsidRPr="00F22F94" w:rsidRDefault="00647E66" w:rsidP="00676318">
            <w:pPr>
              <w:tabs>
                <w:tab w:val="left" w:pos="709"/>
              </w:tabs>
              <w:spacing w:after="0" w:line="240" w:lineRule="auto"/>
              <w:ind w:right="-382"/>
              <w:jc w:val="both"/>
              <w:rPr>
                <w:rFonts w:ascii="Arial" w:eastAsia="Calibri" w:hAnsi="Arial" w:cs="Arial"/>
                <w:sz w:val="16"/>
                <w:szCs w:val="16"/>
              </w:rPr>
            </w:pPr>
            <w:r w:rsidRPr="00F22F94">
              <w:rPr>
                <w:rFonts w:ascii="Arial" w:eastAsia="Calibri" w:hAnsi="Arial" w:cs="Arial"/>
                <w:sz w:val="16"/>
                <w:szCs w:val="16"/>
              </w:rPr>
              <w:t>Код бюджетной классификации</w:t>
            </w:r>
          </w:p>
        </w:tc>
        <w:tc>
          <w:tcPr>
            <w:tcW w:w="4480" w:type="dxa"/>
            <w:gridSpan w:val="4"/>
            <w:shd w:val="clear" w:color="auto" w:fill="auto"/>
          </w:tcPr>
          <w:p w:rsidR="00647E66" w:rsidRPr="00F22F94" w:rsidRDefault="00647E66" w:rsidP="00676318">
            <w:pPr>
              <w:tabs>
                <w:tab w:val="left" w:pos="709"/>
              </w:tabs>
              <w:spacing w:after="0" w:line="240" w:lineRule="auto"/>
              <w:ind w:right="34"/>
              <w:jc w:val="both"/>
              <w:rPr>
                <w:rFonts w:ascii="Arial" w:eastAsia="Calibri" w:hAnsi="Arial" w:cs="Arial"/>
                <w:sz w:val="16"/>
                <w:szCs w:val="16"/>
              </w:rPr>
            </w:pPr>
            <w:r w:rsidRPr="00F22F94">
              <w:rPr>
                <w:rFonts w:ascii="Arial" w:eastAsia="Calibri" w:hAnsi="Arial" w:cs="Arial"/>
                <w:sz w:val="16"/>
                <w:szCs w:val="16"/>
              </w:rPr>
              <w:t xml:space="preserve">Расходы по годам реализации </w:t>
            </w:r>
          </w:p>
          <w:p w:rsidR="00647E66" w:rsidRPr="00F22F94" w:rsidRDefault="00647E66" w:rsidP="00676318">
            <w:pPr>
              <w:tabs>
                <w:tab w:val="left" w:pos="709"/>
              </w:tabs>
              <w:spacing w:after="0" w:line="240" w:lineRule="auto"/>
              <w:ind w:right="34"/>
              <w:jc w:val="both"/>
              <w:rPr>
                <w:rFonts w:ascii="Arial" w:eastAsia="Calibri" w:hAnsi="Arial" w:cs="Arial"/>
                <w:sz w:val="16"/>
                <w:szCs w:val="16"/>
              </w:rPr>
            </w:pPr>
            <w:r w:rsidRPr="00F22F94">
              <w:rPr>
                <w:rFonts w:ascii="Arial" w:eastAsia="Calibri" w:hAnsi="Arial" w:cs="Arial"/>
                <w:sz w:val="16"/>
                <w:szCs w:val="16"/>
              </w:rPr>
              <w:t>подпрограммы (тыс. руб.)</w:t>
            </w:r>
          </w:p>
        </w:tc>
        <w:tc>
          <w:tcPr>
            <w:tcW w:w="2115" w:type="dxa"/>
            <w:vMerge w:val="restart"/>
            <w:shd w:val="clear" w:color="auto" w:fill="auto"/>
          </w:tcPr>
          <w:p w:rsidR="00647E66" w:rsidRPr="00F22F94" w:rsidRDefault="00647E66" w:rsidP="00676318">
            <w:pPr>
              <w:tabs>
                <w:tab w:val="left" w:pos="709"/>
              </w:tabs>
              <w:spacing w:after="0" w:line="240" w:lineRule="auto"/>
              <w:ind w:right="34"/>
              <w:jc w:val="both"/>
              <w:rPr>
                <w:rFonts w:ascii="Arial" w:eastAsia="Calibri" w:hAnsi="Arial" w:cs="Arial"/>
                <w:sz w:val="24"/>
                <w:szCs w:val="24"/>
              </w:rPr>
            </w:pPr>
            <w:r w:rsidRPr="00F22F94">
              <w:rPr>
                <w:rFonts w:ascii="Arial" w:eastAsia="Calibri" w:hAnsi="Arial" w:cs="Arial"/>
                <w:sz w:val="16"/>
                <w:szCs w:val="16"/>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647E66" w:rsidRPr="00F22F94" w:rsidTr="00EF2768">
        <w:trPr>
          <w:trHeight w:val="835"/>
        </w:trPr>
        <w:tc>
          <w:tcPr>
            <w:tcW w:w="567" w:type="dxa"/>
            <w:vMerge/>
            <w:shd w:val="clear" w:color="auto" w:fill="auto"/>
          </w:tcPr>
          <w:p w:rsidR="00647E66" w:rsidRPr="00F22F94" w:rsidRDefault="00647E66" w:rsidP="00676318">
            <w:pPr>
              <w:tabs>
                <w:tab w:val="left" w:pos="709"/>
              </w:tabs>
              <w:spacing w:after="0" w:line="240" w:lineRule="auto"/>
              <w:ind w:right="-382" w:firstLine="709"/>
              <w:jc w:val="both"/>
              <w:rPr>
                <w:rFonts w:ascii="Arial" w:eastAsia="Calibri" w:hAnsi="Arial" w:cs="Arial"/>
                <w:sz w:val="16"/>
                <w:szCs w:val="16"/>
              </w:rPr>
            </w:pPr>
          </w:p>
        </w:tc>
        <w:tc>
          <w:tcPr>
            <w:tcW w:w="3273" w:type="dxa"/>
            <w:vMerge/>
            <w:shd w:val="clear" w:color="auto" w:fill="auto"/>
          </w:tcPr>
          <w:p w:rsidR="00647E66" w:rsidRPr="00F22F94" w:rsidRDefault="00647E66" w:rsidP="00676318">
            <w:pPr>
              <w:tabs>
                <w:tab w:val="left" w:pos="709"/>
              </w:tabs>
              <w:spacing w:after="0" w:line="240" w:lineRule="auto"/>
              <w:ind w:right="-382"/>
              <w:jc w:val="both"/>
              <w:rPr>
                <w:rFonts w:ascii="Arial" w:eastAsia="Calibri" w:hAnsi="Arial" w:cs="Arial"/>
                <w:sz w:val="16"/>
                <w:szCs w:val="16"/>
              </w:rPr>
            </w:pPr>
          </w:p>
        </w:tc>
        <w:tc>
          <w:tcPr>
            <w:tcW w:w="1992" w:type="dxa"/>
            <w:gridSpan w:val="2"/>
            <w:vMerge/>
            <w:shd w:val="clear" w:color="auto" w:fill="auto"/>
          </w:tcPr>
          <w:p w:rsidR="00647E66" w:rsidRPr="00F22F94" w:rsidRDefault="00647E66" w:rsidP="00676318">
            <w:pPr>
              <w:tabs>
                <w:tab w:val="left" w:pos="709"/>
              </w:tabs>
              <w:spacing w:after="0" w:line="240" w:lineRule="auto"/>
              <w:ind w:right="-382"/>
              <w:jc w:val="both"/>
              <w:rPr>
                <w:rFonts w:ascii="Arial" w:eastAsia="Calibri" w:hAnsi="Arial" w:cs="Arial"/>
                <w:sz w:val="16"/>
                <w:szCs w:val="16"/>
              </w:rPr>
            </w:pPr>
          </w:p>
        </w:tc>
        <w:tc>
          <w:tcPr>
            <w:tcW w:w="708" w:type="dxa"/>
            <w:gridSpan w:val="2"/>
            <w:shd w:val="clear" w:color="auto" w:fill="auto"/>
            <w:vAlign w:val="center"/>
          </w:tcPr>
          <w:p w:rsidR="00647E66" w:rsidRPr="00F22F94" w:rsidRDefault="00647E66" w:rsidP="00676318">
            <w:pPr>
              <w:tabs>
                <w:tab w:val="left" w:pos="709"/>
              </w:tabs>
              <w:spacing w:after="0" w:line="240" w:lineRule="auto"/>
              <w:ind w:right="-382"/>
              <w:jc w:val="both"/>
              <w:rPr>
                <w:rFonts w:ascii="Arial" w:eastAsia="Calibri" w:hAnsi="Arial" w:cs="Arial"/>
                <w:sz w:val="16"/>
                <w:szCs w:val="16"/>
              </w:rPr>
            </w:pPr>
            <w:r w:rsidRPr="00F22F94">
              <w:rPr>
                <w:rFonts w:ascii="Arial" w:eastAsia="Calibri" w:hAnsi="Arial" w:cs="Arial"/>
                <w:sz w:val="16"/>
                <w:szCs w:val="16"/>
              </w:rPr>
              <w:t>ГРБС</w:t>
            </w:r>
          </w:p>
        </w:tc>
        <w:tc>
          <w:tcPr>
            <w:tcW w:w="816" w:type="dxa"/>
            <w:gridSpan w:val="2"/>
            <w:shd w:val="clear" w:color="auto" w:fill="auto"/>
            <w:vAlign w:val="center"/>
          </w:tcPr>
          <w:p w:rsidR="00647E66" w:rsidRPr="00F22F94" w:rsidRDefault="00647E66" w:rsidP="00676318">
            <w:pPr>
              <w:tabs>
                <w:tab w:val="left" w:pos="709"/>
              </w:tabs>
              <w:spacing w:after="0" w:line="240" w:lineRule="auto"/>
              <w:ind w:right="-382"/>
              <w:jc w:val="both"/>
              <w:rPr>
                <w:rFonts w:ascii="Arial" w:eastAsia="Calibri" w:hAnsi="Arial" w:cs="Arial"/>
                <w:sz w:val="16"/>
                <w:szCs w:val="16"/>
              </w:rPr>
            </w:pPr>
            <w:r w:rsidRPr="00F22F94">
              <w:rPr>
                <w:rFonts w:ascii="Arial" w:eastAsia="Calibri" w:hAnsi="Arial" w:cs="Arial"/>
                <w:sz w:val="16"/>
                <w:szCs w:val="16"/>
              </w:rPr>
              <w:t>РзПр</w:t>
            </w:r>
          </w:p>
        </w:tc>
        <w:tc>
          <w:tcPr>
            <w:tcW w:w="1591" w:type="dxa"/>
            <w:shd w:val="clear" w:color="auto" w:fill="auto"/>
            <w:vAlign w:val="center"/>
          </w:tcPr>
          <w:p w:rsidR="00647E66" w:rsidRPr="00F22F94" w:rsidRDefault="00647E66" w:rsidP="00676318">
            <w:pPr>
              <w:tabs>
                <w:tab w:val="left" w:pos="709"/>
              </w:tabs>
              <w:spacing w:after="0" w:line="240" w:lineRule="auto"/>
              <w:ind w:right="-382"/>
              <w:jc w:val="both"/>
              <w:rPr>
                <w:rFonts w:ascii="Arial" w:eastAsia="Calibri" w:hAnsi="Arial" w:cs="Arial"/>
                <w:sz w:val="16"/>
                <w:szCs w:val="16"/>
              </w:rPr>
            </w:pPr>
            <w:r w:rsidRPr="00F22F94">
              <w:rPr>
                <w:rFonts w:ascii="Arial" w:eastAsia="Calibri" w:hAnsi="Arial" w:cs="Arial"/>
                <w:sz w:val="16"/>
                <w:szCs w:val="16"/>
              </w:rPr>
              <w:t>ЦСР</w:t>
            </w:r>
          </w:p>
        </w:tc>
        <w:tc>
          <w:tcPr>
            <w:tcW w:w="617" w:type="dxa"/>
            <w:shd w:val="clear" w:color="auto" w:fill="auto"/>
            <w:vAlign w:val="center"/>
          </w:tcPr>
          <w:p w:rsidR="00647E66" w:rsidRPr="00F22F94" w:rsidRDefault="00647E66" w:rsidP="00676318">
            <w:pPr>
              <w:tabs>
                <w:tab w:val="left" w:pos="709"/>
              </w:tabs>
              <w:spacing w:after="0" w:line="240" w:lineRule="auto"/>
              <w:ind w:right="-382"/>
              <w:jc w:val="both"/>
              <w:rPr>
                <w:rFonts w:ascii="Arial" w:eastAsia="Calibri" w:hAnsi="Arial" w:cs="Arial"/>
                <w:sz w:val="16"/>
                <w:szCs w:val="16"/>
              </w:rPr>
            </w:pPr>
            <w:r w:rsidRPr="00F22F94">
              <w:rPr>
                <w:rFonts w:ascii="Arial" w:eastAsia="Calibri" w:hAnsi="Arial" w:cs="Arial"/>
                <w:sz w:val="16"/>
                <w:szCs w:val="16"/>
              </w:rPr>
              <w:t>ВР</w:t>
            </w:r>
          </w:p>
        </w:tc>
        <w:tc>
          <w:tcPr>
            <w:tcW w:w="1096" w:type="dxa"/>
            <w:shd w:val="clear" w:color="auto" w:fill="auto"/>
            <w:vAlign w:val="center"/>
          </w:tcPr>
          <w:p w:rsidR="00647E66" w:rsidRPr="00F22F94" w:rsidRDefault="001000BB" w:rsidP="00676318">
            <w:pPr>
              <w:tabs>
                <w:tab w:val="left" w:pos="709"/>
              </w:tabs>
              <w:spacing w:after="0" w:line="240" w:lineRule="auto"/>
              <w:ind w:right="-382"/>
              <w:jc w:val="both"/>
              <w:rPr>
                <w:rFonts w:ascii="Arial" w:eastAsia="Calibri" w:hAnsi="Arial" w:cs="Arial"/>
                <w:sz w:val="16"/>
                <w:szCs w:val="16"/>
              </w:rPr>
            </w:pPr>
            <w:r w:rsidRPr="00F22F94">
              <w:rPr>
                <w:rFonts w:ascii="Arial" w:eastAsia="Calibri" w:hAnsi="Arial" w:cs="Arial"/>
                <w:sz w:val="16"/>
                <w:szCs w:val="16"/>
              </w:rPr>
              <w:t>202</w:t>
            </w:r>
            <w:r w:rsidR="003B2CFC" w:rsidRPr="00F22F94">
              <w:rPr>
                <w:rFonts w:ascii="Arial" w:eastAsia="Calibri" w:hAnsi="Arial" w:cs="Arial"/>
                <w:sz w:val="16"/>
                <w:szCs w:val="16"/>
              </w:rPr>
              <w:t>2</w:t>
            </w:r>
          </w:p>
        </w:tc>
        <w:tc>
          <w:tcPr>
            <w:tcW w:w="983" w:type="dxa"/>
            <w:shd w:val="clear" w:color="auto" w:fill="auto"/>
            <w:vAlign w:val="center"/>
          </w:tcPr>
          <w:p w:rsidR="00647E66" w:rsidRPr="00F22F94" w:rsidRDefault="001000BB" w:rsidP="00676318">
            <w:pPr>
              <w:tabs>
                <w:tab w:val="left" w:pos="709"/>
              </w:tabs>
              <w:spacing w:after="0" w:line="240" w:lineRule="auto"/>
              <w:ind w:right="-382"/>
              <w:jc w:val="both"/>
              <w:rPr>
                <w:rFonts w:ascii="Arial" w:eastAsia="Calibri" w:hAnsi="Arial" w:cs="Arial"/>
                <w:sz w:val="16"/>
                <w:szCs w:val="16"/>
              </w:rPr>
            </w:pPr>
            <w:r w:rsidRPr="00F22F94">
              <w:rPr>
                <w:rFonts w:ascii="Arial" w:eastAsia="Calibri" w:hAnsi="Arial" w:cs="Arial"/>
                <w:sz w:val="16"/>
                <w:szCs w:val="16"/>
              </w:rPr>
              <w:t>202</w:t>
            </w:r>
            <w:r w:rsidR="003B2CFC" w:rsidRPr="00F22F94">
              <w:rPr>
                <w:rFonts w:ascii="Arial" w:eastAsia="Calibri" w:hAnsi="Arial" w:cs="Arial"/>
                <w:sz w:val="16"/>
                <w:szCs w:val="16"/>
              </w:rPr>
              <w:t>3</w:t>
            </w:r>
          </w:p>
        </w:tc>
        <w:tc>
          <w:tcPr>
            <w:tcW w:w="1143" w:type="dxa"/>
            <w:shd w:val="clear" w:color="auto" w:fill="auto"/>
            <w:vAlign w:val="center"/>
          </w:tcPr>
          <w:p w:rsidR="00647E66" w:rsidRPr="00F22F94" w:rsidRDefault="001000BB" w:rsidP="00676318">
            <w:pPr>
              <w:tabs>
                <w:tab w:val="left" w:pos="709"/>
              </w:tabs>
              <w:spacing w:after="0" w:line="240" w:lineRule="auto"/>
              <w:ind w:right="-382"/>
              <w:jc w:val="both"/>
              <w:rPr>
                <w:rFonts w:ascii="Arial" w:eastAsia="Calibri" w:hAnsi="Arial" w:cs="Arial"/>
                <w:sz w:val="16"/>
                <w:szCs w:val="16"/>
              </w:rPr>
            </w:pPr>
            <w:r w:rsidRPr="00F22F94">
              <w:rPr>
                <w:rFonts w:ascii="Arial" w:eastAsia="Calibri" w:hAnsi="Arial" w:cs="Arial"/>
                <w:sz w:val="16"/>
                <w:szCs w:val="16"/>
              </w:rPr>
              <w:t>202</w:t>
            </w:r>
            <w:r w:rsidR="003B2CFC" w:rsidRPr="00F22F94">
              <w:rPr>
                <w:rFonts w:ascii="Arial" w:eastAsia="Calibri" w:hAnsi="Arial" w:cs="Arial"/>
                <w:sz w:val="16"/>
                <w:szCs w:val="16"/>
              </w:rPr>
              <w:t>4</w:t>
            </w:r>
          </w:p>
        </w:tc>
        <w:tc>
          <w:tcPr>
            <w:tcW w:w="1258" w:type="dxa"/>
            <w:shd w:val="clear" w:color="auto" w:fill="auto"/>
            <w:vAlign w:val="center"/>
          </w:tcPr>
          <w:p w:rsidR="00647E66" w:rsidRPr="00F22F94" w:rsidRDefault="00647E66" w:rsidP="00676318">
            <w:pPr>
              <w:tabs>
                <w:tab w:val="left" w:pos="709"/>
              </w:tabs>
              <w:spacing w:after="0" w:line="240" w:lineRule="auto"/>
              <w:ind w:right="34"/>
              <w:jc w:val="both"/>
              <w:rPr>
                <w:rFonts w:ascii="Arial" w:eastAsia="Calibri" w:hAnsi="Arial" w:cs="Arial"/>
                <w:sz w:val="16"/>
                <w:szCs w:val="16"/>
              </w:rPr>
            </w:pPr>
            <w:r w:rsidRPr="00F22F94">
              <w:rPr>
                <w:rFonts w:ascii="Arial" w:eastAsia="Calibri" w:hAnsi="Arial" w:cs="Arial"/>
                <w:sz w:val="16"/>
                <w:szCs w:val="16"/>
              </w:rPr>
              <w:t>Итого на очередной финансовый год и плановый период</w:t>
            </w:r>
          </w:p>
        </w:tc>
        <w:tc>
          <w:tcPr>
            <w:tcW w:w="2115" w:type="dxa"/>
            <w:vMerge/>
            <w:shd w:val="clear" w:color="auto" w:fill="auto"/>
          </w:tcPr>
          <w:p w:rsidR="00647E66" w:rsidRPr="00F22F94" w:rsidRDefault="00647E66" w:rsidP="00676318">
            <w:pPr>
              <w:tabs>
                <w:tab w:val="left" w:pos="709"/>
              </w:tabs>
              <w:spacing w:after="0" w:line="240" w:lineRule="auto"/>
              <w:ind w:right="34" w:firstLine="709"/>
              <w:jc w:val="both"/>
              <w:rPr>
                <w:rFonts w:ascii="Arial" w:eastAsia="Calibri" w:hAnsi="Arial" w:cs="Arial"/>
                <w:sz w:val="24"/>
                <w:szCs w:val="24"/>
              </w:rPr>
            </w:pPr>
          </w:p>
        </w:tc>
      </w:tr>
      <w:tr w:rsidR="00647E66" w:rsidRPr="00F22F94" w:rsidTr="00EF2768">
        <w:trPr>
          <w:trHeight w:val="85"/>
        </w:trPr>
        <w:tc>
          <w:tcPr>
            <w:tcW w:w="567" w:type="dxa"/>
            <w:shd w:val="clear" w:color="auto" w:fill="auto"/>
            <w:vAlign w:val="center"/>
          </w:tcPr>
          <w:p w:rsidR="00647E66" w:rsidRPr="00F22F94" w:rsidRDefault="00647E66" w:rsidP="00676318">
            <w:pPr>
              <w:tabs>
                <w:tab w:val="left" w:pos="709"/>
              </w:tabs>
              <w:spacing w:after="0" w:line="240" w:lineRule="auto"/>
              <w:jc w:val="center"/>
              <w:rPr>
                <w:rFonts w:ascii="Arial" w:eastAsia="Calibri" w:hAnsi="Arial" w:cs="Arial"/>
                <w:sz w:val="24"/>
                <w:szCs w:val="24"/>
              </w:rPr>
            </w:pPr>
            <w:r w:rsidRPr="00F22F94">
              <w:rPr>
                <w:rFonts w:ascii="Arial" w:eastAsia="Calibri" w:hAnsi="Arial" w:cs="Arial"/>
                <w:sz w:val="24"/>
                <w:szCs w:val="24"/>
              </w:rPr>
              <w:t>1</w:t>
            </w:r>
          </w:p>
        </w:tc>
        <w:tc>
          <w:tcPr>
            <w:tcW w:w="3273" w:type="dxa"/>
            <w:shd w:val="clear" w:color="auto" w:fill="auto"/>
            <w:vAlign w:val="center"/>
          </w:tcPr>
          <w:p w:rsidR="00647E66" w:rsidRPr="00F22F94" w:rsidRDefault="00647E66" w:rsidP="00676318">
            <w:pPr>
              <w:tabs>
                <w:tab w:val="left" w:pos="709"/>
              </w:tabs>
              <w:spacing w:after="0" w:line="240" w:lineRule="auto"/>
              <w:jc w:val="center"/>
              <w:rPr>
                <w:rFonts w:ascii="Arial" w:eastAsia="Calibri" w:hAnsi="Arial" w:cs="Arial"/>
                <w:sz w:val="24"/>
                <w:szCs w:val="24"/>
              </w:rPr>
            </w:pPr>
            <w:r w:rsidRPr="00F22F94">
              <w:rPr>
                <w:rFonts w:ascii="Arial" w:eastAsia="Calibri" w:hAnsi="Arial" w:cs="Arial"/>
                <w:sz w:val="24"/>
                <w:szCs w:val="24"/>
              </w:rPr>
              <w:t>2</w:t>
            </w:r>
          </w:p>
        </w:tc>
        <w:tc>
          <w:tcPr>
            <w:tcW w:w="1992" w:type="dxa"/>
            <w:gridSpan w:val="2"/>
            <w:shd w:val="clear" w:color="auto" w:fill="auto"/>
            <w:vAlign w:val="center"/>
          </w:tcPr>
          <w:p w:rsidR="00647E66" w:rsidRPr="00F22F94" w:rsidRDefault="00647E66" w:rsidP="00676318">
            <w:pPr>
              <w:tabs>
                <w:tab w:val="left" w:pos="709"/>
              </w:tabs>
              <w:spacing w:after="0" w:line="240" w:lineRule="auto"/>
              <w:jc w:val="center"/>
              <w:rPr>
                <w:rFonts w:ascii="Arial" w:eastAsia="Calibri" w:hAnsi="Arial" w:cs="Arial"/>
                <w:sz w:val="24"/>
                <w:szCs w:val="24"/>
              </w:rPr>
            </w:pPr>
            <w:r w:rsidRPr="00F22F94">
              <w:rPr>
                <w:rFonts w:ascii="Arial" w:eastAsia="Calibri" w:hAnsi="Arial" w:cs="Arial"/>
                <w:sz w:val="24"/>
                <w:szCs w:val="24"/>
              </w:rPr>
              <w:t>3</w:t>
            </w:r>
          </w:p>
        </w:tc>
        <w:tc>
          <w:tcPr>
            <w:tcW w:w="708" w:type="dxa"/>
            <w:gridSpan w:val="2"/>
            <w:shd w:val="clear" w:color="auto" w:fill="auto"/>
            <w:vAlign w:val="center"/>
          </w:tcPr>
          <w:p w:rsidR="00647E66" w:rsidRPr="00F22F94" w:rsidRDefault="00647E66" w:rsidP="00676318">
            <w:pPr>
              <w:tabs>
                <w:tab w:val="left" w:pos="709"/>
              </w:tabs>
              <w:spacing w:after="0" w:line="240" w:lineRule="auto"/>
              <w:jc w:val="center"/>
              <w:rPr>
                <w:rFonts w:ascii="Arial" w:eastAsia="Calibri" w:hAnsi="Arial" w:cs="Arial"/>
                <w:sz w:val="24"/>
                <w:szCs w:val="24"/>
              </w:rPr>
            </w:pPr>
            <w:r w:rsidRPr="00F22F94">
              <w:rPr>
                <w:rFonts w:ascii="Arial" w:eastAsia="Calibri" w:hAnsi="Arial" w:cs="Arial"/>
                <w:sz w:val="24"/>
                <w:szCs w:val="24"/>
              </w:rPr>
              <w:t>4</w:t>
            </w:r>
          </w:p>
        </w:tc>
        <w:tc>
          <w:tcPr>
            <w:tcW w:w="816" w:type="dxa"/>
            <w:gridSpan w:val="2"/>
            <w:shd w:val="clear" w:color="auto" w:fill="auto"/>
            <w:vAlign w:val="center"/>
          </w:tcPr>
          <w:p w:rsidR="00647E66" w:rsidRPr="00F22F94" w:rsidRDefault="00647E66" w:rsidP="00676318">
            <w:pPr>
              <w:tabs>
                <w:tab w:val="left" w:pos="709"/>
              </w:tabs>
              <w:spacing w:after="0" w:line="240" w:lineRule="auto"/>
              <w:jc w:val="center"/>
              <w:rPr>
                <w:rFonts w:ascii="Arial" w:eastAsia="Calibri" w:hAnsi="Arial" w:cs="Arial"/>
                <w:sz w:val="24"/>
                <w:szCs w:val="24"/>
              </w:rPr>
            </w:pPr>
            <w:r w:rsidRPr="00F22F94">
              <w:rPr>
                <w:rFonts w:ascii="Arial" w:eastAsia="Calibri" w:hAnsi="Arial" w:cs="Arial"/>
                <w:sz w:val="24"/>
                <w:szCs w:val="24"/>
              </w:rPr>
              <w:t>5</w:t>
            </w:r>
          </w:p>
        </w:tc>
        <w:tc>
          <w:tcPr>
            <w:tcW w:w="1591" w:type="dxa"/>
            <w:shd w:val="clear" w:color="auto" w:fill="auto"/>
            <w:vAlign w:val="center"/>
          </w:tcPr>
          <w:p w:rsidR="00647E66" w:rsidRPr="00F22F94" w:rsidRDefault="00647E66" w:rsidP="00676318">
            <w:pPr>
              <w:tabs>
                <w:tab w:val="left" w:pos="709"/>
              </w:tabs>
              <w:spacing w:after="0" w:line="240" w:lineRule="auto"/>
              <w:jc w:val="center"/>
              <w:rPr>
                <w:rFonts w:ascii="Arial" w:eastAsia="Calibri" w:hAnsi="Arial" w:cs="Arial"/>
                <w:sz w:val="24"/>
                <w:szCs w:val="24"/>
              </w:rPr>
            </w:pPr>
            <w:r w:rsidRPr="00F22F94">
              <w:rPr>
                <w:rFonts w:ascii="Arial" w:eastAsia="Calibri" w:hAnsi="Arial" w:cs="Arial"/>
                <w:sz w:val="24"/>
                <w:szCs w:val="24"/>
              </w:rPr>
              <w:t>6</w:t>
            </w:r>
          </w:p>
        </w:tc>
        <w:tc>
          <w:tcPr>
            <w:tcW w:w="617" w:type="dxa"/>
            <w:shd w:val="clear" w:color="auto" w:fill="auto"/>
            <w:vAlign w:val="center"/>
          </w:tcPr>
          <w:p w:rsidR="00647E66" w:rsidRPr="00F22F94" w:rsidRDefault="00647E66" w:rsidP="00676318">
            <w:pPr>
              <w:tabs>
                <w:tab w:val="left" w:pos="709"/>
              </w:tabs>
              <w:spacing w:after="0" w:line="240" w:lineRule="auto"/>
              <w:jc w:val="center"/>
              <w:rPr>
                <w:rFonts w:ascii="Arial" w:eastAsia="Calibri" w:hAnsi="Arial" w:cs="Arial"/>
                <w:sz w:val="24"/>
                <w:szCs w:val="24"/>
              </w:rPr>
            </w:pPr>
            <w:r w:rsidRPr="00F22F94">
              <w:rPr>
                <w:rFonts w:ascii="Arial" w:eastAsia="Calibri" w:hAnsi="Arial" w:cs="Arial"/>
                <w:sz w:val="24"/>
                <w:szCs w:val="24"/>
              </w:rPr>
              <w:t>7</w:t>
            </w:r>
          </w:p>
        </w:tc>
        <w:tc>
          <w:tcPr>
            <w:tcW w:w="1096" w:type="dxa"/>
            <w:shd w:val="clear" w:color="auto" w:fill="auto"/>
            <w:vAlign w:val="center"/>
          </w:tcPr>
          <w:p w:rsidR="00647E66" w:rsidRPr="00F22F94" w:rsidRDefault="00647E66" w:rsidP="00676318">
            <w:pPr>
              <w:tabs>
                <w:tab w:val="left" w:pos="709"/>
              </w:tabs>
              <w:spacing w:after="0" w:line="240" w:lineRule="auto"/>
              <w:jc w:val="center"/>
              <w:rPr>
                <w:rFonts w:ascii="Arial" w:eastAsia="Calibri" w:hAnsi="Arial" w:cs="Arial"/>
                <w:sz w:val="24"/>
                <w:szCs w:val="24"/>
              </w:rPr>
            </w:pPr>
            <w:r w:rsidRPr="00F22F94">
              <w:rPr>
                <w:rFonts w:ascii="Arial" w:eastAsia="Calibri" w:hAnsi="Arial" w:cs="Arial"/>
                <w:sz w:val="24"/>
                <w:szCs w:val="24"/>
              </w:rPr>
              <w:t>8</w:t>
            </w:r>
          </w:p>
        </w:tc>
        <w:tc>
          <w:tcPr>
            <w:tcW w:w="983" w:type="dxa"/>
            <w:shd w:val="clear" w:color="auto" w:fill="auto"/>
            <w:vAlign w:val="center"/>
          </w:tcPr>
          <w:p w:rsidR="00647E66" w:rsidRPr="00F22F94" w:rsidRDefault="00647E66" w:rsidP="00676318">
            <w:pPr>
              <w:tabs>
                <w:tab w:val="left" w:pos="709"/>
              </w:tabs>
              <w:spacing w:after="0" w:line="240" w:lineRule="auto"/>
              <w:jc w:val="center"/>
              <w:rPr>
                <w:rFonts w:ascii="Arial" w:eastAsia="Calibri" w:hAnsi="Arial" w:cs="Arial"/>
                <w:sz w:val="24"/>
                <w:szCs w:val="24"/>
              </w:rPr>
            </w:pPr>
            <w:r w:rsidRPr="00F22F94">
              <w:rPr>
                <w:rFonts w:ascii="Arial" w:eastAsia="Calibri" w:hAnsi="Arial" w:cs="Arial"/>
                <w:sz w:val="24"/>
                <w:szCs w:val="24"/>
              </w:rPr>
              <w:t>9</w:t>
            </w:r>
          </w:p>
        </w:tc>
        <w:tc>
          <w:tcPr>
            <w:tcW w:w="1143" w:type="dxa"/>
            <w:shd w:val="clear" w:color="auto" w:fill="auto"/>
            <w:vAlign w:val="center"/>
          </w:tcPr>
          <w:p w:rsidR="00647E66" w:rsidRPr="00F22F94" w:rsidRDefault="00647E66" w:rsidP="00676318">
            <w:pPr>
              <w:tabs>
                <w:tab w:val="left" w:pos="709"/>
              </w:tabs>
              <w:spacing w:after="0" w:line="240" w:lineRule="auto"/>
              <w:jc w:val="center"/>
              <w:rPr>
                <w:rFonts w:ascii="Arial" w:eastAsia="Calibri" w:hAnsi="Arial" w:cs="Arial"/>
                <w:sz w:val="24"/>
                <w:szCs w:val="24"/>
              </w:rPr>
            </w:pPr>
            <w:r w:rsidRPr="00F22F94">
              <w:rPr>
                <w:rFonts w:ascii="Arial" w:eastAsia="Calibri" w:hAnsi="Arial" w:cs="Arial"/>
                <w:sz w:val="24"/>
                <w:szCs w:val="24"/>
              </w:rPr>
              <w:t>10</w:t>
            </w:r>
          </w:p>
        </w:tc>
        <w:tc>
          <w:tcPr>
            <w:tcW w:w="1258" w:type="dxa"/>
            <w:shd w:val="clear" w:color="auto" w:fill="auto"/>
            <w:vAlign w:val="center"/>
          </w:tcPr>
          <w:p w:rsidR="00647E66" w:rsidRPr="00F22F94" w:rsidRDefault="00647E66" w:rsidP="00676318">
            <w:pPr>
              <w:tabs>
                <w:tab w:val="left" w:pos="709"/>
              </w:tabs>
              <w:spacing w:after="0" w:line="240" w:lineRule="auto"/>
              <w:jc w:val="center"/>
              <w:rPr>
                <w:rFonts w:ascii="Arial" w:eastAsia="Calibri" w:hAnsi="Arial" w:cs="Arial"/>
                <w:sz w:val="24"/>
                <w:szCs w:val="24"/>
              </w:rPr>
            </w:pPr>
            <w:r w:rsidRPr="00F22F94">
              <w:rPr>
                <w:rFonts w:ascii="Arial" w:eastAsia="Calibri" w:hAnsi="Arial" w:cs="Arial"/>
                <w:sz w:val="24"/>
                <w:szCs w:val="24"/>
              </w:rPr>
              <w:t>11</w:t>
            </w:r>
          </w:p>
        </w:tc>
        <w:tc>
          <w:tcPr>
            <w:tcW w:w="2115" w:type="dxa"/>
            <w:shd w:val="clear" w:color="auto" w:fill="auto"/>
            <w:vAlign w:val="center"/>
          </w:tcPr>
          <w:p w:rsidR="00647E66" w:rsidRPr="00F22F94" w:rsidRDefault="00647E66" w:rsidP="00676318">
            <w:pPr>
              <w:tabs>
                <w:tab w:val="left" w:pos="709"/>
              </w:tabs>
              <w:spacing w:after="0" w:line="240" w:lineRule="auto"/>
              <w:jc w:val="center"/>
              <w:rPr>
                <w:rFonts w:ascii="Arial" w:eastAsia="Calibri" w:hAnsi="Arial" w:cs="Arial"/>
                <w:sz w:val="24"/>
                <w:szCs w:val="24"/>
              </w:rPr>
            </w:pPr>
            <w:r w:rsidRPr="00F22F94">
              <w:rPr>
                <w:rFonts w:ascii="Arial" w:eastAsia="Calibri" w:hAnsi="Arial" w:cs="Arial"/>
                <w:sz w:val="24"/>
                <w:szCs w:val="24"/>
              </w:rPr>
              <w:t>12</w:t>
            </w:r>
          </w:p>
        </w:tc>
      </w:tr>
      <w:tr w:rsidR="001F5BD7" w:rsidRPr="00F22F94" w:rsidTr="00676318">
        <w:tc>
          <w:tcPr>
            <w:tcW w:w="567" w:type="dxa"/>
            <w:shd w:val="clear" w:color="auto" w:fill="auto"/>
          </w:tcPr>
          <w:p w:rsidR="001F5BD7" w:rsidRPr="00F22F94" w:rsidRDefault="001F5BD7" w:rsidP="00676318">
            <w:pPr>
              <w:tabs>
                <w:tab w:val="left" w:pos="709"/>
              </w:tabs>
              <w:spacing w:after="0" w:line="240" w:lineRule="auto"/>
              <w:ind w:left="-250" w:right="-382"/>
              <w:jc w:val="center"/>
              <w:rPr>
                <w:rFonts w:ascii="Arial" w:eastAsia="Calibri" w:hAnsi="Arial" w:cs="Arial"/>
                <w:sz w:val="16"/>
                <w:szCs w:val="16"/>
              </w:rPr>
            </w:pPr>
            <w:r w:rsidRPr="00F22F94">
              <w:rPr>
                <w:rFonts w:ascii="Arial" w:eastAsia="Calibri" w:hAnsi="Arial" w:cs="Arial"/>
                <w:sz w:val="16"/>
                <w:szCs w:val="16"/>
              </w:rPr>
              <w:t>1</w:t>
            </w:r>
          </w:p>
        </w:tc>
        <w:tc>
          <w:tcPr>
            <w:tcW w:w="15592" w:type="dxa"/>
            <w:gridSpan w:val="14"/>
            <w:shd w:val="clear" w:color="auto" w:fill="auto"/>
          </w:tcPr>
          <w:p w:rsidR="001F5BD7" w:rsidRPr="00F22F94" w:rsidRDefault="001F5BD7" w:rsidP="00676318">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Цель: обеспечение выполнения мероприятий по благоустройству дворовых территорий и благоустройству общественных территорий городских и сельских поселений</w:t>
            </w:r>
          </w:p>
        </w:tc>
      </w:tr>
      <w:tr w:rsidR="001F5BD7" w:rsidRPr="00F22F94" w:rsidTr="00676318">
        <w:tc>
          <w:tcPr>
            <w:tcW w:w="567" w:type="dxa"/>
            <w:shd w:val="clear" w:color="auto" w:fill="auto"/>
          </w:tcPr>
          <w:p w:rsidR="001F5BD7" w:rsidRPr="00F22F94" w:rsidRDefault="001F5BD7" w:rsidP="00676318">
            <w:pPr>
              <w:tabs>
                <w:tab w:val="left" w:pos="709"/>
              </w:tabs>
              <w:spacing w:after="0" w:line="240" w:lineRule="auto"/>
              <w:ind w:left="-250" w:right="-382"/>
              <w:jc w:val="center"/>
              <w:rPr>
                <w:rFonts w:ascii="Arial" w:eastAsia="Calibri" w:hAnsi="Arial" w:cs="Arial"/>
                <w:sz w:val="16"/>
                <w:szCs w:val="16"/>
              </w:rPr>
            </w:pPr>
            <w:r w:rsidRPr="00F22F94">
              <w:rPr>
                <w:rFonts w:ascii="Arial" w:eastAsia="Calibri" w:hAnsi="Arial" w:cs="Arial"/>
                <w:sz w:val="16"/>
                <w:szCs w:val="16"/>
              </w:rPr>
              <w:t>1.1</w:t>
            </w:r>
          </w:p>
        </w:tc>
        <w:tc>
          <w:tcPr>
            <w:tcW w:w="15592" w:type="dxa"/>
            <w:gridSpan w:val="14"/>
            <w:shd w:val="clear" w:color="auto" w:fill="auto"/>
          </w:tcPr>
          <w:p w:rsidR="001F5BD7" w:rsidRPr="00F22F94" w:rsidRDefault="001F5BD7" w:rsidP="00676318">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Задача подпрограммы: улучшение внешнего и архитектурного облика населенных пунктов</w:t>
            </w:r>
          </w:p>
        </w:tc>
      </w:tr>
      <w:tr w:rsidR="00647E66" w:rsidRPr="00F22F94" w:rsidTr="00676318">
        <w:trPr>
          <w:trHeight w:val="341"/>
        </w:trPr>
        <w:tc>
          <w:tcPr>
            <w:tcW w:w="567" w:type="dxa"/>
            <w:shd w:val="clear" w:color="auto" w:fill="auto"/>
            <w:vAlign w:val="center"/>
          </w:tcPr>
          <w:p w:rsidR="00647E66" w:rsidRPr="00F22F94" w:rsidRDefault="00647E66" w:rsidP="00676318">
            <w:pPr>
              <w:tabs>
                <w:tab w:val="left" w:pos="709"/>
              </w:tabs>
              <w:spacing w:after="0" w:line="240" w:lineRule="auto"/>
              <w:ind w:left="-250" w:right="-382"/>
              <w:jc w:val="center"/>
              <w:rPr>
                <w:rFonts w:ascii="Arial" w:eastAsia="Calibri" w:hAnsi="Arial" w:cs="Arial"/>
                <w:sz w:val="16"/>
                <w:szCs w:val="16"/>
              </w:rPr>
            </w:pPr>
            <w:r w:rsidRPr="00F22F94">
              <w:rPr>
                <w:rFonts w:ascii="Arial" w:eastAsia="Calibri" w:hAnsi="Arial" w:cs="Arial"/>
                <w:sz w:val="16"/>
                <w:szCs w:val="16"/>
              </w:rPr>
              <w:t>1.1.1</w:t>
            </w:r>
          </w:p>
        </w:tc>
        <w:tc>
          <w:tcPr>
            <w:tcW w:w="15592" w:type="dxa"/>
            <w:gridSpan w:val="14"/>
            <w:shd w:val="clear" w:color="auto" w:fill="auto"/>
            <w:vAlign w:val="center"/>
          </w:tcPr>
          <w:p w:rsidR="00647E66" w:rsidRPr="00F22F94" w:rsidRDefault="00647E66" w:rsidP="00676318">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Мероприятие 1:</w:t>
            </w:r>
          </w:p>
        </w:tc>
      </w:tr>
      <w:tr w:rsidR="00EF2768" w:rsidRPr="00F22F94" w:rsidTr="00EF2768">
        <w:trPr>
          <w:trHeight w:val="1656"/>
        </w:trPr>
        <w:tc>
          <w:tcPr>
            <w:tcW w:w="567" w:type="dxa"/>
            <w:tcBorders>
              <w:bottom w:val="single" w:sz="4" w:space="0" w:color="auto"/>
            </w:tcBorders>
            <w:shd w:val="clear" w:color="auto" w:fill="auto"/>
            <w:vAlign w:val="center"/>
          </w:tcPr>
          <w:p w:rsidR="00EF2768" w:rsidRPr="00F22F94" w:rsidRDefault="00EF2768" w:rsidP="00EF2768">
            <w:pPr>
              <w:tabs>
                <w:tab w:val="left" w:pos="709"/>
              </w:tabs>
              <w:spacing w:after="0" w:line="240" w:lineRule="auto"/>
              <w:ind w:left="-250" w:right="-382"/>
              <w:jc w:val="center"/>
              <w:rPr>
                <w:rFonts w:ascii="Arial" w:eastAsia="Calibri" w:hAnsi="Arial" w:cs="Arial"/>
                <w:sz w:val="16"/>
                <w:szCs w:val="16"/>
              </w:rPr>
            </w:pPr>
          </w:p>
          <w:p w:rsidR="00EF2768" w:rsidRPr="00F22F94" w:rsidRDefault="00EF2768" w:rsidP="00EF2768">
            <w:pPr>
              <w:tabs>
                <w:tab w:val="left" w:pos="709"/>
              </w:tabs>
              <w:spacing w:after="0" w:line="240" w:lineRule="auto"/>
              <w:ind w:left="-250" w:right="-382"/>
              <w:jc w:val="center"/>
              <w:rPr>
                <w:rFonts w:ascii="Arial" w:eastAsia="Calibri" w:hAnsi="Arial" w:cs="Arial"/>
                <w:sz w:val="16"/>
                <w:szCs w:val="16"/>
              </w:rPr>
            </w:pPr>
          </w:p>
        </w:tc>
        <w:tc>
          <w:tcPr>
            <w:tcW w:w="3328" w:type="dxa"/>
            <w:gridSpan w:val="2"/>
            <w:tcBorders>
              <w:bottom w:val="single" w:sz="4" w:space="0" w:color="auto"/>
            </w:tcBorders>
            <w:shd w:val="clear" w:color="auto" w:fill="auto"/>
            <w:vAlign w:val="center"/>
          </w:tcPr>
          <w:p w:rsidR="00EF2768" w:rsidRPr="00F22F94" w:rsidRDefault="00EF2768" w:rsidP="00EF2768">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выполнение муниципальных программ формирования современной городской среды</w:t>
            </w:r>
          </w:p>
        </w:tc>
        <w:tc>
          <w:tcPr>
            <w:tcW w:w="2043" w:type="dxa"/>
            <w:gridSpan w:val="2"/>
            <w:shd w:val="clear" w:color="auto" w:fill="auto"/>
            <w:vAlign w:val="center"/>
          </w:tcPr>
          <w:p w:rsidR="00EF2768" w:rsidRPr="00F22F94" w:rsidRDefault="00EF2768" w:rsidP="00EF2768">
            <w:pPr>
              <w:tabs>
                <w:tab w:val="left" w:pos="709"/>
              </w:tabs>
              <w:spacing w:after="0" w:line="240" w:lineRule="auto"/>
              <w:rPr>
                <w:rFonts w:ascii="Arial" w:eastAsia="Calibri" w:hAnsi="Arial" w:cs="Arial"/>
                <w:sz w:val="12"/>
                <w:szCs w:val="12"/>
              </w:rPr>
            </w:pPr>
            <w:r w:rsidRPr="00F22F94">
              <w:rPr>
                <w:rFonts w:ascii="Arial" w:eastAsia="Calibri" w:hAnsi="Arial" w:cs="Arial"/>
                <w:sz w:val="12"/>
                <w:szCs w:val="12"/>
              </w:rPr>
              <w:t>муниципальное казенное учреждение «Финансовое управление администрации Емельяновского района Красноярского края»</w:t>
            </w:r>
          </w:p>
        </w:tc>
        <w:tc>
          <w:tcPr>
            <w:tcW w:w="655" w:type="dxa"/>
            <w:gridSpan w:val="2"/>
            <w:tcBorders>
              <w:bottom w:val="single" w:sz="4" w:space="0" w:color="auto"/>
            </w:tcBorders>
            <w:shd w:val="clear" w:color="auto" w:fill="auto"/>
            <w:vAlign w:val="center"/>
          </w:tcPr>
          <w:p w:rsidR="00EF2768" w:rsidRPr="00F22F94" w:rsidRDefault="00995A3E" w:rsidP="00EF2768">
            <w:pPr>
              <w:tabs>
                <w:tab w:val="left" w:pos="709"/>
              </w:tabs>
              <w:spacing w:after="0" w:line="240" w:lineRule="auto"/>
              <w:jc w:val="center"/>
              <w:rPr>
                <w:rFonts w:ascii="Arial" w:eastAsia="Calibri" w:hAnsi="Arial" w:cs="Arial"/>
                <w:sz w:val="16"/>
                <w:szCs w:val="16"/>
              </w:rPr>
            </w:pPr>
            <w:r w:rsidRPr="00F22F94">
              <w:rPr>
                <w:rFonts w:ascii="Arial" w:eastAsia="Calibri" w:hAnsi="Arial" w:cs="Arial"/>
                <w:sz w:val="16"/>
                <w:szCs w:val="16"/>
              </w:rPr>
              <w:t>090</w:t>
            </w:r>
          </w:p>
        </w:tc>
        <w:tc>
          <w:tcPr>
            <w:tcW w:w="763" w:type="dxa"/>
            <w:tcBorders>
              <w:bottom w:val="single" w:sz="4" w:space="0" w:color="auto"/>
            </w:tcBorders>
            <w:shd w:val="clear" w:color="auto" w:fill="auto"/>
            <w:vAlign w:val="center"/>
          </w:tcPr>
          <w:p w:rsidR="00EF2768" w:rsidRPr="00F22F94" w:rsidRDefault="00995A3E" w:rsidP="00EF2768">
            <w:pPr>
              <w:tabs>
                <w:tab w:val="left" w:pos="709"/>
              </w:tabs>
              <w:spacing w:after="0" w:line="240" w:lineRule="auto"/>
              <w:jc w:val="center"/>
              <w:rPr>
                <w:rFonts w:ascii="Arial" w:eastAsia="Calibri" w:hAnsi="Arial" w:cs="Arial"/>
                <w:sz w:val="16"/>
                <w:szCs w:val="16"/>
              </w:rPr>
            </w:pPr>
            <w:r w:rsidRPr="00F22F94">
              <w:rPr>
                <w:rFonts w:ascii="Arial" w:eastAsia="Calibri" w:hAnsi="Arial" w:cs="Arial"/>
                <w:sz w:val="16"/>
                <w:szCs w:val="16"/>
              </w:rPr>
              <w:t>0503</w:t>
            </w:r>
          </w:p>
        </w:tc>
        <w:tc>
          <w:tcPr>
            <w:tcW w:w="1591" w:type="dxa"/>
            <w:tcBorders>
              <w:bottom w:val="single" w:sz="4" w:space="0" w:color="auto"/>
            </w:tcBorders>
            <w:shd w:val="clear" w:color="auto" w:fill="auto"/>
            <w:vAlign w:val="center"/>
          </w:tcPr>
          <w:p w:rsidR="00EF2768" w:rsidRPr="00F22F94" w:rsidRDefault="00995A3E" w:rsidP="00EF2768">
            <w:pPr>
              <w:tabs>
                <w:tab w:val="left" w:pos="709"/>
              </w:tabs>
              <w:spacing w:after="0" w:line="240" w:lineRule="auto"/>
              <w:jc w:val="center"/>
              <w:rPr>
                <w:rFonts w:ascii="Arial" w:eastAsia="Calibri" w:hAnsi="Arial" w:cs="Arial"/>
                <w:sz w:val="16"/>
                <w:szCs w:val="16"/>
              </w:rPr>
            </w:pPr>
            <w:r w:rsidRPr="00F22F94">
              <w:rPr>
                <w:rFonts w:ascii="Arial" w:eastAsia="Calibri" w:hAnsi="Arial" w:cs="Arial"/>
                <w:sz w:val="16"/>
                <w:szCs w:val="16"/>
              </w:rPr>
              <w:t>104</w:t>
            </w:r>
            <w:r w:rsidRPr="00F22F94">
              <w:rPr>
                <w:rFonts w:ascii="Arial" w:eastAsia="Calibri" w:hAnsi="Arial" w:cs="Arial"/>
                <w:sz w:val="16"/>
                <w:szCs w:val="16"/>
                <w:lang w:val="en-US"/>
              </w:rPr>
              <w:t>F</w:t>
            </w:r>
            <w:r w:rsidRPr="00F22F94">
              <w:rPr>
                <w:rFonts w:ascii="Arial" w:eastAsia="Calibri" w:hAnsi="Arial" w:cs="Arial"/>
                <w:sz w:val="16"/>
                <w:szCs w:val="16"/>
              </w:rPr>
              <w:t>255550</w:t>
            </w:r>
          </w:p>
        </w:tc>
        <w:tc>
          <w:tcPr>
            <w:tcW w:w="617" w:type="dxa"/>
            <w:tcBorders>
              <w:bottom w:val="single" w:sz="4" w:space="0" w:color="auto"/>
            </w:tcBorders>
            <w:shd w:val="clear" w:color="auto" w:fill="auto"/>
            <w:vAlign w:val="center"/>
          </w:tcPr>
          <w:p w:rsidR="00EF2768" w:rsidRPr="00F22F94" w:rsidRDefault="00995A3E" w:rsidP="00EF2768">
            <w:pPr>
              <w:tabs>
                <w:tab w:val="left" w:pos="709"/>
              </w:tabs>
              <w:spacing w:after="0" w:line="240" w:lineRule="auto"/>
              <w:jc w:val="center"/>
              <w:rPr>
                <w:rFonts w:ascii="Arial" w:eastAsia="Calibri" w:hAnsi="Arial" w:cs="Arial"/>
                <w:sz w:val="16"/>
                <w:szCs w:val="16"/>
              </w:rPr>
            </w:pPr>
            <w:r w:rsidRPr="00F22F94">
              <w:rPr>
                <w:rFonts w:ascii="Arial" w:eastAsia="Calibri" w:hAnsi="Arial" w:cs="Arial"/>
                <w:sz w:val="16"/>
                <w:szCs w:val="16"/>
              </w:rPr>
              <w:t>540</w:t>
            </w:r>
          </w:p>
        </w:tc>
        <w:tc>
          <w:tcPr>
            <w:tcW w:w="1096" w:type="dxa"/>
            <w:tcBorders>
              <w:bottom w:val="single" w:sz="4" w:space="0" w:color="auto"/>
            </w:tcBorders>
            <w:shd w:val="clear" w:color="auto" w:fill="auto"/>
            <w:vAlign w:val="center"/>
          </w:tcPr>
          <w:p w:rsidR="00EF2768" w:rsidRPr="00F22F94" w:rsidRDefault="003B2CFC" w:rsidP="00EF2768">
            <w:pPr>
              <w:tabs>
                <w:tab w:val="left" w:pos="709"/>
              </w:tabs>
              <w:spacing w:after="0" w:line="240" w:lineRule="auto"/>
              <w:jc w:val="center"/>
              <w:rPr>
                <w:rFonts w:ascii="Arial" w:eastAsia="Calibri" w:hAnsi="Arial" w:cs="Arial"/>
                <w:sz w:val="16"/>
                <w:szCs w:val="16"/>
              </w:rPr>
            </w:pPr>
            <w:r w:rsidRPr="00F22F94">
              <w:rPr>
                <w:rFonts w:ascii="Arial" w:eastAsia="Calibri" w:hAnsi="Arial" w:cs="Arial"/>
                <w:sz w:val="16"/>
                <w:szCs w:val="16"/>
              </w:rPr>
              <w:t>0</w:t>
            </w:r>
          </w:p>
        </w:tc>
        <w:tc>
          <w:tcPr>
            <w:tcW w:w="983" w:type="dxa"/>
            <w:tcBorders>
              <w:bottom w:val="single" w:sz="4" w:space="0" w:color="auto"/>
            </w:tcBorders>
            <w:shd w:val="clear" w:color="auto" w:fill="auto"/>
            <w:vAlign w:val="center"/>
          </w:tcPr>
          <w:p w:rsidR="00EF2768" w:rsidRPr="00F22F94" w:rsidRDefault="003B2CFC" w:rsidP="00EF2768">
            <w:pPr>
              <w:tabs>
                <w:tab w:val="left" w:pos="709"/>
              </w:tabs>
              <w:spacing w:after="0" w:line="240" w:lineRule="auto"/>
              <w:jc w:val="center"/>
              <w:rPr>
                <w:rFonts w:ascii="Arial" w:eastAsia="Calibri" w:hAnsi="Arial" w:cs="Arial"/>
                <w:sz w:val="16"/>
                <w:szCs w:val="16"/>
              </w:rPr>
            </w:pPr>
            <w:r w:rsidRPr="00F22F94">
              <w:rPr>
                <w:rFonts w:ascii="Arial" w:eastAsia="Calibri" w:hAnsi="Arial" w:cs="Arial"/>
                <w:sz w:val="16"/>
                <w:szCs w:val="16"/>
              </w:rPr>
              <w:t>0</w:t>
            </w:r>
          </w:p>
        </w:tc>
        <w:tc>
          <w:tcPr>
            <w:tcW w:w="1143" w:type="dxa"/>
            <w:tcBorders>
              <w:bottom w:val="single" w:sz="4" w:space="0" w:color="auto"/>
            </w:tcBorders>
            <w:shd w:val="clear" w:color="auto" w:fill="auto"/>
            <w:vAlign w:val="center"/>
          </w:tcPr>
          <w:p w:rsidR="00EF2768" w:rsidRPr="00F22F94" w:rsidRDefault="003B2CFC" w:rsidP="00EF2768">
            <w:pPr>
              <w:tabs>
                <w:tab w:val="left" w:pos="709"/>
              </w:tabs>
              <w:spacing w:after="0" w:line="240" w:lineRule="auto"/>
              <w:jc w:val="center"/>
              <w:rPr>
                <w:rFonts w:ascii="Arial" w:eastAsia="Calibri" w:hAnsi="Arial" w:cs="Arial"/>
                <w:sz w:val="16"/>
                <w:szCs w:val="16"/>
              </w:rPr>
            </w:pPr>
            <w:r w:rsidRPr="00F22F94">
              <w:rPr>
                <w:rFonts w:ascii="Arial" w:eastAsia="Calibri" w:hAnsi="Arial" w:cs="Arial"/>
                <w:sz w:val="16"/>
                <w:szCs w:val="16"/>
              </w:rPr>
              <w:t>0</w:t>
            </w:r>
          </w:p>
        </w:tc>
        <w:tc>
          <w:tcPr>
            <w:tcW w:w="1258" w:type="dxa"/>
            <w:tcBorders>
              <w:bottom w:val="single" w:sz="4" w:space="0" w:color="auto"/>
            </w:tcBorders>
            <w:shd w:val="clear" w:color="auto" w:fill="auto"/>
            <w:vAlign w:val="center"/>
          </w:tcPr>
          <w:p w:rsidR="00EF2768" w:rsidRPr="00F22F94" w:rsidRDefault="003B2CFC" w:rsidP="00EF2768">
            <w:pPr>
              <w:tabs>
                <w:tab w:val="left" w:pos="709"/>
              </w:tabs>
              <w:spacing w:after="0" w:line="240" w:lineRule="auto"/>
              <w:jc w:val="center"/>
              <w:rPr>
                <w:rFonts w:ascii="Arial" w:eastAsia="Calibri" w:hAnsi="Arial" w:cs="Arial"/>
                <w:sz w:val="16"/>
                <w:szCs w:val="16"/>
              </w:rPr>
            </w:pPr>
            <w:r w:rsidRPr="00F22F94">
              <w:rPr>
                <w:rFonts w:ascii="Arial" w:eastAsia="Calibri" w:hAnsi="Arial" w:cs="Arial"/>
                <w:sz w:val="16"/>
                <w:szCs w:val="16"/>
              </w:rPr>
              <w:t>0</w:t>
            </w:r>
          </w:p>
        </w:tc>
        <w:tc>
          <w:tcPr>
            <w:tcW w:w="2115" w:type="dxa"/>
            <w:tcBorders>
              <w:bottom w:val="single" w:sz="4" w:space="0" w:color="auto"/>
            </w:tcBorders>
            <w:shd w:val="clear" w:color="auto" w:fill="auto"/>
          </w:tcPr>
          <w:p w:rsidR="00EF2768" w:rsidRPr="00F22F94" w:rsidRDefault="00EF2768" w:rsidP="00EF2768">
            <w:pPr>
              <w:tabs>
                <w:tab w:val="left" w:pos="69"/>
                <w:tab w:val="left" w:pos="709"/>
              </w:tabs>
              <w:spacing w:after="0" w:line="240" w:lineRule="auto"/>
              <w:rPr>
                <w:rFonts w:ascii="Arial" w:eastAsia="Calibri" w:hAnsi="Arial" w:cs="Arial"/>
                <w:sz w:val="16"/>
                <w:szCs w:val="16"/>
              </w:rPr>
            </w:pPr>
            <w:r w:rsidRPr="00F22F94">
              <w:rPr>
                <w:rFonts w:ascii="Arial" w:eastAsia="Calibri" w:hAnsi="Arial" w:cs="Arial"/>
                <w:sz w:val="16"/>
                <w:szCs w:val="16"/>
              </w:rPr>
              <w:t xml:space="preserve">Перечисление межбюджетных трансфертов бюджетам поселений </w:t>
            </w:r>
          </w:p>
        </w:tc>
      </w:tr>
      <w:tr w:rsidR="00EF2768" w:rsidRPr="00F22F94" w:rsidTr="00EF2768">
        <w:tc>
          <w:tcPr>
            <w:tcW w:w="567" w:type="dxa"/>
            <w:shd w:val="clear" w:color="auto" w:fill="auto"/>
          </w:tcPr>
          <w:p w:rsidR="00EF2768" w:rsidRPr="00F22F94" w:rsidRDefault="00EF2768" w:rsidP="00EF2768">
            <w:pPr>
              <w:tabs>
                <w:tab w:val="left" w:pos="709"/>
              </w:tabs>
              <w:spacing w:after="0" w:line="240" w:lineRule="auto"/>
              <w:ind w:left="-250" w:right="-382"/>
              <w:jc w:val="center"/>
              <w:rPr>
                <w:rFonts w:ascii="Arial" w:eastAsia="Calibri" w:hAnsi="Arial" w:cs="Arial"/>
                <w:sz w:val="16"/>
                <w:szCs w:val="16"/>
              </w:rPr>
            </w:pPr>
          </w:p>
        </w:tc>
        <w:tc>
          <w:tcPr>
            <w:tcW w:w="3328" w:type="dxa"/>
            <w:gridSpan w:val="2"/>
            <w:shd w:val="clear" w:color="auto" w:fill="auto"/>
            <w:vAlign w:val="center"/>
          </w:tcPr>
          <w:p w:rsidR="00EF2768" w:rsidRPr="00F22F94" w:rsidRDefault="00EF2768" w:rsidP="00EF2768">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Итого по подпрограмме</w:t>
            </w:r>
          </w:p>
        </w:tc>
        <w:tc>
          <w:tcPr>
            <w:tcW w:w="2043" w:type="dxa"/>
            <w:gridSpan w:val="2"/>
            <w:shd w:val="clear" w:color="auto" w:fill="auto"/>
            <w:vAlign w:val="center"/>
          </w:tcPr>
          <w:p w:rsidR="00EF2768" w:rsidRPr="00F22F94" w:rsidRDefault="00EF2768" w:rsidP="00EF2768">
            <w:pPr>
              <w:tabs>
                <w:tab w:val="left" w:pos="709"/>
              </w:tabs>
              <w:spacing w:after="0" w:line="240" w:lineRule="auto"/>
              <w:rPr>
                <w:rFonts w:ascii="Arial" w:eastAsia="Calibri" w:hAnsi="Arial" w:cs="Arial"/>
                <w:sz w:val="12"/>
                <w:szCs w:val="12"/>
              </w:rPr>
            </w:pPr>
          </w:p>
        </w:tc>
        <w:tc>
          <w:tcPr>
            <w:tcW w:w="655" w:type="dxa"/>
            <w:gridSpan w:val="2"/>
            <w:shd w:val="clear" w:color="auto" w:fill="auto"/>
            <w:vAlign w:val="center"/>
          </w:tcPr>
          <w:p w:rsidR="00EF2768" w:rsidRPr="00F22F94" w:rsidRDefault="00EF2768" w:rsidP="00EF2768">
            <w:pPr>
              <w:tabs>
                <w:tab w:val="left" w:pos="709"/>
              </w:tabs>
              <w:spacing w:after="0" w:line="240" w:lineRule="auto"/>
              <w:jc w:val="center"/>
              <w:rPr>
                <w:rFonts w:ascii="Arial" w:eastAsia="Calibri" w:hAnsi="Arial" w:cs="Arial"/>
                <w:sz w:val="16"/>
                <w:szCs w:val="16"/>
              </w:rPr>
            </w:pPr>
          </w:p>
        </w:tc>
        <w:tc>
          <w:tcPr>
            <w:tcW w:w="763" w:type="dxa"/>
            <w:shd w:val="clear" w:color="auto" w:fill="auto"/>
          </w:tcPr>
          <w:p w:rsidR="00EF2768" w:rsidRPr="00F22F94" w:rsidRDefault="00EF2768" w:rsidP="00EF2768">
            <w:pPr>
              <w:tabs>
                <w:tab w:val="left" w:pos="709"/>
              </w:tabs>
              <w:spacing w:after="0" w:line="240" w:lineRule="auto"/>
              <w:jc w:val="center"/>
              <w:rPr>
                <w:rFonts w:ascii="Arial" w:eastAsia="Calibri" w:hAnsi="Arial" w:cs="Arial"/>
                <w:sz w:val="16"/>
                <w:szCs w:val="16"/>
              </w:rPr>
            </w:pPr>
          </w:p>
        </w:tc>
        <w:tc>
          <w:tcPr>
            <w:tcW w:w="1591" w:type="dxa"/>
            <w:shd w:val="clear" w:color="auto" w:fill="auto"/>
          </w:tcPr>
          <w:p w:rsidR="00EF2768" w:rsidRPr="00F22F94" w:rsidRDefault="00EF2768" w:rsidP="00EF2768">
            <w:pPr>
              <w:tabs>
                <w:tab w:val="left" w:pos="709"/>
              </w:tabs>
              <w:spacing w:after="0" w:line="240" w:lineRule="auto"/>
              <w:jc w:val="center"/>
              <w:rPr>
                <w:rFonts w:ascii="Arial" w:eastAsia="Calibri" w:hAnsi="Arial" w:cs="Arial"/>
                <w:sz w:val="16"/>
                <w:szCs w:val="16"/>
              </w:rPr>
            </w:pPr>
          </w:p>
        </w:tc>
        <w:tc>
          <w:tcPr>
            <w:tcW w:w="617" w:type="dxa"/>
            <w:shd w:val="clear" w:color="auto" w:fill="auto"/>
          </w:tcPr>
          <w:p w:rsidR="00EF2768" w:rsidRPr="00F22F94" w:rsidRDefault="00EF2768" w:rsidP="00EF2768">
            <w:pPr>
              <w:tabs>
                <w:tab w:val="left" w:pos="709"/>
              </w:tabs>
              <w:spacing w:after="0" w:line="240" w:lineRule="auto"/>
              <w:jc w:val="center"/>
              <w:rPr>
                <w:rFonts w:ascii="Arial" w:eastAsia="Calibri" w:hAnsi="Arial" w:cs="Arial"/>
                <w:sz w:val="16"/>
                <w:szCs w:val="16"/>
              </w:rPr>
            </w:pPr>
          </w:p>
        </w:tc>
        <w:tc>
          <w:tcPr>
            <w:tcW w:w="1096" w:type="dxa"/>
            <w:shd w:val="clear" w:color="auto" w:fill="auto"/>
            <w:vAlign w:val="center"/>
          </w:tcPr>
          <w:p w:rsidR="00EF2768" w:rsidRPr="00F22F94" w:rsidRDefault="003B2CFC" w:rsidP="00EF2768">
            <w:pPr>
              <w:tabs>
                <w:tab w:val="left" w:pos="709"/>
              </w:tabs>
              <w:spacing w:after="0" w:line="240" w:lineRule="auto"/>
              <w:jc w:val="center"/>
              <w:rPr>
                <w:rFonts w:ascii="Arial" w:eastAsia="Calibri" w:hAnsi="Arial" w:cs="Arial"/>
                <w:sz w:val="16"/>
                <w:szCs w:val="16"/>
              </w:rPr>
            </w:pPr>
            <w:r w:rsidRPr="00F22F94">
              <w:rPr>
                <w:rFonts w:ascii="Arial" w:eastAsia="Calibri" w:hAnsi="Arial" w:cs="Arial"/>
                <w:sz w:val="16"/>
                <w:szCs w:val="16"/>
              </w:rPr>
              <w:t>0</w:t>
            </w:r>
          </w:p>
        </w:tc>
        <w:tc>
          <w:tcPr>
            <w:tcW w:w="983" w:type="dxa"/>
            <w:shd w:val="clear" w:color="auto" w:fill="auto"/>
            <w:vAlign w:val="center"/>
          </w:tcPr>
          <w:p w:rsidR="00EF2768" w:rsidRPr="00F22F94" w:rsidRDefault="003B2CFC" w:rsidP="00EF2768">
            <w:pPr>
              <w:tabs>
                <w:tab w:val="left" w:pos="709"/>
              </w:tabs>
              <w:spacing w:after="0" w:line="240" w:lineRule="auto"/>
              <w:jc w:val="center"/>
              <w:rPr>
                <w:rFonts w:ascii="Arial" w:eastAsia="Calibri" w:hAnsi="Arial" w:cs="Arial"/>
                <w:sz w:val="16"/>
                <w:szCs w:val="16"/>
              </w:rPr>
            </w:pPr>
            <w:r w:rsidRPr="00F22F94">
              <w:rPr>
                <w:rFonts w:ascii="Arial" w:eastAsia="Calibri" w:hAnsi="Arial" w:cs="Arial"/>
                <w:sz w:val="16"/>
                <w:szCs w:val="16"/>
              </w:rPr>
              <w:t>0</w:t>
            </w:r>
          </w:p>
        </w:tc>
        <w:tc>
          <w:tcPr>
            <w:tcW w:w="1143" w:type="dxa"/>
            <w:shd w:val="clear" w:color="auto" w:fill="auto"/>
            <w:vAlign w:val="center"/>
          </w:tcPr>
          <w:p w:rsidR="00EF2768" w:rsidRPr="00F22F94" w:rsidRDefault="003B2CFC" w:rsidP="00EF2768">
            <w:pPr>
              <w:tabs>
                <w:tab w:val="left" w:pos="709"/>
              </w:tabs>
              <w:spacing w:after="0" w:line="240" w:lineRule="auto"/>
              <w:jc w:val="center"/>
              <w:rPr>
                <w:rFonts w:ascii="Arial" w:eastAsia="Calibri" w:hAnsi="Arial" w:cs="Arial"/>
                <w:sz w:val="16"/>
                <w:szCs w:val="16"/>
              </w:rPr>
            </w:pPr>
            <w:r w:rsidRPr="00F22F94">
              <w:rPr>
                <w:rFonts w:ascii="Arial" w:eastAsia="Calibri" w:hAnsi="Arial" w:cs="Arial"/>
                <w:sz w:val="16"/>
                <w:szCs w:val="16"/>
              </w:rPr>
              <w:t>0</w:t>
            </w:r>
          </w:p>
        </w:tc>
        <w:tc>
          <w:tcPr>
            <w:tcW w:w="1258" w:type="dxa"/>
            <w:shd w:val="clear" w:color="auto" w:fill="auto"/>
            <w:vAlign w:val="center"/>
          </w:tcPr>
          <w:p w:rsidR="00EF2768" w:rsidRPr="00F22F94" w:rsidRDefault="003B2CFC" w:rsidP="00EF2768">
            <w:pPr>
              <w:tabs>
                <w:tab w:val="left" w:pos="709"/>
              </w:tabs>
              <w:spacing w:after="0" w:line="240" w:lineRule="auto"/>
              <w:jc w:val="center"/>
              <w:rPr>
                <w:rFonts w:ascii="Arial" w:eastAsia="Calibri" w:hAnsi="Arial" w:cs="Arial"/>
                <w:sz w:val="16"/>
                <w:szCs w:val="16"/>
              </w:rPr>
            </w:pPr>
            <w:r w:rsidRPr="00F22F94">
              <w:rPr>
                <w:rFonts w:ascii="Arial" w:eastAsia="Calibri" w:hAnsi="Arial" w:cs="Arial"/>
                <w:sz w:val="16"/>
                <w:szCs w:val="16"/>
              </w:rPr>
              <w:t>0</w:t>
            </w:r>
          </w:p>
        </w:tc>
        <w:tc>
          <w:tcPr>
            <w:tcW w:w="2115" w:type="dxa"/>
            <w:shd w:val="clear" w:color="auto" w:fill="auto"/>
          </w:tcPr>
          <w:p w:rsidR="00EF2768" w:rsidRPr="00F22F94" w:rsidRDefault="00EF2768" w:rsidP="00EF2768">
            <w:pPr>
              <w:tabs>
                <w:tab w:val="left" w:pos="709"/>
              </w:tabs>
              <w:spacing w:after="0" w:line="240" w:lineRule="auto"/>
              <w:jc w:val="both"/>
              <w:rPr>
                <w:rFonts w:ascii="Arial" w:eastAsia="Calibri" w:hAnsi="Arial" w:cs="Arial"/>
                <w:sz w:val="24"/>
                <w:szCs w:val="24"/>
              </w:rPr>
            </w:pPr>
          </w:p>
        </w:tc>
      </w:tr>
    </w:tbl>
    <w:p w:rsidR="00647E66" w:rsidRPr="00F22F94" w:rsidRDefault="00647E66" w:rsidP="00647E66">
      <w:pPr>
        <w:tabs>
          <w:tab w:val="left" w:pos="709"/>
        </w:tabs>
        <w:spacing w:after="0" w:line="240" w:lineRule="auto"/>
        <w:ind w:left="5529"/>
        <w:jc w:val="both"/>
        <w:rPr>
          <w:rFonts w:ascii="Arial" w:eastAsia="Calibri" w:hAnsi="Arial" w:cs="Arial"/>
          <w:sz w:val="20"/>
          <w:szCs w:val="20"/>
        </w:rPr>
        <w:sectPr w:rsidR="00647E66" w:rsidRPr="00F22F94" w:rsidSect="00BA6D56">
          <w:headerReference w:type="default" r:id="rId17"/>
          <w:pgSz w:w="16838" w:h="11906" w:orient="landscape"/>
          <w:pgMar w:top="1135" w:right="426" w:bottom="850" w:left="142" w:header="708" w:footer="708" w:gutter="0"/>
          <w:cols w:space="708"/>
          <w:docGrid w:linePitch="360"/>
        </w:sectPr>
      </w:pPr>
    </w:p>
    <w:p w:rsidR="002C4824" w:rsidRPr="00F22F94" w:rsidRDefault="0090191D" w:rsidP="002C4824">
      <w:pPr>
        <w:tabs>
          <w:tab w:val="left" w:pos="709"/>
        </w:tabs>
        <w:spacing w:after="0" w:line="240" w:lineRule="auto"/>
        <w:ind w:left="5529"/>
        <w:jc w:val="both"/>
        <w:rPr>
          <w:rFonts w:ascii="Arial" w:eastAsia="Calibri" w:hAnsi="Arial" w:cs="Arial"/>
          <w:sz w:val="20"/>
          <w:szCs w:val="20"/>
        </w:rPr>
      </w:pPr>
      <w:r w:rsidRPr="00F22F94">
        <w:rPr>
          <w:rFonts w:ascii="Arial" w:eastAsia="Calibri" w:hAnsi="Arial" w:cs="Arial"/>
          <w:sz w:val="20"/>
          <w:szCs w:val="20"/>
        </w:rPr>
        <w:t xml:space="preserve">Приложение </w:t>
      </w:r>
      <w:r w:rsidR="006C1E9B" w:rsidRPr="00F22F94">
        <w:rPr>
          <w:rFonts w:ascii="Arial" w:eastAsia="Calibri" w:hAnsi="Arial" w:cs="Arial"/>
          <w:sz w:val="20"/>
          <w:szCs w:val="20"/>
        </w:rPr>
        <w:t>5</w:t>
      </w:r>
      <w:r w:rsidR="002C4824" w:rsidRPr="00F22F94">
        <w:rPr>
          <w:rFonts w:ascii="Arial" w:eastAsia="Calibri" w:hAnsi="Arial" w:cs="Arial"/>
          <w:sz w:val="20"/>
          <w:szCs w:val="20"/>
        </w:rPr>
        <w:t xml:space="preserve">к муниципальной программе Емельяновского района «Реформирование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 </w:t>
      </w:r>
    </w:p>
    <w:p w:rsidR="002C4824" w:rsidRPr="00F22F94" w:rsidRDefault="002C4824" w:rsidP="002C4824">
      <w:pPr>
        <w:tabs>
          <w:tab w:val="left" w:pos="709"/>
        </w:tabs>
        <w:spacing w:after="0" w:line="240" w:lineRule="auto"/>
        <w:ind w:left="5529"/>
        <w:jc w:val="both"/>
        <w:rPr>
          <w:rFonts w:ascii="Arial" w:eastAsia="Calibri" w:hAnsi="Arial" w:cs="Arial"/>
          <w:sz w:val="20"/>
          <w:szCs w:val="20"/>
        </w:rPr>
      </w:pPr>
    </w:p>
    <w:p w:rsidR="002C4824" w:rsidRPr="00F22F94" w:rsidRDefault="002C4824" w:rsidP="002C4824">
      <w:pPr>
        <w:numPr>
          <w:ilvl w:val="0"/>
          <w:numId w:val="26"/>
        </w:numPr>
        <w:tabs>
          <w:tab w:val="left" w:pos="709"/>
        </w:tabs>
        <w:spacing w:after="0" w:line="240" w:lineRule="auto"/>
        <w:contextualSpacing/>
        <w:jc w:val="center"/>
        <w:rPr>
          <w:rFonts w:ascii="Arial" w:eastAsia="Calibri" w:hAnsi="Arial" w:cs="Arial"/>
        </w:rPr>
      </w:pPr>
      <w:r w:rsidRPr="00F22F94">
        <w:rPr>
          <w:rFonts w:ascii="Arial" w:eastAsia="Calibri" w:hAnsi="Arial" w:cs="Arial"/>
        </w:rPr>
        <w:t>Информация об отдельном мероприятии  реализуемом в рамках муниципальной программы Емельяновского района</w:t>
      </w:r>
    </w:p>
    <w:tbl>
      <w:tblPr>
        <w:tblStyle w:val="16"/>
        <w:tblW w:w="0" w:type="auto"/>
        <w:tblLook w:val="04A0"/>
      </w:tblPr>
      <w:tblGrid>
        <w:gridCol w:w="3085"/>
        <w:gridCol w:w="6486"/>
      </w:tblGrid>
      <w:tr w:rsidR="002C4824" w:rsidRPr="00F22F94" w:rsidTr="002C4824">
        <w:tc>
          <w:tcPr>
            <w:tcW w:w="3085" w:type="dxa"/>
          </w:tcPr>
          <w:p w:rsidR="002C4824" w:rsidRPr="00F22F94" w:rsidRDefault="002C4824" w:rsidP="002C4824">
            <w:pPr>
              <w:tabs>
                <w:tab w:val="left" w:pos="709"/>
              </w:tabs>
              <w:jc w:val="both"/>
              <w:rPr>
                <w:rFonts w:ascii="Arial" w:eastAsia="Calibri" w:hAnsi="Arial" w:cs="Arial"/>
              </w:rPr>
            </w:pPr>
            <w:r w:rsidRPr="00F22F94">
              <w:rPr>
                <w:rFonts w:ascii="Arial" w:eastAsia="Calibri" w:hAnsi="Arial" w:cs="Arial"/>
              </w:rPr>
              <w:t>Наименование отдельного мероприятия</w:t>
            </w:r>
          </w:p>
        </w:tc>
        <w:tc>
          <w:tcPr>
            <w:tcW w:w="6486" w:type="dxa"/>
          </w:tcPr>
          <w:p w:rsidR="002C4824" w:rsidRPr="00F22F94" w:rsidRDefault="002C4824" w:rsidP="004C46F0">
            <w:pPr>
              <w:tabs>
                <w:tab w:val="left" w:pos="709"/>
              </w:tabs>
              <w:jc w:val="both"/>
              <w:rPr>
                <w:rFonts w:ascii="Arial" w:eastAsia="Calibri" w:hAnsi="Arial" w:cs="Arial"/>
              </w:rPr>
            </w:pPr>
            <w:r w:rsidRPr="00F22F94">
              <w:rPr>
                <w:rFonts w:ascii="Arial" w:eastAsia="Calibri" w:hAnsi="Arial" w:cs="Arial"/>
              </w:rPr>
              <w:t>Осуществление государственных полномочий по реализации отдельных мер по обеспечению ограничения платы граждан за коммунальные услуги</w:t>
            </w:r>
          </w:p>
        </w:tc>
      </w:tr>
      <w:tr w:rsidR="002C4824" w:rsidRPr="00F22F94" w:rsidTr="002C4824">
        <w:tc>
          <w:tcPr>
            <w:tcW w:w="3085" w:type="dxa"/>
          </w:tcPr>
          <w:p w:rsidR="002C4824" w:rsidRPr="00F22F94" w:rsidRDefault="002C4824" w:rsidP="002C4824">
            <w:pPr>
              <w:tabs>
                <w:tab w:val="left" w:pos="709"/>
              </w:tabs>
              <w:jc w:val="both"/>
              <w:rPr>
                <w:rFonts w:ascii="Arial" w:eastAsia="Calibri" w:hAnsi="Arial" w:cs="Arial"/>
              </w:rPr>
            </w:pPr>
            <w:r w:rsidRPr="00F22F94">
              <w:rPr>
                <w:rFonts w:ascii="Arial" w:eastAsia="Calibri" w:hAnsi="Arial" w:cs="Arial"/>
              </w:rPr>
              <w:t>Наименование муниципальной программы</w:t>
            </w:r>
          </w:p>
        </w:tc>
        <w:tc>
          <w:tcPr>
            <w:tcW w:w="6486" w:type="dxa"/>
          </w:tcPr>
          <w:p w:rsidR="002C4824" w:rsidRPr="00F22F94" w:rsidRDefault="002C4824" w:rsidP="002C4824">
            <w:pPr>
              <w:tabs>
                <w:tab w:val="left" w:pos="709"/>
              </w:tabs>
              <w:jc w:val="both"/>
              <w:rPr>
                <w:rFonts w:ascii="Arial" w:eastAsia="Calibri" w:hAnsi="Arial" w:cs="Arial"/>
              </w:rPr>
            </w:pPr>
            <w:r w:rsidRPr="00F22F94">
              <w:rPr>
                <w:rFonts w:ascii="Arial" w:eastAsia="Calibri" w:hAnsi="Arial" w:cs="Arial"/>
              </w:rPr>
              <w:t>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w:t>
            </w:r>
          </w:p>
        </w:tc>
      </w:tr>
      <w:tr w:rsidR="002C4824" w:rsidRPr="00F22F94" w:rsidTr="002C4824">
        <w:tc>
          <w:tcPr>
            <w:tcW w:w="3085" w:type="dxa"/>
          </w:tcPr>
          <w:p w:rsidR="002C4824" w:rsidRPr="00F22F94" w:rsidRDefault="002C4824" w:rsidP="002C4824">
            <w:pPr>
              <w:tabs>
                <w:tab w:val="left" w:pos="709"/>
              </w:tabs>
              <w:jc w:val="both"/>
              <w:rPr>
                <w:rFonts w:ascii="Arial" w:eastAsia="Calibri" w:hAnsi="Arial" w:cs="Arial"/>
              </w:rPr>
            </w:pPr>
            <w:r w:rsidRPr="00F22F94">
              <w:rPr>
                <w:rFonts w:ascii="Arial" w:eastAsia="Calibri" w:hAnsi="Arial" w:cs="Arial"/>
              </w:rPr>
              <w:t>Сроки реализации отдельного мероприятия</w:t>
            </w:r>
          </w:p>
        </w:tc>
        <w:tc>
          <w:tcPr>
            <w:tcW w:w="6486" w:type="dxa"/>
          </w:tcPr>
          <w:p w:rsidR="002C4824" w:rsidRPr="00F22F94" w:rsidRDefault="002C4824" w:rsidP="0045092F">
            <w:pPr>
              <w:tabs>
                <w:tab w:val="left" w:pos="709"/>
              </w:tabs>
              <w:jc w:val="both"/>
              <w:rPr>
                <w:rFonts w:ascii="Arial" w:eastAsia="Calibri" w:hAnsi="Arial" w:cs="Arial"/>
              </w:rPr>
            </w:pPr>
            <w:r w:rsidRPr="00F22F94">
              <w:rPr>
                <w:rFonts w:ascii="Arial" w:eastAsia="Calibri" w:hAnsi="Arial" w:cs="Arial"/>
              </w:rPr>
              <w:t>201</w:t>
            </w:r>
            <w:r w:rsidR="00AA5B41" w:rsidRPr="00F22F94">
              <w:rPr>
                <w:rFonts w:ascii="Arial" w:eastAsia="Calibri" w:hAnsi="Arial" w:cs="Arial"/>
              </w:rPr>
              <w:t>7</w:t>
            </w:r>
            <w:r w:rsidRPr="00F22F94">
              <w:rPr>
                <w:rFonts w:ascii="Arial" w:eastAsia="Calibri" w:hAnsi="Arial" w:cs="Arial"/>
              </w:rPr>
              <w:t>-20</w:t>
            </w:r>
            <w:r w:rsidR="00AA5B41" w:rsidRPr="00F22F94">
              <w:rPr>
                <w:rFonts w:ascii="Arial" w:eastAsia="Calibri" w:hAnsi="Arial" w:cs="Arial"/>
              </w:rPr>
              <w:t>2</w:t>
            </w:r>
            <w:r w:rsidR="00995A3E" w:rsidRPr="00F22F94">
              <w:rPr>
                <w:rFonts w:ascii="Arial" w:eastAsia="Calibri" w:hAnsi="Arial" w:cs="Arial"/>
              </w:rPr>
              <w:t>4</w:t>
            </w:r>
            <w:r w:rsidRPr="00F22F94">
              <w:rPr>
                <w:rFonts w:ascii="Arial" w:eastAsia="Calibri" w:hAnsi="Arial" w:cs="Arial"/>
              </w:rPr>
              <w:t xml:space="preserve"> годы</w:t>
            </w:r>
          </w:p>
        </w:tc>
      </w:tr>
      <w:tr w:rsidR="002C4824" w:rsidRPr="00F22F94" w:rsidTr="002C4824">
        <w:tc>
          <w:tcPr>
            <w:tcW w:w="3085" w:type="dxa"/>
          </w:tcPr>
          <w:p w:rsidR="002C4824" w:rsidRPr="00F22F94" w:rsidRDefault="002C4824" w:rsidP="002C4824">
            <w:pPr>
              <w:tabs>
                <w:tab w:val="left" w:pos="709"/>
              </w:tabs>
              <w:jc w:val="both"/>
              <w:rPr>
                <w:rFonts w:ascii="Arial" w:eastAsia="Calibri" w:hAnsi="Arial" w:cs="Arial"/>
              </w:rPr>
            </w:pPr>
            <w:r w:rsidRPr="00F22F94">
              <w:rPr>
                <w:rFonts w:ascii="Arial" w:eastAsia="Calibri" w:hAnsi="Arial" w:cs="Arial"/>
              </w:rPr>
              <w:t>Цель реализации отдельного мероприятия</w:t>
            </w:r>
          </w:p>
        </w:tc>
        <w:tc>
          <w:tcPr>
            <w:tcW w:w="6486" w:type="dxa"/>
          </w:tcPr>
          <w:p w:rsidR="002C4824" w:rsidRPr="00F22F94" w:rsidRDefault="002C4824" w:rsidP="002C4824">
            <w:pPr>
              <w:tabs>
                <w:tab w:val="left" w:pos="709"/>
              </w:tabs>
              <w:jc w:val="both"/>
              <w:rPr>
                <w:rFonts w:ascii="Arial" w:eastAsia="Calibri" w:hAnsi="Arial" w:cs="Arial"/>
              </w:rPr>
            </w:pPr>
            <w:r w:rsidRPr="00F22F94">
              <w:rPr>
                <w:rFonts w:ascii="Arial" w:eastAsia="Calibri" w:hAnsi="Arial" w:cs="Arial"/>
              </w:rPr>
              <w:t>Внедрение рыночных механизмов жилищно-коммунального хозяйства и обеспечение доступности предоставляемых коммунальных услуг</w:t>
            </w:r>
          </w:p>
        </w:tc>
      </w:tr>
      <w:tr w:rsidR="002C4824" w:rsidRPr="00F22F94" w:rsidTr="002C4824">
        <w:tc>
          <w:tcPr>
            <w:tcW w:w="3085" w:type="dxa"/>
          </w:tcPr>
          <w:p w:rsidR="002C4824" w:rsidRPr="00F22F94" w:rsidRDefault="002C4824" w:rsidP="002C4824">
            <w:pPr>
              <w:tabs>
                <w:tab w:val="left" w:pos="709"/>
              </w:tabs>
              <w:jc w:val="both"/>
              <w:rPr>
                <w:rFonts w:ascii="Arial" w:eastAsia="Calibri" w:hAnsi="Arial" w:cs="Arial"/>
              </w:rPr>
            </w:pPr>
            <w:r w:rsidRPr="00F22F94">
              <w:rPr>
                <w:rFonts w:ascii="Arial" w:eastAsia="Calibri" w:hAnsi="Arial" w:cs="Arial"/>
              </w:rPr>
              <w:t>Главный распорядитель бюджетных средств, ответственный за реализацию отдельного мероприятия</w:t>
            </w:r>
          </w:p>
        </w:tc>
        <w:tc>
          <w:tcPr>
            <w:tcW w:w="6486" w:type="dxa"/>
          </w:tcPr>
          <w:p w:rsidR="002C4824" w:rsidRPr="00F22F94" w:rsidRDefault="002C4824" w:rsidP="002C4824">
            <w:pPr>
              <w:tabs>
                <w:tab w:val="left" w:pos="709"/>
              </w:tabs>
              <w:jc w:val="both"/>
              <w:rPr>
                <w:rFonts w:ascii="Arial" w:eastAsia="Calibri" w:hAnsi="Arial" w:cs="Arial"/>
              </w:rPr>
            </w:pPr>
            <w:r w:rsidRPr="00F22F94">
              <w:rPr>
                <w:rFonts w:ascii="Arial" w:eastAsia="Calibri" w:hAnsi="Arial" w:cs="Arial"/>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r>
      <w:tr w:rsidR="002C4824" w:rsidRPr="00F22F94" w:rsidTr="002C4824">
        <w:tc>
          <w:tcPr>
            <w:tcW w:w="3085" w:type="dxa"/>
          </w:tcPr>
          <w:p w:rsidR="002C4824" w:rsidRPr="00F22F94" w:rsidRDefault="002C4824" w:rsidP="002C4824">
            <w:pPr>
              <w:tabs>
                <w:tab w:val="left" w:pos="709"/>
              </w:tabs>
              <w:jc w:val="both"/>
              <w:rPr>
                <w:rFonts w:ascii="Arial" w:eastAsia="Calibri" w:hAnsi="Arial" w:cs="Arial"/>
              </w:rPr>
            </w:pPr>
            <w:r w:rsidRPr="00F22F94">
              <w:rPr>
                <w:rFonts w:ascii="Arial" w:eastAsia="Calibri" w:hAnsi="Arial" w:cs="Arial"/>
              </w:rPr>
              <w:t>Ожидаемые результаты от реализации отдельного мероприятия</w:t>
            </w:r>
          </w:p>
        </w:tc>
        <w:tc>
          <w:tcPr>
            <w:tcW w:w="6486" w:type="dxa"/>
          </w:tcPr>
          <w:p w:rsidR="002C4824" w:rsidRPr="00F22F94" w:rsidRDefault="002C4824" w:rsidP="002C4824">
            <w:pPr>
              <w:tabs>
                <w:tab w:val="left" w:pos="709"/>
              </w:tabs>
              <w:jc w:val="both"/>
              <w:rPr>
                <w:rFonts w:ascii="Arial" w:eastAsia="Calibri" w:hAnsi="Arial" w:cs="Arial"/>
              </w:rPr>
            </w:pPr>
            <w:r w:rsidRPr="00F22F94">
              <w:rPr>
                <w:rFonts w:ascii="Arial" w:eastAsia="Calibri" w:hAnsi="Arial" w:cs="Arial"/>
              </w:rPr>
              <w:t>-</w:t>
            </w:r>
            <w:r w:rsidR="00BB7975" w:rsidRPr="00F22F94">
              <w:rPr>
                <w:rFonts w:ascii="Arial" w:eastAsia="Calibri" w:hAnsi="Arial" w:cs="Arial"/>
              </w:rPr>
              <w:t xml:space="preserve">уровень </w:t>
            </w:r>
            <w:r w:rsidRPr="00F22F94">
              <w:rPr>
                <w:rFonts w:ascii="Arial" w:eastAsia="Calibri" w:hAnsi="Arial" w:cs="Arial"/>
              </w:rPr>
              <w:t xml:space="preserve">возмещения населением затрат на предоставление жилищно-коммунальных услуг по установленным для населения тарифам </w:t>
            </w:r>
            <w:r w:rsidR="009B1193" w:rsidRPr="00F22F94">
              <w:rPr>
                <w:rFonts w:ascii="Arial" w:eastAsia="Calibri" w:hAnsi="Arial" w:cs="Arial"/>
              </w:rPr>
              <w:t xml:space="preserve">–100% </w:t>
            </w:r>
            <w:r w:rsidR="00BB7975" w:rsidRPr="00F22F94">
              <w:rPr>
                <w:rFonts w:ascii="Arial" w:eastAsia="Calibri" w:hAnsi="Arial" w:cs="Arial"/>
              </w:rPr>
              <w:t>ежегодно</w:t>
            </w:r>
            <w:r w:rsidRPr="00F22F94">
              <w:rPr>
                <w:rFonts w:ascii="Arial" w:eastAsia="Calibri" w:hAnsi="Arial" w:cs="Arial"/>
              </w:rPr>
              <w:t>;</w:t>
            </w:r>
          </w:p>
          <w:p w:rsidR="002C4824" w:rsidRPr="00F22F94" w:rsidRDefault="002C4824" w:rsidP="002C4824">
            <w:pPr>
              <w:tabs>
                <w:tab w:val="left" w:pos="709"/>
              </w:tabs>
              <w:jc w:val="both"/>
              <w:rPr>
                <w:rFonts w:ascii="Arial" w:eastAsia="Calibri" w:hAnsi="Arial" w:cs="Arial"/>
              </w:rPr>
            </w:pPr>
            <w:r w:rsidRPr="00F22F94">
              <w:rPr>
                <w:rFonts w:ascii="Arial" w:eastAsia="Calibri" w:hAnsi="Arial" w:cs="Arial"/>
              </w:rPr>
              <w:t>-доведение уровня фактической оплаты населением за жилищно-коммунальные услуги от начисленных платежей до 100%;</w:t>
            </w:r>
          </w:p>
        </w:tc>
      </w:tr>
      <w:tr w:rsidR="002C4824" w:rsidRPr="00F22F94" w:rsidTr="002C4824">
        <w:tc>
          <w:tcPr>
            <w:tcW w:w="3085" w:type="dxa"/>
          </w:tcPr>
          <w:p w:rsidR="002C4824" w:rsidRPr="00F22F94" w:rsidRDefault="002C4824" w:rsidP="002C4824">
            <w:pPr>
              <w:tabs>
                <w:tab w:val="left" w:pos="709"/>
              </w:tabs>
              <w:jc w:val="both"/>
              <w:rPr>
                <w:rFonts w:ascii="Arial" w:eastAsia="Calibri" w:hAnsi="Arial" w:cs="Arial"/>
              </w:rPr>
            </w:pPr>
            <w:r w:rsidRPr="00F22F94">
              <w:rPr>
                <w:rFonts w:ascii="Arial" w:eastAsia="Calibri" w:hAnsi="Arial" w:cs="Arial"/>
              </w:rPr>
              <w:t>Информация по ресурсному обеспечению отдельного мероприятия</w:t>
            </w:r>
          </w:p>
        </w:tc>
        <w:tc>
          <w:tcPr>
            <w:tcW w:w="6486" w:type="dxa"/>
          </w:tcPr>
          <w:p w:rsidR="002C4824" w:rsidRPr="00F22F94" w:rsidRDefault="002C4824" w:rsidP="002C4824">
            <w:pPr>
              <w:tabs>
                <w:tab w:val="left" w:pos="709"/>
              </w:tabs>
              <w:jc w:val="both"/>
              <w:rPr>
                <w:rFonts w:ascii="Arial" w:eastAsia="Calibri" w:hAnsi="Arial" w:cs="Arial"/>
              </w:rPr>
            </w:pPr>
            <w:r w:rsidRPr="00F22F94">
              <w:rPr>
                <w:rFonts w:ascii="Arial" w:eastAsia="Calibri" w:hAnsi="Arial" w:cs="Arial"/>
              </w:rPr>
              <w:t xml:space="preserve">общий объем финансирования отдельного мероприятия составляет </w:t>
            </w:r>
            <w:r w:rsidR="003B2CFC" w:rsidRPr="00F22F94">
              <w:rPr>
                <w:rFonts w:ascii="Arial" w:eastAsia="Calibri" w:hAnsi="Arial" w:cs="Arial"/>
              </w:rPr>
              <w:t>241 367,1</w:t>
            </w:r>
            <w:r w:rsidRPr="00F22F94">
              <w:rPr>
                <w:rFonts w:ascii="Arial" w:eastAsia="Calibri" w:hAnsi="Arial" w:cs="Arial"/>
              </w:rPr>
              <w:t xml:space="preserve"> тыс. рублей, в том числе по годам:</w:t>
            </w:r>
          </w:p>
          <w:p w:rsidR="002C4824" w:rsidRPr="00F22F94" w:rsidRDefault="002C4824" w:rsidP="002C4824">
            <w:pPr>
              <w:tabs>
                <w:tab w:val="left" w:pos="709"/>
              </w:tabs>
              <w:jc w:val="both"/>
              <w:rPr>
                <w:rFonts w:ascii="Arial" w:eastAsia="Calibri" w:hAnsi="Arial" w:cs="Arial"/>
              </w:rPr>
            </w:pPr>
            <w:r w:rsidRPr="00F22F94">
              <w:rPr>
                <w:rFonts w:ascii="Arial" w:eastAsia="Calibri" w:hAnsi="Arial" w:cs="Arial"/>
              </w:rPr>
              <w:t>20</w:t>
            </w:r>
            <w:r w:rsidR="00C92C53" w:rsidRPr="00F22F94">
              <w:rPr>
                <w:rFonts w:ascii="Arial" w:eastAsia="Calibri" w:hAnsi="Arial" w:cs="Arial"/>
              </w:rPr>
              <w:t>2</w:t>
            </w:r>
            <w:r w:rsidR="003B2CFC" w:rsidRPr="00F22F94">
              <w:rPr>
                <w:rFonts w:ascii="Arial" w:eastAsia="Calibri" w:hAnsi="Arial" w:cs="Arial"/>
              </w:rPr>
              <w:t>2</w:t>
            </w:r>
            <w:r w:rsidRPr="00F22F94">
              <w:rPr>
                <w:rFonts w:ascii="Arial" w:eastAsia="Calibri" w:hAnsi="Arial" w:cs="Arial"/>
              </w:rPr>
              <w:t xml:space="preserve"> год – </w:t>
            </w:r>
            <w:r w:rsidR="003B2CFC" w:rsidRPr="00F22F94">
              <w:rPr>
                <w:rFonts w:ascii="Arial" w:eastAsia="Calibri" w:hAnsi="Arial" w:cs="Arial"/>
              </w:rPr>
              <w:t>80 455,7</w:t>
            </w:r>
            <w:r w:rsidRPr="00F22F94">
              <w:rPr>
                <w:rFonts w:ascii="Arial" w:eastAsia="Calibri" w:hAnsi="Arial" w:cs="Arial"/>
              </w:rPr>
              <w:t xml:space="preserve"> тыс. рублей;</w:t>
            </w:r>
          </w:p>
          <w:p w:rsidR="004238D5" w:rsidRPr="00F22F94" w:rsidRDefault="002C4824" w:rsidP="002C4824">
            <w:pPr>
              <w:tabs>
                <w:tab w:val="left" w:pos="709"/>
              </w:tabs>
              <w:jc w:val="both"/>
              <w:rPr>
                <w:rFonts w:ascii="Arial" w:eastAsia="Calibri" w:hAnsi="Arial" w:cs="Arial"/>
              </w:rPr>
            </w:pPr>
            <w:r w:rsidRPr="00F22F94">
              <w:rPr>
                <w:rFonts w:ascii="Arial" w:eastAsia="Calibri" w:hAnsi="Arial" w:cs="Arial"/>
              </w:rPr>
              <w:t>20</w:t>
            </w:r>
            <w:r w:rsidR="0045092F" w:rsidRPr="00F22F94">
              <w:rPr>
                <w:rFonts w:ascii="Arial" w:eastAsia="Calibri" w:hAnsi="Arial" w:cs="Arial"/>
              </w:rPr>
              <w:t>2</w:t>
            </w:r>
            <w:r w:rsidR="003B2CFC" w:rsidRPr="00F22F94">
              <w:rPr>
                <w:rFonts w:ascii="Arial" w:eastAsia="Calibri" w:hAnsi="Arial" w:cs="Arial"/>
              </w:rPr>
              <w:t>3</w:t>
            </w:r>
            <w:r w:rsidRPr="00F22F94">
              <w:rPr>
                <w:rFonts w:ascii="Arial" w:eastAsia="Calibri" w:hAnsi="Arial" w:cs="Arial"/>
              </w:rPr>
              <w:t xml:space="preserve"> год – </w:t>
            </w:r>
            <w:r w:rsidR="003B2CFC" w:rsidRPr="00F22F94">
              <w:rPr>
                <w:rFonts w:ascii="Arial" w:eastAsia="Calibri" w:hAnsi="Arial" w:cs="Arial"/>
              </w:rPr>
              <w:t>80 455,7</w:t>
            </w:r>
            <w:r w:rsidRPr="00F22F94">
              <w:rPr>
                <w:rFonts w:ascii="Arial" w:eastAsia="Calibri" w:hAnsi="Arial" w:cs="Arial"/>
              </w:rPr>
              <w:t>тыс. рублей</w:t>
            </w:r>
            <w:r w:rsidR="004238D5" w:rsidRPr="00F22F94">
              <w:rPr>
                <w:rFonts w:ascii="Arial" w:eastAsia="Calibri" w:hAnsi="Arial" w:cs="Arial"/>
              </w:rPr>
              <w:t>;</w:t>
            </w:r>
          </w:p>
          <w:p w:rsidR="002C4824" w:rsidRPr="00F22F94" w:rsidRDefault="004238D5" w:rsidP="002C4824">
            <w:pPr>
              <w:tabs>
                <w:tab w:val="left" w:pos="709"/>
              </w:tabs>
              <w:jc w:val="both"/>
              <w:rPr>
                <w:rFonts w:ascii="Arial" w:eastAsia="Calibri" w:hAnsi="Arial" w:cs="Arial"/>
              </w:rPr>
            </w:pPr>
            <w:r w:rsidRPr="00F22F94">
              <w:rPr>
                <w:rFonts w:ascii="Arial" w:eastAsia="Calibri" w:hAnsi="Arial" w:cs="Arial"/>
              </w:rPr>
              <w:t>202</w:t>
            </w:r>
            <w:r w:rsidR="003B2CFC" w:rsidRPr="00F22F94">
              <w:rPr>
                <w:rFonts w:ascii="Arial" w:eastAsia="Calibri" w:hAnsi="Arial" w:cs="Arial"/>
              </w:rPr>
              <w:t>4</w:t>
            </w:r>
            <w:r w:rsidRPr="00F22F94">
              <w:rPr>
                <w:rFonts w:ascii="Arial" w:eastAsia="Calibri" w:hAnsi="Arial" w:cs="Arial"/>
              </w:rPr>
              <w:t xml:space="preserve"> год </w:t>
            </w:r>
            <w:r w:rsidR="00C92C53" w:rsidRPr="00F22F94">
              <w:rPr>
                <w:rFonts w:ascii="Arial" w:eastAsia="Calibri" w:hAnsi="Arial" w:cs="Arial"/>
              </w:rPr>
              <w:t>–</w:t>
            </w:r>
            <w:r w:rsidR="003B2CFC" w:rsidRPr="00F22F94">
              <w:rPr>
                <w:rFonts w:ascii="Arial" w:eastAsia="Calibri" w:hAnsi="Arial" w:cs="Arial"/>
              </w:rPr>
              <w:t>80 455,7</w:t>
            </w:r>
            <w:r w:rsidRPr="00F22F94">
              <w:rPr>
                <w:rFonts w:ascii="Arial" w:eastAsia="Calibri" w:hAnsi="Arial" w:cs="Arial"/>
              </w:rPr>
              <w:t>тыс. рублей</w:t>
            </w:r>
            <w:r w:rsidR="002C4824" w:rsidRPr="00F22F94">
              <w:rPr>
                <w:rFonts w:ascii="Arial" w:eastAsia="Calibri" w:hAnsi="Arial" w:cs="Arial"/>
              </w:rPr>
              <w:t>.</w:t>
            </w:r>
          </w:p>
          <w:p w:rsidR="002C4824" w:rsidRPr="00F22F94" w:rsidRDefault="002C4824" w:rsidP="002C4824">
            <w:pPr>
              <w:tabs>
                <w:tab w:val="left" w:pos="709"/>
              </w:tabs>
              <w:jc w:val="both"/>
              <w:rPr>
                <w:rFonts w:ascii="Arial" w:eastAsia="Calibri" w:hAnsi="Arial" w:cs="Arial"/>
              </w:rPr>
            </w:pPr>
            <w:r w:rsidRPr="00F22F94">
              <w:rPr>
                <w:rFonts w:ascii="Arial" w:eastAsia="Calibri" w:hAnsi="Arial" w:cs="Arial"/>
              </w:rPr>
              <w:t>источники финансирования:</w:t>
            </w:r>
          </w:p>
          <w:p w:rsidR="003B2CFC" w:rsidRPr="00F22F94" w:rsidRDefault="002C4824" w:rsidP="003B2CFC">
            <w:pPr>
              <w:tabs>
                <w:tab w:val="left" w:pos="709"/>
              </w:tabs>
              <w:jc w:val="both"/>
              <w:rPr>
                <w:rFonts w:ascii="Arial" w:eastAsia="Calibri" w:hAnsi="Arial" w:cs="Arial"/>
              </w:rPr>
            </w:pPr>
            <w:r w:rsidRPr="00F22F94">
              <w:rPr>
                <w:rFonts w:ascii="Arial" w:eastAsia="Calibri" w:hAnsi="Arial" w:cs="Arial"/>
              </w:rPr>
              <w:t>за счет средств краевого бюджета – </w:t>
            </w:r>
            <w:r w:rsidR="003B2CFC" w:rsidRPr="00F22F94">
              <w:rPr>
                <w:rFonts w:ascii="Arial" w:eastAsia="Calibri" w:hAnsi="Arial" w:cs="Arial"/>
              </w:rPr>
              <w:t>241 367,1 тыс. рублей, в том числе по годам:</w:t>
            </w:r>
          </w:p>
          <w:p w:rsidR="003B2CFC" w:rsidRPr="00F22F94" w:rsidRDefault="003B2CFC" w:rsidP="003B2CFC">
            <w:pPr>
              <w:tabs>
                <w:tab w:val="left" w:pos="709"/>
              </w:tabs>
              <w:jc w:val="both"/>
              <w:rPr>
                <w:rFonts w:ascii="Arial" w:eastAsia="Calibri" w:hAnsi="Arial" w:cs="Arial"/>
              </w:rPr>
            </w:pPr>
            <w:r w:rsidRPr="00F22F94">
              <w:rPr>
                <w:rFonts w:ascii="Arial" w:eastAsia="Calibri" w:hAnsi="Arial" w:cs="Arial"/>
              </w:rPr>
              <w:t>2022 год – 80 455,7 тыс. рублей;</w:t>
            </w:r>
          </w:p>
          <w:p w:rsidR="003B2CFC" w:rsidRPr="00F22F94" w:rsidRDefault="003B2CFC" w:rsidP="003B2CFC">
            <w:pPr>
              <w:tabs>
                <w:tab w:val="left" w:pos="709"/>
              </w:tabs>
              <w:jc w:val="both"/>
              <w:rPr>
                <w:rFonts w:ascii="Arial" w:eastAsia="Calibri" w:hAnsi="Arial" w:cs="Arial"/>
              </w:rPr>
            </w:pPr>
            <w:r w:rsidRPr="00F22F94">
              <w:rPr>
                <w:rFonts w:ascii="Arial" w:eastAsia="Calibri" w:hAnsi="Arial" w:cs="Arial"/>
              </w:rPr>
              <w:t>2023 год – 80 455,7 тыс. рублей;</w:t>
            </w:r>
          </w:p>
          <w:p w:rsidR="002C4824" w:rsidRPr="00F22F94" w:rsidRDefault="003B2CFC" w:rsidP="003B2CFC">
            <w:pPr>
              <w:tabs>
                <w:tab w:val="left" w:pos="709"/>
              </w:tabs>
              <w:jc w:val="both"/>
              <w:rPr>
                <w:rFonts w:ascii="Arial" w:eastAsia="Calibri" w:hAnsi="Arial" w:cs="Arial"/>
              </w:rPr>
            </w:pPr>
            <w:r w:rsidRPr="00F22F94">
              <w:rPr>
                <w:rFonts w:ascii="Arial" w:eastAsia="Calibri" w:hAnsi="Arial" w:cs="Arial"/>
              </w:rPr>
              <w:t>2024 год – 80 455,7тыс. рублей</w:t>
            </w:r>
            <w:r w:rsidR="0045092F" w:rsidRPr="00F22F94">
              <w:rPr>
                <w:rFonts w:ascii="Arial" w:eastAsia="Calibri" w:hAnsi="Arial" w:cs="Arial"/>
              </w:rPr>
              <w:t>.</w:t>
            </w:r>
          </w:p>
        </w:tc>
      </w:tr>
      <w:tr w:rsidR="002C4824" w:rsidRPr="00F22F94" w:rsidTr="002C4824">
        <w:tc>
          <w:tcPr>
            <w:tcW w:w="3085" w:type="dxa"/>
          </w:tcPr>
          <w:p w:rsidR="002C4824" w:rsidRPr="00F22F94" w:rsidRDefault="002C4824" w:rsidP="002C4824">
            <w:pPr>
              <w:tabs>
                <w:tab w:val="left" w:pos="709"/>
              </w:tabs>
              <w:jc w:val="both"/>
              <w:rPr>
                <w:rFonts w:ascii="Arial" w:eastAsia="Calibri" w:hAnsi="Arial" w:cs="Arial"/>
              </w:rPr>
            </w:pPr>
            <w:r w:rsidRPr="00F22F94">
              <w:rPr>
                <w:rFonts w:ascii="Arial" w:eastAsia="Calibri" w:hAnsi="Arial" w:cs="Arial"/>
              </w:rPr>
              <w:t>Нормативный правовой акт, регулирующий реализацию отдельного мероприятия</w:t>
            </w:r>
          </w:p>
        </w:tc>
        <w:tc>
          <w:tcPr>
            <w:tcW w:w="6486" w:type="dxa"/>
          </w:tcPr>
          <w:p w:rsidR="002C4824" w:rsidRPr="00F22F94" w:rsidRDefault="002C4824" w:rsidP="002C4824">
            <w:pPr>
              <w:tabs>
                <w:tab w:val="left" w:pos="709"/>
              </w:tabs>
              <w:jc w:val="both"/>
              <w:rPr>
                <w:rFonts w:ascii="Arial" w:eastAsia="Calibri" w:hAnsi="Arial" w:cs="Arial"/>
              </w:rPr>
            </w:pPr>
            <w:r w:rsidRPr="00F22F94">
              <w:rPr>
                <w:rFonts w:ascii="Arial" w:eastAsia="Calibri" w:hAnsi="Arial" w:cs="Arial"/>
              </w:rPr>
              <w:t>Постановление Правительства Красноярского края от 17.03.2015 № 95-п «Об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01.12.2014 № 7-2835 «Об отдельных мерах по обеспечению ограничения платы граждан за коммунальные услуги»</w:t>
            </w:r>
            <w:r w:rsidR="004300B3" w:rsidRPr="00F22F94">
              <w:rPr>
                <w:rFonts w:ascii="Arial" w:eastAsia="Calibri" w:hAnsi="Arial" w:cs="Arial"/>
              </w:rPr>
              <w:t>;</w:t>
            </w:r>
          </w:p>
          <w:p w:rsidR="004300B3" w:rsidRPr="00F22F94" w:rsidRDefault="004300B3" w:rsidP="00A53F12">
            <w:pPr>
              <w:tabs>
                <w:tab w:val="left" w:pos="709"/>
              </w:tabs>
              <w:jc w:val="both"/>
              <w:rPr>
                <w:rFonts w:ascii="Arial" w:eastAsia="Calibri" w:hAnsi="Arial" w:cs="Arial"/>
              </w:rPr>
            </w:pPr>
            <w:r w:rsidRPr="00F22F94">
              <w:rPr>
                <w:rFonts w:ascii="Arial" w:eastAsia="Calibri" w:hAnsi="Arial" w:cs="Arial"/>
              </w:rPr>
              <w:t xml:space="preserve">Постановлением администрации Емельяновского района от </w:t>
            </w:r>
            <w:r w:rsidR="00A53F12" w:rsidRPr="00F22F94">
              <w:rPr>
                <w:rFonts w:ascii="Arial" w:eastAsia="Calibri" w:hAnsi="Arial" w:cs="Arial"/>
              </w:rPr>
              <w:t>26.12.2019</w:t>
            </w:r>
            <w:r w:rsidRPr="00F22F94">
              <w:rPr>
                <w:rFonts w:ascii="Arial" w:eastAsia="Calibri" w:hAnsi="Arial" w:cs="Arial"/>
              </w:rPr>
              <w:t xml:space="preserve"> №</w:t>
            </w:r>
            <w:r w:rsidR="00A53F12" w:rsidRPr="00F22F94">
              <w:rPr>
                <w:rFonts w:ascii="Arial" w:eastAsia="Calibri" w:hAnsi="Arial" w:cs="Arial"/>
              </w:rPr>
              <w:t>2918</w:t>
            </w:r>
            <w:r w:rsidRPr="00F22F94">
              <w:rPr>
                <w:rFonts w:ascii="Arial" w:eastAsia="Calibri" w:hAnsi="Arial" w:cs="Arial"/>
              </w:rPr>
              <w:t xml:space="preserve"> «О реализации отдельных мер по обеспечению ограничения платы граждан за коммунальные услуги»</w:t>
            </w:r>
          </w:p>
        </w:tc>
      </w:tr>
    </w:tbl>
    <w:p w:rsidR="002C4824" w:rsidRPr="00F22F94" w:rsidRDefault="002C4824" w:rsidP="002C4824">
      <w:pPr>
        <w:tabs>
          <w:tab w:val="left" w:pos="709"/>
        </w:tabs>
        <w:spacing w:after="0" w:line="240" w:lineRule="auto"/>
        <w:ind w:firstLine="709"/>
        <w:jc w:val="both"/>
        <w:rPr>
          <w:rFonts w:ascii="Arial" w:eastAsia="Calibri" w:hAnsi="Arial" w:cs="Arial"/>
          <w:sz w:val="24"/>
          <w:szCs w:val="24"/>
        </w:rPr>
        <w:sectPr w:rsidR="002C4824" w:rsidRPr="00F22F94" w:rsidSect="000B55C7">
          <w:headerReference w:type="default" r:id="rId18"/>
          <w:pgSz w:w="11906" w:h="16838"/>
          <w:pgMar w:top="426" w:right="850" w:bottom="142" w:left="1701" w:header="708" w:footer="708" w:gutter="0"/>
          <w:cols w:space="708"/>
          <w:docGrid w:linePitch="360"/>
        </w:sectPr>
      </w:pPr>
    </w:p>
    <w:p w:rsidR="002C4824" w:rsidRPr="00F22F94" w:rsidRDefault="002C4824" w:rsidP="00AA5B41">
      <w:pPr>
        <w:tabs>
          <w:tab w:val="left" w:pos="709"/>
        </w:tabs>
        <w:spacing w:after="0" w:line="240" w:lineRule="auto"/>
        <w:ind w:left="9923"/>
        <w:rPr>
          <w:rFonts w:ascii="Arial" w:eastAsia="Calibri" w:hAnsi="Arial" w:cs="Arial"/>
          <w:sz w:val="24"/>
          <w:szCs w:val="24"/>
        </w:rPr>
      </w:pPr>
      <w:r w:rsidRPr="00F22F94">
        <w:rPr>
          <w:rFonts w:ascii="Arial" w:eastAsia="Calibri" w:hAnsi="Arial" w:cs="Arial"/>
          <w:sz w:val="24"/>
          <w:szCs w:val="24"/>
        </w:rPr>
        <w:t>Приложение №1 к информации об отдельном мероприятии</w:t>
      </w:r>
    </w:p>
    <w:p w:rsidR="002C4824" w:rsidRPr="00F22F94" w:rsidRDefault="002C4824" w:rsidP="00AA5B41">
      <w:pPr>
        <w:tabs>
          <w:tab w:val="left" w:pos="709"/>
        </w:tabs>
        <w:spacing w:after="0" w:line="240" w:lineRule="auto"/>
        <w:ind w:left="9923"/>
        <w:rPr>
          <w:rFonts w:ascii="Arial" w:eastAsia="Calibri" w:hAnsi="Arial" w:cs="Arial"/>
          <w:sz w:val="24"/>
          <w:szCs w:val="24"/>
        </w:rPr>
      </w:pPr>
      <w:r w:rsidRPr="00F22F94">
        <w:rPr>
          <w:rFonts w:ascii="Arial" w:eastAsia="Calibri" w:hAnsi="Arial" w:cs="Arial"/>
          <w:sz w:val="24"/>
          <w:szCs w:val="24"/>
        </w:rPr>
        <w:t>программы, реализуемом в рамках муниципальной программы Емельяновского района «Реформирование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w:t>
      </w:r>
    </w:p>
    <w:p w:rsidR="002C4824" w:rsidRPr="00F22F94" w:rsidRDefault="002C4824" w:rsidP="00AA5B41">
      <w:pPr>
        <w:tabs>
          <w:tab w:val="left" w:pos="709"/>
        </w:tabs>
        <w:spacing w:after="0" w:line="240" w:lineRule="auto"/>
        <w:ind w:firstLine="709"/>
        <w:rPr>
          <w:rFonts w:ascii="Arial" w:eastAsia="Calibri" w:hAnsi="Arial" w:cs="Arial"/>
          <w:sz w:val="24"/>
          <w:szCs w:val="24"/>
        </w:rPr>
      </w:pPr>
    </w:p>
    <w:p w:rsidR="002C4824" w:rsidRPr="00F22F94" w:rsidRDefault="002C4824" w:rsidP="002C4824">
      <w:pPr>
        <w:tabs>
          <w:tab w:val="left" w:pos="709"/>
        </w:tabs>
        <w:spacing w:after="0" w:line="240" w:lineRule="auto"/>
        <w:ind w:firstLine="709"/>
        <w:jc w:val="center"/>
        <w:rPr>
          <w:rFonts w:ascii="Arial" w:eastAsia="Calibri" w:hAnsi="Arial" w:cs="Arial"/>
          <w:sz w:val="24"/>
          <w:szCs w:val="24"/>
        </w:rPr>
      </w:pPr>
      <w:r w:rsidRPr="00F22F94">
        <w:rPr>
          <w:rFonts w:ascii="Arial" w:eastAsia="Calibri" w:hAnsi="Arial" w:cs="Arial"/>
          <w:sz w:val="24"/>
          <w:szCs w:val="24"/>
        </w:rPr>
        <w:t>Перечень и значения показателей результативности от реализации отдельного мероприятия</w:t>
      </w:r>
    </w:p>
    <w:p w:rsidR="002C4824" w:rsidRPr="00F22F94" w:rsidRDefault="002C4824" w:rsidP="002C4824">
      <w:pPr>
        <w:tabs>
          <w:tab w:val="left" w:pos="709"/>
        </w:tabs>
        <w:spacing w:after="0" w:line="240" w:lineRule="auto"/>
        <w:ind w:firstLine="709"/>
        <w:jc w:val="both"/>
        <w:rPr>
          <w:rFonts w:ascii="Arial" w:eastAsia="Calibri" w:hAnsi="Arial" w:cs="Arial"/>
          <w:sz w:val="24"/>
          <w:szCs w:val="24"/>
        </w:rPr>
      </w:pPr>
    </w:p>
    <w:tbl>
      <w:tblPr>
        <w:tblW w:w="14693" w:type="dxa"/>
        <w:tblInd w:w="93" w:type="dxa"/>
        <w:tblLook w:val="04A0"/>
      </w:tblPr>
      <w:tblGrid>
        <w:gridCol w:w="543"/>
        <w:gridCol w:w="5421"/>
        <w:gridCol w:w="1423"/>
        <w:gridCol w:w="1951"/>
        <w:gridCol w:w="1450"/>
        <w:gridCol w:w="1702"/>
        <w:gridCol w:w="1149"/>
        <w:gridCol w:w="1054"/>
      </w:tblGrid>
      <w:tr w:rsidR="002E46F6" w:rsidRPr="00F22F94" w:rsidTr="00FF6F40">
        <w:trPr>
          <w:trHeight w:val="451"/>
        </w:trPr>
        <w:tc>
          <w:tcPr>
            <w:tcW w:w="5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238D5" w:rsidRPr="00F22F94" w:rsidRDefault="004238D5" w:rsidP="008D7C71">
            <w:pPr>
              <w:tabs>
                <w:tab w:val="left" w:pos="709"/>
              </w:tabs>
              <w:spacing w:after="0" w:line="240" w:lineRule="auto"/>
              <w:ind w:firstLine="709"/>
              <w:jc w:val="center"/>
              <w:rPr>
                <w:rFonts w:ascii="Arial" w:eastAsia="Calibri" w:hAnsi="Arial" w:cs="Arial"/>
                <w:sz w:val="24"/>
                <w:szCs w:val="24"/>
              </w:rPr>
            </w:pPr>
            <w:r w:rsidRPr="00F22F94">
              <w:rPr>
                <w:rFonts w:ascii="Arial" w:eastAsia="Calibri" w:hAnsi="Arial" w:cs="Arial"/>
                <w:sz w:val="24"/>
                <w:szCs w:val="24"/>
              </w:rPr>
              <w:t>№ п/п</w:t>
            </w:r>
          </w:p>
        </w:tc>
        <w:tc>
          <w:tcPr>
            <w:tcW w:w="54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238D5" w:rsidRPr="00F22F94" w:rsidRDefault="004238D5" w:rsidP="008D7C71">
            <w:pPr>
              <w:tabs>
                <w:tab w:val="left" w:pos="709"/>
              </w:tabs>
              <w:spacing w:after="0" w:line="240" w:lineRule="auto"/>
              <w:ind w:firstLine="709"/>
              <w:jc w:val="center"/>
              <w:rPr>
                <w:rFonts w:ascii="Arial" w:eastAsia="Calibri" w:hAnsi="Arial" w:cs="Arial"/>
                <w:sz w:val="24"/>
                <w:szCs w:val="24"/>
              </w:rPr>
            </w:pPr>
            <w:r w:rsidRPr="00F22F94">
              <w:rPr>
                <w:rFonts w:ascii="Arial" w:eastAsia="Calibri" w:hAnsi="Arial" w:cs="Arial"/>
                <w:sz w:val="24"/>
                <w:szCs w:val="24"/>
              </w:rPr>
              <w:t>Цель, показатели результативности</w:t>
            </w:r>
          </w:p>
        </w:tc>
        <w:tc>
          <w:tcPr>
            <w:tcW w:w="14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238D5" w:rsidRPr="00F22F94" w:rsidRDefault="004238D5" w:rsidP="008D7C71">
            <w:pPr>
              <w:tabs>
                <w:tab w:val="left" w:pos="709"/>
              </w:tabs>
              <w:spacing w:after="0" w:line="240" w:lineRule="auto"/>
              <w:jc w:val="center"/>
              <w:rPr>
                <w:rFonts w:ascii="Arial" w:eastAsia="Calibri" w:hAnsi="Arial" w:cs="Arial"/>
                <w:sz w:val="24"/>
                <w:szCs w:val="24"/>
              </w:rPr>
            </w:pPr>
            <w:r w:rsidRPr="00F22F94">
              <w:rPr>
                <w:rFonts w:ascii="Arial" w:eastAsia="Calibri" w:hAnsi="Arial" w:cs="Arial"/>
                <w:sz w:val="24"/>
                <w:szCs w:val="24"/>
              </w:rPr>
              <w:t>Единица измерения</w:t>
            </w:r>
          </w:p>
        </w:tc>
        <w:tc>
          <w:tcPr>
            <w:tcW w:w="19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238D5" w:rsidRPr="00F22F94" w:rsidRDefault="004238D5" w:rsidP="008D7C71">
            <w:pPr>
              <w:tabs>
                <w:tab w:val="left" w:pos="709"/>
              </w:tabs>
              <w:spacing w:after="0" w:line="240" w:lineRule="auto"/>
              <w:jc w:val="center"/>
              <w:rPr>
                <w:rFonts w:ascii="Arial" w:eastAsia="Calibri" w:hAnsi="Arial" w:cs="Arial"/>
                <w:sz w:val="24"/>
                <w:szCs w:val="24"/>
              </w:rPr>
            </w:pPr>
            <w:r w:rsidRPr="00F22F94">
              <w:rPr>
                <w:rFonts w:ascii="Arial" w:eastAsia="Calibri" w:hAnsi="Arial" w:cs="Arial"/>
                <w:sz w:val="24"/>
                <w:szCs w:val="24"/>
              </w:rPr>
              <w:t>Источник информации</w:t>
            </w:r>
          </w:p>
        </w:tc>
        <w:tc>
          <w:tcPr>
            <w:tcW w:w="5355" w:type="dxa"/>
            <w:gridSpan w:val="4"/>
            <w:tcBorders>
              <w:top w:val="single" w:sz="4" w:space="0" w:color="auto"/>
              <w:left w:val="nil"/>
              <w:bottom w:val="single" w:sz="4" w:space="0" w:color="auto"/>
              <w:right w:val="single" w:sz="4" w:space="0" w:color="auto"/>
            </w:tcBorders>
            <w:shd w:val="clear" w:color="auto" w:fill="auto"/>
            <w:vAlign w:val="center"/>
            <w:hideMark/>
          </w:tcPr>
          <w:p w:rsidR="004238D5" w:rsidRPr="00F22F94" w:rsidRDefault="004238D5" w:rsidP="008D7C71">
            <w:pPr>
              <w:tabs>
                <w:tab w:val="left" w:pos="709"/>
              </w:tabs>
              <w:spacing w:after="0" w:line="240" w:lineRule="auto"/>
              <w:ind w:firstLine="709"/>
              <w:jc w:val="center"/>
              <w:rPr>
                <w:rFonts w:ascii="Arial" w:eastAsia="Calibri" w:hAnsi="Arial" w:cs="Arial"/>
                <w:sz w:val="24"/>
                <w:szCs w:val="24"/>
              </w:rPr>
            </w:pPr>
            <w:r w:rsidRPr="00F22F94">
              <w:rPr>
                <w:rFonts w:ascii="Arial" w:eastAsia="Calibri" w:hAnsi="Arial" w:cs="Arial"/>
                <w:sz w:val="24"/>
                <w:szCs w:val="24"/>
              </w:rPr>
              <w:t>Годы реализации программы</w:t>
            </w:r>
          </w:p>
        </w:tc>
      </w:tr>
      <w:tr w:rsidR="002E46F6" w:rsidRPr="00F22F94" w:rsidTr="00C92C53">
        <w:trPr>
          <w:trHeight w:val="624"/>
        </w:trPr>
        <w:tc>
          <w:tcPr>
            <w:tcW w:w="543" w:type="dxa"/>
            <w:vMerge/>
            <w:tcBorders>
              <w:top w:val="single" w:sz="4" w:space="0" w:color="auto"/>
              <w:left w:val="single" w:sz="4" w:space="0" w:color="auto"/>
              <w:bottom w:val="single" w:sz="4" w:space="0" w:color="auto"/>
              <w:right w:val="single" w:sz="4" w:space="0" w:color="auto"/>
            </w:tcBorders>
            <w:vAlign w:val="center"/>
            <w:hideMark/>
          </w:tcPr>
          <w:p w:rsidR="00C92C53" w:rsidRPr="00F22F94" w:rsidRDefault="00C92C53" w:rsidP="002C4824">
            <w:pPr>
              <w:tabs>
                <w:tab w:val="left" w:pos="709"/>
              </w:tabs>
              <w:spacing w:after="0" w:line="240" w:lineRule="auto"/>
              <w:ind w:firstLine="709"/>
              <w:jc w:val="both"/>
              <w:rPr>
                <w:rFonts w:ascii="Arial" w:eastAsia="Calibri" w:hAnsi="Arial" w:cs="Arial"/>
                <w:sz w:val="24"/>
                <w:szCs w:val="24"/>
              </w:rPr>
            </w:pPr>
          </w:p>
        </w:tc>
        <w:tc>
          <w:tcPr>
            <w:tcW w:w="5421" w:type="dxa"/>
            <w:vMerge/>
            <w:tcBorders>
              <w:top w:val="single" w:sz="4" w:space="0" w:color="auto"/>
              <w:left w:val="single" w:sz="4" w:space="0" w:color="auto"/>
              <w:bottom w:val="single" w:sz="4" w:space="0" w:color="auto"/>
              <w:right w:val="single" w:sz="4" w:space="0" w:color="auto"/>
            </w:tcBorders>
            <w:vAlign w:val="center"/>
            <w:hideMark/>
          </w:tcPr>
          <w:p w:rsidR="00C92C53" w:rsidRPr="00F22F94" w:rsidRDefault="00C92C53" w:rsidP="002C4824">
            <w:pPr>
              <w:tabs>
                <w:tab w:val="left" w:pos="709"/>
              </w:tabs>
              <w:spacing w:after="0" w:line="240" w:lineRule="auto"/>
              <w:ind w:firstLine="709"/>
              <w:jc w:val="both"/>
              <w:rPr>
                <w:rFonts w:ascii="Arial" w:eastAsia="Calibri" w:hAnsi="Arial" w:cs="Arial"/>
                <w:sz w:val="24"/>
                <w:szCs w:val="24"/>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C92C53" w:rsidRPr="00F22F94" w:rsidRDefault="00C92C53" w:rsidP="002C4824">
            <w:pPr>
              <w:tabs>
                <w:tab w:val="left" w:pos="709"/>
              </w:tabs>
              <w:spacing w:after="0" w:line="240" w:lineRule="auto"/>
              <w:ind w:firstLine="709"/>
              <w:jc w:val="both"/>
              <w:rPr>
                <w:rFonts w:ascii="Arial" w:eastAsia="Calibri" w:hAnsi="Arial" w:cs="Arial"/>
                <w:sz w:val="24"/>
                <w:szCs w:val="24"/>
              </w:rPr>
            </w:pP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C92C53" w:rsidRPr="00F22F94" w:rsidRDefault="00C92C53" w:rsidP="002C4824">
            <w:pPr>
              <w:tabs>
                <w:tab w:val="left" w:pos="709"/>
              </w:tabs>
              <w:spacing w:after="0" w:line="240" w:lineRule="auto"/>
              <w:ind w:firstLine="709"/>
              <w:jc w:val="both"/>
              <w:rPr>
                <w:rFonts w:ascii="Arial" w:eastAsia="Calibri" w:hAnsi="Arial" w:cs="Arial"/>
                <w:sz w:val="24"/>
                <w:szCs w:val="24"/>
              </w:rPr>
            </w:pPr>
          </w:p>
        </w:tc>
        <w:tc>
          <w:tcPr>
            <w:tcW w:w="1450" w:type="dxa"/>
            <w:tcBorders>
              <w:top w:val="nil"/>
              <w:left w:val="single" w:sz="4" w:space="0" w:color="auto"/>
              <w:bottom w:val="single" w:sz="4" w:space="0" w:color="auto"/>
              <w:right w:val="single" w:sz="4" w:space="0" w:color="auto"/>
            </w:tcBorders>
            <w:shd w:val="clear" w:color="auto" w:fill="auto"/>
            <w:vAlign w:val="center"/>
          </w:tcPr>
          <w:p w:rsidR="00C92C53" w:rsidRPr="00F22F94" w:rsidRDefault="003B2CFC" w:rsidP="0045092F">
            <w:pPr>
              <w:tabs>
                <w:tab w:val="left" w:pos="709"/>
              </w:tabs>
              <w:spacing w:after="0" w:line="240" w:lineRule="auto"/>
              <w:jc w:val="center"/>
              <w:rPr>
                <w:rFonts w:ascii="Arial" w:eastAsia="Calibri" w:hAnsi="Arial" w:cs="Arial"/>
                <w:sz w:val="24"/>
                <w:szCs w:val="24"/>
              </w:rPr>
            </w:pPr>
            <w:r w:rsidRPr="00F22F94">
              <w:rPr>
                <w:rFonts w:ascii="Arial" w:eastAsia="Calibri" w:hAnsi="Arial" w:cs="Arial"/>
                <w:sz w:val="24"/>
                <w:szCs w:val="24"/>
              </w:rPr>
              <w:t>2021</w:t>
            </w:r>
          </w:p>
        </w:tc>
        <w:tc>
          <w:tcPr>
            <w:tcW w:w="1702" w:type="dxa"/>
            <w:tcBorders>
              <w:top w:val="nil"/>
              <w:left w:val="single" w:sz="4" w:space="0" w:color="auto"/>
              <w:bottom w:val="single" w:sz="4" w:space="0" w:color="auto"/>
              <w:right w:val="single" w:sz="4" w:space="0" w:color="auto"/>
            </w:tcBorders>
            <w:shd w:val="clear" w:color="auto" w:fill="auto"/>
            <w:vAlign w:val="center"/>
          </w:tcPr>
          <w:p w:rsidR="00C92C53" w:rsidRPr="00F22F94" w:rsidRDefault="0045092F" w:rsidP="00A608F3">
            <w:pPr>
              <w:tabs>
                <w:tab w:val="left" w:pos="709"/>
              </w:tabs>
              <w:spacing w:after="0" w:line="240" w:lineRule="auto"/>
              <w:jc w:val="center"/>
              <w:rPr>
                <w:rFonts w:ascii="Arial" w:eastAsia="Calibri" w:hAnsi="Arial" w:cs="Arial"/>
                <w:sz w:val="24"/>
                <w:szCs w:val="24"/>
              </w:rPr>
            </w:pPr>
            <w:r w:rsidRPr="00F22F94">
              <w:rPr>
                <w:rFonts w:ascii="Arial" w:eastAsia="Calibri" w:hAnsi="Arial" w:cs="Arial"/>
                <w:sz w:val="24"/>
                <w:szCs w:val="24"/>
              </w:rPr>
              <w:t>202</w:t>
            </w:r>
            <w:r w:rsidR="003B2CFC" w:rsidRPr="00F22F94">
              <w:rPr>
                <w:rFonts w:ascii="Arial" w:eastAsia="Calibri" w:hAnsi="Arial" w:cs="Arial"/>
                <w:sz w:val="24"/>
                <w:szCs w:val="24"/>
              </w:rPr>
              <w:t>2</w:t>
            </w:r>
          </w:p>
        </w:tc>
        <w:tc>
          <w:tcPr>
            <w:tcW w:w="1149" w:type="dxa"/>
            <w:tcBorders>
              <w:top w:val="nil"/>
              <w:left w:val="single" w:sz="4" w:space="0" w:color="auto"/>
              <w:bottom w:val="single" w:sz="4" w:space="0" w:color="auto"/>
              <w:right w:val="single" w:sz="4" w:space="0" w:color="auto"/>
            </w:tcBorders>
            <w:shd w:val="clear" w:color="auto" w:fill="auto"/>
            <w:vAlign w:val="center"/>
          </w:tcPr>
          <w:p w:rsidR="00C92C53" w:rsidRPr="00F22F94" w:rsidRDefault="0045092F" w:rsidP="00A608F3">
            <w:pPr>
              <w:tabs>
                <w:tab w:val="left" w:pos="709"/>
              </w:tabs>
              <w:spacing w:after="0" w:line="240" w:lineRule="auto"/>
              <w:jc w:val="center"/>
              <w:rPr>
                <w:rFonts w:ascii="Arial" w:eastAsia="Calibri" w:hAnsi="Arial" w:cs="Arial"/>
                <w:sz w:val="24"/>
                <w:szCs w:val="24"/>
              </w:rPr>
            </w:pPr>
            <w:r w:rsidRPr="00F22F94">
              <w:rPr>
                <w:rFonts w:ascii="Arial" w:eastAsia="Calibri" w:hAnsi="Arial" w:cs="Arial"/>
                <w:sz w:val="24"/>
                <w:szCs w:val="24"/>
              </w:rPr>
              <w:t>202</w:t>
            </w:r>
            <w:r w:rsidR="003B2CFC" w:rsidRPr="00F22F94">
              <w:rPr>
                <w:rFonts w:ascii="Arial" w:eastAsia="Calibri" w:hAnsi="Arial" w:cs="Arial"/>
                <w:sz w:val="24"/>
                <w:szCs w:val="24"/>
              </w:rPr>
              <w:t>3</w:t>
            </w:r>
          </w:p>
        </w:tc>
        <w:tc>
          <w:tcPr>
            <w:tcW w:w="1054" w:type="dxa"/>
            <w:tcBorders>
              <w:top w:val="single" w:sz="4" w:space="0" w:color="auto"/>
              <w:left w:val="single" w:sz="4" w:space="0" w:color="auto"/>
              <w:bottom w:val="single" w:sz="4" w:space="0" w:color="auto"/>
              <w:right w:val="single" w:sz="4" w:space="0" w:color="auto"/>
            </w:tcBorders>
            <w:vAlign w:val="center"/>
          </w:tcPr>
          <w:p w:rsidR="00C92C53" w:rsidRPr="00F22F94" w:rsidRDefault="0045092F" w:rsidP="00AA5B41">
            <w:pPr>
              <w:tabs>
                <w:tab w:val="left" w:pos="709"/>
              </w:tabs>
              <w:spacing w:after="0" w:line="240" w:lineRule="auto"/>
              <w:jc w:val="center"/>
              <w:rPr>
                <w:rFonts w:ascii="Arial" w:eastAsia="Calibri" w:hAnsi="Arial" w:cs="Arial"/>
                <w:sz w:val="24"/>
                <w:szCs w:val="24"/>
              </w:rPr>
            </w:pPr>
            <w:r w:rsidRPr="00F22F94">
              <w:rPr>
                <w:rFonts w:ascii="Arial" w:eastAsia="Calibri" w:hAnsi="Arial" w:cs="Arial"/>
                <w:sz w:val="24"/>
                <w:szCs w:val="24"/>
              </w:rPr>
              <w:t>202</w:t>
            </w:r>
            <w:r w:rsidR="003B2CFC" w:rsidRPr="00F22F94">
              <w:rPr>
                <w:rFonts w:ascii="Arial" w:eastAsia="Calibri" w:hAnsi="Arial" w:cs="Arial"/>
                <w:sz w:val="24"/>
                <w:szCs w:val="24"/>
              </w:rPr>
              <w:t>4</w:t>
            </w:r>
          </w:p>
        </w:tc>
      </w:tr>
      <w:tr w:rsidR="002E46F6" w:rsidRPr="00F22F94" w:rsidTr="004300B3">
        <w:trPr>
          <w:trHeight w:val="184"/>
        </w:trPr>
        <w:tc>
          <w:tcPr>
            <w:tcW w:w="543" w:type="dxa"/>
            <w:tcBorders>
              <w:top w:val="single" w:sz="4" w:space="0" w:color="auto"/>
              <w:left w:val="single" w:sz="4" w:space="0" w:color="auto"/>
              <w:bottom w:val="single" w:sz="4" w:space="0" w:color="auto"/>
              <w:right w:val="single" w:sz="4" w:space="0" w:color="auto"/>
            </w:tcBorders>
            <w:vAlign w:val="center"/>
          </w:tcPr>
          <w:p w:rsidR="00C92C53" w:rsidRPr="00F22F94" w:rsidRDefault="00C92C53" w:rsidP="008D7C71">
            <w:pPr>
              <w:tabs>
                <w:tab w:val="left" w:pos="709"/>
              </w:tabs>
              <w:spacing w:after="0" w:line="240" w:lineRule="auto"/>
              <w:jc w:val="center"/>
              <w:rPr>
                <w:rFonts w:ascii="Arial" w:eastAsia="Calibri" w:hAnsi="Arial" w:cs="Arial"/>
                <w:sz w:val="24"/>
                <w:szCs w:val="24"/>
              </w:rPr>
            </w:pPr>
            <w:r w:rsidRPr="00F22F94">
              <w:rPr>
                <w:rFonts w:ascii="Arial" w:eastAsia="Calibri" w:hAnsi="Arial" w:cs="Arial"/>
                <w:sz w:val="24"/>
                <w:szCs w:val="24"/>
              </w:rPr>
              <w:t>1</w:t>
            </w:r>
          </w:p>
        </w:tc>
        <w:tc>
          <w:tcPr>
            <w:tcW w:w="5421" w:type="dxa"/>
            <w:tcBorders>
              <w:top w:val="single" w:sz="4" w:space="0" w:color="auto"/>
              <w:left w:val="single" w:sz="4" w:space="0" w:color="auto"/>
              <w:bottom w:val="single" w:sz="4" w:space="0" w:color="auto"/>
              <w:right w:val="single" w:sz="4" w:space="0" w:color="auto"/>
            </w:tcBorders>
            <w:vAlign w:val="center"/>
          </w:tcPr>
          <w:p w:rsidR="00C92C53" w:rsidRPr="00F22F94" w:rsidRDefault="00C92C53" w:rsidP="008D7C71">
            <w:pPr>
              <w:tabs>
                <w:tab w:val="left" w:pos="709"/>
              </w:tabs>
              <w:spacing w:after="0" w:line="240" w:lineRule="auto"/>
              <w:ind w:firstLine="709"/>
              <w:jc w:val="center"/>
              <w:rPr>
                <w:rFonts w:ascii="Arial" w:eastAsia="Calibri" w:hAnsi="Arial" w:cs="Arial"/>
                <w:sz w:val="24"/>
                <w:szCs w:val="24"/>
              </w:rPr>
            </w:pPr>
            <w:r w:rsidRPr="00F22F94">
              <w:rPr>
                <w:rFonts w:ascii="Arial" w:eastAsia="Calibri" w:hAnsi="Arial" w:cs="Arial"/>
                <w:sz w:val="24"/>
                <w:szCs w:val="24"/>
              </w:rPr>
              <w:t>2</w:t>
            </w:r>
          </w:p>
        </w:tc>
        <w:tc>
          <w:tcPr>
            <w:tcW w:w="1423" w:type="dxa"/>
            <w:tcBorders>
              <w:top w:val="single" w:sz="4" w:space="0" w:color="auto"/>
              <w:left w:val="single" w:sz="4" w:space="0" w:color="auto"/>
              <w:bottom w:val="single" w:sz="4" w:space="0" w:color="auto"/>
              <w:right w:val="single" w:sz="4" w:space="0" w:color="auto"/>
            </w:tcBorders>
            <w:vAlign w:val="center"/>
          </w:tcPr>
          <w:p w:rsidR="00C92C53" w:rsidRPr="00F22F94" w:rsidRDefault="00C92C53" w:rsidP="008D7C71">
            <w:pPr>
              <w:tabs>
                <w:tab w:val="left" w:pos="709"/>
              </w:tabs>
              <w:spacing w:after="0" w:line="240" w:lineRule="auto"/>
              <w:ind w:firstLine="709"/>
              <w:jc w:val="center"/>
              <w:rPr>
                <w:rFonts w:ascii="Arial" w:eastAsia="Calibri" w:hAnsi="Arial" w:cs="Arial"/>
                <w:sz w:val="24"/>
                <w:szCs w:val="24"/>
              </w:rPr>
            </w:pPr>
            <w:r w:rsidRPr="00F22F94">
              <w:rPr>
                <w:rFonts w:ascii="Arial" w:eastAsia="Calibri" w:hAnsi="Arial" w:cs="Arial"/>
                <w:sz w:val="24"/>
                <w:szCs w:val="24"/>
              </w:rPr>
              <w:t>3</w:t>
            </w:r>
          </w:p>
        </w:tc>
        <w:tc>
          <w:tcPr>
            <w:tcW w:w="1951" w:type="dxa"/>
            <w:tcBorders>
              <w:top w:val="single" w:sz="4" w:space="0" w:color="auto"/>
              <w:left w:val="single" w:sz="4" w:space="0" w:color="auto"/>
              <w:bottom w:val="single" w:sz="4" w:space="0" w:color="auto"/>
              <w:right w:val="single" w:sz="4" w:space="0" w:color="auto"/>
            </w:tcBorders>
            <w:vAlign w:val="center"/>
          </w:tcPr>
          <w:p w:rsidR="00C92C53" w:rsidRPr="00F22F94" w:rsidRDefault="00C92C53" w:rsidP="008D7C71">
            <w:pPr>
              <w:tabs>
                <w:tab w:val="left" w:pos="709"/>
              </w:tabs>
              <w:spacing w:after="0" w:line="240" w:lineRule="auto"/>
              <w:ind w:firstLine="709"/>
              <w:jc w:val="center"/>
              <w:rPr>
                <w:rFonts w:ascii="Arial" w:eastAsia="Calibri" w:hAnsi="Arial" w:cs="Arial"/>
                <w:sz w:val="24"/>
                <w:szCs w:val="24"/>
              </w:rPr>
            </w:pPr>
            <w:r w:rsidRPr="00F22F94">
              <w:rPr>
                <w:rFonts w:ascii="Arial" w:eastAsia="Calibri" w:hAnsi="Arial" w:cs="Arial"/>
                <w:sz w:val="24"/>
                <w:szCs w:val="24"/>
              </w:rPr>
              <w:t>4</w:t>
            </w:r>
          </w:p>
        </w:tc>
        <w:tc>
          <w:tcPr>
            <w:tcW w:w="1450" w:type="dxa"/>
            <w:tcBorders>
              <w:top w:val="nil"/>
              <w:left w:val="single" w:sz="4" w:space="0" w:color="auto"/>
              <w:bottom w:val="single" w:sz="4" w:space="0" w:color="auto"/>
              <w:right w:val="single" w:sz="4" w:space="0" w:color="auto"/>
            </w:tcBorders>
            <w:vAlign w:val="center"/>
          </w:tcPr>
          <w:p w:rsidR="00C92C53" w:rsidRPr="00F22F94" w:rsidRDefault="00C92C53" w:rsidP="008D7C71">
            <w:pPr>
              <w:tabs>
                <w:tab w:val="left" w:pos="709"/>
              </w:tabs>
              <w:spacing w:after="0" w:line="240" w:lineRule="auto"/>
              <w:ind w:firstLine="709"/>
              <w:jc w:val="center"/>
              <w:rPr>
                <w:rFonts w:ascii="Arial" w:eastAsia="Calibri" w:hAnsi="Arial" w:cs="Arial"/>
                <w:sz w:val="24"/>
                <w:szCs w:val="24"/>
              </w:rPr>
            </w:pPr>
            <w:r w:rsidRPr="00F22F94">
              <w:rPr>
                <w:rFonts w:ascii="Arial" w:eastAsia="Calibri" w:hAnsi="Arial" w:cs="Arial"/>
                <w:sz w:val="24"/>
                <w:szCs w:val="24"/>
              </w:rPr>
              <w:t>5</w:t>
            </w:r>
          </w:p>
        </w:tc>
        <w:tc>
          <w:tcPr>
            <w:tcW w:w="1702" w:type="dxa"/>
            <w:tcBorders>
              <w:top w:val="nil"/>
              <w:left w:val="single" w:sz="4" w:space="0" w:color="auto"/>
              <w:bottom w:val="single" w:sz="4" w:space="0" w:color="auto"/>
              <w:right w:val="single" w:sz="4" w:space="0" w:color="auto"/>
            </w:tcBorders>
            <w:vAlign w:val="center"/>
          </w:tcPr>
          <w:p w:rsidR="00C92C53" w:rsidRPr="00F22F94" w:rsidRDefault="00C92C53" w:rsidP="008D7C71">
            <w:pPr>
              <w:tabs>
                <w:tab w:val="left" w:pos="709"/>
              </w:tabs>
              <w:spacing w:after="0" w:line="240" w:lineRule="auto"/>
              <w:ind w:firstLine="709"/>
              <w:jc w:val="center"/>
              <w:rPr>
                <w:rFonts w:ascii="Arial" w:eastAsia="Calibri" w:hAnsi="Arial" w:cs="Arial"/>
                <w:sz w:val="24"/>
                <w:szCs w:val="24"/>
              </w:rPr>
            </w:pPr>
            <w:r w:rsidRPr="00F22F94">
              <w:rPr>
                <w:rFonts w:ascii="Arial" w:eastAsia="Calibri" w:hAnsi="Arial" w:cs="Arial"/>
                <w:sz w:val="24"/>
                <w:szCs w:val="24"/>
              </w:rPr>
              <w:t>6</w:t>
            </w:r>
          </w:p>
        </w:tc>
        <w:tc>
          <w:tcPr>
            <w:tcW w:w="1149" w:type="dxa"/>
            <w:tcBorders>
              <w:top w:val="nil"/>
              <w:left w:val="single" w:sz="4" w:space="0" w:color="auto"/>
              <w:bottom w:val="single" w:sz="4" w:space="0" w:color="auto"/>
              <w:right w:val="single" w:sz="4" w:space="0" w:color="auto"/>
            </w:tcBorders>
            <w:vAlign w:val="center"/>
          </w:tcPr>
          <w:p w:rsidR="00C92C53" w:rsidRPr="00F22F94" w:rsidRDefault="00C92C53" w:rsidP="008D7C71">
            <w:pPr>
              <w:tabs>
                <w:tab w:val="left" w:pos="709"/>
              </w:tabs>
              <w:spacing w:after="0" w:line="240" w:lineRule="auto"/>
              <w:ind w:firstLine="709"/>
              <w:jc w:val="center"/>
              <w:rPr>
                <w:rFonts w:ascii="Arial" w:eastAsia="Calibri" w:hAnsi="Arial" w:cs="Arial"/>
                <w:sz w:val="24"/>
                <w:szCs w:val="24"/>
              </w:rPr>
            </w:pPr>
            <w:r w:rsidRPr="00F22F94">
              <w:rPr>
                <w:rFonts w:ascii="Arial" w:eastAsia="Calibri" w:hAnsi="Arial" w:cs="Arial"/>
                <w:sz w:val="24"/>
                <w:szCs w:val="24"/>
              </w:rPr>
              <w:t>7</w:t>
            </w:r>
          </w:p>
        </w:tc>
        <w:tc>
          <w:tcPr>
            <w:tcW w:w="1054" w:type="dxa"/>
            <w:tcBorders>
              <w:top w:val="single" w:sz="4" w:space="0" w:color="auto"/>
              <w:left w:val="single" w:sz="4" w:space="0" w:color="auto"/>
              <w:bottom w:val="single" w:sz="4" w:space="0" w:color="auto"/>
              <w:right w:val="single" w:sz="4" w:space="0" w:color="auto"/>
            </w:tcBorders>
            <w:vAlign w:val="center"/>
          </w:tcPr>
          <w:p w:rsidR="00C92C53" w:rsidRPr="00F22F94" w:rsidRDefault="00C92C53" w:rsidP="008D7C71">
            <w:pPr>
              <w:tabs>
                <w:tab w:val="left" w:pos="709"/>
              </w:tabs>
              <w:spacing w:after="0" w:line="240" w:lineRule="auto"/>
              <w:ind w:firstLine="709"/>
              <w:jc w:val="center"/>
              <w:rPr>
                <w:rFonts w:ascii="Arial" w:eastAsia="Calibri" w:hAnsi="Arial" w:cs="Arial"/>
                <w:sz w:val="24"/>
                <w:szCs w:val="24"/>
              </w:rPr>
            </w:pPr>
            <w:r w:rsidRPr="00F22F94">
              <w:rPr>
                <w:rFonts w:ascii="Arial" w:eastAsia="Calibri" w:hAnsi="Arial" w:cs="Arial"/>
                <w:sz w:val="24"/>
                <w:szCs w:val="24"/>
              </w:rPr>
              <w:t>8</w:t>
            </w:r>
          </w:p>
        </w:tc>
      </w:tr>
      <w:tr w:rsidR="002E46F6" w:rsidRPr="00F22F94" w:rsidTr="00FF6F40">
        <w:trPr>
          <w:trHeight w:val="167"/>
        </w:trPr>
        <w:tc>
          <w:tcPr>
            <w:tcW w:w="14693" w:type="dxa"/>
            <w:gridSpan w:val="8"/>
            <w:tcBorders>
              <w:top w:val="single" w:sz="4" w:space="0" w:color="auto"/>
              <w:left w:val="single" w:sz="4" w:space="0" w:color="auto"/>
              <w:bottom w:val="single" w:sz="4" w:space="0" w:color="auto"/>
              <w:right w:val="single" w:sz="4" w:space="0" w:color="000000"/>
            </w:tcBorders>
            <w:shd w:val="clear" w:color="auto" w:fill="auto"/>
            <w:hideMark/>
          </w:tcPr>
          <w:p w:rsidR="00C92C53" w:rsidRPr="00F22F94" w:rsidRDefault="00C92C53"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Отдельное мероприятие: Осуществление государственных полномочий по реализации отдельных мер отдельных мер по обеспечению ограничения платы граждан за коммунальные услуги</w:t>
            </w:r>
          </w:p>
        </w:tc>
      </w:tr>
      <w:tr w:rsidR="002E46F6" w:rsidRPr="00F22F94" w:rsidTr="00FF6F40">
        <w:trPr>
          <w:trHeight w:val="167"/>
        </w:trPr>
        <w:tc>
          <w:tcPr>
            <w:tcW w:w="14693" w:type="dxa"/>
            <w:gridSpan w:val="8"/>
            <w:tcBorders>
              <w:top w:val="single" w:sz="4" w:space="0" w:color="auto"/>
              <w:left w:val="single" w:sz="4" w:space="0" w:color="auto"/>
              <w:bottom w:val="single" w:sz="4" w:space="0" w:color="auto"/>
              <w:right w:val="single" w:sz="4" w:space="0" w:color="000000"/>
            </w:tcBorders>
            <w:shd w:val="clear" w:color="auto" w:fill="auto"/>
            <w:hideMark/>
          </w:tcPr>
          <w:p w:rsidR="00C92C53" w:rsidRPr="00F22F94" w:rsidRDefault="00C92C53" w:rsidP="002C4824">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Цель: Внедрение рыночных механизмов жилищно-коммунального хозяйства и обеспечение доступности предоставляемых коммунальных услуг</w:t>
            </w:r>
          </w:p>
        </w:tc>
      </w:tr>
      <w:tr w:rsidR="002E46F6" w:rsidRPr="00F22F94" w:rsidTr="004300B3">
        <w:trPr>
          <w:trHeight w:val="535"/>
        </w:trPr>
        <w:tc>
          <w:tcPr>
            <w:tcW w:w="543" w:type="dxa"/>
            <w:tcBorders>
              <w:top w:val="nil"/>
              <w:left w:val="single" w:sz="4" w:space="0" w:color="auto"/>
              <w:bottom w:val="single" w:sz="4" w:space="0" w:color="auto"/>
              <w:right w:val="single" w:sz="4" w:space="0" w:color="auto"/>
            </w:tcBorders>
            <w:shd w:val="clear" w:color="auto" w:fill="auto"/>
            <w:hideMark/>
          </w:tcPr>
          <w:p w:rsidR="00C92C53" w:rsidRPr="00F22F94" w:rsidRDefault="00C92C53" w:rsidP="006C1E9B">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1</w:t>
            </w:r>
          </w:p>
        </w:tc>
        <w:tc>
          <w:tcPr>
            <w:tcW w:w="5421" w:type="dxa"/>
            <w:tcBorders>
              <w:top w:val="nil"/>
              <w:left w:val="nil"/>
              <w:bottom w:val="single" w:sz="4" w:space="0" w:color="auto"/>
              <w:right w:val="single" w:sz="4" w:space="0" w:color="auto"/>
            </w:tcBorders>
            <w:shd w:val="clear" w:color="auto" w:fill="auto"/>
          </w:tcPr>
          <w:p w:rsidR="00C92C53" w:rsidRPr="00F22F94" w:rsidRDefault="00C92C53" w:rsidP="009B1193">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уровень возмещения населением затрат на предоставление жилищно-коммунальных услуг по установленным для населения тарифам</w:t>
            </w:r>
          </w:p>
        </w:tc>
        <w:tc>
          <w:tcPr>
            <w:tcW w:w="1423" w:type="dxa"/>
            <w:tcBorders>
              <w:top w:val="nil"/>
              <w:left w:val="nil"/>
              <w:bottom w:val="single" w:sz="4" w:space="0" w:color="auto"/>
              <w:right w:val="single" w:sz="4" w:space="0" w:color="auto"/>
            </w:tcBorders>
            <w:shd w:val="clear" w:color="auto" w:fill="auto"/>
            <w:hideMark/>
          </w:tcPr>
          <w:p w:rsidR="00C92C53" w:rsidRPr="00F22F94" w:rsidRDefault="00C92C53" w:rsidP="002C4824">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w:t>
            </w:r>
          </w:p>
        </w:tc>
        <w:tc>
          <w:tcPr>
            <w:tcW w:w="1951" w:type="dxa"/>
            <w:tcBorders>
              <w:top w:val="nil"/>
              <w:left w:val="nil"/>
              <w:bottom w:val="single" w:sz="4" w:space="0" w:color="auto"/>
              <w:right w:val="single" w:sz="4" w:space="0" w:color="auto"/>
            </w:tcBorders>
            <w:shd w:val="clear" w:color="auto" w:fill="auto"/>
            <w:hideMark/>
          </w:tcPr>
          <w:p w:rsidR="00C92C53" w:rsidRPr="00F22F94" w:rsidRDefault="00C92C53" w:rsidP="008D7C71">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Отраслевой мониторинг</w:t>
            </w:r>
          </w:p>
        </w:tc>
        <w:tc>
          <w:tcPr>
            <w:tcW w:w="1450" w:type="dxa"/>
            <w:tcBorders>
              <w:top w:val="nil"/>
              <w:left w:val="nil"/>
              <w:bottom w:val="single" w:sz="4" w:space="0" w:color="auto"/>
              <w:right w:val="single" w:sz="4" w:space="0" w:color="auto"/>
            </w:tcBorders>
            <w:shd w:val="clear" w:color="auto" w:fill="auto"/>
          </w:tcPr>
          <w:p w:rsidR="00C92C53" w:rsidRPr="00F22F94" w:rsidRDefault="003B2CFC" w:rsidP="00A608F3">
            <w:pPr>
              <w:tabs>
                <w:tab w:val="left" w:pos="709"/>
              </w:tabs>
              <w:spacing w:after="0" w:line="240" w:lineRule="auto"/>
              <w:ind w:firstLine="16"/>
              <w:jc w:val="center"/>
              <w:rPr>
                <w:rFonts w:ascii="Arial" w:eastAsia="Calibri" w:hAnsi="Arial" w:cs="Arial"/>
                <w:sz w:val="24"/>
                <w:szCs w:val="24"/>
              </w:rPr>
            </w:pPr>
            <w:r w:rsidRPr="00F22F94">
              <w:rPr>
                <w:rFonts w:ascii="Arial" w:eastAsia="Calibri" w:hAnsi="Arial" w:cs="Arial"/>
                <w:sz w:val="24"/>
                <w:szCs w:val="24"/>
              </w:rPr>
              <w:t>100</w:t>
            </w:r>
          </w:p>
        </w:tc>
        <w:tc>
          <w:tcPr>
            <w:tcW w:w="1702" w:type="dxa"/>
            <w:tcBorders>
              <w:top w:val="nil"/>
              <w:left w:val="nil"/>
              <w:bottom w:val="single" w:sz="4" w:space="0" w:color="auto"/>
              <w:right w:val="single" w:sz="4" w:space="0" w:color="auto"/>
            </w:tcBorders>
            <w:shd w:val="clear" w:color="auto" w:fill="auto"/>
          </w:tcPr>
          <w:p w:rsidR="00C92C53" w:rsidRPr="00F22F94" w:rsidRDefault="00C92C53" w:rsidP="00A608F3">
            <w:pPr>
              <w:tabs>
                <w:tab w:val="left" w:pos="709"/>
              </w:tabs>
              <w:spacing w:after="0" w:line="240" w:lineRule="auto"/>
              <w:ind w:firstLine="16"/>
              <w:jc w:val="center"/>
              <w:rPr>
                <w:rFonts w:ascii="Arial" w:eastAsia="Calibri" w:hAnsi="Arial" w:cs="Arial"/>
                <w:sz w:val="24"/>
                <w:szCs w:val="24"/>
              </w:rPr>
            </w:pPr>
            <w:r w:rsidRPr="00F22F94">
              <w:rPr>
                <w:rFonts w:ascii="Arial" w:eastAsia="Calibri" w:hAnsi="Arial" w:cs="Arial"/>
                <w:sz w:val="24"/>
                <w:szCs w:val="24"/>
              </w:rPr>
              <w:t>100</w:t>
            </w:r>
          </w:p>
        </w:tc>
        <w:tc>
          <w:tcPr>
            <w:tcW w:w="1149" w:type="dxa"/>
            <w:tcBorders>
              <w:top w:val="nil"/>
              <w:left w:val="nil"/>
              <w:bottom w:val="single" w:sz="4" w:space="0" w:color="auto"/>
              <w:right w:val="single" w:sz="4" w:space="0" w:color="auto"/>
            </w:tcBorders>
            <w:shd w:val="clear" w:color="auto" w:fill="auto"/>
          </w:tcPr>
          <w:p w:rsidR="00C92C53" w:rsidRPr="00F22F94" w:rsidRDefault="00C92C53" w:rsidP="00A608F3">
            <w:pPr>
              <w:tabs>
                <w:tab w:val="left" w:pos="709"/>
              </w:tabs>
              <w:spacing w:after="0" w:line="240" w:lineRule="auto"/>
              <w:ind w:firstLine="16"/>
              <w:jc w:val="center"/>
              <w:rPr>
                <w:rFonts w:ascii="Arial" w:eastAsia="Calibri" w:hAnsi="Arial" w:cs="Arial"/>
                <w:sz w:val="24"/>
                <w:szCs w:val="24"/>
              </w:rPr>
            </w:pPr>
            <w:r w:rsidRPr="00F22F94">
              <w:rPr>
                <w:rFonts w:ascii="Arial" w:eastAsia="Calibri" w:hAnsi="Arial" w:cs="Arial"/>
                <w:sz w:val="24"/>
                <w:szCs w:val="24"/>
              </w:rPr>
              <w:t>100</w:t>
            </w:r>
          </w:p>
        </w:tc>
        <w:tc>
          <w:tcPr>
            <w:tcW w:w="1054" w:type="dxa"/>
            <w:tcBorders>
              <w:top w:val="nil"/>
              <w:left w:val="nil"/>
              <w:bottom w:val="single" w:sz="4" w:space="0" w:color="auto"/>
              <w:right w:val="single" w:sz="4" w:space="0" w:color="auto"/>
            </w:tcBorders>
          </w:tcPr>
          <w:p w:rsidR="00C92C53" w:rsidRPr="00F22F94" w:rsidRDefault="00C92C53" w:rsidP="008D7C71">
            <w:pPr>
              <w:tabs>
                <w:tab w:val="left" w:pos="709"/>
              </w:tabs>
              <w:spacing w:after="0" w:line="240" w:lineRule="auto"/>
              <w:ind w:firstLine="16"/>
              <w:jc w:val="center"/>
              <w:rPr>
                <w:rFonts w:ascii="Arial" w:eastAsia="Calibri" w:hAnsi="Arial" w:cs="Arial"/>
                <w:sz w:val="24"/>
                <w:szCs w:val="24"/>
              </w:rPr>
            </w:pPr>
            <w:r w:rsidRPr="00F22F94">
              <w:rPr>
                <w:rFonts w:ascii="Arial" w:eastAsia="Calibri" w:hAnsi="Arial" w:cs="Arial"/>
                <w:sz w:val="24"/>
                <w:szCs w:val="24"/>
              </w:rPr>
              <w:t>100</w:t>
            </w:r>
          </w:p>
        </w:tc>
      </w:tr>
      <w:tr w:rsidR="002E46F6" w:rsidRPr="00F22F94" w:rsidTr="004300B3">
        <w:trPr>
          <w:trHeight w:val="557"/>
        </w:trPr>
        <w:tc>
          <w:tcPr>
            <w:tcW w:w="543" w:type="dxa"/>
            <w:tcBorders>
              <w:top w:val="nil"/>
              <w:left w:val="single" w:sz="4" w:space="0" w:color="auto"/>
              <w:bottom w:val="single" w:sz="4" w:space="0" w:color="auto"/>
              <w:right w:val="single" w:sz="4" w:space="0" w:color="auto"/>
            </w:tcBorders>
            <w:shd w:val="clear" w:color="auto" w:fill="auto"/>
            <w:hideMark/>
          </w:tcPr>
          <w:p w:rsidR="00C92C53" w:rsidRPr="00F22F94" w:rsidRDefault="00C92C53" w:rsidP="006C1E9B">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2</w:t>
            </w:r>
          </w:p>
        </w:tc>
        <w:tc>
          <w:tcPr>
            <w:tcW w:w="5421" w:type="dxa"/>
            <w:tcBorders>
              <w:top w:val="nil"/>
              <w:left w:val="nil"/>
              <w:bottom w:val="single" w:sz="4" w:space="0" w:color="auto"/>
              <w:right w:val="single" w:sz="4" w:space="0" w:color="auto"/>
            </w:tcBorders>
            <w:shd w:val="clear" w:color="auto" w:fill="auto"/>
          </w:tcPr>
          <w:p w:rsidR="00C92C53" w:rsidRPr="00F22F94" w:rsidRDefault="00C92C53" w:rsidP="009B1193">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-уровень фактической оплаты населением за жилищно-коммунальные услуги от начисленных платежей</w:t>
            </w:r>
          </w:p>
        </w:tc>
        <w:tc>
          <w:tcPr>
            <w:tcW w:w="1423" w:type="dxa"/>
            <w:tcBorders>
              <w:top w:val="nil"/>
              <w:left w:val="nil"/>
              <w:bottom w:val="single" w:sz="4" w:space="0" w:color="auto"/>
              <w:right w:val="single" w:sz="4" w:space="0" w:color="auto"/>
            </w:tcBorders>
            <w:shd w:val="clear" w:color="auto" w:fill="auto"/>
            <w:hideMark/>
          </w:tcPr>
          <w:p w:rsidR="00C92C53" w:rsidRPr="00F22F94" w:rsidRDefault="00C92C53" w:rsidP="002C4824">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w:t>
            </w:r>
          </w:p>
        </w:tc>
        <w:tc>
          <w:tcPr>
            <w:tcW w:w="1951" w:type="dxa"/>
            <w:tcBorders>
              <w:top w:val="nil"/>
              <w:left w:val="nil"/>
              <w:bottom w:val="single" w:sz="4" w:space="0" w:color="auto"/>
              <w:right w:val="single" w:sz="4" w:space="0" w:color="auto"/>
            </w:tcBorders>
            <w:shd w:val="clear" w:color="auto" w:fill="auto"/>
            <w:hideMark/>
          </w:tcPr>
          <w:p w:rsidR="00C92C53" w:rsidRPr="00F22F94" w:rsidRDefault="00C92C53" w:rsidP="008D7C71">
            <w:pPr>
              <w:tabs>
                <w:tab w:val="left" w:pos="709"/>
              </w:tabs>
              <w:spacing w:after="0" w:line="240" w:lineRule="auto"/>
              <w:jc w:val="both"/>
              <w:rPr>
                <w:rFonts w:ascii="Arial" w:eastAsia="Calibri" w:hAnsi="Arial" w:cs="Arial"/>
                <w:sz w:val="24"/>
                <w:szCs w:val="24"/>
              </w:rPr>
            </w:pPr>
            <w:r w:rsidRPr="00F22F94">
              <w:rPr>
                <w:rFonts w:ascii="Arial" w:eastAsia="Calibri" w:hAnsi="Arial" w:cs="Arial"/>
                <w:sz w:val="24"/>
                <w:szCs w:val="24"/>
              </w:rPr>
              <w:t>Отраслевой мониторинг</w:t>
            </w:r>
          </w:p>
        </w:tc>
        <w:tc>
          <w:tcPr>
            <w:tcW w:w="1450" w:type="dxa"/>
            <w:tcBorders>
              <w:top w:val="nil"/>
              <w:left w:val="nil"/>
              <w:bottom w:val="single" w:sz="4" w:space="0" w:color="auto"/>
              <w:right w:val="single" w:sz="4" w:space="0" w:color="auto"/>
            </w:tcBorders>
            <w:shd w:val="clear" w:color="auto" w:fill="auto"/>
          </w:tcPr>
          <w:p w:rsidR="00C92C53" w:rsidRPr="00F22F94" w:rsidRDefault="003B2CFC" w:rsidP="00A608F3">
            <w:pPr>
              <w:tabs>
                <w:tab w:val="left" w:pos="709"/>
              </w:tabs>
              <w:spacing w:after="0" w:line="240" w:lineRule="auto"/>
              <w:ind w:firstLine="16"/>
              <w:jc w:val="center"/>
              <w:rPr>
                <w:rFonts w:ascii="Arial" w:eastAsia="Calibri" w:hAnsi="Arial" w:cs="Arial"/>
                <w:sz w:val="24"/>
                <w:szCs w:val="24"/>
              </w:rPr>
            </w:pPr>
            <w:r w:rsidRPr="00F22F94">
              <w:rPr>
                <w:rFonts w:ascii="Arial" w:eastAsia="Calibri" w:hAnsi="Arial" w:cs="Arial"/>
                <w:sz w:val="24"/>
                <w:szCs w:val="24"/>
              </w:rPr>
              <w:t>100</w:t>
            </w:r>
          </w:p>
        </w:tc>
        <w:tc>
          <w:tcPr>
            <w:tcW w:w="1702" w:type="dxa"/>
            <w:tcBorders>
              <w:top w:val="nil"/>
              <w:left w:val="nil"/>
              <w:bottom w:val="single" w:sz="4" w:space="0" w:color="auto"/>
              <w:right w:val="single" w:sz="4" w:space="0" w:color="auto"/>
            </w:tcBorders>
            <w:shd w:val="clear" w:color="auto" w:fill="auto"/>
          </w:tcPr>
          <w:p w:rsidR="00C92C53" w:rsidRPr="00F22F94" w:rsidRDefault="00C92C53" w:rsidP="00A608F3">
            <w:pPr>
              <w:tabs>
                <w:tab w:val="left" w:pos="709"/>
              </w:tabs>
              <w:spacing w:after="0" w:line="240" w:lineRule="auto"/>
              <w:ind w:firstLine="16"/>
              <w:jc w:val="center"/>
              <w:rPr>
                <w:rFonts w:ascii="Arial" w:eastAsia="Calibri" w:hAnsi="Arial" w:cs="Arial"/>
                <w:sz w:val="24"/>
                <w:szCs w:val="24"/>
              </w:rPr>
            </w:pPr>
            <w:r w:rsidRPr="00F22F94">
              <w:rPr>
                <w:rFonts w:ascii="Arial" w:eastAsia="Calibri" w:hAnsi="Arial" w:cs="Arial"/>
                <w:sz w:val="24"/>
                <w:szCs w:val="24"/>
              </w:rPr>
              <w:t>100</w:t>
            </w:r>
          </w:p>
        </w:tc>
        <w:tc>
          <w:tcPr>
            <w:tcW w:w="1149" w:type="dxa"/>
            <w:tcBorders>
              <w:top w:val="nil"/>
              <w:left w:val="nil"/>
              <w:bottom w:val="single" w:sz="4" w:space="0" w:color="auto"/>
              <w:right w:val="single" w:sz="4" w:space="0" w:color="auto"/>
            </w:tcBorders>
            <w:shd w:val="clear" w:color="auto" w:fill="auto"/>
          </w:tcPr>
          <w:p w:rsidR="00C92C53" w:rsidRPr="00F22F94" w:rsidRDefault="00C92C53" w:rsidP="00A608F3">
            <w:pPr>
              <w:tabs>
                <w:tab w:val="left" w:pos="709"/>
              </w:tabs>
              <w:spacing w:after="0" w:line="240" w:lineRule="auto"/>
              <w:ind w:firstLine="16"/>
              <w:jc w:val="center"/>
              <w:rPr>
                <w:rFonts w:ascii="Arial" w:eastAsia="Calibri" w:hAnsi="Arial" w:cs="Arial"/>
                <w:sz w:val="24"/>
                <w:szCs w:val="24"/>
              </w:rPr>
            </w:pPr>
            <w:r w:rsidRPr="00F22F94">
              <w:rPr>
                <w:rFonts w:ascii="Arial" w:eastAsia="Calibri" w:hAnsi="Arial" w:cs="Arial"/>
                <w:sz w:val="24"/>
                <w:szCs w:val="24"/>
              </w:rPr>
              <w:t>100</w:t>
            </w:r>
          </w:p>
        </w:tc>
        <w:tc>
          <w:tcPr>
            <w:tcW w:w="1054" w:type="dxa"/>
            <w:tcBorders>
              <w:top w:val="nil"/>
              <w:left w:val="nil"/>
              <w:bottom w:val="single" w:sz="4" w:space="0" w:color="auto"/>
              <w:right w:val="single" w:sz="4" w:space="0" w:color="auto"/>
            </w:tcBorders>
          </w:tcPr>
          <w:p w:rsidR="00C92C53" w:rsidRPr="00F22F94" w:rsidRDefault="00C92C53" w:rsidP="008D7C71">
            <w:pPr>
              <w:tabs>
                <w:tab w:val="left" w:pos="709"/>
              </w:tabs>
              <w:spacing w:after="0" w:line="240" w:lineRule="auto"/>
              <w:ind w:firstLine="16"/>
              <w:jc w:val="center"/>
              <w:rPr>
                <w:rFonts w:ascii="Arial" w:eastAsia="Calibri" w:hAnsi="Arial" w:cs="Arial"/>
                <w:sz w:val="24"/>
                <w:szCs w:val="24"/>
              </w:rPr>
            </w:pPr>
            <w:r w:rsidRPr="00F22F94">
              <w:rPr>
                <w:rFonts w:ascii="Arial" w:eastAsia="Calibri" w:hAnsi="Arial" w:cs="Arial"/>
                <w:sz w:val="24"/>
                <w:szCs w:val="24"/>
              </w:rPr>
              <w:t>100</w:t>
            </w:r>
          </w:p>
        </w:tc>
      </w:tr>
    </w:tbl>
    <w:p w:rsidR="002C4824" w:rsidRPr="00F22F94" w:rsidRDefault="002C4824" w:rsidP="002C4824">
      <w:pPr>
        <w:tabs>
          <w:tab w:val="left" w:pos="709"/>
        </w:tabs>
        <w:spacing w:after="0" w:line="240" w:lineRule="auto"/>
        <w:ind w:firstLine="709"/>
        <w:jc w:val="both"/>
        <w:rPr>
          <w:rFonts w:ascii="Arial" w:eastAsia="Calibri" w:hAnsi="Arial" w:cs="Arial"/>
          <w:sz w:val="24"/>
          <w:szCs w:val="24"/>
        </w:rPr>
      </w:pPr>
    </w:p>
    <w:p w:rsidR="002C4824" w:rsidRPr="00F22F94" w:rsidRDefault="002C4824" w:rsidP="002C4824">
      <w:pPr>
        <w:tabs>
          <w:tab w:val="left" w:pos="709"/>
        </w:tabs>
        <w:spacing w:after="0" w:line="240" w:lineRule="auto"/>
        <w:ind w:firstLine="709"/>
        <w:jc w:val="both"/>
        <w:rPr>
          <w:rFonts w:ascii="Arial" w:eastAsia="Calibri" w:hAnsi="Arial" w:cs="Arial"/>
          <w:sz w:val="24"/>
          <w:szCs w:val="24"/>
        </w:rPr>
      </w:pPr>
    </w:p>
    <w:p w:rsidR="0066463D" w:rsidRPr="00F22F94" w:rsidRDefault="0066463D" w:rsidP="002C4824">
      <w:pPr>
        <w:tabs>
          <w:tab w:val="left" w:pos="709"/>
        </w:tabs>
        <w:spacing w:after="0" w:line="240" w:lineRule="auto"/>
        <w:ind w:firstLine="709"/>
        <w:jc w:val="both"/>
        <w:rPr>
          <w:rFonts w:ascii="Arial" w:eastAsia="Calibri" w:hAnsi="Arial" w:cs="Arial"/>
          <w:sz w:val="24"/>
          <w:szCs w:val="24"/>
        </w:rPr>
      </w:pPr>
    </w:p>
    <w:p w:rsidR="00A32EFA" w:rsidRPr="00F22F94" w:rsidRDefault="00A32EFA" w:rsidP="002C4824">
      <w:pPr>
        <w:tabs>
          <w:tab w:val="left" w:pos="709"/>
        </w:tabs>
        <w:spacing w:after="0" w:line="240" w:lineRule="auto"/>
        <w:ind w:firstLine="709"/>
        <w:jc w:val="both"/>
        <w:rPr>
          <w:rFonts w:ascii="Arial" w:eastAsia="Calibri" w:hAnsi="Arial" w:cs="Arial"/>
          <w:sz w:val="24"/>
          <w:szCs w:val="24"/>
        </w:rPr>
        <w:sectPr w:rsidR="00A32EFA" w:rsidRPr="00F22F94" w:rsidSect="00A32EFA">
          <w:headerReference w:type="default" r:id="rId19"/>
          <w:pgSz w:w="16838" w:h="11906" w:orient="landscape"/>
          <w:pgMar w:top="993" w:right="1134" w:bottom="850" w:left="1134" w:header="708" w:footer="708" w:gutter="0"/>
          <w:cols w:space="708"/>
          <w:docGrid w:linePitch="360"/>
        </w:sectPr>
      </w:pPr>
    </w:p>
    <w:tbl>
      <w:tblPr>
        <w:tblW w:w="15324" w:type="dxa"/>
        <w:tblInd w:w="93" w:type="dxa"/>
        <w:tblLayout w:type="fixed"/>
        <w:tblLook w:val="04A0"/>
      </w:tblPr>
      <w:tblGrid>
        <w:gridCol w:w="1716"/>
        <w:gridCol w:w="236"/>
        <w:gridCol w:w="772"/>
        <w:gridCol w:w="1000"/>
        <w:gridCol w:w="236"/>
        <w:gridCol w:w="24"/>
        <w:gridCol w:w="1002"/>
        <w:gridCol w:w="236"/>
        <w:gridCol w:w="988"/>
        <w:gridCol w:w="468"/>
        <w:gridCol w:w="307"/>
        <w:gridCol w:w="236"/>
        <w:gridCol w:w="308"/>
        <w:gridCol w:w="708"/>
        <w:gridCol w:w="272"/>
        <w:gridCol w:w="862"/>
        <w:gridCol w:w="284"/>
        <w:gridCol w:w="709"/>
        <w:gridCol w:w="1275"/>
        <w:gridCol w:w="1173"/>
        <w:gridCol w:w="1276"/>
        <w:gridCol w:w="1133"/>
        <w:gridCol w:w="103"/>
      </w:tblGrid>
      <w:tr w:rsidR="002C4824" w:rsidRPr="00F22F94" w:rsidTr="006C717F">
        <w:trPr>
          <w:gridAfter w:val="1"/>
          <w:wAfter w:w="103" w:type="dxa"/>
          <w:trHeight w:val="255"/>
        </w:trPr>
        <w:tc>
          <w:tcPr>
            <w:tcW w:w="1716" w:type="dxa"/>
            <w:tcBorders>
              <w:top w:val="nil"/>
              <w:left w:val="nil"/>
              <w:bottom w:val="nil"/>
              <w:right w:val="nil"/>
            </w:tcBorders>
            <w:shd w:val="clear" w:color="auto" w:fill="auto"/>
            <w:noWrap/>
            <w:vAlign w:val="bottom"/>
            <w:hideMark/>
          </w:tcPr>
          <w:p w:rsidR="002C4824" w:rsidRPr="00F22F94" w:rsidRDefault="002C4824" w:rsidP="002C4824">
            <w:pPr>
              <w:tabs>
                <w:tab w:val="left" w:pos="709"/>
              </w:tabs>
              <w:spacing w:after="0" w:line="240" w:lineRule="auto"/>
              <w:ind w:firstLine="709"/>
              <w:jc w:val="both"/>
              <w:rPr>
                <w:rFonts w:ascii="Arial" w:eastAsia="Calibri" w:hAnsi="Arial" w:cs="Arial"/>
                <w:sz w:val="24"/>
                <w:szCs w:val="24"/>
              </w:rPr>
            </w:pPr>
          </w:p>
        </w:tc>
        <w:tc>
          <w:tcPr>
            <w:tcW w:w="236" w:type="dxa"/>
            <w:tcBorders>
              <w:top w:val="nil"/>
              <w:left w:val="nil"/>
              <w:bottom w:val="nil"/>
              <w:right w:val="nil"/>
            </w:tcBorders>
            <w:shd w:val="clear" w:color="auto" w:fill="auto"/>
            <w:noWrap/>
            <w:vAlign w:val="bottom"/>
            <w:hideMark/>
          </w:tcPr>
          <w:p w:rsidR="002C4824" w:rsidRPr="00F22F94" w:rsidRDefault="002C4824" w:rsidP="002C4824">
            <w:pPr>
              <w:tabs>
                <w:tab w:val="left" w:pos="709"/>
              </w:tabs>
              <w:spacing w:after="0" w:line="240" w:lineRule="auto"/>
              <w:ind w:firstLine="709"/>
              <w:jc w:val="both"/>
              <w:rPr>
                <w:rFonts w:ascii="Arial" w:eastAsia="Calibri" w:hAnsi="Arial" w:cs="Arial"/>
                <w:sz w:val="24"/>
                <w:szCs w:val="24"/>
              </w:rPr>
            </w:pPr>
          </w:p>
        </w:tc>
        <w:tc>
          <w:tcPr>
            <w:tcW w:w="772" w:type="dxa"/>
            <w:tcBorders>
              <w:top w:val="nil"/>
              <w:left w:val="nil"/>
              <w:bottom w:val="nil"/>
              <w:right w:val="nil"/>
            </w:tcBorders>
            <w:shd w:val="clear" w:color="auto" w:fill="auto"/>
            <w:noWrap/>
            <w:vAlign w:val="bottom"/>
            <w:hideMark/>
          </w:tcPr>
          <w:p w:rsidR="002C4824" w:rsidRPr="00F22F94" w:rsidRDefault="002C4824" w:rsidP="002C4824">
            <w:pPr>
              <w:tabs>
                <w:tab w:val="left" w:pos="709"/>
              </w:tabs>
              <w:spacing w:after="0" w:line="240" w:lineRule="auto"/>
              <w:ind w:firstLine="709"/>
              <w:jc w:val="both"/>
              <w:rPr>
                <w:rFonts w:ascii="Arial" w:eastAsia="Calibri" w:hAnsi="Arial" w:cs="Arial"/>
                <w:sz w:val="24"/>
                <w:szCs w:val="24"/>
              </w:rPr>
            </w:pPr>
          </w:p>
        </w:tc>
        <w:tc>
          <w:tcPr>
            <w:tcW w:w="1000" w:type="dxa"/>
            <w:tcBorders>
              <w:top w:val="nil"/>
              <w:left w:val="nil"/>
              <w:bottom w:val="nil"/>
              <w:right w:val="nil"/>
            </w:tcBorders>
            <w:shd w:val="clear" w:color="auto" w:fill="auto"/>
            <w:noWrap/>
            <w:vAlign w:val="bottom"/>
            <w:hideMark/>
          </w:tcPr>
          <w:p w:rsidR="002C4824" w:rsidRPr="00F22F94" w:rsidRDefault="002C4824" w:rsidP="002C4824">
            <w:pPr>
              <w:tabs>
                <w:tab w:val="left" w:pos="709"/>
              </w:tabs>
              <w:spacing w:after="0" w:line="240" w:lineRule="auto"/>
              <w:ind w:firstLine="709"/>
              <w:jc w:val="both"/>
              <w:rPr>
                <w:rFonts w:ascii="Arial" w:eastAsia="Calibri" w:hAnsi="Arial" w:cs="Arial"/>
                <w:sz w:val="24"/>
                <w:szCs w:val="24"/>
              </w:rPr>
            </w:pPr>
          </w:p>
        </w:tc>
        <w:tc>
          <w:tcPr>
            <w:tcW w:w="5647" w:type="dxa"/>
            <w:gridSpan w:val="12"/>
            <w:tcBorders>
              <w:top w:val="nil"/>
              <w:left w:val="nil"/>
              <w:bottom w:val="nil"/>
              <w:right w:val="nil"/>
            </w:tcBorders>
            <w:shd w:val="clear" w:color="auto" w:fill="auto"/>
            <w:noWrap/>
            <w:vAlign w:val="bottom"/>
            <w:hideMark/>
          </w:tcPr>
          <w:p w:rsidR="002C4824" w:rsidRPr="00F22F94" w:rsidRDefault="002C4824" w:rsidP="002C4824">
            <w:pPr>
              <w:tabs>
                <w:tab w:val="left" w:pos="709"/>
              </w:tabs>
              <w:spacing w:after="0" w:line="240" w:lineRule="auto"/>
              <w:ind w:firstLine="709"/>
              <w:jc w:val="both"/>
              <w:rPr>
                <w:rFonts w:ascii="Arial" w:eastAsia="Calibri" w:hAnsi="Arial" w:cs="Arial"/>
                <w:sz w:val="24"/>
                <w:szCs w:val="24"/>
              </w:rPr>
            </w:pPr>
          </w:p>
        </w:tc>
        <w:tc>
          <w:tcPr>
            <w:tcW w:w="5850" w:type="dxa"/>
            <w:gridSpan w:val="6"/>
            <w:vMerge w:val="restart"/>
            <w:tcBorders>
              <w:top w:val="nil"/>
              <w:left w:val="nil"/>
              <w:bottom w:val="nil"/>
              <w:right w:val="nil"/>
            </w:tcBorders>
            <w:shd w:val="clear" w:color="auto" w:fill="auto"/>
            <w:vAlign w:val="bottom"/>
            <w:hideMark/>
          </w:tcPr>
          <w:p w:rsidR="002C4824" w:rsidRPr="00F22F94" w:rsidRDefault="009F1723" w:rsidP="006C1E9B">
            <w:pPr>
              <w:tabs>
                <w:tab w:val="left" w:pos="709"/>
              </w:tabs>
              <w:spacing w:after="0" w:line="240" w:lineRule="auto"/>
              <w:rPr>
                <w:rFonts w:ascii="Arial" w:eastAsia="Calibri" w:hAnsi="Arial" w:cs="Arial"/>
                <w:sz w:val="24"/>
                <w:szCs w:val="24"/>
              </w:rPr>
            </w:pPr>
            <w:r w:rsidRPr="00F22F94">
              <w:rPr>
                <w:rFonts w:ascii="Arial" w:eastAsia="Calibri" w:hAnsi="Arial" w:cs="Arial"/>
                <w:sz w:val="24"/>
                <w:szCs w:val="24"/>
              </w:rPr>
              <w:t xml:space="preserve">Приложение № </w:t>
            </w:r>
            <w:r w:rsidR="00B9632B" w:rsidRPr="00F22F94">
              <w:rPr>
                <w:rFonts w:ascii="Arial" w:eastAsia="Calibri" w:hAnsi="Arial" w:cs="Arial"/>
                <w:sz w:val="24"/>
                <w:szCs w:val="24"/>
              </w:rPr>
              <w:t>6</w:t>
            </w:r>
            <w:r w:rsidR="002C4824" w:rsidRPr="00F22F94">
              <w:rPr>
                <w:rFonts w:ascii="Arial" w:eastAsia="Calibri" w:hAnsi="Arial" w:cs="Arial"/>
                <w:sz w:val="24"/>
                <w:szCs w:val="24"/>
              </w:rPr>
              <w:t xml:space="preserve">                                                                                                                                                                                    к  муниципальной программы Емельяновского района «Реформирование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                                                                                                    </w:t>
            </w:r>
          </w:p>
        </w:tc>
      </w:tr>
      <w:tr w:rsidR="002C4824" w:rsidRPr="00F22F94" w:rsidTr="006C717F">
        <w:trPr>
          <w:gridAfter w:val="1"/>
          <w:wAfter w:w="103" w:type="dxa"/>
          <w:trHeight w:val="780"/>
        </w:trPr>
        <w:tc>
          <w:tcPr>
            <w:tcW w:w="1716" w:type="dxa"/>
            <w:tcBorders>
              <w:top w:val="nil"/>
              <w:left w:val="nil"/>
              <w:bottom w:val="nil"/>
              <w:right w:val="nil"/>
            </w:tcBorders>
            <w:shd w:val="clear" w:color="auto" w:fill="auto"/>
            <w:noWrap/>
            <w:vAlign w:val="bottom"/>
            <w:hideMark/>
          </w:tcPr>
          <w:p w:rsidR="002C4824" w:rsidRPr="00F22F94" w:rsidRDefault="002C4824" w:rsidP="002C4824">
            <w:pPr>
              <w:tabs>
                <w:tab w:val="left" w:pos="709"/>
              </w:tabs>
              <w:spacing w:after="0" w:line="240" w:lineRule="auto"/>
              <w:ind w:firstLine="709"/>
              <w:jc w:val="both"/>
              <w:rPr>
                <w:rFonts w:ascii="Arial" w:eastAsia="Calibri" w:hAnsi="Arial" w:cs="Arial"/>
                <w:sz w:val="24"/>
                <w:szCs w:val="24"/>
              </w:rPr>
            </w:pPr>
          </w:p>
        </w:tc>
        <w:tc>
          <w:tcPr>
            <w:tcW w:w="236" w:type="dxa"/>
            <w:tcBorders>
              <w:top w:val="nil"/>
              <w:left w:val="nil"/>
              <w:bottom w:val="nil"/>
              <w:right w:val="nil"/>
            </w:tcBorders>
            <w:shd w:val="clear" w:color="auto" w:fill="auto"/>
            <w:noWrap/>
            <w:vAlign w:val="bottom"/>
            <w:hideMark/>
          </w:tcPr>
          <w:p w:rsidR="002C4824" w:rsidRPr="00F22F94" w:rsidRDefault="002C4824" w:rsidP="002C4824">
            <w:pPr>
              <w:tabs>
                <w:tab w:val="left" w:pos="709"/>
              </w:tabs>
              <w:spacing w:after="0" w:line="240" w:lineRule="auto"/>
              <w:ind w:firstLine="709"/>
              <w:jc w:val="both"/>
              <w:rPr>
                <w:rFonts w:ascii="Arial" w:eastAsia="Calibri" w:hAnsi="Arial" w:cs="Arial"/>
                <w:sz w:val="24"/>
                <w:szCs w:val="24"/>
              </w:rPr>
            </w:pPr>
          </w:p>
        </w:tc>
        <w:tc>
          <w:tcPr>
            <w:tcW w:w="772" w:type="dxa"/>
            <w:tcBorders>
              <w:top w:val="nil"/>
              <w:left w:val="nil"/>
              <w:bottom w:val="nil"/>
              <w:right w:val="nil"/>
            </w:tcBorders>
            <w:shd w:val="clear" w:color="auto" w:fill="auto"/>
            <w:noWrap/>
            <w:vAlign w:val="bottom"/>
            <w:hideMark/>
          </w:tcPr>
          <w:p w:rsidR="002C4824" w:rsidRPr="00F22F94" w:rsidRDefault="002C4824" w:rsidP="002C4824">
            <w:pPr>
              <w:tabs>
                <w:tab w:val="left" w:pos="709"/>
              </w:tabs>
              <w:spacing w:after="0" w:line="240" w:lineRule="auto"/>
              <w:ind w:firstLine="709"/>
              <w:jc w:val="both"/>
              <w:rPr>
                <w:rFonts w:ascii="Arial" w:eastAsia="Calibri" w:hAnsi="Arial" w:cs="Arial"/>
                <w:sz w:val="24"/>
                <w:szCs w:val="24"/>
              </w:rPr>
            </w:pPr>
          </w:p>
        </w:tc>
        <w:tc>
          <w:tcPr>
            <w:tcW w:w="1000" w:type="dxa"/>
            <w:tcBorders>
              <w:top w:val="nil"/>
              <w:left w:val="nil"/>
              <w:bottom w:val="nil"/>
              <w:right w:val="nil"/>
            </w:tcBorders>
            <w:shd w:val="clear" w:color="auto" w:fill="auto"/>
            <w:noWrap/>
            <w:vAlign w:val="bottom"/>
            <w:hideMark/>
          </w:tcPr>
          <w:p w:rsidR="002C4824" w:rsidRPr="00F22F94" w:rsidRDefault="002C4824" w:rsidP="002C4824">
            <w:pPr>
              <w:tabs>
                <w:tab w:val="left" w:pos="709"/>
              </w:tabs>
              <w:spacing w:after="0" w:line="240" w:lineRule="auto"/>
              <w:ind w:firstLine="709"/>
              <w:jc w:val="both"/>
              <w:rPr>
                <w:rFonts w:ascii="Arial" w:eastAsia="Calibri" w:hAnsi="Arial" w:cs="Arial"/>
                <w:sz w:val="24"/>
                <w:szCs w:val="24"/>
              </w:rPr>
            </w:pPr>
          </w:p>
        </w:tc>
        <w:tc>
          <w:tcPr>
            <w:tcW w:w="5647" w:type="dxa"/>
            <w:gridSpan w:val="12"/>
            <w:tcBorders>
              <w:top w:val="nil"/>
              <w:left w:val="nil"/>
              <w:bottom w:val="nil"/>
              <w:right w:val="nil"/>
            </w:tcBorders>
            <w:shd w:val="clear" w:color="auto" w:fill="auto"/>
            <w:noWrap/>
            <w:vAlign w:val="bottom"/>
            <w:hideMark/>
          </w:tcPr>
          <w:p w:rsidR="002C4824" w:rsidRPr="00F22F94" w:rsidRDefault="002C4824" w:rsidP="002C4824">
            <w:pPr>
              <w:tabs>
                <w:tab w:val="left" w:pos="709"/>
              </w:tabs>
              <w:spacing w:after="0" w:line="240" w:lineRule="auto"/>
              <w:ind w:firstLine="709"/>
              <w:jc w:val="both"/>
              <w:rPr>
                <w:rFonts w:ascii="Arial" w:eastAsia="Calibri" w:hAnsi="Arial" w:cs="Arial"/>
                <w:sz w:val="24"/>
                <w:szCs w:val="24"/>
              </w:rPr>
            </w:pPr>
          </w:p>
        </w:tc>
        <w:tc>
          <w:tcPr>
            <w:tcW w:w="5850" w:type="dxa"/>
            <w:gridSpan w:val="6"/>
            <w:vMerge/>
            <w:tcBorders>
              <w:top w:val="nil"/>
              <w:left w:val="nil"/>
              <w:bottom w:val="nil"/>
              <w:right w:val="nil"/>
            </w:tcBorders>
            <w:vAlign w:val="center"/>
            <w:hideMark/>
          </w:tcPr>
          <w:p w:rsidR="002C4824" w:rsidRPr="00F22F94" w:rsidRDefault="002C4824" w:rsidP="002C4824">
            <w:pPr>
              <w:tabs>
                <w:tab w:val="left" w:pos="709"/>
              </w:tabs>
              <w:spacing w:after="0" w:line="240" w:lineRule="auto"/>
              <w:ind w:firstLine="709"/>
              <w:jc w:val="both"/>
              <w:rPr>
                <w:rFonts w:ascii="Arial" w:eastAsia="Calibri" w:hAnsi="Arial" w:cs="Arial"/>
                <w:sz w:val="24"/>
                <w:szCs w:val="24"/>
              </w:rPr>
            </w:pPr>
          </w:p>
        </w:tc>
      </w:tr>
      <w:tr w:rsidR="002C4824" w:rsidRPr="00F22F94" w:rsidTr="006C717F">
        <w:trPr>
          <w:gridAfter w:val="1"/>
          <w:wAfter w:w="103" w:type="dxa"/>
          <w:trHeight w:val="780"/>
        </w:trPr>
        <w:tc>
          <w:tcPr>
            <w:tcW w:w="15221" w:type="dxa"/>
            <w:gridSpan w:val="22"/>
            <w:tcBorders>
              <w:top w:val="nil"/>
              <w:left w:val="nil"/>
              <w:bottom w:val="nil"/>
              <w:right w:val="nil"/>
            </w:tcBorders>
            <w:shd w:val="clear" w:color="auto" w:fill="auto"/>
            <w:noWrap/>
            <w:vAlign w:val="bottom"/>
          </w:tcPr>
          <w:p w:rsidR="002C4824" w:rsidRPr="00F22F94" w:rsidRDefault="002C4824" w:rsidP="002C4824">
            <w:pPr>
              <w:tabs>
                <w:tab w:val="left" w:pos="709"/>
              </w:tabs>
              <w:spacing w:after="0" w:line="240" w:lineRule="auto"/>
              <w:ind w:firstLine="709"/>
              <w:jc w:val="both"/>
              <w:rPr>
                <w:rFonts w:ascii="Arial" w:eastAsia="Calibri" w:hAnsi="Arial" w:cs="Arial"/>
                <w:sz w:val="24"/>
                <w:szCs w:val="24"/>
              </w:rPr>
            </w:pPr>
            <w:r w:rsidRPr="00F22F94">
              <w:rPr>
                <w:rFonts w:ascii="Arial" w:eastAsia="Calibri" w:hAnsi="Arial" w:cs="Arial"/>
                <w:sz w:val="24"/>
                <w:szCs w:val="24"/>
              </w:rPr>
              <w:t>Ресурсное обеспечение муниципальной программы за счет средств районного бюджета, в том числе средств, поступивших из бюджетов других уровней бюджетной системы.</w:t>
            </w:r>
          </w:p>
        </w:tc>
      </w:tr>
      <w:tr w:rsidR="002C4824" w:rsidRPr="00F22F94" w:rsidTr="006C717F">
        <w:trPr>
          <w:gridAfter w:val="8"/>
          <w:wAfter w:w="6815" w:type="dxa"/>
          <w:trHeight w:val="255"/>
        </w:trPr>
        <w:tc>
          <w:tcPr>
            <w:tcW w:w="1716" w:type="dxa"/>
            <w:tcBorders>
              <w:top w:val="nil"/>
              <w:left w:val="nil"/>
              <w:bottom w:val="nil"/>
              <w:right w:val="nil"/>
            </w:tcBorders>
            <w:shd w:val="clear" w:color="auto" w:fill="auto"/>
            <w:noWrap/>
            <w:vAlign w:val="bottom"/>
            <w:hideMark/>
          </w:tcPr>
          <w:p w:rsidR="002C4824" w:rsidRPr="00F22F94" w:rsidRDefault="002C4824" w:rsidP="002C4824">
            <w:pPr>
              <w:tabs>
                <w:tab w:val="left" w:pos="709"/>
              </w:tabs>
              <w:spacing w:after="0" w:line="240" w:lineRule="auto"/>
              <w:ind w:firstLine="709"/>
              <w:jc w:val="both"/>
              <w:rPr>
                <w:rFonts w:ascii="Arial" w:eastAsia="Calibri" w:hAnsi="Arial" w:cs="Arial"/>
                <w:sz w:val="24"/>
                <w:szCs w:val="24"/>
              </w:rPr>
            </w:pPr>
          </w:p>
        </w:tc>
        <w:tc>
          <w:tcPr>
            <w:tcW w:w="236" w:type="dxa"/>
            <w:tcBorders>
              <w:top w:val="nil"/>
              <w:left w:val="nil"/>
              <w:bottom w:val="nil"/>
              <w:right w:val="nil"/>
            </w:tcBorders>
            <w:shd w:val="clear" w:color="auto" w:fill="auto"/>
            <w:noWrap/>
            <w:vAlign w:val="bottom"/>
            <w:hideMark/>
          </w:tcPr>
          <w:p w:rsidR="002C4824" w:rsidRPr="00F22F94" w:rsidRDefault="002C4824" w:rsidP="002C4824">
            <w:pPr>
              <w:tabs>
                <w:tab w:val="left" w:pos="709"/>
              </w:tabs>
              <w:spacing w:after="0" w:line="240" w:lineRule="auto"/>
              <w:ind w:firstLine="709"/>
              <w:jc w:val="both"/>
              <w:rPr>
                <w:rFonts w:ascii="Arial" w:eastAsia="Calibri" w:hAnsi="Arial" w:cs="Arial"/>
                <w:sz w:val="24"/>
                <w:szCs w:val="24"/>
              </w:rPr>
            </w:pPr>
          </w:p>
        </w:tc>
        <w:tc>
          <w:tcPr>
            <w:tcW w:w="772" w:type="dxa"/>
            <w:tcBorders>
              <w:top w:val="nil"/>
              <w:left w:val="nil"/>
              <w:bottom w:val="nil"/>
              <w:right w:val="nil"/>
            </w:tcBorders>
            <w:shd w:val="clear" w:color="auto" w:fill="auto"/>
            <w:noWrap/>
            <w:vAlign w:val="bottom"/>
            <w:hideMark/>
          </w:tcPr>
          <w:p w:rsidR="002C4824" w:rsidRPr="00F22F94" w:rsidRDefault="002C4824" w:rsidP="002C4824">
            <w:pPr>
              <w:tabs>
                <w:tab w:val="left" w:pos="709"/>
              </w:tabs>
              <w:spacing w:after="0" w:line="240" w:lineRule="auto"/>
              <w:ind w:firstLine="709"/>
              <w:jc w:val="both"/>
              <w:rPr>
                <w:rFonts w:ascii="Arial" w:eastAsia="Calibri" w:hAnsi="Arial" w:cs="Arial"/>
                <w:sz w:val="24"/>
                <w:szCs w:val="24"/>
              </w:rPr>
            </w:pPr>
          </w:p>
        </w:tc>
        <w:tc>
          <w:tcPr>
            <w:tcW w:w="1000" w:type="dxa"/>
            <w:tcBorders>
              <w:top w:val="nil"/>
              <w:left w:val="nil"/>
              <w:bottom w:val="nil"/>
              <w:right w:val="nil"/>
            </w:tcBorders>
            <w:shd w:val="clear" w:color="auto" w:fill="auto"/>
            <w:noWrap/>
            <w:vAlign w:val="bottom"/>
            <w:hideMark/>
          </w:tcPr>
          <w:p w:rsidR="002C4824" w:rsidRPr="00F22F94" w:rsidRDefault="002C4824" w:rsidP="002C4824">
            <w:pPr>
              <w:tabs>
                <w:tab w:val="left" w:pos="709"/>
              </w:tabs>
              <w:spacing w:after="0" w:line="240" w:lineRule="auto"/>
              <w:ind w:firstLine="709"/>
              <w:jc w:val="both"/>
              <w:rPr>
                <w:rFonts w:ascii="Arial" w:eastAsia="Calibri" w:hAnsi="Arial" w:cs="Arial"/>
                <w:sz w:val="24"/>
                <w:szCs w:val="24"/>
              </w:rPr>
            </w:pPr>
          </w:p>
        </w:tc>
        <w:tc>
          <w:tcPr>
            <w:tcW w:w="236" w:type="dxa"/>
            <w:tcBorders>
              <w:top w:val="nil"/>
              <w:left w:val="nil"/>
              <w:bottom w:val="nil"/>
              <w:right w:val="nil"/>
            </w:tcBorders>
            <w:shd w:val="clear" w:color="auto" w:fill="auto"/>
            <w:noWrap/>
            <w:vAlign w:val="bottom"/>
            <w:hideMark/>
          </w:tcPr>
          <w:p w:rsidR="002C4824" w:rsidRPr="00F22F94" w:rsidRDefault="002C4824" w:rsidP="002C4824">
            <w:pPr>
              <w:tabs>
                <w:tab w:val="left" w:pos="709"/>
              </w:tabs>
              <w:spacing w:after="0" w:line="240" w:lineRule="auto"/>
              <w:ind w:firstLine="709"/>
              <w:jc w:val="both"/>
              <w:rPr>
                <w:rFonts w:ascii="Arial" w:eastAsia="Calibri" w:hAnsi="Arial" w:cs="Arial"/>
                <w:sz w:val="24"/>
                <w:szCs w:val="24"/>
              </w:rPr>
            </w:pPr>
          </w:p>
        </w:tc>
        <w:tc>
          <w:tcPr>
            <w:tcW w:w="1026" w:type="dxa"/>
            <w:gridSpan w:val="2"/>
            <w:tcBorders>
              <w:top w:val="nil"/>
              <w:left w:val="nil"/>
              <w:bottom w:val="nil"/>
              <w:right w:val="nil"/>
            </w:tcBorders>
            <w:shd w:val="clear" w:color="auto" w:fill="auto"/>
            <w:noWrap/>
            <w:vAlign w:val="bottom"/>
            <w:hideMark/>
          </w:tcPr>
          <w:p w:rsidR="002C4824" w:rsidRPr="00F22F94" w:rsidRDefault="002C4824" w:rsidP="002C4824">
            <w:pPr>
              <w:tabs>
                <w:tab w:val="left" w:pos="709"/>
              </w:tabs>
              <w:spacing w:after="0" w:line="240" w:lineRule="auto"/>
              <w:ind w:firstLine="709"/>
              <w:jc w:val="both"/>
              <w:rPr>
                <w:rFonts w:ascii="Arial" w:eastAsia="Calibri" w:hAnsi="Arial" w:cs="Arial"/>
                <w:sz w:val="24"/>
                <w:szCs w:val="24"/>
              </w:rPr>
            </w:pPr>
          </w:p>
        </w:tc>
        <w:tc>
          <w:tcPr>
            <w:tcW w:w="236" w:type="dxa"/>
            <w:tcBorders>
              <w:top w:val="nil"/>
              <w:left w:val="nil"/>
              <w:bottom w:val="nil"/>
              <w:right w:val="nil"/>
            </w:tcBorders>
            <w:shd w:val="clear" w:color="auto" w:fill="auto"/>
            <w:noWrap/>
            <w:vAlign w:val="bottom"/>
            <w:hideMark/>
          </w:tcPr>
          <w:p w:rsidR="002C4824" w:rsidRPr="00F22F94" w:rsidRDefault="002C4824" w:rsidP="002C4824">
            <w:pPr>
              <w:tabs>
                <w:tab w:val="left" w:pos="709"/>
              </w:tabs>
              <w:spacing w:after="0" w:line="240" w:lineRule="auto"/>
              <w:ind w:firstLine="709"/>
              <w:jc w:val="both"/>
              <w:rPr>
                <w:rFonts w:ascii="Arial" w:eastAsia="Calibri" w:hAnsi="Arial" w:cs="Arial"/>
                <w:sz w:val="24"/>
                <w:szCs w:val="24"/>
              </w:rPr>
            </w:pPr>
          </w:p>
        </w:tc>
        <w:tc>
          <w:tcPr>
            <w:tcW w:w="988" w:type="dxa"/>
            <w:tcBorders>
              <w:top w:val="nil"/>
              <w:left w:val="nil"/>
              <w:bottom w:val="nil"/>
              <w:right w:val="nil"/>
            </w:tcBorders>
            <w:shd w:val="clear" w:color="auto" w:fill="auto"/>
            <w:noWrap/>
            <w:vAlign w:val="bottom"/>
            <w:hideMark/>
          </w:tcPr>
          <w:p w:rsidR="002C4824" w:rsidRPr="00F22F94" w:rsidRDefault="002C4824" w:rsidP="002C4824">
            <w:pPr>
              <w:tabs>
                <w:tab w:val="left" w:pos="709"/>
              </w:tabs>
              <w:spacing w:after="0" w:line="240" w:lineRule="auto"/>
              <w:ind w:firstLine="709"/>
              <w:jc w:val="both"/>
              <w:rPr>
                <w:rFonts w:ascii="Arial" w:eastAsia="Calibri" w:hAnsi="Arial" w:cs="Arial"/>
                <w:sz w:val="24"/>
                <w:szCs w:val="24"/>
              </w:rPr>
            </w:pPr>
          </w:p>
        </w:tc>
        <w:tc>
          <w:tcPr>
            <w:tcW w:w="775" w:type="dxa"/>
            <w:gridSpan w:val="2"/>
            <w:tcBorders>
              <w:top w:val="nil"/>
              <w:left w:val="nil"/>
              <w:bottom w:val="nil"/>
              <w:right w:val="nil"/>
            </w:tcBorders>
            <w:shd w:val="clear" w:color="auto" w:fill="auto"/>
            <w:noWrap/>
            <w:vAlign w:val="bottom"/>
            <w:hideMark/>
          </w:tcPr>
          <w:p w:rsidR="002C4824" w:rsidRPr="00F22F94" w:rsidRDefault="002C4824" w:rsidP="002C4824">
            <w:pPr>
              <w:tabs>
                <w:tab w:val="left" w:pos="709"/>
              </w:tabs>
              <w:spacing w:after="0" w:line="240" w:lineRule="auto"/>
              <w:ind w:firstLine="709"/>
              <w:jc w:val="both"/>
              <w:rPr>
                <w:rFonts w:ascii="Arial" w:eastAsia="Calibri" w:hAnsi="Arial" w:cs="Arial"/>
                <w:sz w:val="24"/>
                <w:szCs w:val="24"/>
              </w:rPr>
            </w:pPr>
          </w:p>
        </w:tc>
        <w:tc>
          <w:tcPr>
            <w:tcW w:w="236" w:type="dxa"/>
            <w:tcBorders>
              <w:top w:val="nil"/>
              <w:left w:val="nil"/>
              <w:bottom w:val="nil"/>
              <w:right w:val="nil"/>
            </w:tcBorders>
            <w:shd w:val="clear" w:color="auto" w:fill="auto"/>
            <w:noWrap/>
            <w:vAlign w:val="bottom"/>
            <w:hideMark/>
          </w:tcPr>
          <w:p w:rsidR="002C4824" w:rsidRPr="00F22F94" w:rsidRDefault="002C4824" w:rsidP="002C4824">
            <w:pPr>
              <w:tabs>
                <w:tab w:val="left" w:pos="709"/>
              </w:tabs>
              <w:spacing w:after="0" w:line="240" w:lineRule="auto"/>
              <w:ind w:firstLine="709"/>
              <w:jc w:val="both"/>
              <w:rPr>
                <w:rFonts w:ascii="Arial" w:eastAsia="Calibri" w:hAnsi="Arial" w:cs="Arial"/>
                <w:sz w:val="24"/>
                <w:szCs w:val="24"/>
              </w:rPr>
            </w:pPr>
          </w:p>
        </w:tc>
        <w:tc>
          <w:tcPr>
            <w:tcW w:w="1288" w:type="dxa"/>
            <w:gridSpan w:val="3"/>
            <w:tcBorders>
              <w:top w:val="nil"/>
              <w:left w:val="nil"/>
              <w:bottom w:val="nil"/>
              <w:right w:val="nil"/>
            </w:tcBorders>
            <w:shd w:val="clear" w:color="auto" w:fill="auto"/>
            <w:noWrap/>
            <w:vAlign w:val="bottom"/>
            <w:hideMark/>
          </w:tcPr>
          <w:p w:rsidR="002C4824" w:rsidRPr="00F22F94" w:rsidRDefault="002C4824" w:rsidP="002C4824">
            <w:pPr>
              <w:tabs>
                <w:tab w:val="left" w:pos="709"/>
              </w:tabs>
              <w:spacing w:after="0" w:line="240" w:lineRule="auto"/>
              <w:ind w:firstLine="709"/>
              <w:jc w:val="both"/>
              <w:rPr>
                <w:rFonts w:ascii="Arial" w:eastAsia="Calibri" w:hAnsi="Arial" w:cs="Arial"/>
                <w:sz w:val="24"/>
                <w:szCs w:val="24"/>
              </w:rPr>
            </w:pPr>
          </w:p>
        </w:tc>
      </w:tr>
      <w:tr w:rsidR="002E46F6" w:rsidRPr="00F22F94" w:rsidTr="006C717F">
        <w:trPr>
          <w:trHeight w:val="525"/>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7975" w:rsidRPr="00F22F94" w:rsidRDefault="00BB7975" w:rsidP="002C4824">
            <w:pPr>
              <w:spacing w:after="0" w:line="240" w:lineRule="auto"/>
              <w:jc w:val="center"/>
              <w:rPr>
                <w:rFonts w:ascii="Arial" w:eastAsia="Times New Roman" w:hAnsi="Arial" w:cs="Arial"/>
                <w:sz w:val="20"/>
                <w:szCs w:val="20"/>
                <w:lang w:eastAsia="ru-RU"/>
              </w:rPr>
            </w:pPr>
            <w:r w:rsidRPr="00F22F94">
              <w:rPr>
                <w:rFonts w:ascii="Arial" w:eastAsia="Times New Roman" w:hAnsi="Arial" w:cs="Arial"/>
                <w:sz w:val="20"/>
                <w:szCs w:val="20"/>
                <w:lang w:eastAsia="ru-RU"/>
              </w:rPr>
              <w:t>Статус (муниципальная программа, подпрограмма)</w:t>
            </w:r>
          </w:p>
        </w:tc>
        <w:tc>
          <w:tcPr>
            <w:tcW w:w="226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7975" w:rsidRPr="00F22F94" w:rsidRDefault="00BB7975" w:rsidP="002C4824">
            <w:pPr>
              <w:spacing w:after="0" w:line="240" w:lineRule="auto"/>
              <w:jc w:val="center"/>
              <w:rPr>
                <w:rFonts w:ascii="Arial" w:eastAsia="Times New Roman" w:hAnsi="Arial" w:cs="Arial"/>
                <w:sz w:val="20"/>
                <w:szCs w:val="20"/>
                <w:lang w:eastAsia="ru-RU"/>
              </w:rPr>
            </w:pPr>
            <w:r w:rsidRPr="00F22F94">
              <w:rPr>
                <w:rFonts w:ascii="Arial" w:eastAsia="Times New Roman" w:hAnsi="Arial" w:cs="Arial"/>
                <w:sz w:val="20"/>
                <w:szCs w:val="20"/>
                <w:lang w:eastAsia="ru-RU"/>
              </w:rPr>
              <w:t>Наименование  программы, подпрограммы</w:t>
            </w:r>
          </w:p>
        </w:tc>
        <w:tc>
          <w:tcPr>
            <w:tcW w:w="269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7975" w:rsidRPr="00F22F94" w:rsidRDefault="00BB7975" w:rsidP="002C4824">
            <w:pPr>
              <w:spacing w:after="0" w:line="240" w:lineRule="auto"/>
              <w:jc w:val="center"/>
              <w:rPr>
                <w:rFonts w:ascii="Arial" w:eastAsia="Times New Roman" w:hAnsi="Arial" w:cs="Arial"/>
                <w:sz w:val="20"/>
                <w:szCs w:val="20"/>
                <w:lang w:eastAsia="ru-RU"/>
              </w:rPr>
            </w:pPr>
            <w:r w:rsidRPr="00F22F94">
              <w:rPr>
                <w:rFonts w:ascii="Arial" w:eastAsia="Times New Roman" w:hAnsi="Arial" w:cs="Arial"/>
                <w:sz w:val="20"/>
                <w:szCs w:val="20"/>
                <w:lang w:eastAsia="ru-RU"/>
              </w:rPr>
              <w:t>Наименов</w:t>
            </w:r>
            <w:r w:rsidR="00DA75AC" w:rsidRPr="00F22F94">
              <w:rPr>
                <w:rFonts w:ascii="Arial" w:eastAsia="Times New Roman" w:hAnsi="Arial" w:cs="Arial"/>
                <w:sz w:val="20"/>
                <w:szCs w:val="20"/>
                <w:lang w:eastAsia="ru-RU"/>
              </w:rPr>
              <w:t>а</w:t>
            </w:r>
            <w:r w:rsidRPr="00F22F94">
              <w:rPr>
                <w:rFonts w:ascii="Arial" w:eastAsia="Times New Roman" w:hAnsi="Arial" w:cs="Arial"/>
                <w:sz w:val="20"/>
                <w:szCs w:val="20"/>
                <w:lang w:eastAsia="ru-RU"/>
              </w:rPr>
              <w:t>ние ГРБС</w:t>
            </w:r>
          </w:p>
        </w:tc>
        <w:tc>
          <w:tcPr>
            <w:tcW w:w="3686" w:type="dxa"/>
            <w:gridSpan w:val="8"/>
            <w:tcBorders>
              <w:top w:val="single" w:sz="4" w:space="0" w:color="auto"/>
              <w:left w:val="nil"/>
              <w:bottom w:val="single" w:sz="4" w:space="0" w:color="auto"/>
              <w:right w:val="single" w:sz="4" w:space="0" w:color="auto"/>
            </w:tcBorders>
            <w:shd w:val="clear" w:color="auto" w:fill="auto"/>
            <w:vAlign w:val="center"/>
            <w:hideMark/>
          </w:tcPr>
          <w:p w:rsidR="00BB7975" w:rsidRPr="00F22F94" w:rsidRDefault="00BB7975" w:rsidP="002C4824">
            <w:pPr>
              <w:spacing w:after="0" w:line="240" w:lineRule="auto"/>
              <w:jc w:val="center"/>
              <w:rPr>
                <w:rFonts w:ascii="Arial" w:eastAsia="Times New Roman" w:hAnsi="Arial" w:cs="Arial"/>
                <w:sz w:val="20"/>
                <w:szCs w:val="20"/>
                <w:lang w:eastAsia="ru-RU"/>
              </w:rPr>
            </w:pPr>
            <w:r w:rsidRPr="00F22F94">
              <w:rPr>
                <w:rFonts w:ascii="Arial" w:eastAsia="Times New Roman" w:hAnsi="Arial" w:cs="Arial"/>
                <w:sz w:val="20"/>
                <w:szCs w:val="20"/>
                <w:lang w:eastAsia="ru-RU"/>
              </w:rPr>
              <w:t xml:space="preserve">Код бюджетной классификации </w:t>
            </w:r>
          </w:p>
        </w:tc>
        <w:tc>
          <w:tcPr>
            <w:tcW w:w="1275" w:type="dxa"/>
            <w:vMerge w:val="restart"/>
            <w:tcBorders>
              <w:top w:val="single" w:sz="4" w:space="0" w:color="auto"/>
              <w:left w:val="single" w:sz="4" w:space="0" w:color="auto"/>
              <w:right w:val="single" w:sz="4" w:space="0" w:color="auto"/>
            </w:tcBorders>
            <w:shd w:val="clear" w:color="auto" w:fill="auto"/>
            <w:vAlign w:val="center"/>
            <w:hideMark/>
          </w:tcPr>
          <w:p w:rsidR="00BB7975" w:rsidRPr="00F22F94" w:rsidRDefault="00BB7975" w:rsidP="002C4824">
            <w:pPr>
              <w:spacing w:after="0" w:line="240" w:lineRule="auto"/>
              <w:jc w:val="center"/>
              <w:rPr>
                <w:rFonts w:ascii="Arial" w:eastAsia="Times New Roman" w:hAnsi="Arial" w:cs="Arial"/>
                <w:sz w:val="20"/>
                <w:szCs w:val="20"/>
                <w:lang w:eastAsia="ru-RU"/>
              </w:rPr>
            </w:pPr>
            <w:r w:rsidRPr="00F22F94">
              <w:rPr>
                <w:rFonts w:ascii="Arial" w:eastAsia="Times New Roman" w:hAnsi="Arial" w:cs="Arial"/>
                <w:sz w:val="20"/>
                <w:szCs w:val="20"/>
                <w:lang w:eastAsia="ru-RU"/>
              </w:rPr>
              <w:t xml:space="preserve">Очередной </w:t>
            </w:r>
            <w:r w:rsidR="00005B4D" w:rsidRPr="00F22F94">
              <w:rPr>
                <w:rFonts w:ascii="Arial" w:eastAsia="Times New Roman" w:hAnsi="Arial" w:cs="Arial"/>
                <w:sz w:val="20"/>
                <w:szCs w:val="20"/>
                <w:lang w:eastAsia="ru-RU"/>
              </w:rPr>
              <w:t>финансовый год</w:t>
            </w:r>
          </w:p>
          <w:p w:rsidR="00BB7975" w:rsidRPr="00F22F94" w:rsidRDefault="00BB7975" w:rsidP="00AA5B41">
            <w:pPr>
              <w:spacing w:after="0" w:line="240" w:lineRule="auto"/>
              <w:jc w:val="center"/>
              <w:rPr>
                <w:rFonts w:ascii="Arial" w:eastAsia="Times New Roman" w:hAnsi="Arial" w:cs="Arial"/>
                <w:sz w:val="20"/>
                <w:szCs w:val="20"/>
                <w:lang w:eastAsia="ru-RU"/>
              </w:rPr>
            </w:pPr>
          </w:p>
          <w:p w:rsidR="00005B4D" w:rsidRPr="00F22F94" w:rsidRDefault="00005B4D" w:rsidP="00AA5B41">
            <w:pPr>
              <w:spacing w:after="0" w:line="240" w:lineRule="auto"/>
              <w:jc w:val="center"/>
              <w:rPr>
                <w:rFonts w:ascii="Arial" w:eastAsia="Times New Roman" w:hAnsi="Arial" w:cs="Arial"/>
                <w:sz w:val="20"/>
                <w:szCs w:val="20"/>
                <w:lang w:eastAsia="ru-RU"/>
              </w:rPr>
            </w:pPr>
          </w:p>
          <w:p w:rsidR="00BB7975" w:rsidRPr="00F22F94" w:rsidRDefault="00BB7975" w:rsidP="0045092F">
            <w:pPr>
              <w:spacing w:after="0" w:line="240" w:lineRule="auto"/>
              <w:jc w:val="center"/>
              <w:rPr>
                <w:rFonts w:ascii="Arial" w:eastAsia="Times New Roman" w:hAnsi="Arial" w:cs="Arial"/>
                <w:sz w:val="20"/>
                <w:szCs w:val="20"/>
                <w:lang w:eastAsia="ru-RU"/>
              </w:rPr>
            </w:pPr>
            <w:r w:rsidRPr="00F22F94">
              <w:rPr>
                <w:rFonts w:ascii="Arial" w:eastAsia="Times New Roman" w:hAnsi="Arial" w:cs="Arial"/>
                <w:sz w:val="20"/>
                <w:szCs w:val="20"/>
                <w:lang w:eastAsia="ru-RU"/>
              </w:rPr>
              <w:t>202</w:t>
            </w:r>
            <w:r w:rsidR="00005B4D" w:rsidRPr="00F22F94">
              <w:rPr>
                <w:rFonts w:ascii="Arial" w:eastAsia="Times New Roman" w:hAnsi="Arial" w:cs="Arial"/>
                <w:sz w:val="20"/>
                <w:szCs w:val="20"/>
                <w:lang w:eastAsia="ru-RU"/>
              </w:rPr>
              <w:t>2</w:t>
            </w:r>
          </w:p>
        </w:tc>
        <w:tc>
          <w:tcPr>
            <w:tcW w:w="1173" w:type="dxa"/>
            <w:vMerge w:val="restart"/>
            <w:tcBorders>
              <w:top w:val="single" w:sz="4" w:space="0" w:color="auto"/>
              <w:left w:val="single" w:sz="4" w:space="0" w:color="auto"/>
              <w:bottom w:val="nil"/>
              <w:right w:val="single" w:sz="4" w:space="0" w:color="auto"/>
            </w:tcBorders>
            <w:shd w:val="clear" w:color="auto" w:fill="auto"/>
            <w:vAlign w:val="center"/>
            <w:hideMark/>
          </w:tcPr>
          <w:p w:rsidR="00BB7975" w:rsidRPr="00F22F94" w:rsidRDefault="00BB7975" w:rsidP="002C4824">
            <w:pPr>
              <w:spacing w:after="0" w:line="240" w:lineRule="auto"/>
              <w:jc w:val="center"/>
              <w:rPr>
                <w:rFonts w:ascii="Arial" w:eastAsia="Times New Roman" w:hAnsi="Arial" w:cs="Arial"/>
                <w:sz w:val="20"/>
                <w:szCs w:val="20"/>
                <w:lang w:eastAsia="ru-RU"/>
              </w:rPr>
            </w:pPr>
            <w:r w:rsidRPr="00F22F94">
              <w:rPr>
                <w:rFonts w:ascii="Arial" w:eastAsia="Times New Roman" w:hAnsi="Arial" w:cs="Arial"/>
                <w:sz w:val="20"/>
                <w:szCs w:val="20"/>
                <w:lang w:eastAsia="ru-RU"/>
              </w:rPr>
              <w:t>первый год планового периода</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rsidR="00BB7975" w:rsidRPr="00F22F94" w:rsidRDefault="00BB7975" w:rsidP="002C4824">
            <w:pPr>
              <w:spacing w:after="0" w:line="240" w:lineRule="auto"/>
              <w:jc w:val="center"/>
              <w:rPr>
                <w:rFonts w:ascii="Arial" w:eastAsia="Times New Roman" w:hAnsi="Arial" w:cs="Arial"/>
                <w:sz w:val="20"/>
                <w:szCs w:val="20"/>
                <w:lang w:eastAsia="ru-RU"/>
              </w:rPr>
            </w:pPr>
            <w:r w:rsidRPr="00F22F94">
              <w:rPr>
                <w:rFonts w:ascii="Arial" w:eastAsia="Times New Roman" w:hAnsi="Arial" w:cs="Arial"/>
                <w:sz w:val="20"/>
                <w:szCs w:val="20"/>
                <w:lang w:eastAsia="ru-RU"/>
              </w:rPr>
              <w:t>второй год планового периода</w:t>
            </w:r>
          </w:p>
        </w:tc>
        <w:tc>
          <w:tcPr>
            <w:tcW w:w="12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7975" w:rsidRPr="00F22F94" w:rsidRDefault="00BB7975" w:rsidP="002C4824">
            <w:pPr>
              <w:spacing w:after="0" w:line="240" w:lineRule="auto"/>
              <w:jc w:val="center"/>
              <w:rPr>
                <w:rFonts w:ascii="Arial" w:eastAsia="Times New Roman" w:hAnsi="Arial" w:cs="Arial"/>
                <w:sz w:val="20"/>
                <w:szCs w:val="20"/>
                <w:lang w:eastAsia="ru-RU"/>
              </w:rPr>
            </w:pPr>
            <w:r w:rsidRPr="00F22F94">
              <w:rPr>
                <w:rFonts w:ascii="Arial" w:eastAsia="Times New Roman" w:hAnsi="Arial" w:cs="Arial"/>
                <w:sz w:val="20"/>
                <w:szCs w:val="20"/>
                <w:lang w:eastAsia="ru-RU"/>
              </w:rPr>
              <w:t>Итого на очередной финансовый год и плановый период</w:t>
            </w:r>
          </w:p>
        </w:tc>
      </w:tr>
      <w:tr w:rsidR="002E46F6" w:rsidRPr="00F22F94" w:rsidTr="006C717F">
        <w:trPr>
          <w:trHeight w:val="600"/>
        </w:trPr>
        <w:tc>
          <w:tcPr>
            <w:tcW w:w="1716" w:type="dxa"/>
            <w:vMerge/>
            <w:tcBorders>
              <w:top w:val="single" w:sz="4" w:space="0" w:color="auto"/>
              <w:left w:val="single" w:sz="4" w:space="0" w:color="auto"/>
              <w:bottom w:val="single" w:sz="4" w:space="0" w:color="auto"/>
              <w:right w:val="single" w:sz="4" w:space="0" w:color="auto"/>
            </w:tcBorders>
            <w:vAlign w:val="center"/>
            <w:hideMark/>
          </w:tcPr>
          <w:p w:rsidR="00BB7975" w:rsidRPr="00F22F94" w:rsidRDefault="00BB7975" w:rsidP="002C4824">
            <w:pPr>
              <w:spacing w:after="0" w:line="240" w:lineRule="auto"/>
              <w:rPr>
                <w:rFonts w:ascii="Arial" w:eastAsia="Times New Roman" w:hAnsi="Arial" w:cs="Arial"/>
                <w:sz w:val="20"/>
                <w:szCs w:val="20"/>
                <w:lang w:eastAsia="ru-RU"/>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hideMark/>
          </w:tcPr>
          <w:p w:rsidR="00BB7975" w:rsidRPr="00F22F94" w:rsidRDefault="00BB7975" w:rsidP="002C4824">
            <w:pPr>
              <w:spacing w:after="0" w:line="240" w:lineRule="auto"/>
              <w:rPr>
                <w:rFonts w:ascii="Arial" w:eastAsia="Times New Roman" w:hAnsi="Arial" w:cs="Arial"/>
                <w:sz w:val="20"/>
                <w:szCs w:val="20"/>
                <w:lang w:eastAsia="ru-RU"/>
              </w:rPr>
            </w:pPr>
          </w:p>
        </w:tc>
        <w:tc>
          <w:tcPr>
            <w:tcW w:w="2694" w:type="dxa"/>
            <w:gridSpan w:val="4"/>
            <w:vMerge/>
            <w:tcBorders>
              <w:top w:val="single" w:sz="4" w:space="0" w:color="auto"/>
              <w:left w:val="single" w:sz="4" w:space="0" w:color="auto"/>
              <w:bottom w:val="single" w:sz="4" w:space="0" w:color="auto"/>
              <w:right w:val="single" w:sz="4" w:space="0" w:color="auto"/>
            </w:tcBorders>
            <w:vAlign w:val="center"/>
            <w:hideMark/>
          </w:tcPr>
          <w:p w:rsidR="00BB7975" w:rsidRPr="00F22F94" w:rsidRDefault="00BB7975" w:rsidP="002C4824">
            <w:pPr>
              <w:spacing w:after="0" w:line="240" w:lineRule="auto"/>
              <w:rPr>
                <w:rFonts w:ascii="Arial" w:eastAsia="Times New Roman" w:hAnsi="Arial" w:cs="Arial"/>
                <w:sz w:val="20"/>
                <w:szCs w:val="20"/>
                <w:lang w:eastAsia="ru-RU"/>
              </w:rPr>
            </w:pPr>
          </w:p>
        </w:tc>
        <w:tc>
          <w:tcPr>
            <w:tcW w:w="85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B7975" w:rsidRPr="00F22F94" w:rsidRDefault="00BB7975" w:rsidP="002C4824">
            <w:pPr>
              <w:spacing w:after="0" w:line="240" w:lineRule="auto"/>
              <w:jc w:val="center"/>
              <w:rPr>
                <w:rFonts w:ascii="Arial" w:eastAsia="Times New Roman" w:hAnsi="Arial" w:cs="Arial"/>
                <w:sz w:val="20"/>
                <w:szCs w:val="20"/>
                <w:lang w:eastAsia="ru-RU"/>
              </w:rPr>
            </w:pPr>
            <w:r w:rsidRPr="00F22F94">
              <w:rPr>
                <w:rFonts w:ascii="Arial" w:eastAsia="Times New Roman" w:hAnsi="Arial" w:cs="Arial"/>
                <w:sz w:val="20"/>
                <w:szCs w:val="20"/>
                <w:lang w:eastAsia="ru-RU"/>
              </w:rPr>
              <w:t>ГРБС</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BB7975" w:rsidRPr="00F22F94" w:rsidRDefault="00BB7975" w:rsidP="002C4824">
            <w:pPr>
              <w:spacing w:after="0" w:line="240" w:lineRule="auto"/>
              <w:jc w:val="center"/>
              <w:rPr>
                <w:rFonts w:ascii="Arial" w:eastAsia="Times New Roman" w:hAnsi="Arial" w:cs="Arial"/>
                <w:sz w:val="20"/>
                <w:szCs w:val="20"/>
                <w:lang w:eastAsia="ru-RU"/>
              </w:rPr>
            </w:pPr>
            <w:r w:rsidRPr="00F22F94">
              <w:rPr>
                <w:rFonts w:ascii="Arial" w:eastAsia="Times New Roman" w:hAnsi="Arial" w:cs="Arial"/>
                <w:sz w:val="20"/>
                <w:szCs w:val="20"/>
                <w:lang w:eastAsia="ru-RU"/>
              </w:rPr>
              <w:t>РзПр</w:t>
            </w:r>
          </w:p>
        </w:tc>
        <w:tc>
          <w:tcPr>
            <w:tcW w:w="141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B7975" w:rsidRPr="00F22F94" w:rsidRDefault="00BB7975" w:rsidP="002C4824">
            <w:pPr>
              <w:spacing w:after="0" w:line="240" w:lineRule="auto"/>
              <w:jc w:val="center"/>
              <w:rPr>
                <w:rFonts w:ascii="Arial" w:eastAsia="Times New Roman" w:hAnsi="Arial" w:cs="Arial"/>
                <w:sz w:val="20"/>
                <w:szCs w:val="20"/>
                <w:lang w:eastAsia="ru-RU"/>
              </w:rPr>
            </w:pPr>
            <w:r w:rsidRPr="00F22F94">
              <w:rPr>
                <w:rFonts w:ascii="Arial" w:eastAsia="Times New Roman" w:hAnsi="Arial" w:cs="Arial"/>
                <w:sz w:val="20"/>
                <w:szCs w:val="20"/>
                <w:lang w:eastAsia="ru-RU"/>
              </w:rPr>
              <w:t>ЦСР</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BB7975" w:rsidRPr="00F22F94" w:rsidRDefault="00BB7975" w:rsidP="002C4824">
            <w:pPr>
              <w:spacing w:after="0" w:line="240" w:lineRule="auto"/>
              <w:jc w:val="center"/>
              <w:rPr>
                <w:rFonts w:ascii="Arial" w:eastAsia="Times New Roman" w:hAnsi="Arial" w:cs="Arial"/>
                <w:sz w:val="20"/>
                <w:szCs w:val="20"/>
                <w:lang w:eastAsia="ru-RU"/>
              </w:rPr>
            </w:pPr>
            <w:r w:rsidRPr="00F22F94">
              <w:rPr>
                <w:rFonts w:ascii="Arial" w:eastAsia="Times New Roman" w:hAnsi="Arial" w:cs="Arial"/>
                <w:sz w:val="20"/>
                <w:szCs w:val="20"/>
                <w:lang w:eastAsia="ru-RU"/>
              </w:rPr>
              <w:t>ВР</w:t>
            </w:r>
          </w:p>
        </w:tc>
        <w:tc>
          <w:tcPr>
            <w:tcW w:w="1275" w:type="dxa"/>
            <w:vMerge/>
            <w:tcBorders>
              <w:left w:val="single" w:sz="4" w:space="0" w:color="auto"/>
              <w:right w:val="single" w:sz="4" w:space="0" w:color="auto"/>
            </w:tcBorders>
            <w:vAlign w:val="center"/>
            <w:hideMark/>
          </w:tcPr>
          <w:p w:rsidR="00BB7975" w:rsidRPr="00F22F94" w:rsidRDefault="00BB7975" w:rsidP="00AA5B41">
            <w:pPr>
              <w:spacing w:after="0" w:line="240" w:lineRule="auto"/>
              <w:jc w:val="center"/>
              <w:rPr>
                <w:rFonts w:ascii="Arial" w:eastAsia="Times New Roman" w:hAnsi="Arial" w:cs="Arial"/>
                <w:sz w:val="20"/>
                <w:szCs w:val="20"/>
                <w:lang w:eastAsia="ru-RU"/>
              </w:rPr>
            </w:pPr>
          </w:p>
        </w:tc>
        <w:tc>
          <w:tcPr>
            <w:tcW w:w="1173" w:type="dxa"/>
            <w:vMerge/>
            <w:tcBorders>
              <w:top w:val="single" w:sz="4" w:space="0" w:color="auto"/>
              <w:left w:val="single" w:sz="4" w:space="0" w:color="auto"/>
              <w:bottom w:val="nil"/>
              <w:right w:val="single" w:sz="4" w:space="0" w:color="auto"/>
            </w:tcBorders>
            <w:vAlign w:val="center"/>
            <w:hideMark/>
          </w:tcPr>
          <w:p w:rsidR="00BB7975" w:rsidRPr="00F22F94" w:rsidRDefault="00BB7975" w:rsidP="002C4824">
            <w:pPr>
              <w:spacing w:after="0" w:line="240" w:lineRule="auto"/>
              <w:rPr>
                <w:rFonts w:ascii="Arial" w:eastAsia="Times New Roman" w:hAnsi="Arial" w:cs="Arial"/>
                <w:sz w:val="20"/>
                <w:szCs w:val="2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BB7975" w:rsidRPr="00F22F94" w:rsidRDefault="00BB7975" w:rsidP="002C4824">
            <w:pPr>
              <w:spacing w:after="0" w:line="240" w:lineRule="auto"/>
              <w:rPr>
                <w:rFonts w:ascii="Arial" w:eastAsia="Times New Roman" w:hAnsi="Arial" w:cs="Arial"/>
                <w:sz w:val="20"/>
                <w:szCs w:val="20"/>
                <w:lang w:eastAsia="ru-RU"/>
              </w:rPr>
            </w:pPr>
          </w:p>
        </w:tc>
        <w:tc>
          <w:tcPr>
            <w:tcW w:w="1236" w:type="dxa"/>
            <w:gridSpan w:val="2"/>
            <w:vMerge/>
            <w:tcBorders>
              <w:top w:val="single" w:sz="4" w:space="0" w:color="auto"/>
              <w:left w:val="single" w:sz="4" w:space="0" w:color="auto"/>
              <w:bottom w:val="single" w:sz="4" w:space="0" w:color="auto"/>
              <w:right w:val="single" w:sz="4" w:space="0" w:color="auto"/>
            </w:tcBorders>
            <w:vAlign w:val="center"/>
            <w:hideMark/>
          </w:tcPr>
          <w:p w:rsidR="00BB7975" w:rsidRPr="00F22F94" w:rsidRDefault="00BB7975" w:rsidP="002C4824">
            <w:pPr>
              <w:spacing w:after="0" w:line="240" w:lineRule="auto"/>
              <w:rPr>
                <w:rFonts w:ascii="Arial" w:eastAsia="Times New Roman" w:hAnsi="Arial" w:cs="Arial"/>
                <w:sz w:val="20"/>
                <w:szCs w:val="20"/>
                <w:lang w:eastAsia="ru-RU"/>
              </w:rPr>
            </w:pPr>
          </w:p>
        </w:tc>
      </w:tr>
      <w:tr w:rsidR="002E46F6" w:rsidRPr="00F22F94" w:rsidTr="006C717F">
        <w:trPr>
          <w:trHeight w:val="255"/>
        </w:trPr>
        <w:tc>
          <w:tcPr>
            <w:tcW w:w="1716" w:type="dxa"/>
            <w:vMerge/>
            <w:tcBorders>
              <w:top w:val="single" w:sz="4" w:space="0" w:color="auto"/>
              <w:left w:val="single" w:sz="4" w:space="0" w:color="auto"/>
              <w:bottom w:val="single" w:sz="4" w:space="0" w:color="auto"/>
              <w:right w:val="single" w:sz="4" w:space="0" w:color="auto"/>
            </w:tcBorders>
            <w:vAlign w:val="center"/>
            <w:hideMark/>
          </w:tcPr>
          <w:p w:rsidR="00BB7975" w:rsidRPr="00F22F94" w:rsidRDefault="00BB7975" w:rsidP="002C4824">
            <w:pPr>
              <w:spacing w:after="0" w:line="240" w:lineRule="auto"/>
              <w:rPr>
                <w:rFonts w:ascii="Arial" w:eastAsia="Times New Roman" w:hAnsi="Arial" w:cs="Arial"/>
                <w:sz w:val="20"/>
                <w:szCs w:val="20"/>
                <w:lang w:eastAsia="ru-RU"/>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hideMark/>
          </w:tcPr>
          <w:p w:rsidR="00BB7975" w:rsidRPr="00F22F94" w:rsidRDefault="00BB7975" w:rsidP="002C4824">
            <w:pPr>
              <w:spacing w:after="0" w:line="240" w:lineRule="auto"/>
              <w:rPr>
                <w:rFonts w:ascii="Arial" w:eastAsia="Times New Roman" w:hAnsi="Arial" w:cs="Arial"/>
                <w:sz w:val="20"/>
                <w:szCs w:val="20"/>
                <w:lang w:eastAsia="ru-RU"/>
              </w:rPr>
            </w:pPr>
          </w:p>
        </w:tc>
        <w:tc>
          <w:tcPr>
            <w:tcW w:w="2694" w:type="dxa"/>
            <w:gridSpan w:val="4"/>
            <w:vMerge/>
            <w:tcBorders>
              <w:top w:val="single" w:sz="4" w:space="0" w:color="auto"/>
              <w:left w:val="single" w:sz="4" w:space="0" w:color="auto"/>
              <w:bottom w:val="single" w:sz="4" w:space="0" w:color="auto"/>
              <w:right w:val="single" w:sz="4" w:space="0" w:color="auto"/>
            </w:tcBorders>
            <w:vAlign w:val="center"/>
            <w:hideMark/>
          </w:tcPr>
          <w:p w:rsidR="00BB7975" w:rsidRPr="00F22F94" w:rsidRDefault="00BB7975" w:rsidP="002C4824">
            <w:pPr>
              <w:spacing w:after="0" w:line="240" w:lineRule="auto"/>
              <w:rPr>
                <w:rFonts w:ascii="Arial" w:eastAsia="Times New Roman" w:hAnsi="Arial" w:cs="Arial"/>
                <w:sz w:val="20"/>
                <w:szCs w:val="20"/>
                <w:lang w:eastAsia="ru-RU"/>
              </w:rPr>
            </w:pPr>
          </w:p>
        </w:tc>
        <w:tc>
          <w:tcPr>
            <w:tcW w:w="851" w:type="dxa"/>
            <w:gridSpan w:val="3"/>
            <w:vMerge/>
            <w:tcBorders>
              <w:top w:val="nil"/>
              <w:left w:val="single" w:sz="4" w:space="0" w:color="auto"/>
              <w:bottom w:val="single" w:sz="4" w:space="0" w:color="auto"/>
              <w:right w:val="single" w:sz="4" w:space="0" w:color="auto"/>
            </w:tcBorders>
            <w:vAlign w:val="center"/>
            <w:hideMark/>
          </w:tcPr>
          <w:p w:rsidR="00BB7975" w:rsidRPr="00F22F94" w:rsidRDefault="00BB7975" w:rsidP="002C4824">
            <w:pPr>
              <w:spacing w:after="0" w:line="240" w:lineRule="auto"/>
              <w:rPr>
                <w:rFonts w:ascii="Arial" w:eastAsia="Times New Roman" w:hAnsi="Arial" w:cs="Arial"/>
                <w:sz w:val="20"/>
                <w:szCs w:val="2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BB7975" w:rsidRPr="00F22F94" w:rsidRDefault="00BB7975" w:rsidP="002C4824">
            <w:pPr>
              <w:spacing w:after="0" w:line="240" w:lineRule="auto"/>
              <w:rPr>
                <w:rFonts w:ascii="Arial" w:eastAsia="Times New Roman" w:hAnsi="Arial" w:cs="Arial"/>
                <w:sz w:val="20"/>
                <w:szCs w:val="20"/>
                <w:lang w:eastAsia="ru-RU"/>
              </w:rPr>
            </w:pPr>
          </w:p>
        </w:tc>
        <w:tc>
          <w:tcPr>
            <w:tcW w:w="1418" w:type="dxa"/>
            <w:gridSpan w:val="3"/>
            <w:vMerge/>
            <w:tcBorders>
              <w:top w:val="nil"/>
              <w:left w:val="single" w:sz="4" w:space="0" w:color="auto"/>
              <w:bottom w:val="single" w:sz="4" w:space="0" w:color="auto"/>
              <w:right w:val="single" w:sz="4" w:space="0" w:color="auto"/>
            </w:tcBorders>
            <w:vAlign w:val="center"/>
            <w:hideMark/>
          </w:tcPr>
          <w:p w:rsidR="00BB7975" w:rsidRPr="00F22F94" w:rsidRDefault="00BB7975" w:rsidP="002C4824">
            <w:pPr>
              <w:spacing w:after="0" w:line="240" w:lineRule="auto"/>
              <w:rPr>
                <w:rFonts w:ascii="Arial" w:eastAsia="Times New Roman" w:hAnsi="Arial" w:cs="Arial"/>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B7975" w:rsidRPr="00F22F94" w:rsidRDefault="00BB7975" w:rsidP="002C4824">
            <w:pPr>
              <w:spacing w:after="0" w:line="240" w:lineRule="auto"/>
              <w:rPr>
                <w:rFonts w:ascii="Arial" w:eastAsia="Times New Roman" w:hAnsi="Arial" w:cs="Arial"/>
                <w:sz w:val="20"/>
                <w:szCs w:val="20"/>
                <w:lang w:eastAsia="ru-RU"/>
              </w:rPr>
            </w:pPr>
          </w:p>
        </w:tc>
        <w:tc>
          <w:tcPr>
            <w:tcW w:w="1275" w:type="dxa"/>
            <w:vMerge/>
            <w:tcBorders>
              <w:left w:val="single" w:sz="4" w:space="0" w:color="auto"/>
              <w:bottom w:val="single" w:sz="4" w:space="0" w:color="auto"/>
              <w:right w:val="single" w:sz="4" w:space="0" w:color="auto"/>
            </w:tcBorders>
            <w:shd w:val="clear" w:color="auto" w:fill="auto"/>
            <w:vAlign w:val="center"/>
            <w:hideMark/>
          </w:tcPr>
          <w:p w:rsidR="00BB7975" w:rsidRPr="00F22F94" w:rsidRDefault="00BB7975" w:rsidP="00AA5B41">
            <w:pPr>
              <w:spacing w:after="0" w:line="240" w:lineRule="auto"/>
              <w:jc w:val="center"/>
              <w:rPr>
                <w:rFonts w:ascii="Arial" w:eastAsia="Times New Roman" w:hAnsi="Arial" w:cs="Arial"/>
                <w:sz w:val="20"/>
                <w:szCs w:val="20"/>
                <w:lang w:eastAsia="ru-RU"/>
              </w:rPr>
            </w:pPr>
          </w:p>
        </w:tc>
        <w:tc>
          <w:tcPr>
            <w:tcW w:w="1173" w:type="dxa"/>
            <w:tcBorders>
              <w:top w:val="nil"/>
              <w:left w:val="nil"/>
              <w:bottom w:val="single" w:sz="4" w:space="0" w:color="auto"/>
              <w:right w:val="single" w:sz="4" w:space="0" w:color="auto"/>
            </w:tcBorders>
            <w:shd w:val="clear" w:color="auto" w:fill="auto"/>
            <w:vAlign w:val="center"/>
            <w:hideMark/>
          </w:tcPr>
          <w:p w:rsidR="00BB7975" w:rsidRPr="00F22F94" w:rsidRDefault="00BB7975" w:rsidP="0045092F">
            <w:pPr>
              <w:spacing w:after="0" w:line="240" w:lineRule="auto"/>
              <w:jc w:val="center"/>
              <w:rPr>
                <w:rFonts w:ascii="Arial" w:eastAsia="Times New Roman" w:hAnsi="Arial" w:cs="Arial"/>
                <w:sz w:val="20"/>
                <w:szCs w:val="20"/>
                <w:lang w:eastAsia="ru-RU"/>
              </w:rPr>
            </w:pPr>
            <w:r w:rsidRPr="00F22F94">
              <w:rPr>
                <w:rFonts w:ascii="Arial" w:eastAsia="Times New Roman" w:hAnsi="Arial" w:cs="Arial"/>
                <w:sz w:val="20"/>
                <w:szCs w:val="20"/>
                <w:lang w:eastAsia="ru-RU"/>
              </w:rPr>
              <w:t>202</w:t>
            </w:r>
            <w:r w:rsidR="00005B4D" w:rsidRPr="00F22F94">
              <w:rPr>
                <w:rFonts w:ascii="Arial" w:eastAsia="Times New Roman" w:hAnsi="Arial" w:cs="Arial"/>
                <w:sz w:val="20"/>
                <w:szCs w:val="20"/>
                <w:lang w:eastAsia="ru-RU"/>
              </w:rPr>
              <w:t>3</w:t>
            </w:r>
          </w:p>
        </w:tc>
        <w:tc>
          <w:tcPr>
            <w:tcW w:w="1276" w:type="dxa"/>
            <w:tcBorders>
              <w:top w:val="nil"/>
              <w:left w:val="nil"/>
              <w:bottom w:val="single" w:sz="4" w:space="0" w:color="auto"/>
              <w:right w:val="single" w:sz="4" w:space="0" w:color="auto"/>
            </w:tcBorders>
            <w:shd w:val="clear" w:color="auto" w:fill="auto"/>
            <w:vAlign w:val="center"/>
            <w:hideMark/>
          </w:tcPr>
          <w:p w:rsidR="00BB7975" w:rsidRPr="00F22F94" w:rsidRDefault="00BB7975" w:rsidP="0045092F">
            <w:pPr>
              <w:spacing w:after="0" w:line="240" w:lineRule="auto"/>
              <w:jc w:val="center"/>
              <w:rPr>
                <w:rFonts w:ascii="Arial" w:eastAsia="Times New Roman" w:hAnsi="Arial" w:cs="Arial"/>
                <w:sz w:val="20"/>
                <w:szCs w:val="20"/>
                <w:lang w:eastAsia="ru-RU"/>
              </w:rPr>
            </w:pPr>
            <w:r w:rsidRPr="00F22F94">
              <w:rPr>
                <w:rFonts w:ascii="Arial" w:eastAsia="Times New Roman" w:hAnsi="Arial" w:cs="Arial"/>
                <w:sz w:val="20"/>
                <w:szCs w:val="20"/>
                <w:lang w:eastAsia="ru-RU"/>
              </w:rPr>
              <w:t>202</w:t>
            </w:r>
            <w:r w:rsidR="00005B4D" w:rsidRPr="00F22F94">
              <w:rPr>
                <w:rFonts w:ascii="Arial" w:eastAsia="Times New Roman" w:hAnsi="Arial" w:cs="Arial"/>
                <w:sz w:val="20"/>
                <w:szCs w:val="20"/>
                <w:lang w:eastAsia="ru-RU"/>
              </w:rPr>
              <w:t>4</w:t>
            </w:r>
          </w:p>
        </w:tc>
        <w:tc>
          <w:tcPr>
            <w:tcW w:w="1236" w:type="dxa"/>
            <w:gridSpan w:val="2"/>
            <w:vMerge/>
            <w:tcBorders>
              <w:top w:val="single" w:sz="4" w:space="0" w:color="auto"/>
              <w:left w:val="single" w:sz="4" w:space="0" w:color="auto"/>
              <w:bottom w:val="single" w:sz="4" w:space="0" w:color="auto"/>
              <w:right w:val="single" w:sz="4" w:space="0" w:color="auto"/>
            </w:tcBorders>
            <w:vAlign w:val="center"/>
            <w:hideMark/>
          </w:tcPr>
          <w:p w:rsidR="00BB7975" w:rsidRPr="00F22F94" w:rsidRDefault="00BB7975" w:rsidP="002C4824">
            <w:pPr>
              <w:spacing w:after="0" w:line="240" w:lineRule="auto"/>
              <w:rPr>
                <w:rFonts w:ascii="Arial" w:eastAsia="Times New Roman" w:hAnsi="Arial" w:cs="Arial"/>
                <w:sz w:val="20"/>
                <w:szCs w:val="20"/>
                <w:lang w:eastAsia="ru-RU"/>
              </w:rPr>
            </w:pPr>
          </w:p>
        </w:tc>
      </w:tr>
      <w:tr w:rsidR="007838A9" w:rsidRPr="00F22F94" w:rsidTr="007838A9">
        <w:trPr>
          <w:trHeight w:val="510"/>
        </w:trPr>
        <w:tc>
          <w:tcPr>
            <w:tcW w:w="1716" w:type="dxa"/>
            <w:vMerge w:val="restart"/>
            <w:tcBorders>
              <w:top w:val="single" w:sz="4" w:space="0" w:color="auto"/>
              <w:left w:val="single" w:sz="4" w:space="0" w:color="auto"/>
              <w:right w:val="single" w:sz="4" w:space="0" w:color="auto"/>
            </w:tcBorders>
            <w:shd w:val="clear" w:color="auto" w:fill="auto"/>
            <w:hideMark/>
          </w:tcPr>
          <w:p w:rsidR="007838A9" w:rsidRPr="00F22F94" w:rsidRDefault="007838A9" w:rsidP="007838A9">
            <w:pPr>
              <w:spacing w:after="0" w:line="240" w:lineRule="auto"/>
              <w:rPr>
                <w:rFonts w:ascii="Arial" w:eastAsia="Times New Roman" w:hAnsi="Arial" w:cs="Arial"/>
                <w:sz w:val="20"/>
                <w:szCs w:val="20"/>
                <w:lang w:eastAsia="ru-RU"/>
              </w:rPr>
            </w:pPr>
            <w:r w:rsidRPr="00F22F94">
              <w:rPr>
                <w:rFonts w:ascii="Arial" w:eastAsia="Times New Roman" w:hAnsi="Arial" w:cs="Arial"/>
                <w:sz w:val="20"/>
                <w:szCs w:val="20"/>
                <w:lang w:eastAsia="ru-RU"/>
              </w:rPr>
              <w:t>Муниципальная программа</w:t>
            </w:r>
          </w:p>
        </w:tc>
        <w:tc>
          <w:tcPr>
            <w:tcW w:w="2268" w:type="dxa"/>
            <w:gridSpan w:val="5"/>
            <w:vMerge w:val="restart"/>
            <w:tcBorders>
              <w:top w:val="single" w:sz="4" w:space="0" w:color="auto"/>
              <w:left w:val="single" w:sz="4" w:space="0" w:color="auto"/>
              <w:right w:val="single" w:sz="4" w:space="0" w:color="auto"/>
            </w:tcBorders>
            <w:shd w:val="clear" w:color="auto" w:fill="auto"/>
            <w:hideMark/>
          </w:tcPr>
          <w:p w:rsidR="007838A9" w:rsidRPr="00F22F94" w:rsidRDefault="007838A9" w:rsidP="007838A9">
            <w:pPr>
              <w:spacing w:after="0" w:line="240" w:lineRule="auto"/>
              <w:rPr>
                <w:rFonts w:ascii="Arial" w:eastAsia="Times New Roman" w:hAnsi="Arial" w:cs="Arial"/>
                <w:sz w:val="20"/>
                <w:szCs w:val="20"/>
                <w:lang w:eastAsia="ru-RU"/>
              </w:rPr>
            </w:pPr>
            <w:r w:rsidRPr="00F22F94">
              <w:rPr>
                <w:rFonts w:ascii="Arial" w:eastAsia="Times New Roman" w:hAnsi="Arial" w:cs="Arial"/>
                <w:sz w:val="20"/>
                <w:szCs w:val="20"/>
                <w:lang w:eastAsia="ru-RU"/>
              </w:rPr>
              <w:t xml:space="preserve">"Реформирование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 </w:t>
            </w:r>
          </w:p>
        </w:tc>
        <w:tc>
          <w:tcPr>
            <w:tcW w:w="2694" w:type="dxa"/>
            <w:gridSpan w:val="4"/>
            <w:tcBorders>
              <w:top w:val="single" w:sz="4" w:space="0" w:color="auto"/>
              <w:left w:val="nil"/>
              <w:bottom w:val="single" w:sz="4" w:space="0" w:color="auto"/>
              <w:right w:val="single" w:sz="4" w:space="0" w:color="auto"/>
            </w:tcBorders>
            <w:shd w:val="clear" w:color="auto" w:fill="auto"/>
            <w:hideMark/>
          </w:tcPr>
          <w:p w:rsidR="007838A9" w:rsidRPr="00F22F94" w:rsidRDefault="007838A9" w:rsidP="007838A9">
            <w:pPr>
              <w:spacing w:after="0" w:line="240" w:lineRule="auto"/>
              <w:rPr>
                <w:rFonts w:ascii="Arial" w:eastAsia="Times New Roman" w:hAnsi="Arial" w:cs="Arial"/>
                <w:sz w:val="20"/>
                <w:szCs w:val="20"/>
                <w:lang w:eastAsia="ru-RU"/>
              </w:rPr>
            </w:pPr>
            <w:r w:rsidRPr="00F22F94">
              <w:rPr>
                <w:rFonts w:ascii="Arial" w:eastAsia="Times New Roman" w:hAnsi="Arial" w:cs="Arial"/>
                <w:sz w:val="20"/>
                <w:szCs w:val="20"/>
                <w:lang w:eastAsia="ru-RU"/>
              </w:rPr>
              <w:t>всего расходные обязательства  по программе</w:t>
            </w:r>
          </w:p>
        </w:tc>
        <w:tc>
          <w:tcPr>
            <w:tcW w:w="851" w:type="dxa"/>
            <w:gridSpan w:val="3"/>
            <w:tcBorders>
              <w:top w:val="single" w:sz="4" w:space="0" w:color="auto"/>
              <w:left w:val="nil"/>
              <w:bottom w:val="single" w:sz="4" w:space="0" w:color="auto"/>
              <w:right w:val="single" w:sz="4" w:space="0" w:color="auto"/>
            </w:tcBorders>
            <w:shd w:val="clear" w:color="auto" w:fill="auto"/>
            <w:vAlign w:val="center"/>
            <w:hideMark/>
          </w:tcPr>
          <w:p w:rsidR="007838A9" w:rsidRPr="00F22F94" w:rsidRDefault="007838A9" w:rsidP="007838A9">
            <w:pPr>
              <w:spacing w:after="0" w:line="240" w:lineRule="auto"/>
              <w:jc w:val="center"/>
              <w:rPr>
                <w:rFonts w:ascii="Arial" w:eastAsia="Times New Roman" w:hAnsi="Arial" w:cs="Arial"/>
                <w:sz w:val="20"/>
                <w:szCs w:val="20"/>
                <w:lang w:eastAsia="ru-RU"/>
              </w:rPr>
            </w:pPr>
            <w:r w:rsidRPr="00F22F94">
              <w:rPr>
                <w:rFonts w:ascii="Arial" w:eastAsia="Times New Roman" w:hAnsi="Arial" w:cs="Arial"/>
                <w:sz w:val="20"/>
                <w:szCs w:val="20"/>
                <w:lang w:eastAsia="ru-RU"/>
              </w:rPr>
              <w:t>х</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7838A9" w:rsidRPr="00F22F94" w:rsidRDefault="007838A9" w:rsidP="007838A9">
            <w:pPr>
              <w:spacing w:after="0" w:line="240" w:lineRule="auto"/>
              <w:jc w:val="center"/>
              <w:rPr>
                <w:rFonts w:ascii="Arial" w:eastAsia="Times New Roman" w:hAnsi="Arial" w:cs="Arial"/>
                <w:sz w:val="20"/>
                <w:szCs w:val="20"/>
                <w:lang w:eastAsia="ru-RU"/>
              </w:rPr>
            </w:pPr>
            <w:r w:rsidRPr="00F22F94">
              <w:rPr>
                <w:rFonts w:ascii="Arial" w:eastAsia="Times New Roman" w:hAnsi="Arial" w:cs="Arial"/>
                <w:sz w:val="20"/>
                <w:szCs w:val="20"/>
                <w:lang w:eastAsia="ru-RU"/>
              </w:rPr>
              <w:t>х</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7838A9" w:rsidRPr="00F22F94" w:rsidRDefault="007838A9" w:rsidP="007838A9">
            <w:pPr>
              <w:spacing w:after="0" w:line="240" w:lineRule="auto"/>
              <w:jc w:val="center"/>
              <w:rPr>
                <w:rFonts w:ascii="Arial" w:eastAsia="Times New Roman" w:hAnsi="Arial" w:cs="Arial"/>
                <w:sz w:val="20"/>
                <w:szCs w:val="20"/>
                <w:lang w:eastAsia="ru-RU"/>
              </w:rPr>
            </w:pPr>
            <w:r w:rsidRPr="00F22F94">
              <w:rPr>
                <w:rFonts w:ascii="Arial" w:eastAsia="Times New Roman" w:hAnsi="Arial" w:cs="Arial"/>
                <w:sz w:val="20"/>
                <w:szCs w:val="20"/>
                <w:lang w:eastAsia="ru-RU"/>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838A9" w:rsidRPr="00F22F94" w:rsidRDefault="007838A9" w:rsidP="007838A9">
            <w:pPr>
              <w:spacing w:after="0" w:line="240" w:lineRule="auto"/>
              <w:jc w:val="center"/>
              <w:rPr>
                <w:rFonts w:ascii="Arial" w:eastAsia="Times New Roman" w:hAnsi="Arial" w:cs="Arial"/>
                <w:sz w:val="20"/>
                <w:szCs w:val="20"/>
                <w:lang w:eastAsia="ru-RU"/>
              </w:rPr>
            </w:pPr>
            <w:r w:rsidRPr="00F22F94">
              <w:rPr>
                <w:rFonts w:ascii="Arial" w:eastAsia="Times New Roman" w:hAnsi="Arial" w:cs="Arial"/>
                <w:sz w:val="20"/>
                <w:szCs w:val="20"/>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tcPr>
          <w:p w:rsidR="007838A9" w:rsidRPr="00F22F94" w:rsidRDefault="005026BB" w:rsidP="007838A9">
            <w:pPr>
              <w:spacing w:after="0" w:line="240" w:lineRule="auto"/>
              <w:rPr>
                <w:rFonts w:ascii="Arial" w:eastAsia="Times New Roman" w:hAnsi="Arial" w:cs="Arial"/>
                <w:sz w:val="16"/>
                <w:szCs w:val="16"/>
                <w:lang w:eastAsia="ru-RU"/>
              </w:rPr>
            </w:pPr>
            <w:r w:rsidRPr="00F22F94">
              <w:rPr>
                <w:rFonts w:ascii="Arial" w:eastAsia="Times New Roman" w:hAnsi="Arial" w:cs="Arial"/>
                <w:sz w:val="16"/>
                <w:szCs w:val="16"/>
                <w:lang w:eastAsia="ru-RU"/>
              </w:rPr>
              <w:t>89 372,9</w:t>
            </w:r>
          </w:p>
        </w:tc>
        <w:tc>
          <w:tcPr>
            <w:tcW w:w="1173" w:type="dxa"/>
            <w:tcBorders>
              <w:top w:val="single" w:sz="4" w:space="0" w:color="auto"/>
              <w:left w:val="nil"/>
              <w:bottom w:val="single" w:sz="4" w:space="0" w:color="auto"/>
              <w:right w:val="single" w:sz="4" w:space="0" w:color="auto"/>
            </w:tcBorders>
            <w:shd w:val="clear" w:color="auto" w:fill="auto"/>
            <w:vAlign w:val="center"/>
          </w:tcPr>
          <w:p w:rsidR="007838A9" w:rsidRPr="00F22F94" w:rsidRDefault="005026BB" w:rsidP="007838A9">
            <w:pPr>
              <w:spacing w:after="0" w:line="240" w:lineRule="auto"/>
              <w:rPr>
                <w:rFonts w:ascii="Arial" w:eastAsia="Times New Roman" w:hAnsi="Arial" w:cs="Arial"/>
                <w:sz w:val="16"/>
                <w:szCs w:val="16"/>
                <w:lang w:eastAsia="ru-RU"/>
              </w:rPr>
            </w:pPr>
            <w:r w:rsidRPr="00F22F94">
              <w:rPr>
                <w:rFonts w:ascii="Arial" w:eastAsia="Times New Roman" w:hAnsi="Arial" w:cs="Arial"/>
                <w:sz w:val="16"/>
                <w:szCs w:val="16"/>
                <w:lang w:eastAsia="ru-RU"/>
              </w:rPr>
              <w:t>89 432</w:t>
            </w:r>
          </w:p>
        </w:tc>
        <w:tc>
          <w:tcPr>
            <w:tcW w:w="1276" w:type="dxa"/>
            <w:tcBorders>
              <w:top w:val="single" w:sz="4" w:space="0" w:color="auto"/>
              <w:left w:val="nil"/>
              <w:bottom w:val="single" w:sz="4" w:space="0" w:color="auto"/>
              <w:right w:val="single" w:sz="4" w:space="0" w:color="auto"/>
            </w:tcBorders>
            <w:shd w:val="clear" w:color="auto" w:fill="auto"/>
            <w:vAlign w:val="center"/>
          </w:tcPr>
          <w:p w:rsidR="007838A9" w:rsidRPr="00F22F94" w:rsidRDefault="005026BB" w:rsidP="007838A9">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91432</w:t>
            </w:r>
          </w:p>
        </w:tc>
        <w:tc>
          <w:tcPr>
            <w:tcW w:w="1236" w:type="dxa"/>
            <w:gridSpan w:val="2"/>
            <w:tcBorders>
              <w:top w:val="single" w:sz="4" w:space="0" w:color="auto"/>
              <w:left w:val="nil"/>
              <w:bottom w:val="single" w:sz="4" w:space="0" w:color="auto"/>
              <w:right w:val="single" w:sz="4" w:space="0" w:color="auto"/>
            </w:tcBorders>
            <w:shd w:val="clear" w:color="auto" w:fill="auto"/>
            <w:vAlign w:val="center"/>
          </w:tcPr>
          <w:p w:rsidR="007838A9" w:rsidRPr="00F22F94" w:rsidRDefault="005026BB" w:rsidP="007838A9">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270 236,90</w:t>
            </w:r>
          </w:p>
        </w:tc>
      </w:tr>
      <w:tr w:rsidR="007838A9" w:rsidRPr="00F22F94" w:rsidTr="007838A9">
        <w:trPr>
          <w:trHeight w:val="255"/>
        </w:trPr>
        <w:tc>
          <w:tcPr>
            <w:tcW w:w="1716" w:type="dxa"/>
            <w:vMerge/>
            <w:tcBorders>
              <w:left w:val="single" w:sz="4" w:space="0" w:color="auto"/>
              <w:right w:val="single" w:sz="4" w:space="0" w:color="auto"/>
            </w:tcBorders>
            <w:vAlign w:val="center"/>
            <w:hideMark/>
          </w:tcPr>
          <w:p w:rsidR="007838A9" w:rsidRPr="00F22F94" w:rsidRDefault="007838A9" w:rsidP="007838A9">
            <w:pPr>
              <w:spacing w:after="0" w:line="240" w:lineRule="auto"/>
              <w:rPr>
                <w:rFonts w:ascii="Arial" w:eastAsia="Times New Roman" w:hAnsi="Arial" w:cs="Arial"/>
                <w:sz w:val="20"/>
                <w:szCs w:val="20"/>
                <w:lang w:eastAsia="ru-RU"/>
              </w:rPr>
            </w:pPr>
          </w:p>
        </w:tc>
        <w:tc>
          <w:tcPr>
            <w:tcW w:w="2268" w:type="dxa"/>
            <w:gridSpan w:val="5"/>
            <w:vMerge/>
            <w:tcBorders>
              <w:left w:val="single" w:sz="4" w:space="0" w:color="auto"/>
              <w:right w:val="single" w:sz="4" w:space="0" w:color="auto"/>
            </w:tcBorders>
            <w:vAlign w:val="center"/>
            <w:hideMark/>
          </w:tcPr>
          <w:p w:rsidR="007838A9" w:rsidRPr="00F22F94" w:rsidRDefault="007838A9" w:rsidP="007838A9">
            <w:pPr>
              <w:spacing w:after="0" w:line="240" w:lineRule="auto"/>
              <w:rPr>
                <w:rFonts w:ascii="Arial" w:eastAsia="Times New Roman" w:hAnsi="Arial" w:cs="Arial"/>
                <w:sz w:val="20"/>
                <w:szCs w:val="20"/>
                <w:lang w:eastAsia="ru-RU"/>
              </w:rPr>
            </w:pPr>
          </w:p>
        </w:tc>
        <w:tc>
          <w:tcPr>
            <w:tcW w:w="2694" w:type="dxa"/>
            <w:gridSpan w:val="4"/>
            <w:tcBorders>
              <w:top w:val="single" w:sz="4" w:space="0" w:color="auto"/>
              <w:left w:val="nil"/>
              <w:bottom w:val="single" w:sz="4" w:space="0" w:color="auto"/>
              <w:right w:val="single" w:sz="4" w:space="0" w:color="auto"/>
            </w:tcBorders>
            <w:shd w:val="clear" w:color="auto" w:fill="auto"/>
            <w:hideMark/>
          </w:tcPr>
          <w:p w:rsidR="007838A9" w:rsidRPr="00F22F94" w:rsidRDefault="007838A9" w:rsidP="007838A9">
            <w:pPr>
              <w:spacing w:after="0" w:line="240" w:lineRule="auto"/>
              <w:rPr>
                <w:rFonts w:ascii="Arial" w:eastAsia="Times New Roman" w:hAnsi="Arial" w:cs="Arial"/>
                <w:sz w:val="20"/>
                <w:szCs w:val="20"/>
                <w:lang w:eastAsia="ru-RU"/>
              </w:rPr>
            </w:pPr>
            <w:r w:rsidRPr="00F22F94">
              <w:rPr>
                <w:rFonts w:ascii="Arial" w:eastAsia="Times New Roman" w:hAnsi="Arial" w:cs="Arial"/>
                <w:sz w:val="20"/>
                <w:szCs w:val="20"/>
                <w:lang w:eastAsia="ru-RU"/>
              </w:rPr>
              <w:t>в том числе по ГРБС:</w:t>
            </w:r>
          </w:p>
        </w:tc>
        <w:tc>
          <w:tcPr>
            <w:tcW w:w="851" w:type="dxa"/>
            <w:gridSpan w:val="3"/>
            <w:tcBorders>
              <w:top w:val="single" w:sz="4" w:space="0" w:color="auto"/>
              <w:left w:val="nil"/>
              <w:bottom w:val="single" w:sz="4" w:space="0" w:color="auto"/>
              <w:right w:val="single" w:sz="4" w:space="0" w:color="auto"/>
            </w:tcBorders>
            <w:shd w:val="clear" w:color="auto" w:fill="auto"/>
            <w:vAlign w:val="center"/>
            <w:hideMark/>
          </w:tcPr>
          <w:p w:rsidR="007838A9" w:rsidRPr="00F22F94" w:rsidRDefault="007838A9" w:rsidP="007838A9">
            <w:pPr>
              <w:spacing w:after="0" w:line="240" w:lineRule="auto"/>
              <w:jc w:val="center"/>
              <w:rPr>
                <w:rFonts w:ascii="Arial" w:eastAsia="Times New Roman" w:hAnsi="Arial" w:cs="Arial"/>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7838A9" w:rsidRPr="00F22F94" w:rsidRDefault="007838A9" w:rsidP="007838A9">
            <w:pPr>
              <w:spacing w:after="0" w:line="240" w:lineRule="auto"/>
              <w:jc w:val="center"/>
              <w:rPr>
                <w:rFonts w:ascii="Arial" w:eastAsia="Times New Roman" w:hAnsi="Arial" w:cs="Arial"/>
                <w:sz w:val="20"/>
                <w:szCs w:val="20"/>
                <w:lang w:eastAsia="ru-RU"/>
              </w:rPr>
            </w:pP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7838A9" w:rsidRPr="00F22F94" w:rsidRDefault="007838A9" w:rsidP="007838A9">
            <w:pPr>
              <w:spacing w:after="0" w:line="240" w:lineRule="auto"/>
              <w:jc w:val="center"/>
              <w:rPr>
                <w:rFonts w:ascii="Arial" w:eastAsia="Times New Roman"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838A9" w:rsidRPr="00F22F94" w:rsidRDefault="007838A9" w:rsidP="007838A9">
            <w:pPr>
              <w:spacing w:after="0" w:line="240" w:lineRule="auto"/>
              <w:jc w:val="center"/>
              <w:rPr>
                <w:rFonts w:ascii="Arial" w:eastAsia="Times New Roman" w:hAnsi="Arial" w:cs="Arial"/>
                <w:sz w:val="20"/>
                <w:szCs w:val="20"/>
                <w:lang w:eastAsia="ru-RU"/>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7838A9" w:rsidRPr="00F22F94" w:rsidRDefault="007838A9" w:rsidP="007838A9">
            <w:pPr>
              <w:spacing w:after="0" w:line="240" w:lineRule="auto"/>
              <w:jc w:val="center"/>
              <w:rPr>
                <w:rFonts w:ascii="Arial" w:eastAsia="Times New Roman" w:hAnsi="Arial" w:cs="Arial"/>
                <w:sz w:val="16"/>
                <w:szCs w:val="16"/>
                <w:lang w:eastAsia="ru-RU"/>
              </w:rPr>
            </w:pPr>
          </w:p>
        </w:tc>
        <w:tc>
          <w:tcPr>
            <w:tcW w:w="1173" w:type="dxa"/>
            <w:tcBorders>
              <w:top w:val="single" w:sz="4" w:space="0" w:color="auto"/>
              <w:left w:val="nil"/>
              <w:bottom w:val="single" w:sz="4" w:space="0" w:color="auto"/>
              <w:right w:val="single" w:sz="4" w:space="0" w:color="auto"/>
            </w:tcBorders>
            <w:shd w:val="clear" w:color="auto" w:fill="auto"/>
            <w:vAlign w:val="center"/>
          </w:tcPr>
          <w:p w:rsidR="007838A9" w:rsidRPr="00F22F94" w:rsidRDefault="007838A9" w:rsidP="007838A9">
            <w:pPr>
              <w:spacing w:after="0" w:line="240" w:lineRule="auto"/>
              <w:jc w:val="center"/>
              <w:rPr>
                <w:rFonts w:ascii="Arial" w:eastAsia="Times New Roman" w:hAnsi="Arial" w:cs="Arial"/>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7838A9" w:rsidRPr="00F22F94" w:rsidRDefault="007838A9" w:rsidP="007838A9">
            <w:pPr>
              <w:spacing w:after="0" w:line="240" w:lineRule="auto"/>
              <w:jc w:val="center"/>
              <w:rPr>
                <w:rFonts w:ascii="Arial" w:eastAsia="Times New Roman" w:hAnsi="Arial" w:cs="Arial"/>
                <w:sz w:val="16"/>
                <w:szCs w:val="16"/>
                <w:lang w:eastAsia="ru-RU"/>
              </w:rPr>
            </w:pPr>
          </w:p>
        </w:tc>
        <w:tc>
          <w:tcPr>
            <w:tcW w:w="1236" w:type="dxa"/>
            <w:gridSpan w:val="2"/>
            <w:tcBorders>
              <w:top w:val="single" w:sz="4" w:space="0" w:color="auto"/>
              <w:left w:val="nil"/>
              <w:bottom w:val="single" w:sz="4" w:space="0" w:color="auto"/>
              <w:right w:val="single" w:sz="4" w:space="0" w:color="auto"/>
            </w:tcBorders>
            <w:shd w:val="clear" w:color="auto" w:fill="auto"/>
            <w:vAlign w:val="center"/>
          </w:tcPr>
          <w:p w:rsidR="007838A9" w:rsidRPr="00F22F94" w:rsidRDefault="007838A9" w:rsidP="007838A9">
            <w:pPr>
              <w:spacing w:after="0" w:line="240" w:lineRule="auto"/>
              <w:jc w:val="center"/>
              <w:rPr>
                <w:rFonts w:ascii="Arial" w:eastAsia="Times New Roman" w:hAnsi="Arial" w:cs="Arial"/>
                <w:sz w:val="16"/>
                <w:szCs w:val="16"/>
                <w:lang w:eastAsia="ru-RU"/>
              </w:rPr>
            </w:pPr>
          </w:p>
        </w:tc>
      </w:tr>
      <w:tr w:rsidR="005026BB" w:rsidRPr="00F22F94" w:rsidTr="00005B4D">
        <w:trPr>
          <w:trHeight w:val="1595"/>
        </w:trPr>
        <w:tc>
          <w:tcPr>
            <w:tcW w:w="1716" w:type="dxa"/>
            <w:vMerge/>
            <w:tcBorders>
              <w:left w:val="single" w:sz="4" w:space="0" w:color="auto"/>
              <w:right w:val="single" w:sz="4" w:space="0" w:color="auto"/>
            </w:tcBorders>
            <w:vAlign w:val="center"/>
            <w:hideMark/>
          </w:tcPr>
          <w:p w:rsidR="005026BB" w:rsidRPr="00F22F94" w:rsidRDefault="005026BB" w:rsidP="005026BB">
            <w:pPr>
              <w:spacing w:after="0" w:line="240" w:lineRule="auto"/>
              <w:rPr>
                <w:rFonts w:ascii="Arial" w:eastAsia="Times New Roman" w:hAnsi="Arial" w:cs="Arial"/>
                <w:sz w:val="20"/>
                <w:szCs w:val="20"/>
                <w:lang w:eastAsia="ru-RU"/>
              </w:rPr>
            </w:pPr>
          </w:p>
        </w:tc>
        <w:tc>
          <w:tcPr>
            <w:tcW w:w="2268" w:type="dxa"/>
            <w:gridSpan w:val="5"/>
            <w:vMerge/>
            <w:tcBorders>
              <w:left w:val="single" w:sz="4" w:space="0" w:color="auto"/>
              <w:right w:val="single" w:sz="4" w:space="0" w:color="auto"/>
            </w:tcBorders>
            <w:vAlign w:val="center"/>
            <w:hideMark/>
          </w:tcPr>
          <w:p w:rsidR="005026BB" w:rsidRPr="00F22F94" w:rsidRDefault="005026BB" w:rsidP="005026BB">
            <w:pPr>
              <w:spacing w:after="0" w:line="240" w:lineRule="auto"/>
              <w:rPr>
                <w:rFonts w:ascii="Arial" w:eastAsia="Times New Roman" w:hAnsi="Arial" w:cs="Arial"/>
                <w:sz w:val="20"/>
                <w:szCs w:val="20"/>
                <w:lang w:eastAsia="ru-RU"/>
              </w:rPr>
            </w:pPr>
          </w:p>
        </w:tc>
        <w:tc>
          <w:tcPr>
            <w:tcW w:w="2694" w:type="dxa"/>
            <w:gridSpan w:val="4"/>
            <w:tcBorders>
              <w:top w:val="single" w:sz="4" w:space="0" w:color="auto"/>
              <w:left w:val="nil"/>
              <w:bottom w:val="single" w:sz="4" w:space="0" w:color="auto"/>
              <w:right w:val="single" w:sz="4" w:space="0" w:color="auto"/>
            </w:tcBorders>
            <w:shd w:val="clear" w:color="auto" w:fill="auto"/>
            <w:hideMark/>
          </w:tcPr>
          <w:p w:rsidR="005026BB" w:rsidRPr="00F22F94" w:rsidRDefault="005026BB" w:rsidP="005026BB">
            <w:pPr>
              <w:spacing w:after="0" w:line="240" w:lineRule="auto"/>
              <w:rPr>
                <w:rFonts w:ascii="Arial" w:eastAsia="Times New Roman" w:hAnsi="Arial" w:cs="Arial"/>
                <w:sz w:val="20"/>
                <w:szCs w:val="20"/>
                <w:lang w:eastAsia="ru-RU"/>
              </w:rPr>
            </w:pPr>
            <w:r w:rsidRPr="00F22F94">
              <w:rPr>
                <w:rFonts w:ascii="Arial" w:eastAsia="Times New Roman" w:hAnsi="Arial" w:cs="Arial"/>
                <w:sz w:val="20"/>
                <w:szCs w:val="20"/>
                <w:lang w:eastAsia="ru-RU"/>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51" w:type="dxa"/>
            <w:gridSpan w:val="3"/>
            <w:tcBorders>
              <w:top w:val="single" w:sz="4" w:space="0" w:color="auto"/>
              <w:left w:val="nil"/>
              <w:bottom w:val="single" w:sz="4" w:space="0" w:color="auto"/>
              <w:right w:val="single" w:sz="4" w:space="0" w:color="auto"/>
            </w:tcBorders>
            <w:shd w:val="clear" w:color="auto" w:fill="auto"/>
            <w:vAlign w:val="center"/>
            <w:hideMark/>
          </w:tcPr>
          <w:p w:rsidR="005026BB" w:rsidRPr="00F22F94" w:rsidRDefault="005026BB" w:rsidP="005026BB">
            <w:pPr>
              <w:spacing w:after="0" w:line="240" w:lineRule="auto"/>
              <w:jc w:val="center"/>
              <w:rPr>
                <w:rFonts w:ascii="Arial" w:eastAsia="Times New Roman" w:hAnsi="Arial" w:cs="Arial"/>
                <w:sz w:val="20"/>
                <w:szCs w:val="20"/>
                <w:lang w:eastAsia="ru-RU"/>
              </w:rPr>
            </w:pPr>
            <w:r w:rsidRPr="00F22F94">
              <w:rPr>
                <w:rFonts w:ascii="Arial" w:eastAsia="Times New Roman" w:hAnsi="Arial" w:cs="Arial"/>
                <w:sz w:val="20"/>
                <w:szCs w:val="20"/>
                <w:lang w:eastAsia="ru-RU"/>
              </w:rPr>
              <w:t>132</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026BB" w:rsidRPr="00F22F94" w:rsidRDefault="005026BB" w:rsidP="005026BB">
            <w:pPr>
              <w:spacing w:after="0" w:line="240" w:lineRule="auto"/>
              <w:jc w:val="center"/>
              <w:rPr>
                <w:rFonts w:ascii="Arial" w:eastAsia="Times New Roman" w:hAnsi="Arial" w:cs="Arial"/>
                <w:sz w:val="20"/>
                <w:szCs w:val="20"/>
                <w:lang w:eastAsia="ru-RU"/>
              </w:rPr>
            </w:pPr>
            <w:r w:rsidRPr="00F22F94">
              <w:rPr>
                <w:rFonts w:ascii="Arial" w:eastAsia="Times New Roman" w:hAnsi="Arial" w:cs="Arial"/>
                <w:sz w:val="20"/>
                <w:szCs w:val="20"/>
                <w:lang w:eastAsia="ru-RU"/>
              </w:rPr>
              <w:t>х</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5026BB" w:rsidRPr="00F22F94" w:rsidRDefault="005026BB" w:rsidP="005026BB">
            <w:pPr>
              <w:spacing w:after="0" w:line="240" w:lineRule="auto"/>
              <w:jc w:val="center"/>
              <w:rPr>
                <w:rFonts w:ascii="Arial" w:eastAsia="Times New Roman" w:hAnsi="Arial" w:cs="Arial"/>
                <w:sz w:val="20"/>
                <w:szCs w:val="20"/>
                <w:lang w:eastAsia="ru-RU"/>
              </w:rPr>
            </w:pPr>
            <w:r w:rsidRPr="00F22F94">
              <w:rPr>
                <w:rFonts w:ascii="Arial" w:eastAsia="Times New Roman" w:hAnsi="Arial" w:cs="Arial"/>
                <w:sz w:val="20"/>
                <w:szCs w:val="20"/>
                <w:lang w:eastAsia="ru-RU"/>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026BB" w:rsidRPr="00F22F94" w:rsidRDefault="005026BB" w:rsidP="005026BB">
            <w:pPr>
              <w:spacing w:after="0" w:line="240" w:lineRule="auto"/>
              <w:jc w:val="center"/>
              <w:rPr>
                <w:rFonts w:ascii="Arial" w:eastAsia="Times New Roman" w:hAnsi="Arial" w:cs="Arial"/>
                <w:sz w:val="20"/>
                <w:szCs w:val="20"/>
                <w:lang w:eastAsia="ru-RU"/>
              </w:rPr>
            </w:pPr>
            <w:r w:rsidRPr="00F22F94">
              <w:rPr>
                <w:rFonts w:ascii="Arial" w:eastAsia="Times New Roman" w:hAnsi="Arial" w:cs="Arial"/>
                <w:sz w:val="20"/>
                <w:szCs w:val="20"/>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89 372,9</w:t>
            </w:r>
          </w:p>
        </w:tc>
        <w:tc>
          <w:tcPr>
            <w:tcW w:w="1173" w:type="dxa"/>
            <w:tcBorders>
              <w:top w:val="single" w:sz="4" w:space="0" w:color="auto"/>
              <w:left w:val="nil"/>
              <w:bottom w:val="single" w:sz="4" w:space="0" w:color="auto"/>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89 432</w:t>
            </w:r>
          </w:p>
        </w:tc>
        <w:tc>
          <w:tcPr>
            <w:tcW w:w="1276" w:type="dxa"/>
            <w:tcBorders>
              <w:top w:val="single" w:sz="4" w:space="0" w:color="auto"/>
              <w:left w:val="nil"/>
              <w:bottom w:val="single" w:sz="4" w:space="0" w:color="auto"/>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91432</w:t>
            </w:r>
          </w:p>
        </w:tc>
        <w:tc>
          <w:tcPr>
            <w:tcW w:w="1236" w:type="dxa"/>
            <w:gridSpan w:val="2"/>
            <w:tcBorders>
              <w:top w:val="single" w:sz="4" w:space="0" w:color="auto"/>
              <w:left w:val="nil"/>
              <w:bottom w:val="single" w:sz="4" w:space="0" w:color="auto"/>
              <w:right w:val="single" w:sz="4" w:space="0" w:color="auto"/>
            </w:tcBorders>
            <w:shd w:val="clear" w:color="auto" w:fill="auto"/>
            <w:vAlign w:val="center"/>
          </w:tcPr>
          <w:p w:rsidR="005026BB" w:rsidRPr="00F22F94" w:rsidRDefault="005026BB" w:rsidP="005026BB">
            <w:pPr>
              <w:spacing w:after="0" w:line="240" w:lineRule="auto"/>
              <w:rPr>
                <w:rFonts w:ascii="Arial" w:eastAsia="Times New Roman" w:hAnsi="Arial" w:cs="Arial"/>
                <w:sz w:val="16"/>
                <w:szCs w:val="16"/>
                <w:lang w:eastAsia="ru-RU"/>
              </w:rPr>
            </w:pPr>
            <w:r w:rsidRPr="00F22F94">
              <w:rPr>
                <w:rFonts w:ascii="Arial" w:eastAsia="Times New Roman" w:hAnsi="Arial" w:cs="Arial"/>
                <w:sz w:val="16"/>
                <w:szCs w:val="16"/>
                <w:lang w:eastAsia="ru-RU"/>
              </w:rPr>
              <w:t>270 236,90</w:t>
            </w:r>
          </w:p>
        </w:tc>
      </w:tr>
      <w:tr w:rsidR="005026BB" w:rsidRPr="00F22F94" w:rsidTr="00005B4D">
        <w:trPr>
          <w:trHeight w:val="1153"/>
        </w:trPr>
        <w:tc>
          <w:tcPr>
            <w:tcW w:w="1716" w:type="dxa"/>
            <w:vMerge/>
            <w:tcBorders>
              <w:left w:val="single" w:sz="4" w:space="0" w:color="auto"/>
              <w:bottom w:val="single" w:sz="4" w:space="0" w:color="auto"/>
              <w:right w:val="single" w:sz="4" w:space="0" w:color="auto"/>
            </w:tcBorders>
            <w:vAlign w:val="center"/>
          </w:tcPr>
          <w:p w:rsidR="005026BB" w:rsidRPr="00F22F94" w:rsidRDefault="005026BB" w:rsidP="005026BB">
            <w:pPr>
              <w:spacing w:after="0" w:line="240" w:lineRule="auto"/>
              <w:rPr>
                <w:rFonts w:ascii="Arial" w:eastAsia="Times New Roman" w:hAnsi="Arial" w:cs="Arial"/>
                <w:sz w:val="20"/>
                <w:szCs w:val="20"/>
                <w:lang w:eastAsia="ru-RU"/>
              </w:rPr>
            </w:pPr>
          </w:p>
        </w:tc>
        <w:tc>
          <w:tcPr>
            <w:tcW w:w="2268" w:type="dxa"/>
            <w:gridSpan w:val="5"/>
            <w:vMerge/>
            <w:tcBorders>
              <w:left w:val="single" w:sz="4" w:space="0" w:color="auto"/>
              <w:bottom w:val="single" w:sz="4" w:space="0" w:color="auto"/>
              <w:right w:val="single" w:sz="4" w:space="0" w:color="auto"/>
            </w:tcBorders>
            <w:vAlign w:val="center"/>
          </w:tcPr>
          <w:p w:rsidR="005026BB" w:rsidRPr="00F22F94" w:rsidRDefault="005026BB" w:rsidP="005026BB">
            <w:pPr>
              <w:spacing w:after="0" w:line="240" w:lineRule="auto"/>
              <w:rPr>
                <w:rFonts w:ascii="Arial" w:eastAsia="Times New Roman" w:hAnsi="Arial" w:cs="Arial"/>
                <w:sz w:val="20"/>
                <w:szCs w:val="20"/>
                <w:lang w:eastAsia="ru-RU"/>
              </w:rPr>
            </w:pPr>
          </w:p>
        </w:tc>
        <w:tc>
          <w:tcPr>
            <w:tcW w:w="2694" w:type="dxa"/>
            <w:gridSpan w:val="4"/>
            <w:tcBorders>
              <w:top w:val="single" w:sz="4" w:space="0" w:color="auto"/>
              <w:left w:val="nil"/>
              <w:bottom w:val="single" w:sz="4" w:space="0" w:color="auto"/>
              <w:right w:val="single" w:sz="4" w:space="0" w:color="auto"/>
            </w:tcBorders>
            <w:shd w:val="clear" w:color="auto" w:fill="auto"/>
          </w:tcPr>
          <w:p w:rsidR="005026BB" w:rsidRPr="00F22F94" w:rsidRDefault="005026BB" w:rsidP="005026BB">
            <w:pPr>
              <w:spacing w:after="0" w:line="240" w:lineRule="auto"/>
              <w:rPr>
                <w:rFonts w:ascii="Arial" w:eastAsia="Times New Roman" w:hAnsi="Arial" w:cs="Arial"/>
                <w:sz w:val="20"/>
                <w:szCs w:val="20"/>
                <w:lang w:eastAsia="ru-RU"/>
              </w:rPr>
            </w:pPr>
            <w:r w:rsidRPr="00F22F94">
              <w:rPr>
                <w:rFonts w:ascii="Arial" w:eastAsia="Times New Roman" w:hAnsi="Arial" w:cs="Arial"/>
                <w:sz w:val="20"/>
                <w:szCs w:val="20"/>
                <w:lang w:eastAsia="ru-RU"/>
              </w:rPr>
              <w:t>муниципальное казенное учреждение "Финансовое управление администрации Емельяновского района Красноярского края"</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20"/>
                <w:szCs w:val="20"/>
                <w:lang w:eastAsia="ru-RU"/>
              </w:rPr>
            </w:pPr>
            <w:r w:rsidRPr="00F22F94">
              <w:rPr>
                <w:rFonts w:ascii="Arial" w:eastAsia="Times New Roman" w:hAnsi="Arial" w:cs="Arial"/>
                <w:sz w:val="20"/>
                <w:szCs w:val="20"/>
                <w:lang w:eastAsia="ru-RU"/>
              </w:rPr>
              <w:t>090</w:t>
            </w:r>
          </w:p>
        </w:tc>
        <w:tc>
          <w:tcPr>
            <w:tcW w:w="708" w:type="dxa"/>
            <w:tcBorders>
              <w:top w:val="single" w:sz="4" w:space="0" w:color="auto"/>
              <w:left w:val="nil"/>
              <w:bottom w:val="single" w:sz="4" w:space="0" w:color="auto"/>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20"/>
                <w:szCs w:val="20"/>
                <w:lang w:eastAsia="ru-RU"/>
              </w:rPr>
            </w:pPr>
            <w:r w:rsidRPr="00F22F94">
              <w:rPr>
                <w:rFonts w:ascii="Arial" w:eastAsia="Times New Roman" w:hAnsi="Arial" w:cs="Arial"/>
                <w:sz w:val="20"/>
                <w:szCs w:val="20"/>
                <w:lang w:eastAsia="ru-RU"/>
              </w:rPr>
              <w:t>х</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20"/>
                <w:szCs w:val="20"/>
                <w:lang w:eastAsia="ru-RU"/>
              </w:rPr>
            </w:pPr>
            <w:r w:rsidRPr="00F22F94">
              <w:rPr>
                <w:rFonts w:ascii="Arial" w:eastAsia="Times New Roman" w:hAnsi="Arial" w:cs="Arial"/>
                <w:sz w:val="20"/>
                <w:szCs w:val="20"/>
                <w:lang w:eastAsia="ru-RU"/>
              </w:rPr>
              <w:t>х</w:t>
            </w:r>
          </w:p>
        </w:tc>
        <w:tc>
          <w:tcPr>
            <w:tcW w:w="709" w:type="dxa"/>
            <w:tcBorders>
              <w:top w:val="single" w:sz="4" w:space="0" w:color="auto"/>
              <w:left w:val="nil"/>
              <w:bottom w:val="single" w:sz="4" w:space="0" w:color="auto"/>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20"/>
                <w:szCs w:val="20"/>
                <w:lang w:eastAsia="ru-RU"/>
              </w:rPr>
            </w:pPr>
            <w:r w:rsidRPr="00F22F94">
              <w:rPr>
                <w:rFonts w:ascii="Arial" w:eastAsia="Times New Roman" w:hAnsi="Arial" w:cs="Arial"/>
                <w:sz w:val="20"/>
                <w:szCs w:val="20"/>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16"/>
                <w:szCs w:val="16"/>
                <w:lang w:eastAsia="ru-RU"/>
              </w:rPr>
            </w:pPr>
          </w:p>
        </w:tc>
        <w:tc>
          <w:tcPr>
            <w:tcW w:w="1173" w:type="dxa"/>
            <w:tcBorders>
              <w:top w:val="single" w:sz="4" w:space="0" w:color="auto"/>
              <w:left w:val="nil"/>
              <w:bottom w:val="single" w:sz="4" w:space="0" w:color="auto"/>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16"/>
                <w:szCs w:val="16"/>
                <w:lang w:eastAsia="ru-RU"/>
              </w:rPr>
            </w:pPr>
          </w:p>
        </w:tc>
        <w:tc>
          <w:tcPr>
            <w:tcW w:w="1236" w:type="dxa"/>
            <w:gridSpan w:val="2"/>
            <w:tcBorders>
              <w:top w:val="single" w:sz="4" w:space="0" w:color="auto"/>
              <w:left w:val="nil"/>
              <w:bottom w:val="single" w:sz="4" w:space="0" w:color="auto"/>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16"/>
                <w:szCs w:val="16"/>
                <w:lang w:eastAsia="ru-RU"/>
              </w:rPr>
            </w:pPr>
          </w:p>
        </w:tc>
      </w:tr>
      <w:tr w:rsidR="005026BB" w:rsidRPr="00F22F94" w:rsidTr="006C717F">
        <w:trPr>
          <w:trHeight w:val="255"/>
        </w:trPr>
        <w:tc>
          <w:tcPr>
            <w:tcW w:w="171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026BB" w:rsidRPr="00F22F94" w:rsidRDefault="005026BB" w:rsidP="005026BB">
            <w:pPr>
              <w:spacing w:after="0" w:line="240" w:lineRule="auto"/>
              <w:rPr>
                <w:rFonts w:ascii="Arial" w:eastAsia="Times New Roman" w:hAnsi="Arial" w:cs="Arial"/>
                <w:sz w:val="20"/>
                <w:szCs w:val="20"/>
                <w:lang w:eastAsia="ru-RU"/>
              </w:rPr>
            </w:pPr>
            <w:r w:rsidRPr="00F22F94">
              <w:rPr>
                <w:rFonts w:ascii="Arial" w:eastAsia="Times New Roman" w:hAnsi="Arial" w:cs="Arial"/>
                <w:sz w:val="20"/>
                <w:szCs w:val="20"/>
                <w:lang w:eastAsia="ru-RU"/>
              </w:rPr>
              <w:t>Подпрограмма 1</w:t>
            </w:r>
          </w:p>
        </w:tc>
        <w:tc>
          <w:tcPr>
            <w:tcW w:w="2268"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5026BB" w:rsidRPr="00F22F94" w:rsidRDefault="005026BB" w:rsidP="005026BB">
            <w:pPr>
              <w:spacing w:after="0" w:line="240" w:lineRule="auto"/>
              <w:jc w:val="center"/>
              <w:rPr>
                <w:rFonts w:ascii="Arial" w:eastAsia="Times New Roman" w:hAnsi="Arial" w:cs="Arial"/>
                <w:sz w:val="20"/>
                <w:szCs w:val="20"/>
                <w:lang w:eastAsia="ru-RU"/>
              </w:rPr>
            </w:pPr>
            <w:r w:rsidRPr="00F22F94">
              <w:rPr>
                <w:rFonts w:ascii="Arial" w:eastAsia="Times New Roman" w:hAnsi="Arial" w:cs="Arial"/>
                <w:sz w:val="20"/>
                <w:szCs w:val="20"/>
                <w:lang w:eastAsia="ru-RU"/>
              </w:rPr>
              <w:t>Обеспечение реализации муниципальной программы</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hideMark/>
          </w:tcPr>
          <w:p w:rsidR="005026BB" w:rsidRPr="00F22F94" w:rsidRDefault="005026BB" w:rsidP="005026BB">
            <w:pPr>
              <w:spacing w:after="0" w:line="240" w:lineRule="auto"/>
              <w:rPr>
                <w:rFonts w:ascii="Arial" w:eastAsia="Times New Roman" w:hAnsi="Arial" w:cs="Arial"/>
                <w:sz w:val="20"/>
                <w:szCs w:val="20"/>
                <w:lang w:eastAsia="ru-RU"/>
              </w:rPr>
            </w:pPr>
            <w:r w:rsidRPr="00F22F94">
              <w:rPr>
                <w:rFonts w:ascii="Arial" w:eastAsia="Times New Roman" w:hAnsi="Arial" w:cs="Arial"/>
                <w:sz w:val="20"/>
                <w:szCs w:val="20"/>
                <w:lang w:eastAsia="ru-RU"/>
              </w:rPr>
              <w:t xml:space="preserve">всего расходные обязательства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026BB" w:rsidRPr="00F22F94" w:rsidRDefault="005026BB" w:rsidP="005026BB">
            <w:pPr>
              <w:spacing w:after="0" w:line="240" w:lineRule="auto"/>
              <w:jc w:val="center"/>
              <w:rPr>
                <w:rFonts w:ascii="Arial" w:eastAsia="Times New Roman" w:hAnsi="Arial" w:cs="Arial"/>
                <w:sz w:val="20"/>
                <w:szCs w:val="20"/>
                <w:lang w:eastAsia="ru-RU"/>
              </w:rPr>
            </w:pPr>
            <w:r w:rsidRPr="00F22F94">
              <w:rPr>
                <w:rFonts w:ascii="Arial" w:eastAsia="Times New Roman" w:hAnsi="Arial" w:cs="Arial"/>
                <w:sz w:val="20"/>
                <w:szCs w:val="20"/>
                <w:lang w:eastAsia="ru-RU"/>
              </w:rPr>
              <w:t>х</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26BB" w:rsidRPr="00F22F94" w:rsidRDefault="005026BB" w:rsidP="005026BB">
            <w:pPr>
              <w:spacing w:after="0" w:line="240" w:lineRule="auto"/>
              <w:jc w:val="center"/>
              <w:rPr>
                <w:rFonts w:ascii="Arial" w:eastAsia="Times New Roman" w:hAnsi="Arial" w:cs="Arial"/>
                <w:sz w:val="20"/>
                <w:szCs w:val="20"/>
                <w:lang w:eastAsia="ru-RU"/>
              </w:rPr>
            </w:pPr>
            <w:r w:rsidRPr="00F22F94">
              <w:rPr>
                <w:rFonts w:ascii="Arial" w:eastAsia="Times New Roman" w:hAnsi="Arial" w:cs="Arial"/>
                <w:sz w:val="20"/>
                <w:szCs w:val="20"/>
                <w:lang w:eastAsia="ru-RU"/>
              </w:rPr>
              <w:t>х</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026BB" w:rsidRPr="00F22F94" w:rsidRDefault="005026BB" w:rsidP="005026BB">
            <w:pPr>
              <w:spacing w:after="0" w:line="240" w:lineRule="auto"/>
              <w:jc w:val="center"/>
              <w:rPr>
                <w:rFonts w:ascii="Arial" w:eastAsia="Times New Roman" w:hAnsi="Arial" w:cs="Arial"/>
                <w:sz w:val="20"/>
                <w:szCs w:val="20"/>
                <w:lang w:eastAsia="ru-RU"/>
              </w:rPr>
            </w:pPr>
            <w:r w:rsidRPr="00F22F94">
              <w:rPr>
                <w:rFonts w:ascii="Arial" w:eastAsia="Times New Roman" w:hAnsi="Arial" w:cs="Arial"/>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26BB" w:rsidRPr="00F22F94" w:rsidRDefault="005026BB" w:rsidP="005026BB">
            <w:pPr>
              <w:spacing w:after="0" w:line="240" w:lineRule="auto"/>
              <w:jc w:val="center"/>
              <w:rPr>
                <w:rFonts w:ascii="Arial" w:eastAsia="Times New Roman" w:hAnsi="Arial" w:cs="Arial"/>
                <w:sz w:val="20"/>
                <w:szCs w:val="20"/>
                <w:lang w:eastAsia="ru-RU"/>
              </w:rPr>
            </w:pPr>
            <w:r w:rsidRPr="00F22F94">
              <w:rPr>
                <w:rFonts w:ascii="Arial" w:eastAsia="Times New Roman" w:hAnsi="Arial" w:cs="Arial"/>
                <w:sz w:val="20"/>
                <w:szCs w:val="20"/>
                <w:lang w:eastAsia="ru-RU"/>
              </w:rPr>
              <w:t>х</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7 976,3</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7 976,3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7 976,3</w:t>
            </w:r>
          </w:p>
        </w:tc>
        <w:tc>
          <w:tcPr>
            <w:tcW w:w="1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23 928,9</w:t>
            </w:r>
          </w:p>
        </w:tc>
      </w:tr>
      <w:tr w:rsidR="005026BB" w:rsidRPr="00F22F94" w:rsidTr="006C717F">
        <w:trPr>
          <w:trHeight w:val="255"/>
        </w:trPr>
        <w:tc>
          <w:tcPr>
            <w:tcW w:w="1716" w:type="dxa"/>
            <w:vMerge/>
            <w:tcBorders>
              <w:top w:val="single" w:sz="4" w:space="0" w:color="auto"/>
              <w:left w:val="single" w:sz="4" w:space="0" w:color="auto"/>
              <w:bottom w:val="single" w:sz="4" w:space="0" w:color="auto"/>
              <w:right w:val="single" w:sz="4" w:space="0" w:color="auto"/>
            </w:tcBorders>
            <w:vAlign w:val="center"/>
            <w:hideMark/>
          </w:tcPr>
          <w:p w:rsidR="005026BB" w:rsidRPr="00F22F94" w:rsidRDefault="005026BB" w:rsidP="005026BB">
            <w:pPr>
              <w:spacing w:after="0" w:line="240" w:lineRule="auto"/>
              <w:rPr>
                <w:rFonts w:ascii="Arial" w:eastAsia="Times New Roman" w:hAnsi="Arial" w:cs="Arial"/>
                <w:sz w:val="20"/>
                <w:szCs w:val="20"/>
                <w:lang w:eastAsia="ru-RU"/>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hideMark/>
          </w:tcPr>
          <w:p w:rsidR="005026BB" w:rsidRPr="00F22F94" w:rsidRDefault="005026BB" w:rsidP="005026BB">
            <w:pPr>
              <w:spacing w:after="0" w:line="240" w:lineRule="auto"/>
              <w:rPr>
                <w:rFonts w:ascii="Arial" w:eastAsia="Times New Roman" w:hAnsi="Arial" w:cs="Arial"/>
                <w:sz w:val="20"/>
                <w:szCs w:val="20"/>
                <w:lang w:eastAsia="ru-RU"/>
              </w:rPr>
            </w:pP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hideMark/>
          </w:tcPr>
          <w:p w:rsidR="005026BB" w:rsidRPr="00F22F94" w:rsidRDefault="005026BB" w:rsidP="005026BB">
            <w:pPr>
              <w:spacing w:after="0" w:line="240" w:lineRule="auto"/>
              <w:rPr>
                <w:rFonts w:ascii="Arial" w:eastAsia="Times New Roman" w:hAnsi="Arial" w:cs="Arial"/>
                <w:sz w:val="20"/>
                <w:szCs w:val="20"/>
                <w:lang w:eastAsia="ru-RU"/>
              </w:rPr>
            </w:pPr>
            <w:r w:rsidRPr="00F22F94">
              <w:rPr>
                <w:rFonts w:ascii="Arial" w:eastAsia="Times New Roman" w:hAnsi="Arial" w:cs="Arial"/>
                <w:sz w:val="20"/>
                <w:szCs w:val="20"/>
                <w:lang w:eastAsia="ru-RU"/>
              </w:rPr>
              <w:t>в том числе по ГРБС:</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026BB" w:rsidRPr="00F22F94" w:rsidRDefault="005026BB" w:rsidP="005026BB">
            <w:pPr>
              <w:spacing w:after="0" w:line="240" w:lineRule="auto"/>
              <w:jc w:val="center"/>
              <w:rPr>
                <w:rFonts w:ascii="Arial" w:eastAsia="Times New Roman" w:hAnsi="Arial" w:cs="Arial"/>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26BB" w:rsidRPr="00F22F94" w:rsidRDefault="005026BB" w:rsidP="005026BB">
            <w:pPr>
              <w:spacing w:after="0" w:line="240" w:lineRule="auto"/>
              <w:jc w:val="center"/>
              <w:rPr>
                <w:rFonts w:ascii="Arial" w:eastAsia="Times New Roman" w:hAnsi="Arial" w:cs="Arial"/>
                <w:sz w:val="20"/>
                <w:szCs w:val="20"/>
                <w:lang w:eastAsia="ru-RU"/>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026BB" w:rsidRPr="00F22F94" w:rsidRDefault="005026BB" w:rsidP="005026BB">
            <w:pPr>
              <w:spacing w:after="0" w:line="240" w:lineRule="auto"/>
              <w:jc w:val="center"/>
              <w:rPr>
                <w:rFonts w:ascii="Arial" w:eastAsia="Times New Roman" w:hAnsi="Arial" w:cs="Arial"/>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26BB" w:rsidRPr="00F22F94" w:rsidRDefault="005026BB" w:rsidP="005026BB">
            <w:pPr>
              <w:spacing w:after="0" w:line="240" w:lineRule="auto"/>
              <w:jc w:val="center"/>
              <w:rPr>
                <w:rFonts w:ascii="Arial" w:eastAsia="Times New Roman" w:hAnsi="Arial" w:cs="Arial"/>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16"/>
                <w:szCs w:val="16"/>
                <w:lang w:eastAsia="ru-RU"/>
              </w:rPr>
            </w:pP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16"/>
                <w:szCs w:val="16"/>
                <w:lang w:eastAsia="ru-RU"/>
              </w:rPr>
            </w:pPr>
          </w:p>
        </w:tc>
        <w:tc>
          <w:tcPr>
            <w:tcW w:w="1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16"/>
                <w:szCs w:val="16"/>
                <w:lang w:eastAsia="ru-RU"/>
              </w:rPr>
            </w:pPr>
          </w:p>
        </w:tc>
      </w:tr>
      <w:tr w:rsidR="005026BB" w:rsidRPr="00F22F94" w:rsidTr="00005B4D">
        <w:trPr>
          <w:trHeight w:val="1667"/>
        </w:trPr>
        <w:tc>
          <w:tcPr>
            <w:tcW w:w="1716" w:type="dxa"/>
            <w:vMerge/>
            <w:tcBorders>
              <w:top w:val="single" w:sz="4" w:space="0" w:color="auto"/>
              <w:left w:val="single" w:sz="4" w:space="0" w:color="auto"/>
              <w:bottom w:val="single" w:sz="4" w:space="0" w:color="auto"/>
              <w:right w:val="single" w:sz="4" w:space="0" w:color="auto"/>
            </w:tcBorders>
            <w:vAlign w:val="center"/>
            <w:hideMark/>
          </w:tcPr>
          <w:p w:rsidR="005026BB" w:rsidRPr="00F22F94" w:rsidRDefault="005026BB" w:rsidP="005026BB">
            <w:pPr>
              <w:spacing w:after="0" w:line="240" w:lineRule="auto"/>
              <w:rPr>
                <w:rFonts w:ascii="Arial" w:eastAsia="Times New Roman" w:hAnsi="Arial" w:cs="Arial"/>
                <w:sz w:val="20"/>
                <w:szCs w:val="20"/>
                <w:lang w:eastAsia="ru-RU"/>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hideMark/>
          </w:tcPr>
          <w:p w:rsidR="005026BB" w:rsidRPr="00F22F94" w:rsidRDefault="005026BB" w:rsidP="005026BB">
            <w:pPr>
              <w:spacing w:after="0" w:line="240" w:lineRule="auto"/>
              <w:rPr>
                <w:rFonts w:ascii="Arial" w:eastAsia="Times New Roman" w:hAnsi="Arial" w:cs="Arial"/>
                <w:sz w:val="20"/>
                <w:szCs w:val="20"/>
                <w:lang w:eastAsia="ru-RU"/>
              </w:rPr>
            </w:pP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hideMark/>
          </w:tcPr>
          <w:p w:rsidR="005026BB" w:rsidRPr="00F22F94" w:rsidRDefault="005026BB" w:rsidP="005026BB">
            <w:pPr>
              <w:spacing w:after="0" w:line="240" w:lineRule="auto"/>
              <w:rPr>
                <w:rFonts w:ascii="Arial" w:eastAsia="Times New Roman" w:hAnsi="Arial" w:cs="Arial"/>
                <w:sz w:val="20"/>
                <w:szCs w:val="20"/>
                <w:lang w:eastAsia="ru-RU"/>
              </w:rPr>
            </w:pPr>
            <w:r w:rsidRPr="00F22F94">
              <w:rPr>
                <w:rFonts w:ascii="Arial" w:eastAsia="Times New Roman" w:hAnsi="Arial" w:cs="Arial"/>
                <w:sz w:val="20"/>
                <w:szCs w:val="20"/>
                <w:lang w:eastAsia="ru-RU"/>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026BB" w:rsidRPr="00F22F94" w:rsidRDefault="005026BB" w:rsidP="005026BB">
            <w:pPr>
              <w:spacing w:after="0" w:line="240" w:lineRule="auto"/>
              <w:jc w:val="center"/>
              <w:rPr>
                <w:rFonts w:ascii="Arial" w:eastAsia="Times New Roman" w:hAnsi="Arial" w:cs="Arial"/>
                <w:sz w:val="20"/>
                <w:szCs w:val="20"/>
                <w:lang w:eastAsia="ru-RU"/>
              </w:rPr>
            </w:pPr>
            <w:r w:rsidRPr="00F22F94">
              <w:rPr>
                <w:rFonts w:ascii="Arial" w:eastAsia="Times New Roman" w:hAnsi="Arial" w:cs="Arial"/>
                <w:sz w:val="20"/>
                <w:szCs w:val="20"/>
                <w:lang w:eastAsia="ru-RU"/>
              </w:rPr>
              <w:t>132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26BB" w:rsidRPr="00F22F94" w:rsidRDefault="005026BB" w:rsidP="005026BB">
            <w:pPr>
              <w:spacing w:after="0" w:line="240" w:lineRule="auto"/>
              <w:jc w:val="center"/>
              <w:rPr>
                <w:rFonts w:ascii="Arial" w:eastAsia="Times New Roman" w:hAnsi="Arial" w:cs="Arial"/>
                <w:sz w:val="20"/>
                <w:szCs w:val="20"/>
                <w:lang w:eastAsia="ru-RU"/>
              </w:rPr>
            </w:pPr>
            <w:r w:rsidRPr="00F22F94">
              <w:rPr>
                <w:rFonts w:ascii="Arial" w:eastAsia="Times New Roman" w:hAnsi="Arial" w:cs="Arial"/>
                <w:sz w:val="20"/>
                <w:szCs w:val="20"/>
                <w:lang w:eastAsia="ru-RU"/>
              </w:rPr>
              <w:t>х</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026BB" w:rsidRPr="00F22F94" w:rsidRDefault="005026BB" w:rsidP="005026BB">
            <w:pPr>
              <w:spacing w:after="0" w:line="240" w:lineRule="auto"/>
              <w:jc w:val="center"/>
              <w:rPr>
                <w:rFonts w:ascii="Arial" w:eastAsia="Times New Roman" w:hAnsi="Arial" w:cs="Arial"/>
                <w:sz w:val="20"/>
                <w:szCs w:val="20"/>
                <w:lang w:eastAsia="ru-RU"/>
              </w:rPr>
            </w:pPr>
            <w:r w:rsidRPr="00F22F94">
              <w:rPr>
                <w:rFonts w:ascii="Arial" w:eastAsia="Times New Roman" w:hAnsi="Arial" w:cs="Arial"/>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26BB" w:rsidRPr="00F22F94" w:rsidRDefault="005026BB" w:rsidP="005026BB">
            <w:pPr>
              <w:spacing w:after="0" w:line="240" w:lineRule="auto"/>
              <w:jc w:val="center"/>
              <w:rPr>
                <w:rFonts w:ascii="Arial" w:eastAsia="Times New Roman" w:hAnsi="Arial" w:cs="Arial"/>
                <w:sz w:val="20"/>
                <w:szCs w:val="20"/>
                <w:lang w:eastAsia="ru-RU"/>
              </w:rPr>
            </w:pPr>
            <w:r w:rsidRPr="00F22F94">
              <w:rPr>
                <w:rFonts w:ascii="Arial" w:eastAsia="Times New Roman" w:hAnsi="Arial" w:cs="Arial"/>
                <w:sz w:val="20"/>
                <w:szCs w:val="20"/>
                <w:lang w:eastAsia="ru-RU"/>
              </w:rPr>
              <w:t>х</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7 976,3</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7 976,3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7 976,3</w:t>
            </w:r>
          </w:p>
        </w:tc>
        <w:tc>
          <w:tcPr>
            <w:tcW w:w="1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23 928,9</w:t>
            </w:r>
          </w:p>
        </w:tc>
      </w:tr>
      <w:tr w:rsidR="005026BB" w:rsidRPr="00F22F94" w:rsidTr="006C717F">
        <w:trPr>
          <w:trHeight w:val="517"/>
        </w:trPr>
        <w:tc>
          <w:tcPr>
            <w:tcW w:w="1716" w:type="dxa"/>
            <w:vMerge w:val="restart"/>
            <w:tcBorders>
              <w:top w:val="single" w:sz="4" w:space="0" w:color="auto"/>
              <w:left w:val="single" w:sz="4" w:space="0" w:color="auto"/>
              <w:right w:val="single" w:sz="4" w:space="0" w:color="auto"/>
            </w:tcBorders>
            <w:shd w:val="clear" w:color="000000" w:fill="FFFFFF"/>
            <w:hideMark/>
          </w:tcPr>
          <w:p w:rsidR="005026BB" w:rsidRPr="00F22F94" w:rsidRDefault="005026BB" w:rsidP="005026BB">
            <w:pPr>
              <w:spacing w:after="0" w:line="240" w:lineRule="auto"/>
              <w:rPr>
                <w:rFonts w:ascii="Arial" w:eastAsia="Times New Roman" w:hAnsi="Arial" w:cs="Arial"/>
                <w:sz w:val="20"/>
                <w:szCs w:val="20"/>
                <w:lang w:eastAsia="ru-RU"/>
              </w:rPr>
            </w:pPr>
            <w:r w:rsidRPr="00F22F94">
              <w:rPr>
                <w:rFonts w:ascii="Arial" w:eastAsia="Times New Roman" w:hAnsi="Arial" w:cs="Arial"/>
                <w:sz w:val="20"/>
                <w:szCs w:val="20"/>
                <w:lang w:eastAsia="ru-RU"/>
              </w:rPr>
              <w:t>Подпрограмма 2</w:t>
            </w:r>
          </w:p>
        </w:tc>
        <w:tc>
          <w:tcPr>
            <w:tcW w:w="2268" w:type="dxa"/>
            <w:gridSpan w:val="5"/>
            <w:vMerge w:val="restart"/>
            <w:tcBorders>
              <w:top w:val="single" w:sz="4" w:space="0" w:color="auto"/>
              <w:left w:val="single" w:sz="4" w:space="0" w:color="auto"/>
              <w:right w:val="single" w:sz="4" w:space="0" w:color="auto"/>
            </w:tcBorders>
            <w:shd w:val="clear" w:color="auto" w:fill="auto"/>
            <w:hideMark/>
          </w:tcPr>
          <w:p w:rsidR="005026BB" w:rsidRPr="00F22F94" w:rsidRDefault="005026BB" w:rsidP="005026BB">
            <w:pPr>
              <w:spacing w:after="0" w:line="240" w:lineRule="auto"/>
              <w:jc w:val="center"/>
              <w:rPr>
                <w:rFonts w:ascii="Arial" w:eastAsia="Times New Roman" w:hAnsi="Arial" w:cs="Arial"/>
                <w:sz w:val="20"/>
                <w:szCs w:val="20"/>
                <w:lang w:eastAsia="ru-RU"/>
              </w:rPr>
            </w:pPr>
            <w:r w:rsidRPr="00F22F94">
              <w:rPr>
                <w:rFonts w:ascii="Arial" w:eastAsia="Times New Roman" w:hAnsi="Arial" w:cs="Arial"/>
                <w:sz w:val="20"/>
                <w:szCs w:val="20"/>
                <w:lang w:eastAsia="ru-RU"/>
              </w:rPr>
              <w:t>Охрана окружающей среды и экологическая безопасность</w:t>
            </w:r>
          </w:p>
        </w:tc>
        <w:tc>
          <w:tcPr>
            <w:tcW w:w="2694" w:type="dxa"/>
            <w:gridSpan w:val="4"/>
            <w:tcBorders>
              <w:top w:val="single" w:sz="4" w:space="0" w:color="auto"/>
              <w:left w:val="nil"/>
              <w:bottom w:val="single" w:sz="4" w:space="0" w:color="auto"/>
              <w:right w:val="single" w:sz="4" w:space="0" w:color="auto"/>
            </w:tcBorders>
            <w:shd w:val="clear" w:color="auto" w:fill="auto"/>
            <w:hideMark/>
          </w:tcPr>
          <w:p w:rsidR="005026BB" w:rsidRPr="00F22F94" w:rsidRDefault="005026BB" w:rsidP="005026BB">
            <w:pPr>
              <w:spacing w:after="0" w:line="240" w:lineRule="auto"/>
              <w:rPr>
                <w:rFonts w:ascii="Arial" w:eastAsia="Times New Roman" w:hAnsi="Arial" w:cs="Arial"/>
                <w:sz w:val="20"/>
                <w:szCs w:val="20"/>
                <w:lang w:eastAsia="ru-RU"/>
              </w:rPr>
            </w:pPr>
            <w:r w:rsidRPr="00F22F94">
              <w:rPr>
                <w:rFonts w:ascii="Arial" w:eastAsia="Times New Roman" w:hAnsi="Arial" w:cs="Arial"/>
                <w:sz w:val="20"/>
                <w:szCs w:val="20"/>
                <w:lang w:eastAsia="ru-RU"/>
              </w:rPr>
              <w:t xml:space="preserve">всего расходные обязательства </w:t>
            </w:r>
          </w:p>
        </w:tc>
        <w:tc>
          <w:tcPr>
            <w:tcW w:w="851" w:type="dxa"/>
            <w:gridSpan w:val="3"/>
            <w:tcBorders>
              <w:top w:val="single" w:sz="4" w:space="0" w:color="auto"/>
              <w:left w:val="nil"/>
              <w:bottom w:val="single" w:sz="4" w:space="0" w:color="auto"/>
              <w:right w:val="single" w:sz="4" w:space="0" w:color="auto"/>
            </w:tcBorders>
            <w:shd w:val="clear" w:color="auto" w:fill="auto"/>
            <w:vAlign w:val="center"/>
            <w:hideMark/>
          </w:tcPr>
          <w:p w:rsidR="005026BB" w:rsidRPr="00F22F94" w:rsidRDefault="005026BB" w:rsidP="005026BB">
            <w:pPr>
              <w:spacing w:after="0" w:line="240" w:lineRule="auto"/>
              <w:jc w:val="center"/>
              <w:rPr>
                <w:rFonts w:ascii="Arial" w:eastAsia="Times New Roman" w:hAnsi="Arial" w:cs="Arial"/>
                <w:sz w:val="20"/>
                <w:szCs w:val="20"/>
                <w:lang w:eastAsia="ru-RU"/>
              </w:rPr>
            </w:pPr>
            <w:r w:rsidRPr="00F22F94">
              <w:rPr>
                <w:rFonts w:ascii="Arial" w:eastAsia="Times New Roman" w:hAnsi="Arial" w:cs="Arial"/>
                <w:sz w:val="20"/>
                <w:szCs w:val="20"/>
                <w:lang w:eastAsia="ru-RU"/>
              </w:rPr>
              <w:t>х</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026BB" w:rsidRPr="00F22F94" w:rsidRDefault="005026BB" w:rsidP="005026BB">
            <w:pPr>
              <w:spacing w:after="0" w:line="240" w:lineRule="auto"/>
              <w:jc w:val="center"/>
              <w:rPr>
                <w:rFonts w:ascii="Arial" w:eastAsia="Times New Roman" w:hAnsi="Arial" w:cs="Arial"/>
                <w:sz w:val="20"/>
                <w:szCs w:val="20"/>
                <w:lang w:eastAsia="ru-RU"/>
              </w:rPr>
            </w:pPr>
            <w:r w:rsidRPr="00F22F94">
              <w:rPr>
                <w:rFonts w:ascii="Arial" w:eastAsia="Times New Roman" w:hAnsi="Arial" w:cs="Arial"/>
                <w:sz w:val="20"/>
                <w:szCs w:val="20"/>
                <w:lang w:eastAsia="ru-RU"/>
              </w:rPr>
              <w:t>х</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5026BB" w:rsidRPr="00F22F94" w:rsidRDefault="005026BB" w:rsidP="005026BB">
            <w:pPr>
              <w:spacing w:after="0" w:line="240" w:lineRule="auto"/>
              <w:jc w:val="center"/>
              <w:rPr>
                <w:rFonts w:ascii="Arial" w:eastAsia="Times New Roman" w:hAnsi="Arial" w:cs="Arial"/>
                <w:sz w:val="20"/>
                <w:szCs w:val="20"/>
                <w:lang w:eastAsia="ru-RU"/>
              </w:rPr>
            </w:pPr>
            <w:r w:rsidRPr="00F22F94">
              <w:rPr>
                <w:rFonts w:ascii="Arial" w:eastAsia="Times New Roman" w:hAnsi="Arial" w:cs="Arial"/>
                <w:sz w:val="20"/>
                <w:szCs w:val="20"/>
                <w:lang w:eastAsia="ru-RU"/>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026BB" w:rsidRPr="00F22F94" w:rsidRDefault="005026BB" w:rsidP="005026BB">
            <w:pPr>
              <w:spacing w:after="0" w:line="240" w:lineRule="auto"/>
              <w:jc w:val="center"/>
              <w:rPr>
                <w:rFonts w:ascii="Arial" w:eastAsia="Times New Roman" w:hAnsi="Arial" w:cs="Arial"/>
                <w:sz w:val="20"/>
                <w:szCs w:val="20"/>
                <w:lang w:eastAsia="ru-RU"/>
              </w:rPr>
            </w:pPr>
            <w:r w:rsidRPr="00F22F94">
              <w:rPr>
                <w:rFonts w:ascii="Arial" w:eastAsia="Times New Roman" w:hAnsi="Arial" w:cs="Arial"/>
                <w:sz w:val="20"/>
                <w:szCs w:val="20"/>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940,9</w:t>
            </w:r>
          </w:p>
        </w:tc>
        <w:tc>
          <w:tcPr>
            <w:tcW w:w="1173" w:type="dxa"/>
            <w:tcBorders>
              <w:top w:val="single" w:sz="4" w:space="0" w:color="auto"/>
              <w:left w:val="nil"/>
              <w:bottom w:val="single" w:sz="4" w:space="0" w:color="auto"/>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3000</w:t>
            </w:r>
          </w:p>
        </w:tc>
        <w:tc>
          <w:tcPr>
            <w:tcW w:w="1236" w:type="dxa"/>
            <w:gridSpan w:val="2"/>
            <w:tcBorders>
              <w:top w:val="single" w:sz="4" w:space="0" w:color="auto"/>
              <w:left w:val="nil"/>
              <w:bottom w:val="single" w:sz="4" w:space="0" w:color="auto"/>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4940,9</w:t>
            </w:r>
          </w:p>
        </w:tc>
      </w:tr>
      <w:tr w:rsidR="005026BB" w:rsidRPr="00F22F94" w:rsidTr="006C717F">
        <w:trPr>
          <w:trHeight w:val="255"/>
        </w:trPr>
        <w:tc>
          <w:tcPr>
            <w:tcW w:w="1716" w:type="dxa"/>
            <w:vMerge/>
            <w:tcBorders>
              <w:left w:val="single" w:sz="4" w:space="0" w:color="auto"/>
              <w:right w:val="single" w:sz="4" w:space="0" w:color="auto"/>
            </w:tcBorders>
            <w:vAlign w:val="center"/>
            <w:hideMark/>
          </w:tcPr>
          <w:p w:rsidR="005026BB" w:rsidRPr="00F22F94" w:rsidRDefault="005026BB" w:rsidP="005026BB">
            <w:pPr>
              <w:spacing w:after="0" w:line="240" w:lineRule="auto"/>
              <w:rPr>
                <w:rFonts w:ascii="Arial" w:eastAsia="Times New Roman" w:hAnsi="Arial" w:cs="Arial"/>
                <w:sz w:val="20"/>
                <w:szCs w:val="20"/>
                <w:lang w:eastAsia="ru-RU"/>
              </w:rPr>
            </w:pPr>
          </w:p>
        </w:tc>
        <w:tc>
          <w:tcPr>
            <w:tcW w:w="2268" w:type="dxa"/>
            <w:gridSpan w:val="5"/>
            <w:vMerge/>
            <w:tcBorders>
              <w:left w:val="single" w:sz="4" w:space="0" w:color="auto"/>
              <w:right w:val="single" w:sz="4" w:space="0" w:color="auto"/>
            </w:tcBorders>
            <w:vAlign w:val="center"/>
            <w:hideMark/>
          </w:tcPr>
          <w:p w:rsidR="005026BB" w:rsidRPr="00F22F94" w:rsidRDefault="005026BB" w:rsidP="005026BB">
            <w:pPr>
              <w:spacing w:after="0" w:line="240" w:lineRule="auto"/>
              <w:rPr>
                <w:rFonts w:ascii="Arial" w:eastAsia="Times New Roman" w:hAnsi="Arial" w:cs="Arial"/>
                <w:sz w:val="20"/>
                <w:szCs w:val="20"/>
                <w:lang w:eastAsia="ru-RU"/>
              </w:rPr>
            </w:pPr>
          </w:p>
        </w:tc>
        <w:tc>
          <w:tcPr>
            <w:tcW w:w="2694" w:type="dxa"/>
            <w:gridSpan w:val="4"/>
            <w:tcBorders>
              <w:top w:val="nil"/>
              <w:left w:val="nil"/>
              <w:bottom w:val="single" w:sz="4" w:space="0" w:color="auto"/>
              <w:right w:val="single" w:sz="4" w:space="0" w:color="auto"/>
            </w:tcBorders>
            <w:shd w:val="clear" w:color="auto" w:fill="auto"/>
            <w:hideMark/>
          </w:tcPr>
          <w:p w:rsidR="005026BB" w:rsidRPr="00F22F94" w:rsidRDefault="005026BB" w:rsidP="005026BB">
            <w:pPr>
              <w:spacing w:after="0" w:line="240" w:lineRule="auto"/>
              <w:rPr>
                <w:rFonts w:ascii="Arial" w:eastAsia="Times New Roman" w:hAnsi="Arial" w:cs="Arial"/>
                <w:sz w:val="20"/>
                <w:szCs w:val="20"/>
                <w:lang w:eastAsia="ru-RU"/>
              </w:rPr>
            </w:pPr>
            <w:r w:rsidRPr="00F22F94">
              <w:rPr>
                <w:rFonts w:ascii="Arial" w:eastAsia="Times New Roman" w:hAnsi="Arial" w:cs="Arial"/>
                <w:sz w:val="20"/>
                <w:szCs w:val="20"/>
                <w:lang w:eastAsia="ru-RU"/>
              </w:rPr>
              <w:t>в том числе по ГРБС:</w:t>
            </w:r>
          </w:p>
        </w:tc>
        <w:tc>
          <w:tcPr>
            <w:tcW w:w="851" w:type="dxa"/>
            <w:gridSpan w:val="3"/>
            <w:tcBorders>
              <w:top w:val="nil"/>
              <w:left w:val="nil"/>
              <w:bottom w:val="single" w:sz="4" w:space="0" w:color="auto"/>
              <w:right w:val="single" w:sz="4" w:space="0" w:color="auto"/>
            </w:tcBorders>
            <w:shd w:val="clear" w:color="auto" w:fill="auto"/>
            <w:vAlign w:val="center"/>
            <w:hideMark/>
          </w:tcPr>
          <w:p w:rsidR="005026BB" w:rsidRPr="00F22F94" w:rsidRDefault="005026BB" w:rsidP="005026BB">
            <w:pPr>
              <w:spacing w:after="0" w:line="240" w:lineRule="auto"/>
              <w:jc w:val="center"/>
              <w:rPr>
                <w:rFonts w:ascii="Arial" w:eastAsia="Times New Roman" w:hAnsi="Arial" w:cs="Arial"/>
                <w:sz w:val="20"/>
                <w:szCs w:val="20"/>
                <w:lang w:eastAsia="ru-RU"/>
              </w:rPr>
            </w:pPr>
          </w:p>
        </w:tc>
        <w:tc>
          <w:tcPr>
            <w:tcW w:w="708" w:type="dxa"/>
            <w:tcBorders>
              <w:top w:val="nil"/>
              <w:left w:val="nil"/>
              <w:bottom w:val="single" w:sz="4" w:space="0" w:color="auto"/>
              <w:right w:val="single" w:sz="4" w:space="0" w:color="auto"/>
            </w:tcBorders>
            <w:shd w:val="clear" w:color="auto" w:fill="auto"/>
            <w:vAlign w:val="center"/>
            <w:hideMark/>
          </w:tcPr>
          <w:p w:rsidR="005026BB" w:rsidRPr="00F22F94" w:rsidRDefault="005026BB" w:rsidP="005026BB">
            <w:pPr>
              <w:spacing w:after="0" w:line="240" w:lineRule="auto"/>
              <w:jc w:val="center"/>
              <w:rPr>
                <w:rFonts w:ascii="Arial" w:eastAsia="Times New Roman" w:hAnsi="Arial" w:cs="Arial"/>
                <w:sz w:val="20"/>
                <w:szCs w:val="20"/>
                <w:lang w:eastAsia="ru-RU"/>
              </w:rPr>
            </w:pPr>
          </w:p>
        </w:tc>
        <w:tc>
          <w:tcPr>
            <w:tcW w:w="1418" w:type="dxa"/>
            <w:gridSpan w:val="3"/>
            <w:tcBorders>
              <w:top w:val="nil"/>
              <w:left w:val="nil"/>
              <w:bottom w:val="single" w:sz="4" w:space="0" w:color="auto"/>
              <w:right w:val="single" w:sz="4" w:space="0" w:color="auto"/>
            </w:tcBorders>
            <w:shd w:val="clear" w:color="auto" w:fill="auto"/>
            <w:vAlign w:val="center"/>
            <w:hideMark/>
          </w:tcPr>
          <w:p w:rsidR="005026BB" w:rsidRPr="00F22F94" w:rsidRDefault="005026BB" w:rsidP="005026BB">
            <w:pPr>
              <w:spacing w:after="0" w:line="240" w:lineRule="auto"/>
              <w:jc w:val="center"/>
              <w:rPr>
                <w:rFonts w:ascii="Arial" w:eastAsia="Times New Roman" w:hAnsi="Arial" w:cs="Arial"/>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5026BB" w:rsidRPr="00F22F94" w:rsidRDefault="005026BB" w:rsidP="005026BB">
            <w:pPr>
              <w:spacing w:after="0" w:line="240" w:lineRule="auto"/>
              <w:jc w:val="center"/>
              <w:rPr>
                <w:rFonts w:ascii="Arial" w:eastAsia="Times New Roman" w:hAnsi="Arial" w:cs="Arial"/>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16"/>
                <w:szCs w:val="16"/>
                <w:lang w:eastAsia="ru-RU"/>
              </w:rPr>
            </w:pPr>
          </w:p>
        </w:tc>
        <w:tc>
          <w:tcPr>
            <w:tcW w:w="1173" w:type="dxa"/>
            <w:tcBorders>
              <w:top w:val="nil"/>
              <w:left w:val="nil"/>
              <w:bottom w:val="single" w:sz="4" w:space="0" w:color="auto"/>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16"/>
                <w:szCs w:val="16"/>
                <w:lang w:eastAsia="ru-RU"/>
              </w:rPr>
            </w:pPr>
          </w:p>
        </w:tc>
        <w:tc>
          <w:tcPr>
            <w:tcW w:w="1236" w:type="dxa"/>
            <w:gridSpan w:val="2"/>
            <w:tcBorders>
              <w:top w:val="nil"/>
              <w:left w:val="nil"/>
              <w:bottom w:val="single" w:sz="4" w:space="0" w:color="auto"/>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16"/>
                <w:szCs w:val="16"/>
                <w:lang w:eastAsia="ru-RU"/>
              </w:rPr>
            </w:pPr>
          </w:p>
        </w:tc>
      </w:tr>
      <w:tr w:rsidR="00995A3E" w:rsidRPr="00F22F94" w:rsidTr="00754449">
        <w:trPr>
          <w:trHeight w:val="2777"/>
        </w:trPr>
        <w:tc>
          <w:tcPr>
            <w:tcW w:w="1716" w:type="dxa"/>
            <w:vMerge/>
            <w:tcBorders>
              <w:left w:val="single" w:sz="4" w:space="0" w:color="auto"/>
              <w:right w:val="single" w:sz="4" w:space="0" w:color="auto"/>
            </w:tcBorders>
            <w:vAlign w:val="center"/>
            <w:hideMark/>
          </w:tcPr>
          <w:p w:rsidR="00995A3E" w:rsidRPr="00F22F94" w:rsidRDefault="00995A3E" w:rsidP="005026BB">
            <w:pPr>
              <w:spacing w:after="0" w:line="240" w:lineRule="auto"/>
              <w:rPr>
                <w:rFonts w:ascii="Arial" w:eastAsia="Times New Roman" w:hAnsi="Arial" w:cs="Arial"/>
                <w:sz w:val="20"/>
                <w:szCs w:val="20"/>
                <w:lang w:eastAsia="ru-RU"/>
              </w:rPr>
            </w:pPr>
          </w:p>
        </w:tc>
        <w:tc>
          <w:tcPr>
            <w:tcW w:w="2268" w:type="dxa"/>
            <w:gridSpan w:val="5"/>
            <w:vMerge/>
            <w:tcBorders>
              <w:left w:val="single" w:sz="4" w:space="0" w:color="auto"/>
              <w:right w:val="single" w:sz="4" w:space="0" w:color="auto"/>
            </w:tcBorders>
            <w:vAlign w:val="center"/>
            <w:hideMark/>
          </w:tcPr>
          <w:p w:rsidR="00995A3E" w:rsidRPr="00F22F94" w:rsidRDefault="00995A3E" w:rsidP="005026BB">
            <w:pPr>
              <w:spacing w:after="0" w:line="240" w:lineRule="auto"/>
              <w:rPr>
                <w:rFonts w:ascii="Arial" w:eastAsia="Times New Roman" w:hAnsi="Arial" w:cs="Arial"/>
                <w:sz w:val="20"/>
                <w:szCs w:val="20"/>
                <w:lang w:eastAsia="ru-RU"/>
              </w:rPr>
            </w:pPr>
          </w:p>
        </w:tc>
        <w:tc>
          <w:tcPr>
            <w:tcW w:w="2694" w:type="dxa"/>
            <w:gridSpan w:val="4"/>
            <w:tcBorders>
              <w:top w:val="single" w:sz="4" w:space="0" w:color="auto"/>
              <w:left w:val="nil"/>
              <w:right w:val="single" w:sz="4" w:space="0" w:color="auto"/>
            </w:tcBorders>
            <w:shd w:val="clear" w:color="auto" w:fill="auto"/>
            <w:hideMark/>
          </w:tcPr>
          <w:p w:rsidR="00995A3E" w:rsidRPr="00F22F94" w:rsidRDefault="00995A3E" w:rsidP="005026BB">
            <w:pPr>
              <w:spacing w:after="0" w:line="240" w:lineRule="auto"/>
              <w:rPr>
                <w:rFonts w:ascii="Arial" w:eastAsia="Times New Roman" w:hAnsi="Arial" w:cs="Arial"/>
                <w:sz w:val="20"/>
                <w:szCs w:val="20"/>
                <w:lang w:eastAsia="ru-RU"/>
              </w:rPr>
            </w:pPr>
            <w:r w:rsidRPr="00F22F94">
              <w:rPr>
                <w:rFonts w:ascii="Arial" w:eastAsia="Times New Roman" w:hAnsi="Arial" w:cs="Arial"/>
                <w:sz w:val="20"/>
                <w:szCs w:val="20"/>
                <w:lang w:eastAsia="ru-RU"/>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51" w:type="dxa"/>
            <w:gridSpan w:val="3"/>
            <w:tcBorders>
              <w:top w:val="single" w:sz="4" w:space="0" w:color="auto"/>
              <w:left w:val="nil"/>
              <w:right w:val="single" w:sz="4" w:space="0" w:color="auto"/>
            </w:tcBorders>
            <w:shd w:val="clear" w:color="auto" w:fill="auto"/>
            <w:vAlign w:val="center"/>
            <w:hideMark/>
          </w:tcPr>
          <w:p w:rsidR="00995A3E" w:rsidRPr="00F22F94" w:rsidRDefault="00995A3E" w:rsidP="005026BB">
            <w:pPr>
              <w:spacing w:after="0" w:line="240" w:lineRule="auto"/>
              <w:jc w:val="center"/>
              <w:rPr>
                <w:rFonts w:ascii="Arial" w:eastAsia="Times New Roman" w:hAnsi="Arial" w:cs="Arial"/>
                <w:sz w:val="20"/>
                <w:szCs w:val="20"/>
                <w:lang w:eastAsia="ru-RU"/>
              </w:rPr>
            </w:pPr>
            <w:r w:rsidRPr="00F22F94">
              <w:rPr>
                <w:rFonts w:ascii="Arial" w:eastAsia="Times New Roman" w:hAnsi="Arial" w:cs="Arial"/>
                <w:sz w:val="20"/>
                <w:szCs w:val="20"/>
                <w:lang w:eastAsia="ru-RU"/>
              </w:rPr>
              <w:t>132</w:t>
            </w:r>
          </w:p>
        </w:tc>
        <w:tc>
          <w:tcPr>
            <w:tcW w:w="708" w:type="dxa"/>
            <w:tcBorders>
              <w:top w:val="single" w:sz="4" w:space="0" w:color="auto"/>
              <w:left w:val="nil"/>
              <w:right w:val="single" w:sz="4" w:space="0" w:color="auto"/>
            </w:tcBorders>
            <w:shd w:val="clear" w:color="auto" w:fill="auto"/>
            <w:vAlign w:val="center"/>
            <w:hideMark/>
          </w:tcPr>
          <w:p w:rsidR="00995A3E" w:rsidRPr="00F22F94" w:rsidRDefault="00995A3E" w:rsidP="005026BB">
            <w:pPr>
              <w:spacing w:after="0" w:line="240" w:lineRule="auto"/>
              <w:jc w:val="center"/>
              <w:rPr>
                <w:rFonts w:ascii="Arial" w:eastAsia="Times New Roman" w:hAnsi="Arial" w:cs="Arial"/>
                <w:sz w:val="20"/>
                <w:szCs w:val="20"/>
                <w:lang w:eastAsia="ru-RU"/>
              </w:rPr>
            </w:pPr>
            <w:r w:rsidRPr="00F22F94">
              <w:rPr>
                <w:rFonts w:ascii="Arial" w:eastAsia="Times New Roman" w:hAnsi="Arial" w:cs="Arial"/>
                <w:sz w:val="20"/>
                <w:szCs w:val="20"/>
                <w:lang w:eastAsia="ru-RU"/>
              </w:rPr>
              <w:t>х</w:t>
            </w:r>
          </w:p>
        </w:tc>
        <w:tc>
          <w:tcPr>
            <w:tcW w:w="1418" w:type="dxa"/>
            <w:gridSpan w:val="3"/>
            <w:tcBorders>
              <w:top w:val="single" w:sz="4" w:space="0" w:color="auto"/>
              <w:left w:val="nil"/>
              <w:right w:val="single" w:sz="4" w:space="0" w:color="auto"/>
            </w:tcBorders>
            <w:shd w:val="clear" w:color="auto" w:fill="auto"/>
            <w:vAlign w:val="center"/>
            <w:hideMark/>
          </w:tcPr>
          <w:p w:rsidR="00995A3E" w:rsidRPr="00F22F94" w:rsidRDefault="00995A3E" w:rsidP="005026BB">
            <w:pPr>
              <w:spacing w:after="0" w:line="240" w:lineRule="auto"/>
              <w:jc w:val="center"/>
              <w:rPr>
                <w:rFonts w:ascii="Arial" w:eastAsia="Times New Roman" w:hAnsi="Arial" w:cs="Arial"/>
                <w:sz w:val="20"/>
                <w:szCs w:val="20"/>
                <w:lang w:eastAsia="ru-RU"/>
              </w:rPr>
            </w:pPr>
            <w:r w:rsidRPr="00F22F94">
              <w:rPr>
                <w:rFonts w:ascii="Arial" w:eastAsia="Times New Roman" w:hAnsi="Arial" w:cs="Arial"/>
                <w:sz w:val="20"/>
                <w:szCs w:val="20"/>
                <w:lang w:eastAsia="ru-RU"/>
              </w:rPr>
              <w:t>х</w:t>
            </w:r>
          </w:p>
        </w:tc>
        <w:tc>
          <w:tcPr>
            <w:tcW w:w="709" w:type="dxa"/>
            <w:tcBorders>
              <w:top w:val="single" w:sz="4" w:space="0" w:color="auto"/>
              <w:left w:val="nil"/>
              <w:right w:val="single" w:sz="4" w:space="0" w:color="auto"/>
            </w:tcBorders>
            <w:shd w:val="clear" w:color="auto" w:fill="auto"/>
            <w:vAlign w:val="center"/>
            <w:hideMark/>
          </w:tcPr>
          <w:p w:rsidR="00995A3E" w:rsidRPr="00F22F94" w:rsidRDefault="00995A3E" w:rsidP="005026BB">
            <w:pPr>
              <w:spacing w:after="0" w:line="240" w:lineRule="auto"/>
              <w:jc w:val="center"/>
              <w:rPr>
                <w:rFonts w:ascii="Arial" w:eastAsia="Times New Roman" w:hAnsi="Arial" w:cs="Arial"/>
                <w:sz w:val="20"/>
                <w:szCs w:val="20"/>
                <w:lang w:eastAsia="ru-RU"/>
              </w:rPr>
            </w:pPr>
            <w:r w:rsidRPr="00F22F94">
              <w:rPr>
                <w:rFonts w:ascii="Arial" w:eastAsia="Times New Roman" w:hAnsi="Arial" w:cs="Arial"/>
                <w:sz w:val="20"/>
                <w:szCs w:val="20"/>
                <w:lang w:eastAsia="ru-RU"/>
              </w:rPr>
              <w:t>х</w:t>
            </w:r>
          </w:p>
        </w:tc>
        <w:tc>
          <w:tcPr>
            <w:tcW w:w="1275" w:type="dxa"/>
            <w:tcBorders>
              <w:top w:val="single" w:sz="4" w:space="0" w:color="auto"/>
              <w:left w:val="nil"/>
              <w:right w:val="single" w:sz="4" w:space="0" w:color="auto"/>
            </w:tcBorders>
            <w:shd w:val="clear" w:color="auto" w:fill="auto"/>
            <w:vAlign w:val="center"/>
          </w:tcPr>
          <w:p w:rsidR="00995A3E" w:rsidRPr="00F22F94" w:rsidRDefault="00995A3E" w:rsidP="005026B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940,9</w:t>
            </w:r>
          </w:p>
        </w:tc>
        <w:tc>
          <w:tcPr>
            <w:tcW w:w="1173" w:type="dxa"/>
            <w:tcBorders>
              <w:top w:val="single" w:sz="4" w:space="0" w:color="auto"/>
              <w:left w:val="nil"/>
              <w:right w:val="single" w:sz="4" w:space="0" w:color="auto"/>
            </w:tcBorders>
            <w:shd w:val="clear" w:color="auto" w:fill="auto"/>
            <w:vAlign w:val="center"/>
          </w:tcPr>
          <w:p w:rsidR="00995A3E" w:rsidRPr="00F22F94" w:rsidRDefault="00995A3E" w:rsidP="005026B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1000</w:t>
            </w:r>
          </w:p>
        </w:tc>
        <w:tc>
          <w:tcPr>
            <w:tcW w:w="1276" w:type="dxa"/>
            <w:tcBorders>
              <w:top w:val="single" w:sz="4" w:space="0" w:color="auto"/>
              <w:left w:val="nil"/>
              <w:right w:val="single" w:sz="4" w:space="0" w:color="auto"/>
            </w:tcBorders>
            <w:shd w:val="clear" w:color="auto" w:fill="auto"/>
            <w:vAlign w:val="center"/>
          </w:tcPr>
          <w:p w:rsidR="00995A3E" w:rsidRPr="00F22F94" w:rsidRDefault="00995A3E" w:rsidP="005026B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3000</w:t>
            </w:r>
          </w:p>
        </w:tc>
        <w:tc>
          <w:tcPr>
            <w:tcW w:w="1236" w:type="dxa"/>
            <w:gridSpan w:val="2"/>
            <w:tcBorders>
              <w:top w:val="single" w:sz="4" w:space="0" w:color="auto"/>
              <w:left w:val="nil"/>
              <w:right w:val="single" w:sz="4" w:space="0" w:color="auto"/>
            </w:tcBorders>
            <w:shd w:val="clear" w:color="auto" w:fill="auto"/>
            <w:vAlign w:val="center"/>
          </w:tcPr>
          <w:p w:rsidR="00995A3E" w:rsidRPr="00F22F94" w:rsidRDefault="00995A3E" w:rsidP="005026B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4940,9</w:t>
            </w:r>
          </w:p>
        </w:tc>
      </w:tr>
      <w:tr w:rsidR="005026BB" w:rsidRPr="00F22F94" w:rsidTr="009C7683">
        <w:trPr>
          <w:trHeight w:val="409"/>
        </w:trPr>
        <w:tc>
          <w:tcPr>
            <w:tcW w:w="1716" w:type="dxa"/>
            <w:vMerge w:val="restart"/>
            <w:tcBorders>
              <w:top w:val="single" w:sz="4" w:space="0" w:color="auto"/>
              <w:left w:val="single" w:sz="4" w:space="0" w:color="auto"/>
              <w:bottom w:val="single" w:sz="4" w:space="0" w:color="auto"/>
              <w:right w:val="single" w:sz="4" w:space="0" w:color="auto"/>
            </w:tcBorders>
            <w:vAlign w:val="center"/>
          </w:tcPr>
          <w:p w:rsidR="005026BB" w:rsidRPr="00F22F94" w:rsidRDefault="005026BB" w:rsidP="005026BB">
            <w:pPr>
              <w:spacing w:after="0" w:line="240" w:lineRule="auto"/>
              <w:rPr>
                <w:rFonts w:ascii="Arial" w:eastAsia="Times New Roman" w:hAnsi="Arial" w:cs="Arial"/>
                <w:sz w:val="20"/>
                <w:szCs w:val="20"/>
                <w:lang w:eastAsia="ru-RU"/>
              </w:rPr>
            </w:pPr>
            <w:r w:rsidRPr="00F22F94">
              <w:rPr>
                <w:rFonts w:ascii="Arial" w:eastAsia="Times New Roman" w:hAnsi="Arial" w:cs="Arial"/>
                <w:sz w:val="20"/>
                <w:szCs w:val="20"/>
                <w:lang w:eastAsia="ru-RU"/>
              </w:rPr>
              <w:t>Подпрограмма 3</w:t>
            </w:r>
          </w:p>
        </w:tc>
        <w:tc>
          <w:tcPr>
            <w:tcW w:w="2268" w:type="dxa"/>
            <w:gridSpan w:val="5"/>
            <w:vMerge w:val="restart"/>
            <w:tcBorders>
              <w:top w:val="single" w:sz="4" w:space="0" w:color="auto"/>
              <w:left w:val="single" w:sz="4" w:space="0" w:color="auto"/>
              <w:bottom w:val="single" w:sz="4" w:space="0" w:color="auto"/>
              <w:right w:val="single" w:sz="4" w:space="0" w:color="auto"/>
            </w:tcBorders>
            <w:vAlign w:val="center"/>
          </w:tcPr>
          <w:p w:rsidR="005026BB" w:rsidRPr="00F22F94" w:rsidRDefault="005026BB" w:rsidP="005026BB">
            <w:pPr>
              <w:spacing w:after="0" w:line="240" w:lineRule="auto"/>
              <w:rPr>
                <w:rFonts w:ascii="Arial" w:eastAsia="Times New Roman" w:hAnsi="Arial" w:cs="Arial"/>
                <w:sz w:val="20"/>
                <w:szCs w:val="20"/>
                <w:lang w:eastAsia="ru-RU"/>
              </w:rPr>
            </w:pPr>
            <w:r w:rsidRPr="00F22F94">
              <w:rPr>
                <w:rFonts w:ascii="Arial" w:eastAsia="Times New Roman" w:hAnsi="Arial" w:cs="Arial"/>
                <w:sz w:val="20"/>
                <w:szCs w:val="20"/>
                <w:lang w:eastAsia="ru-RU"/>
              </w:rPr>
              <w:t>Модернизация, реконструкция и капитальный ремонт коммунальной инфраструктуры муниципальных образований Емельяновского района</w:t>
            </w:r>
          </w:p>
        </w:tc>
        <w:tc>
          <w:tcPr>
            <w:tcW w:w="2694" w:type="dxa"/>
            <w:gridSpan w:val="4"/>
            <w:tcBorders>
              <w:top w:val="single" w:sz="4" w:space="0" w:color="auto"/>
              <w:left w:val="nil"/>
              <w:bottom w:val="single" w:sz="4" w:space="0" w:color="auto"/>
              <w:right w:val="single" w:sz="4" w:space="0" w:color="auto"/>
            </w:tcBorders>
            <w:shd w:val="clear" w:color="auto" w:fill="auto"/>
          </w:tcPr>
          <w:p w:rsidR="005026BB" w:rsidRPr="00F22F94" w:rsidRDefault="005026BB" w:rsidP="005026BB">
            <w:pPr>
              <w:spacing w:after="0" w:line="240" w:lineRule="auto"/>
              <w:rPr>
                <w:rFonts w:ascii="Arial" w:eastAsia="Times New Roman" w:hAnsi="Arial" w:cs="Arial"/>
                <w:sz w:val="20"/>
                <w:szCs w:val="20"/>
                <w:lang w:eastAsia="ru-RU"/>
              </w:rPr>
            </w:pPr>
            <w:r w:rsidRPr="00F22F94">
              <w:rPr>
                <w:rFonts w:ascii="Arial" w:eastAsia="Times New Roman" w:hAnsi="Arial" w:cs="Arial"/>
                <w:sz w:val="20"/>
                <w:szCs w:val="20"/>
                <w:lang w:eastAsia="ru-RU"/>
              </w:rPr>
              <w:t>всего расходные обязательства по программе</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20"/>
                <w:szCs w:val="20"/>
                <w:lang w:eastAsia="ru-RU"/>
              </w:rPr>
            </w:pPr>
            <w:r w:rsidRPr="00F22F94">
              <w:rPr>
                <w:rFonts w:ascii="Arial" w:eastAsia="Times New Roman" w:hAnsi="Arial" w:cs="Arial"/>
                <w:sz w:val="20"/>
                <w:szCs w:val="20"/>
                <w:lang w:eastAsia="ru-RU"/>
              </w:rPr>
              <w:t>х</w:t>
            </w:r>
          </w:p>
        </w:tc>
        <w:tc>
          <w:tcPr>
            <w:tcW w:w="708" w:type="dxa"/>
            <w:tcBorders>
              <w:top w:val="single" w:sz="4" w:space="0" w:color="auto"/>
              <w:left w:val="nil"/>
              <w:bottom w:val="single" w:sz="4" w:space="0" w:color="auto"/>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20"/>
                <w:szCs w:val="20"/>
                <w:lang w:eastAsia="ru-RU"/>
              </w:rPr>
            </w:pPr>
            <w:r w:rsidRPr="00F22F94">
              <w:rPr>
                <w:rFonts w:ascii="Arial" w:eastAsia="Times New Roman" w:hAnsi="Arial" w:cs="Arial"/>
                <w:sz w:val="20"/>
                <w:szCs w:val="20"/>
                <w:lang w:eastAsia="ru-RU"/>
              </w:rPr>
              <w:t>х</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20"/>
                <w:szCs w:val="20"/>
                <w:lang w:eastAsia="ru-RU"/>
              </w:rPr>
            </w:pPr>
            <w:r w:rsidRPr="00F22F94">
              <w:rPr>
                <w:rFonts w:ascii="Arial" w:eastAsia="Times New Roman" w:hAnsi="Arial" w:cs="Arial"/>
                <w:sz w:val="20"/>
                <w:szCs w:val="20"/>
                <w:lang w:eastAsia="ru-RU"/>
              </w:rPr>
              <w:t>х</w:t>
            </w:r>
          </w:p>
        </w:tc>
        <w:tc>
          <w:tcPr>
            <w:tcW w:w="709" w:type="dxa"/>
            <w:tcBorders>
              <w:top w:val="single" w:sz="4" w:space="0" w:color="auto"/>
              <w:left w:val="nil"/>
              <w:bottom w:val="single" w:sz="4" w:space="0" w:color="auto"/>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20"/>
                <w:szCs w:val="20"/>
                <w:lang w:eastAsia="ru-RU"/>
              </w:rPr>
            </w:pPr>
            <w:r w:rsidRPr="00F22F94">
              <w:rPr>
                <w:rFonts w:ascii="Arial" w:eastAsia="Times New Roman" w:hAnsi="Arial" w:cs="Arial"/>
                <w:sz w:val="20"/>
                <w:szCs w:val="20"/>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0</w:t>
            </w:r>
          </w:p>
        </w:tc>
        <w:tc>
          <w:tcPr>
            <w:tcW w:w="1173" w:type="dxa"/>
            <w:tcBorders>
              <w:top w:val="single" w:sz="4" w:space="0" w:color="auto"/>
              <w:left w:val="nil"/>
              <w:bottom w:val="single" w:sz="4" w:space="0" w:color="auto"/>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0</w:t>
            </w:r>
          </w:p>
        </w:tc>
        <w:tc>
          <w:tcPr>
            <w:tcW w:w="1236" w:type="dxa"/>
            <w:gridSpan w:val="2"/>
            <w:tcBorders>
              <w:top w:val="single" w:sz="4" w:space="0" w:color="auto"/>
              <w:left w:val="nil"/>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0</w:t>
            </w:r>
          </w:p>
        </w:tc>
      </w:tr>
      <w:tr w:rsidR="005026BB" w:rsidRPr="00F22F94" w:rsidTr="00005B4D">
        <w:trPr>
          <w:trHeight w:val="174"/>
        </w:trPr>
        <w:tc>
          <w:tcPr>
            <w:tcW w:w="1716" w:type="dxa"/>
            <w:vMerge/>
            <w:tcBorders>
              <w:top w:val="single" w:sz="4" w:space="0" w:color="auto"/>
              <w:left w:val="single" w:sz="4" w:space="0" w:color="auto"/>
              <w:bottom w:val="single" w:sz="4" w:space="0" w:color="auto"/>
              <w:right w:val="single" w:sz="4" w:space="0" w:color="auto"/>
            </w:tcBorders>
            <w:vAlign w:val="center"/>
          </w:tcPr>
          <w:p w:rsidR="005026BB" w:rsidRPr="00F22F94" w:rsidRDefault="005026BB" w:rsidP="005026BB">
            <w:pPr>
              <w:spacing w:after="0" w:line="240" w:lineRule="auto"/>
              <w:rPr>
                <w:rFonts w:ascii="Arial" w:eastAsia="Times New Roman" w:hAnsi="Arial" w:cs="Arial"/>
                <w:sz w:val="20"/>
                <w:szCs w:val="20"/>
                <w:lang w:eastAsia="ru-RU"/>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5026BB" w:rsidRPr="00F22F94" w:rsidRDefault="005026BB" w:rsidP="005026BB">
            <w:pPr>
              <w:spacing w:after="0" w:line="240" w:lineRule="auto"/>
              <w:rPr>
                <w:rFonts w:ascii="Arial" w:eastAsia="Times New Roman" w:hAnsi="Arial" w:cs="Arial"/>
                <w:sz w:val="20"/>
                <w:szCs w:val="20"/>
                <w:lang w:eastAsia="ru-RU"/>
              </w:rPr>
            </w:pPr>
          </w:p>
        </w:tc>
        <w:tc>
          <w:tcPr>
            <w:tcW w:w="2694" w:type="dxa"/>
            <w:gridSpan w:val="4"/>
            <w:tcBorders>
              <w:top w:val="single" w:sz="4" w:space="0" w:color="auto"/>
              <w:left w:val="nil"/>
              <w:bottom w:val="single" w:sz="4" w:space="0" w:color="auto"/>
              <w:right w:val="single" w:sz="4" w:space="0" w:color="auto"/>
            </w:tcBorders>
            <w:shd w:val="clear" w:color="auto" w:fill="auto"/>
          </w:tcPr>
          <w:p w:rsidR="005026BB" w:rsidRPr="00F22F94" w:rsidRDefault="005026BB" w:rsidP="005026BB">
            <w:pPr>
              <w:spacing w:after="0" w:line="240" w:lineRule="auto"/>
              <w:rPr>
                <w:rFonts w:ascii="Arial" w:eastAsia="Times New Roman" w:hAnsi="Arial" w:cs="Arial"/>
                <w:sz w:val="20"/>
                <w:szCs w:val="20"/>
                <w:lang w:eastAsia="ru-RU"/>
              </w:rPr>
            </w:pPr>
            <w:r w:rsidRPr="00F22F94">
              <w:rPr>
                <w:rFonts w:ascii="Arial" w:eastAsia="Times New Roman" w:hAnsi="Arial" w:cs="Arial"/>
                <w:sz w:val="20"/>
                <w:szCs w:val="20"/>
                <w:lang w:eastAsia="ru-RU"/>
              </w:rPr>
              <w:t>в том числе по ГРБС:</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20"/>
                <w:szCs w:val="20"/>
                <w:lang w:eastAsia="ru-RU"/>
              </w:rPr>
            </w:pP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20"/>
                <w:szCs w:val="20"/>
                <w:lang w:eastAsia="ru-RU"/>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16"/>
                <w:szCs w:val="16"/>
                <w:lang w:eastAsia="ru-RU"/>
              </w:rPr>
            </w:pPr>
          </w:p>
        </w:tc>
        <w:tc>
          <w:tcPr>
            <w:tcW w:w="1173" w:type="dxa"/>
            <w:tcBorders>
              <w:top w:val="single" w:sz="4" w:space="0" w:color="auto"/>
              <w:left w:val="nil"/>
              <w:bottom w:val="single" w:sz="4" w:space="0" w:color="auto"/>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16"/>
                <w:szCs w:val="16"/>
                <w:lang w:eastAsia="ru-RU"/>
              </w:rPr>
            </w:pPr>
          </w:p>
        </w:tc>
        <w:tc>
          <w:tcPr>
            <w:tcW w:w="1236" w:type="dxa"/>
            <w:gridSpan w:val="2"/>
            <w:tcBorders>
              <w:top w:val="single" w:sz="4" w:space="0" w:color="auto"/>
              <w:left w:val="nil"/>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16"/>
                <w:szCs w:val="16"/>
                <w:lang w:eastAsia="ru-RU"/>
              </w:rPr>
            </w:pPr>
          </w:p>
        </w:tc>
      </w:tr>
      <w:tr w:rsidR="005026BB" w:rsidRPr="00F22F94" w:rsidTr="009C7683">
        <w:trPr>
          <w:trHeight w:val="279"/>
        </w:trPr>
        <w:tc>
          <w:tcPr>
            <w:tcW w:w="1716" w:type="dxa"/>
            <w:vMerge/>
            <w:tcBorders>
              <w:top w:val="single" w:sz="4" w:space="0" w:color="auto"/>
              <w:left w:val="single" w:sz="4" w:space="0" w:color="auto"/>
              <w:bottom w:val="single" w:sz="4" w:space="0" w:color="auto"/>
              <w:right w:val="single" w:sz="4" w:space="0" w:color="auto"/>
            </w:tcBorders>
            <w:vAlign w:val="center"/>
          </w:tcPr>
          <w:p w:rsidR="005026BB" w:rsidRPr="00F22F94" w:rsidRDefault="005026BB" w:rsidP="005026BB">
            <w:pPr>
              <w:spacing w:after="0" w:line="240" w:lineRule="auto"/>
              <w:rPr>
                <w:rFonts w:ascii="Arial" w:eastAsia="Times New Roman" w:hAnsi="Arial" w:cs="Arial"/>
                <w:sz w:val="20"/>
                <w:szCs w:val="20"/>
                <w:lang w:eastAsia="ru-RU"/>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5026BB" w:rsidRPr="00F22F94" w:rsidRDefault="005026BB" w:rsidP="005026BB">
            <w:pPr>
              <w:spacing w:after="0" w:line="240" w:lineRule="auto"/>
              <w:rPr>
                <w:rFonts w:ascii="Arial" w:eastAsia="Times New Roman" w:hAnsi="Arial" w:cs="Arial"/>
                <w:sz w:val="20"/>
                <w:szCs w:val="20"/>
                <w:lang w:eastAsia="ru-RU"/>
              </w:rPr>
            </w:pPr>
          </w:p>
        </w:tc>
        <w:tc>
          <w:tcPr>
            <w:tcW w:w="2694" w:type="dxa"/>
            <w:gridSpan w:val="4"/>
            <w:tcBorders>
              <w:top w:val="single" w:sz="4" w:space="0" w:color="auto"/>
              <w:left w:val="nil"/>
              <w:bottom w:val="single" w:sz="4" w:space="0" w:color="auto"/>
              <w:right w:val="single" w:sz="4" w:space="0" w:color="auto"/>
            </w:tcBorders>
            <w:shd w:val="clear" w:color="auto" w:fill="auto"/>
          </w:tcPr>
          <w:p w:rsidR="005026BB" w:rsidRPr="00F22F94" w:rsidRDefault="005026BB" w:rsidP="005026BB">
            <w:pPr>
              <w:spacing w:after="0" w:line="240" w:lineRule="auto"/>
              <w:rPr>
                <w:rFonts w:ascii="Arial" w:eastAsia="Times New Roman" w:hAnsi="Arial" w:cs="Arial"/>
                <w:sz w:val="20"/>
                <w:szCs w:val="20"/>
                <w:lang w:eastAsia="ru-RU"/>
              </w:rPr>
            </w:pPr>
            <w:r w:rsidRPr="00F22F94">
              <w:rPr>
                <w:rFonts w:ascii="Arial" w:eastAsia="Times New Roman" w:hAnsi="Arial" w:cs="Arial"/>
                <w:sz w:val="20"/>
                <w:szCs w:val="20"/>
                <w:lang w:eastAsia="ru-RU"/>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20"/>
                <w:szCs w:val="20"/>
                <w:lang w:eastAsia="ru-RU"/>
              </w:rPr>
            </w:pPr>
            <w:r w:rsidRPr="00F22F94">
              <w:rPr>
                <w:rFonts w:ascii="Arial" w:eastAsia="Times New Roman" w:hAnsi="Arial" w:cs="Arial"/>
                <w:sz w:val="20"/>
                <w:szCs w:val="20"/>
                <w:lang w:eastAsia="ru-RU"/>
              </w:rPr>
              <w:t>132</w:t>
            </w:r>
          </w:p>
        </w:tc>
        <w:tc>
          <w:tcPr>
            <w:tcW w:w="708" w:type="dxa"/>
            <w:tcBorders>
              <w:top w:val="single" w:sz="4" w:space="0" w:color="auto"/>
              <w:left w:val="nil"/>
              <w:bottom w:val="single" w:sz="4" w:space="0" w:color="auto"/>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20"/>
                <w:szCs w:val="20"/>
                <w:lang w:eastAsia="ru-RU"/>
              </w:rPr>
            </w:pPr>
            <w:r w:rsidRPr="00F22F94">
              <w:rPr>
                <w:rFonts w:ascii="Arial" w:eastAsia="Times New Roman" w:hAnsi="Arial" w:cs="Arial"/>
                <w:sz w:val="20"/>
                <w:szCs w:val="20"/>
                <w:lang w:eastAsia="ru-RU"/>
              </w:rPr>
              <w:t>х</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20"/>
                <w:szCs w:val="20"/>
                <w:lang w:eastAsia="ru-RU"/>
              </w:rPr>
            </w:pPr>
            <w:r w:rsidRPr="00F22F94">
              <w:rPr>
                <w:rFonts w:ascii="Arial" w:eastAsia="Times New Roman" w:hAnsi="Arial" w:cs="Arial"/>
                <w:sz w:val="20"/>
                <w:szCs w:val="20"/>
                <w:lang w:eastAsia="ru-RU"/>
              </w:rPr>
              <w:t>х</w:t>
            </w:r>
          </w:p>
        </w:tc>
        <w:tc>
          <w:tcPr>
            <w:tcW w:w="709" w:type="dxa"/>
            <w:tcBorders>
              <w:top w:val="single" w:sz="4" w:space="0" w:color="auto"/>
              <w:left w:val="nil"/>
              <w:bottom w:val="single" w:sz="4" w:space="0" w:color="auto"/>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20"/>
                <w:szCs w:val="20"/>
                <w:lang w:eastAsia="ru-RU"/>
              </w:rPr>
            </w:pPr>
            <w:r w:rsidRPr="00F22F94">
              <w:rPr>
                <w:rFonts w:ascii="Arial" w:eastAsia="Times New Roman" w:hAnsi="Arial" w:cs="Arial"/>
                <w:sz w:val="20"/>
                <w:szCs w:val="20"/>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0</w:t>
            </w:r>
          </w:p>
        </w:tc>
        <w:tc>
          <w:tcPr>
            <w:tcW w:w="1173" w:type="dxa"/>
            <w:tcBorders>
              <w:top w:val="single" w:sz="4" w:space="0" w:color="auto"/>
              <w:left w:val="nil"/>
              <w:bottom w:val="single" w:sz="4" w:space="0" w:color="auto"/>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0</w:t>
            </w:r>
          </w:p>
        </w:tc>
        <w:tc>
          <w:tcPr>
            <w:tcW w:w="1236" w:type="dxa"/>
            <w:gridSpan w:val="2"/>
            <w:tcBorders>
              <w:top w:val="single" w:sz="4" w:space="0" w:color="auto"/>
              <w:left w:val="nil"/>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0</w:t>
            </w:r>
          </w:p>
        </w:tc>
      </w:tr>
      <w:tr w:rsidR="005026BB" w:rsidRPr="00F22F94" w:rsidTr="00005B4D">
        <w:trPr>
          <w:trHeight w:val="559"/>
        </w:trPr>
        <w:tc>
          <w:tcPr>
            <w:tcW w:w="1716" w:type="dxa"/>
            <w:vMerge w:val="restart"/>
            <w:tcBorders>
              <w:top w:val="single" w:sz="4" w:space="0" w:color="auto"/>
              <w:left w:val="single" w:sz="4" w:space="0" w:color="auto"/>
              <w:bottom w:val="single" w:sz="4" w:space="0" w:color="auto"/>
              <w:right w:val="single" w:sz="4" w:space="0" w:color="auto"/>
            </w:tcBorders>
            <w:vAlign w:val="center"/>
          </w:tcPr>
          <w:p w:rsidR="005026BB" w:rsidRPr="00F22F94" w:rsidRDefault="005026BB" w:rsidP="005026BB">
            <w:pPr>
              <w:spacing w:after="0" w:line="240" w:lineRule="auto"/>
              <w:rPr>
                <w:rFonts w:ascii="Arial" w:eastAsia="Times New Roman" w:hAnsi="Arial" w:cs="Arial"/>
                <w:sz w:val="20"/>
                <w:szCs w:val="20"/>
                <w:lang w:eastAsia="ru-RU"/>
              </w:rPr>
            </w:pPr>
            <w:r w:rsidRPr="00F22F94">
              <w:rPr>
                <w:rFonts w:ascii="Arial" w:eastAsia="Times New Roman" w:hAnsi="Arial" w:cs="Arial"/>
                <w:sz w:val="20"/>
                <w:szCs w:val="20"/>
                <w:lang w:eastAsia="ru-RU"/>
              </w:rPr>
              <w:t>Подпрограмма 4</w:t>
            </w:r>
          </w:p>
        </w:tc>
        <w:tc>
          <w:tcPr>
            <w:tcW w:w="2268" w:type="dxa"/>
            <w:gridSpan w:val="5"/>
            <w:vMerge w:val="restart"/>
            <w:tcBorders>
              <w:top w:val="single" w:sz="4" w:space="0" w:color="auto"/>
              <w:left w:val="single" w:sz="4" w:space="0" w:color="auto"/>
              <w:bottom w:val="single" w:sz="4" w:space="0" w:color="auto"/>
              <w:right w:val="single" w:sz="4" w:space="0" w:color="auto"/>
            </w:tcBorders>
            <w:vAlign w:val="center"/>
          </w:tcPr>
          <w:p w:rsidR="005026BB" w:rsidRPr="00F22F94" w:rsidRDefault="005026BB" w:rsidP="005026BB">
            <w:pPr>
              <w:spacing w:after="0" w:line="240" w:lineRule="auto"/>
              <w:rPr>
                <w:rFonts w:ascii="Arial" w:eastAsia="Times New Roman" w:hAnsi="Arial" w:cs="Arial"/>
                <w:sz w:val="20"/>
                <w:szCs w:val="20"/>
                <w:lang w:eastAsia="ru-RU"/>
              </w:rPr>
            </w:pPr>
            <w:r w:rsidRPr="00F22F94">
              <w:rPr>
                <w:rFonts w:ascii="Arial" w:eastAsia="Times New Roman" w:hAnsi="Arial" w:cs="Arial"/>
                <w:sz w:val="20"/>
                <w:szCs w:val="20"/>
                <w:lang w:eastAsia="ru-RU"/>
              </w:rPr>
              <w:t>Благоустройство дворовых и общественных территорий муниципальных образований Емельяновского района</w:t>
            </w:r>
          </w:p>
        </w:tc>
        <w:tc>
          <w:tcPr>
            <w:tcW w:w="2694" w:type="dxa"/>
            <w:gridSpan w:val="4"/>
            <w:tcBorders>
              <w:top w:val="single" w:sz="4" w:space="0" w:color="auto"/>
              <w:left w:val="nil"/>
              <w:bottom w:val="single" w:sz="4" w:space="0" w:color="auto"/>
              <w:right w:val="single" w:sz="4" w:space="0" w:color="auto"/>
            </w:tcBorders>
            <w:shd w:val="clear" w:color="auto" w:fill="auto"/>
          </w:tcPr>
          <w:p w:rsidR="005026BB" w:rsidRPr="00F22F94" w:rsidRDefault="005026BB" w:rsidP="005026BB">
            <w:pPr>
              <w:spacing w:after="0" w:line="240" w:lineRule="auto"/>
              <w:rPr>
                <w:rFonts w:ascii="Arial" w:eastAsia="Times New Roman" w:hAnsi="Arial" w:cs="Arial"/>
                <w:sz w:val="20"/>
                <w:szCs w:val="20"/>
                <w:lang w:eastAsia="ru-RU"/>
              </w:rPr>
            </w:pPr>
            <w:r w:rsidRPr="00F22F94">
              <w:rPr>
                <w:rFonts w:ascii="Arial" w:eastAsia="Times New Roman" w:hAnsi="Arial" w:cs="Arial"/>
                <w:sz w:val="20"/>
                <w:szCs w:val="20"/>
                <w:lang w:eastAsia="ru-RU"/>
              </w:rPr>
              <w:t>всего расходные обязательства по программе</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20"/>
                <w:szCs w:val="20"/>
                <w:lang w:eastAsia="ru-RU"/>
              </w:rPr>
            </w:pPr>
            <w:r w:rsidRPr="00F22F94">
              <w:rPr>
                <w:rFonts w:ascii="Arial" w:eastAsia="Times New Roman" w:hAnsi="Arial" w:cs="Arial"/>
                <w:sz w:val="20"/>
                <w:szCs w:val="20"/>
                <w:lang w:eastAsia="ru-RU"/>
              </w:rPr>
              <w:t>х</w:t>
            </w:r>
          </w:p>
        </w:tc>
        <w:tc>
          <w:tcPr>
            <w:tcW w:w="708" w:type="dxa"/>
            <w:tcBorders>
              <w:top w:val="single" w:sz="4" w:space="0" w:color="auto"/>
              <w:left w:val="nil"/>
              <w:bottom w:val="single" w:sz="4" w:space="0" w:color="auto"/>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20"/>
                <w:szCs w:val="20"/>
                <w:lang w:eastAsia="ru-RU"/>
              </w:rPr>
            </w:pPr>
            <w:r w:rsidRPr="00F22F94">
              <w:rPr>
                <w:rFonts w:ascii="Arial" w:eastAsia="Times New Roman" w:hAnsi="Arial" w:cs="Arial"/>
                <w:sz w:val="20"/>
                <w:szCs w:val="20"/>
                <w:lang w:eastAsia="ru-RU"/>
              </w:rPr>
              <w:t>х</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20"/>
                <w:szCs w:val="20"/>
                <w:lang w:eastAsia="ru-RU"/>
              </w:rPr>
            </w:pPr>
            <w:r w:rsidRPr="00F22F94">
              <w:rPr>
                <w:rFonts w:ascii="Arial" w:eastAsia="Times New Roman" w:hAnsi="Arial" w:cs="Arial"/>
                <w:sz w:val="20"/>
                <w:szCs w:val="20"/>
                <w:lang w:eastAsia="ru-RU"/>
              </w:rPr>
              <w:t>х</w:t>
            </w:r>
          </w:p>
        </w:tc>
        <w:tc>
          <w:tcPr>
            <w:tcW w:w="709" w:type="dxa"/>
            <w:tcBorders>
              <w:top w:val="single" w:sz="4" w:space="0" w:color="auto"/>
              <w:left w:val="nil"/>
              <w:bottom w:val="single" w:sz="4" w:space="0" w:color="auto"/>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20"/>
                <w:szCs w:val="20"/>
                <w:lang w:eastAsia="ru-RU"/>
              </w:rPr>
            </w:pPr>
            <w:r w:rsidRPr="00F22F94">
              <w:rPr>
                <w:rFonts w:ascii="Arial" w:eastAsia="Times New Roman" w:hAnsi="Arial" w:cs="Arial"/>
                <w:sz w:val="20"/>
                <w:szCs w:val="20"/>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0</w:t>
            </w:r>
          </w:p>
        </w:tc>
        <w:tc>
          <w:tcPr>
            <w:tcW w:w="1173" w:type="dxa"/>
            <w:tcBorders>
              <w:top w:val="single" w:sz="4" w:space="0" w:color="auto"/>
              <w:left w:val="nil"/>
              <w:bottom w:val="single" w:sz="4" w:space="0" w:color="auto"/>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0</w:t>
            </w:r>
          </w:p>
        </w:tc>
        <w:tc>
          <w:tcPr>
            <w:tcW w:w="1236" w:type="dxa"/>
            <w:gridSpan w:val="2"/>
            <w:tcBorders>
              <w:top w:val="single" w:sz="4" w:space="0" w:color="auto"/>
              <w:left w:val="nil"/>
              <w:bottom w:val="single" w:sz="4" w:space="0" w:color="auto"/>
              <w:right w:val="single" w:sz="4" w:space="0" w:color="auto"/>
            </w:tcBorders>
            <w:shd w:val="clear" w:color="auto" w:fill="auto"/>
            <w:vAlign w:val="center"/>
          </w:tcPr>
          <w:p w:rsidR="005026BB" w:rsidRPr="00F22F94" w:rsidRDefault="005026BB" w:rsidP="005026BB">
            <w:pPr>
              <w:spacing w:after="0" w:line="240" w:lineRule="auto"/>
              <w:rPr>
                <w:rFonts w:ascii="Arial" w:eastAsia="Times New Roman" w:hAnsi="Arial" w:cs="Arial"/>
                <w:sz w:val="16"/>
                <w:szCs w:val="16"/>
                <w:lang w:eastAsia="ru-RU"/>
              </w:rPr>
            </w:pPr>
            <w:r w:rsidRPr="00F22F94">
              <w:rPr>
                <w:rFonts w:ascii="Arial" w:eastAsia="Times New Roman" w:hAnsi="Arial" w:cs="Arial"/>
                <w:sz w:val="16"/>
                <w:szCs w:val="16"/>
                <w:lang w:eastAsia="ru-RU"/>
              </w:rPr>
              <w:t>0</w:t>
            </w:r>
          </w:p>
        </w:tc>
      </w:tr>
      <w:tr w:rsidR="005026BB" w:rsidRPr="00F22F94" w:rsidTr="00BE51B1">
        <w:trPr>
          <w:trHeight w:val="53"/>
        </w:trPr>
        <w:tc>
          <w:tcPr>
            <w:tcW w:w="1716" w:type="dxa"/>
            <w:vMerge/>
            <w:tcBorders>
              <w:top w:val="single" w:sz="4" w:space="0" w:color="auto"/>
              <w:left w:val="single" w:sz="4" w:space="0" w:color="auto"/>
              <w:bottom w:val="single" w:sz="4" w:space="0" w:color="auto"/>
              <w:right w:val="single" w:sz="4" w:space="0" w:color="auto"/>
            </w:tcBorders>
            <w:vAlign w:val="center"/>
          </w:tcPr>
          <w:p w:rsidR="005026BB" w:rsidRPr="00F22F94" w:rsidRDefault="005026BB" w:rsidP="005026BB">
            <w:pPr>
              <w:spacing w:after="0" w:line="240" w:lineRule="auto"/>
              <w:rPr>
                <w:rFonts w:ascii="Arial" w:eastAsia="Times New Roman" w:hAnsi="Arial" w:cs="Arial"/>
                <w:sz w:val="20"/>
                <w:szCs w:val="20"/>
                <w:lang w:eastAsia="ru-RU"/>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5026BB" w:rsidRPr="00F22F94" w:rsidRDefault="005026BB" w:rsidP="005026BB">
            <w:pPr>
              <w:spacing w:after="0" w:line="240" w:lineRule="auto"/>
              <w:rPr>
                <w:rFonts w:ascii="Arial" w:eastAsia="Times New Roman" w:hAnsi="Arial" w:cs="Arial"/>
                <w:sz w:val="20"/>
                <w:szCs w:val="20"/>
                <w:lang w:eastAsia="ru-RU"/>
              </w:rPr>
            </w:pPr>
          </w:p>
        </w:tc>
        <w:tc>
          <w:tcPr>
            <w:tcW w:w="2694" w:type="dxa"/>
            <w:gridSpan w:val="4"/>
            <w:tcBorders>
              <w:top w:val="single" w:sz="4" w:space="0" w:color="auto"/>
              <w:left w:val="nil"/>
              <w:bottom w:val="single" w:sz="4" w:space="0" w:color="auto"/>
              <w:right w:val="single" w:sz="4" w:space="0" w:color="auto"/>
            </w:tcBorders>
            <w:shd w:val="clear" w:color="auto" w:fill="auto"/>
          </w:tcPr>
          <w:p w:rsidR="005026BB" w:rsidRPr="00F22F94" w:rsidRDefault="005026BB" w:rsidP="005026BB">
            <w:pPr>
              <w:spacing w:after="0" w:line="240" w:lineRule="auto"/>
              <w:rPr>
                <w:rFonts w:ascii="Arial" w:eastAsia="Times New Roman" w:hAnsi="Arial" w:cs="Arial"/>
                <w:sz w:val="20"/>
                <w:szCs w:val="20"/>
                <w:lang w:eastAsia="ru-RU"/>
              </w:rPr>
            </w:pPr>
            <w:r w:rsidRPr="00F22F94">
              <w:rPr>
                <w:rFonts w:ascii="Arial" w:eastAsia="Times New Roman" w:hAnsi="Arial" w:cs="Arial"/>
                <w:sz w:val="20"/>
                <w:szCs w:val="20"/>
                <w:lang w:eastAsia="ru-RU"/>
              </w:rPr>
              <w:t>в том числе по ГРБС:</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20"/>
                <w:szCs w:val="20"/>
                <w:lang w:eastAsia="ru-RU"/>
              </w:rPr>
            </w:pP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20"/>
                <w:szCs w:val="20"/>
                <w:lang w:eastAsia="ru-RU"/>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16"/>
                <w:szCs w:val="16"/>
                <w:lang w:eastAsia="ru-RU"/>
              </w:rPr>
            </w:pPr>
          </w:p>
        </w:tc>
        <w:tc>
          <w:tcPr>
            <w:tcW w:w="1173" w:type="dxa"/>
            <w:tcBorders>
              <w:top w:val="single" w:sz="4" w:space="0" w:color="auto"/>
              <w:left w:val="nil"/>
              <w:bottom w:val="single" w:sz="4" w:space="0" w:color="auto"/>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16"/>
                <w:szCs w:val="16"/>
                <w:lang w:eastAsia="ru-RU"/>
              </w:rPr>
            </w:pPr>
          </w:p>
        </w:tc>
        <w:tc>
          <w:tcPr>
            <w:tcW w:w="1236" w:type="dxa"/>
            <w:gridSpan w:val="2"/>
            <w:tcBorders>
              <w:top w:val="single" w:sz="4" w:space="0" w:color="auto"/>
              <w:left w:val="nil"/>
              <w:bottom w:val="single" w:sz="4" w:space="0" w:color="auto"/>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16"/>
                <w:szCs w:val="16"/>
                <w:lang w:eastAsia="ru-RU"/>
              </w:rPr>
            </w:pPr>
          </w:p>
        </w:tc>
      </w:tr>
      <w:tr w:rsidR="005026BB" w:rsidRPr="00F22F94" w:rsidTr="00286B1A">
        <w:trPr>
          <w:trHeight w:val="1380"/>
        </w:trPr>
        <w:tc>
          <w:tcPr>
            <w:tcW w:w="1716" w:type="dxa"/>
            <w:vMerge/>
            <w:tcBorders>
              <w:top w:val="single" w:sz="4" w:space="0" w:color="auto"/>
              <w:left w:val="single" w:sz="4" w:space="0" w:color="auto"/>
              <w:bottom w:val="single" w:sz="4" w:space="0" w:color="auto"/>
              <w:right w:val="single" w:sz="4" w:space="0" w:color="auto"/>
            </w:tcBorders>
            <w:vAlign w:val="center"/>
          </w:tcPr>
          <w:p w:rsidR="005026BB" w:rsidRPr="00F22F94" w:rsidRDefault="005026BB" w:rsidP="005026BB">
            <w:pPr>
              <w:spacing w:after="0" w:line="240" w:lineRule="auto"/>
              <w:rPr>
                <w:rFonts w:ascii="Arial" w:eastAsia="Times New Roman" w:hAnsi="Arial" w:cs="Arial"/>
                <w:sz w:val="20"/>
                <w:szCs w:val="20"/>
                <w:lang w:eastAsia="ru-RU"/>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5026BB" w:rsidRPr="00F22F94" w:rsidRDefault="005026BB" w:rsidP="005026BB">
            <w:pPr>
              <w:spacing w:after="0" w:line="240" w:lineRule="auto"/>
              <w:rPr>
                <w:rFonts w:ascii="Arial" w:eastAsia="Times New Roman" w:hAnsi="Arial" w:cs="Arial"/>
                <w:sz w:val="20"/>
                <w:szCs w:val="20"/>
                <w:lang w:eastAsia="ru-RU"/>
              </w:rPr>
            </w:pPr>
          </w:p>
        </w:tc>
        <w:tc>
          <w:tcPr>
            <w:tcW w:w="2694" w:type="dxa"/>
            <w:gridSpan w:val="4"/>
            <w:tcBorders>
              <w:top w:val="single" w:sz="4" w:space="0" w:color="auto"/>
              <w:left w:val="nil"/>
              <w:right w:val="single" w:sz="4" w:space="0" w:color="auto"/>
            </w:tcBorders>
            <w:shd w:val="clear" w:color="auto" w:fill="auto"/>
          </w:tcPr>
          <w:p w:rsidR="005026BB" w:rsidRPr="00F22F94" w:rsidRDefault="005026BB" w:rsidP="005026BB">
            <w:pPr>
              <w:spacing w:after="0" w:line="240" w:lineRule="auto"/>
              <w:rPr>
                <w:rFonts w:ascii="Arial" w:eastAsia="Times New Roman" w:hAnsi="Arial" w:cs="Arial"/>
                <w:sz w:val="20"/>
                <w:szCs w:val="20"/>
                <w:lang w:eastAsia="ru-RU"/>
              </w:rPr>
            </w:pPr>
            <w:r w:rsidRPr="00F22F94">
              <w:rPr>
                <w:rFonts w:ascii="Arial" w:eastAsia="Times New Roman" w:hAnsi="Arial" w:cs="Arial"/>
                <w:sz w:val="20"/>
                <w:szCs w:val="20"/>
                <w:lang w:eastAsia="ru-RU"/>
              </w:rPr>
              <w:t>муниципальное казенное учреждение "Финансовое управление администрации Емельяновского района Красноярского края"</w:t>
            </w:r>
          </w:p>
        </w:tc>
        <w:tc>
          <w:tcPr>
            <w:tcW w:w="851" w:type="dxa"/>
            <w:gridSpan w:val="3"/>
            <w:tcBorders>
              <w:top w:val="single" w:sz="4" w:space="0" w:color="auto"/>
              <w:left w:val="nil"/>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20"/>
                <w:szCs w:val="20"/>
                <w:lang w:eastAsia="ru-RU"/>
              </w:rPr>
            </w:pPr>
            <w:r w:rsidRPr="00F22F94">
              <w:rPr>
                <w:rFonts w:ascii="Arial" w:eastAsia="Times New Roman" w:hAnsi="Arial" w:cs="Arial"/>
                <w:sz w:val="20"/>
                <w:szCs w:val="20"/>
                <w:lang w:eastAsia="ru-RU"/>
              </w:rPr>
              <w:t>090</w:t>
            </w:r>
          </w:p>
        </w:tc>
        <w:tc>
          <w:tcPr>
            <w:tcW w:w="708" w:type="dxa"/>
            <w:tcBorders>
              <w:top w:val="single" w:sz="4" w:space="0" w:color="auto"/>
              <w:left w:val="nil"/>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20"/>
                <w:szCs w:val="20"/>
                <w:lang w:eastAsia="ru-RU"/>
              </w:rPr>
            </w:pPr>
            <w:r w:rsidRPr="00F22F94">
              <w:rPr>
                <w:rFonts w:ascii="Arial" w:eastAsia="Times New Roman" w:hAnsi="Arial" w:cs="Arial"/>
                <w:sz w:val="20"/>
                <w:szCs w:val="20"/>
                <w:lang w:eastAsia="ru-RU"/>
              </w:rPr>
              <w:t>х</w:t>
            </w:r>
          </w:p>
        </w:tc>
        <w:tc>
          <w:tcPr>
            <w:tcW w:w="1418" w:type="dxa"/>
            <w:gridSpan w:val="3"/>
            <w:tcBorders>
              <w:top w:val="single" w:sz="4" w:space="0" w:color="auto"/>
              <w:left w:val="nil"/>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20"/>
                <w:szCs w:val="20"/>
                <w:lang w:eastAsia="ru-RU"/>
              </w:rPr>
            </w:pPr>
            <w:r w:rsidRPr="00F22F94">
              <w:rPr>
                <w:rFonts w:ascii="Arial" w:eastAsia="Times New Roman" w:hAnsi="Arial" w:cs="Arial"/>
                <w:sz w:val="20"/>
                <w:szCs w:val="20"/>
                <w:lang w:eastAsia="ru-RU"/>
              </w:rPr>
              <w:t>х</w:t>
            </w:r>
          </w:p>
        </w:tc>
        <w:tc>
          <w:tcPr>
            <w:tcW w:w="709" w:type="dxa"/>
            <w:tcBorders>
              <w:top w:val="single" w:sz="4" w:space="0" w:color="auto"/>
              <w:left w:val="nil"/>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20"/>
                <w:szCs w:val="20"/>
                <w:lang w:eastAsia="ru-RU"/>
              </w:rPr>
            </w:pPr>
            <w:r w:rsidRPr="00F22F94">
              <w:rPr>
                <w:rFonts w:ascii="Arial" w:eastAsia="Times New Roman" w:hAnsi="Arial" w:cs="Arial"/>
                <w:sz w:val="20"/>
                <w:szCs w:val="20"/>
                <w:lang w:eastAsia="ru-RU"/>
              </w:rPr>
              <w:t>х</w:t>
            </w:r>
          </w:p>
        </w:tc>
        <w:tc>
          <w:tcPr>
            <w:tcW w:w="1275" w:type="dxa"/>
            <w:tcBorders>
              <w:top w:val="single" w:sz="4" w:space="0" w:color="auto"/>
              <w:left w:val="nil"/>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16"/>
                <w:szCs w:val="16"/>
                <w:lang w:eastAsia="ru-RU"/>
              </w:rPr>
            </w:pPr>
          </w:p>
        </w:tc>
        <w:tc>
          <w:tcPr>
            <w:tcW w:w="1173" w:type="dxa"/>
            <w:tcBorders>
              <w:top w:val="single" w:sz="4" w:space="0" w:color="auto"/>
              <w:left w:val="nil"/>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16"/>
                <w:szCs w:val="16"/>
                <w:lang w:eastAsia="ru-RU"/>
              </w:rPr>
            </w:pPr>
          </w:p>
        </w:tc>
        <w:tc>
          <w:tcPr>
            <w:tcW w:w="1276" w:type="dxa"/>
            <w:tcBorders>
              <w:top w:val="single" w:sz="4" w:space="0" w:color="auto"/>
              <w:left w:val="nil"/>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16"/>
                <w:szCs w:val="16"/>
                <w:lang w:eastAsia="ru-RU"/>
              </w:rPr>
            </w:pPr>
          </w:p>
        </w:tc>
        <w:tc>
          <w:tcPr>
            <w:tcW w:w="1236" w:type="dxa"/>
            <w:gridSpan w:val="2"/>
            <w:tcBorders>
              <w:top w:val="single" w:sz="4" w:space="0" w:color="auto"/>
              <w:left w:val="nil"/>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16"/>
                <w:szCs w:val="16"/>
                <w:lang w:eastAsia="ru-RU"/>
              </w:rPr>
            </w:pPr>
          </w:p>
        </w:tc>
      </w:tr>
      <w:tr w:rsidR="005026BB" w:rsidRPr="00F22F94" w:rsidTr="006C717F">
        <w:trPr>
          <w:trHeight w:val="465"/>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26BB" w:rsidRPr="00F22F94" w:rsidRDefault="005026BB" w:rsidP="005026BB">
            <w:pPr>
              <w:spacing w:after="0" w:line="240" w:lineRule="auto"/>
              <w:rPr>
                <w:rFonts w:ascii="Arial" w:eastAsia="Times New Roman" w:hAnsi="Arial" w:cs="Arial"/>
                <w:sz w:val="20"/>
                <w:szCs w:val="20"/>
                <w:lang w:eastAsia="ru-RU"/>
              </w:rPr>
            </w:pPr>
            <w:r w:rsidRPr="00F22F94">
              <w:rPr>
                <w:rFonts w:ascii="Arial" w:eastAsia="Times New Roman" w:hAnsi="Arial" w:cs="Arial"/>
                <w:sz w:val="20"/>
                <w:szCs w:val="20"/>
                <w:lang w:eastAsia="ru-RU"/>
              </w:rPr>
              <w:t>Отдельное мероприятие программы 1</w:t>
            </w:r>
          </w:p>
        </w:tc>
        <w:tc>
          <w:tcPr>
            <w:tcW w:w="226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26BB" w:rsidRPr="00F22F94" w:rsidRDefault="005026BB" w:rsidP="005026BB">
            <w:pPr>
              <w:spacing w:after="0" w:line="240" w:lineRule="auto"/>
              <w:jc w:val="center"/>
              <w:rPr>
                <w:rFonts w:ascii="Arial" w:eastAsia="Times New Roman" w:hAnsi="Arial" w:cs="Arial"/>
                <w:sz w:val="20"/>
                <w:szCs w:val="20"/>
                <w:lang w:eastAsia="ru-RU"/>
              </w:rPr>
            </w:pPr>
            <w:r w:rsidRPr="00F22F94">
              <w:rPr>
                <w:rFonts w:ascii="Arial" w:eastAsia="Times New Roman" w:hAnsi="Arial" w:cs="Arial"/>
                <w:sz w:val="20"/>
                <w:szCs w:val="20"/>
                <w:lang w:eastAsia="ru-RU"/>
              </w:rPr>
              <w:t>Осуществление государственных полномочий по реализации отдельных мер по обеспечению ограничения платы граждан за коммунальные услуги</w:t>
            </w:r>
          </w:p>
        </w:tc>
        <w:tc>
          <w:tcPr>
            <w:tcW w:w="2694" w:type="dxa"/>
            <w:gridSpan w:val="4"/>
            <w:tcBorders>
              <w:top w:val="single" w:sz="4" w:space="0" w:color="auto"/>
              <w:left w:val="nil"/>
              <w:bottom w:val="single" w:sz="4" w:space="0" w:color="auto"/>
              <w:right w:val="single" w:sz="4" w:space="0" w:color="auto"/>
            </w:tcBorders>
            <w:shd w:val="clear" w:color="auto" w:fill="auto"/>
            <w:vAlign w:val="bottom"/>
            <w:hideMark/>
          </w:tcPr>
          <w:p w:rsidR="005026BB" w:rsidRPr="00F22F94" w:rsidRDefault="005026BB" w:rsidP="005026BB">
            <w:pPr>
              <w:spacing w:after="0" w:line="240" w:lineRule="auto"/>
              <w:rPr>
                <w:rFonts w:ascii="Arial" w:eastAsia="Times New Roman" w:hAnsi="Arial" w:cs="Arial"/>
                <w:sz w:val="20"/>
                <w:szCs w:val="20"/>
                <w:lang w:eastAsia="ru-RU"/>
              </w:rPr>
            </w:pPr>
            <w:r w:rsidRPr="00F22F94">
              <w:rPr>
                <w:rFonts w:ascii="Arial" w:eastAsia="Times New Roman" w:hAnsi="Arial" w:cs="Arial"/>
                <w:sz w:val="20"/>
                <w:szCs w:val="20"/>
                <w:lang w:eastAsia="ru-RU"/>
              </w:rPr>
              <w:t>всего расходные обязательства</w:t>
            </w:r>
          </w:p>
        </w:tc>
        <w:tc>
          <w:tcPr>
            <w:tcW w:w="851" w:type="dxa"/>
            <w:gridSpan w:val="3"/>
            <w:tcBorders>
              <w:top w:val="single" w:sz="4" w:space="0" w:color="auto"/>
              <w:left w:val="nil"/>
              <w:bottom w:val="single" w:sz="4" w:space="0" w:color="auto"/>
              <w:right w:val="single" w:sz="4" w:space="0" w:color="auto"/>
            </w:tcBorders>
            <w:shd w:val="clear" w:color="auto" w:fill="auto"/>
            <w:hideMark/>
          </w:tcPr>
          <w:p w:rsidR="005026BB" w:rsidRPr="00F22F94" w:rsidRDefault="005026BB" w:rsidP="005026BB">
            <w:pPr>
              <w:spacing w:after="0" w:line="240" w:lineRule="auto"/>
              <w:jc w:val="center"/>
              <w:rPr>
                <w:rFonts w:ascii="Arial" w:eastAsia="Times New Roman" w:hAnsi="Arial" w:cs="Arial"/>
                <w:sz w:val="20"/>
                <w:szCs w:val="20"/>
                <w:lang w:eastAsia="ru-RU"/>
              </w:rPr>
            </w:pPr>
            <w:r w:rsidRPr="00F22F94">
              <w:rPr>
                <w:rFonts w:ascii="Arial" w:eastAsia="Times New Roman" w:hAnsi="Arial" w:cs="Arial"/>
                <w:sz w:val="20"/>
                <w:szCs w:val="20"/>
                <w:lang w:eastAsia="ru-RU"/>
              </w:rPr>
              <w:t>х</w:t>
            </w:r>
          </w:p>
        </w:tc>
        <w:tc>
          <w:tcPr>
            <w:tcW w:w="708" w:type="dxa"/>
            <w:tcBorders>
              <w:top w:val="single" w:sz="4" w:space="0" w:color="auto"/>
              <w:left w:val="nil"/>
              <w:bottom w:val="single" w:sz="4" w:space="0" w:color="auto"/>
              <w:right w:val="single" w:sz="4" w:space="0" w:color="auto"/>
            </w:tcBorders>
            <w:shd w:val="clear" w:color="auto" w:fill="auto"/>
            <w:hideMark/>
          </w:tcPr>
          <w:p w:rsidR="005026BB" w:rsidRPr="00F22F94" w:rsidRDefault="005026BB" w:rsidP="005026BB">
            <w:pPr>
              <w:spacing w:after="0" w:line="240" w:lineRule="auto"/>
              <w:jc w:val="center"/>
              <w:rPr>
                <w:rFonts w:ascii="Arial" w:eastAsia="Times New Roman" w:hAnsi="Arial" w:cs="Arial"/>
                <w:sz w:val="20"/>
                <w:szCs w:val="20"/>
                <w:lang w:eastAsia="ru-RU"/>
              </w:rPr>
            </w:pPr>
            <w:r w:rsidRPr="00F22F94">
              <w:rPr>
                <w:rFonts w:ascii="Arial" w:eastAsia="Times New Roman" w:hAnsi="Arial" w:cs="Arial"/>
                <w:sz w:val="20"/>
                <w:szCs w:val="20"/>
                <w:lang w:eastAsia="ru-RU"/>
              </w:rPr>
              <w:t>х</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5026BB" w:rsidRPr="00F22F94" w:rsidRDefault="005026BB" w:rsidP="005026BB">
            <w:pPr>
              <w:spacing w:after="0" w:line="240" w:lineRule="auto"/>
              <w:jc w:val="center"/>
              <w:rPr>
                <w:rFonts w:ascii="Arial" w:eastAsia="Times New Roman" w:hAnsi="Arial" w:cs="Arial"/>
                <w:sz w:val="20"/>
                <w:szCs w:val="20"/>
                <w:lang w:eastAsia="ru-RU"/>
              </w:rPr>
            </w:pPr>
            <w:r w:rsidRPr="00F22F94">
              <w:rPr>
                <w:rFonts w:ascii="Arial" w:eastAsia="Times New Roman" w:hAnsi="Arial" w:cs="Arial"/>
                <w:sz w:val="20"/>
                <w:szCs w:val="20"/>
                <w:lang w:eastAsia="ru-RU"/>
              </w:rPr>
              <w:t>х</w:t>
            </w:r>
          </w:p>
        </w:tc>
        <w:tc>
          <w:tcPr>
            <w:tcW w:w="709" w:type="dxa"/>
            <w:tcBorders>
              <w:top w:val="single" w:sz="4" w:space="0" w:color="auto"/>
              <w:left w:val="nil"/>
              <w:bottom w:val="single" w:sz="4" w:space="0" w:color="auto"/>
              <w:right w:val="single" w:sz="4" w:space="0" w:color="auto"/>
            </w:tcBorders>
            <w:shd w:val="clear" w:color="auto" w:fill="auto"/>
            <w:hideMark/>
          </w:tcPr>
          <w:p w:rsidR="005026BB" w:rsidRPr="00F22F94" w:rsidRDefault="005026BB" w:rsidP="005026BB">
            <w:pPr>
              <w:spacing w:after="0" w:line="240" w:lineRule="auto"/>
              <w:jc w:val="center"/>
              <w:rPr>
                <w:rFonts w:ascii="Arial" w:eastAsia="Times New Roman" w:hAnsi="Arial" w:cs="Arial"/>
                <w:sz w:val="20"/>
                <w:szCs w:val="20"/>
                <w:lang w:eastAsia="ru-RU"/>
              </w:rPr>
            </w:pPr>
            <w:r w:rsidRPr="00F22F94">
              <w:rPr>
                <w:rFonts w:ascii="Arial" w:eastAsia="Times New Roman" w:hAnsi="Arial" w:cs="Arial"/>
                <w:sz w:val="20"/>
                <w:szCs w:val="20"/>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80 455,7</w:t>
            </w:r>
          </w:p>
        </w:tc>
        <w:tc>
          <w:tcPr>
            <w:tcW w:w="1173" w:type="dxa"/>
            <w:tcBorders>
              <w:top w:val="single" w:sz="4" w:space="0" w:color="auto"/>
              <w:left w:val="nil"/>
              <w:bottom w:val="single" w:sz="4" w:space="0" w:color="auto"/>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80 455,7</w:t>
            </w:r>
          </w:p>
        </w:tc>
        <w:tc>
          <w:tcPr>
            <w:tcW w:w="1276" w:type="dxa"/>
            <w:tcBorders>
              <w:top w:val="single" w:sz="4" w:space="0" w:color="auto"/>
              <w:left w:val="nil"/>
              <w:bottom w:val="single" w:sz="4" w:space="0" w:color="auto"/>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80 455,7</w:t>
            </w:r>
          </w:p>
        </w:tc>
        <w:tc>
          <w:tcPr>
            <w:tcW w:w="1236" w:type="dxa"/>
            <w:gridSpan w:val="2"/>
            <w:tcBorders>
              <w:top w:val="single" w:sz="4" w:space="0" w:color="auto"/>
              <w:left w:val="nil"/>
              <w:bottom w:val="single" w:sz="4" w:space="0" w:color="auto"/>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241 367,1</w:t>
            </w:r>
          </w:p>
        </w:tc>
      </w:tr>
      <w:tr w:rsidR="005026BB" w:rsidRPr="00F22F94" w:rsidTr="006C717F">
        <w:trPr>
          <w:trHeight w:val="225"/>
        </w:trPr>
        <w:tc>
          <w:tcPr>
            <w:tcW w:w="1716" w:type="dxa"/>
            <w:vMerge/>
            <w:tcBorders>
              <w:top w:val="single" w:sz="4" w:space="0" w:color="auto"/>
              <w:left w:val="single" w:sz="4" w:space="0" w:color="auto"/>
              <w:bottom w:val="single" w:sz="4" w:space="0" w:color="auto"/>
              <w:right w:val="single" w:sz="4" w:space="0" w:color="auto"/>
            </w:tcBorders>
            <w:vAlign w:val="center"/>
            <w:hideMark/>
          </w:tcPr>
          <w:p w:rsidR="005026BB" w:rsidRPr="00F22F94" w:rsidRDefault="005026BB" w:rsidP="005026BB">
            <w:pPr>
              <w:spacing w:after="0" w:line="240" w:lineRule="auto"/>
              <w:rPr>
                <w:rFonts w:ascii="Arial" w:eastAsia="Times New Roman" w:hAnsi="Arial" w:cs="Arial"/>
                <w:sz w:val="20"/>
                <w:szCs w:val="20"/>
                <w:lang w:eastAsia="ru-RU"/>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hideMark/>
          </w:tcPr>
          <w:p w:rsidR="005026BB" w:rsidRPr="00F22F94" w:rsidRDefault="005026BB" w:rsidP="005026BB">
            <w:pPr>
              <w:spacing w:after="0" w:line="240" w:lineRule="auto"/>
              <w:rPr>
                <w:rFonts w:ascii="Arial" w:eastAsia="Times New Roman" w:hAnsi="Arial" w:cs="Arial"/>
                <w:sz w:val="20"/>
                <w:szCs w:val="20"/>
                <w:lang w:eastAsia="ru-RU"/>
              </w:rPr>
            </w:pPr>
          </w:p>
        </w:tc>
        <w:tc>
          <w:tcPr>
            <w:tcW w:w="2694" w:type="dxa"/>
            <w:gridSpan w:val="4"/>
            <w:tcBorders>
              <w:top w:val="single" w:sz="4" w:space="0" w:color="auto"/>
              <w:left w:val="nil"/>
              <w:bottom w:val="single" w:sz="4" w:space="0" w:color="auto"/>
              <w:right w:val="single" w:sz="4" w:space="0" w:color="auto"/>
            </w:tcBorders>
            <w:shd w:val="clear" w:color="auto" w:fill="auto"/>
            <w:vAlign w:val="bottom"/>
            <w:hideMark/>
          </w:tcPr>
          <w:p w:rsidR="005026BB" w:rsidRPr="00F22F94" w:rsidRDefault="005026BB" w:rsidP="005026BB">
            <w:pPr>
              <w:spacing w:after="0" w:line="240" w:lineRule="auto"/>
              <w:rPr>
                <w:rFonts w:ascii="Arial" w:eastAsia="Times New Roman" w:hAnsi="Arial" w:cs="Arial"/>
                <w:sz w:val="20"/>
                <w:szCs w:val="20"/>
                <w:lang w:eastAsia="ru-RU"/>
              </w:rPr>
            </w:pPr>
            <w:r w:rsidRPr="00F22F94">
              <w:rPr>
                <w:rFonts w:ascii="Arial" w:eastAsia="Times New Roman" w:hAnsi="Arial" w:cs="Arial"/>
                <w:sz w:val="20"/>
                <w:szCs w:val="20"/>
                <w:lang w:eastAsia="ru-RU"/>
              </w:rPr>
              <w:t>в том числе по ГРБС:</w:t>
            </w:r>
          </w:p>
        </w:tc>
        <w:tc>
          <w:tcPr>
            <w:tcW w:w="851" w:type="dxa"/>
            <w:gridSpan w:val="3"/>
            <w:tcBorders>
              <w:top w:val="nil"/>
              <w:left w:val="nil"/>
              <w:bottom w:val="single" w:sz="4" w:space="0" w:color="auto"/>
              <w:right w:val="single" w:sz="4" w:space="0" w:color="auto"/>
            </w:tcBorders>
            <w:shd w:val="clear" w:color="auto" w:fill="auto"/>
            <w:hideMark/>
          </w:tcPr>
          <w:p w:rsidR="005026BB" w:rsidRPr="00F22F94" w:rsidRDefault="005026BB" w:rsidP="005026BB">
            <w:pPr>
              <w:spacing w:after="0" w:line="240" w:lineRule="auto"/>
              <w:rPr>
                <w:rFonts w:ascii="Arial" w:eastAsia="Times New Roman" w:hAnsi="Arial" w:cs="Arial"/>
                <w:sz w:val="20"/>
                <w:szCs w:val="20"/>
                <w:lang w:eastAsia="ru-RU"/>
              </w:rPr>
            </w:pPr>
            <w:r w:rsidRPr="00F22F94">
              <w:rPr>
                <w:rFonts w:ascii="Arial" w:eastAsia="Times New Roman" w:hAnsi="Arial" w:cs="Arial"/>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5026BB" w:rsidRPr="00F22F94" w:rsidRDefault="005026BB" w:rsidP="005026BB">
            <w:pPr>
              <w:spacing w:after="0" w:line="240" w:lineRule="auto"/>
              <w:rPr>
                <w:rFonts w:ascii="Arial" w:eastAsia="Times New Roman" w:hAnsi="Arial" w:cs="Arial"/>
                <w:sz w:val="20"/>
                <w:szCs w:val="20"/>
                <w:lang w:eastAsia="ru-RU"/>
              </w:rPr>
            </w:pPr>
            <w:r w:rsidRPr="00F22F94">
              <w:rPr>
                <w:rFonts w:ascii="Arial" w:eastAsia="Times New Roman" w:hAnsi="Arial" w:cs="Arial"/>
                <w:sz w:val="20"/>
                <w:szCs w:val="20"/>
                <w:lang w:eastAsia="ru-RU"/>
              </w:rPr>
              <w:t> </w:t>
            </w:r>
          </w:p>
        </w:tc>
        <w:tc>
          <w:tcPr>
            <w:tcW w:w="1418" w:type="dxa"/>
            <w:gridSpan w:val="3"/>
            <w:tcBorders>
              <w:top w:val="nil"/>
              <w:left w:val="nil"/>
              <w:bottom w:val="single" w:sz="4" w:space="0" w:color="auto"/>
              <w:right w:val="single" w:sz="4" w:space="0" w:color="auto"/>
            </w:tcBorders>
            <w:shd w:val="clear" w:color="auto" w:fill="auto"/>
            <w:hideMark/>
          </w:tcPr>
          <w:p w:rsidR="005026BB" w:rsidRPr="00F22F94" w:rsidRDefault="005026BB" w:rsidP="005026BB">
            <w:pPr>
              <w:spacing w:after="0" w:line="240" w:lineRule="auto"/>
              <w:rPr>
                <w:rFonts w:ascii="Arial" w:eastAsia="Times New Roman" w:hAnsi="Arial" w:cs="Arial"/>
                <w:sz w:val="20"/>
                <w:szCs w:val="20"/>
                <w:lang w:eastAsia="ru-RU"/>
              </w:rPr>
            </w:pPr>
            <w:r w:rsidRPr="00F22F94">
              <w:rPr>
                <w:rFonts w:ascii="Arial" w:eastAsia="Times New Roman" w:hAnsi="Arial"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5026BB" w:rsidRPr="00F22F94" w:rsidRDefault="005026BB" w:rsidP="005026BB">
            <w:pPr>
              <w:spacing w:after="0" w:line="240" w:lineRule="auto"/>
              <w:rPr>
                <w:rFonts w:ascii="Arial" w:eastAsia="Times New Roman" w:hAnsi="Arial" w:cs="Arial"/>
                <w:sz w:val="20"/>
                <w:szCs w:val="20"/>
                <w:lang w:eastAsia="ru-RU"/>
              </w:rPr>
            </w:pPr>
            <w:r w:rsidRPr="00F22F94">
              <w:rPr>
                <w:rFonts w:ascii="Arial" w:eastAsia="Times New Roman" w:hAnsi="Arial" w:cs="Arial"/>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16"/>
                <w:szCs w:val="16"/>
                <w:lang w:eastAsia="ru-RU"/>
              </w:rPr>
            </w:pPr>
          </w:p>
        </w:tc>
        <w:tc>
          <w:tcPr>
            <w:tcW w:w="1173" w:type="dxa"/>
            <w:tcBorders>
              <w:top w:val="nil"/>
              <w:left w:val="nil"/>
              <w:bottom w:val="single" w:sz="4" w:space="0" w:color="auto"/>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16"/>
                <w:szCs w:val="16"/>
                <w:lang w:eastAsia="ru-RU"/>
              </w:rPr>
            </w:pPr>
          </w:p>
        </w:tc>
        <w:tc>
          <w:tcPr>
            <w:tcW w:w="1236" w:type="dxa"/>
            <w:gridSpan w:val="2"/>
            <w:tcBorders>
              <w:top w:val="nil"/>
              <w:left w:val="nil"/>
              <w:bottom w:val="single" w:sz="4" w:space="0" w:color="auto"/>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16"/>
                <w:szCs w:val="16"/>
                <w:lang w:eastAsia="ru-RU"/>
              </w:rPr>
            </w:pPr>
          </w:p>
        </w:tc>
      </w:tr>
      <w:tr w:rsidR="005026BB" w:rsidRPr="00F22F94" w:rsidTr="00005B4D">
        <w:trPr>
          <w:trHeight w:val="1682"/>
        </w:trPr>
        <w:tc>
          <w:tcPr>
            <w:tcW w:w="1716" w:type="dxa"/>
            <w:vMerge/>
            <w:tcBorders>
              <w:top w:val="single" w:sz="4" w:space="0" w:color="auto"/>
              <w:left w:val="single" w:sz="4" w:space="0" w:color="auto"/>
              <w:bottom w:val="single" w:sz="4" w:space="0" w:color="auto"/>
              <w:right w:val="single" w:sz="4" w:space="0" w:color="auto"/>
            </w:tcBorders>
            <w:vAlign w:val="center"/>
            <w:hideMark/>
          </w:tcPr>
          <w:p w:rsidR="005026BB" w:rsidRPr="00F22F94" w:rsidRDefault="005026BB" w:rsidP="005026BB">
            <w:pPr>
              <w:spacing w:after="0" w:line="240" w:lineRule="auto"/>
              <w:rPr>
                <w:rFonts w:ascii="Arial" w:eastAsia="Times New Roman" w:hAnsi="Arial" w:cs="Arial"/>
                <w:sz w:val="20"/>
                <w:szCs w:val="20"/>
                <w:lang w:eastAsia="ru-RU"/>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hideMark/>
          </w:tcPr>
          <w:p w:rsidR="005026BB" w:rsidRPr="00F22F94" w:rsidRDefault="005026BB" w:rsidP="005026BB">
            <w:pPr>
              <w:spacing w:after="0" w:line="240" w:lineRule="auto"/>
              <w:rPr>
                <w:rFonts w:ascii="Arial" w:eastAsia="Times New Roman" w:hAnsi="Arial" w:cs="Arial"/>
                <w:sz w:val="20"/>
                <w:szCs w:val="20"/>
                <w:lang w:eastAsia="ru-RU"/>
              </w:rPr>
            </w:pPr>
          </w:p>
        </w:tc>
        <w:tc>
          <w:tcPr>
            <w:tcW w:w="2694" w:type="dxa"/>
            <w:gridSpan w:val="4"/>
            <w:tcBorders>
              <w:top w:val="single" w:sz="4" w:space="0" w:color="auto"/>
              <w:left w:val="nil"/>
              <w:bottom w:val="single" w:sz="4" w:space="0" w:color="auto"/>
              <w:right w:val="single" w:sz="4" w:space="0" w:color="auto"/>
            </w:tcBorders>
            <w:shd w:val="clear" w:color="auto" w:fill="auto"/>
            <w:hideMark/>
          </w:tcPr>
          <w:p w:rsidR="005026BB" w:rsidRPr="00F22F94" w:rsidRDefault="005026BB" w:rsidP="005026BB">
            <w:pPr>
              <w:spacing w:after="0" w:line="240" w:lineRule="auto"/>
              <w:rPr>
                <w:rFonts w:ascii="Arial" w:eastAsia="Times New Roman" w:hAnsi="Arial" w:cs="Arial"/>
                <w:sz w:val="20"/>
                <w:szCs w:val="20"/>
                <w:lang w:eastAsia="ru-RU"/>
              </w:rPr>
            </w:pPr>
            <w:r w:rsidRPr="00F22F94">
              <w:rPr>
                <w:rFonts w:ascii="Arial" w:eastAsia="Times New Roman" w:hAnsi="Arial" w:cs="Arial"/>
                <w:sz w:val="20"/>
                <w:szCs w:val="20"/>
                <w:lang w:eastAsia="ru-RU"/>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51" w:type="dxa"/>
            <w:gridSpan w:val="3"/>
            <w:tcBorders>
              <w:top w:val="nil"/>
              <w:left w:val="nil"/>
              <w:bottom w:val="single" w:sz="4" w:space="0" w:color="auto"/>
              <w:right w:val="single" w:sz="4" w:space="0" w:color="auto"/>
            </w:tcBorders>
            <w:shd w:val="clear" w:color="auto" w:fill="auto"/>
            <w:vAlign w:val="center"/>
            <w:hideMark/>
          </w:tcPr>
          <w:p w:rsidR="005026BB" w:rsidRPr="00F22F94" w:rsidRDefault="005026BB" w:rsidP="005026B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132</w:t>
            </w:r>
          </w:p>
        </w:tc>
        <w:tc>
          <w:tcPr>
            <w:tcW w:w="708" w:type="dxa"/>
            <w:tcBorders>
              <w:top w:val="nil"/>
              <w:left w:val="nil"/>
              <w:bottom w:val="single" w:sz="4" w:space="0" w:color="auto"/>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0502</w:t>
            </w:r>
          </w:p>
        </w:tc>
        <w:tc>
          <w:tcPr>
            <w:tcW w:w="1418" w:type="dxa"/>
            <w:gridSpan w:val="3"/>
            <w:tcBorders>
              <w:top w:val="nil"/>
              <w:left w:val="nil"/>
              <w:bottom w:val="single" w:sz="4" w:space="0" w:color="auto"/>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1090075700</w:t>
            </w:r>
          </w:p>
        </w:tc>
        <w:tc>
          <w:tcPr>
            <w:tcW w:w="709" w:type="dxa"/>
            <w:tcBorders>
              <w:top w:val="nil"/>
              <w:left w:val="nil"/>
              <w:bottom w:val="single" w:sz="4" w:space="0" w:color="auto"/>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810</w:t>
            </w:r>
          </w:p>
        </w:tc>
        <w:tc>
          <w:tcPr>
            <w:tcW w:w="1275" w:type="dxa"/>
            <w:tcBorders>
              <w:top w:val="nil"/>
              <w:left w:val="nil"/>
              <w:bottom w:val="single" w:sz="4" w:space="0" w:color="auto"/>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80 455,7</w:t>
            </w:r>
          </w:p>
        </w:tc>
        <w:tc>
          <w:tcPr>
            <w:tcW w:w="1173" w:type="dxa"/>
            <w:tcBorders>
              <w:top w:val="nil"/>
              <w:left w:val="nil"/>
              <w:bottom w:val="single" w:sz="4" w:space="0" w:color="auto"/>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80 455,7</w:t>
            </w:r>
          </w:p>
        </w:tc>
        <w:tc>
          <w:tcPr>
            <w:tcW w:w="1276" w:type="dxa"/>
            <w:tcBorders>
              <w:top w:val="nil"/>
              <w:left w:val="nil"/>
              <w:bottom w:val="single" w:sz="4" w:space="0" w:color="auto"/>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80 455,7</w:t>
            </w:r>
          </w:p>
        </w:tc>
        <w:tc>
          <w:tcPr>
            <w:tcW w:w="1236" w:type="dxa"/>
            <w:gridSpan w:val="2"/>
            <w:tcBorders>
              <w:top w:val="nil"/>
              <w:left w:val="nil"/>
              <w:bottom w:val="single" w:sz="4" w:space="0" w:color="auto"/>
              <w:right w:val="single" w:sz="4" w:space="0" w:color="auto"/>
            </w:tcBorders>
            <w:shd w:val="clear" w:color="auto" w:fill="auto"/>
            <w:vAlign w:val="center"/>
          </w:tcPr>
          <w:p w:rsidR="005026BB" w:rsidRPr="00F22F94" w:rsidRDefault="005026BB" w:rsidP="005026B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241 367,1</w:t>
            </w:r>
          </w:p>
        </w:tc>
      </w:tr>
    </w:tbl>
    <w:p w:rsidR="002C4824" w:rsidRPr="00F22F94" w:rsidRDefault="002C4824" w:rsidP="002C4824">
      <w:pPr>
        <w:tabs>
          <w:tab w:val="left" w:pos="709"/>
        </w:tabs>
        <w:spacing w:after="0" w:line="240" w:lineRule="auto"/>
        <w:ind w:firstLine="709"/>
        <w:jc w:val="both"/>
        <w:rPr>
          <w:rFonts w:ascii="Arial" w:eastAsia="Calibri" w:hAnsi="Arial" w:cs="Arial"/>
          <w:sz w:val="24"/>
          <w:szCs w:val="24"/>
        </w:rPr>
        <w:sectPr w:rsidR="002C4824" w:rsidRPr="00F22F94" w:rsidSect="00A32EFA">
          <w:pgSz w:w="16838" w:h="11906" w:orient="landscape"/>
          <w:pgMar w:top="993" w:right="1134" w:bottom="850" w:left="1134" w:header="708" w:footer="708" w:gutter="0"/>
          <w:cols w:space="708"/>
          <w:docGrid w:linePitch="360"/>
        </w:sectPr>
      </w:pPr>
    </w:p>
    <w:tbl>
      <w:tblPr>
        <w:tblW w:w="15180" w:type="dxa"/>
        <w:tblInd w:w="5" w:type="dxa"/>
        <w:tblLook w:val="04A0"/>
      </w:tblPr>
      <w:tblGrid>
        <w:gridCol w:w="81"/>
        <w:gridCol w:w="481"/>
        <w:gridCol w:w="116"/>
        <w:gridCol w:w="1872"/>
        <w:gridCol w:w="401"/>
        <w:gridCol w:w="2856"/>
        <w:gridCol w:w="13"/>
        <w:gridCol w:w="1860"/>
        <w:gridCol w:w="674"/>
        <w:gridCol w:w="135"/>
        <w:gridCol w:w="256"/>
        <w:gridCol w:w="499"/>
        <w:gridCol w:w="689"/>
        <w:gridCol w:w="1401"/>
        <w:gridCol w:w="69"/>
        <w:gridCol w:w="1334"/>
        <w:gridCol w:w="1864"/>
        <w:gridCol w:w="357"/>
        <w:gridCol w:w="222"/>
      </w:tblGrid>
      <w:tr w:rsidR="002C4824" w:rsidRPr="00F22F94" w:rsidTr="009D3586">
        <w:trPr>
          <w:gridBefore w:val="1"/>
          <w:gridAfter w:val="2"/>
          <w:wBefore w:w="81" w:type="dxa"/>
          <w:wAfter w:w="579" w:type="dxa"/>
          <w:trHeight w:val="255"/>
        </w:trPr>
        <w:tc>
          <w:tcPr>
            <w:tcW w:w="597" w:type="dxa"/>
            <w:gridSpan w:val="2"/>
            <w:tcBorders>
              <w:top w:val="nil"/>
              <w:left w:val="nil"/>
              <w:right w:val="nil"/>
            </w:tcBorders>
            <w:shd w:val="clear" w:color="auto" w:fill="auto"/>
            <w:noWrap/>
            <w:vAlign w:val="bottom"/>
            <w:hideMark/>
          </w:tcPr>
          <w:p w:rsidR="002C4824" w:rsidRPr="00F22F94" w:rsidRDefault="002C4824" w:rsidP="002C4824">
            <w:pPr>
              <w:tabs>
                <w:tab w:val="left" w:pos="709"/>
              </w:tabs>
              <w:spacing w:after="0" w:line="240" w:lineRule="auto"/>
              <w:ind w:firstLine="709"/>
              <w:jc w:val="both"/>
              <w:rPr>
                <w:rFonts w:ascii="Arial" w:eastAsia="Calibri" w:hAnsi="Arial" w:cs="Arial"/>
                <w:sz w:val="24"/>
                <w:szCs w:val="24"/>
              </w:rPr>
            </w:pPr>
          </w:p>
        </w:tc>
        <w:tc>
          <w:tcPr>
            <w:tcW w:w="2273" w:type="dxa"/>
            <w:gridSpan w:val="2"/>
            <w:tcBorders>
              <w:top w:val="nil"/>
              <w:left w:val="nil"/>
              <w:right w:val="nil"/>
            </w:tcBorders>
            <w:shd w:val="clear" w:color="auto" w:fill="auto"/>
            <w:noWrap/>
            <w:vAlign w:val="bottom"/>
            <w:hideMark/>
          </w:tcPr>
          <w:p w:rsidR="002C4824" w:rsidRPr="00F22F94" w:rsidRDefault="002C4824" w:rsidP="002C4824">
            <w:pPr>
              <w:tabs>
                <w:tab w:val="left" w:pos="709"/>
              </w:tabs>
              <w:spacing w:after="0" w:line="240" w:lineRule="auto"/>
              <w:ind w:firstLine="709"/>
              <w:jc w:val="both"/>
              <w:rPr>
                <w:rFonts w:ascii="Arial" w:eastAsia="Calibri" w:hAnsi="Arial" w:cs="Arial"/>
                <w:sz w:val="24"/>
                <w:szCs w:val="24"/>
              </w:rPr>
            </w:pPr>
            <w:bookmarkStart w:id="2" w:name="RANGE!B1:H57"/>
            <w:bookmarkEnd w:id="2"/>
          </w:p>
        </w:tc>
        <w:tc>
          <w:tcPr>
            <w:tcW w:w="2869" w:type="dxa"/>
            <w:gridSpan w:val="2"/>
            <w:tcBorders>
              <w:top w:val="nil"/>
              <w:left w:val="nil"/>
              <w:right w:val="nil"/>
            </w:tcBorders>
            <w:shd w:val="clear" w:color="auto" w:fill="auto"/>
            <w:noWrap/>
            <w:vAlign w:val="bottom"/>
            <w:hideMark/>
          </w:tcPr>
          <w:p w:rsidR="002C4824" w:rsidRPr="00F22F94" w:rsidRDefault="002C4824" w:rsidP="002C4824">
            <w:pPr>
              <w:tabs>
                <w:tab w:val="left" w:pos="709"/>
              </w:tabs>
              <w:spacing w:after="0" w:line="240" w:lineRule="auto"/>
              <w:ind w:firstLine="709"/>
              <w:jc w:val="both"/>
              <w:rPr>
                <w:rFonts w:ascii="Arial" w:eastAsia="Calibri" w:hAnsi="Arial" w:cs="Arial"/>
                <w:sz w:val="24"/>
                <w:szCs w:val="24"/>
              </w:rPr>
            </w:pPr>
          </w:p>
        </w:tc>
        <w:tc>
          <w:tcPr>
            <w:tcW w:w="1860" w:type="dxa"/>
            <w:tcBorders>
              <w:top w:val="nil"/>
              <w:left w:val="nil"/>
              <w:right w:val="nil"/>
            </w:tcBorders>
            <w:shd w:val="clear" w:color="auto" w:fill="auto"/>
            <w:noWrap/>
            <w:vAlign w:val="bottom"/>
            <w:hideMark/>
          </w:tcPr>
          <w:p w:rsidR="002C4824" w:rsidRPr="00F22F94" w:rsidRDefault="002C4824" w:rsidP="002C4824">
            <w:pPr>
              <w:tabs>
                <w:tab w:val="left" w:pos="709"/>
              </w:tabs>
              <w:spacing w:after="0" w:line="240" w:lineRule="auto"/>
              <w:ind w:firstLine="709"/>
              <w:jc w:val="both"/>
              <w:rPr>
                <w:rFonts w:ascii="Arial" w:eastAsia="Calibri" w:hAnsi="Arial" w:cs="Arial"/>
                <w:sz w:val="24"/>
                <w:szCs w:val="24"/>
              </w:rPr>
            </w:pPr>
          </w:p>
        </w:tc>
        <w:tc>
          <w:tcPr>
            <w:tcW w:w="809" w:type="dxa"/>
            <w:gridSpan w:val="2"/>
            <w:tcBorders>
              <w:top w:val="nil"/>
              <w:left w:val="nil"/>
              <w:right w:val="nil"/>
            </w:tcBorders>
            <w:shd w:val="clear" w:color="auto" w:fill="auto"/>
            <w:noWrap/>
            <w:vAlign w:val="bottom"/>
            <w:hideMark/>
          </w:tcPr>
          <w:p w:rsidR="002C4824" w:rsidRPr="00F22F94" w:rsidRDefault="002C4824" w:rsidP="002C4824">
            <w:pPr>
              <w:tabs>
                <w:tab w:val="left" w:pos="709"/>
              </w:tabs>
              <w:spacing w:after="0" w:line="240" w:lineRule="auto"/>
              <w:ind w:firstLine="709"/>
              <w:jc w:val="both"/>
              <w:rPr>
                <w:rFonts w:ascii="Arial" w:eastAsia="Calibri" w:hAnsi="Arial" w:cs="Arial"/>
                <w:sz w:val="24"/>
                <w:szCs w:val="24"/>
              </w:rPr>
            </w:pPr>
          </w:p>
        </w:tc>
        <w:tc>
          <w:tcPr>
            <w:tcW w:w="256" w:type="dxa"/>
            <w:tcBorders>
              <w:top w:val="nil"/>
              <w:left w:val="nil"/>
              <w:right w:val="nil"/>
            </w:tcBorders>
            <w:shd w:val="clear" w:color="auto" w:fill="auto"/>
            <w:noWrap/>
            <w:vAlign w:val="bottom"/>
            <w:hideMark/>
          </w:tcPr>
          <w:p w:rsidR="002C4824" w:rsidRPr="00F22F94" w:rsidRDefault="002C4824" w:rsidP="002C4824">
            <w:pPr>
              <w:tabs>
                <w:tab w:val="left" w:pos="709"/>
              </w:tabs>
              <w:spacing w:after="0" w:line="240" w:lineRule="auto"/>
              <w:ind w:firstLine="709"/>
              <w:jc w:val="both"/>
              <w:rPr>
                <w:rFonts w:ascii="Arial" w:eastAsia="Calibri" w:hAnsi="Arial" w:cs="Arial"/>
                <w:sz w:val="24"/>
                <w:szCs w:val="24"/>
              </w:rPr>
            </w:pPr>
          </w:p>
        </w:tc>
        <w:tc>
          <w:tcPr>
            <w:tcW w:w="5856" w:type="dxa"/>
            <w:gridSpan w:val="6"/>
            <w:tcBorders>
              <w:top w:val="nil"/>
              <w:left w:val="nil"/>
              <w:right w:val="nil"/>
            </w:tcBorders>
            <w:shd w:val="clear" w:color="auto" w:fill="auto"/>
            <w:vAlign w:val="bottom"/>
            <w:hideMark/>
          </w:tcPr>
          <w:p w:rsidR="002C4824" w:rsidRPr="00F22F94" w:rsidRDefault="002C4824" w:rsidP="006C1E9B">
            <w:pPr>
              <w:tabs>
                <w:tab w:val="left" w:pos="709"/>
              </w:tabs>
              <w:spacing w:after="0" w:line="240" w:lineRule="auto"/>
              <w:rPr>
                <w:rFonts w:ascii="Arial" w:eastAsia="Calibri" w:hAnsi="Arial" w:cs="Arial"/>
                <w:sz w:val="24"/>
                <w:szCs w:val="24"/>
              </w:rPr>
            </w:pPr>
            <w:r w:rsidRPr="00F22F94">
              <w:rPr>
                <w:rFonts w:ascii="Arial" w:eastAsia="Calibri" w:hAnsi="Arial" w:cs="Arial"/>
                <w:sz w:val="20"/>
                <w:szCs w:val="20"/>
              </w:rPr>
              <w:t>Приложение №</w:t>
            </w:r>
            <w:r w:rsidR="00B9632B" w:rsidRPr="00F22F94">
              <w:rPr>
                <w:rFonts w:ascii="Arial" w:eastAsia="Calibri" w:hAnsi="Arial" w:cs="Arial"/>
                <w:sz w:val="20"/>
                <w:szCs w:val="20"/>
              </w:rPr>
              <w:t>7</w:t>
            </w:r>
            <w:r w:rsidRPr="00F22F94">
              <w:rPr>
                <w:rFonts w:ascii="Arial" w:eastAsia="Calibri" w:hAnsi="Arial" w:cs="Arial"/>
                <w:sz w:val="20"/>
                <w:szCs w:val="20"/>
              </w:rPr>
              <w:t>к  муниципальной программы Емельяновского района «Реформирование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w:t>
            </w:r>
          </w:p>
        </w:tc>
      </w:tr>
      <w:tr w:rsidR="002C4824" w:rsidRPr="00F22F94" w:rsidTr="009D3586">
        <w:trPr>
          <w:gridBefore w:val="1"/>
          <w:gridAfter w:val="2"/>
          <w:wBefore w:w="81" w:type="dxa"/>
          <w:wAfter w:w="579" w:type="dxa"/>
          <w:trHeight w:val="701"/>
        </w:trPr>
        <w:tc>
          <w:tcPr>
            <w:tcW w:w="597" w:type="dxa"/>
            <w:gridSpan w:val="2"/>
            <w:shd w:val="clear" w:color="auto" w:fill="auto"/>
            <w:noWrap/>
            <w:vAlign w:val="bottom"/>
            <w:hideMark/>
          </w:tcPr>
          <w:p w:rsidR="002C4824" w:rsidRPr="00F22F94" w:rsidRDefault="002C4824" w:rsidP="002C4824">
            <w:pPr>
              <w:tabs>
                <w:tab w:val="left" w:pos="709"/>
              </w:tabs>
              <w:spacing w:after="0" w:line="240" w:lineRule="auto"/>
              <w:ind w:firstLine="709"/>
              <w:jc w:val="both"/>
              <w:rPr>
                <w:rFonts w:ascii="Arial" w:eastAsia="Calibri" w:hAnsi="Arial" w:cs="Arial"/>
                <w:sz w:val="20"/>
                <w:szCs w:val="20"/>
              </w:rPr>
            </w:pPr>
          </w:p>
        </w:tc>
        <w:tc>
          <w:tcPr>
            <w:tcW w:w="13923" w:type="dxa"/>
            <w:gridSpan w:val="14"/>
            <w:shd w:val="clear" w:color="auto" w:fill="auto"/>
            <w:vAlign w:val="bottom"/>
            <w:hideMark/>
          </w:tcPr>
          <w:p w:rsidR="002C4824" w:rsidRPr="00F22F94" w:rsidRDefault="002C4824" w:rsidP="002C4824">
            <w:pPr>
              <w:tabs>
                <w:tab w:val="left" w:pos="709"/>
              </w:tabs>
              <w:spacing w:after="0" w:line="240" w:lineRule="auto"/>
              <w:ind w:firstLine="709"/>
              <w:jc w:val="both"/>
              <w:rPr>
                <w:rFonts w:ascii="Arial" w:eastAsia="Calibri" w:hAnsi="Arial" w:cs="Arial"/>
                <w:sz w:val="20"/>
                <w:szCs w:val="20"/>
              </w:rPr>
            </w:pPr>
            <w:r w:rsidRPr="00F22F94">
              <w:rPr>
                <w:rFonts w:ascii="Arial" w:eastAsia="Calibri" w:hAnsi="Arial" w:cs="Arial"/>
                <w:sz w:val="20"/>
                <w:szCs w:val="20"/>
              </w:rPr>
              <w:t>Информация об источниках финансирования отдельных мероприятий и подпрограммы муниципальной программы Емельяновского района «Реформирование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w:t>
            </w:r>
          </w:p>
        </w:tc>
      </w:tr>
      <w:tr w:rsidR="002C4824" w:rsidRPr="00F22F94" w:rsidTr="009D3586">
        <w:trPr>
          <w:gridBefore w:val="1"/>
          <w:gridAfter w:val="2"/>
          <w:wBefore w:w="81" w:type="dxa"/>
          <w:wAfter w:w="579" w:type="dxa"/>
          <w:trHeight w:val="315"/>
        </w:trPr>
        <w:tc>
          <w:tcPr>
            <w:tcW w:w="597" w:type="dxa"/>
            <w:gridSpan w:val="2"/>
            <w:tcBorders>
              <w:left w:val="nil"/>
              <w:bottom w:val="nil"/>
              <w:right w:val="nil"/>
            </w:tcBorders>
            <w:shd w:val="clear" w:color="auto" w:fill="auto"/>
            <w:noWrap/>
            <w:vAlign w:val="bottom"/>
            <w:hideMark/>
          </w:tcPr>
          <w:p w:rsidR="002C4824" w:rsidRPr="00F22F94" w:rsidRDefault="002C4824" w:rsidP="002C4824">
            <w:pPr>
              <w:tabs>
                <w:tab w:val="left" w:pos="709"/>
              </w:tabs>
              <w:spacing w:after="0" w:line="240" w:lineRule="auto"/>
              <w:ind w:firstLine="709"/>
              <w:jc w:val="both"/>
              <w:rPr>
                <w:rFonts w:ascii="Arial" w:eastAsia="Calibri" w:hAnsi="Arial" w:cs="Arial"/>
                <w:sz w:val="20"/>
                <w:szCs w:val="20"/>
              </w:rPr>
            </w:pPr>
          </w:p>
        </w:tc>
        <w:tc>
          <w:tcPr>
            <w:tcW w:w="2273" w:type="dxa"/>
            <w:gridSpan w:val="2"/>
            <w:tcBorders>
              <w:left w:val="nil"/>
              <w:bottom w:val="nil"/>
              <w:right w:val="nil"/>
            </w:tcBorders>
            <w:shd w:val="clear" w:color="auto" w:fill="auto"/>
            <w:noWrap/>
            <w:vAlign w:val="bottom"/>
            <w:hideMark/>
          </w:tcPr>
          <w:p w:rsidR="002C4824" w:rsidRPr="00F22F94" w:rsidRDefault="002C4824" w:rsidP="002C4824">
            <w:pPr>
              <w:tabs>
                <w:tab w:val="left" w:pos="709"/>
              </w:tabs>
              <w:spacing w:after="0" w:line="240" w:lineRule="auto"/>
              <w:ind w:firstLine="709"/>
              <w:jc w:val="both"/>
              <w:rPr>
                <w:rFonts w:ascii="Arial" w:eastAsia="Calibri" w:hAnsi="Arial" w:cs="Arial"/>
                <w:sz w:val="20"/>
                <w:szCs w:val="20"/>
              </w:rPr>
            </w:pPr>
          </w:p>
        </w:tc>
        <w:tc>
          <w:tcPr>
            <w:tcW w:w="2869" w:type="dxa"/>
            <w:gridSpan w:val="2"/>
            <w:tcBorders>
              <w:left w:val="nil"/>
              <w:bottom w:val="nil"/>
              <w:right w:val="nil"/>
            </w:tcBorders>
            <w:shd w:val="clear" w:color="auto" w:fill="auto"/>
            <w:noWrap/>
            <w:vAlign w:val="bottom"/>
            <w:hideMark/>
          </w:tcPr>
          <w:p w:rsidR="002C4824" w:rsidRPr="00F22F94" w:rsidRDefault="002C4824" w:rsidP="002C4824">
            <w:pPr>
              <w:tabs>
                <w:tab w:val="left" w:pos="709"/>
              </w:tabs>
              <w:spacing w:after="0" w:line="240" w:lineRule="auto"/>
              <w:ind w:firstLine="709"/>
              <w:jc w:val="both"/>
              <w:rPr>
                <w:rFonts w:ascii="Arial" w:eastAsia="Calibri" w:hAnsi="Arial" w:cs="Arial"/>
                <w:sz w:val="20"/>
                <w:szCs w:val="20"/>
              </w:rPr>
            </w:pPr>
          </w:p>
        </w:tc>
        <w:tc>
          <w:tcPr>
            <w:tcW w:w="1860" w:type="dxa"/>
            <w:tcBorders>
              <w:left w:val="nil"/>
              <w:bottom w:val="nil"/>
              <w:right w:val="nil"/>
            </w:tcBorders>
            <w:shd w:val="clear" w:color="auto" w:fill="auto"/>
            <w:noWrap/>
            <w:vAlign w:val="bottom"/>
            <w:hideMark/>
          </w:tcPr>
          <w:p w:rsidR="002C4824" w:rsidRPr="00F22F94" w:rsidRDefault="002C4824" w:rsidP="002C4824">
            <w:pPr>
              <w:tabs>
                <w:tab w:val="left" w:pos="709"/>
              </w:tabs>
              <w:spacing w:after="0" w:line="240" w:lineRule="auto"/>
              <w:ind w:firstLine="709"/>
              <w:jc w:val="both"/>
              <w:rPr>
                <w:rFonts w:ascii="Arial" w:eastAsia="Calibri" w:hAnsi="Arial" w:cs="Arial"/>
                <w:sz w:val="20"/>
                <w:szCs w:val="20"/>
              </w:rPr>
            </w:pPr>
          </w:p>
        </w:tc>
        <w:tc>
          <w:tcPr>
            <w:tcW w:w="809" w:type="dxa"/>
            <w:gridSpan w:val="2"/>
            <w:tcBorders>
              <w:left w:val="nil"/>
              <w:bottom w:val="nil"/>
              <w:right w:val="nil"/>
            </w:tcBorders>
            <w:shd w:val="clear" w:color="auto" w:fill="auto"/>
            <w:noWrap/>
            <w:vAlign w:val="bottom"/>
            <w:hideMark/>
          </w:tcPr>
          <w:p w:rsidR="002C4824" w:rsidRPr="00F22F94" w:rsidRDefault="002C4824" w:rsidP="002C4824">
            <w:pPr>
              <w:tabs>
                <w:tab w:val="left" w:pos="709"/>
              </w:tabs>
              <w:spacing w:after="0" w:line="240" w:lineRule="auto"/>
              <w:ind w:firstLine="709"/>
              <w:jc w:val="both"/>
              <w:rPr>
                <w:rFonts w:ascii="Arial" w:eastAsia="Calibri" w:hAnsi="Arial" w:cs="Arial"/>
                <w:sz w:val="20"/>
                <w:szCs w:val="20"/>
              </w:rPr>
            </w:pPr>
          </w:p>
        </w:tc>
        <w:tc>
          <w:tcPr>
            <w:tcW w:w="755" w:type="dxa"/>
            <w:gridSpan w:val="2"/>
            <w:tcBorders>
              <w:left w:val="nil"/>
              <w:bottom w:val="nil"/>
              <w:right w:val="nil"/>
            </w:tcBorders>
            <w:shd w:val="clear" w:color="auto" w:fill="auto"/>
            <w:noWrap/>
            <w:vAlign w:val="bottom"/>
            <w:hideMark/>
          </w:tcPr>
          <w:p w:rsidR="002C4824" w:rsidRPr="00F22F94" w:rsidRDefault="002C4824" w:rsidP="002C4824">
            <w:pPr>
              <w:tabs>
                <w:tab w:val="left" w:pos="709"/>
              </w:tabs>
              <w:spacing w:after="0" w:line="240" w:lineRule="auto"/>
              <w:ind w:firstLine="709"/>
              <w:jc w:val="both"/>
              <w:rPr>
                <w:rFonts w:ascii="Arial" w:eastAsia="Calibri" w:hAnsi="Arial" w:cs="Arial"/>
                <w:sz w:val="20"/>
                <w:szCs w:val="20"/>
              </w:rPr>
            </w:pPr>
          </w:p>
        </w:tc>
        <w:tc>
          <w:tcPr>
            <w:tcW w:w="2090" w:type="dxa"/>
            <w:gridSpan w:val="2"/>
            <w:tcBorders>
              <w:left w:val="nil"/>
              <w:bottom w:val="nil"/>
              <w:right w:val="nil"/>
            </w:tcBorders>
            <w:shd w:val="clear" w:color="auto" w:fill="auto"/>
            <w:vAlign w:val="bottom"/>
            <w:hideMark/>
          </w:tcPr>
          <w:p w:rsidR="002C4824" w:rsidRPr="00F22F94" w:rsidRDefault="002C4824" w:rsidP="002C4824">
            <w:pPr>
              <w:tabs>
                <w:tab w:val="left" w:pos="709"/>
              </w:tabs>
              <w:spacing w:after="0" w:line="240" w:lineRule="auto"/>
              <w:ind w:firstLine="709"/>
              <w:jc w:val="both"/>
              <w:rPr>
                <w:rFonts w:ascii="Arial" w:eastAsia="Calibri" w:hAnsi="Arial" w:cs="Arial"/>
                <w:sz w:val="20"/>
                <w:szCs w:val="20"/>
              </w:rPr>
            </w:pPr>
          </w:p>
        </w:tc>
        <w:tc>
          <w:tcPr>
            <w:tcW w:w="3267" w:type="dxa"/>
            <w:gridSpan w:val="3"/>
            <w:tcBorders>
              <w:left w:val="nil"/>
              <w:bottom w:val="nil"/>
              <w:right w:val="nil"/>
            </w:tcBorders>
            <w:shd w:val="clear" w:color="auto" w:fill="auto"/>
            <w:vAlign w:val="bottom"/>
            <w:hideMark/>
          </w:tcPr>
          <w:p w:rsidR="002C4824" w:rsidRPr="00F22F94" w:rsidRDefault="002C4824" w:rsidP="002C4824">
            <w:pPr>
              <w:tabs>
                <w:tab w:val="left" w:pos="709"/>
              </w:tabs>
              <w:spacing w:after="0" w:line="240" w:lineRule="auto"/>
              <w:jc w:val="both"/>
              <w:rPr>
                <w:rFonts w:ascii="Arial" w:eastAsia="Calibri" w:hAnsi="Arial" w:cs="Arial"/>
                <w:sz w:val="20"/>
                <w:szCs w:val="20"/>
              </w:rPr>
            </w:pPr>
            <w:r w:rsidRPr="00F22F94">
              <w:rPr>
                <w:rFonts w:ascii="Arial" w:eastAsia="Calibri" w:hAnsi="Arial" w:cs="Arial"/>
                <w:sz w:val="20"/>
                <w:szCs w:val="20"/>
              </w:rPr>
              <w:t>тыс. рублей</w:t>
            </w:r>
          </w:p>
        </w:tc>
      </w:tr>
      <w:tr w:rsidR="009D3586" w:rsidRPr="00F22F94" w:rsidTr="009D3586">
        <w:trPr>
          <w:gridAfter w:val="1"/>
          <w:wAfter w:w="222" w:type="dxa"/>
          <w:trHeight w:val="509"/>
        </w:trPr>
        <w:tc>
          <w:tcPr>
            <w:tcW w:w="5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3586" w:rsidRPr="00F22F94" w:rsidRDefault="009D3586" w:rsidP="009D3586">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 п/п</w:t>
            </w:r>
          </w:p>
        </w:tc>
        <w:tc>
          <w:tcPr>
            <w:tcW w:w="19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3586" w:rsidRPr="00F22F94" w:rsidRDefault="009D3586" w:rsidP="009D3586">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 xml:space="preserve">Статус </w:t>
            </w:r>
          </w:p>
        </w:tc>
        <w:tc>
          <w:tcPr>
            <w:tcW w:w="32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3586" w:rsidRPr="00F22F94" w:rsidRDefault="009D3586" w:rsidP="009D3586">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Наименование муниципальной программы, подпрограммы муниципальной программы</w:t>
            </w:r>
          </w:p>
        </w:tc>
        <w:tc>
          <w:tcPr>
            <w:tcW w:w="254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3586" w:rsidRPr="00F22F94" w:rsidRDefault="009D3586" w:rsidP="009D3586">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Уровень бюджетной системы/ источники финансирования</w:t>
            </w:r>
          </w:p>
        </w:tc>
        <w:tc>
          <w:tcPr>
            <w:tcW w:w="157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3586" w:rsidRPr="00F22F94" w:rsidRDefault="009D3586" w:rsidP="009D3586">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2021</w:t>
            </w:r>
          </w:p>
        </w:tc>
        <w:tc>
          <w:tcPr>
            <w:tcW w:w="147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3586" w:rsidRPr="00F22F94" w:rsidRDefault="009D3586" w:rsidP="009D3586">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2022</w:t>
            </w:r>
          </w:p>
        </w:tc>
        <w:tc>
          <w:tcPr>
            <w:tcW w:w="13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3586" w:rsidRPr="00F22F94" w:rsidRDefault="009D3586" w:rsidP="009D3586">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2023</w:t>
            </w:r>
          </w:p>
        </w:tc>
        <w:tc>
          <w:tcPr>
            <w:tcW w:w="222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3586" w:rsidRPr="00F22F94" w:rsidRDefault="009D3586" w:rsidP="009D3586">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Итого на очередной финансовый год и плановый период</w:t>
            </w:r>
          </w:p>
        </w:tc>
      </w:tr>
      <w:tr w:rsidR="009D3586" w:rsidRPr="00F22F94" w:rsidTr="009D3586">
        <w:trPr>
          <w:trHeight w:val="300"/>
        </w:trPr>
        <w:tc>
          <w:tcPr>
            <w:tcW w:w="562" w:type="dxa"/>
            <w:gridSpan w:val="2"/>
            <w:vMerge/>
            <w:tcBorders>
              <w:top w:val="single" w:sz="4" w:space="0" w:color="auto"/>
              <w:left w:val="single" w:sz="4" w:space="0" w:color="auto"/>
              <w:bottom w:val="single" w:sz="4" w:space="0" w:color="auto"/>
              <w:right w:val="single" w:sz="4" w:space="0" w:color="auto"/>
            </w:tcBorders>
            <w:vAlign w:val="center"/>
            <w:hideMark/>
          </w:tcPr>
          <w:p w:rsidR="009D3586" w:rsidRPr="00F22F94" w:rsidRDefault="009D3586" w:rsidP="009D3586">
            <w:pPr>
              <w:spacing w:after="0" w:line="240" w:lineRule="auto"/>
              <w:rPr>
                <w:rFonts w:ascii="Arial" w:eastAsia="Times New Roman" w:hAnsi="Arial" w:cs="Arial"/>
                <w:sz w:val="16"/>
                <w:szCs w:val="16"/>
                <w:lang w:eastAsia="ru-RU"/>
              </w:rPr>
            </w:pPr>
          </w:p>
        </w:tc>
        <w:tc>
          <w:tcPr>
            <w:tcW w:w="1988" w:type="dxa"/>
            <w:gridSpan w:val="2"/>
            <w:vMerge/>
            <w:tcBorders>
              <w:top w:val="single" w:sz="4" w:space="0" w:color="auto"/>
              <w:left w:val="single" w:sz="4" w:space="0" w:color="auto"/>
              <w:bottom w:val="single" w:sz="4" w:space="0" w:color="auto"/>
              <w:right w:val="single" w:sz="4" w:space="0" w:color="auto"/>
            </w:tcBorders>
            <w:vAlign w:val="center"/>
            <w:hideMark/>
          </w:tcPr>
          <w:p w:rsidR="009D3586" w:rsidRPr="00F22F94" w:rsidRDefault="009D3586" w:rsidP="009D3586">
            <w:pPr>
              <w:spacing w:after="0" w:line="240" w:lineRule="auto"/>
              <w:rPr>
                <w:rFonts w:ascii="Arial" w:eastAsia="Times New Roman" w:hAnsi="Arial" w:cs="Arial"/>
                <w:sz w:val="16"/>
                <w:szCs w:val="16"/>
                <w:lang w:eastAsia="ru-RU"/>
              </w:rPr>
            </w:pPr>
          </w:p>
        </w:tc>
        <w:tc>
          <w:tcPr>
            <w:tcW w:w="3257" w:type="dxa"/>
            <w:gridSpan w:val="2"/>
            <w:vMerge/>
            <w:tcBorders>
              <w:top w:val="single" w:sz="4" w:space="0" w:color="auto"/>
              <w:left w:val="single" w:sz="4" w:space="0" w:color="auto"/>
              <w:bottom w:val="single" w:sz="4" w:space="0" w:color="auto"/>
              <w:right w:val="single" w:sz="4" w:space="0" w:color="auto"/>
            </w:tcBorders>
            <w:vAlign w:val="center"/>
            <w:hideMark/>
          </w:tcPr>
          <w:p w:rsidR="009D3586" w:rsidRPr="00F22F94" w:rsidRDefault="009D3586" w:rsidP="009D3586">
            <w:pPr>
              <w:spacing w:after="0" w:line="240" w:lineRule="auto"/>
              <w:rPr>
                <w:rFonts w:ascii="Arial" w:eastAsia="Times New Roman" w:hAnsi="Arial" w:cs="Arial"/>
                <w:sz w:val="16"/>
                <w:szCs w:val="16"/>
                <w:lang w:eastAsia="ru-RU"/>
              </w:rPr>
            </w:pPr>
          </w:p>
        </w:tc>
        <w:tc>
          <w:tcPr>
            <w:tcW w:w="2547" w:type="dxa"/>
            <w:gridSpan w:val="3"/>
            <w:vMerge/>
            <w:tcBorders>
              <w:top w:val="single" w:sz="4" w:space="0" w:color="auto"/>
              <w:left w:val="single" w:sz="4" w:space="0" w:color="auto"/>
              <w:bottom w:val="single" w:sz="4" w:space="0" w:color="auto"/>
              <w:right w:val="single" w:sz="4" w:space="0" w:color="auto"/>
            </w:tcBorders>
            <w:vAlign w:val="center"/>
            <w:hideMark/>
          </w:tcPr>
          <w:p w:rsidR="009D3586" w:rsidRPr="00F22F94" w:rsidRDefault="009D3586" w:rsidP="009D3586">
            <w:pPr>
              <w:spacing w:after="0" w:line="240" w:lineRule="auto"/>
              <w:rPr>
                <w:rFonts w:ascii="Arial" w:eastAsia="Times New Roman" w:hAnsi="Arial" w:cs="Arial"/>
                <w:sz w:val="16"/>
                <w:szCs w:val="16"/>
                <w:lang w:eastAsia="ru-RU"/>
              </w:rPr>
            </w:pPr>
          </w:p>
        </w:tc>
        <w:tc>
          <w:tcPr>
            <w:tcW w:w="1579" w:type="dxa"/>
            <w:gridSpan w:val="4"/>
            <w:vMerge/>
            <w:tcBorders>
              <w:top w:val="single" w:sz="4" w:space="0" w:color="auto"/>
              <w:left w:val="single" w:sz="4" w:space="0" w:color="auto"/>
              <w:bottom w:val="single" w:sz="4" w:space="0" w:color="auto"/>
              <w:right w:val="single" w:sz="4" w:space="0" w:color="auto"/>
            </w:tcBorders>
            <w:vAlign w:val="center"/>
            <w:hideMark/>
          </w:tcPr>
          <w:p w:rsidR="009D3586" w:rsidRPr="00F22F94" w:rsidRDefault="009D3586" w:rsidP="009D3586">
            <w:pPr>
              <w:spacing w:after="0" w:line="240" w:lineRule="auto"/>
              <w:rPr>
                <w:rFonts w:ascii="Arial" w:eastAsia="Times New Roman" w:hAnsi="Arial" w:cs="Arial"/>
                <w:sz w:val="16"/>
                <w:szCs w:val="16"/>
                <w:lang w:eastAsia="ru-RU"/>
              </w:rPr>
            </w:pPr>
          </w:p>
        </w:tc>
        <w:tc>
          <w:tcPr>
            <w:tcW w:w="1470" w:type="dxa"/>
            <w:gridSpan w:val="2"/>
            <w:vMerge/>
            <w:tcBorders>
              <w:top w:val="single" w:sz="4" w:space="0" w:color="auto"/>
              <w:left w:val="single" w:sz="4" w:space="0" w:color="auto"/>
              <w:bottom w:val="single" w:sz="4" w:space="0" w:color="auto"/>
              <w:right w:val="single" w:sz="4" w:space="0" w:color="auto"/>
            </w:tcBorders>
            <w:vAlign w:val="center"/>
            <w:hideMark/>
          </w:tcPr>
          <w:p w:rsidR="009D3586" w:rsidRPr="00F22F94" w:rsidRDefault="009D3586" w:rsidP="009D3586">
            <w:pPr>
              <w:spacing w:after="0" w:line="240" w:lineRule="auto"/>
              <w:rPr>
                <w:rFonts w:ascii="Arial" w:eastAsia="Times New Roman" w:hAnsi="Arial" w:cs="Arial"/>
                <w:sz w:val="16"/>
                <w:szCs w:val="16"/>
                <w:lang w:eastAsia="ru-RU"/>
              </w:rPr>
            </w:pPr>
          </w:p>
        </w:tc>
        <w:tc>
          <w:tcPr>
            <w:tcW w:w="1334" w:type="dxa"/>
            <w:vMerge/>
            <w:tcBorders>
              <w:top w:val="single" w:sz="4" w:space="0" w:color="auto"/>
              <w:left w:val="single" w:sz="4" w:space="0" w:color="auto"/>
              <w:bottom w:val="single" w:sz="4" w:space="0" w:color="auto"/>
              <w:right w:val="single" w:sz="4" w:space="0" w:color="auto"/>
            </w:tcBorders>
            <w:vAlign w:val="center"/>
            <w:hideMark/>
          </w:tcPr>
          <w:p w:rsidR="009D3586" w:rsidRPr="00F22F94" w:rsidRDefault="009D3586" w:rsidP="009D3586">
            <w:pPr>
              <w:spacing w:after="0" w:line="240" w:lineRule="auto"/>
              <w:rPr>
                <w:rFonts w:ascii="Arial" w:eastAsia="Times New Roman" w:hAnsi="Arial" w:cs="Arial"/>
                <w:sz w:val="16"/>
                <w:szCs w:val="16"/>
                <w:lang w:eastAsia="ru-RU"/>
              </w:rPr>
            </w:pPr>
          </w:p>
        </w:tc>
        <w:tc>
          <w:tcPr>
            <w:tcW w:w="2221" w:type="dxa"/>
            <w:gridSpan w:val="2"/>
            <w:vMerge/>
            <w:tcBorders>
              <w:top w:val="single" w:sz="4" w:space="0" w:color="auto"/>
              <w:left w:val="single" w:sz="4" w:space="0" w:color="auto"/>
              <w:bottom w:val="single" w:sz="4" w:space="0" w:color="auto"/>
              <w:right w:val="single" w:sz="4" w:space="0" w:color="auto"/>
            </w:tcBorders>
            <w:vAlign w:val="center"/>
            <w:hideMark/>
          </w:tcPr>
          <w:p w:rsidR="009D3586" w:rsidRPr="00F22F94" w:rsidRDefault="009D3586" w:rsidP="009D3586">
            <w:pPr>
              <w:spacing w:after="0" w:line="240" w:lineRule="auto"/>
              <w:rPr>
                <w:rFonts w:ascii="Arial" w:eastAsia="Times New Roman" w:hAnsi="Arial" w:cs="Arial"/>
                <w:sz w:val="16"/>
                <w:szCs w:val="16"/>
                <w:lang w:eastAsia="ru-RU"/>
              </w:rPr>
            </w:pPr>
          </w:p>
        </w:tc>
        <w:tc>
          <w:tcPr>
            <w:tcW w:w="222" w:type="dxa"/>
            <w:tcBorders>
              <w:top w:val="nil"/>
              <w:left w:val="nil"/>
              <w:bottom w:val="nil"/>
              <w:right w:val="nil"/>
            </w:tcBorders>
            <w:shd w:val="clear" w:color="auto" w:fill="auto"/>
            <w:noWrap/>
            <w:vAlign w:val="bottom"/>
            <w:hideMark/>
          </w:tcPr>
          <w:p w:rsidR="009D3586" w:rsidRPr="00F22F94" w:rsidRDefault="009D3586" w:rsidP="009D3586">
            <w:pPr>
              <w:spacing w:after="0" w:line="240" w:lineRule="auto"/>
              <w:jc w:val="center"/>
              <w:rPr>
                <w:rFonts w:ascii="Arial" w:eastAsia="Times New Roman" w:hAnsi="Arial" w:cs="Arial"/>
                <w:sz w:val="20"/>
                <w:szCs w:val="20"/>
                <w:lang w:eastAsia="ru-RU"/>
              </w:rPr>
            </w:pPr>
          </w:p>
        </w:tc>
      </w:tr>
      <w:tr w:rsidR="009D3586" w:rsidRPr="00F22F94" w:rsidTr="009D3586">
        <w:trPr>
          <w:trHeight w:val="300"/>
        </w:trPr>
        <w:tc>
          <w:tcPr>
            <w:tcW w:w="562" w:type="dxa"/>
            <w:gridSpan w:val="2"/>
            <w:vMerge/>
            <w:tcBorders>
              <w:top w:val="single" w:sz="4" w:space="0" w:color="auto"/>
              <w:left w:val="single" w:sz="4" w:space="0" w:color="auto"/>
              <w:bottom w:val="single" w:sz="4" w:space="0" w:color="auto"/>
              <w:right w:val="single" w:sz="4" w:space="0" w:color="auto"/>
            </w:tcBorders>
            <w:vAlign w:val="center"/>
            <w:hideMark/>
          </w:tcPr>
          <w:p w:rsidR="009D3586" w:rsidRPr="00F22F94" w:rsidRDefault="009D3586" w:rsidP="009D3586">
            <w:pPr>
              <w:spacing w:after="0" w:line="240" w:lineRule="auto"/>
              <w:rPr>
                <w:rFonts w:ascii="Arial" w:eastAsia="Times New Roman" w:hAnsi="Arial" w:cs="Arial"/>
                <w:sz w:val="16"/>
                <w:szCs w:val="16"/>
                <w:lang w:eastAsia="ru-RU"/>
              </w:rPr>
            </w:pPr>
          </w:p>
        </w:tc>
        <w:tc>
          <w:tcPr>
            <w:tcW w:w="1988" w:type="dxa"/>
            <w:gridSpan w:val="2"/>
            <w:vMerge/>
            <w:tcBorders>
              <w:top w:val="single" w:sz="4" w:space="0" w:color="auto"/>
              <w:left w:val="single" w:sz="4" w:space="0" w:color="auto"/>
              <w:bottom w:val="single" w:sz="4" w:space="0" w:color="auto"/>
              <w:right w:val="single" w:sz="4" w:space="0" w:color="auto"/>
            </w:tcBorders>
            <w:vAlign w:val="center"/>
            <w:hideMark/>
          </w:tcPr>
          <w:p w:rsidR="009D3586" w:rsidRPr="00F22F94" w:rsidRDefault="009D3586" w:rsidP="009D3586">
            <w:pPr>
              <w:spacing w:after="0" w:line="240" w:lineRule="auto"/>
              <w:rPr>
                <w:rFonts w:ascii="Arial" w:eastAsia="Times New Roman" w:hAnsi="Arial" w:cs="Arial"/>
                <w:sz w:val="16"/>
                <w:szCs w:val="16"/>
                <w:lang w:eastAsia="ru-RU"/>
              </w:rPr>
            </w:pPr>
          </w:p>
        </w:tc>
        <w:tc>
          <w:tcPr>
            <w:tcW w:w="3257" w:type="dxa"/>
            <w:gridSpan w:val="2"/>
            <w:vMerge/>
            <w:tcBorders>
              <w:top w:val="single" w:sz="4" w:space="0" w:color="auto"/>
              <w:left w:val="single" w:sz="4" w:space="0" w:color="auto"/>
              <w:bottom w:val="single" w:sz="4" w:space="0" w:color="auto"/>
              <w:right w:val="single" w:sz="4" w:space="0" w:color="auto"/>
            </w:tcBorders>
            <w:vAlign w:val="center"/>
            <w:hideMark/>
          </w:tcPr>
          <w:p w:rsidR="009D3586" w:rsidRPr="00F22F94" w:rsidRDefault="009D3586" w:rsidP="009D3586">
            <w:pPr>
              <w:spacing w:after="0" w:line="240" w:lineRule="auto"/>
              <w:rPr>
                <w:rFonts w:ascii="Arial" w:eastAsia="Times New Roman" w:hAnsi="Arial" w:cs="Arial"/>
                <w:sz w:val="16"/>
                <w:szCs w:val="16"/>
                <w:lang w:eastAsia="ru-RU"/>
              </w:rPr>
            </w:pPr>
          </w:p>
        </w:tc>
        <w:tc>
          <w:tcPr>
            <w:tcW w:w="2547" w:type="dxa"/>
            <w:gridSpan w:val="3"/>
            <w:vMerge/>
            <w:tcBorders>
              <w:top w:val="single" w:sz="4" w:space="0" w:color="auto"/>
              <w:left w:val="single" w:sz="4" w:space="0" w:color="auto"/>
              <w:bottom w:val="single" w:sz="4" w:space="0" w:color="auto"/>
              <w:right w:val="single" w:sz="4" w:space="0" w:color="auto"/>
            </w:tcBorders>
            <w:vAlign w:val="center"/>
            <w:hideMark/>
          </w:tcPr>
          <w:p w:rsidR="009D3586" w:rsidRPr="00F22F94" w:rsidRDefault="009D3586" w:rsidP="009D3586">
            <w:pPr>
              <w:spacing w:after="0" w:line="240" w:lineRule="auto"/>
              <w:rPr>
                <w:rFonts w:ascii="Arial" w:eastAsia="Times New Roman" w:hAnsi="Arial" w:cs="Arial"/>
                <w:sz w:val="16"/>
                <w:szCs w:val="16"/>
                <w:lang w:eastAsia="ru-RU"/>
              </w:rPr>
            </w:pPr>
          </w:p>
        </w:tc>
        <w:tc>
          <w:tcPr>
            <w:tcW w:w="1579" w:type="dxa"/>
            <w:gridSpan w:val="4"/>
            <w:tcBorders>
              <w:top w:val="nil"/>
              <w:left w:val="nil"/>
              <w:bottom w:val="single" w:sz="4" w:space="0" w:color="auto"/>
              <w:right w:val="single" w:sz="4" w:space="0" w:color="auto"/>
            </w:tcBorders>
            <w:shd w:val="clear" w:color="auto" w:fill="auto"/>
            <w:vAlign w:val="center"/>
            <w:hideMark/>
          </w:tcPr>
          <w:p w:rsidR="009D3586" w:rsidRPr="00F22F94" w:rsidRDefault="009D3586" w:rsidP="009D3586">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план</w:t>
            </w:r>
          </w:p>
        </w:tc>
        <w:tc>
          <w:tcPr>
            <w:tcW w:w="1470" w:type="dxa"/>
            <w:gridSpan w:val="2"/>
            <w:tcBorders>
              <w:top w:val="nil"/>
              <w:left w:val="nil"/>
              <w:bottom w:val="single" w:sz="4" w:space="0" w:color="auto"/>
              <w:right w:val="single" w:sz="4" w:space="0" w:color="auto"/>
            </w:tcBorders>
            <w:shd w:val="clear" w:color="auto" w:fill="auto"/>
            <w:vAlign w:val="center"/>
            <w:hideMark/>
          </w:tcPr>
          <w:p w:rsidR="009D3586" w:rsidRPr="00F22F94" w:rsidRDefault="009D3586" w:rsidP="009D3586">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план</w:t>
            </w:r>
          </w:p>
        </w:tc>
        <w:tc>
          <w:tcPr>
            <w:tcW w:w="1334" w:type="dxa"/>
            <w:tcBorders>
              <w:top w:val="nil"/>
              <w:left w:val="nil"/>
              <w:bottom w:val="single" w:sz="4" w:space="0" w:color="auto"/>
              <w:right w:val="single" w:sz="4" w:space="0" w:color="auto"/>
            </w:tcBorders>
            <w:shd w:val="clear" w:color="auto" w:fill="auto"/>
            <w:vAlign w:val="center"/>
            <w:hideMark/>
          </w:tcPr>
          <w:p w:rsidR="009D3586" w:rsidRPr="00F22F94" w:rsidRDefault="009D3586" w:rsidP="009D3586">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план</w:t>
            </w:r>
          </w:p>
        </w:tc>
        <w:tc>
          <w:tcPr>
            <w:tcW w:w="2221" w:type="dxa"/>
            <w:gridSpan w:val="2"/>
            <w:vMerge/>
            <w:tcBorders>
              <w:top w:val="single" w:sz="4" w:space="0" w:color="auto"/>
              <w:left w:val="single" w:sz="4" w:space="0" w:color="auto"/>
              <w:bottom w:val="single" w:sz="4" w:space="0" w:color="auto"/>
              <w:right w:val="single" w:sz="4" w:space="0" w:color="auto"/>
            </w:tcBorders>
            <w:vAlign w:val="center"/>
            <w:hideMark/>
          </w:tcPr>
          <w:p w:rsidR="009D3586" w:rsidRPr="00F22F94" w:rsidRDefault="009D3586" w:rsidP="009D3586">
            <w:pPr>
              <w:spacing w:after="0" w:line="240" w:lineRule="auto"/>
              <w:rPr>
                <w:rFonts w:ascii="Arial" w:eastAsia="Times New Roman" w:hAnsi="Arial" w:cs="Arial"/>
                <w:sz w:val="16"/>
                <w:szCs w:val="16"/>
                <w:lang w:eastAsia="ru-RU"/>
              </w:rPr>
            </w:pPr>
          </w:p>
        </w:tc>
        <w:tc>
          <w:tcPr>
            <w:tcW w:w="222" w:type="dxa"/>
            <w:vAlign w:val="center"/>
            <w:hideMark/>
          </w:tcPr>
          <w:p w:rsidR="009D3586" w:rsidRPr="00F22F94" w:rsidRDefault="009D3586" w:rsidP="009D3586">
            <w:pPr>
              <w:spacing w:after="0" w:line="240" w:lineRule="auto"/>
              <w:rPr>
                <w:rFonts w:ascii="Arial" w:eastAsia="Times New Roman" w:hAnsi="Arial" w:cs="Arial"/>
                <w:sz w:val="20"/>
                <w:szCs w:val="20"/>
                <w:lang w:eastAsia="ru-RU"/>
              </w:rPr>
            </w:pPr>
          </w:p>
        </w:tc>
      </w:tr>
      <w:tr w:rsidR="009D3586" w:rsidRPr="00F22F94" w:rsidTr="005026BB">
        <w:trPr>
          <w:trHeight w:val="300"/>
        </w:trPr>
        <w:tc>
          <w:tcPr>
            <w:tcW w:w="562"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9D3586" w:rsidRPr="00F22F94" w:rsidRDefault="009D3586" w:rsidP="009D3586">
            <w:pPr>
              <w:spacing w:after="0" w:line="240" w:lineRule="auto"/>
              <w:rPr>
                <w:rFonts w:ascii="Arial" w:eastAsia="Times New Roman" w:hAnsi="Arial" w:cs="Arial"/>
                <w:sz w:val="16"/>
                <w:szCs w:val="16"/>
                <w:lang w:eastAsia="ru-RU"/>
              </w:rPr>
            </w:pPr>
            <w:r w:rsidRPr="00F22F94">
              <w:rPr>
                <w:rFonts w:ascii="Arial" w:eastAsia="Times New Roman" w:hAnsi="Arial" w:cs="Arial"/>
                <w:sz w:val="16"/>
                <w:szCs w:val="16"/>
                <w:lang w:eastAsia="ru-RU"/>
              </w:rPr>
              <w:t> </w:t>
            </w:r>
          </w:p>
        </w:tc>
        <w:tc>
          <w:tcPr>
            <w:tcW w:w="198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D3586" w:rsidRPr="00F22F94" w:rsidRDefault="009D3586" w:rsidP="009D3586">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Муниципальная программа</w:t>
            </w:r>
          </w:p>
        </w:tc>
        <w:tc>
          <w:tcPr>
            <w:tcW w:w="325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D3586" w:rsidRPr="00F22F94" w:rsidRDefault="009D3586" w:rsidP="009D3586">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 на 2014-2016 годы</w:t>
            </w:r>
          </w:p>
        </w:tc>
        <w:tc>
          <w:tcPr>
            <w:tcW w:w="2547" w:type="dxa"/>
            <w:gridSpan w:val="3"/>
            <w:tcBorders>
              <w:top w:val="nil"/>
              <w:left w:val="nil"/>
              <w:bottom w:val="single" w:sz="4" w:space="0" w:color="auto"/>
              <w:right w:val="single" w:sz="4" w:space="0" w:color="auto"/>
            </w:tcBorders>
            <w:shd w:val="clear" w:color="auto" w:fill="auto"/>
            <w:vAlign w:val="center"/>
            <w:hideMark/>
          </w:tcPr>
          <w:p w:rsidR="009D3586" w:rsidRPr="00F22F94" w:rsidRDefault="009D3586" w:rsidP="009D3586">
            <w:pPr>
              <w:spacing w:after="0" w:line="240" w:lineRule="auto"/>
              <w:rPr>
                <w:rFonts w:ascii="Arial" w:eastAsia="Times New Roman" w:hAnsi="Arial" w:cs="Arial"/>
                <w:sz w:val="16"/>
                <w:szCs w:val="16"/>
                <w:lang w:eastAsia="ru-RU"/>
              </w:rPr>
            </w:pPr>
            <w:r w:rsidRPr="00F22F94">
              <w:rPr>
                <w:rFonts w:ascii="Arial" w:eastAsia="Times New Roman" w:hAnsi="Arial" w:cs="Arial"/>
                <w:sz w:val="16"/>
                <w:szCs w:val="16"/>
                <w:lang w:eastAsia="ru-RU"/>
              </w:rPr>
              <w:t xml:space="preserve">Всего                    </w:t>
            </w:r>
          </w:p>
        </w:tc>
        <w:tc>
          <w:tcPr>
            <w:tcW w:w="1579" w:type="dxa"/>
            <w:gridSpan w:val="4"/>
            <w:tcBorders>
              <w:top w:val="nil"/>
              <w:left w:val="nil"/>
              <w:bottom w:val="single" w:sz="4" w:space="0" w:color="auto"/>
              <w:right w:val="single" w:sz="4" w:space="0" w:color="auto"/>
            </w:tcBorders>
            <w:shd w:val="clear" w:color="auto" w:fill="auto"/>
            <w:vAlign w:val="center"/>
          </w:tcPr>
          <w:p w:rsidR="009D3586" w:rsidRPr="00F22F94" w:rsidRDefault="005026BB" w:rsidP="005026B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89 372,9</w:t>
            </w:r>
          </w:p>
        </w:tc>
        <w:tc>
          <w:tcPr>
            <w:tcW w:w="1470" w:type="dxa"/>
            <w:gridSpan w:val="2"/>
            <w:tcBorders>
              <w:top w:val="nil"/>
              <w:left w:val="nil"/>
              <w:bottom w:val="single" w:sz="4" w:space="0" w:color="auto"/>
              <w:right w:val="single" w:sz="4" w:space="0" w:color="auto"/>
            </w:tcBorders>
            <w:shd w:val="clear" w:color="auto" w:fill="auto"/>
            <w:vAlign w:val="center"/>
          </w:tcPr>
          <w:p w:rsidR="009D3586" w:rsidRPr="00F22F94" w:rsidRDefault="005026BB" w:rsidP="005026B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89 432</w:t>
            </w:r>
          </w:p>
        </w:tc>
        <w:tc>
          <w:tcPr>
            <w:tcW w:w="1334" w:type="dxa"/>
            <w:tcBorders>
              <w:top w:val="nil"/>
              <w:left w:val="nil"/>
              <w:bottom w:val="single" w:sz="4" w:space="0" w:color="auto"/>
              <w:right w:val="single" w:sz="4" w:space="0" w:color="auto"/>
            </w:tcBorders>
            <w:shd w:val="clear" w:color="auto" w:fill="auto"/>
            <w:vAlign w:val="center"/>
          </w:tcPr>
          <w:p w:rsidR="009D3586" w:rsidRPr="00F22F94" w:rsidRDefault="005026BB" w:rsidP="005026B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91 432</w:t>
            </w:r>
          </w:p>
        </w:tc>
        <w:tc>
          <w:tcPr>
            <w:tcW w:w="2221" w:type="dxa"/>
            <w:gridSpan w:val="2"/>
            <w:tcBorders>
              <w:top w:val="nil"/>
              <w:left w:val="nil"/>
              <w:bottom w:val="single" w:sz="4" w:space="0" w:color="auto"/>
              <w:right w:val="single" w:sz="4" w:space="0" w:color="auto"/>
            </w:tcBorders>
            <w:shd w:val="clear" w:color="auto" w:fill="auto"/>
            <w:vAlign w:val="center"/>
          </w:tcPr>
          <w:p w:rsidR="009D3586" w:rsidRPr="00F22F94" w:rsidRDefault="005026BB" w:rsidP="005026B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270 236,9</w:t>
            </w:r>
          </w:p>
        </w:tc>
        <w:tc>
          <w:tcPr>
            <w:tcW w:w="222" w:type="dxa"/>
            <w:vAlign w:val="center"/>
            <w:hideMark/>
          </w:tcPr>
          <w:p w:rsidR="009D3586" w:rsidRPr="00F22F94" w:rsidRDefault="009D3586" w:rsidP="009D3586">
            <w:pPr>
              <w:spacing w:after="0" w:line="240" w:lineRule="auto"/>
              <w:rPr>
                <w:rFonts w:ascii="Arial" w:eastAsia="Times New Roman" w:hAnsi="Arial" w:cs="Arial"/>
                <w:sz w:val="20"/>
                <w:szCs w:val="20"/>
                <w:lang w:eastAsia="ru-RU"/>
              </w:rPr>
            </w:pPr>
          </w:p>
        </w:tc>
      </w:tr>
      <w:tr w:rsidR="009D3586" w:rsidRPr="00F22F94" w:rsidTr="005026BB">
        <w:trPr>
          <w:trHeight w:val="300"/>
        </w:trPr>
        <w:tc>
          <w:tcPr>
            <w:tcW w:w="562" w:type="dxa"/>
            <w:gridSpan w:val="2"/>
            <w:vMerge/>
            <w:tcBorders>
              <w:top w:val="nil"/>
              <w:left w:val="single" w:sz="4" w:space="0" w:color="auto"/>
              <w:bottom w:val="single" w:sz="4" w:space="0" w:color="auto"/>
              <w:right w:val="single" w:sz="4" w:space="0" w:color="auto"/>
            </w:tcBorders>
            <w:vAlign w:val="center"/>
            <w:hideMark/>
          </w:tcPr>
          <w:p w:rsidR="009D3586" w:rsidRPr="00F22F94" w:rsidRDefault="009D3586" w:rsidP="009D3586">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rsidR="009D3586" w:rsidRPr="00F22F94" w:rsidRDefault="009D3586" w:rsidP="009D3586">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rsidR="009D3586" w:rsidRPr="00F22F94" w:rsidRDefault="009D3586" w:rsidP="009D3586">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auto" w:fill="auto"/>
            <w:vAlign w:val="center"/>
            <w:hideMark/>
          </w:tcPr>
          <w:p w:rsidR="009D3586" w:rsidRPr="00F22F94" w:rsidRDefault="009D3586" w:rsidP="009D3586">
            <w:pPr>
              <w:spacing w:after="0" w:line="240" w:lineRule="auto"/>
              <w:rPr>
                <w:rFonts w:ascii="Arial" w:eastAsia="Times New Roman" w:hAnsi="Arial" w:cs="Arial"/>
                <w:sz w:val="16"/>
                <w:szCs w:val="16"/>
                <w:lang w:eastAsia="ru-RU"/>
              </w:rPr>
            </w:pPr>
            <w:r w:rsidRPr="00F22F94">
              <w:rPr>
                <w:rFonts w:ascii="Arial" w:eastAsia="Times New Roman" w:hAnsi="Arial" w:cs="Arial"/>
                <w:sz w:val="16"/>
                <w:szCs w:val="16"/>
                <w:lang w:eastAsia="ru-RU"/>
              </w:rPr>
              <w:t xml:space="preserve">в том числе:   </w:t>
            </w:r>
          </w:p>
        </w:tc>
        <w:tc>
          <w:tcPr>
            <w:tcW w:w="1579" w:type="dxa"/>
            <w:gridSpan w:val="4"/>
            <w:tcBorders>
              <w:top w:val="nil"/>
              <w:left w:val="nil"/>
              <w:bottom w:val="single" w:sz="4" w:space="0" w:color="auto"/>
              <w:right w:val="single" w:sz="4" w:space="0" w:color="auto"/>
            </w:tcBorders>
            <w:shd w:val="clear" w:color="auto" w:fill="auto"/>
            <w:vAlign w:val="center"/>
          </w:tcPr>
          <w:p w:rsidR="009D3586" w:rsidRPr="00F22F94" w:rsidRDefault="009D3586" w:rsidP="005026BB">
            <w:pPr>
              <w:spacing w:after="0" w:line="240" w:lineRule="auto"/>
              <w:jc w:val="center"/>
              <w:rPr>
                <w:rFonts w:ascii="Arial" w:eastAsia="Times New Roman" w:hAnsi="Arial" w:cs="Arial"/>
                <w:sz w:val="16"/>
                <w:szCs w:val="16"/>
                <w:lang w:eastAsia="ru-RU"/>
              </w:rPr>
            </w:pPr>
          </w:p>
        </w:tc>
        <w:tc>
          <w:tcPr>
            <w:tcW w:w="1470" w:type="dxa"/>
            <w:gridSpan w:val="2"/>
            <w:tcBorders>
              <w:top w:val="nil"/>
              <w:left w:val="nil"/>
              <w:bottom w:val="single" w:sz="4" w:space="0" w:color="auto"/>
              <w:right w:val="single" w:sz="4" w:space="0" w:color="auto"/>
            </w:tcBorders>
            <w:shd w:val="clear" w:color="auto" w:fill="auto"/>
            <w:vAlign w:val="center"/>
          </w:tcPr>
          <w:p w:rsidR="009D3586" w:rsidRPr="00F22F94" w:rsidRDefault="009D3586" w:rsidP="005026BB">
            <w:pPr>
              <w:spacing w:after="0" w:line="240" w:lineRule="auto"/>
              <w:jc w:val="center"/>
              <w:rPr>
                <w:rFonts w:ascii="Arial" w:eastAsia="Times New Roman" w:hAnsi="Arial" w:cs="Arial"/>
                <w:sz w:val="16"/>
                <w:szCs w:val="16"/>
                <w:lang w:eastAsia="ru-RU"/>
              </w:rPr>
            </w:pPr>
          </w:p>
        </w:tc>
        <w:tc>
          <w:tcPr>
            <w:tcW w:w="1334" w:type="dxa"/>
            <w:tcBorders>
              <w:top w:val="nil"/>
              <w:left w:val="nil"/>
              <w:bottom w:val="single" w:sz="4" w:space="0" w:color="auto"/>
              <w:right w:val="single" w:sz="4" w:space="0" w:color="auto"/>
            </w:tcBorders>
            <w:shd w:val="clear" w:color="auto" w:fill="auto"/>
            <w:vAlign w:val="center"/>
          </w:tcPr>
          <w:p w:rsidR="009D3586" w:rsidRPr="00F22F94" w:rsidRDefault="009D3586" w:rsidP="005026BB">
            <w:pPr>
              <w:spacing w:after="0" w:line="240" w:lineRule="auto"/>
              <w:jc w:val="center"/>
              <w:rPr>
                <w:rFonts w:ascii="Arial" w:eastAsia="Times New Roman" w:hAnsi="Arial" w:cs="Arial"/>
                <w:sz w:val="16"/>
                <w:szCs w:val="16"/>
                <w:lang w:eastAsia="ru-RU"/>
              </w:rPr>
            </w:pPr>
          </w:p>
        </w:tc>
        <w:tc>
          <w:tcPr>
            <w:tcW w:w="2221" w:type="dxa"/>
            <w:gridSpan w:val="2"/>
            <w:tcBorders>
              <w:top w:val="nil"/>
              <w:left w:val="nil"/>
              <w:bottom w:val="single" w:sz="4" w:space="0" w:color="auto"/>
              <w:right w:val="single" w:sz="4" w:space="0" w:color="auto"/>
            </w:tcBorders>
            <w:shd w:val="clear" w:color="auto" w:fill="auto"/>
            <w:vAlign w:val="center"/>
          </w:tcPr>
          <w:p w:rsidR="009D3586" w:rsidRPr="00F22F94" w:rsidRDefault="009D3586" w:rsidP="005026BB">
            <w:pPr>
              <w:spacing w:after="0" w:line="240" w:lineRule="auto"/>
              <w:jc w:val="center"/>
              <w:rPr>
                <w:rFonts w:ascii="Arial" w:eastAsia="Times New Roman" w:hAnsi="Arial" w:cs="Arial"/>
                <w:sz w:val="16"/>
                <w:szCs w:val="16"/>
                <w:lang w:eastAsia="ru-RU"/>
              </w:rPr>
            </w:pPr>
          </w:p>
        </w:tc>
        <w:tc>
          <w:tcPr>
            <w:tcW w:w="222" w:type="dxa"/>
            <w:vAlign w:val="center"/>
            <w:hideMark/>
          </w:tcPr>
          <w:p w:rsidR="009D3586" w:rsidRPr="00F22F94" w:rsidRDefault="009D3586" w:rsidP="009D3586">
            <w:pPr>
              <w:spacing w:after="0" w:line="240" w:lineRule="auto"/>
              <w:rPr>
                <w:rFonts w:ascii="Arial" w:eastAsia="Times New Roman" w:hAnsi="Arial" w:cs="Arial"/>
                <w:sz w:val="20"/>
                <w:szCs w:val="20"/>
                <w:lang w:eastAsia="ru-RU"/>
              </w:rPr>
            </w:pPr>
          </w:p>
        </w:tc>
      </w:tr>
      <w:tr w:rsidR="009D3586" w:rsidRPr="00F22F94" w:rsidTr="005026BB">
        <w:trPr>
          <w:trHeight w:val="300"/>
        </w:trPr>
        <w:tc>
          <w:tcPr>
            <w:tcW w:w="562" w:type="dxa"/>
            <w:gridSpan w:val="2"/>
            <w:vMerge/>
            <w:tcBorders>
              <w:top w:val="nil"/>
              <w:left w:val="single" w:sz="4" w:space="0" w:color="auto"/>
              <w:bottom w:val="single" w:sz="4" w:space="0" w:color="auto"/>
              <w:right w:val="single" w:sz="4" w:space="0" w:color="auto"/>
            </w:tcBorders>
            <w:vAlign w:val="center"/>
            <w:hideMark/>
          </w:tcPr>
          <w:p w:rsidR="009D3586" w:rsidRPr="00F22F94" w:rsidRDefault="009D3586" w:rsidP="009D3586">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rsidR="009D3586" w:rsidRPr="00F22F94" w:rsidRDefault="009D3586" w:rsidP="009D3586">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rsidR="009D3586" w:rsidRPr="00F22F94" w:rsidRDefault="009D3586" w:rsidP="009D3586">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auto" w:fill="auto"/>
            <w:vAlign w:val="center"/>
            <w:hideMark/>
          </w:tcPr>
          <w:p w:rsidR="009D3586" w:rsidRPr="00F22F94" w:rsidRDefault="009D3586" w:rsidP="009D3586">
            <w:pPr>
              <w:spacing w:after="0" w:line="240" w:lineRule="auto"/>
              <w:rPr>
                <w:rFonts w:ascii="Arial" w:eastAsia="Times New Roman" w:hAnsi="Arial" w:cs="Arial"/>
                <w:sz w:val="16"/>
                <w:szCs w:val="16"/>
                <w:lang w:eastAsia="ru-RU"/>
              </w:rPr>
            </w:pPr>
            <w:r w:rsidRPr="00F22F94">
              <w:rPr>
                <w:rFonts w:ascii="Arial" w:eastAsia="Times New Roman" w:hAnsi="Arial" w:cs="Arial"/>
                <w:sz w:val="16"/>
                <w:szCs w:val="16"/>
                <w:lang w:eastAsia="ru-RU"/>
              </w:rPr>
              <w:t>Федеральный бюджет</w:t>
            </w:r>
          </w:p>
        </w:tc>
        <w:tc>
          <w:tcPr>
            <w:tcW w:w="1579" w:type="dxa"/>
            <w:gridSpan w:val="4"/>
            <w:tcBorders>
              <w:top w:val="nil"/>
              <w:left w:val="nil"/>
              <w:bottom w:val="single" w:sz="4" w:space="0" w:color="auto"/>
              <w:right w:val="single" w:sz="4" w:space="0" w:color="auto"/>
            </w:tcBorders>
            <w:shd w:val="clear" w:color="auto" w:fill="auto"/>
            <w:vAlign w:val="center"/>
          </w:tcPr>
          <w:p w:rsidR="009D3586" w:rsidRPr="00F22F94" w:rsidRDefault="009D3586" w:rsidP="005026BB">
            <w:pPr>
              <w:spacing w:after="0" w:line="240" w:lineRule="auto"/>
              <w:jc w:val="center"/>
              <w:rPr>
                <w:rFonts w:ascii="Arial" w:eastAsia="Times New Roman" w:hAnsi="Arial" w:cs="Arial"/>
                <w:sz w:val="16"/>
                <w:szCs w:val="16"/>
                <w:lang w:eastAsia="ru-RU"/>
              </w:rPr>
            </w:pPr>
          </w:p>
        </w:tc>
        <w:tc>
          <w:tcPr>
            <w:tcW w:w="1470" w:type="dxa"/>
            <w:gridSpan w:val="2"/>
            <w:tcBorders>
              <w:top w:val="nil"/>
              <w:left w:val="nil"/>
              <w:bottom w:val="single" w:sz="4" w:space="0" w:color="auto"/>
              <w:right w:val="single" w:sz="4" w:space="0" w:color="auto"/>
            </w:tcBorders>
            <w:shd w:val="clear" w:color="auto" w:fill="auto"/>
            <w:vAlign w:val="center"/>
          </w:tcPr>
          <w:p w:rsidR="009D3586" w:rsidRPr="00F22F94" w:rsidRDefault="009D3586" w:rsidP="005026BB">
            <w:pPr>
              <w:spacing w:after="0" w:line="240" w:lineRule="auto"/>
              <w:jc w:val="center"/>
              <w:rPr>
                <w:rFonts w:ascii="Arial" w:eastAsia="Times New Roman" w:hAnsi="Arial" w:cs="Arial"/>
                <w:sz w:val="16"/>
                <w:szCs w:val="16"/>
                <w:lang w:eastAsia="ru-RU"/>
              </w:rPr>
            </w:pPr>
          </w:p>
        </w:tc>
        <w:tc>
          <w:tcPr>
            <w:tcW w:w="1334" w:type="dxa"/>
            <w:tcBorders>
              <w:top w:val="nil"/>
              <w:left w:val="nil"/>
              <w:bottom w:val="single" w:sz="4" w:space="0" w:color="auto"/>
              <w:right w:val="single" w:sz="4" w:space="0" w:color="auto"/>
            </w:tcBorders>
            <w:shd w:val="clear" w:color="auto" w:fill="auto"/>
            <w:vAlign w:val="center"/>
          </w:tcPr>
          <w:p w:rsidR="009D3586" w:rsidRPr="00F22F94" w:rsidRDefault="009D3586" w:rsidP="005026BB">
            <w:pPr>
              <w:spacing w:after="0" w:line="240" w:lineRule="auto"/>
              <w:jc w:val="center"/>
              <w:rPr>
                <w:rFonts w:ascii="Arial" w:eastAsia="Times New Roman" w:hAnsi="Arial" w:cs="Arial"/>
                <w:sz w:val="16"/>
                <w:szCs w:val="16"/>
                <w:lang w:eastAsia="ru-RU"/>
              </w:rPr>
            </w:pPr>
          </w:p>
        </w:tc>
        <w:tc>
          <w:tcPr>
            <w:tcW w:w="2221" w:type="dxa"/>
            <w:gridSpan w:val="2"/>
            <w:tcBorders>
              <w:top w:val="nil"/>
              <w:left w:val="nil"/>
              <w:bottom w:val="single" w:sz="4" w:space="0" w:color="auto"/>
              <w:right w:val="single" w:sz="4" w:space="0" w:color="auto"/>
            </w:tcBorders>
            <w:shd w:val="clear" w:color="auto" w:fill="auto"/>
            <w:vAlign w:val="center"/>
          </w:tcPr>
          <w:p w:rsidR="009D3586" w:rsidRPr="00F22F94" w:rsidRDefault="009D3586" w:rsidP="005026BB">
            <w:pPr>
              <w:spacing w:after="0" w:line="240" w:lineRule="auto"/>
              <w:jc w:val="center"/>
              <w:rPr>
                <w:rFonts w:ascii="Arial" w:eastAsia="Times New Roman" w:hAnsi="Arial" w:cs="Arial"/>
                <w:sz w:val="16"/>
                <w:szCs w:val="16"/>
                <w:lang w:eastAsia="ru-RU"/>
              </w:rPr>
            </w:pPr>
          </w:p>
        </w:tc>
        <w:tc>
          <w:tcPr>
            <w:tcW w:w="222" w:type="dxa"/>
            <w:vAlign w:val="center"/>
            <w:hideMark/>
          </w:tcPr>
          <w:p w:rsidR="009D3586" w:rsidRPr="00F22F94" w:rsidRDefault="009D3586" w:rsidP="009D3586">
            <w:pPr>
              <w:spacing w:after="0" w:line="240" w:lineRule="auto"/>
              <w:rPr>
                <w:rFonts w:ascii="Arial" w:eastAsia="Times New Roman" w:hAnsi="Arial" w:cs="Arial"/>
                <w:sz w:val="20"/>
                <w:szCs w:val="20"/>
                <w:lang w:eastAsia="ru-RU"/>
              </w:rPr>
            </w:pPr>
          </w:p>
        </w:tc>
      </w:tr>
      <w:tr w:rsidR="009D3586" w:rsidRPr="00F22F94" w:rsidTr="005026BB">
        <w:trPr>
          <w:trHeight w:val="300"/>
        </w:trPr>
        <w:tc>
          <w:tcPr>
            <w:tcW w:w="562" w:type="dxa"/>
            <w:gridSpan w:val="2"/>
            <w:vMerge/>
            <w:tcBorders>
              <w:top w:val="nil"/>
              <w:left w:val="single" w:sz="4" w:space="0" w:color="auto"/>
              <w:bottom w:val="single" w:sz="4" w:space="0" w:color="auto"/>
              <w:right w:val="single" w:sz="4" w:space="0" w:color="auto"/>
            </w:tcBorders>
            <w:vAlign w:val="center"/>
            <w:hideMark/>
          </w:tcPr>
          <w:p w:rsidR="009D3586" w:rsidRPr="00F22F94" w:rsidRDefault="009D3586" w:rsidP="009D3586">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rsidR="009D3586" w:rsidRPr="00F22F94" w:rsidRDefault="009D3586" w:rsidP="009D3586">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rsidR="009D3586" w:rsidRPr="00F22F94" w:rsidRDefault="009D3586" w:rsidP="009D3586">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000000" w:fill="FFFFFF"/>
            <w:vAlign w:val="center"/>
            <w:hideMark/>
          </w:tcPr>
          <w:p w:rsidR="009D3586" w:rsidRPr="00F22F94" w:rsidRDefault="009D3586" w:rsidP="009D3586">
            <w:pPr>
              <w:spacing w:after="0" w:line="240" w:lineRule="auto"/>
              <w:rPr>
                <w:rFonts w:ascii="Arial" w:eastAsia="Times New Roman" w:hAnsi="Arial" w:cs="Arial"/>
                <w:color w:val="000000"/>
                <w:sz w:val="16"/>
                <w:szCs w:val="16"/>
                <w:lang w:eastAsia="ru-RU"/>
              </w:rPr>
            </w:pPr>
            <w:r w:rsidRPr="00F22F94">
              <w:rPr>
                <w:rFonts w:ascii="Arial" w:eastAsia="Times New Roman" w:hAnsi="Arial" w:cs="Arial"/>
                <w:color w:val="000000"/>
                <w:sz w:val="16"/>
                <w:szCs w:val="16"/>
                <w:lang w:eastAsia="ru-RU"/>
              </w:rPr>
              <w:t>краевой бюджет</w:t>
            </w:r>
          </w:p>
        </w:tc>
        <w:tc>
          <w:tcPr>
            <w:tcW w:w="1579" w:type="dxa"/>
            <w:gridSpan w:val="4"/>
            <w:tcBorders>
              <w:top w:val="nil"/>
              <w:left w:val="nil"/>
              <w:bottom w:val="single" w:sz="4" w:space="0" w:color="auto"/>
              <w:right w:val="single" w:sz="4" w:space="0" w:color="auto"/>
            </w:tcBorders>
            <w:shd w:val="clear" w:color="auto" w:fill="auto"/>
            <w:vAlign w:val="center"/>
          </w:tcPr>
          <w:p w:rsidR="009D3586" w:rsidRPr="00F22F94" w:rsidRDefault="005026BB" w:rsidP="005026B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80 455,7</w:t>
            </w:r>
          </w:p>
        </w:tc>
        <w:tc>
          <w:tcPr>
            <w:tcW w:w="1470" w:type="dxa"/>
            <w:gridSpan w:val="2"/>
            <w:tcBorders>
              <w:top w:val="nil"/>
              <w:left w:val="nil"/>
              <w:bottom w:val="single" w:sz="4" w:space="0" w:color="auto"/>
              <w:right w:val="single" w:sz="4" w:space="0" w:color="auto"/>
            </w:tcBorders>
            <w:shd w:val="clear" w:color="auto" w:fill="auto"/>
            <w:vAlign w:val="center"/>
          </w:tcPr>
          <w:p w:rsidR="009D3586" w:rsidRPr="00F22F94" w:rsidRDefault="005026BB" w:rsidP="005026B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80 455,7</w:t>
            </w:r>
          </w:p>
        </w:tc>
        <w:tc>
          <w:tcPr>
            <w:tcW w:w="1334" w:type="dxa"/>
            <w:tcBorders>
              <w:top w:val="nil"/>
              <w:left w:val="nil"/>
              <w:bottom w:val="single" w:sz="4" w:space="0" w:color="auto"/>
              <w:right w:val="single" w:sz="4" w:space="0" w:color="auto"/>
            </w:tcBorders>
            <w:shd w:val="clear" w:color="auto" w:fill="auto"/>
            <w:vAlign w:val="center"/>
          </w:tcPr>
          <w:p w:rsidR="009D3586" w:rsidRPr="00F22F94" w:rsidRDefault="005026BB" w:rsidP="005026B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80 455,7</w:t>
            </w:r>
          </w:p>
        </w:tc>
        <w:tc>
          <w:tcPr>
            <w:tcW w:w="2221" w:type="dxa"/>
            <w:gridSpan w:val="2"/>
            <w:tcBorders>
              <w:top w:val="nil"/>
              <w:left w:val="nil"/>
              <w:bottom w:val="single" w:sz="4" w:space="0" w:color="auto"/>
              <w:right w:val="single" w:sz="4" w:space="0" w:color="auto"/>
            </w:tcBorders>
            <w:shd w:val="clear" w:color="auto" w:fill="auto"/>
            <w:vAlign w:val="center"/>
          </w:tcPr>
          <w:p w:rsidR="009D3586" w:rsidRPr="00F22F94" w:rsidRDefault="005026BB" w:rsidP="005026B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241 367,1</w:t>
            </w:r>
          </w:p>
        </w:tc>
        <w:tc>
          <w:tcPr>
            <w:tcW w:w="222" w:type="dxa"/>
            <w:vAlign w:val="center"/>
            <w:hideMark/>
          </w:tcPr>
          <w:p w:rsidR="009D3586" w:rsidRPr="00F22F94" w:rsidRDefault="009D3586" w:rsidP="009D3586">
            <w:pPr>
              <w:spacing w:after="0" w:line="240" w:lineRule="auto"/>
              <w:rPr>
                <w:rFonts w:ascii="Arial" w:eastAsia="Times New Roman" w:hAnsi="Arial" w:cs="Arial"/>
                <w:sz w:val="20"/>
                <w:szCs w:val="20"/>
                <w:lang w:eastAsia="ru-RU"/>
              </w:rPr>
            </w:pPr>
          </w:p>
        </w:tc>
      </w:tr>
      <w:tr w:rsidR="009D3586" w:rsidRPr="00F22F94" w:rsidTr="005026BB">
        <w:trPr>
          <w:trHeight w:val="300"/>
        </w:trPr>
        <w:tc>
          <w:tcPr>
            <w:tcW w:w="562" w:type="dxa"/>
            <w:gridSpan w:val="2"/>
            <w:vMerge/>
            <w:tcBorders>
              <w:top w:val="nil"/>
              <w:left w:val="single" w:sz="4" w:space="0" w:color="auto"/>
              <w:bottom w:val="single" w:sz="4" w:space="0" w:color="auto"/>
              <w:right w:val="single" w:sz="4" w:space="0" w:color="auto"/>
            </w:tcBorders>
            <w:vAlign w:val="center"/>
            <w:hideMark/>
          </w:tcPr>
          <w:p w:rsidR="009D3586" w:rsidRPr="00F22F94" w:rsidRDefault="009D3586" w:rsidP="009D3586">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rsidR="009D3586" w:rsidRPr="00F22F94" w:rsidRDefault="009D3586" w:rsidP="009D3586">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rsidR="009D3586" w:rsidRPr="00F22F94" w:rsidRDefault="009D3586" w:rsidP="009D3586">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auto" w:fill="auto"/>
            <w:vAlign w:val="center"/>
            <w:hideMark/>
          </w:tcPr>
          <w:p w:rsidR="009D3586" w:rsidRPr="00F22F94" w:rsidRDefault="009D3586" w:rsidP="009D3586">
            <w:pPr>
              <w:spacing w:after="0" w:line="240" w:lineRule="auto"/>
              <w:rPr>
                <w:rFonts w:ascii="Arial" w:eastAsia="Times New Roman" w:hAnsi="Arial" w:cs="Arial"/>
                <w:sz w:val="16"/>
                <w:szCs w:val="16"/>
                <w:lang w:eastAsia="ru-RU"/>
              </w:rPr>
            </w:pPr>
            <w:r w:rsidRPr="00F22F94">
              <w:rPr>
                <w:rFonts w:ascii="Arial" w:eastAsia="Times New Roman" w:hAnsi="Arial" w:cs="Arial"/>
                <w:sz w:val="16"/>
                <w:szCs w:val="16"/>
                <w:lang w:eastAsia="ru-RU"/>
              </w:rPr>
              <w:t xml:space="preserve">районный бюджет           </w:t>
            </w:r>
          </w:p>
        </w:tc>
        <w:tc>
          <w:tcPr>
            <w:tcW w:w="1579" w:type="dxa"/>
            <w:gridSpan w:val="4"/>
            <w:tcBorders>
              <w:top w:val="nil"/>
              <w:left w:val="nil"/>
              <w:bottom w:val="single" w:sz="4" w:space="0" w:color="auto"/>
              <w:right w:val="single" w:sz="4" w:space="0" w:color="auto"/>
            </w:tcBorders>
            <w:shd w:val="clear" w:color="auto" w:fill="auto"/>
            <w:vAlign w:val="center"/>
          </w:tcPr>
          <w:p w:rsidR="009D3586" w:rsidRPr="00F22F94" w:rsidRDefault="005026BB" w:rsidP="005026B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8917,2</w:t>
            </w:r>
          </w:p>
        </w:tc>
        <w:tc>
          <w:tcPr>
            <w:tcW w:w="1470" w:type="dxa"/>
            <w:gridSpan w:val="2"/>
            <w:tcBorders>
              <w:top w:val="nil"/>
              <w:left w:val="nil"/>
              <w:bottom w:val="single" w:sz="4" w:space="0" w:color="auto"/>
              <w:right w:val="single" w:sz="4" w:space="0" w:color="auto"/>
            </w:tcBorders>
            <w:shd w:val="clear" w:color="auto" w:fill="auto"/>
            <w:vAlign w:val="center"/>
          </w:tcPr>
          <w:p w:rsidR="009D3586" w:rsidRPr="00F22F94" w:rsidRDefault="005026BB" w:rsidP="005026B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8976,3</w:t>
            </w:r>
          </w:p>
        </w:tc>
        <w:tc>
          <w:tcPr>
            <w:tcW w:w="1334" w:type="dxa"/>
            <w:tcBorders>
              <w:top w:val="nil"/>
              <w:left w:val="nil"/>
              <w:bottom w:val="single" w:sz="4" w:space="0" w:color="auto"/>
              <w:right w:val="single" w:sz="4" w:space="0" w:color="auto"/>
            </w:tcBorders>
            <w:shd w:val="clear" w:color="auto" w:fill="auto"/>
            <w:vAlign w:val="center"/>
          </w:tcPr>
          <w:p w:rsidR="009D3586" w:rsidRPr="00F22F94" w:rsidRDefault="005026BB" w:rsidP="005026B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10976,3</w:t>
            </w:r>
          </w:p>
        </w:tc>
        <w:tc>
          <w:tcPr>
            <w:tcW w:w="2221" w:type="dxa"/>
            <w:gridSpan w:val="2"/>
            <w:tcBorders>
              <w:top w:val="nil"/>
              <w:left w:val="nil"/>
              <w:bottom w:val="single" w:sz="4" w:space="0" w:color="auto"/>
              <w:right w:val="single" w:sz="4" w:space="0" w:color="auto"/>
            </w:tcBorders>
            <w:shd w:val="clear" w:color="auto" w:fill="auto"/>
            <w:vAlign w:val="center"/>
          </w:tcPr>
          <w:p w:rsidR="009D3586" w:rsidRPr="00F22F94" w:rsidRDefault="005026BB" w:rsidP="005026B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28869,8</w:t>
            </w:r>
          </w:p>
        </w:tc>
        <w:tc>
          <w:tcPr>
            <w:tcW w:w="222" w:type="dxa"/>
            <w:vAlign w:val="center"/>
            <w:hideMark/>
          </w:tcPr>
          <w:p w:rsidR="009D3586" w:rsidRPr="00F22F94" w:rsidRDefault="009D3586" w:rsidP="009D3586">
            <w:pPr>
              <w:spacing w:after="0" w:line="240" w:lineRule="auto"/>
              <w:rPr>
                <w:rFonts w:ascii="Arial" w:eastAsia="Times New Roman" w:hAnsi="Arial" w:cs="Arial"/>
                <w:sz w:val="20"/>
                <w:szCs w:val="20"/>
                <w:lang w:eastAsia="ru-RU"/>
              </w:rPr>
            </w:pPr>
          </w:p>
        </w:tc>
      </w:tr>
      <w:tr w:rsidR="009D3586" w:rsidRPr="00F22F94" w:rsidTr="005026BB">
        <w:trPr>
          <w:trHeight w:val="254"/>
        </w:trPr>
        <w:tc>
          <w:tcPr>
            <w:tcW w:w="562" w:type="dxa"/>
            <w:gridSpan w:val="2"/>
            <w:vMerge/>
            <w:tcBorders>
              <w:top w:val="nil"/>
              <w:left w:val="single" w:sz="4" w:space="0" w:color="auto"/>
              <w:bottom w:val="single" w:sz="4" w:space="0" w:color="auto"/>
              <w:right w:val="single" w:sz="4" w:space="0" w:color="auto"/>
            </w:tcBorders>
            <w:vAlign w:val="center"/>
            <w:hideMark/>
          </w:tcPr>
          <w:p w:rsidR="009D3586" w:rsidRPr="00F22F94" w:rsidRDefault="009D3586" w:rsidP="009D3586">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rsidR="009D3586" w:rsidRPr="00F22F94" w:rsidRDefault="009D3586" w:rsidP="009D3586">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rsidR="009D3586" w:rsidRPr="00F22F94" w:rsidRDefault="009D3586" w:rsidP="009D3586">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auto" w:fill="auto"/>
            <w:vAlign w:val="center"/>
            <w:hideMark/>
          </w:tcPr>
          <w:p w:rsidR="009D3586" w:rsidRPr="00F22F94" w:rsidRDefault="009D3586" w:rsidP="009D3586">
            <w:pPr>
              <w:spacing w:after="0" w:line="240" w:lineRule="auto"/>
              <w:rPr>
                <w:rFonts w:ascii="Arial" w:eastAsia="Times New Roman" w:hAnsi="Arial" w:cs="Arial"/>
                <w:sz w:val="16"/>
                <w:szCs w:val="16"/>
                <w:lang w:eastAsia="ru-RU"/>
              </w:rPr>
            </w:pPr>
            <w:r w:rsidRPr="00F22F94">
              <w:rPr>
                <w:rFonts w:ascii="Arial" w:eastAsia="Times New Roman" w:hAnsi="Arial" w:cs="Arial"/>
                <w:sz w:val="16"/>
                <w:szCs w:val="16"/>
                <w:lang w:eastAsia="ru-RU"/>
              </w:rPr>
              <w:t>внебюджетные  источники</w:t>
            </w:r>
          </w:p>
        </w:tc>
        <w:tc>
          <w:tcPr>
            <w:tcW w:w="1579" w:type="dxa"/>
            <w:gridSpan w:val="4"/>
            <w:tcBorders>
              <w:top w:val="nil"/>
              <w:left w:val="nil"/>
              <w:bottom w:val="single" w:sz="4" w:space="0" w:color="auto"/>
              <w:right w:val="single" w:sz="4" w:space="0" w:color="auto"/>
            </w:tcBorders>
            <w:shd w:val="clear" w:color="auto" w:fill="auto"/>
            <w:vAlign w:val="center"/>
          </w:tcPr>
          <w:p w:rsidR="009D3586" w:rsidRPr="00F22F94" w:rsidRDefault="009D3586" w:rsidP="009D3586">
            <w:pPr>
              <w:spacing w:after="0" w:line="240" w:lineRule="auto"/>
              <w:jc w:val="center"/>
              <w:rPr>
                <w:rFonts w:ascii="Arial" w:eastAsia="Times New Roman" w:hAnsi="Arial" w:cs="Arial"/>
                <w:sz w:val="16"/>
                <w:szCs w:val="16"/>
                <w:lang w:eastAsia="ru-RU"/>
              </w:rPr>
            </w:pPr>
          </w:p>
        </w:tc>
        <w:tc>
          <w:tcPr>
            <w:tcW w:w="1470" w:type="dxa"/>
            <w:gridSpan w:val="2"/>
            <w:tcBorders>
              <w:top w:val="nil"/>
              <w:left w:val="nil"/>
              <w:bottom w:val="single" w:sz="4" w:space="0" w:color="auto"/>
              <w:right w:val="single" w:sz="4" w:space="0" w:color="auto"/>
            </w:tcBorders>
            <w:shd w:val="clear" w:color="auto" w:fill="auto"/>
            <w:vAlign w:val="center"/>
          </w:tcPr>
          <w:p w:rsidR="009D3586" w:rsidRPr="00F22F94" w:rsidRDefault="009D3586" w:rsidP="009D3586">
            <w:pPr>
              <w:spacing w:after="0" w:line="240" w:lineRule="auto"/>
              <w:jc w:val="center"/>
              <w:rPr>
                <w:rFonts w:ascii="Arial" w:eastAsia="Times New Roman" w:hAnsi="Arial" w:cs="Arial"/>
                <w:sz w:val="16"/>
                <w:szCs w:val="16"/>
                <w:lang w:eastAsia="ru-RU"/>
              </w:rPr>
            </w:pPr>
          </w:p>
        </w:tc>
        <w:tc>
          <w:tcPr>
            <w:tcW w:w="1334" w:type="dxa"/>
            <w:tcBorders>
              <w:top w:val="nil"/>
              <w:left w:val="nil"/>
              <w:bottom w:val="single" w:sz="4" w:space="0" w:color="auto"/>
              <w:right w:val="single" w:sz="4" w:space="0" w:color="auto"/>
            </w:tcBorders>
            <w:shd w:val="clear" w:color="auto" w:fill="auto"/>
            <w:vAlign w:val="center"/>
          </w:tcPr>
          <w:p w:rsidR="009D3586" w:rsidRPr="00F22F94" w:rsidRDefault="009D3586" w:rsidP="009D3586">
            <w:pPr>
              <w:spacing w:after="0" w:line="240" w:lineRule="auto"/>
              <w:jc w:val="center"/>
              <w:rPr>
                <w:rFonts w:ascii="Arial" w:eastAsia="Times New Roman" w:hAnsi="Arial" w:cs="Arial"/>
                <w:sz w:val="16"/>
                <w:szCs w:val="16"/>
                <w:lang w:eastAsia="ru-RU"/>
              </w:rPr>
            </w:pPr>
          </w:p>
        </w:tc>
        <w:tc>
          <w:tcPr>
            <w:tcW w:w="2221" w:type="dxa"/>
            <w:gridSpan w:val="2"/>
            <w:tcBorders>
              <w:top w:val="nil"/>
              <w:left w:val="nil"/>
              <w:bottom w:val="single" w:sz="4" w:space="0" w:color="auto"/>
              <w:right w:val="single" w:sz="4" w:space="0" w:color="auto"/>
            </w:tcBorders>
            <w:shd w:val="clear" w:color="auto" w:fill="auto"/>
            <w:vAlign w:val="center"/>
          </w:tcPr>
          <w:p w:rsidR="009D3586" w:rsidRPr="00F22F94" w:rsidRDefault="009D3586" w:rsidP="009D3586">
            <w:pPr>
              <w:spacing w:after="0" w:line="240" w:lineRule="auto"/>
              <w:jc w:val="center"/>
              <w:rPr>
                <w:rFonts w:ascii="Arial" w:eastAsia="Times New Roman" w:hAnsi="Arial" w:cs="Arial"/>
                <w:sz w:val="16"/>
                <w:szCs w:val="16"/>
                <w:lang w:eastAsia="ru-RU"/>
              </w:rPr>
            </w:pPr>
          </w:p>
        </w:tc>
        <w:tc>
          <w:tcPr>
            <w:tcW w:w="222" w:type="dxa"/>
            <w:vAlign w:val="center"/>
            <w:hideMark/>
          </w:tcPr>
          <w:p w:rsidR="009D3586" w:rsidRPr="00F22F94" w:rsidRDefault="009D3586" w:rsidP="009D3586">
            <w:pPr>
              <w:spacing w:after="0" w:line="240" w:lineRule="auto"/>
              <w:rPr>
                <w:rFonts w:ascii="Arial" w:eastAsia="Times New Roman" w:hAnsi="Arial" w:cs="Arial"/>
                <w:sz w:val="20"/>
                <w:szCs w:val="20"/>
                <w:lang w:eastAsia="ru-RU"/>
              </w:rPr>
            </w:pPr>
          </w:p>
        </w:tc>
      </w:tr>
      <w:tr w:rsidR="009D3586" w:rsidRPr="00F22F94" w:rsidTr="005026BB">
        <w:trPr>
          <w:trHeight w:val="300"/>
        </w:trPr>
        <w:tc>
          <w:tcPr>
            <w:tcW w:w="562" w:type="dxa"/>
            <w:gridSpan w:val="2"/>
            <w:vMerge/>
            <w:tcBorders>
              <w:top w:val="nil"/>
              <w:left w:val="single" w:sz="4" w:space="0" w:color="auto"/>
              <w:bottom w:val="single" w:sz="4" w:space="0" w:color="auto"/>
              <w:right w:val="single" w:sz="4" w:space="0" w:color="auto"/>
            </w:tcBorders>
            <w:vAlign w:val="center"/>
            <w:hideMark/>
          </w:tcPr>
          <w:p w:rsidR="009D3586" w:rsidRPr="00F22F94" w:rsidRDefault="009D3586" w:rsidP="009D3586">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rsidR="009D3586" w:rsidRPr="00F22F94" w:rsidRDefault="009D3586" w:rsidP="009D3586">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rsidR="009D3586" w:rsidRPr="00F22F94" w:rsidRDefault="009D3586" w:rsidP="009D3586">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auto" w:fill="auto"/>
            <w:vAlign w:val="center"/>
            <w:hideMark/>
          </w:tcPr>
          <w:p w:rsidR="009D3586" w:rsidRPr="00F22F94" w:rsidRDefault="009D3586" w:rsidP="009D3586">
            <w:pPr>
              <w:spacing w:after="0" w:line="240" w:lineRule="auto"/>
              <w:rPr>
                <w:rFonts w:ascii="Arial" w:eastAsia="Times New Roman" w:hAnsi="Arial" w:cs="Arial"/>
                <w:sz w:val="16"/>
                <w:szCs w:val="16"/>
                <w:lang w:eastAsia="ru-RU"/>
              </w:rPr>
            </w:pPr>
            <w:r w:rsidRPr="00F22F94">
              <w:rPr>
                <w:rFonts w:ascii="Arial" w:eastAsia="Times New Roman" w:hAnsi="Arial" w:cs="Arial"/>
                <w:sz w:val="16"/>
                <w:szCs w:val="16"/>
                <w:lang w:eastAsia="ru-RU"/>
              </w:rPr>
              <w:t>бюджеты поселений</w:t>
            </w:r>
          </w:p>
        </w:tc>
        <w:tc>
          <w:tcPr>
            <w:tcW w:w="1579" w:type="dxa"/>
            <w:gridSpan w:val="4"/>
            <w:tcBorders>
              <w:top w:val="nil"/>
              <w:left w:val="nil"/>
              <w:bottom w:val="single" w:sz="4" w:space="0" w:color="auto"/>
              <w:right w:val="single" w:sz="4" w:space="0" w:color="auto"/>
            </w:tcBorders>
            <w:shd w:val="clear" w:color="auto" w:fill="auto"/>
            <w:vAlign w:val="center"/>
          </w:tcPr>
          <w:p w:rsidR="009D3586" w:rsidRPr="00F22F94" w:rsidRDefault="009D3586" w:rsidP="009D3586">
            <w:pPr>
              <w:spacing w:after="0" w:line="240" w:lineRule="auto"/>
              <w:jc w:val="center"/>
              <w:rPr>
                <w:rFonts w:ascii="Arial" w:eastAsia="Times New Roman" w:hAnsi="Arial" w:cs="Arial"/>
                <w:sz w:val="16"/>
                <w:szCs w:val="16"/>
                <w:lang w:eastAsia="ru-RU"/>
              </w:rPr>
            </w:pPr>
          </w:p>
        </w:tc>
        <w:tc>
          <w:tcPr>
            <w:tcW w:w="1470" w:type="dxa"/>
            <w:gridSpan w:val="2"/>
            <w:tcBorders>
              <w:top w:val="nil"/>
              <w:left w:val="nil"/>
              <w:bottom w:val="single" w:sz="4" w:space="0" w:color="auto"/>
              <w:right w:val="single" w:sz="4" w:space="0" w:color="auto"/>
            </w:tcBorders>
            <w:shd w:val="clear" w:color="auto" w:fill="auto"/>
            <w:vAlign w:val="center"/>
          </w:tcPr>
          <w:p w:rsidR="009D3586" w:rsidRPr="00F22F94" w:rsidRDefault="009D3586" w:rsidP="009D3586">
            <w:pPr>
              <w:spacing w:after="0" w:line="240" w:lineRule="auto"/>
              <w:jc w:val="center"/>
              <w:rPr>
                <w:rFonts w:ascii="Arial" w:eastAsia="Times New Roman" w:hAnsi="Arial" w:cs="Arial"/>
                <w:sz w:val="16"/>
                <w:szCs w:val="16"/>
                <w:lang w:eastAsia="ru-RU"/>
              </w:rPr>
            </w:pPr>
          </w:p>
        </w:tc>
        <w:tc>
          <w:tcPr>
            <w:tcW w:w="1334" w:type="dxa"/>
            <w:tcBorders>
              <w:top w:val="nil"/>
              <w:left w:val="nil"/>
              <w:bottom w:val="single" w:sz="4" w:space="0" w:color="auto"/>
              <w:right w:val="single" w:sz="4" w:space="0" w:color="auto"/>
            </w:tcBorders>
            <w:shd w:val="clear" w:color="auto" w:fill="auto"/>
            <w:vAlign w:val="center"/>
          </w:tcPr>
          <w:p w:rsidR="009D3586" w:rsidRPr="00F22F94" w:rsidRDefault="009D3586" w:rsidP="009D3586">
            <w:pPr>
              <w:spacing w:after="0" w:line="240" w:lineRule="auto"/>
              <w:jc w:val="center"/>
              <w:rPr>
                <w:rFonts w:ascii="Arial" w:eastAsia="Times New Roman" w:hAnsi="Arial" w:cs="Arial"/>
                <w:sz w:val="16"/>
                <w:szCs w:val="16"/>
                <w:lang w:eastAsia="ru-RU"/>
              </w:rPr>
            </w:pPr>
          </w:p>
        </w:tc>
        <w:tc>
          <w:tcPr>
            <w:tcW w:w="2221" w:type="dxa"/>
            <w:gridSpan w:val="2"/>
            <w:tcBorders>
              <w:top w:val="nil"/>
              <w:left w:val="nil"/>
              <w:bottom w:val="single" w:sz="4" w:space="0" w:color="auto"/>
              <w:right w:val="single" w:sz="4" w:space="0" w:color="auto"/>
            </w:tcBorders>
            <w:shd w:val="clear" w:color="auto" w:fill="auto"/>
            <w:vAlign w:val="center"/>
          </w:tcPr>
          <w:p w:rsidR="009D3586" w:rsidRPr="00F22F94" w:rsidRDefault="009D3586" w:rsidP="009D3586">
            <w:pPr>
              <w:spacing w:after="0" w:line="240" w:lineRule="auto"/>
              <w:jc w:val="center"/>
              <w:rPr>
                <w:rFonts w:ascii="Arial" w:eastAsia="Times New Roman" w:hAnsi="Arial" w:cs="Arial"/>
                <w:sz w:val="16"/>
                <w:szCs w:val="16"/>
                <w:lang w:eastAsia="ru-RU"/>
              </w:rPr>
            </w:pPr>
          </w:p>
        </w:tc>
        <w:tc>
          <w:tcPr>
            <w:tcW w:w="222" w:type="dxa"/>
            <w:vAlign w:val="center"/>
            <w:hideMark/>
          </w:tcPr>
          <w:p w:rsidR="009D3586" w:rsidRPr="00F22F94" w:rsidRDefault="009D3586" w:rsidP="009D3586">
            <w:pPr>
              <w:spacing w:after="0" w:line="240" w:lineRule="auto"/>
              <w:rPr>
                <w:rFonts w:ascii="Arial" w:eastAsia="Times New Roman" w:hAnsi="Arial" w:cs="Arial"/>
                <w:sz w:val="20"/>
                <w:szCs w:val="20"/>
                <w:lang w:eastAsia="ru-RU"/>
              </w:rPr>
            </w:pPr>
          </w:p>
        </w:tc>
      </w:tr>
      <w:tr w:rsidR="009D3586" w:rsidRPr="00F22F94" w:rsidTr="005026BB">
        <w:trPr>
          <w:trHeight w:val="300"/>
        </w:trPr>
        <w:tc>
          <w:tcPr>
            <w:tcW w:w="562" w:type="dxa"/>
            <w:gridSpan w:val="2"/>
            <w:vMerge/>
            <w:tcBorders>
              <w:top w:val="nil"/>
              <w:left w:val="single" w:sz="4" w:space="0" w:color="auto"/>
              <w:bottom w:val="single" w:sz="4" w:space="0" w:color="auto"/>
              <w:right w:val="single" w:sz="4" w:space="0" w:color="auto"/>
            </w:tcBorders>
            <w:vAlign w:val="center"/>
            <w:hideMark/>
          </w:tcPr>
          <w:p w:rsidR="009D3586" w:rsidRPr="00F22F94" w:rsidRDefault="009D3586" w:rsidP="009D3586">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rsidR="009D3586" w:rsidRPr="00F22F94" w:rsidRDefault="009D3586" w:rsidP="009D3586">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rsidR="009D3586" w:rsidRPr="00F22F94" w:rsidRDefault="009D3586" w:rsidP="009D3586">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auto" w:fill="auto"/>
            <w:vAlign w:val="center"/>
            <w:hideMark/>
          </w:tcPr>
          <w:p w:rsidR="009D3586" w:rsidRPr="00F22F94" w:rsidRDefault="009D3586" w:rsidP="009D3586">
            <w:pPr>
              <w:spacing w:after="0" w:line="240" w:lineRule="auto"/>
              <w:rPr>
                <w:rFonts w:ascii="Arial" w:eastAsia="Times New Roman" w:hAnsi="Arial" w:cs="Arial"/>
                <w:sz w:val="16"/>
                <w:szCs w:val="16"/>
                <w:lang w:eastAsia="ru-RU"/>
              </w:rPr>
            </w:pPr>
            <w:r w:rsidRPr="00F22F94">
              <w:rPr>
                <w:rFonts w:ascii="Arial" w:eastAsia="Times New Roman" w:hAnsi="Arial" w:cs="Arial"/>
                <w:sz w:val="16"/>
                <w:szCs w:val="16"/>
                <w:lang w:eastAsia="ru-RU"/>
              </w:rPr>
              <w:t>юридические лица</w:t>
            </w:r>
          </w:p>
        </w:tc>
        <w:tc>
          <w:tcPr>
            <w:tcW w:w="1579" w:type="dxa"/>
            <w:gridSpan w:val="4"/>
            <w:tcBorders>
              <w:top w:val="nil"/>
              <w:left w:val="nil"/>
              <w:bottom w:val="single" w:sz="4" w:space="0" w:color="auto"/>
              <w:right w:val="single" w:sz="4" w:space="0" w:color="auto"/>
            </w:tcBorders>
            <w:shd w:val="clear" w:color="auto" w:fill="auto"/>
            <w:vAlign w:val="center"/>
          </w:tcPr>
          <w:p w:rsidR="009D3586" w:rsidRPr="00F22F94" w:rsidRDefault="009D3586" w:rsidP="009D3586">
            <w:pPr>
              <w:spacing w:after="0" w:line="240" w:lineRule="auto"/>
              <w:jc w:val="center"/>
              <w:rPr>
                <w:rFonts w:ascii="Arial" w:eastAsia="Times New Roman" w:hAnsi="Arial" w:cs="Arial"/>
                <w:sz w:val="16"/>
                <w:szCs w:val="16"/>
                <w:lang w:eastAsia="ru-RU"/>
              </w:rPr>
            </w:pPr>
          </w:p>
        </w:tc>
        <w:tc>
          <w:tcPr>
            <w:tcW w:w="1470" w:type="dxa"/>
            <w:gridSpan w:val="2"/>
            <w:tcBorders>
              <w:top w:val="nil"/>
              <w:left w:val="nil"/>
              <w:bottom w:val="single" w:sz="4" w:space="0" w:color="auto"/>
              <w:right w:val="single" w:sz="4" w:space="0" w:color="auto"/>
            </w:tcBorders>
            <w:shd w:val="clear" w:color="auto" w:fill="auto"/>
            <w:vAlign w:val="center"/>
          </w:tcPr>
          <w:p w:rsidR="009D3586" w:rsidRPr="00F22F94" w:rsidRDefault="009D3586" w:rsidP="009D3586">
            <w:pPr>
              <w:spacing w:after="0" w:line="240" w:lineRule="auto"/>
              <w:jc w:val="center"/>
              <w:rPr>
                <w:rFonts w:ascii="Arial" w:eastAsia="Times New Roman" w:hAnsi="Arial" w:cs="Arial"/>
                <w:sz w:val="16"/>
                <w:szCs w:val="16"/>
                <w:lang w:eastAsia="ru-RU"/>
              </w:rPr>
            </w:pPr>
          </w:p>
        </w:tc>
        <w:tc>
          <w:tcPr>
            <w:tcW w:w="1334" w:type="dxa"/>
            <w:tcBorders>
              <w:top w:val="nil"/>
              <w:left w:val="nil"/>
              <w:bottom w:val="single" w:sz="4" w:space="0" w:color="auto"/>
              <w:right w:val="single" w:sz="4" w:space="0" w:color="auto"/>
            </w:tcBorders>
            <w:shd w:val="clear" w:color="auto" w:fill="auto"/>
            <w:vAlign w:val="center"/>
          </w:tcPr>
          <w:p w:rsidR="009D3586" w:rsidRPr="00F22F94" w:rsidRDefault="009D3586" w:rsidP="009D3586">
            <w:pPr>
              <w:spacing w:after="0" w:line="240" w:lineRule="auto"/>
              <w:jc w:val="center"/>
              <w:rPr>
                <w:rFonts w:ascii="Arial" w:eastAsia="Times New Roman" w:hAnsi="Arial" w:cs="Arial"/>
                <w:sz w:val="16"/>
                <w:szCs w:val="16"/>
                <w:lang w:eastAsia="ru-RU"/>
              </w:rPr>
            </w:pPr>
          </w:p>
        </w:tc>
        <w:tc>
          <w:tcPr>
            <w:tcW w:w="2221" w:type="dxa"/>
            <w:gridSpan w:val="2"/>
            <w:tcBorders>
              <w:top w:val="nil"/>
              <w:left w:val="nil"/>
              <w:bottom w:val="single" w:sz="4" w:space="0" w:color="auto"/>
              <w:right w:val="single" w:sz="4" w:space="0" w:color="auto"/>
            </w:tcBorders>
            <w:shd w:val="clear" w:color="auto" w:fill="auto"/>
            <w:vAlign w:val="center"/>
          </w:tcPr>
          <w:p w:rsidR="009D3586" w:rsidRPr="00F22F94" w:rsidRDefault="009D3586" w:rsidP="009D3586">
            <w:pPr>
              <w:spacing w:after="0" w:line="240" w:lineRule="auto"/>
              <w:jc w:val="center"/>
              <w:rPr>
                <w:rFonts w:ascii="Arial" w:eastAsia="Times New Roman" w:hAnsi="Arial" w:cs="Arial"/>
                <w:sz w:val="16"/>
                <w:szCs w:val="16"/>
                <w:lang w:eastAsia="ru-RU"/>
              </w:rPr>
            </w:pPr>
          </w:p>
        </w:tc>
        <w:tc>
          <w:tcPr>
            <w:tcW w:w="222" w:type="dxa"/>
            <w:vAlign w:val="center"/>
            <w:hideMark/>
          </w:tcPr>
          <w:p w:rsidR="009D3586" w:rsidRPr="00F22F94" w:rsidRDefault="009D3586" w:rsidP="009D3586">
            <w:pPr>
              <w:spacing w:after="0" w:line="240" w:lineRule="auto"/>
              <w:rPr>
                <w:rFonts w:ascii="Arial" w:eastAsia="Times New Roman" w:hAnsi="Arial" w:cs="Arial"/>
                <w:sz w:val="20"/>
                <w:szCs w:val="20"/>
                <w:lang w:eastAsia="ru-RU"/>
              </w:rPr>
            </w:pPr>
          </w:p>
        </w:tc>
      </w:tr>
      <w:tr w:rsidR="009D3586" w:rsidRPr="00F22F94" w:rsidTr="005026BB">
        <w:trPr>
          <w:trHeight w:val="300"/>
        </w:trPr>
        <w:tc>
          <w:tcPr>
            <w:tcW w:w="56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D3586" w:rsidRPr="00F22F94" w:rsidRDefault="009D3586" w:rsidP="009D3586">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1</w:t>
            </w:r>
          </w:p>
        </w:tc>
        <w:tc>
          <w:tcPr>
            <w:tcW w:w="198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D3586" w:rsidRPr="00F22F94" w:rsidRDefault="009D3586" w:rsidP="009D3586">
            <w:pPr>
              <w:spacing w:after="0" w:line="240" w:lineRule="auto"/>
              <w:rPr>
                <w:rFonts w:ascii="Arial" w:eastAsia="Times New Roman" w:hAnsi="Arial" w:cs="Arial"/>
                <w:sz w:val="16"/>
                <w:szCs w:val="16"/>
                <w:lang w:eastAsia="ru-RU"/>
              </w:rPr>
            </w:pPr>
            <w:r w:rsidRPr="00F22F94">
              <w:rPr>
                <w:rFonts w:ascii="Arial" w:eastAsia="Times New Roman" w:hAnsi="Arial" w:cs="Arial"/>
                <w:sz w:val="16"/>
                <w:szCs w:val="16"/>
                <w:lang w:eastAsia="ru-RU"/>
              </w:rPr>
              <w:t>Подпрограмма 1</w:t>
            </w:r>
          </w:p>
        </w:tc>
        <w:tc>
          <w:tcPr>
            <w:tcW w:w="325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D3586" w:rsidRPr="00F22F94" w:rsidRDefault="009D3586" w:rsidP="009D3586">
            <w:pPr>
              <w:spacing w:after="0" w:line="240" w:lineRule="auto"/>
              <w:rPr>
                <w:rFonts w:ascii="Arial" w:eastAsia="Times New Roman" w:hAnsi="Arial" w:cs="Arial"/>
                <w:sz w:val="16"/>
                <w:szCs w:val="16"/>
                <w:lang w:eastAsia="ru-RU"/>
              </w:rPr>
            </w:pPr>
            <w:r w:rsidRPr="00F22F94">
              <w:rPr>
                <w:rFonts w:ascii="Arial" w:eastAsia="Times New Roman" w:hAnsi="Arial" w:cs="Arial"/>
                <w:sz w:val="16"/>
                <w:szCs w:val="16"/>
                <w:lang w:eastAsia="ru-RU"/>
              </w:rPr>
              <w:t>Обеспечение реализации муниципальной программы</w:t>
            </w:r>
          </w:p>
        </w:tc>
        <w:tc>
          <w:tcPr>
            <w:tcW w:w="2547" w:type="dxa"/>
            <w:gridSpan w:val="3"/>
            <w:tcBorders>
              <w:top w:val="nil"/>
              <w:left w:val="nil"/>
              <w:bottom w:val="single" w:sz="4" w:space="0" w:color="auto"/>
              <w:right w:val="single" w:sz="4" w:space="0" w:color="auto"/>
            </w:tcBorders>
            <w:shd w:val="clear" w:color="auto" w:fill="auto"/>
            <w:vAlign w:val="center"/>
            <w:hideMark/>
          </w:tcPr>
          <w:p w:rsidR="009D3586" w:rsidRPr="00F22F94" w:rsidRDefault="009D3586" w:rsidP="009D3586">
            <w:pPr>
              <w:spacing w:after="0" w:line="240" w:lineRule="auto"/>
              <w:rPr>
                <w:rFonts w:ascii="Arial" w:eastAsia="Times New Roman" w:hAnsi="Arial" w:cs="Arial"/>
                <w:sz w:val="16"/>
                <w:szCs w:val="16"/>
                <w:lang w:eastAsia="ru-RU"/>
              </w:rPr>
            </w:pPr>
            <w:r w:rsidRPr="00F22F94">
              <w:rPr>
                <w:rFonts w:ascii="Arial" w:eastAsia="Times New Roman" w:hAnsi="Arial" w:cs="Arial"/>
                <w:sz w:val="16"/>
                <w:szCs w:val="16"/>
                <w:lang w:eastAsia="ru-RU"/>
              </w:rPr>
              <w:t xml:space="preserve">Всего                    </w:t>
            </w:r>
          </w:p>
        </w:tc>
        <w:tc>
          <w:tcPr>
            <w:tcW w:w="1579" w:type="dxa"/>
            <w:gridSpan w:val="4"/>
            <w:tcBorders>
              <w:top w:val="nil"/>
              <w:left w:val="nil"/>
              <w:bottom w:val="single" w:sz="4" w:space="0" w:color="auto"/>
              <w:right w:val="single" w:sz="4" w:space="0" w:color="auto"/>
            </w:tcBorders>
            <w:shd w:val="clear" w:color="auto" w:fill="auto"/>
            <w:vAlign w:val="center"/>
          </w:tcPr>
          <w:p w:rsidR="009D3586" w:rsidRPr="00F22F94" w:rsidRDefault="005026BB" w:rsidP="009D3586">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7976,3</w:t>
            </w:r>
          </w:p>
        </w:tc>
        <w:tc>
          <w:tcPr>
            <w:tcW w:w="1470" w:type="dxa"/>
            <w:gridSpan w:val="2"/>
            <w:tcBorders>
              <w:top w:val="nil"/>
              <w:left w:val="nil"/>
              <w:bottom w:val="single" w:sz="4" w:space="0" w:color="auto"/>
              <w:right w:val="single" w:sz="4" w:space="0" w:color="auto"/>
            </w:tcBorders>
            <w:shd w:val="clear" w:color="auto" w:fill="auto"/>
            <w:vAlign w:val="center"/>
          </w:tcPr>
          <w:p w:rsidR="009D3586" w:rsidRPr="00F22F94" w:rsidRDefault="005026BB" w:rsidP="009D3586">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7976,3</w:t>
            </w:r>
          </w:p>
        </w:tc>
        <w:tc>
          <w:tcPr>
            <w:tcW w:w="1334" w:type="dxa"/>
            <w:tcBorders>
              <w:top w:val="nil"/>
              <w:left w:val="nil"/>
              <w:bottom w:val="single" w:sz="4" w:space="0" w:color="auto"/>
              <w:right w:val="single" w:sz="4" w:space="0" w:color="auto"/>
            </w:tcBorders>
            <w:shd w:val="clear" w:color="auto" w:fill="auto"/>
            <w:vAlign w:val="center"/>
          </w:tcPr>
          <w:p w:rsidR="009D3586" w:rsidRPr="00F22F94" w:rsidRDefault="005026BB" w:rsidP="009D3586">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7976,3</w:t>
            </w:r>
          </w:p>
        </w:tc>
        <w:tc>
          <w:tcPr>
            <w:tcW w:w="2221" w:type="dxa"/>
            <w:gridSpan w:val="2"/>
            <w:tcBorders>
              <w:top w:val="nil"/>
              <w:left w:val="nil"/>
              <w:bottom w:val="single" w:sz="4" w:space="0" w:color="auto"/>
              <w:right w:val="single" w:sz="4" w:space="0" w:color="auto"/>
            </w:tcBorders>
            <w:shd w:val="clear" w:color="auto" w:fill="auto"/>
            <w:vAlign w:val="center"/>
          </w:tcPr>
          <w:p w:rsidR="009D3586" w:rsidRPr="00F22F94" w:rsidRDefault="005026BB" w:rsidP="009D3586">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23928,9</w:t>
            </w:r>
          </w:p>
        </w:tc>
        <w:tc>
          <w:tcPr>
            <w:tcW w:w="222" w:type="dxa"/>
            <w:vAlign w:val="center"/>
            <w:hideMark/>
          </w:tcPr>
          <w:p w:rsidR="009D3586" w:rsidRPr="00F22F94" w:rsidRDefault="009D3586" w:rsidP="009D3586">
            <w:pPr>
              <w:spacing w:after="0" w:line="240" w:lineRule="auto"/>
              <w:rPr>
                <w:rFonts w:ascii="Arial" w:eastAsia="Times New Roman" w:hAnsi="Arial" w:cs="Arial"/>
                <w:sz w:val="20"/>
                <w:szCs w:val="20"/>
                <w:lang w:eastAsia="ru-RU"/>
              </w:rPr>
            </w:pPr>
          </w:p>
        </w:tc>
      </w:tr>
      <w:tr w:rsidR="009D3586" w:rsidRPr="00F22F94" w:rsidTr="005026BB">
        <w:trPr>
          <w:trHeight w:val="300"/>
        </w:trPr>
        <w:tc>
          <w:tcPr>
            <w:tcW w:w="562" w:type="dxa"/>
            <w:gridSpan w:val="2"/>
            <w:vMerge/>
            <w:tcBorders>
              <w:top w:val="nil"/>
              <w:left w:val="single" w:sz="4" w:space="0" w:color="auto"/>
              <w:bottom w:val="single" w:sz="4" w:space="0" w:color="auto"/>
              <w:right w:val="single" w:sz="4" w:space="0" w:color="auto"/>
            </w:tcBorders>
            <w:vAlign w:val="center"/>
            <w:hideMark/>
          </w:tcPr>
          <w:p w:rsidR="009D3586" w:rsidRPr="00F22F94" w:rsidRDefault="009D3586" w:rsidP="009D3586">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rsidR="009D3586" w:rsidRPr="00F22F94" w:rsidRDefault="009D3586" w:rsidP="009D3586">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rsidR="009D3586" w:rsidRPr="00F22F94" w:rsidRDefault="009D3586" w:rsidP="009D3586">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auto" w:fill="auto"/>
            <w:vAlign w:val="center"/>
            <w:hideMark/>
          </w:tcPr>
          <w:p w:rsidR="009D3586" w:rsidRPr="00F22F94" w:rsidRDefault="009D3586" w:rsidP="009D3586">
            <w:pPr>
              <w:spacing w:after="0" w:line="240" w:lineRule="auto"/>
              <w:rPr>
                <w:rFonts w:ascii="Arial" w:eastAsia="Times New Roman" w:hAnsi="Arial" w:cs="Arial"/>
                <w:sz w:val="16"/>
                <w:szCs w:val="16"/>
                <w:lang w:eastAsia="ru-RU"/>
              </w:rPr>
            </w:pPr>
            <w:r w:rsidRPr="00F22F94">
              <w:rPr>
                <w:rFonts w:ascii="Arial" w:eastAsia="Times New Roman" w:hAnsi="Arial" w:cs="Arial"/>
                <w:sz w:val="16"/>
                <w:szCs w:val="16"/>
                <w:lang w:eastAsia="ru-RU"/>
              </w:rPr>
              <w:t xml:space="preserve">в том числе:   </w:t>
            </w:r>
          </w:p>
        </w:tc>
        <w:tc>
          <w:tcPr>
            <w:tcW w:w="1579" w:type="dxa"/>
            <w:gridSpan w:val="4"/>
            <w:tcBorders>
              <w:top w:val="nil"/>
              <w:left w:val="nil"/>
              <w:bottom w:val="single" w:sz="4" w:space="0" w:color="auto"/>
              <w:right w:val="single" w:sz="4" w:space="0" w:color="auto"/>
            </w:tcBorders>
            <w:shd w:val="clear" w:color="auto" w:fill="auto"/>
            <w:vAlign w:val="center"/>
          </w:tcPr>
          <w:p w:rsidR="009D3586" w:rsidRPr="00F22F94" w:rsidRDefault="009D3586" w:rsidP="009D3586">
            <w:pPr>
              <w:spacing w:after="0" w:line="240" w:lineRule="auto"/>
              <w:jc w:val="center"/>
              <w:rPr>
                <w:rFonts w:ascii="Arial" w:eastAsia="Times New Roman" w:hAnsi="Arial" w:cs="Arial"/>
                <w:sz w:val="16"/>
                <w:szCs w:val="16"/>
                <w:lang w:eastAsia="ru-RU"/>
              </w:rPr>
            </w:pPr>
          </w:p>
        </w:tc>
        <w:tc>
          <w:tcPr>
            <w:tcW w:w="1470" w:type="dxa"/>
            <w:gridSpan w:val="2"/>
            <w:tcBorders>
              <w:top w:val="nil"/>
              <w:left w:val="nil"/>
              <w:bottom w:val="single" w:sz="4" w:space="0" w:color="auto"/>
              <w:right w:val="single" w:sz="4" w:space="0" w:color="auto"/>
            </w:tcBorders>
            <w:shd w:val="clear" w:color="auto" w:fill="auto"/>
            <w:vAlign w:val="center"/>
          </w:tcPr>
          <w:p w:rsidR="009D3586" w:rsidRPr="00F22F94" w:rsidRDefault="009D3586" w:rsidP="009D3586">
            <w:pPr>
              <w:spacing w:after="0" w:line="240" w:lineRule="auto"/>
              <w:jc w:val="center"/>
              <w:rPr>
                <w:rFonts w:ascii="Arial" w:eastAsia="Times New Roman" w:hAnsi="Arial" w:cs="Arial"/>
                <w:sz w:val="16"/>
                <w:szCs w:val="16"/>
                <w:lang w:eastAsia="ru-RU"/>
              </w:rPr>
            </w:pPr>
          </w:p>
        </w:tc>
        <w:tc>
          <w:tcPr>
            <w:tcW w:w="1334" w:type="dxa"/>
            <w:tcBorders>
              <w:top w:val="nil"/>
              <w:left w:val="nil"/>
              <w:bottom w:val="single" w:sz="4" w:space="0" w:color="auto"/>
              <w:right w:val="single" w:sz="4" w:space="0" w:color="auto"/>
            </w:tcBorders>
            <w:shd w:val="clear" w:color="auto" w:fill="auto"/>
            <w:vAlign w:val="center"/>
          </w:tcPr>
          <w:p w:rsidR="009D3586" w:rsidRPr="00F22F94" w:rsidRDefault="009D3586" w:rsidP="009D3586">
            <w:pPr>
              <w:spacing w:after="0" w:line="240" w:lineRule="auto"/>
              <w:jc w:val="center"/>
              <w:rPr>
                <w:rFonts w:ascii="Arial" w:eastAsia="Times New Roman" w:hAnsi="Arial" w:cs="Arial"/>
                <w:sz w:val="16"/>
                <w:szCs w:val="16"/>
                <w:lang w:eastAsia="ru-RU"/>
              </w:rPr>
            </w:pPr>
          </w:p>
        </w:tc>
        <w:tc>
          <w:tcPr>
            <w:tcW w:w="2221" w:type="dxa"/>
            <w:gridSpan w:val="2"/>
            <w:tcBorders>
              <w:top w:val="nil"/>
              <w:left w:val="nil"/>
              <w:bottom w:val="single" w:sz="4" w:space="0" w:color="auto"/>
              <w:right w:val="single" w:sz="4" w:space="0" w:color="auto"/>
            </w:tcBorders>
            <w:shd w:val="clear" w:color="auto" w:fill="auto"/>
            <w:vAlign w:val="center"/>
          </w:tcPr>
          <w:p w:rsidR="009D3586" w:rsidRPr="00F22F94" w:rsidRDefault="009D3586" w:rsidP="009D3586">
            <w:pPr>
              <w:spacing w:after="0" w:line="240" w:lineRule="auto"/>
              <w:jc w:val="center"/>
              <w:rPr>
                <w:rFonts w:ascii="Arial" w:eastAsia="Times New Roman" w:hAnsi="Arial" w:cs="Arial"/>
                <w:sz w:val="16"/>
                <w:szCs w:val="16"/>
                <w:lang w:eastAsia="ru-RU"/>
              </w:rPr>
            </w:pPr>
          </w:p>
        </w:tc>
        <w:tc>
          <w:tcPr>
            <w:tcW w:w="222" w:type="dxa"/>
            <w:vAlign w:val="center"/>
            <w:hideMark/>
          </w:tcPr>
          <w:p w:rsidR="009D3586" w:rsidRPr="00F22F94" w:rsidRDefault="009D3586" w:rsidP="009D3586">
            <w:pPr>
              <w:spacing w:after="0" w:line="240" w:lineRule="auto"/>
              <w:rPr>
                <w:rFonts w:ascii="Arial" w:eastAsia="Times New Roman" w:hAnsi="Arial" w:cs="Arial"/>
                <w:sz w:val="20"/>
                <w:szCs w:val="20"/>
                <w:lang w:eastAsia="ru-RU"/>
              </w:rPr>
            </w:pPr>
          </w:p>
        </w:tc>
      </w:tr>
      <w:tr w:rsidR="009D3586" w:rsidRPr="00F22F94" w:rsidTr="005026BB">
        <w:trPr>
          <w:trHeight w:val="300"/>
        </w:trPr>
        <w:tc>
          <w:tcPr>
            <w:tcW w:w="562" w:type="dxa"/>
            <w:gridSpan w:val="2"/>
            <w:vMerge/>
            <w:tcBorders>
              <w:top w:val="nil"/>
              <w:left w:val="single" w:sz="4" w:space="0" w:color="auto"/>
              <w:bottom w:val="single" w:sz="4" w:space="0" w:color="auto"/>
              <w:right w:val="single" w:sz="4" w:space="0" w:color="auto"/>
            </w:tcBorders>
            <w:vAlign w:val="center"/>
            <w:hideMark/>
          </w:tcPr>
          <w:p w:rsidR="009D3586" w:rsidRPr="00F22F94" w:rsidRDefault="009D3586" w:rsidP="009D3586">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rsidR="009D3586" w:rsidRPr="00F22F94" w:rsidRDefault="009D3586" w:rsidP="009D3586">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rsidR="009D3586" w:rsidRPr="00F22F94" w:rsidRDefault="009D3586" w:rsidP="009D3586">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auto" w:fill="auto"/>
            <w:vAlign w:val="center"/>
            <w:hideMark/>
          </w:tcPr>
          <w:p w:rsidR="009D3586" w:rsidRPr="00F22F94" w:rsidRDefault="009D3586" w:rsidP="009D3586">
            <w:pPr>
              <w:spacing w:after="0" w:line="240" w:lineRule="auto"/>
              <w:rPr>
                <w:rFonts w:ascii="Arial" w:eastAsia="Times New Roman" w:hAnsi="Arial" w:cs="Arial"/>
                <w:sz w:val="16"/>
                <w:szCs w:val="16"/>
                <w:lang w:eastAsia="ru-RU"/>
              </w:rPr>
            </w:pPr>
            <w:r w:rsidRPr="00F22F94">
              <w:rPr>
                <w:rFonts w:ascii="Arial" w:eastAsia="Times New Roman" w:hAnsi="Arial" w:cs="Arial"/>
                <w:sz w:val="16"/>
                <w:szCs w:val="16"/>
                <w:lang w:eastAsia="ru-RU"/>
              </w:rPr>
              <w:t>Федеральный бюджет</w:t>
            </w:r>
          </w:p>
        </w:tc>
        <w:tc>
          <w:tcPr>
            <w:tcW w:w="1579" w:type="dxa"/>
            <w:gridSpan w:val="4"/>
            <w:tcBorders>
              <w:top w:val="nil"/>
              <w:left w:val="nil"/>
              <w:bottom w:val="single" w:sz="4" w:space="0" w:color="auto"/>
              <w:right w:val="single" w:sz="4" w:space="0" w:color="auto"/>
            </w:tcBorders>
            <w:shd w:val="clear" w:color="auto" w:fill="auto"/>
            <w:vAlign w:val="center"/>
          </w:tcPr>
          <w:p w:rsidR="009D3586" w:rsidRPr="00F22F94" w:rsidRDefault="009D3586" w:rsidP="009D3586">
            <w:pPr>
              <w:spacing w:after="0" w:line="240" w:lineRule="auto"/>
              <w:jc w:val="center"/>
              <w:rPr>
                <w:rFonts w:ascii="Arial" w:eastAsia="Times New Roman" w:hAnsi="Arial" w:cs="Arial"/>
                <w:sz w:val="16"/>
                <w:szCs w:val="16"/>
                <w:lang w:eastAsia="ru-RU"/>
              </w:rPr>
            </w:pPr>
          </w:p>
        </w:tc>
        <w:tc>
          <w:tcPr>
            <w:tcW w:w="1470" w:type="dxa"/>
            <w:gridSpan w:val="2"/>
            <w:tcBorders>
              <w:top w:val="nil"/>
              <w:left w:val="nil"/>
              <w:bottom w:val="single" w:sz="4" w:space="0" w:color="auto"/>
              <w:right w:val="single" w:sz="4" w:space="0" w:color="auto"/>
            </w:tcBorders>
            <w:shd w:val="clear" w:color="auto" w:fill="auto"/>
            <w:vAlign w:val="center"/>
          </w:tcPr>
          <w:p w:rsidR="009D3586" w:rsidRPr="00F22F94" w:rsidRDefault="009D3586" w:rsidP="009D3586">
            <w:pPr>
              <w:spacing w:after="0" w:line="240" w:lineRule="auto"/>
              <w:jc w:val="center"/>
              <w:rPr>
                <w:rFonts w:ascii="Arial" w:eastAsia="Times New Roman" w:hAnsi="Arial" w:cs="Arial"/>
                <w:sz w:val="16"/>
                <w:szCs w:val="16"/>
                <w:lang w:eastAsia="ru-RU"/>
              </w:rPr>
            </w:pPr>
          </w:p>
        </w:tc>
        <w:tc>
          <w:tcPr>
            <w:tcW w:w="1334" w:type="dxa"/>
            <w:tcBorders>
              <w:top w:val="nil"/>
              <w:left w:val="nil"/>
              <w:bottom w:val="single" w:sz="4" w:space="0" w:color="auto"/>
              <w:right w:val="single" w:sz="4" w:space="0" w:color="auto"/>
            </w:tcBorders>
            <w:shd w:val="clear" w:color="auto" w:fill="auto"/>
            <w:vAlign w:val="center"/>
          </w:tcPr>
          <w:p w:rsidR="009D3586" w:rsidRPr="00F22F94" w:rsidRDefault="009D3586" w:rsidP="009D3586">
            <w:pPr>
              <w:spacing w:after="0" w:line="240" w:lineRule="auto"/>
              <w:jc w:val="center"/>
              <w:rPr>
                <w:rFonts w:ascii="Arial" w:eastAsia="Times New Roman" w:hAnsi="Arial" w:cs="Arial"/>
                <w:sz w:val="16"/>
                <w:szCs w:val="16"/>
                <w:lang w:eastAsia="ru-RU"/>
              </w:rPr>
            </w:pPr>
          </w:p>
        </w:tc>
        <w:tc>
          <w:tcPr>
            <w:tcW w:w="2221" w:type="dxa"/>
            <w:gridSpan w:val="2"/>
            <w:tcBorders>
              <w:top w:val="nil"/>
              <w:left w:val="nil"/>
              <w:bottom w:val="single" w:sz="4" w:space="0" w:color="auto"/>
              <w:right w:val="single" w:sz="4" w:space="0" w:color="auto"/>
            </w:tcBorders>
            <w:shd w:val="clear" w:color="auto" w:fill="auto"/>
            <w:vAlign w:val="center"/>
          </w:tcPr>
          <w:p w:rsidR="009D3586" w:rsidRPr="00F22F94" w:rsidRDefault="009D3586" w:rsidP="009D3586">
            <w:pPr>
              <w:spacing w:after="0" w:line="240" w:lineRule="auto"/>
              <w:jc w:val="center"/>
              <w:rPr>
                <w:rFonts w:ascii="Arial" w:eastAsia="Times New Roman" w:hAnsi="Arial" w:cs="Arial"/>
                <w:sz w:val="16"/>
                <w:szCs w:val="16"/>
                <w:lang w:eastAsia="ru-RU"/>
              </w:rPr>
            </w:pPr>
          </w:p>
        </w:tc>
        <w:tc>
          <w:tcPr>
            <w:tcW w:w="222" w:type="dxa"/>
            <w:vAlign w:val="center"/>
            <w:hideMark/>
          </w:tcPr>
          <w:p w:rsidR="009D3586" w:rsidRPr="00F22F94" w:rsidRDefault="009D3586" w:rsidP="009D3586">
            <w:pPr>
              <w:spacing w:after="0" w:line="240" w:lineRule="auto"/>
              <w:rPr>
                <w:rFonts w:ascii="Arial" w:eastAsia="Times New Roman" w:hAnsi="Arial" w:cs="Arial"/>
                <w:sz w:val="20"/>
                <w:szCs w:val="20"/>
                <w:lang w:eastAsia="ru-RU"/>
              </w:rPr>
            </w:pPr>
          </w:p>
        </w:tc>
      </w:tr>
      <w:tr w:rsidR="009D3586" w:rsidRPr="00F22F94" w:rsidTr="005026BB">
        <w:trPr>
          <w:trHeight w:val="300"/>
        </w:trPr>
        <w:tc>
          <w:tcPr>
            <w:tcW w:w="562" w:type="dxa"/>
            <w:gridSpan w:val="2"/>
            <w:vMerge/>
            <w:tcBorders>
              <w:top w:val="nil"/>
              <w:left w:val="single" w:sz="4" w:space="0" w:color="auto"/>
              <w:bottom w:val="single" w:sz="4" w:space="0" w:color="auto"/>
              <w:right w:val="single" w:sz="4" w:space="0" w:color="auto"/>
            </w:tcBorders>
            <w:vAlign w:val="center"/>
            <w:hideMark/>
          </w:tcPr>
          <w:p w:rsidR="009D3586" w:rsidRPr="00F22F94" w:rsidRDefault="009D3586" w:rsidP="009D3586">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rsidR="009D3586" w:rsidRPr="00F22F94" w:rsidRDefault="009D3586" w:rsidP="009D3586">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rsidR="009D3586" w:rsidRPr="00F22F94" w:rsidRDefault="009D3586" w:rsidP="009D3586">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auto" w:fill="auto"/>
            <w:vAlign w:val="center"/>
            <w:hideMark/>
          </w:tcPr>
          <w:p w:rsidR="009D3586" w:rsidRPr="00F22F94" w:rsidRDefault="009D3586" w:rsidP="009D3586">
            <w:pPr>
              <w:spacing w:after="0" w:line="240" w:lineRule="auto"/>
              <w:rPr>
                <w:rFonts w:ascii="Arial" w:eastAsia="Times New Roman" w:hAnsi="Arial" w:cs="Arial"/>
                <w:sz w:val="16"/>
                <w:szCs w:val="16"/>
                <w:lang w:eastAsia="ru-RU"/>
              </w:rPr>
            </w:pPr>
            <w:r w:rsidRPr="00F22F94">
              <w:rPr>
                <w:rFonts w:ascii="Arial" w:eastAsia="Times New Roman" w:hAnsi="Arial" w:cs="Arial"/>
                <w:sz w:val="16"/>
                <w:szCs w:val="16"/>
                <w:lang w:eastAsia="ru-RU"/>
              </w:rPr>
              <w:t xml:space="preserve">краевой бюджет           </w:t>
            </w:r>
          </w:p>
        </w:tc>
        <w:tc>
          <w:tcPr>
            <w:tcW w:w="1579" w:type="dxa"/>
            <w:gridSpan w:val="4"/>
            <w:tcBorders>
              <w:top w:val="nil"/>
              <w:left w:val="nil"/>
              <w:bottom w:val="single" w:sz="4" w:space="0" w:color="auto"/>
              <w:right w:val="single" w:sz="4" w:space="0" w:color="auto"/>
            </w:tcBorders>
            <w:shd w:val="clear" w:color="000000" w:fill="FFFFFF"/>
            <w:vAlign w:val="center"/>
          </w:tcPr>
          <w:p w:rsidR="009D3586" w:rsidRPr="00F22F94" w:rsidRDefault="009D3586" w:rsidP="009D3586">
            <w:pPr>
              <w:spacing w:after="0" w:line="240" w:lineRule="auto"/>
              <w:jc w:val="center"/>
              <w:rPr>
                <w:rFonts w:ascii="Arial" w:eastAsia="Times New Roman" w:hAnsi="Arial" w:cs="Arial"/>
                <w:sz w:val="16"/>
                <w:szCs w:val="16"/>
                <w:lang w:eastAsia="ru-RU"/>
              </w:rPr>
            </w:pPr>
          </w:p>
        </w:tc>
        <w:tc>
          <w:tcPr>
            <w:tcW w:w="1470" w:type="dxa"/>
            <w:gridSpan w:val="2"/>
            <w:tcBorders>
              <w:top w:val="nil"/>
              <w:left w:val="nil"/>
              <w:bottom w:val="single" w:sz="4" w:space="0" w:color="auto"/>
              <w:right w:val="single" w:sz="4" w:space="0" w:color="auto"/>
            </w:tcBorders>
            <w:shd w:val="clear" w:color="000000" w:fill="FFFFFF"/>
            <w:vAlign w:val="center"/>
          </w:tcPr>
          <w:p w:rsidR="009D3586" w:rsidRPr="00F22F94" w:rsidRDefault="009D3586" w:rsidP="009D3586">
            <w:pPr>
              <w:spacing w:after="0" w:line="240" w:lineRule="auto"/>
              <w:jc w:val="center"/>
              <w:rPr>
                <w:rFonts w:ascii="Arial" w:eastAsia="Times New Roman" w:hAnsi="Arial" w:cs="Arial"/>
                <w:b/>
                <w:bCs/>
                <w:sz w:val="16"/>
                <w:szCs w:val="16"/>
                <w:lang w:eastAsia="ru-RU"/>
              </w:rPr>
            </w:pPr>
          </w:p>
        </w:tc>
        <w:tc>
          <w:tcPr>
            <w:tcW w:w="1334" w:type="dxa"/>
            <w:tcBorders>
              <w:top w:val="nil"/>
              <w:left w:val="nil"/>
              <w:bottom w:val="single" w:sz="4" w:space="0" w:color="auto"/>
              <w:right w:val="single" w:sz="4" w:space="0" w:color="auto"/>
            </w:tcBorders>
            <w:shd w:val="clear" w:color="000000" w:fill="FFFFFF"/>
            <w:vAlign w:val="center"/>
          </w:tcPr>
          <w:p w:rsidR="009D3586" w:rsidRPr="00F22F94" w:rsidRDefault="009D3586" w:rsidP="009D3586">
            <w:pPr>
              <w:spacing w:after="0" w:line="240" w:lineRule="auto"/>
              <w:jc w:val="center"/>
              <w:rPr>
                <w:rFonts w:ascii="Arial" w:eastAsia="Times New Roman" w:hAnsi="Arial" w:cs="Arial"/>
                <w:b/>
                <w:bCs/>
                <w:sz w:val="16"/>
                <w:szCs w:val="16"/>
                <w:lang w:eastAsia="ru-RU"/>
              </w:rPr>
            </w:pPr>
          </w:p>
        </w:tc>
        <w:tc>
          <w:tcPr>
            <w:tcW w:w="2221" w:type="dxa"/>
            <w:gridSpan w:val="2"/>
            <w:tcBorders>
              <w:top w:val="nil"/>
              <w:left w:val="nil"/>
              <w:bottom w:val="single" w:sz="4" w:space="0" w:color="auto"/>
              <w:right w:val="single" w:sz="4" w:space="0" w:color="auto"/>
            </w:tcBorders>
            <w:shd w:val="clear" w:color="auto" w:fill="auto"/>
            <w:vAlign w:val="center"/>
          </w:tcPr>
          <w:p w:rsidR="009D3586" w:rsidRPr="00F22F94" w:rsidRDefault="009D3586" w:rsidP="009D3586">
            <w:pPr>
              <w:spacing w:after="0" w:line="240" w:lineRule="auto"/>
              <w:jc w:val="center"/>
              <w:rPr>
                <w:rFonts w:ascii="Arial" w:eastAsia="Times New Roman" w:hAnsi="Arial" w:cs="Arial"/>
                <w:sz w:val="16"/>
                <w:szCs w:val="16"/>
                <w:lang w:eastAsia="ru-RU"/>
              </w:rPr>
            </w:pPr>
          </w:p>
        </w:tc>
        <w:tc>
          <w:tcPr>
            <w:tcW w:w="222" w:type="dxa"/>
            <w:vAlign w:val="center"/>
            <w:hideMark/>
          </w:tcPr>
          <w:p w:rsidR="009D3586" w:rsidRPr="00F22F94" w:rsidRDefault="009D3586" w:rsidP="009D3586">
            <w:pPr>
              <w:spacing w:after="0" w:line="240" w:lineRule="auto"/>
              <w:rPr>
                <w:rFonts w:ascii="Arial" w:eastAsia="Times New Roman" w:hAnsi="Arial" w:cs="Arial"/>
                <w:sz w:val="20"/>
                <w:szCs w:val="20"/>
                <w:lang w:eastAsia="ru-RU"/>
              </w:rPr>
            </w:pPr>
          </w:p>
        </w:tc>
      </w:tr>
      <w:tr w:rsidR="00B9632B" w:rsidRPr="00F22F94" w:rsidTr="005026BB">
        <w:trPr>
          <w:trHeight w:val="300"/>
        </w:trPr>
        <w:tc>
          <w:tcPr>
            <w:tcW w:w="562"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auto" w:fill="auto"/>
            <w:vAlign w:val="center"/>
            <w:hideMark/>
          </w:tcPr>
          <w:p w:rsidR="00B9632B" w:rsidRPr="00F22F94" w:rsidRDefault="00B9632B" w:rsidP="00B9632B">
            <w:pPr>
              <w:spacing w:after="0" w:line="240" w:lineRule="auto"/>
              <w:rPr>
                <w:rFonts w:ascii="Arial" w:eastAsia="Times New Roman" w:hAnsi="Arial" w:cs="Arial"/>
                <w:sz w:val="16"/>
                <w:szCs w:val="16"/>
                <w:lang w:eastAsia="ru-RU"/>
              </w:rPr>
            </w:pPr>
            <w:r w:rsidRPr="00F22F94">
              <w:rPr>
                <w:rFonts w:ascii="Arial" w:eastAsia="Times New Roman" w:hAnsi="Arial" w:cs="Arial"/>
                <w:sz w:val="16"/>
                <w:szCs w:val="16"/>
                <w:lang w:eastAsia="ru-RU"/>
              </w:rPr>
              <w:t xml:space="preserve">районный бюджет           </w:t>
            </w:r>
          </w:p>
        </w:tc>
        <w:tc>
          <w:tcPr>
            <w:tcW w:w="1579" w:type="dxa"/>
            <w:gridSpan w:val="4"/>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7976,3</w:t>
            </w:r>
          </w:p>
        </w:tc>
        <w:tc>
          <w:tcPr>
            <w:tcW w:w="1470" w:type="dxa"/>
            <w:gridSpan w:val="2"/>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7976,3</w:t>
            </w:r>
          </w:p>
        </w:tc>
        <w:tc>
          <w:tcPr>
            <w:tcW w:w="1334" w:type="dxa"/>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7976,3</w:t>
            </w:r>
          </w:p>
        </w:tc>
        <w:tc>
          <w:tcPr>
            <w:tcW w:w="2221" w:type="dxa"/>
            <w:gridSpan w:val="2"/>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23928,9</w:t>
            </w:r>
          </w:p>
        </w:tc>
        <w:tc>
          <w:tcPr>
            <w:tcW w:w="222" w:type="dxa"/>
            <w:vAlign w:val="center"/>
            <w:hideMark/>
          </w:tcPr>
          <w:p w:rsidR="00B9632B" w:rsidRPr="00F22F94" w:rsidRDefault="00B9632B" w:rsidP="00B9632B">
            <w:pPr>
              <w:spacing w:after="0" w:line="240" w:lineRule="auto"/>
              <w:rPr>
                <w:rFonts w:ascii="Arial" w:eastAsia="Times New Roman" w:hAnsi="Arial" w:cs="Arial"/>
                <w:sz w:val="20"/>
                <w:szCs w:val="20"/>
                <w:lang w:eastAsia="ru-RU"/>
              </w:rPr>
            </w:pPr>
          </w:p>
        </w:tc>
      </w:tr>
      <w:tr w:rsidR="00B9632B" w:rsidRPr="00F22F94" w:rsidTr="005026BB">
        <w:trPr>
          <w:trHeight w:val="231"/>
        </w:trPr>
        <w:tc>
          <w:tcPr>
            <w:tcW w:w="562"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auto" w:fill="auto"/>
            <w:vAlign w:val="center"/>
            <w:hideMark/>
          </w:tcPr>
          <w:p w:rsidR="00B9632B" w:rsidRPr="00F22F94" w:rsidRDefault="00B9632B" w:rsidP="00B9632B">
            <w:pPr>
              <w:spacing w:after="0" w:line="240" w:lineRule="auto"/>
              <w:rPr>
                <w:rFonts w:ascii="Arial" w:eastAsia="Times New Roman" w:hAnsi="Arial" w:cs="Arial"/>
                <w:sz w:val="16"/>
                <w:szCs w:val="16"/>
                <w:lang w:eastAsia="ru-RU"/>
              </w:rPr>
            </w:pPr>
            <w:r w:rsidRPr="00F22F94">
              <w:rPr>
                <w:rFonts w:ascii="Arial" w:eastAsia="Times New Roman" w:hAnsi="Arial" w:cs="Arial"/>
                <w:sz w:val="16"/>
                <w:szCs w:val="16"/>
                <w:lang w:eastAsia="ru-RU"/>
              </w:rPr>
              <w:t>внебюджетные  источники</w:t>
            </w:r>
          </w:p>
        </w:tc>
        <w:tc>
          <w:tcPr>
            <w:tcW w:w="1579" w:type="dxa"/>
            <w:gridSpan w:val="4"/>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p>
        </w:tc>
        <w:tc>
          <w:tcPr>
            <w:tcW w:w="1470" w:type="dxa"/>
            <w:gridSpan w:val="2"/>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p>
        </w:tc>
        <w:tc>
          <w:tcPr>
            <w:tcW w:w="1334" w:type="dxa"/>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p>
        </w:tc>
        <w:tc>
          <w:tcPr>
            <w:tcW w:w="2221" w:type="dxa"/>
            <w:gridSpan w:val="2"/>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p>
        </w:tc>
        <w:tc>
          <w:tcPr>
            <w:tcW w:w="222" w:type="dxa"/>
            <w:vAlign w:val="center"/>
            <w:hideMark/>
          </w:tcPr>
          <w:p w:rsidR="00B9632B" w:rsidRPr="00F22F94" w:rsidRDefault="00B9632B" w:rsidP="00B9632B">
            <w:pPr>
              <w:spacing w:after="0" w:line="240" w:lineRule="auto"/>
              <w:rPr>
                <w:rFonts w:ascii="Arial" w:eastAsia="Times New Roman" w:hAnsi="Arial" w:cs="Arial"/>
                <w:sz w:val="20"/>
                <w:szCs w:val="20"/>
                <w:lang w:eastAsia="ru-RU"/>
              </w:rPr>
            </w:pPr>
          </w:p>
        </w:tc>
      </w:tr>
      <w:tr w:rsidR="00B9632B" w:rsidRPr="00F22F94" w:rsidTr="005026BB">
        <w:trPr>
          <w:trHeight w:val="300"/>
        </w:trPr>
        <w:tc>
          <w:tcPr>
            <w:tcW w:w="562"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auto" w:fill="auto"/>
            <w:vAlign w:val="center"/>
            <w:hideMark/>
          </w:tcPr>
          <w:p w:rsidR="00B9632B" w:rsidRPr="00F22F94" w:rsidRDefault="00B9632B" w:rsidP="00B9632B">
            <w:pPr>
              <w:spacing w:after="0" w:line="240" w:lineRule="auto"/>
              <w:rPr>
                <w:rFonts w:ascii="Arial" w:eastAsia="Times New Roman" w:hAnsi="Arial" w:cs="Arial"/>
                <w:sz w:val="16"/>
                <w:szCs w:val="16"/>
                <w:lang w:eastAsia="ru-RU"/>
              </w:rPr>
            </w:pPr>
            <w:r w:rsidRPr="00F22F94">
              <w:rPr>
                <w:rFonts w:ascii="Arial" w:eastAsia="Times New Roman" w:hAnsi="Arial" w:cs="Arial"/>
                <w:sz w:val="16"/>
                <w:szCs w:val="16"/>
                <w:lang w:eastAsia="ru-RU"/>
              </w:rPr>
              <w:t xml:space="preserve">бюджеты поселений </w:t>
            </w:r>
          </w:p>
        </w:tc>
        <w:tc>
          <w:tcPr>
            <w:tcW w:w="1579" w:type="dxa"/>
            <w:gridSpan w:val="4"/>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p>
        </w:tc>
        <w:tc>
          <w:tcPr>
            <w:tcW w:w="1470" w:type="dxa"/>
            <w:gridSpan w:val="2"/>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p>
        </w:tc>
        <w:tc>
          <w:tcPr>
            <w:tcW w:w="1334" w:type="dxa"/>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p>
        </w:tc>
        <w:tc>
          <w:tcPr>
            <w:tcW w:w="2221" w:type="dxa"/>
            <w:gridSpan w:val="2"/>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p>
        </w:tc>
        <w:tc>
          <w:tcPr>
            <w:tcW w:w="222" w:type="dxa"/>
            <w:vAlign w:val="center"/>
            <w:hideMark/>
          </w:tcPr>
          <w:p w:rsidR="00B9632B" w:rsidRPr="00F22F94" w:rsidRDefault="00B9632B" w:rsidP="00B9632B">
            <w:pPr>
              <w:spacing w:after="0" w:line="240" w:lineRule="auto"/>
              <w:rPr>
                <w:rFonts w:ascii="Arial" w:eastAsia="Times New Roman" w:hAnsi="Arial" w:cs="Arial"/>
                <w:sz w:val="20"/>
                <w:szCs w:val="20"/>
                <w:lang w:eastAsia="ru-RU"/>
              </w:rPr>
            </w:pPr>
          </w:p>
        </w:tc>
      </w:tr>
      <w:tr w:rsidR="00B9632B" w:rsidRPr="00F22F94" w:rsidTr="005026BB">
        <w:trPr>
          <w:trHeight w:val="300"/>
        </w:trPr>
        <w:tc>
          <w:tcPr>
            <w:tcW w:w="562"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auto" w:fill="auto"/>
            <w:vAlign w:val="center"/>
            <w:hideMark/>
          </w:tcPr>
          <w:p w:rsidR="00B9632B" w:rsidRPr="00F22F94" w:rsidRDefault="00B9632B" w:rsidP="00B9632B">
            <w:pPr>
              <w:spacing w:after="0" w:line="240" w:lineRule="auto"/>
              <w:rPr>
                <w:rFonts w:ascii="Arial" w:eastAsia="Times New Roman" w:hAnsi="Arial" w:cs="Arial"/>
                <w:sz w:val="16"/>
                <w:szCs w:val="16"/>
                <w:lang w:eastAsia="ru-RU"/>
              </w:rPr>
            </w:pPr>
            <w:r w:rsidRPr="00F22F94">
              <w:rPr>
                <w:rFonts w:ascii="Arial" w:eastAsia="Times New Roman" w:hAnsi="Arial" w:cs="Arial"/>
                <w:sz w:val="16"/>
                <w:szCs w:val="16"/>
                <w:lang w:eastAsia="ru-RU"/>
              </w:rPr>
              <w:t>юридические лица</w:t>
            </w:r>
          </w:p>
        </w:tc>
        <w:tc>
          <w:tcPr>
            <w:tcW w:w="1579" w:type="dxa"/>
            <w:gridSpan w:val="4"/>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p>
        </w:tc>
        <w:tc>
          <w:tcPr>
            <w:tcW w:w="1470" w:type="dxa"/>
            <w:gridSpan w:val="2"/>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p>
        </w:tc>
        <w:tc>
          <w:tcPr>
            <w:tcW w:w="1334" w:type="dxa"/>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p>
        </w:tc>
        <w:tc>
          <w:tcPr>
            <w:tcW w:w="2221" w:type="dxa"/>
            <w:gridSpan w:val="2"/>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p>
        </w:tc>
        <w:tc>
          <w:tcPr>
            <w:tcW w:w="222" w:type="dxa"/>
            <w:vAlign w:val="center"/>
            <w:hideMark/>
          </w:tcPr>
          <w:p w:rsidR="00B9632B" w:rsidRPr="00F22F94" w:rsidRDefault="00B9632B" w:rsidP="00B9632B">
            <w:pPr>
              <w:spacing w:after="0" w:line="240" w:lineRule="auto"/>
              <w:rPr>
                <w:rFonts w:ascii="Arial" w:eastAsia="Times New Roman" w:hAnsi="Arial" w:cs="Arial"/>
                <w:sz w:val="20"/>
                <w:szCs w:val="20"/>
                <w:lang w:eastAsia="ru-RU"/>
              </w:rPr>
            </w:pPr>
          </w:p>
        </w:tc>
      </w:tr>
      <w:tr w:rsidR="00B9632B" w:rsidRPr="00F22F94" w:rsidTr="005026BB">
        <w:trPr>
          <w:trHeight w:val="300"/>
        </w:trPr>
        <w:tc>
          <w:tcPr>
            <w:tcW w:w="56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2</w:t>
            </w:r>
          </w:p>
        </w:tc>
        <w:tc>
          <w:tcPr>
            <w:tcW w:w="198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Подпрограмма 2</w:t>
            </w:r>
          </w:p>
        </w:tc>
        <w:tc>
          <w:tcPr>
            <w:tcW w:w="325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Охрана окружающей среды и экологическая безопасность</w:t>
            </w:r>
          </w:p>
        </w:tc>
        <w:tc>
          <w:tcPr>
            <w:tcW w:w="2547" w:type="dxa"/>
            <w:gridSpan w:val="3"/>
            <w:tcBorders>
              <w:top w:val="nil"/>
              <w:left w:val="nil"/>
              <w:bottom w:val="single" w:sz="4" w:space="0" w:color="auto"/>
              <w:right w:val="single" w:sz="4" w:space="0" w:color="auto"/>
            </w:tcBorders>
            <w:shd w:val="clear" w:color="auto" w:fill="auto"/>
            <w:vAlign w:val="center"/>
            <w:hideMark/>
          </w:tcPr>
          <w:p w:rsidR="00B9632B" w:rsidRPr="00F22F94" w:rsidRDefault="00B9632B" w:rsidP="00B9632B">
            <w:pPr>
              <w:spacing w:after="0" w:line="240" w:lineRule="auto"/>
              <w:rPr>
                <w:rFonts w:ascii="Arial" w:eastAsia="Times New Roman" w:hAnsi="Arial" w:cs="Arial"/>
                <w:sz w:val="16"/>
                <w:szCs w:val="16"/>
                <w:lang w:eastAsia="ru-RU"/>
              </w:rPr>
            </w:pPr>
            <w:r w:rsidRPr="00F22F94">
              <w:rPr>
                <w:rFonts w:ascii="Arial" w:eastAsia="Times New Roman" w:hAnsi="Arial" w:cs="Arial"/>
                <w:sz w:val="16"/>
                <w:szCs w:val="16"/>
                <w:lang w:eastAsia="ru-RU"/>
              </w:rPr>
              <w:t xml:space="preserve">Всего                    </w:t>
            </w:r>
          </w:p>
        </w:tc>
        <w:tc>
          <w:tcPr>
            <w:tcW w:w="1579" w:type="dxa"/>
            <w:gridSpan w:val="4"/>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940,9</w:t>
            </w:r>
          </w:p>
        </w:tc>
        <w:tc>
          <w:tcPr>
            <w:tcW w:w="1470" w:type="dxa"/>
            <w:gridSpan w:val="2"/>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1000</w:t>
            </w:r>
          </w:p>
        </w:tc>
        <w:tc>
          <w:tcPr>
            <w:tcW w:w="1334" w:type="dxa"/>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3000</w:t>
            </w:r>
          </w:p>
        </w:tc>
        <w:tc>
          <w:tcPr>
            <w:tcW w:w="2221" w:type="dxa"/>
            <w:gridSpan w:val="2"/>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4940,9</w:t>
            </w:r>
          </w:p>
        </w:tc>
        <w:tc>
          <w:tcPr>
            <w:tcW w:w="222" w:type="dxa"/>
            <w:vAlign w:val="center"/>
            <w:hideMark/>
          </w:tcPr>
          <w:p w:rsidR="00B9632B" w:rsidRPr="00F22F94" w:rsidRDefault="00B9632B" w:rsidP="00B9632B">
            <w:pPr>
              <w:spacing w:after="0" w:line="240" w:lineRule="auto"/>
              <w:rPr>
                <w:rFonts w:ascii="Arial" w:eastAsia="Times New Roman" w:hAnsi="Arial" w:cs="Arial"/>
                <w:sz w:val="20"/>
                <w:szCs w:val="20"/>
                <w:lang w:eastAsia="ru-RU"/>
              </w:rPr>
            </w:pPr>
          </w:p>
        </w:tc>
      </w:tr>
      <w:tr w:rsidR="00B9632B" w:rsidRPr="00F22F94" w:rsidTr="005026BB">
        <w:trPr>
          <w:trHeight w:val="300"/>
        </w:trPr>
        <w:tc>
          <w:tcPr>
            <w:tcW w:w="562"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auto" w:fill="auto"/>
            <w:vAlign w:val="center"/>
            <w:hideMark/>
          </w:tcPr>
          <w:p w:rsidR="00B9632B" w:rsidRPr="00F22F94" w:rsidRDefault="00B9632B" w:rsidP="00B9632B">
            <w:pPr>
              <w:spacing w:after="0" w:line="240" w:lineRule="auto"/>
              <w:rPr>
                <w:rFonts w:ascii="Arial" w:eastAsia="Times New Roman" w:hAnsi="Arial" w:cs="Arial"/>
                <w:sz w:val="16"/>
                <w:szCs w:val="16"/>
                <w:lang w:eastAsia="ru-RU"/>
              </w:rPr>
            </w:pPr>
            <w:r w:rsidRPr="00F22F94">
              <w:rPr>
                <w:rFonts w:ascii="Arial" w:eastAsia="Times New Roman" w:hAnsi="Arial" w:cs="Arial"/>
                <w:sz w:val="16"/>
                <w:szCs w:val="16"/>
                <w:lang w:eastAsia="ru-RU"/>
              </w:rPr>
              <w:t xml:space="preserve">в том числе:   </w:t>
            </w:r>
          </w:p>
        </w:tc>
        <w:tc>
          <w:tcPr>
            <w:tcW w:w="1579" w:type="dxa"/>
            <w:gridSpan w:val="4"/>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p>
        </w:tc>
        <w:tc>
          <w:tcPr>
            <w:tcW w:w="1470" w:type="dxa"/>
            <w:gridSpan w:val="2"/>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p>
        </w:tc>
        <w:tc>
          <w:tcPr>
            <w:tcW w:w="1334" w:type="dxa"/>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p>
        </w:tc>
        <w:tc>
          <w:tcPr>
            <w:tcW w:w="2221" w:type="dxa"/>
            <w:gridSpan w:val="2"/>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p>
        </w:tc>
        <w:tc>
          <w:tcPr>
            <w:tcW w:w="222" w:type="dxa"/>
            <w:vAlign w:val="center"/>
            <w:hideMark/>
          </w:tcPr>
          <w:p w:rsidR="00B9632B" w:rsidRPr="00F22F94" w:rsidRDefault="00B9632B" w:rsidP="00B9632B">
            <w:pPr>
              <w:spacing w:after="0" w:line="240" w:lineRule="auto"/>
              <w:rPr>
                <w:rFonts w:ascii="Arial" w:eastAsia="Times New Roman" w:hAnsi="Arial" w:cs="Arial"/>
                <w:sz w:val="20"/>
                <w:szCs w:val="20"/>
                <w:lang w:eastAsia="ru-RU"/>
              </w:rPr>
            </w:pPr>
          </w:p>
        </w:tc>
      </w:tr>
      <w:tr w:rsidR="00B9632B" w:rsidRPr="00F22F94" w:rsidTr="005026BB">
        <w:trPr>
          <w:trHeight w:val="300"/>
        </w:trPr>
        <w:tc>
          <w:tcPr>
            <w:tcW w:w="562"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auto" w:fill="auto"/>
            <w:vAlign w:val="center"/>
            <w:hideMark/>
          </w:tcPr>
          <w:p w:rsidR="00B9632B" w:rsidRPr="00F22F94" w:rsidRDefault="00B9632B" w:rsidP="00B9632B">
            <w:pPr>
              <w:spacing w:after="0" w:line="240" w:lineRule="auto"/>
              <w:rPr>
                <w:rFonts w:ascii="Arial" w:eastAsia="Times New Roman" w:hAnsi="Arial" w:cs="Arial"/>
                <w:sz w:val="16"/>
                <w:szCs w:val="16"/>
                <w:lang w:eastAsia="ru-RU"/>
              </w:rPr>
            </w:pPr>
            <w:r w:rsidRPr="00F22F94">
              <w:rPr>
                <w:rFonts w:ascii="Arial" w:eastAsia="Times New Roman" w:hAnsi="Arial" w:cs="Arial"/>
                <w:sz w:val="16"/>
                <w:szCs w:val="16"/>
                <w:lang w:eastAsia="ru-RU"/>
              </w:rPr>
              <w:t>Федеральный бюджет</w:t>
            </w:r>
          </w:p>
        </w:tc>
        <w:tc>
          <w:tcPr>
            <w:tcW w:w="1579" w:type="dxa"/>
            <w:gridSpan w:val="4"/>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p>
        </w:tc>
        <w:tc>
          <w:tcPr>
            <w:tcW w:w="1470" w:type="dxa"/>
            <w:gridSpan w:val="2"/>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p>
        </w:tc>
        <w:tc>
          <w:tcPr>
            <w:tcW w:w="1334" w:type="dxa"/>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p>
        </w:tc>
        <w:tc>
          <w:tcPr>
            <w:tcW w:w="2221" w:type="dxa"/>
            <w:gridSpan w:val="2"/>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p>
        </w:tc>
        <w:tc>
          <w:tcPr>
            <w:tcW w:w="222" w:type="dxa"/>
            <w:vAlign w:val="center"/>
            <w:hideMark/>
          </w:tcPr>
          <w:p w:rsidR="00B9632B" w:rsidRPr="00F22F94" w:rsidRDefault="00B9632B" w:rsidP="00B9632B">
            <w:pPr>
              <w:spacing w:after="0" w:line="240" w:lineRule="auto"/>
              <w:rPr>
                <w:rFonts w:ascii="Arial" w:eastAsia="Times New Roman" w:hAnsi="Arial" w:cs="Arial"/>
                <w:sz w:val="20"/>
                <w:szCs w:val="20"/>
                <w:lang w:eastAsia="ru-RU"/>
              </w:rPr>
            </w:pPr>
          </w:p>
        </w:tc>
      </w:tr>
      <w:tr w:rsidR="00B9632B" w:rsidRPr="00F22F94" w:rsidTr="005026BB">
        <w:trPr>
          <w:trHeight w:val="300"/>
        </w:trPr>
        <w:tc>
          <w:tcPr>
            <w:tcW w:w="562"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000000" w:fill="FFFFFF"/>
            <w:vAlign w:val="center"/>
            <w:hideMark/>
          </w:tcPr>
          <w:p w:rsidR="00B9632B" w:rsidRPr="00F22F94" w:rsidRDefault="00B9632B" w:rsidP="00B9632B">
            <w:pPr>
              <w:spacing w:after="0" w:line="240" w:lineRule="auto"/>
              <w:rPr>
                <w:rFonts w:ascii="Arial" w:eastAsia="Times New Roman" w:hAnsi="Arial" w:cs="Arial"/>
                <w:color w:val="000000"/>
                <w:sz w:val="16"/>
                <w:szCs w:val="16"/>
                <w:lang w:eastAsia="ru-RU"/>
              </w:rPr>
            </w:pPr>
            <w:r w:rsidRPr="00F22F94">
              <w:rPr>
                <w:rFonts w:ascii="Arial" w:eastAsia="Times New Roman" w:hAnsi="Arial" w:cs="Arial"/>
                <w:color w:val="000000"/>
                <w:sz w:val="16"/>
                <w:szCs w:val="16"/>
                <w:lang w:eastAsia="ru-RU"/>
              </w:rPr>
              <w:t>краевой бюджет</w:t>
            </w:r>
          </w:p>
        </w:tc>
        <w:tc>
          <w:tcPr>
            <w:tcW w:w="1579" w:type="dxa"/>
            <w:gridSpan w:val="4"/>
            <w:tcBorders>
              <w:top w:val="nil"/>
              <w:left w:val="nil"/>
              <w:bottom w:val="single" w:sz="4" w:space="0" w:color="auto"/>
              <w:right w:val="single" w:sz="4" w:space="0" w:color="auto"/>
            </w:tcBorders>
            <w:shd w:val="clear" w:color="000000" w:fill="FFFFFF"/>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p>
        </w:tc>
        <w:tc>
          <w:tcPr>
            <w:tcW w:w="1470" w:type="dxa"/>
            <w:gridSpan w:val="2"/>
            <w:tcBorders>
              <w:top w:val="nil"/>
              <w:left w:val="nil"/>
              <w:bottom w:val="single" w:sz="4" w:space="0" w:color="auto"/>
              <w:right w:val="single" w:sz="4" w:space="0" w:color="auto"/>
            </w:tcBorders>
            <w:shd w:val="clear" w:color="000000" w:fill="FFFFFF"/>
            <w:vAlign w:val="center"/>
          </w:tcPr>
          <w:p w:rsidR="00B9632B" w:rsidRPr="00F22F94" w:rsidRDefault="00B9632B" w:rsidP="00B9632B">
            <w:pPr>
              <w:spacing w:after="0" w:line="240" w:lineRule="auto"/>
              <w:jc w:val="center"/>
              <w:rPr>
                <w:rFonts w:ascii="Arial" w:eastAsia="Times New Roman" w:hAnsi="Arial" w:cs="Arial"/>
                <w:b/>
                <w:bCs/>
                <w:sz w:val="16"/>
                <w:szCs w:val="16"/>
                <w:lang w:eastAsia="ru-RU"/>
              </w:rPr>
            </w:pPr>
          </w:p>
        </w:tc>
        <w:tc>
          <w:tcPr>
            <w:tcW w:w="1334" w:type="dxa"/>
            <w:tcBorders>
              <w:top w:val="nil"/>
              <w:left w:val="nil"/>
              <w:bottom w:val="single" w:sz="4" w:space="0" w:color="auto"/>
              <w:right w:val="single" w:sz="4" w:space="0" w:color="auto"/>
            </w:tcBorders>
            <w:shd w:val="clear" w:color="000000" w:fill="FFFFFF"/>
            <w:vAlign w:val="center"/>
          </w:tcPr>
          <w:p w:rsidR="00B9632B" w:rsidRPr="00F22F94" w:rsidRDefault="00B9632B" w:rsidP="00B9632B">
            <w:pPr>
              <w:spacing w:after="0" w:line="240" w:lineRule="auto"/>
              <w:jc w:val="center"/>
              <w:rPr>
                <w:rFonts w:ascii="Arial" w:eastAsia="Times New Roman" w:hAnsi="Arial" w:cs="Arial"/>
                <w:b/>
                <w:bCs/>
                <w:sz w:val="16"/>
                <w:szCs w:val="16"/>
                <w:lang w:eastAsia="ru-RU"/>
              </w:rPr>
            </w:pPr>
          </w:p>
        </w:tc>
        <w:tc>
          <w:tcPr>
            <w:tcW w:w="2221" w:type="dxa"/>
            <w:gridSpan w:val="2"/>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p>
        </w:tc>
        <w:tc>
          <w:tcPr>
            <w:tcW w:w="222" w:type="dxa"/>
            <w:vAlign w:val="center"/>
            <w:hideMark/>
          </w:tcPr>
          <w:p w:rsidR="00B9632B" w:rsidRPr="00F22F94" w:rsidRDefault="00B9632B" w:rsidP="00B9632B">
            <w:pPr>
              <w:spacing w:after="0" w:line="240" w:lineRule="auto"/>
              <w:rPr>
                <w:rFonts w:ascii="Arial" w:eastAsia="Times New Roman" w:hAnsi="Arial" w:cs="Arial"/>
                <w:sz w:val="20"/>
                <w:szCs w:val="20"/>
                <w:lang w:eastAsia="ru-RU"/>
              </w:rPr>
            </w:pPr>
          </w:p>
        </w:tc>
      </w:tr>
      <w:tr w:rsidR="00B9632B" w:rsidRPr="00F22F94" w:rsidTr="005026BB">
        <w:trPr>
          <w:trHeight w:val="300"/>
        </w:trPr>
        <w:tc>
          <w:tcPr>
            <w:tcW w:w="562"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auto" w:fill="auto"/>
            <w:vAlign w:val="center"/>
            <w:hideMark/>
          </w:tcPr>
          <w:p w:rsidR="00B9632B" w:rsidRPr="00F22F94" w:rsidRDefault="00B9632B" w:rsidP="00B9632B">
            <w:pPr>
              <w:spacing w:after="0" w:line="240" w:lineRule="auto"/>
              <w:rPr>
                <w:rFonts w:ascii="Arial" w:eastAsia="Times New Roman" w:hAnsi="Arial" w:cs="Arial"/>
                <w:sz w:val="16"/>
                <w:szCs w:val="16"/>
                <w:lang w:eastAsia="ru-RU"/>
              </w:rPr>
            </w:pPr>
            <w:r w:rsidRPr="00F22F94">
              <w:rPr>
                <w:rFonts w:ascii="Arial" w:eastAsia="Times New Roman" w:hAnsi="Arial" w:cs="Arial"/>
                <w:sz w:val="16"/>
                <w:szCs w:val="16"/>
                <w:lang w:eastAsia="ru-RU"/>
              </w:rPr>
              <w:t xml:space="preserve">районный бюджет           </w:t>
            </w:r>
          </w:p>
        </w:tc>
        <w:tc>
          <w:tcPr>
            <w:tcW w:w="1579" w:type="dxa"/>
            <w:gridSpan w:val="4"/>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940,9</w:t>
            </w:r>
          </w:p>
        </w:tc>
        <w:tc>
          <w:tcPr>
            <w:tcW w:w="1470" w:type="dxa"/>
            <w:gridSpan w:val="2"/>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1000</w:t>
            </w:r>
          </w:p>
        </w:tc>
        <w:tc>
          <w:tcPr>
            <w:tcW w:w="1334" w:type="dxa"/>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3000</w:t>
            </w:r>
          </w:p>
        </w:tc>
        <w:tc>
          <w:tcPr>
            <w:tcW w:w="2221" w:type="dxa"/>
            <w:gridSpan w:val="2"/>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4940,9</w:t>
            </w:r>
          </w:p>
        </w:tc>
        <w:tc>
          <w:tcPr>
            <w:tcW w:w="222" w:type="dxa"/>
            <w:vAlign w:val="center"/>
            <w:hideMark/>
          </w:tcPr>
          <w:p w:rsidR="00B9632B" w:rsidRPr="00F22F94" w:rsidRDefault="00B9632B" w:rsidP="00B9632B">
            <w:pPr>
              <w:spacing w:after="0" w:line="240" w:lineRule="auto"/>
              <w:rPr>
                <w:rFonts w:ascii="Arial" w:eastAsia="Times New Roman" w:hAnsi="Arial" w:cs="Arial"/>
                <w:sz w:val="20"/>
                <w:szCs w:val="20"/>
                <w:lang w:eastAsia="ru-RU"/>
              </w:rPr>
            </w:pPr>
          </w:p>
        </w:tc>
      </w:tr>
      <w:tr w:rsidR="00B9632B" w:rsidRPr="00F22F94" w:rsidTr="005026BB">
        <w:trPr>
          <w:trHeight w:val="510"/>
        </w:trPr>
        <w:tc>
          <w:tcPr>
            <w:tcW w:w="562"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auto" w:fill="auto"/>
            <w:vAlign w:val="center"/>
            <w:hideMark/>
          </w:tcPr>
          <w:p w:rsidR="00B9632B" w:rsidRPr="00F22F94" w:rsidRDefault="00B9632B" w:rsidP="00B9632B">
            <w:pPr>
              <w:spacing w:after="0" w:line="240" w:lineRule="auto"/>
              <w:rPr>
                <w:rFonts w:ascii="Arial" w:eastAsia="Times New Roman" w:hAnsi="Arial" w:cs="Arial"/>
                <w:sz w:val="16"/>
                <w:szCs w:val="16"/>
                <w:lang w:eastAsia="ru-RU"/>
              </w:rPr>
            </w:pPr>
            <w:r w:rsidRPr="00F22F94">
              <w:rPr>
                <w:rFonts w:ascii="Arial" w:eastAsia="Times New Roman" w:hAnsi="Arial" w:cs="Arial"/>
                <w:sz w:val="16"/>
                <w:szCs w:val="16"/>
                <w:lang w:eastAsia="ru-RU"/>
              </w:rPr>
              <w:t>внебюджетные  источники</w:t>
            </w:r>
          </w:p>
        </w:tc>
        <w:tc>
          <w:tcPr>
            <w:tcW w:w="1579" w:type="dxa"/>
            <w:gridSpan w:val="4"/>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p>
        </w:tc>
        <w:tc>
          <w:tcPr>
            <w:tcW w:w="1470" w:type="dxa"/>
            <w:gridSpan w:val="2"/>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p>
        </w:tc>
        <w:tc>
          <w:tcPr>
            <w:tcW w:w="1334" w:type="dxa"/>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p>
        </w:tc>
        <w:tc>
          <w:tcPr>
            <w:tcW w:w="2221" w:type="dxa"/>
            <w:gridSpan w:val="2"/>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p>
        </w:tc>
        <w:tc>
          <w:tcPr>
            <w:tcW w:w="222" w:type="dxa"/>
            <w:vAlign w:val="center"/>
            <w:hideMark/>
          </w:tcPr>
          <w:p w:rsidR="00B9632B" w:rsidRPr="00F22F94" w:rsidRDefault="00B9632B" w:rsidP="00B9632B">
            <w:pPr>
              <w:spacing w:after="0" w:line="240" w:lineRule="auto"/>
              <w:rPr>
                <w:rFonts w:ascii="Arial" w:eastAsia="Times New Roman" w:hAnsi="Arial" w:cs="Arial"/>
                <w:sz w:val="20"/>
                <w:szCs w:val="20"/>
                <w:lang w:eastAsia="ru-RU"/>
              </w:rPr>
            </w:pPr>
          </w:p>
        </w:tc>
      </w:tr>
      <w:tr w:rsidR="00B9632B" w:rsidRPr="00F22F94" w:rsidTr="005026BB">
        <w:trPr>
          <w:trHeight w:val="300"/>
        </w:trPr>
        <w:tc>
          <w:tcPr>
            <w:tcW w:w="562"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auto" w:fill="auto"/>
            <w:vAlign w:val="center"/>
            <w:hideMark/>
          </w:tcPr>
          <w:p w:rsidR="00B9632B" w:rsidRPr="00F22F94" w:rsidRDefault="00B9632B" w:rsidP="00B9632B">
            <w:pPr>
              <w:spacing w:after="0" w:line="240" w:lineRule="auto"/>
              <w:rPr>
                <w:rFonts w:ascii="Arial" w:eastAsia="Times New Roman" w:hAnsi="Arial" w:cs="Arial"/>
                <w:sz w:val="16"/>
                <w:szCs w:val="16"/>
                <w:lang w:eastAsia="ru-RU"/>
              </w:rPr>
            </w:pPr>
            <w:r w:rsidRPr="00F22F94">
              <w:rPr>
                <w:rFonts w:ascii="Arial" w:eastAsia="Times New Roman" w:hAnsi="Arial" w:cs="Arial"/>
                <w:sz w:val="16"/>
                <w:szCs w:val="16"/>
                <w:lang w:eastAsia="ru-RU"/>
              </w:rPr>
              <w:t>бюджеты поселений</w:t>
            </w:r>
          </w:p>
        </w:tc>
        <w:tc>
          <w:tcPr>
            <w:tcW w:w="1579" w:type="dxa"/>
            <w:gridSpan w:val="4"/>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p>
        </w:tc>
        <w:tc>
          <w:tcPr>
            <w:tcW w:w="1470" w:type="dxa"/>
            <w:gridSpan w:val="2"/>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p>
        </w:tc>
        <w:tc>
          <w:tcPr>
            <w:tcW w:w="1334" w:type="dxa"/>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p>
        </w:tc>
        <w:tc>
          <w:tcPr>
            <w:tcW w:w="2221" w:type="dxa"/>
            <w:gridSpan w:val="2"/>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p>
        </w:tc>
        <w:tc>
          <w:tcPr>
            <w:tcW w:w="222" w:type="dxa"/>
            <w:vAlign w:val="center"/>
            <w:hideMark/>
          </w:tcPr>
          <w:p w:rsidR="00B9632B" w:rsidRPr="00F22F94" w:rsidRDefault="00B9632B" w:rsidP="00B9632B">
            <w:pPr>
              <w:spacing w:after="0" w:line="240" w:lineRule="auto"/>
              <w:rPr>
                <w:rFonts w:ascii="Arial" w:eastAsia="Times New Roman" w:hAnsi="Arial" w:cs="Arial"/>
                <w:sz w:val="20"/>
                <w:szCs w:val="20"/>
                <w:lang w:eastAsia="ru-RU"/>
              </w:rPr>
            </w:pPr>
          </w:p>
        </w:tc>
      </w:tr>
      <w:tr w:rsidR="00B9632B" w:rsidRPr="00F22F94" w:rsidTr="005026BB">
        <w:trPr>
          <w:trHeight w:val="300"/>
        </w:trPr>
        <w:tc>
          <w:tcPr>
            <w:tcW w:w="562"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auto" w:fill="auto"/>
            <w:vAlign w:val="center"/>
            <w:hideMark/>
          </w:tcPr>
          <w:p w:rsidR="00B9632B" w:rsidRPr="00F22F94" w:rsidRDefault="00B9632B" w:rsidP="00B9632B">
            <w:pPr>
              <w:spacing w:after="0" w:line="240" w:lineRule="auto"/>
              <w:rPr>
                <w:rFonts w:ascii="Arial" w:eastAsia="Times New Roman" w:hAnsi="Arial" w:cs="Arial"/>
                <w:sz w:val="16"/>
                <w:szCs w:val="16"/>
                <w:lang w:eastAsia="ru-RU"/>
              </w:rPr>
            </w:pPr>
            <w:r w:rsidRPr="00F22F94">
              <w:rPr>
                <w:rFonts w:ascii="Arial" w:eastAsia="Times New Roman" w:hAnsi="Arial" w:cs="Arial"/>
                <w:sz w:val="16"/>
                <w:szCs w:val="16"/>
                <w:lang w:eastAsia="ru-RU"/>
              </w:rPr>
              <w:t>юридические лица</w:t>
            </w:r>
          </w:p>
        </w:tc>
        <w:tc>
          <w:tcPr>
            <w:tcW w:w="1579" w:type="dxa"/>
            <w:gridSpan w:val="4"/>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p>
        </w:tc>
        <w:tc>
          <w:tcPr>
            <w:tcW w:w="1470" w:type="dxa"/>
            <w:gridSpan w:val="2"/>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p>
        </w:tc>
        <w:tc>
          <w:tcPr>
            <w:tcW w:w="1334" w:type="dxa"/>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p>
        </w:tc>
        <w:tc>
          <w:tcPr>
            <w:tcW w:w="2221" w:type="dxa"/>
            <w:gridSpan w:val="2"/>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p>
        </w:tc>
        <w:tc>
          <w:tcPr>
            <w:tcW w:w="222" w:type="dxa"/>
            <w:vAlign w:val="center"/>
            <w:hideMark/>
          </w:tcPr>
          <w:p w:rsidR="00B9632B" w:rsidRPr="00F22F94" w:rsidRDefault="00B9632B" w:rsidP="00B9632B">
            <w:pPr>
              <w:spacing w:after="0" w:line="240" w:lineRule="auto"/>
              <w:rPr>
                <w:rFonts w:ascii="Arial" w:eastAsia="Times New Roman" w:hAnsi="Arial" w:cs="Arial"/>
                <w:sz w:val="20"/>
                <w:szCs w:val="20"/>
                <w:lang w:eastAsia="ru-RU"/>
              </w:rPr>
            </w:pPr>
          </w:p>
        </w:tc>
      </w:tr>
      <w:tr w:rsidR="00B9632B" w:rsidRPr="00F22F94" w:rsidTr="005026BB">
        <w:trPr>
          <w:trHeight w:val="300"/>
        </w:trPr>
        <w:tc>
          <w:tcPr>
            <w:tcW w:w="56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3</w:t>
            </w:r>
          </w:p>
        </w:tc>
        <w:tc>
          <w:tcPr>
            <w:tcW w:w="198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9632B" w:rsidRPr="00F22F94" w:rsidRDefault="00B9632B" w:rsidP="00B9632B">
            <w:pPr>
              <w:spacing w:after="0" w:line="240" w:lineRule="auto"/>
              <w:rPr>
                <w:rFonts w:ascii="Arial" w:eastAsia="Times New Roman" w:hAnsi="Arial" w:cs="Arial"/>
                <w:sz w:val="16"/>
                <w:szCs w:val="16"/>
                <w:lang w:eastAsia="ru-RU"/>
              </w:rPr>
            </w:pPr>
            <w:r w:rsidRPr="00F22F94">
              <w:rPr>
                <w:rFonts w:ascii="Arial" w:eastAsia="Times New Roman" w:hAnsi="Arial" w:cs="Arial"/>
                <w:sz w:val="16"/>
                <w:szCs w:val="16"/>
                <w:lang w:eastAsia="ru-RU"/>
              </w:rPr>
              <w:t>Подпрограмма 3</w:t>
            </w:r>
          </w:p>
        </w:tc>
        <w:tc>
          <w:tcPr>
            <w:tcW w:w="325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9632B" w:rsidRPr="00F22F94" w:rsidRDefault="00B9632B" w:rsidP="00B9632B">
            <w:pPr>
              <w:spacing w:after="0" w:line="240" w:lineRule="auto"/>
              <w:rPr>
                <w:rFonts w:ascii="Arial" w:eastAsia="Times New Roman" w:hAnsi="Arial" w:cs="Arial"/>
                <w:sz w:val="16"/>
                <w:szCs w:val="16"/>
                <w:lang w:eastAsia="ru-RU"/>
              </w:rPr>
            </w:pPr>
            <w:r w:rsidRPr="00F22F94">
              <w:rPr>
                <w:rFonts w:ascii="Arial" w:eastAsia="Times New Roman" w:hAnsi="Arial" w:cs="Arial"/>
                <w:sz w:val="16"/>
                <w:szCs w:val="16"/>
                <w:lang w:eastAsia="ru-RU"/>
              </w:rPr>
              <w:t>Модернизация, реконструкция и капитальный ремонт коммунальной инфраструктуры муниципальных образований Емельяновского района</w:t>
            </w:r>
          </w:p>
        </w:tc>
        <w:tc>
          <w:tcPr>
            <w:tcW w:w="2547" w:type="dxa"/>
            <w:gridSpan w:val="3"/>
            <w:tcBorders>
              <w:top w:val="nil"/>
              <w:left w:val="nil"/>
              <w:bottom w:val="single" w:sz="4" w:space="0" w:color="auto"/>
              <w:right w:val="single" w:sz="4" w:space="0" w:color="auto"/>
            </w:tcBorders>
            <w:shd w:val="clear" w:color="auto" w:fill="auto"/>
            <w:vAlign w:val="center"/>
            <w:hideMark/>
          </w:tcPr>
          <w:p w:rsidR="00B9632B" w:rsidRPr="00F22F94" w:rsidRDefault="00B9632B" w:rsidP="00B9632B">
            <w:pPr>
              <w:spacing w:after="0" w:line="240" w:lineRule="auto"/>
              <w:rPr>
                <w:rFonts w:ascii="Arial" w:eastAsia="Times New Roman" w:hAnsi="Arial" w:cs="Arial"/>
                <w:sz w:val="16"/>
                <w:szCs w:val="16"/>
                <w:lang w:eastAsia="ru-RU"/>
              </w:rPr>
            </w:pPr>
            <w:r w:rsidRPr="00F22F94">
              <w:rPr>
                <w:rFonts w:ascii="Arial" w:eastAsia="Times New Roman" w:hAnsi="Arial" w:cs="Arial"/>
                <w:sz w:val="16"/>
                <w:szCs w:val="16"/>
                <w:lang w:eastAsia="ru-RU"/>
              </w:rPr>
              <w:t xml:space="preserve">Всего                    </w:t>
            </w:r>
          </w:p>
        </w:tc>
        <w:tc>
          <w:tcPr>
            <w:tcW w:w="1579" w:type="dxa"/>
            <w:gridSpan w:val="4"/>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0</w:t>
            </w:r>
          </w:p>
        </w:tc>
        <w:tc>
          <w:tcPr>
            <w:tcW w:w="1470" w:type="dxa"/>
            <w:gridSpan w:val="2"/>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0</w:t>
            </w:r>
          </w:p>
        </w:tc>
        <w:tc>
          <w:tcPr>
            <w:tcW w:w="1334" w:type="dxa"/>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0</w:t>
            </w:r>
          </w:p>
        </w:tc>
        <w:tc>
          <w:tcPr>
            <w:tcW w:w="2221" w:type="dxa"/>
            <w:gridSpan w:val="2"/>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0</w:t>
            </w:r>
          </w:p>
        </w:tc>
        <w:tc>
          <w:tcPr>
            <w:tcW w:w="222" w:type="dxa"/>
            <w:vAlign w:val="center"/>
            <w:hideMark/>
          </w:tcPr>
          <w:p w:rsidR="00B9632B" w:rsidRPr="00F22F94" w:rsidRDefault="00B9632B" w:rsidP="00B9632B">
            <w:pPr>
              <w:spacing w:after="0" w:line="240" w:lineRule="auto"/>
              <w:rPr>
                <w:rFonts w:ascii="Arial" w:eastAsia="Times New Roman" w:hAnsi="Arial" w:cs="Arial"/>
                <w:sz w:val="20"/>
                <w:szCs w:val="20"/>
                <w:lang w:eastAsia="ru-RU"/>
              </w:rPr>
            </w:pPr>
          </w:p>
        </w:tc>
      </w:tr>
      <w:tr w:rsidR="00B9632B" w:rsidRPr="00F22F94" w:rsidTr="005026BB">
        <w:trPr>
          <w:trHeight w:val="300"/>
        </w:trPr>
        <w:tc>
          <w:tcPr>
            <w:tcW w:w="562"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auto" w:fill="auto"/>
            <w:vAlign w:val="center"/>
            <w:hideMark/>
          </w:tcPr>
          <w:p w:rsidR="00B9632B" w:rsidRPr="00F22F94" w:rsidRDefault="00B9632B" w:rsidP="00B9632B">
            <w:pPr>
              <w:spacing w:after="0" w:line="240" w:lineRule="auto"/>
              <w:rPr>
                <w:rFonts w:ascii="Arial" w:eastAsia="Times New Roman" w:hAnsi="Arial" w:cs="Arial"/>
                <w:sz w:val="16"/>
                <w:szCs w:val="16"/>
                <w:lang w:eastAsia="ru-RU"/>
              </w:rPr>
            </w:pPr>
            <w:r w:rsidRPr="00F22F94">
              <w:rPr>
                <w:rFonts w:ascii="Arial" w:eastAsia="Times New Roman" w:hAnsi="Arial" w:cs="Arial"/>
                <w:sz w:val="16"/>
                <w:szCs w:val="16"/>
                <w:lang w:eastAsia="ru-RU"/>
              </w:rPr>
              <w:t xml:space="preserve">в том числе:   </w:t>
            </w:r>
          </w:p>
        </w:tc>
        <w:tc>
          <w:tcPr>
            <w:tcW w:w="1579" w:type="dxa"/>
            <w:gridSpan w:val="4"/>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p>
        </w:tc>
        <w:tc>
          <w:tcPr>
            <w:tcW w:w="1470" w:type="dxa"/>
            <w:gridSpan w:val="2"/>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p>
        </w:tc>
        <w:tc>
          <w:tcPr>
            <w:tcW w:w="1334" w:type="dxa"/>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p>
        </w:tc>
        <w:tc>
          <w:tcPr>
            <w:tcW w:w="2221" w:type="dxa"/>
            <w:gridSpan w:val="2"/>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p>
        </w:tc>
        <w:tc>
          <w:tcPr>
            <w:tcW w:w="222" w:type="dxa"/>
            <w:vAlign w:val="center"/>
            <w:hideMark/>
          </w:tcPr>
          <w:p w:rsidR="00B9632B" w:rsidRPr="00F22F94" w:rsidRDefault="00B9632B" w:rsidP="00B9632B">
            <w:pPr>
              <w:spacing w:after="0" w:line="240" w:lineRule="auto"/>
              <w:rPr>
                <w:rFonts w:ascii="Arial" w:eastAsia="Times New Roman" w:hAnsi="Arial" w:cs="Arial"/>
                <w:sz w:val="20"/>
                <w:szCs w:val="20"/>
                <w:lang w:eastAsia="ru-RU"/>
              </w:rPr>
            </w:pPr>
          </w:p>
        </w:tc>
      </w:tr>
      <w:tr w:rsidR="00B9632B" w:rsidRPr="00F22F94" w:rsidTr="005026BB">
        <w:trPr>
          <w:trHeight w:val="300"/>
        </w:trPr>
        <w:tc>
          <w:tcPr>
            <w:tcW w:w="562"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auto" w:fill="auto"/>
            <w:vAlign w:val="center"/>
            <w:hideMark/>
          </w:tcPr>
          <w:p w:rsidR="00B9632B" w:rsidRPr="00F22F94" w:rsidRDefault="00B9632B" w:rsidP="00B9632B">
            <w:pPr>
              <w:spacing w:after="0" w:line="240" w:lineRule="auto"/>
              <w:rPr>
                <w:rFonts w:ascii="Arial" w:eastAsia="Times New Roman" w:hAnsi="Arial" w:cs="Arial"/>
                <w:sz w:val="16"/>
                <w:szCs w:val="16"/>
                <w:lang w:eastAsia="ru-RU"/>
              </w:rPr>
            </w:pPr>
            <w:r w:rsidRPr="00F22F94">
              <w:rPr>
                <w:rFonts w:ascii="Arial" w:eastAsia="Times New Roman" w:hAnsi="Arial" w:cs="Arial"/>
                <w:sz w:val="16"/>
                <w:szCs w:val="16"/>
                <w:lang w:eastAsia="ru-RU"/>
              </w:rPr>
              <w:t>Федеральный бюджет</w:t>
            </w:r>
          </w:p>
        </w:tc>
        <w:tc>
          <w:tcPr>
            <w:tcW w:w="1579" w:type="dxa"/>
            <w:gridSpan w:val="4"/>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0</w:t>
            </w:r>
          </w:p>
        </w:tc>
        <w:tc>
          <w:tcPr>
            <w:tcW w:w="1470" w:type="dxa"/>
            <w:gridSpan w:val="2"/>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0</w:t>
            </w:r>
          </w:p>
        </w:tc>
        <w:tc>
          <w:tcPr>
            <w:tcW w:w="1334" w:type="dxa"/>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0</w:t>
            </w:r>
          </w:p>
        </w:tc>
        <w:tc>
          <w:tcPr>
            <w:tcW w:w="2221" w:type="dxa"/>
            <w:gridSpan w:val="2"/>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0</w:t>
            </w:r>
          </w:p>
        </w:tc>
        <w:tc>
          <w:tcPr>
            <w:tcW w:w="222" w:type="dxa"/>
            <w:vAlign w:val="center"/>
            <w:hideMark/>
          </w:tcPr>
          <w:p w:rsidR="00B9632B" w:rsidRPr="00F22F94" w:rsidRDefault="00B9632B" w:rsidP="00B9632B">
            <w:pPr>
              <w:spacing w:after="0" w:line="240" w:lineRule="auto"/>
              <w:rPr>
                <w:rFonts w:ascii="Arial" w:eastAsia="Times New Roman" w:hAnsi="Arial" w:cs="Arial"/>
                <w:sz w:val="20"/>
                <w:szCs w:val="20"/>
                <w:lang w:eastAsia="ru-RU"/>
              </w:rPr>
            </w:pPr>
          </w:p>
        </w:tc>
      </w:tr>
      <w:tr w:rsidR="00B9632B" w:rsidRPr="00F22F94" w:rsidTr="005026BB">
        <w:trPr>
          <w:trHeight w:val="300"/>
        </w:trPr>
        <w:tc>
          <w:tcPr>
            <w:tcW w:w="562"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auto" w:fill="auto"/>
            <w:vAlign w:val="center"/>
            <w:hideMark/>
          </w:tcPr>
          <w:p w:rsidR="00B9632B" w:rsidRPr="00F22F94" w:rsidRDefault="00B9632B" w:rsidP="00B9632B">
            <w:pPr>
              <w:spacing w:after="0" w:line="240" w:lineRule="auto"/>
              <w:rPr>
                <w:rFonts w:ascii="Arial" w:eastAsia="Times New Roman" w:hAnsi="Arial" w:cs="Arial"/>
                <w:sz w:val="16"/>
                <w:szCs w:val="16"/>
                <w:lang w:eastAsia="ru-RU"/>
              </w:rPr>
            </w:pPr>
            <w:r w:rsidRPr="00F22F94">
              <w:rPr>
                <w:rFonts w:ascii="Arial" w:eastAsia="Times New Roman" w:hAnsi="Arial" w:cs="Arial"/>
                <w:sz w:val="16"/>
                <w:szCs w:val="16"/>
                <w:lang w:eastAsia="ru-RU"/>
              </w:rPr>
              <w:t xml:space="preserve">краевой бюджет           </w:t>
            </w:r>
          </w:p>
        </w:tc>
        <w:tc>
          <w:tcPr>
            <w:tcW w:w="1579" w:type="dxa"/>
            <w:gridSpan w:val="4"/>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0</w:t>
            </w:r>
          </w:p>
        </w:tc>
        <w:tc>
          <w:tcPr>
            <w:tcW w:w="1470" w:type="dxa"/>
            <w:gridSpan w:val="2"/>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0</w:t>
            </w:r>
          </w:p>
        </w:tc>
        <w:tc>
          <w:tcPr>
            <w:tcW w:w="1334" w:type="dxa"/>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0</w:t>
            </w:r>
          </w:p>
        </w:tc>
        <w:tc>
          <w:tcPr>
            <w:tcW w:w="2221" w:type="dxa"/>
            <w:gridSpan w:val="2"/>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0</w:t>
            </w:r>
          </w:p>
        </w:tc>
        <w:tc>
          <w:tcPr>
            <w:tcW w:w="222" w:type="dxa"/>
            <w:vAlign w:val="center"/>
            <w:hideMark/>
          </w:tcPr>
          <w:p w:rsidR="00B9632B" w:rsidRPr="00F22F94" w:rsidRDefault="00B9632B" w:rsidP="00B9632B">
            <w:pPr>
              <w:spacing w:after="0" w:line="240" w:lineRule="auto"/>
              <w:rPr>
                <w:rFonts w:ascii="Arial" w:eastAsia="Times New Roman" w:hAnsi="Arial" w:cs="Arial"/>
                <w:sz w:val="20"/>
                <w:szCs w:val="20"/>
                <w:lang w:eastAsia="ru-RU"/>
              </w:rPr>
            </w:pPr>
          </w:p>
        </w:tc>
      </w:tr>
      <w:tr w:rsidR="00B9632B" w:rsidRPr="00F22F94" w:rsidTr="005026BB">
        <w:trPr>
          <w:trHeight w:val="300"/>
        </w:trPr>
        <w:tc>
          <w:tcPr>
            <w:tcW w:w="562"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auto" w:fill="auto"/>
            <w:vAlign w:val="center"/>
            <w:hideMark/>
          </w:tcPr>
          <w:p w:rsidR="00B9632B" w:rsidRPr="00F22F94" w:rsidRDefault="00B9632B" w:rsidP="00B9632B">
            <w:pPr>
              <w:spacing w:after="0" w:line="240" w:lineRule="auto"/>
              <w:rPr>
                <w:rFonts w:ascii="Arial" w:eastAsia="Times New Roman" w:hAnsi="Arial" w:cs="Arial"/>
                <w:sz w:val="16"/>
                <w:szCs w:val="16"/>
                <w:lang w:eastAsia="ru-RU"/>
              </w:rPr>
            </w:pPr>
            <w:r w:rsidRPr="00F22F94">
              <w:rPr>
                <w:rFonts w:ascii="Arial" w:eastAsia="Times New Roman" w:hAnsi="Arial" w:cs="Arial"/>
                <w:sz w:val="16"/>
                <w:szCs w:val="16"/>
                <w:lang w:eastAsia="ru-RU"/>
              </w:rPr>
              <w:t xml:space="preserve">районный бюджет           </w:t>
            </w:r>
          </w:p>
        </w:tc>
        <w:tc>
          <w:tcPr>
            <w:tcW w:w="1579" w:type="dxa"/>
            <w:gridSpan w:val="4"/>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0</w:t>
            </w:r>
          </w:p>
        </w:tc>
        <w:tc>
          <w:tcPr>
            <w:tcW w:w="1470" w:type="dxa"/>
            <w:gridSpan w:val="2"/>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0</w:t>
            </w:r>
          </w:p>
        </w:tc>
        <w:tc>
          <w:tcPr>
            <w:tcW w:w="1334" w:type="dxa"/>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0</w:t>
            </w:r>
          </w:p>
        </w:tc>
        <w:tc>
          <w:tcPr>
            <w:tcW w:w="2221" w:type="dxa"/>
            <w:gridSpan w:val="2"/>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0</w:t>
            </w:r>
          </w:p>
        </w:tc>
        <w:tc>
          <w:tcPr>
            <w:tcW w:w="222" w:type="dxa"/>
            <w:vAlign w:val="center"/>
            <w:hideMark/>
          </w:tcPr>
          <w:p w:rsidR="00B9632B" w:rsidRPr="00F22F94" w:rsidRDefault="00B9632B" w:rsidP="00B9632B">
            <w:pPr>
              <w:spacing w:after="0" w:line="240" w:lineRule="auto"/>
              <w:rPr>
                <w:rFonts w:ascii="Arial" w:eastAsia="Times New Roman" w:hAnsi="Arial" w:cs="Arial"/>
                <w:sz w:val="20"/>
                <w:szCs w:val="20"/>
                <w:lang w:eastAsia="ru-RU"/>
              </w:rPr>
            </w:pPr>
          </w:p>
        </w:tc>
      </w:tr>
      <w:tr w:rsidR="00B9632B" w:rsidRPr="00F22F94" w:rsidTr="00B9632B">
        <w:trPr>
          <w:trHeight w:val="251"/>
        </w:trPr>
        <w:tc>
          <w:tcPr>
            <w:tcW w:w="562"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auto" w:fill="auto"/>
            <w:vAlign w:val="center"/>
            <w:hideMark/>
          </w:tcPr>
          <w:p w:rsidR="00B9632B" w:rsidRPr="00F22F94" w:rsidRDefault="00B9632B" w:rsidP="00B9632B">
            <w:pPr>
              <w:spacing w:after="0" w:line="240" w:lineRule="auto"/>
              <w:rPr>
                <w:rFonts w:ascii="Arial" w:eastAsia="Times New Roman" w:hAnsi="Arial" w:cs="Arial"/>
                <w:sz w:val="16"/>
                <w:szCs w:val="16"/>
                <w:lang w:eastAsia="ru-RU"/>
              </w:rPr>
            </w:pPr>
            <w:r w:rsidRPr="00F22F94">
              <w:rPr>
                <w:rFonts w:ascii="Arial" w:eastAsia="Times New Roman" w:hAnsi="Arial" w:cs="Arial"/>
                <w:sz w:val="16"/>
                <w:szCs w:val="16"/>
                <w:lang w:eastAsia="ru-RU"/>
              </w:rPr>
              <w:t>внебюджетные  источники</w:t>
            </w:r>
          </w:p>
        </w:tc>
        <w:tc>
          <w:tcPr>
            <w:tcW w:w="1579" w:type="dxa"/>
            <w:gridSpan w:val="4"/>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0</w:t>
            </w:r>
          </w:p>
        </w:tc>
        <w:tc>
          <w:tcPr>
            <w:tcW w:w="1470" w:type="dxa"/>
            <w:gridSpan w:val="2"/>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0</w:t>
            </w:r>
          </w:p>
        </w:tc>
        <w:tc>
          <w:tcPr>
            <w:tcW w:w="1334" w:type="dxa"/>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0</w:t>
            </w:r>
          </w:p>
        </w:tc>
        <w:tc>
          <w:tcPr>
            <w:tcW w:w="2221" w:type="dxa"/>
            <w:gridSpan w:val="2"/>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0</w:t>
            </w:r>
          </w:p>
        </w:tc>
        <w:tc>
          <w:tcPr>
            <w:tcW w:w="222" w:type="dxa"/>
            <w:vAlign w:val="center"/>
            <w:hideMark/>
          </w:tcPr>
          <w:p w:rsidR="00B9632B" w:rsidRPr="00F22F94" w:rsidRDefault="00B9632B" w:rsidP="00B9632B">
            <w:pPr>
              <w:spacing w:after="0" w:line="240" w:lineRule="auto"/>
              <w:rPr>
                <w:rFonts w:ascii="Arial" w:eastAsia="Times New Roman" w:hAnsi="Arial" w:cs="Arial"/>
                <w:sz w:val="20"/>
                <w:szCs w:val="20"/>
                <w:lang w:eastAsia="ru-RU"/>
              </w:rPr>
            </w:pPr>
          </w:p>
        </w:tc>
      </w:tr>
      <w:tr w:rsidR="00B9632B" w:rsidRPr="00F22F94" w:rsidTr="005026BB">
        <w:trPr>
          <w:trHeight w:val="300"/>
        </w:trPr>
        <w:tc>
          <w:tcPr>
            <w:tcW w:w="562"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auto" w:fill="auto"/>
            <w:vAlign w:val="center"/>
            <w:hideMark/>
          </w:tcPr>
          <w:p w:rsidR="00B9632B" w:rsidRPr="00F22F94" w:rsidRDefault="00B9632B" w:rsidP="00B9632B">
            <w:pPr>
              <w:spacing w:after="0" w:line="240" w:lineRule="auto"/>
              <w:rPr>
                <w:rFonts w:ascii="Arial" w:eastAsia="Times New Roman" w:hAnsi="Arial" w:cs="Arial"/>
                <w:sz w:val="16"/>
                <w:szCs w:val="16"/>
                <w:lang w:eastAsia="ru-RU"/>
              </w:rPr>
            </w:pPr>
            <w:r w:rsidRPr="00F22F94">
              <w:rPr>
                <w:rFonts w:ascii="Arial" w:eastAsia="Times New Roman" w:hAnsi="Arial" w:cs="Arial"/>
                <w:sz w:val="16"/>
                <w:szCs w:val="16"/>
                <w:lang w:eastAsia="ru-RU"/>
              </w:rPr>
              <w:t xml:space="preserve">бюджеты поселений </w:t>
            </w:r>
          </w:p>
        </w:tc>
        <w:tc>
          <w:tcPr>
            <w:tcW w:w="1579" w:type="dxa"/>
            <w:gridSpan w:val="4"/>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0</w:t>
            </w:r>
          </w:p>
        </w:tc>
        <w:tc>
          <w:tcPr>
            <w:tcW w:w="1470" w:type="dxa"/>
            <w:gridSpan w:val="2"/>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0</w:t>
            </w:r>
          </w:p>
        </w:tc>
        <w:tc>
          <w:tcPr>
            <w:tcW w:w="1334" w:type="dxa"/>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0</w:t>
            </w:r>
          </w:p>
        </w:tc>
        <w:tc>
          <w:tcPr>
            <w:tcW w:w="2221" w:type="dxa"/>
            <w:gridSpan w:val="2"/>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0</w:t>
            </w:r>
          </w:p>
        </w:tc>
        <w:tc>
          <w:tcPr>
            <w:tcW w:w="222" w:type="dxa"/>
            <w:vAlign w:val="center"/>
            <w:hideMark/>
          </w:tcPr>
          <w:p w:rsidR="00B9632B" w:rsidRPr="00F22F94" w:rsidRDefault="00B9632B" w:rsidP="00B9632B">
            <w:pPr>
              <w:spacing w:after="0" w:line="240" w:lineRule="auto"/>
              <w:rPr>
                <w:rFonts w:ascii="Arial" w:eastAsia="Times New Roman" w:hAnsi="Arial" w:cs="Arial"/>
                <w:sz w:val="20"/>
                <w:szCs w:val="20"/>
                <w:lang w:eastAsia="ru-RU"/>
              </w:rPr>
            </w:pPr>
          </w:p>
        </w:tc>
      </w:tr>
      <w:tr w:rsidR="00B9632B" w:rsidRPr="00F22F94" w:rsidTr="005026BB">
        <w:trPr>
          <w:trHeight w:val="300"/>
        </w:trPr>
        <w:tc>
          <w:tcPr>
            <w:tcW w:w="562"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auto" w:fill="auto"/>
            <w:vAlign w:val="center"/>
            <w:hideMark/>
          </w:tcPr>
          <w:p w:rsidR="00B9632B" w:rsidRPr="00F22F94" w:rsidRDefault="00B9632B" w:rsidP="00B9632B">
            <w:pPr>
              <w:spacing w:after="0" w:line="240" w:lineRule="auto"/>
              <w:rPr>
                <w:rFonts w:ascii="Arial" w:eastAsia="Times New Roman" w:hAnsi="Arial" w:cs="Arial"/>
                <w:sz w:val="16"/>
                <w:szCs w:val="16"/>
                <w:lang w:eastAsia="ru-RU"/>
              </w:rPr>
            </w:pPr>
            <w:r w:rsidRPr="00F22F94">
              <w:rPr>
                <w:rFonts w:ascii="Arial" w:eastAsia="Times New Roman" w:hAnsi="Arial" w:cs="Arial"/>
                <w:sz w:val="16"/>
                <w:szCs w:val="16"/>
                <w:lang w:eastAsia="ru-RU"/>
              </w:rPr>
              <w:t>юридические лица</w:t>
            </w:r>
          </w:p>
        </w:tc>
        <w:tc>
          <w:tcPr>
            <w:tcW w:w="1579" w:type="dxa"/>
            <w:gridSpan w:val="4"/>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0</w:t>
            </w:r>
          </w:p>
        </w:tc>
        <w:tc>
          <w:tcPr>
            <w:tcW w:w="1470" w:type="dxa"/>
            <w:gridSpan w:val="2"/>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0</w:t>
            </w:r>
          </w:p>
        </w:tc>
        <w:tc>
          <w:tcPr>
            <w:tcW w:w="1334" w:type="dxa"/>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0</w:t>
            </w:r>
          </w:p>
        </w:tc>
        <w:tc>
          <w:tcPr>
            <w:tcW w:w="2221" w:type="dxa"/>
            <w:gridSpan w:val="2"/>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0</w:t>
            </w:r>
          </w:p>
        </w:tc>
        <w:tc>
          <w:tcPr>
            <w:tcW w:w="222" w:type="dxa"/>
            <w:vAlign w:val="center"/>
            <w:hideMark/>
          </w:tcPr>
          <w:p w:rsidR="00B9632B" w:rsidRPr="00F22F94" w:rsidRDefault="00B9632B" w:rsidP="00B9632B">
            <w:pPr>
              <w:spacing w:after="0" w:line="240" w:lineRule="auto"/>
              <w:rPr>
                <w:rFonts w:ascii="Arial" w:eastAsia="Times New Roman" w:hAnsi="Arial" w:cs="Arial"/>
                <w:sz w:val="20"/>
                <w:szCs w:val="20"/>
                <w:lang w:eastAsia="ru-RU"/>
              </w:rPr>
            </w:pPr>
          </w:p>
        </w:tc>
      </w:tr>
      <w:tr w:rsidR="00B9632B" w:rsidRPr="00F22F94" w:rsidTr="005026BB">
        <w:trPr>
          <w:trHeight w:val="300"/>
        </w:trPr>
        <w:tc>
          <w:tcPr>
            <w:tcW w:w="56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4</w:t>
            </w:r>
          </w:p>
        </w:tc>
        <w:tc>
          <w:tcPr>
            <w:tcW w:w="198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9632B" w:rsidRPr="00F22F94" w:rsidRDefault="00B9632B" w:rsidP="00B9632B">
            <w:pPr>
              <w:spacing w:after="0" w:line="240" w:lineRule="auto"/>
              <w:rPr>
                <w:rFonts w:ascii="Arial" w:eastAsia="Times New Roman" w:hAnsi="Arial" w:cs="Arial"/>
                <w:sz w:val="16"/>
                <w:szCs w:val="16"/>
                <w:lang w:eastAsia="ru-RU"/>
              </w:rPr>
            </w:pPr>
            <w:r w:rsidRPr="00F22F94">
              <w:rPr>
                <w:rFonts w:ascii="Arial" w:eastAsia="Times New Roman" w:hAnsi="Arial" w:cs="Arial"/>
                <w:sz w:val="16"/>
                <w:szCs w:val="16"/>
                <w:lang w:eastAsia="ru-RU"/>
              </w:rPr>
              <w:t>Подпрограмма 4</w:t>
            </w:r>
          </w:p>
        </w:tc>
        <w:tc>
          <w:tcPr>
            <w:tcW w:w="325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9632B" w:rsidRPr="00F22F94" w:rsidRDefault="00B9632B" w:rsidP="00B9632B">
            <w:pPr>
              <w:spacing w:after="0" w:line="240" w:lineRule="auto"/>
              <w:rPr>
                <w:rFonts w:ascii="Arial" w:eastAsia="Times New Roman" w:hAnsi="Arial" w:cs="Arial"/>
                <w:sz w:val="16"/>
                <w:szCs w:val="16"/>
                <w:lang w:eastAsia="ru-RU"/>
              </w:rPr>
            </w:pPr>
            <w:r w:rsidRPr="00F22F94">
              <w:rPr>
                <w:rFonts w:ascii="Arial" w:eastAsia="Times New Roman" w:hAnsi="Arial" w:cs="Arial"/>
                <w:sz w:val="16"/>
                <w:szCs w:val="16"/>
                <w:lang w:eastAsia="ru-RU"/>
              </w:rPr>
              <w:t>Благоустройство дворовых и общественных территорий муниципальных образований Емельяновского района</w:t>
            </w:r>
          </w:p>
        </w:tc>
        <w:tc>
          <w:tcPr>
            <w:tcW w:w="2547" w:type="dxa"/>
            <w:gridSpan w:val="3"/>
            <w:tcBorders>
              <w:top w:val="nil"/>
              <w:left w:val="nil"/>
              <w:bottom w:val="single" w:sz="4" w:space="0" w:color="auto"/>
              <w:right w:val="single" w:sz="4" w:space="0" w:color="auto"/>
            </w:tcBorders>
            <w:shd w:val="clear" w:color="auto" w:fill="auto"/>
            <w:vAlign w:val="center"/>
            <w:hideMark/>
          </w:tcPr>
          <w:p w:rsidR="00B9632B" w:rsidRPr="00F22F94" w:rsidRDefault="00B9632B" w:rsidP="00B9632B">
            <w:pPr>
              <w:spacing w:after="0" w:line="240" w:lineRule="auto"/>
              <w:rPr>
                <w:rFonts w:ascii="Arial" w:eastAsia="Times New Roman" w:hAnsi="Arial" w:cs="Arial"/>
                <w:sz w:val="16"/>
                <w:szCs w:val="16"/>
                <w:lang w:eastAsia="ru-RU"/>
              </w:rPr>
            </w:pPr>
            <w:r w:rsidRPr="00F22F94">
              <w:rPr>
                <w:rFonts w:ascii="Arial" w:eastAsia="Times New Roman" w:hAnsi="Arial" w:cs="Arial"/>
                <w:sz w:val="16"/>
                <w:szCs w:val="16"/>
                <w:lang w:eastAsia="ru-RU"/>
              </w:rPr>
              <w:t xml:space="preserve">Всего                    </w:t>
            </w:r>
          </w:p>
        </w:tc>
        <w:tc>
          <w:tcPr>
            <w:tcW w:w="1579" w:type="dxa"/>
            <w:gridSpan w:val="4"/>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0</w:t>
            </w:r>
          </w:p>
        </w:tc>
        <w:tc>
          <w:tcPr>
            <w:tcW w:w="1470" w:type="dxa"/>
            <w:gridSpan w:val="2"/>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0</w:t>
            </w:r>
          </w:p>
        </w:tc>
        <w:tc>
          <w:tcPr>
            <w:tcW w:w="1334" w:type="dxa"/>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0</w:t>
            </w:r>
          </w:p>
        </w:tc>
        <w:tc>
          <w:tcPr>
            <w:tcW w:w="2221" w:type="dxa"/>
            <w:gridSpan w:val="2"/>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0</w:t>
            </w:r>
          </w:p>
        </w:tc>
        <w:tc>
          <w:tcPr>
            <w:tcW w:w="222" w:type="dxa"/>
            <w:vAlign w:val="center"/>
            <w:hideMark/>
          </w:tcPr>
          <w:p w:rsidR="00B9632B" w:rsidRPr="00F22F94" w:rsidRDefault="00B9632B" w:rsidP="00B9632B">
            <w:pPr>
              <w:spacing w:after="0" w:line="240" w:lineRule="auto"/>
              <w:rPr>
                <w:rFonts w:ascii="Arial" w:eastAsia="Times New Roman" w:hAnsi="Arial" w:cs="Arial"/>
                <w:sz w:val="20"/>
                <w:szCs w:val="20"/>
                <w:lang w:eastAsia="ru-RU"/>
              </w:rPr>
            </w:pPr>
          </w:p>
        </w:tc>
      </w:tr>
      <w:tr w:rsidR="00B9632B" w:rsidRPr="00F22F94" w:rsidTr="005026BB">
        <w:trPr>
          <w:trHeight w:val="300"/>
        </w:trPr>
        <w:tc>
          <w:tcPr>
            <w:tcW w:w="562"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auto" w:fill="auto"/>
            <w:vAlign w:val="center"/>
            <w:hideMark/>
          </w:tcPr>
          <w:p w:rsidR="00B9632B" w:rsidRPr="00F22F94" w:rsidRDefault="00B9632B" w:rsidP="00B9632B">
            <w:pPr>
              <w:spacing w:after="0" w:line="240" w:lineRule="auto"/>
              <w:rPr>
                <w:rFonts w:ascii="Arial" w:eastAsia="Times New Roman" w:hAnsi="Arial" w:cs="Arial"/>
                <w:sz w:val="16"/>
                <w:szCs w:val="16"/>
                <w:lang w:eastAsia="ru-RU"/>
              </w:rPr>
            </w:pPr>
            <w:r w:rsidRPr="00F22F94">
              <w:rPr>
                <w:rFonts w:ascii="Arial" w:eastAsia="Times New Roman" w:hAnsi="Arial" w:cs="Arial"/>
                <w:sz w:val="16"/>
                <w:szCs w:val="16"/>
                <w:lang w:eastAsia="ru-RU"/>
              </w:rPr>
              <w:t xml:space="preserve">в том числе:   </w:t>
            </w:r>
          </w:p>
        </w:tc>
        <w:tc>
          <w:tcPr>
            <w:tcW w:w="1579" w:type="dxa"/>
            <w:gridSpan w:val="4"/>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p>
        </w:tc>
        <w:tc>
          <w:tcPr>
            <w:tcW w:w="1470" w:type="dxa"/>
            <w:gridSpan w:val="2"/>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p>
        </w:tc>
        <w:tc>
          <w:tcPr>
            <w:tcW w:w="1334" w:type="dxa"/>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p>
        </w:tc>
        <w:tc>
          <w:tcPr>
            <w:tcW w:w="2221" w:type="dxa"/>
            <w:gridSpan w:val="2"/>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p>
        </w:tc>
        <w:tc>
          <w:tcPr>
            <w:tcW w:w="222" w:type="dxa"/>
            <w:vAlign w:val="center"/>
            <w:hideMark/>
          </w:tcPr>
          <w:p w:rsidR="00B9632B" w:rsidRPr="00F22F94" w:rsidRDefault="00B9632B" w:rsidP="00B9632B">
            <w:pPr>
              <w:spacing w:after="0" w:line="240" w:lineRule="auto"/>
              <w:rPr>
                <w:rFonts w:ascii="Arial" w:eastAsia="Times New Roman" w:hAnsi="Arial" w:cs="Arial"/>
                <w:sz w:val="20"/>
                <w:szCs w:val="20"/>
                <w:lang w:eastAsia="ru-RU"/>
              </w:rPr>
            </w:pPr>
          </w:p>
        </w:tc>
      </w:tr>
      <w:tr w:rsidR="00B9632B" w:rsidRPr="00F22F94" w:rsidTr="005026BB">
        <w:trPr>
          <w:trHeight w:val="300"/>
        </w:trPr>
        <w:tc>
          <w:tcPr>
            <w:tcW w:w="562"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auto" w:fill="auto"/>
            <w:vAlign w:val="center"/>
            <w:hideMark/>
          </w:tcPr>
          <w:p w:rsidR="00B9632B" w:rsidRPr="00F22F94" w:rsidRDefault="00B9632B" w:rsidP="00B9632B">
            <w:pPr>
              <w:spacing w:after="0" w:line="240" w:lineRule="auto"/>
              <w:rPr>
                <w:rFonts w:ascii="Arial" w:eastAsia="Times New Roman" w:hAnsi="Arial" w:cs="Arial"/>
                <w:sz w:val="16"/>
                <w:szCs w:val="16"/>
                <w:lang w:eastAsia="ru-RU"/>
              </w:rPr>
            </w:pPr>
            <w:r w:rsidRPr="00F22F94">
              <w:rPr>
                <w:rFonts w:ascii="Arial" w:eastAsia="Times New Roman" w:hAnsi="Arial" w:cs="Arial"/>
                <w:sz w:val="16"/>
                <w:szCs w:val="16"/>
                <w:lang w:eastAsia="ru-RU"/>
              </w:rPr>
              <w:t>Федеральный бюджет</w:t>
            </w:r>
          </w:p>
        </w:tc>
        <w:tc>
          <w:tcPr>
            <w:tcW w:w="1579" w:type="dxa"/>
            <w:gridSpan w:val="4"/>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0</w:t>
            </w:r>
          </w:p>
        </w:tc>
        <w:tc>
          <w:tcPr>
            <w:tcW w:w="1470" w:type="dxa"/>
            <w:gridSpan w:val="2"/>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0</w:t>
            </w:r>
          </w:p>
        </w:tc>
        <w:tc>
          <w:tcPr>
            <w:tcW w:w="1334" w:type="dxa"/>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0</w:t>
            </w:r>
          </w:p>
        </w:tc>
        <w:tc>
          <w:tcPr>
            <w:tcW w:w="2221" w:type="dxa"/>
            <w:gridSpan w:val="2"/>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0</w:t>
            </w:r>
          </w:p>
        </w:tc>
        <w:tc>
          <w:tcPr>
            <w:tcW w:w="222" w:type="dxa"/>
            <w:vAlign w:val="center"/>
            <w:hideMark/>
          </w:tcPr>
          <w:p w:rsidR="00B9632B" w:rsidRPr="00F22F94" w:rsidRDefault="00B9632B" w:rsidP="00B9632B">
            <w:pPr>
              <w:spacing w:after="0" w:line="240" w:lineRule="auto"/>
              <w:rPr>
                <w:rFonts w:ascii="Arial" w:eastAsia="Times New Roman" w:hAnsi="Arial" w:cs="Arial"/>
                <w:sz w:val="20"/>
                <w:szCs w:val="20"/>
                <w:lang w:eastAsia="ru-RU"/>
              </w:rPr>
            </w:pPr>
          </w:p>
        </w:tc>
      </w:tr>
      <w:tr w:rsidR="00B9632B" w:rsidRPr="00F22F94" w:rsidTr="005026BB">
        <w:trPr>
          <w:trHeight w:val="300"/>
        </w:trPr>
        <w:tc>
          <w:tcPr>
            <w:tcW w:w="562"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auto" w:fill="auto"/>
            <w:vAlign w:val="center"/>
            <w:hideMark/>
          </w:tcPr>
          <w:p w:rsidR="00B9632B" w:rsidRPr="00F22F94" w:rsidRDefault="00B9632B" w:rsidP="00B9632B">
            <w:pPr>
              <w:spacing w:after="0" w:line="240" w:lineRule="auto"/>
              <w:rPr>
                <w:rFonts w:ascii="Arial" w:eastAsia="Times New Roman" w:hAnsi="Arial" w:cs="Arial"/>
                <w:sz w:val="16"/>
                <w:szCs w:val="16"/>
                <w:lang w:eastAsia="ru-RU"/>
              </w:rPr>
            </w:pPr>
            <w:r w:rsidRPr="00F22F94">
              <w:rPr>
                <w:rFonts w:ascii="Arial" w:eastAsia="Times New Roman" w:hAnsi="Arial" w:cs="Arial"/>
                <w:sz w:val="16"/>
                <w:szCs w:val="16"/>
                <w:lang w:eastAsia="ru-RU"/>
              </w:rPr>
              <w:t xml:space="preserve">краевой бюджет           </w:t>
            </w:r>
          </w:p>
        </w:tc>
        <w:tc>
          <w:tcPr>
            <w:tcW w:w="1579" w:type="dxa"/>
            <w:gridSpan w:val="4"/>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0</w:t>
            </w:r>
          </w:p>
        </w:tc>
        <w:tc>
          <w:tcPr>
            <w:tcW w:w="1470" w:type="dxa"/>
            <w:gridSpan w:val="2"/>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0</w:t>
            </w:r>
          </w:p>
        </w:tc>
        <w:tc>
          <w:tcPr>
            <w:tcW w:w="1334" w:type="dxa"/>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0</w:t>
            </w:r>
          </w:p>
        </w:tc>
        <w:tc>
          <w:tcPr>
            <w:tcW w:w="2221" w:type="dxa"/>
            <w:gridSpan w:val="2"/>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0</w:t>
            </w:r>
          </w:p>
        </w:tc>
        <w:tc>
          <w:tcPr>
            <w:tcW w:w="222" w:type="dxa"/>
            <w:vAlign w:val="center"/>
            <w:hideMark/>
          </w:tcPr>
          <w:p w:rsidR="00B9632B" w:rsidRPr="00F22F94" w:rsidRDefault="00B9632B" w:rsidP="00B9632B">
            <w:pPr>
              <w:spacing w:after="0" w:line="240" w:lineRule="auto"/>
              <w:rPr>
                <w:rFonts w:ascii="Arial" w:eastAsia="Times New Roman" w:hAnsi="Arial" w:cs="Arial"/>
                <w:sz w:val="20"/>
                <w:szCs w:val="20"/>
                <w:lang w:eastAsia="ru-RU"/>
              </w:rPr>
            </w:pPr>
          </w:p>
        </w:tc>
      </w:tr>
      <w:tr w:rsidR="00B9632B" w:rsidRPr="00F22F94" w:rsidTr="005026BB">
        <w:trPr>
          <w:trHeight w:val="300"/>
        </w:trPr>
        <w:tc>
          <w:tcPr>
            <w:tcW w:w="562"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auto" w:fill="auto"/>
            <w:vAlign w:val="center"/>
            <w:hideMark/>
          </w:tcPr>
          <w:p w:rsidR="00B9632B" w:rsidRPr="00F22F94" w:rsidRDefault="00B9632B" w:rsidP="00B9632B">
            <w:pPr>
              <w:spacing w:after="0" w:line="240" w:lineRule="auto"/>
              <w:rPr>
                <w:rFonts w:ascii="Arial" w:eastAsia="Times New Roman" w:hAnsi="Arial" w:cs="Arial"/>
                <w:sz w:val="16"/>
                <w:szCs w:val="16"/>
                <w:lang w:eastAsia="ru-RU"/>
              </w:rPr>
            </w:pPr>
            <w:r w:rsidRPr="00F22F94">
              <w:rPr>
                <w:rFonts w:ascii="Arial" w:eastAsia="Times New Roman" w:hAnsi="Arial" w:cs="Arial"/>
                <w:sz w:val="16"/>
                <w:szCs w:val="16"/>
                <w:lang w:eastAsia="ru-RU"/>
              </w:rPr>
              <w:t xml:space="preserve">районный бюджет           </w:t>
            </w:r>
          </w:p>
        </w:tc>
        <w:tc>
          <w:tcPr>
            <w:tcW w:w="1579" w:type="dxa"/>
            <w:gridSpan w:val="4"/>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0</w:t>
            </w:r>
          </w:p>
        </w:tc>
        <w:tc>
          <w:tcPr>
            <w:tcW w:w="1470" w:type="dxa"/>
            <w:gridSpan w:val="2"/>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0</w:t>
            </w:r>
          </w:p>
        </w:tc>
        <w:tc>
          <w:tcPr>
            <w:tcW w:w="1334" w:type="dxa"/>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0</w:t>
            </w:r>
          </w:p>
        </w:tc>
        <w:tc>
          <w:tcPr>
            <w:tcW w:w="2221" w:type="dxa"/>
            <w:gridSpan w:val="2"/>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0</w:t>
            </w:r>
          </w:p>
        </w:tc>
        <w:tc>
          <w:tcPr>
            <w:tcW w:w="222" w:type="dxa"/>
            <w:vAlign w:val="center"/>
            <w:hideMark/>
          </w:tcPr>
          <w:p w:rsidR="00B9632B" w:rsidRPr="00F22F94" w:rsidRDefault="00B9632B" w:rsidP="00B9632B">
            <w:pPr>
              <w:spacing w:after="0" w:line="240" w:lineRule="auto"/>
              <w:rPr>
                <w:rFonts w:ascii="Arial" w:eastAsia="Times New Roman" w:hAnsi="Arial" w:cs="Arial"/>
                <w:sz w:val="20"/>
                <w:szCs w:val="20"/>
                <w:lang w:eastAsia="ru-RU"/>
              </w:rPr>
            </w:pPr>
          </w:p>
        </w:tc>
      </w:tr>
      <w:tr w:rsidR="00B9632B" w:rsidRPr="00F22F94" w:rsidTr="005026BB">
        <w:trPr>
          <w:trHeight w:val="257"/>
        </w:trPr>
        <w:tc>
          <w:tcPr>
            <w:tcW w:w="562"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auto" w:fill="auto"/>
            <w:vAlign w:val="center"/>
            <w:hideMark/>
          </w:tcPr>
          <w:p w:rsidR="00B9632B" w:rsidRPr="00F22F94" w:rsidRDefault="00B9632B" w:rsidP="00B9632B">
            <w:pPr>
              <w:spacing w:after="0" w:line="240" w:lineRule="auto"/>
              <w:rPr>
                <w:rFonts w:ascii="Arial" w:eastAsia="Times New Roman" w:hAnsi="Arial" w:cs="Arial"/>
                <w:sz w:val="16"/>
                <w:szCs w:val="16"/>
                <w:lang w:eastAsia="ru-RU"/>
              </w:rPr>
            </w:pPr>
            <w:r w:rsidRPr="00F22F94">
              <w:rPr>
                <w:rFonts w:ascii="Arial" w:eastAsia="Times New Roman" w:hAnsi="Arial" w:cs="Arial"/>
                <w:sz w:val="16"/>
                <w:szCs w:val="16"/>
                <w:lang w:eastAsia="ru-RU"/>
              </w:rPr>
              <w:t xml:space="preserve">внебюджетные источники                 </w:t>
            </w:r>
          </w:p>
        </w:tc>
        <w:tc>
          <w:tcPr>
            <w:tcW w:w="1579" w:type="dxa"/>
            <w:gridSpan w:val="4"/>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0</w:t>
            </w:r>
          </w:p>
        </w:tc>
        <w:tc>
          <w:tcPr>
            <w:tcW w:w="1470" w:type="dxa"/>
            <w:gridSpan w:val="2"/>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0</w:t>
            </w:r>
          </w:p>
        </w:tc>
        <w:tc>
          <w:tcPr>
            <w:tcW w:w="1334" w:type="dxa"/>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0</w:t>
            </w:r>
          </w:p>
        </w:tc>
        <w:tc>
          <w:tcPr>
            <w:tcW w:w="2221" w:type="dxa"/>
            <w:gridSpan w:val="2"/>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0</w:t>
            </w:r>
          </w:p>
        </w:tc>
        <w:tc>
          <w:tcPr>
            <w:tcW w:w="222" w:type="dxa"/>
            <w:vAlign w:val="center"/>
            <w:hideMark/>
          </w:tcPr>
          <w:p w:rsidR="00B9632B" w:rsidRPr="00F22F94" w:rsidRDefault="00B9632B" w:rsidP="00B9632B">
            <w:pPr>
              <w:spacing w:after="0" w:line="240" w:lineRule="auto"/>
              <w:rPr>
                <w:rFonts w:ascii="Arial" w:eastAsia="Times New Roman" w:hAnsi="Arial" w:cs="Arial"/>
                <w:sz w:val="20"/>
                <w:szCs w:val="20"/>
                <w:lang w:eastAsia="ru-RU"/>
              </w:rPr>
            </w:pPr>
          </w:p>
        </w:tc>
      </w:tr>
      <w:tr w:rsidR="00B9632B" w:rsidRPr="00F22F94" w:rsidTr="005026BB">
        <w:trPr>
          <w:trHeight w:val="300"/>
        </w:trPr>
        <w:tc>
          <w:tcPr>
            <w:tcW w:w="562"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auto" w:fill="auto"/>
            <w:vAlign w:val="center"/>
            <w:hideMark/>
          </w:tcPr>
          <w:p w:rsidR="00B9632B" w:rsidRPr="00F22F94" w:rsidRDefault="00B9632B" w:rsidP="00B9632B">
            <w:pPr>
              <w:spacing w:after="0" w:line="240" w:lineRule="auto"/>
              <w:rPr>
                <w:rFonts w:ascii="Arial" w:eastAsia="Times New Roman" w:hAnsi="Arial" w:cs="Arial"/>
                <w:sz w:val="16"/>
                <w:szCs w:val="16"/>
                <w:lang w:eastAsia="ru-RU"/>
              </w:rPr>
            </w:pPr>
            <w:r w:rsidRPr="00F22F94">
              <w:rPr>
                <w:rFonts w:ascii="Arial" w:eastAsia="Times New Roman" w:hAnsi="Arial" w:cs="Arial"/>
                <w:sz w:val="16"/>
                <w:szCs w:val="16"/>
                <w:lang w:eastAsia="ru-RU"/>
              </w:rPr>
              <w:t xml:space="preserve">бюджеты поселений </w:t>
            </w:r>
          </w:p>
        </w:tc>
        <w:tc>
          <w:tcPr>
            <w:tcW w:w="1579" w:type="dxa"/>
            <w:gridSpan w:val="4"/>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0</w:t>
            </w:r>
          </w:p>
        </w:tc>
        <w:tc>
          <w:tcPr>
            <w:tcW w:w="1470" w:type="dxa"/>
            <w:gridSpan w:val="2"/>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0</w:t>
            </w:r>
          </w:p>
        </w:tc>
        <w:tc>
          <w:tcPr>
            <w:tcW w:w="1334" w:type="dxa"/>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0</w:t>
            </w:r>
          </w:p>
        </w:tc>
        <w:tc>
          <w:tcPr>
            <w:tcW w:w="2221" w:type="dxa"/>
            <w:gridSpan w:val="2"/>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0</w:t>
            </w:r>
          </w:p>
        </w:tc>
        <w:tc>
          <w:tcPr>
            <w:tcW w:w="222" w:type="dxa"/>
            <w:vAlign w:val="center"/>
            <w:hideMark/>
          </w:tcPr>
          <w:p w:rsidR="00B9632B" w:rsidRPr="00F22F94" w:rsidRDefault="00B9632B" w:rsidP="00B9632B">
            <w:pPr>
              <w:spacing w:after="0" w:line="240" w:lineRule="auto"/>
              <w:rPr>
                <w:rFonts w:ascii="Arial" w:eastAsia="Times New Roman" w:hAnsi="Arial" w:cs="Arial"/>
                <w:sz w:val="20"/>
                <w:szCs w:val="20"/>
                <w:lang w:eastAsia="ru-RU"/>
              </w:rPr>
            </w:pPr>
          </w:p>
        </w:tc>
      </w:tr>
      <w:tr w:rsidR="00B9632B" w:rsidRPr="00F22F94" w:rsidTr="005026BB">
        <w:trPr>
          <w:trHeight w:val="300"/>
        </w:trPr>
        <w:tc>
          <w:tcPr>
            <w:tcW w:w="562"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auto" w:fill="auto"/>
            <w:vAlign w:val="center"/>
            <w:hideMark/>
          </w:tcPr>
          <w:p w:rsidR="00B9632B" w:rsidRPr="00F22F94" w:rsidRDefault="00B9632B" w:rsidP="00B9632B">
            <w:pPr>
              <w:spacing w:after="0" w:line="240" w:lineRule="auto"/>
              <w:rPr>
                <w:rFonts w:ascii="Arial" w:eastAsia="Times New Roman" w:hAnsi="Arial" w:cs="Arial"/>
                <w:sz w:val="16"/>
                <w:szCs w:val="16"/>
                <w:lang w:eastAsia="ru-RU"/>
              </w:rPr>
            </w:pPr>
            <w:r w:rsidRPr="00F22F94">
              <w:rPr>
                <w:rFonts w:ascii="Arial" w:eastAsia="Times New Roman" w:hAnsi="Arial" w:cs="Arial"/>
                <w:sz w:val="16"/>
                <w:szCs w:val="16"/>
                <w:lang w:eastAsia="ru-RU"/>
              </w:rPr>
              <w:t>юридические лица</w:t>
            </w:r>
          </w:p>
        </w:tc>
        <w:tc>
          <w:tcPr>
            <w:tcW w:w="1579" w:type="dxa"/>
            <w:gridSpan w:val="4"/>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0</w:t>
            </w:r>
          </w:p>
        </w:tc>
        <w:tc>
          <w:tcPr>
            <w:tcW w:w="1470" w:type="dxa"/>
            <w:gridSpan w:val="2"/>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0</w:t>
            </w:r>
          </w:p>
        </w:tc>
        <w:tc>
          <w:tcPr>
            <w:tcW w:w="1334" w:type="dxa"/>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0</w:t>
            </w:r>
          </w:p>
        </w:tc>
        <w:tc>
          <w:tcPr>
            <w:tcW w:w="2221" w:type="dxa"/>
            <w:gridSpan w:val="2"/>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0</w:t>
            </w:r>
          </w:p>
        </w:tc>
        <w:tc>
          <w:tcPr>
            <w:tcW w:w="222" w:type="dxa"/>
            <w:vAlign w:val="center"/>
            <w:hideMark/>
          </w:tcPr>
          <w:p w:rsidR="00B9632B" w:rsidRPr="00F22F94" w:rsidRDefault="00B9632B" w:rsidP="00B9632B">
            <w:pPr>
              <w:spacing w:after="0" w:line="240" w:lineRule="auto"/>
              <w:rPr>
                <w:rFonts w:ascii="Arial" w:eastAsia="Times New Roman" w:hAnsi="Arial" w:cs="Arial"/>
                <w:sz w:val="20"/>
                <w:szCs w:val="20"/>
                <w:lang w:eastAsia="ru-RU"/>
              </w:rPr>
            </w:pPr>
          </w:p>
        </w:tc>
      </w:tr>
      <w:tr w:rsidR="00B9632B" w:rsidRPr="00F22F94" w:rsidTr="005026BB">
        <w:trPr>
          <w:trHeight w:val="300"/>
        </w:trPr>
        <w:tc>
          <w:tcPr>
            <w:tcW w:w="56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5</w:t>
            </w:r>
          </w:p>
        </w:tc>
        <w:tc>
          <w:tcPr>
            <w:tcW w:w="198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 xml:space="preserve">Отдельное мероприятие программы 1  </w:t>
            </w:r>
          </w:p>
        </w:tc>
        <w:tc>
          <w:tcPr>
            <w:tcW w:w="325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Осуществление государственных полномочий по реализации отдельных мер по обеспечению ограничения платы граждан за коммунальные услуги</w:t>
            </w:r>
          </w:p>
        </w:tc>
        <w:tc>
          <w:tcPr>
            <w:tcW w:w="2547" w:type="dxa"/>
            <w:gridSpan w:val="3"/>
            <w:tcBorders>
              <w:top w:val="nil"/>
              <w:left w:val="nil"/>
              <w:bottom w:val="single" w:sz="4" w:space="0" w:color="auto"/>
              <w:right w:val="single" w:sz="4" w:space="0" w:color="auto"/>
            </w:tcBorders>
            <w:shd w:val="clear" w:color="auto" w:fill="auto"/>
            <w:vAlign w:val="center"/>
            <w:hideMark/>
          </w:tcPr>
          <w:p w:rsidR="00B9632B" w:rsidRPr="00F22F94" w:rsidRDefault="00B9632B" w:rsidP="00B9632B">
            <w:pPr>
              <w:spacing w:after="0" w:line="240" w:lineRule="auto"/>
              <w:rPr>
                <w:rFonts w:ascii="Arial" w:eastAsia="Times New Roman" w:hAnsi="Arial" w:cs="Arial"/>
                <w:sz w:val="16"/>
                <w:szCs w:val="16"/>
                <w:lang w:eastAsia="ru-RU"/>
              </w:rPr>
            </w:pPr>
            <w:r w:rsidRPr="00F22F94">
              <w:rPr>
                <w:rFonts w:ascii="Arial" w:eastAsia="Times New Roman" w:hAnsi="Arial" w:cs="Arial"/>
                <w:sz w:val="16"/>
                <w:szCs w:val="16"/>
                <w:lang w:eastAsia="ru-RU"/>
              </w:rPr>
              <w:t xml:space="preserve">Всего                    </w:t>
            </w:r>
          </w:p>
        </w:tc>
        <w:tc>
          <w:tcPr>
            <w:tcW w:w="1579" w:type="dxa"/>
            <w:gridSpan w:val="4"/>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80455,7</w:t>
            </w:r>
          </w:p>
        </w:tc>
        <w:tc>
          <w:tcPr>
            <w:tcW w:w="1470" w:type="dxa"/>
            <w:gridSpan w:val="2"/>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80455,7</w:t>
            </w:r>
          </w:p>
        </w:tc>
        <w:tc>
          <w:tcPr>
            <w:tcW w:w="1334" w:type="dxa"/>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80455,7</w:t>
            </w:r>
          </w:p>
        </w:tc>
        <w:tc>
          <w:tcPr>
            <w:tcW w:w="2221" w:type="dxa"/>
            <w:gridSpan w:val="2"/>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241 367,1</w:t>
            </w:r>
          </w:p>
        </w:tc>
        <w:tc>
          <w:tcPr>
            <w:tcW w:w="222" w:type="dxa"/>
            <w:vAlign w:val="center"/>
            <w:hideMark/>
          </w:tcPr>
          <w:p w:rsidR="00B9632B" w:rsidRPr="00F22F94" w:rsidRDefault="00B9632B" w:rsidP="00B9632B">
            <w:pPr>
              <w:spacing w:after="0" w:line="240" w:lineRule="auto"/>
              <w:rPr>
                <w:rFonts w:ascii="Arial" w:eastAsia="Times New Roman" w:hAnsi="Arial" w:cs="Arial"/>
                <w:sz w:val="20"/>
                <w:szCs w:val="20"/>
                <w:lang w:eastAsia="ru-RU"/>
              </w:rPr>
            </w:pPr>
          </w:p>
        </w:tc>
      </w:tr>
      <w:tr w:rsidR="00B9632B" w:rsidRPr="00F22F94" w:rsidTr="005026BB">
        <w:trPr>
          <w:trHeight w:val="300"/>
        </w:trPr>
        <w:tc>
          <w:tcPr>
            <w:tcW w:w="562"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auto" w:fill="auto"/>
            <w:vAlign w:val="center"/>
            <w:hideMark/>
          </w:tcPr>
          <w:p w:rsidR="00B9632B" w:rsidRPr="00F22F94" w:rsidRDefault="00B9632B" w:rsidP="00B9632B">
            <w:pPr>
              <w:spacing w:after="0" w:line="240" w:lineRule="auto"/>
              <w:rPr>
                <w:rFonts w:ascii="Arial" w:eastAsia="Times New Roman" w:hAnsi="Arial" w:cs="Arial"/>
                <w:sz w:val="16"/>
                <w:szCs w:val="16"/>
                <w:lang w:eastAsia="ru-RU"/>
              </w:rPr>
            </w:pPr>
            <w:r w:rsidRPr="00F22F94">
              <w:rPr>
                <w:rFonts w:ascii="Arial" w:eastAsia="Times New Roman" w:hAnsi="Arial" w:cs="Arial"/>
                <w:sz w:val="16"/>
                <w:szCs w:val="16"/>
                <w:lang w:eastAsia="ru-RU"/>
              </w:rPr>
              <w:t xml:space="preserve">в том числе:   </w:t>
            </w:r>
          </w:p>
        </w:tc>
        <w:tc>
          <w:tcPr>
            <w:tcW w:w="1579" w:type="dxa"/>
            <w:gridSpan w:val="4"/>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p>
        </w:tc>
        <w:tc>
          <w:tcPr>
            <w:tcW w:w="1470" w:type="dxa"/>
            <w:gridSpan w:val="2"/>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p>
        </w:tc>
        <w:tc>
          <w:tcPr>
            <w:tcW w:w="1334" w:type="dxa"/>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p>
        </w:tc>
        <w:tc>
          <w:tcPr>
            <w:tcW w:w="2221" w:type="dxa"/>
            <w:gridSpan w:val="2"/>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p>
        </w:tc>
        <w:tc>
          <w:tcPr>
            <w:tcW w:w="222" w:type="dxa"/>
            <w:vAlign w:val="center"/>
            <w:hideMark/>
          </w:tcPr>
          <w:p w:rsidR="00B9632B" w:rsidRPr="00F22F94" w:rsidRDefault="00B9632B" w:rsidP="00B9632B">
            <w:pPr>
              <w:spacing w:after="0" w:line="240" w:lineRule="auto"/>
              <w:rPr>
                <w:rFonts w:ascii="Arial" w:eastAsia="Times New Roman" w:hAnsi="Arial" w:cs="Arial"/>
                <w:sz w:val="20"/>
                <w:szCs w:val="20"/>
                <w:lang w:eastAsia="ru-RU"/>
              </w:rPr>
            </w:pPr>
          </w:p>
        </w:tc>
      </w:tr>
      <w:tr w:rsidR="00B9632B" w:rsidRPr="00F22F94" w:rsidTr="005026BB">
        <w:trPr>
          <w:trHeight w:val="300"/>
        </w:trPr>
        <w:tc>
          <w:tcPr>
            <w:tcW w:w="562"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auto" w:fill="auto"/>
            <w:vAlign w:val="center"/>
            <w:hideMark/>
          </w:tcPr>
          <w:p w:rsidR="00B9632B" w:rsidRPr="00F22F94" w:rsidRDefault="00B9632B" w:rsidP="00B9632B">
            <w:pPr>
              <w:spacing w:after="0" w:line="240" w:lineRule="auto"/>
              <w:rPr>
                <w:rFonts w:ascii="Arial" w:eastAsia="Times New Roman" w:hAnsi="Arial" w:cs="Arial"/>
                <w:sz w:val="16"/>
                <w:szCs w:val="16"/>
                <w:lang w:eastAsia="ru-RU"/>
              </w:rPr>
            </w:pPr>
            <w:r w:rsidRPr="00F22F94">
              <w:rPr>
                <w:rFonts w:ascii="Arial" w:eastAsia="Times New Roman" w:hAnsi="Arial" w:cs="Arial"/>
                <w:sz w:val="16"/>
                <w:szCs w:val="16"/>
                <w:lang w:eastAsia="ru-RU"/>
              </w:rPr>
              <w:t>Федеральный бюджет</w:t>
            </w:r>
          </w:p>
        </w:tc>
        <w:tc>
          <w:tcPr>
            <w:tcW w:w="1579" w:type="dxa"/>
            <w:gridSpan w:val="4"/>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p>
        </w:tc>
        <w:tc>
          <w:tcPr>
            <w:tcW w:w="1470" w:type="dxa"/>
            <w:gridSpan w:val="2"/>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p>
        </w:tc>
        <w:tc>
          <w:tcPr>
            <w:tcW w:w="1334" w:type="dxa"/>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p>
        </w:tc>
        <w:tc>
          <w:tcPr>
            <w:tcW w:w="2221" w:type="dxa"/>
            <w:gridSpan w:val="2"/>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p>
        </w:tc>
        <w:tc>
          <w:tcPr>
            <w:tcW w:w="222" w:type="dxa"/>
            <w:vAlign w:val="center"/>
            <w:hideMark/>
          </w:tcPr>
          <w:p w:rsidR="00B9632B" w:rsidRPr="00F22F94" w:rsidRDefault="00B9632B" w:rsidP="00B9632B">
            <w:pPr>
              <w:spacing w:after="0" w:line="240" w:lineRule="auto"/>
              <w:rPr>
                <w:rFonts w:ascii="Arial" w:eastAsia="Times New Roman" w:hAnsi="Arial" w:cs="Arial"/>
                <w:sz w:val="20"/>
                <w:szCs w:val="20"/>
                <w:lang w:eastAsia="ru-RU"/>
              </w:rPr>
            </w:pPr>
          </w:p>
        </w:tc>
      </w:tr>
      <w:tr w:rsidR="00B9632B" w:rsidRPr="00F22F94" w:rsidTr="005026BB">
        <w:trPr>
          <w:trHeight w:val="300"/>
        </w:trPr>
        <w:tc>
          <w:tcPr>
            <w:tcW w:w="562"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auto" w:fill="auto"/>
            <w:vAlign w:val="center"/>
            <w:hideMark/>
          </w:tcPr>
          <w:p w:rsidR="00B9632B" w:rsidRPr="00F22F94" w:rsidRDefault="00B9632B" w:rsidP="00B9632B">
            <w:pPr>
              <w:spacing w:after="0" w:line="240" w:lineRule="auto"/>
              <w:rPr>
                <w:rFonts w:ascii="Arial" w:eastAsia="Times New Roman" w:hAnsi="Arial" w:cs="Arial"/>
                <w:sz w:val="16"/>
                <w:szCs w:val="16"/>
                <w:lang w:eastAsia="ru-RU"/>
              </w:rPr>
            </w:pPr>
            <w:r w:rsidRPr="00F22F94">
              <w:rPr>
                <w:rFonts w:ascii="Arial" w:eastAsia="Times New Roman" w:hAnsi="Arial" w:cs="Arial"/>
                <w:sz w:val="16"/>
                <w:szCs w:val="16"/>
                <w:lang w:eastAsia="ru-RU"/>
              </w:rPr>
              <w:t xml:space="preserve">краевой бюджет           </w:t>
            </w:r>
          </w:p>
        </w:tc>
        <w:tc>
          <w:tcPr>
            <w:tcW w:w="1579" w:type="dxa"/>
            <w:gridSpan w:val="4"/>
            <w:tcBorders>
              <w:top w:val="nil"/>
              <w:left w:val="nil"/>
              <w:bottom w:val="single" w:sz="4" w:space="0" w:color="auto"/>
              <w:right w:val="single" w:sz="4" w:space="0" w:color="auto"/>
            </w:tcBorders>
            <w:shd w:val="clear" w:color="000000" w:fill="FFFFFF"/>
            <w:vAlign w:val="center"/>
          </w:tcPr>
          <w:p w:rsidR="00B9632B" w:rsidRPr="00F22F94" w:rsidRDefault="00B9632B" w:rsidP="00B9632B">
            <w:pPr>
              <w:spacing w:after="0" w:line="240" w:lineRule="auto"/>
              <w:jc w:val="center"/>
              <w:rPr>
                <w:rFonts w:ascii="Arial" w:eastAsia="Times New Roman" w:hAnsi="Arial" w:cs="Arial"/>
                <w:color w:val="000000"/>
                <w:sz w:val="16"/>
                <w:szCs w:val="16"/>
                <w:lang w:eastAsia="ru-RU"/>
              </w:rPr>
            </w:pPr>
            <w:r w:rsidRPr="00F22F94">
              <w:rPr>
                <w:rFonts w:ascii="Arial" w:eastAsia="Times New Roman" w:hAnsi="Arial" w:cs="Arial"/>
                <w:sz w:val="16"/>
                <w:szCs w:val="16"/>
                <w:lang w:eastAsia="ru-RU"/>
              </w:rPr>
              <w:t>80455,7</w:t>
            </w:r>
          </w:p>
        </w:tc>
        <w:tc>
          <w:tcPr>
            <w:tcW w:w="1470" w:type="dxa"/>
            <w:gridSpan w:val="2"/>
            <w:tcBorders>
              <w:top w:val="nil"/>
              <w:left w:val="nil"/>
              <w:bottom w:val="single" w:sz="4" w:space="0" w:color="auto"/>
              <w:right w:val="single" w:sz="4" w:space="0" w:color="auto"/>
            </w:tcBorders>
            <w:shd w:val="clear" w:color="000000" w:fill="FFFFFF"/>
            <w:vAlign w:val="center"/>
          </w:tcPr>
          <w:p w:rsidR="00B9632B" w:rsidRPr="00F22F94" w:rsidRDefault="00B9632B" w:rsidP="00B9632B">
            <w:pPr>
              <w:spacing w:after="0" w:line="240" w:lineRule="auto"/>
              <w:jc w:val="center"/>
              <w:rPr>
                <w:rFonts w:ascii="Arial" w:eastAsia="Times New Roman" w:hAnsi="Arial" w:cs="Arial"/>
                <w:color w:val="000000"/>
                <w:sz w:val="16"/>
                <w:szCs w:val="16"/>
                <w:lang w:eastAsia="ru-RU"/>
              </w:rPr>
            </w:pPr>
            <w:r w:rsidRPr="00F22F94">
              <w:rPr>
                <w:rFonts w:ascii="Arial" w:eastAsia="Times New Roman" w:hAnsi="Arial" w:cs="Arial"/>
                <w:sz w:val="16"/>
                <w:szCs w:val="16"/>
                <w:lang w:eastAsia="ru-RU"/>
              </w:rPr>
              <w:t>80455,7</w:t>
            </w:r>
          </w:p>
        </w:tc>
        <w:tc>
          <w:tcPr>
            <w:tcW w:w="1334" w:type="dxa"/>
            <w:tcBorders>
              <w:top w:val="nil"/>
              <w:left w:val="nil"/>
              <w:bottom w:val="single" w:sz="4" w:space="0" w:color="auto"/>
              <w:right w:val="single" w:sz="4" w:space="0" w:color="auto"/>
            </w:tcBorders>
            <w:shd w:val="clear" w:color="000000" w:fill="FFFFFF"/>
            <w:vAlign w:val="center"/>
          </w:tcPr>
          <w:p w:rsidR="00B9632B" w:rsidRPr="00F22F94" w:rsidRDefault="00B9632B" w:rsidP="00B9632B">
            <w:pPr>
              <w:spacing w:after="0" w:line="240" w:lineRule="auto"/>
              <w:jc w:val="center"/>
              <w:rPr>
                <w:rFonts w:ascii="Arial" w:eastAsia="Times New Roman" w:hAnsi="Arial" w:cs="Arial"/>
                <w:color w:val="000000"/>
                <w:sz w:val="16"/>
                <w:szCs w:val="16"/>
                <w:lang w:eastAsia="ru-RU"/>
              </w:rPr>
            </w:pPr>
            <w:r w:rsidRPr="00F22F94">
              <w:rPr>
                <w:rFonts w:ascii="Arial" w:eastAsia="Times New Roman" w:hAnsi="Arial" w:cs="Arial"/>
                <w:sz w:val="16"/>
                <w:szCs w:val="16"/>
                <w:lang w:eastAsia="ru-RU"/>
              </w:rPr>
              <w:t>80455,7</w:t>
            </w:r>
          </w:p>
        </w:tc>
        <w:tc>
          <w:tcPr>
            <w:tcW w:w="2221" w:type="dxa"/>
            <w:gridSpan w:val="2"/>
            <w:tcBorders>
              <w:top w:val="nil"/>
              <w:left w:val="nil"/>
              <w:bottom w:val="single" w:sz="4" w:space="0" w:color="auto"/>
              <w:right w:val="single" w:sz="4" w:space="0" w:color="auto"/>
            </w:tcBorders>
            <w:shd w:val="clear" w:color="auto" w:fill="auto"/>
            <w:vAlign w:val="center"/>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241 367,1</w:t>
            </w:r>
          </w:p>
        </w:tc>
        <w:tc>
          <w:tcPr>
            <w:tcW w:w="222" w:type="dxa"/>
            <w:vAlign w:val="center"/>
            <w:hideMark/>
          </w:tcPr>
          <w:p w:rsidR="00B9632B" w:rsidRPr="00F22F94" w:rsidRDefault="00B9632B" w:rsidP="00B9632B">
            <w:pPr>
              <w:spacing w:after="0" w:line="240" w:lineRule="auto"/>
              <w:rPr>
                <w:rFonts w:ascii="Arial" w:eastAsia="Times New Roman" w:hAnsi="Arial" w:cs="Arial"/>
                <w:sz w:val="20"/>
                <w:szCs w:val="20"/>
                <w:lang w:eastAsia="ru-RU"/>
              </w:rPr>
            </w:pPr>
          </w:p>
        </w:tc>
      </w:tr>
      <w:tr w:rsidR="00B9632B" w:rsidRPr="00F22F94" w:rsidTr="009D3586">
        <w:trPr>
          <w:trHeight w:val="300"/>
        </w:trPr>
        <w:tc>
          <w:tcPr>
            <w:tcW w:w="562"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auto" w:fill="auto"/>
            <w:vAlign w:val="center"/>
            <w:hideMark/>
          </w:tcPr>
          <w:p w:rsidR="00B9632B" w:rsidRPr="00F22F94" w:rsidRDefault="00B9632B" w:rsidP="00B9632B">
            <w:pPr>
              <w:spacing w:after="0" w:line="240" w:lineRule="auto"/>
              <w:rPr>
                <w:rFonts w:ascii="Arial" w:eastAsia="Times New Roman" w:hAnsi="Arial" w:cs="Arial"/>
                <w:sz w:val="16"/>
                <w:szCs w:val="16"/>
                <w:lang w:eastAsia="ru-RU"/>
              </w:rPr>
            </w:pPr>
            <w:r w:rsidRPr="00F22F94">
              <w:rPr>
                <w:rFonts w:ascii="Arial" w:eastAsia="Times New Roman" w:hAnsi="Arial" w:cs="Arial"/>
                <w:sz w:val="16"/>
                <w:szCs w:val="16"/>
                <w:lang w:eastAsia="ru-RU"/>
              </w:rPr>
              <w:t xml:space="preserve">районный бюджет           </w:t>
            </w:r>
          </w:p>
        </w:tc>
        <w:tc>
          <w:tcPr>
            <w:tcW w:w="1579" w:type="dxa"/>
            <w:gridSpan w:val="4"/>
            <w:tcBorders>
              <w:top w:val="nil"/>
              <w:left w:val="nil"/>
              <w:bottom w:val="single" w:sz="4" w:space="0" w:color="auto"/>
              <w:right w:val="single" w:sz="4" w:space="0" w:color="auto"/>
            </w:tcBorders>
            <w:shd w:val="clear" w:color="auto" w:fill="auto"/>
            <w:vAlign w:val="center"/>
            <w:hideMark/>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 </w:t>
            </w:r>
          </w:p>
        </w:tc>
        <w:tc>
          <w:tcPr>
            <w:tcW w:w="1470" w:type="dxa"/>
            <w:gridSpan w:val="2"/>
            <w:tcBorders>
              <w:top w:val="nil"/>
              <w:left w:val="nil"/>
              <w:bottom w:val="single" w:sz="4" w:space="0" w:color="auto"/>
              <w:right w:val="single" w:sz="4" w:space="0" w:color="auto"/>
            </w:tcBorders>
            <w:shd w:val="clear" w:color="auto" w:fill="auto"/>
            <w:vAlign w:val="center"/>
            <w:hideMark/>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 </w:t>
            </w:r>
          </w:p>
        </w:tc>
        <w:tc>
          <w:tcPr>
            <w:tcW w:w="1334" w:type="dxa"/>
            <w:tcBorders>
              <w:top w:val="nil"/>
              <w:left w:val="nil"/>
              <w:bottom w:val="single" w:sz="4" w:space="0" w:color="auto"/>
              <w:right w:val="single" w:sz="4" w:space="0" w:color="auto"/>
            </w:tcBorders>
            <w:shd w:val="clear" w:color="auto" w:fill="auto"/>
            <w:vAlign w:val="center"/>
            <w:hideMark/>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 </w:t>
            </w:r>
          </w:p>
        </w:tc>
        <w:tc>
          <w:tcPr>
            <w:tcW w:w="2221" w:type="dxa"/>
            <w:gridSpan w:val="2"/>
            <w:tcBorders>
              <w:top w:val="nil"/>
              <w:left w:val="nil"/>
              <w:bottom w:val="single" w:sz="4" w:space="0" w:color="auto"/>
              <w:right w:val="single" w:sz="4" w:space="0" w:color="auto"/>
            </w:tcBorders>
            <w:shd w:val="clear" w:color="auto" w:fill="auto"/>
            <w:vAlign w:val="center"/>
            <w:hideMark/>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 </w:t>
            </w:r>
          </w:p>
        </w:tc>
        <w:tc>
          <w:tcPr>
            <w:tcW w:w="222" w:type="dxa"/>
            <w:vAlign w:val="center"/>
            <w:hideMark/>
          </w:tcPr>
          <w:p w:rsidR="00B9632B" w:rsidRPr="00F22F94" w:rsidRDefault="00B9632B" w:rsidP="00B9632B">
            <w:pPr>
              <w:spacing w:after="0" w:line="240" w:lineRule="auto"/>
              <w:rPr>
                <w:rFonts w:ascii="Arial" w:eastAsia="Times New Roman" w:hAnsi="Arial" w:cs="Arial"/>
                <w:sz w:val="20"/>
                <w:szCs w:val="20"/>
                <w:lang w:eastAsia="ru-RU"/>
              </w:rPr>
            </w:pPr>
          </w:p>
        </w:tc>
      </w:tr>
      <w:tr w:rsidR="00B9632B" w:rsidRPr="00F22F94" w:rsidTr="009D3586">
        <w:trPr>
          <w:trHeight w:val="236"/>
        </w:trPr>
        <w:tc>
          <w:tcPr>
            <w:tcW w:w="562"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auto" w:fill="auto"/>
            <w:vAlign w:val="center"/>
            <w:hideMark/>
          </w:tcPr>
          <w:p w:rsidR="00B9632B" w:rsidRPr="00F22F94" w:rsidRDefault="00B9632B" w:rsidP="00B9632B">
            <w:pPr>
              <w:spacing w:after="0" w:line="240" w:lineRule="auto"/>
              <w:rPr>
                <w:rFonts w:ascii="Arial" w:eastAsia="Times New Roman" w:hAnsi="Arial" w:cs="Arial"/>
                <w:sz w:val="16"/>
                <w:szCs w:val="16"/>
                <w:lang w:eastAsia="ru-RU"/>
              </w:rPr>
            </w:pPr>
            <w:r w:rsidRPr="00F22F94">
              <w:rPr>
                <w:rFonts w:ascii="Arial" w:eastAsia="Times New Roman" w:hAnsi="Arial" w:cs="Arial"/>
                <w:sz w:val="16"/>
                <w:szCs w:val="16"/>
                <w:lang w:eastAsia="ru-RU"/>
              </w:rPr>
              <w:t xml:space="preserve">внебюджетные источники                 </w:t>
            </w:r>
          </w:p>
        </w:tc>
        <w:tc>
          <w:tcPr>
            <w:tcW w:w="1579" w:type="dxa"/>
            <w:gridSpan w:val="4"/>
            <w:tcBorders>
              <w:top w:val="nil"/>
              <w:left w:val="nil"/>
              <w:bottom w:val="single" w:sz="4" w:space="0" w:color="auto"/>
              <w:right w:val="single" w:sz="4" w:space="0" w:color="auto"/>
            </w:tcBorders>
            <w:shd w:val="clear" w:color="auto" w:fill="auto"/>
            <w:vAlign w:val="center"/>
            <w:hideMark/>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 </w:t>
            </w:r>
          </w:p>
        </w:tc>
        <w:tc>
          <w:tcPr>
            <w:tcW w:w="1470" w:type="dxa"/>
            <w:gridSpan w:val="2"/>
            <w:tcBorders>
              <w:top w:val="nil"/>
              <w:left w:val="nil"/>
              <w:bottom w:val="single" w:sz="4" w:space="0" w:color="auto"/>
              <w:right w:val="single" w:sz="4" w:space="0" w:color="auto"/>
            </w:tcBorders>
            <w:shd w:val="clear" w:color="auto" w:fill="auto"/>
            <w:vAlign w:val="center"/>
            <w:hideMark/>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 </w:t>
            </w:r>
          </w:p>
        </w:tc>
        <w:tc>
          <w:tcPr>
            <w:tcW w:w="1334" w:type="dxa"/>
            <w:tcBorders>
              <w:top w:val="nil"/>
              <w:left w:val="nil"/>
              <w:bottom w:val="single" w:sz="4" w:space="0" w:color="auto"/>
              <w:right w:val="single" w:sz="4" w:space="0" w:color="auto"/>
            </w:tcBorders>
            <w:shd w:val="clear" w:color="auto" w:fill="auto"/>
            <w:vAlign w:val="center"/>
            <w:hideMark/>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 </w:t>
            </w:r>
          </w:p>
        </w:tc>
        <w:tc>
          <w:tcPr>
            <w:tcW w:w="2221" w:type="dxa"/>
            <w:gridSpan w:val="2"/>
            <w:tcBorders>
              <w:top w:val="nil"/>
              <w:left w:val="nil"/>
              <w:bottom w:val="single" w:sz="4" w:space="0" w:color="auto"/>
              <w:right w:val="single" w:sz="4" w:space="0" w:color="auto"/>
            </w:tcBorders>
            <w:shd w:val="clear" w:color="auto" w:fill="auto"/>
            <w:vAlign w:val="center"/>
            <w:hideMark/>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 </w:t>
            </w:r>
          </w:p>
        </w:tc>
        <w:tc>
          <w:tcPr>
            <w:tcW w:w="222" w:type="dxa"/>
            <w:vAlign w:val="center"/>
            <w:hideMark/>
          </w:tcPr>
          <w:p w:rsidR="00B9632B" w:rsidRPr="00F22F94" w:rsidRDefault="00B9632B" w:rsidP="00B9632B">
            <w:pPr>
              <w:spacing w:after="0" w:line="240" w:lineRule="auto"/>
              <w:rPr>
                <w:rFonts w:ascii="Arial" w:eastAsia="Times New Roman" w:hAnsi="Arial" w:cs="Arial"/>
                <w:sz w:val="20"/>
                <w:szCs w:val="20"/>
                <w:lang w:eastAsia="ru-RU"/>
              </w:rPr>
            </w:pPr>
          </w:p>
        </w:tc>
      </w:tr>
      <w:tr w:rsidR="00B9632B" w:rsidRPr="00F22F94" w:rsidTr="009D3586">
        <w:trPr>
          <w:trHeight w:val="300"/>
        </w:trPr>
        <w:tc>
          <w:tcPr>
            <w:tcW w:w="562"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auto" w:fill="auto"/>
            <w:vAlign w:val="center"/>
            <w:hideMark/>
          </w:tcPr>
          <w:p w:rsidR="00B9632B" w:rsidRPr="00F22F94" w:rsidRDefault="00B9632B" w:rsidP="00B9632B">
            <w:pPr>
              <w:spacing w:after="0" w:line="240" w:lineRule="auto"/>
              <w:rPr>
                <w:rFonts w:ascii="Arial" w:eastAsia="Times New Roman" w:hAnsi="Arial" w:cs="Arial"/>
                <w:sz w:val="16"/>
                <w:szCs w:val="16"/>
                <w:lang w:eastAsia="ru-RU"/>
              </w:rPr>
            </w:pPr>
            <w:r w:rsidRPr="00F22F94">
              <w:rPr>
                <w:rFonts w:ascii="Arial" w:eastAsia="Times New Roman" w:hAnsi="Arial" w:cs="Arial"/>
                <w:sz w:val="16"/>
                <w:szCs w:val="16"/>
                <w:lang w:eastAsia="ru-RU"/>
              </w:rPr>
              <w:t xml:space="preserve">бюджеты поселений </w:t>
            </w:r>
          </w:p>
        </w:tc>
        <w:tc>
          <w:tcPr>
            <w:tcW w:w="1579" w:type="dxa"/>
            <w:gridSpan w:val="4"/>
            <w:tcBorders>
              <w:top w:val="nil"/>
              <w:left w:val="nil"/>
              <w:bottom w:val="single" w:sz="4" w:space="0" w:color="auto"/>
              <w:right w:val="single" w:sz="4" w:space="0" w:color="auto"/>
            </w:tcBorders>
            <w:shd w:val="clear" w:color="auto" w:fill="auto"/>
            <w:vAlign w:val="center"/>
            <w:hideMark/>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 </w:t>
            </w:r>
          </w:p>
        </w:tc>
        <w:tc>
          <w:tcPr>
            <w:tcW w:w="1470" w:type="dxa"/>
            <w:gridSpan w:val="2"/>
            <w:tcBorders>
              <w:top w:val="nil"/>
              <w:left w:val="nil"/>
              <w:bottom w:val="single" w:sz="4" w:space="0" w:color="auto"/>
              <w:right w:val="single" w:sz="4" w:space="0" w:color="auto"/>
            </w:tcBorders>
            <w:shd w:val="clear" w:color="auto" w:fill="auto"/>
            <w:vAlign w:val="center"/>
            <w:hideMark/>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 </w:t>
            </w:r>
          </w:p>
        </w:tc>
        <w:tc>
          <w:tcPr>
            <w:tcW w:w="1334" w:type="dxa"/>
            <w:tcBorders>
              <w:top w:val="nil"/>
              <w:left w:val="nil"/>
              <w:bottom w:val="single" w:sz="4" w:space="0" w:color="auto"/>
              <w:right w:val="single" w:sz="4" w:space="0" w:color="auto"/>
            </w:tcBorders>
            <w:shd w:val="clear" w:color="auto" w:fill="auto"/>
            <w:vAlign w:val="center"/>
            <w:hideMark/>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 </w:t>
            </w:r>
          </w:p>
        </w:tc>
        <w:tc>
          <w:tcPr>
            <w:tcW w:w="2221" w:type="dxa"/>
            <w:gridSpan w:val="2"/>
            <w:tcBorders>
              <w:top w:val="nil"/>
              <w:left w:val="nil"/>
              <w:bottom w:val="single" w:sz="4" w:space="0" w:color="auto"/>
              <w:right w:val="single" w:sz="4" w:space="0" w:color="auto"/>
            </w:tcBorders>
            <w:shd w:val="clear" w:color="auto" w:fill="auto"/>
            <w:vAlign w:val="center"/>
            <w:hideMark/>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 </w:t>
            </w:r>
          </w:p>
        </w:tc>
        <w:tc>
          <w:tcPr>
            <w:tcW w:w="222" w:type="dxa"/>
            <w:vAlign w:val="center"/>
            <w:hideMark/>
          </w:tcPr>
          <w:p w:rsidR="00B9632B" w:rsidRPr="00F22F94" w:rsidRDefault="00B9632B" w:rsidP="00B9632B">
            <w:pPr>
              <w:spacing w:after="0" w:line="240" w:lineRule="auto"/>
              <w:rPr>
                <w:rFonts w:ascii="Arial" w:eastAsia="Times New Roman" w:hAnsi="Arial" w:cs="Arial"/>
                <w:sz w:val="20"/>
                <w:szCs w:val="20"/>
                <w:lang w:eastAsia="ru-RU"/>
              </w:rPr>
            </w:pPr>
          </w:p>
        </w:tc>
      </w:tr>
      <w:tr w:rsidR="00B9632B" w:rsidRPr="00F22F94" w:rsidTr="009D3586">
        <w:trPr>
          <w:trHeight w:val="300"/>
        </w:trPr>
        <w:tc>
          <w:tcPr>
            <w:tcW w:w="562"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1988"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3257" w:type="dxa"/>
            <w:gridSpan w:val="2"/>
            <w:vMerge/>
            <w:tcBorders>
              <w:top w:val="nil"/>
              <w:left w:val="single" w:sz="4" w:space="0" w:color="auto"/>
              <w:bottom w:val="single" w:sz="4" w:space="0" w:color="auto"/>
              <w:right w:val="single" w:sz="4" w:space="0" w:color="auto"/>
            </w:tcBorders>
            <w:vAlign w:val="center"/>
            <w:hideMark/>
          </w:tcPr>
          <w:p w:rsidR="00B9632B" w:rsidRPr="00F22F94" w:rsidRDefault="00B9632B" w:rsidP="00B9632B">
            <w:pPr>
              <w:spacing w:after="0" w:line="240" w:lineRule="auto"/>
              <w:rPr>
                <w:rFonts w:ascii="Arial" w:eastAsia="Times New Roman" w:hAnsi="Arial" w:cs="Arial"/>
                <w:sz w:val="16"/>
                <w:szCs w:val="16"/>
                <w:lang w:eastAsia="ru-RU"/>
              </w:rPr>
            </w:pPr>
          </w:p>
        </w:tc>
        <w:tc>
          <w:tcPr>
            <w:tcW w:w="2547" w:type="dxa"/>
            <w:gridSpan w:val="3"/>
            <w:tcBorders>
              <w:top w:val="nil"/>
              <w:left w:val="nil"/>
              <w:bottom w:val="single" w:sz="4" w:space="0" w:color="auto"/>
              <w:right w:val="single" w:sz="4" w:space="0" w:color="auto"/>
            </w:tcBorders>
            <w:shd w:val="clear" w:color="auto" w:fill="auto"/>
            <w:vAlign w:val="center"/>
            <w:hideMark/>
          </w:tcPr>
          <w:p w:rsidR="00B9632B" w:rsidRPr="00F22F94" w:rsidRDefault="00B9632B" w:rsidP="00B9632B">
            <w:pPr>
              <w:spacing w:after="0" w:line="240" w:lineRule="auto"/>
              <w:rPr>
                <w:rFonts w:ascii="Arial" w:eastAsia="Times New Roman" w:hAnsi="Arial" w:cs="Arial"/>
                <w:sz w:val="16"/>
                <w:szCs w:val="16"/>
                <w:lang w:eastAsia="ru-RU"/>
              </w:rPr>
            </w:pPr>
            <w:r w:rsidRPr="00F22F94">
              <w:rPr>
                <w:rFonts w:ascii="Arial" w:eastAsia="Times New Roman" w:hAnsi="Arial" w:cs="Arial"/>
                <w:sz w:val="16"/>
                <w:szCs w:val="16"/>
                <w:lang w:eastAsia="ru-RU"/>
              </w:rPr>
              <w:t>юридические лица</w:t>
            </w:r>
          </w:p>
        </w:tc>
        <w:tc>
          <w:tcPr>
            <w:tcW w:w="1579" w:type="dxa"/>
            <w:gridSpan w:val="4"/>
            <w:tcBorders>
              <w:top w:val="nil"/>
              <w:left w:val="nil"/>
              <w:bottom w:val="single" w:sz="4" w:space="0" w:color="auto"/>
              <w:right w:val="single" w:sz="4" w:space="0" w:color="auto"/>
            </w:tcBorders>
            <w:shd w:val="clear" w:color="auto" w:fill="auto"/>
            <w:vAlign w:val="center"/>
            <w:hideMark/>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 </w:t>
            </w:r>
          </w:p>
        </w:tc>
        <w:tc>
          <w:tcPr>
            <w:tcW w:w="1470" w:type="dxa"/>
            <w:gridSpan w:val="2"/>
            <w:tcBorders>
              <w:top w:val="nil"/>
              <w:left w:val="nil"/>
              <w:bottom w:val="single" w:sz="4" w:space="0" w:color="auto"/>
              <w:right w:val="single" w:sz="4" w:space="0" w:color="auto"/>
            </w:tcBorders>
            <w:shd w:val="clear" w:color="auto" w:fill="auto"/>
            <w:vAlign w:val="center"/>
            <w:hideMark/>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 </w:t>
            </w:r>
          </w:p>
        </w:tc>
        <w:tc>
          <w:tcPr>
            <w:tcW w:w="1334" w:type="dxa"/>
            <w:tcBorders>
              <w:top w:val="nil"/>
              <w:left w:val="nil"/>
              <w:bottom w:val="single" w:sz="4" w:space="0" w:color="auto"/>
              <w:right w:val="single" w:sz="4" w:space="0" w:color="auto"/>
            </w:tcBorders>
            <w:shd w:val="clear" w:color="auto" w:fill="auto"/>
            <w:vAlign w:val="center"/>
            <w:hideMark/>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 </w:t>
            </w:r>
          </w:p>
        </w:tc>
        <w:tc>
          <w:tcPr>
            <w:tcW w:w="2221" w:type="dxa"/>
            <w:gridSpan w:val="2"/>
            <w:tcBorders>
              <w:top w:val="nil"/>
              <w:left w:val="nil"/>
              <w:bottom w:val="single" w:sz="4" w:space="0" w:color="auto"/>
              <w:right w:val="single" w:sz="4" w:space="0" w:color="auto"/>
            </w:tcBorders>
            <w:shd w:val="clear" w:color="auto" w:fill="auto"/>
            <w:vAlign w:val="center"/>
            <w:hideMark/>
          </w:tcPr>
          <w:p w:rsidR="00B9632B" w:rsidRPr="00F22F94" w:rsidRDefault="00B9632B" w:rsidP="00B9632B">
            <w:pPr>
              <w:spacing w:after="0" w:line="240" w:lineRule="auto"/>
              <w:jc w:val="center"/>
              <w:rPr>
                <w:rFonts w:ascii="Arial" w:eastAsia="Times New Roman" w:hAnsi="Arial" w:cs="Arial"/>
                <w:sz w:val="16"/>
                <w:szCs w:val="16"/>
                <w:lang w:eastAsia="ru-RU"/>
              </w:rPr>
            </w:pPr>
            <w:r w:rsidRPr="00F22F94">
              <w:rPr>
                <w:rFonts w:ascii="Arial" w:eastAsia="Times New Roman" w:hAnsi="Arial" w:cs="Arial"/>
                <w:sz w:val="16"/>
                <w:szCs w:val="16"/>
                <w:lang w:eastAsia="ru-RU"/>
              </w:rPr>
              <w:t> </w:t>
            </w:r>
          </w:p>
        </w:tc>
        <w:tc>
          <w:tcPr>
            <w:tcW w:w="222" w:type="dxa"/>
            <w:vAlign w:val="center"/>
            <w:hideMark/>
          </w:tcPr>
          <w:p w:rsidR="00B9632B" w:rsidRPr="00F22F94" w:rsidRDefault="00B9632B" w:rsidP="00B9632B">
            <w:pPr>
              <w:spacing w:after="0" w:line="240" w:lineRule="auto"/>
              <w:rPr>
                <w:rFonts w:ascii="Arial" w:eastAsia="Times New Roman" w:hAnsi="Arial" w:cs="Arial"/>
                <w:sz w:val="20"/>
                <w:szCs w:val="20"/>
                <w:lang w:eastAsia="ru-RU"/>
              </w:rPr>
            </w:pPr>
          </w:p>
        </w:tc>
      </w:tr>
    </w:tbl>
    <w:p w:rsidR="00F16890" w:rsidRPr="00F22F94" w:rsidRDefault="00F16890">
      <w:pPr>
        <w:rPr>
          <w:rFonts w:ascii="Arial" w:hAnsi="Arial" w:cs="Arial"/>
        </w:rPr>
      </w:pPr>
    </w:p>
    <w:sectPr w:rsidR="00F16890" w:rsidRPr="00F22F94" w:rsidSect="002C4824">
      <w:pgSz w:w="16838" w:h="11906" w:orient="landscape"/>
      <w:pgMar w:top="1276"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257" w:rsidRDefault="00E46257">
      <w:pPr>
        <w:spacing w:after="0" w:line="240" w:lineRule="auto"/>
      </w:pPr>
      <w:r>
        <w:separator/>
      </w:r>
    </w:p>
  </w:endnote>
  <w:endnote w:type="continuationSeparator" w:id="1">
    <w:p w:rsidR="00E46257" w:rsidRDefault="00E462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17031"/>
      <w:docPartObj>
        <w:docPartGallery w:val="Page Numbers (Bottom of Page)"/>
        <w:docPartUnique/>
      </w:docPartObj>
    </w:sdtPr>
    <w:sdtEndPr>
      <w:rPr>
        <w:rFonts w:ascii="Arial" w:hAnsi="Arial" w:cs="Arial"/>
        <w:sz w:val="24"/>
        <w:szCs w:val="24"/>
      </w:rPr>
    </w:sdtEndPr>
    <w:sdtContent>
      <w:p w:rsidR="006178B8" w:rsidRPr="00F25574" w:rsidRDefault="00C52C53" w:rsidP="00F25574">
        <w:pPr>
          <w:pStyle w:val="af4"/>
          <w:jc w:val="right"/>
          <w:rPr>
            <w:rFonts w:ascii="Arial" w:hAnsi="Arial" w:cs="Arial"/>
            <w:sz w:val="24"/>
            <w:szCs w:val="24"/>
          </w:rPr>
        </w:pPr>
        <w:r w:rsidRPr="00F25574">
          <w:rPr>
            <w:rFonts w:ascii="Arial" w:hAnsi="Arial" w:cs="Arial"/>
            <w:sz w:val="24"/>
            <w:szCs w:val="24"/>
          </w:rPr>
          <w:fldChar w:fldCharType="begin"/>
        </w:r>
        <w:r w:rsidR="00F25574" w:rsidRPr="00F25574">
          <w:rPr>
            <w:rFonts w:ascii="Arial" w:hAnsi="Arial" w:cs="Arial"/>
            <w:sz w:val="24"/>
            <w:szCs w:val="24"/>
          </w:rPr>
          <w:instrText xml:space="preserve"> PAGE   \* MERGEFORMAT </w:instrText>
        </w:r>
        <w:r w:rsidRPr="00F25574">
          <w:rPr>
            <w:rFonts w:ascii="Arial" w:hAnsi="Arial" w:cs="Arial"/>
            <w:sz w:val="24"/>
            <w:szCs w:val="24"/>
          </w:rPr>
          <w:fldChar w:fldCharType="separate"/>
        </w:r>
        <w:r w:rsidR="000A310E">
          <w:rPr>
            <w:rFonts w:ascii="Arial" w:hAnsi="Arial" w:cs="Arial"/>
            <w:noProof/>
            <w:sz w:val="24"/>
            <w:szCs w:val="24"/>
          </w:rPr>
          <w:t>3</w:t>
        </w:r>
        <w:r w:rsidRPr="00F25574">
          <w:rPr>
            <w:rFonts w:ascii="Arial" w:hAnsi="Arial" w:cs="Arial"/>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257" w:rsidRDefault="00E46257">
      <w:pPr>
        <w:spacing w:after="0" w:line="240" w:lineRule="auto"/>
      </w:pPr>
      <w:r>
        <w:separator/>
      </w:r>
    </w:p>
  </w:footnote>
  <w:footnote w:type="continuationSeparator" w:id="1">
    <w:p w:rsidR="00E46257" w:rsidRDefault="00E462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26E" w:rsidRDefault="006A226E">
    <w:pPr>
      <w:pStyle w:val="a9"/>
      <w:jc w:val="center"/>
    </w:pPr>
  </w:p>
  <w:p w:rsidR="006A226E" w:rsidRDefault="006A226E">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26E" w:rsidRDefault="006A226E">
    <w:pPr>
      <w:pStyle w:val="a9"/>
      <w:jc w:val="center"/>
    </w:pPr>
  </w:p>
  <w:p w:rsidR="006A226E" w:rsidRDefault="006A226E">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26E" w:rsidRDefault="006A226E">
    <w:pPr>
      <w:pStyle w:val="a9"/>
      <w:jc w:val="center"/>
    </w:pPr>
  </w:p>
  <w:p w:rsidR="006A226E" w:rsidRDefault="006A226E">
    <w:pPr>
      <w:pStyle w:val="a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26E" w:rsidRDefault="006A226E">
    <w:pPr>
      <w:pStyle w:val="a9"/>
      <w:jc w:val="center"/>
    </w:pPr>
  </w:p>
  <w:p w:rsidR="006A226E" w:rsidRDefault="006A226E">
    <w:pPr>
      <w:pStyle w:val="a9"/>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26E" w:rsidRDefault="006A226E">
    <w:pPr>
      <w:pStyle w:val="a9"/>
      <w:jc w:val="center"/>
    </w:pPr>
  </w:p>
  <w:p w:rsidR="006A226E" w:rsidRDefault="006A226E">
    <w:pPr>
      <w:pStyle w:val="a9"/>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26E" w:rsidRDefault="006A226E">
    <w:pPr>
      <w:pStyle w:val="a9"/>
      <w:jc w:val="center"/>
    </w:pPr>
  </w:p>
  <w:p w:rsidR="006A226E" w:rsidRDefault="006A226E">
    <w:pPr>
      <w:pStyle w:val="a9"/>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26E" w:rsidRDefault="006A226E">
    <w:pPr>
      <w:pStyle w:val="a9"/>
      <w:jc w:val="center"/>
    </w:pPr>
  </w:p>
  <w:p w:rsidR="006A226E" w:rsidRDefault="006A226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260D3"/>
    <w:multiLevelType w:val="hybridMultilevel"/>
    <w:tmpl w:val="A0D0E4E8"/>
    <w:lvl w:ilvl="0" w:tplc="DB5AB490">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C960FD1"/>
    <w:multiLevelType w:val="hybridMultilevel"/>
    <w:tmpl w:val="A550969A"/>
    <w:lvl w:ilvl="0" w:tplc="0646E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293E7C"/>
    <w:multiLevelType w:val="hybridMultilevel"/>
    <w:tmpl w:val="25768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5533C9"/>
    <w:multiLevelType w:val="hybridMultilevel"/>
    <w:tmpl w:val="6188283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8842CE"/>
    <w:multiLevelType w:val="hybridMultilevel"/>
    <w:tmpl w:val="CAACB128"/>
    <w:lvl w:ilvl="0" w:tplc="ED6C08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DA87307"/>
    <w:multiLevelType w:val="hybridMultilevel"/>
    <w:tmpl w:val="802ECBA0"/>
    <w:lvl w:ilvl="0" w:tplc="654EB66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DFD312A"/>
    <w:multiLevelType w:val="hybridMultilevel"/>
    <w:tmpl w:val="88C69A8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3466E07"/>
    <w:multiLevelType w:val="hybridMultilevel"/>
    <w:tmpl w:val="07B05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1056C3"/>
    <w:multiLevelType w:val="hybridMultilevel"/>
    <w:tmpl w:val="982E97CC"/>
    <w:lvl w:ilvl="0" w:tplc="80FA854A">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9">
    <w:nsid w:val="2A5656A6"/>
    <w:multiLevelType w:val="hybridMultilevel"/>
    <w:tmpl w:val="E1647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E90AC5"/>
    <w:multiLevelType w:val="hybridMultilevel"/>
    <w:tmpl w:val="B9742DDC"/>
    <w:lvl w:ilvl="0" w:tplc="64E898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3D116A4"/>
    <w:multiLevelType w:val="multilevel"/>
    <w:tmpl w:val="7EC25486"/>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51B12F3"/>
    <w:multiLevelType w:val="multilevel"/>
    <w:tmpl w:val="6CF686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01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992726"/>
    <w:multiLevelType w:val="hybridMultilevel"/>
    <w:tmpl w:val="A7D089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186CE9"/>
    <w:multiLevelType w:val="hybridMultilevel"/>
    <w:tmpl w:val="FACE4C4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3EEB759B"/>
    <w:multiLevelType w:val="multilevel"/>
    <w:tmpl w:val="EBA2597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0F8337D"/>
    <w:multiLevelType w:val="hybridMultilevel"/>
    <w:tmpl w:val="8F38C8E6"/>
    <w:lvl w:ilvl="0" w:tplc="355432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1517E42"/>
    <w:multiLevelType w:val="hybridMultilevel"/>
    <w:tmpl w:val="47D2B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1B356E"/>
    <w:multiLevelType w:val="multilevel"/>
    <w:tmpl w:val="66D09904"/>
    <w:lvl w:ilvl="0">
      <w:start w:val="1"/>
      <w:numFmt w:val="decimal"/>
      <w:lvlText w:val="%1."/>
      <w:lvlJc w:val="left"/>
      <w:pPr>
        <w:ind w:left="900" w:hanging="360"/>
      </w:pPr>
      <w:rPr>
        <w:rFonts w:hint="default"/>
      </w:rPr>
    </w:lvl>
    <w:lvl w:ilvl="1">
      <w:start w:val="1"/>
      <w:numFmt w:val="decimal"/>
      <w:isLgl/>
      <w:lvlText w:val="%1.%2"/>
      <w:lvlJc w:val="left"/>
      <w:pPr>
        <w:ind w:left="1864" w:hanging="1155"/>
      </w:pPr>
      <w:rPr>
        <w:rFonts w:hint="default"/>
      </w:rPr>
    </w:lvl>
    <w:lvl w:ilvl="2">
      <w:start w:val="1"/>
      <w:numFmt w:val="decimal"/>
      <w:isLgl/>
      <w:lvlText w:val="%1.%2.%3"/>
      <w:lvlJc w:val="left"/>
      <w:pPr>
        <w:ind w:left="2033" w:hanging="1155"/>
      </w:pPr>
      <w:rPr>
        <w:rFonts w:hint="default"/>
      </w:rPr>
    </w:lvl>
    <w:lvl w:ilvl="3">
      <w:start w:val="1"/>
      <w:numFmt w:val="decimal"/>
      <w:isLgl/>
      <w:lvlText w:val="%1.%2.%3.%4"/>
      <w:lvlJc w:val="left"/>
      <w:pPr>
        <w:ind w:left="2202" w:hanging="1155"/>
      </w:pPr>
      <w:rPr>
        <w:rFonts w:hint="default"/>
      </w:rPr>
    </w:lvl>
    <w:lvl w:ilvl="4">
      <w:start w:val="1"/>
      <w:numFmt w:val="decimal"/>
      <w:isLgl/>
      <w:lvlText w:val="%1.%2.%3.%4.%5"/>
      <w:lvlJc w:val="left"/>
      <w:pPr>
        <w:ind w:left="2371" w:hanging="1155"/>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3692" w:hanging="1800"/>
      </w:pPr>
      <w:rPr>
        <w:rFonts w:hint="default"/>
      </w:rPr>
    </w:lvl>
  </w:abstractNum>
  <w:abstractNum w:abstractNumId="19">
    <w:nsid w:val="42C248B1"/>
    <w:multiLevelType w:val="hybridMultilevel"/>
    <w:tmpl w:val="5DF4E484"/>
    <w:lvl w:ilvl="0" w:tplc="0646E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5355633"/>
    <w:multiLevelType w:val="hybridMultilevel"/>
    <w:tmpl w:val="034E0DFC"/>
    <w:lvl w:ilvl="0" w:tplc="08448796">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B725E53"/>
    <w:multiLevelType w:val="hybridMultilevel"/>
    <w:tmpl w:val="2CDA16C4"/>
    <w:lvl w:ilvl="0" w:tplc="D744E5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5E250574"/>
    <w:multiLevelType w:val="multilevel"/>
    <w:tmpl w:val="AE5698D8"/>
    <w:lvl w:ilvl="0">
      <w:start w:val="1"/>
      <w:numFmt w:val="decimal"/>
      <w:lvlText w:val="%1."/>
      <w:lvlJc w:val="left"/>
      <w:pPr>
        <w:ind w:left="720"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3">
    <w:nsid w:val="66D82895"/>
    <w:multiLevelType w:val="hybridMultilevel"/>
    <w:tmpl w:val="AA5E7702"/>
    <w:lvl w:ilvl="0" w:tplc="F3DCD130">
      <w:start w:val="1"/>
      <w:numFmt w:val="decimal"/>
      <w:lvlText w:val="%1."/>
      <w:lvlJc w:val="left"/>
      <w:pPr>
        <w:ind w:left="360"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680544FB"/>
    <w:multiLevelType w:val="multilevel"/>
    <w:tmpl w:val="082486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C45510C"/>
    <w:multiLevelType w:val="hybridMultilevel"/>
    <w:tmpl w:val="155CAE4A"/>
    <w:lvl w:ilvl="0" w:tplc="3CD2C348">
      <w:start w:val="1"/>
      <w:numFmt w:val="russianLower"/>
      <w:lvlText w:val="%1)"/>
      <w:lvlJc w:val="left"/>
      <w:pPr>
        <w:ind w:left="928"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551117"/>
    <w:multiLevelType w:val="multilevel"/>
    <w:tmpl w:val="DF8CA36C"/>
    <w:lvl w:ilvl="0">
      <w:start w:val="1"/>
      <w:numFmt w:val="decimal"/>
      <w:lvlText w:val="%1."/>
      <w:lvlJc w:val="left"/>
      <w:pPr>
        <w:ind w:left="720"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7">
    <w:nsid w:val="71713DCF"/>
    <w:multiLevelType w:val="multilevel"/>
    <w:tmpl w:val="F4167520"/>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75D84289"/>
    <w:multiLevelType w:val="hybridMultilevel"/>
    <w:tmpl w:val="A132A9D0"/>
    <w:lvl w:ilvl="0" w:tplc="9528982E">
      <w:start w:val="1"/>
      <w:numFmt w:val="decimal"/>
      <w:lvlText w:val="%1)"/>
      <w:lvlJc w:val="left"/>
      <w:pPr>
        <w:ind w:left="1759" w:hanging="105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nsid w:val="761D0F7F"/>
    <w:multiLevelType w:val="multilevel"/>
    <w:tmpl w:val="451CC68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7F7A415B"/>
    <w:multiLevelType w:val="hybridMultilevel"/>
    <w:tmpl w:val="25768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2"/>
  </w:num>
  <w:num w:numId="3">
    <w:abstractNumId w:val="28"/>
  </w:num>
  <w:num w:numId="4">
    <w:abstractNumId w:val="14"/>
  </w:num>
  <w:num w:numId="5">
    <w:abstractNumId w:val="6"/>
  </w:num>
  <w:num w:numId="6">
    <w:abstractNumId w:val="24"/>
  </w:num>
  <w:num w:numId="7">
    <w:abstractNumId w:val="13"/>
  </w:num>
  <w:num w:numId="8">
    <w:abstractNumId w:val="29"/>
  </w:num>
  <w:num w:numId="9">
    <w:abstractNumId w:val="17"/>
  </w:num>
  <w:num w:numId="10">
    <w:abstractNumId w:val="27"/>
  </w:num>
  <w:num w:numId="11">
    <w:abstractNumId w:val="22"/>
  </w:num>
  <w:num w:numId="12">
    <w:abstractNumId w:val="30"/>
  </w:num>
  <w:num w:numId="13">
    <w:abstractNumId w:val="15"/>
  </w:num>
  <w:num w:numId="14">
    <w:abstractNumId w:val="11"/>
  </w:num>
  <w:num w:numId="15">
    <w:abstractNumId w:val="9"/>
  </w:num>
  <w:num w:numId="16">
    <w:abstractNumId w:val="3"/>
  </w:num>
  <w:num w:numId="17">
    <w:abstractNumId w:val="7"/>
  </w:num>
  <w:num w:numId="18">
    <w:abstractNumId w:val="21"/>
  </w:num>
  <w:num w:numId="19">
    <w:abstractNumId w:val="5"/>
  </w:num>
  <w:num w:numId="20">
    <w:abstractNumId w:val="0"/>
  </w:num>
  <w:num w:numId="21">
    <w:abstractNumId w:val="18"/>
  </w:num>
  <w:num w:numId="22">
    <w:abstractNumId w:val="23"/>
  </w:num>
  <w:num w:numId="23">
    <w:abstractNumId w:val="2"/>
  </w:num>
  <w:num w:numId="24">
    <w:abstractNumId w:val="4"/>
  </w:num>
  <w:num w:numId="25">
    <w:abstractNumId w:val="10"/>
  </w:num>
  <w:num w:numId="26">
    <w:abstractNumId w:val="1"/>
  </w:num>
  <w:num w:numId="27">
    <w:abstractNumId w:val="20"/>
  </w:num>
  <w:num w:numId="28">
    <w:abstractNumId w:val="19"/>
  </w:num>
  <w:num w:numId="29">
    <w:abstractNumId w:val="16"/>
  </w:num>
  <w:num w:numId="30">
    <w:abstractNumId w:val="26"/>
  </w:num>
  <w:num w:numId="3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2C4824"/>
    <w:rsid w:val="000041F6"/>
    <w:rsid w:val="00004492"/>
    <w:rsid w:val="00005B4D"/>
    <w:rsid w:val="0001140E"/>
    <w:rsid w:val="00014F6C"/>
    <w:rsid w:val="00016067"/>
    <w:rsid w:val="000164FD"/>
    <w:rsid w:val="00024DAF"/>
    <w:rsid w:val="00026CD7"/>
    <w:rsid w:val="000334C6"/>
    <w:rsid w:val="00034E85"/>
    <w:rsid w:val="00051EB9"/>
    <w:rsid w:val="00056519"/>
    <w:rsid w:val="00056870"/>
    <w:rsid w:val="000579D1"/>
    <w:rsid w:val="0007416F"/>
    <w:rsid w:val="0009671F"/>
    <w:rsid w:val="00097D52"/>
    <w:rsid w:val="000A2D70"/>
    <w:rsid w:val="000A310E"/>
    <w:rsid w:val="000A4F95"/>
    <w:rsid w:val="000B0EFA"/>
    <w:rsid w:val="000B145D"/>
    <w:rsid w:val="000B1E52"/>
    <w:rsid w:val="000B55C7"/>
    <w:rsid w:val="000D079C"/>
    <w:rsid w:val="000F39E9"/>
    <w:rsid w:val="001000BB"/>
    <w:rsid w:val="00104882"/>
    <w:rsid w:val="001104A4"/>
    <w:rsid w:val="001104B1"/>
    <w:rsid w:val="001136AB"/>
    <w:rsid w:val="0011404B"/>
    <w:rsid w:val="0012148D"/>
    <w:rsid w:val="0012310B"/>
    <w:rsid w:val="00134AC8"/>
    <w:rsid w:val="00140145"/>
    <w:rsid w:val="001444D6"/>
    <w:rsid w:val="00144E0A"/>
    <w:rsid w:val="0014621E"/>
    <w:rsid w:val="00146E09"/>
    <w:rsid w:val="00151455"/>
    <w:rsid w:val="00151B34"/>
    <w:rsid w:val="0015371A"/>
    <w:rsid w:val="00163E9A"/>
    <w:rsid w:val="001701B3"/>
    <w:rsid w:val="0018015C"/>
    <w:rsid w:val="00186C69"/>
    <w:rsid w:val="00190980"/>
    <w:rsid w:val="00191A6A"/>
    <w:rsid w:val="001A5A84"/>
    <w:rsid w:val="001A7474"/>
    <w:rsid w:val="001B1667"/>
    <w:rsid w:val="001B7734"/>
    <w:rsid w:val="001C18F3"/>
    <w:rsid w:val="001E1EF4"/>
    <w:rsid w:val="001E72AA"/>
    <w:rsid w:val="001F2995"/>
    <w:rsid w:val="001F2B1A"/>
    <w:rsid w:val="001F30BB"/>
    <w:rsid w:val="001F5BD7"/>
    <w:rsid w:val="0021401A"/>
    <w:rsid w:val="0021453A"/>
    <w:rsid w:val="00220B22"/>
    <w:rsid w:val="00223209"/>
    <w:rsid w:val="00236BA2"/>
    <w:rsid w:val="00243653"/>
    <w:rsid w:val="00244BBC"/>
    <w:rsid w:val="0025157A"/>
    <w:rsid w:val="002679DA"/>
    <w:rsid w:val="00267F7E"/>
    <w:rsid w:val="0027546C"/>
    <w:rsid w:val="00276162"/>
    <w:rsid w:val="00283948"/>
    <w:rsid w:val="00284BA2"/>
    <w:rsid w:val="00286B1A"/>
    <w:rsid w:val="002950E8"/>
    <w:rsid w:val="002A44EE"/>
    <w:rsid w:val="002A5195"/>
    <w:rsid w:val="002A7F0E"/>
    <w:rsid w:val="002B196C"/>
    <w:rsid w:val="002B41DE"/>
    <w:rsid w:val="002C1109"/>
    <w:rsid w:val="002C1222"/>
    <w:rsid w:val="002C47E0"/>
    <w:rsid w:val="002C4824"/>
    <w:rsid w:val="002D382F"/>
    <w:rsid w:val="002E015A"/>
    <w:rsid w:val="002E2688"/>
    <w:rsid w:val="002E46F6"/>
    <w:rsid w:val="002E5BC2"/>
    <w:rsid w:val="002E74F7"/>
    <w:rsid w:val="002F4852"/>
    <w:rsid w:val="00314D14"/>
    <w:rsid w:val="0032101E"/>
    <w:rsid w:val="003313D9"/>
    <w:rsid w:val="003376E6"/>
    <w:rsid w:val="003500BF"/>
    <w:rsid w:val="003517C3"/>
    <w:rsid w:val="003649A6"/>
    <w:rsid w:val="00371683"/>
    <w:rsid w:val="003A016F"/>
    <w:rsid w:val="003A456F"/>
    <w:rsid w:val="003B1AA9"/>
    <w:rsid w:val="003B2559"/>
    <w:rsid w:val="003B2CFC"/>
    <w:rsid w:val="003B3B8B"/>
    <w:rsid w:val="003B669A"/>
    <w:rsid w:val="003B7C95"/>
    <w:rsid w:val="003C0B5C"/>
    <w:rsid w:val="003C1FD0"/>
    <w:rsid w:val="003C20A9"/>
    <w:rsid w:val="003C718F"/>
    <w:rsid w:val="003D6302"/>
    <w:rsid w:val="003E324B"/>
    <w:rsid w:val="003E5484"/>
    <w:rsid w:val="003F187D"/>
    <w:rsid w:val="003F7C68"/>
    <w:rsid w:val="00404090"/>
    <w:rsid w:val="0040513A"/>
    <w:rsid w:val="00407319"/>
    <w:rsid w:val="004227BB"/>
    <w:rsid w:val="004238D5"/>
    <w:rsid w:val="004300B3"/>
    <w:rsid w:val="004401B6"/>
    <w:rsid w:val="004416AB"/>
    <w:rsid w:val="00444294"/>
    <w:rsid w:val="0045092F"/>
    <w:rsid w:val="00452B05"/>
    <w:rsid w:val="00454555"/>
    <w:rsid w:val="00471722"/>
    <w:rsid w:val="00474F6F"/>
    <w:rsid w:val="00477A6A"/>
    <w:rsid w:val="004868A2"/>
    <w:rsid w:val="00486F2B"/>
    <w:rsid w:val="00492E68"/>
    <w:rsid w:val="0049313A"/>
    <w:rsid w:val="004A0A3D"/>
    <w:rsid w:val="004C45FC"/>
    <w:rsid w:val="004C46F0"/>
    <w:rsid w:val="004C4D83"/>
    <w:rsid w:val="004D2786"/>
    <w:rsid w:val="004D3592"/>
    <w:rsid w:val="004D612D"/>
    <w:rsid w:val="004D78CF"/>
    <w:rsid w:val="004E5C09"/>
    <w:rsid w:val="004E71CB"/>
    <w:rsid w:val="004E7384"/>
    <w:rsid w:val="005026BB"/>
    <w:rsid w:val="005033B9"/>
    <w:rsid w:val="00504407"/>
    <w:rsid w:val="005053D9"/>
    <w:rsid w:val="005120FB"/>
    <w:rsid w:val="0052055E"/>
    <w:rsid w:val="005224E6"/>
    <w:rsid w:val="00532315"/>
    <w:rsid w:val="00533FB8"/>
    <w:rsid w:val="00550B5C"/>
    <w:rsid w:val="00556574"/>
    <w:rsid w:val="00563ADF"/>
    <w:rsid w:val="00565883"/>
    <w:rsid w:val="00575587"/>
    <w:rsid w:val="00582B99"/>
    <w:rsid w:val="00584039"/>
    <w:rsid w:val="005914EF"/>
    <w:rsid w:val="005A5DED"/>
    <w:rsid w:val="005A77CD"/>
    <w:rsid w:val="005C0C2C"/>
    <w:rsid w:val="005E7F99"/>
    <w:rsid w:val="005F3CD2"/>
    <w:rsid w:val="005F48B5"/>
    <w:rsid w:val="00606651"/>
    <w:rsid w:val="006075F9"/>
    <w:rsid w:val="0061570C"/>
    <w:rsid w:val="00615EFE"/>
    <w:rsid w:val="00617866"/>
    <w:rsid w:val="006178B8"/>
    <w:rsid w:val="00630023"/>
    <w:rsid w:val="0063142C"/>
    <w:rsid w:val="00632E91"/>
    <w:rsid w:val="00636BA6"/>
    <w:rsid w:val="00636D6B"/>
    <w:rsid w:val="00643236"/>
    <w:rsid w:val="00647E66"/>
    <w:rsid w:val="006537C8"/>
    <w:rsid w:val="00653D81"/>
    <w:rsid w:val="00655077"/>
    <w:rsid w:val="0065589E"/>
    <w:rsid w:val="00663152"/>
    <w:rsid w:val="00664164"/>
    <w:rsid w:val="0066463D"/>
    <w:rsid w:val="006679D7"/>
    <w:rsid w:val="00672E46"/>
    <w:rsid w:val="00676318"/>
    <w:rsid w:val="00685891"/>
    <w:rsid w:val="00691026"/>
    <w:rsid w:val="006A226E"/>
    <w:rsid w:val="006A2469"/>
    <w:rsid w:val="006B1B38"/>
    <w:rsid w:val="006B63D0"/>
    <w:rsid w:val="006C1E9B"/>
    <w:rsid w:val="006C644E"/>
    <w:rsid w:val="006C717F"/>
    <w:rsid w:val="006D6167"/>
    <w:rsid w:val="006D7045"/>
    <w:rsid w:val="006E69F8"/>
    <w:rsid w:val="006E79C5"/>
    <w:rsid w:val="006F2F48"/>
    <w:rsid w:val="007062AA"/>
    <w:rsid w:val="00706C86"/>
    <w:rsid w:val="00717266"/>
    <w:rsid w:val="007233A2"/>
    <w:rsid w:val="00724575"/>
    <w:rsid w:val="00730EC2"/>
    <w:rsid w:val="00730F5A"/>
    <w:rsid w:val="00740A0C"/>
    <w:rsid w:val="00751ADB"/>
    <w:rsid w:val="00752E70"/>
    <w:rsid w:val="00753BD1"/>
    <w:rsid w:val="0076300A"/>
    <w:rsid w:val="00764F08"/>
    <w:rsid w:val="007675E4"/>
    <w:rsid w:val="0077064E"/>
    <w:rsid w:val="0077586B"/>
    <w:rsid w:val="00776035"/>
    <w:rsid w:val="007836C6"/>
    <w:rsid w:val="007838A9"/>
    <w:rsid w:val="00784C01"/>
    <w:rsid w:val="00787046"/>
    <w:rsid w:val="007913A5"/>
    <w:rsid w:val="00791742"/>
    <w:rsid w:val="007918FC"/>
    <w:rsid w:val="00791A16"/>
    <w:rsid w:val="00796C12"/>
    <w:rsid w:val="00796E4A"/>
    <w:rsid w:val="00797895"/>
    <w:rsid w:val="007A22CE"/>
    <w:rsid w:val="007A2E02"/>
    <w:rsid w:val="007A447A"/>
    <w:rsid w:val="007A4B35"/>
    <w:rsid w:val="007B0E40"/>
    <w:rsid w:val="007C640E"/>
    <w:rsid w:val="007D5A95"/>
    <w:rsid w:val="007D6422"/>
    <w:rsid w:val="007D6869"/>
    <w:rsid w:val="007E40CE"/>
    <w:rsid w:val="007F1A7B"/>
    <w:rsid w:val="007F4BAE"/>
    <w:rsid w:val="007F7405"/>
    <w:rsid w:val="007F77EF"/>
    <w:rsid w:val="0080453C"/>
    <w:rsid w:val="008140F1"/>
    <w:rsid w:val="008149E5"/>
    <w:rsid w:val="00820673"/>
    <w:rsid w:val="008216D2"/>
    <w:rsid w:val="00832678"/>
    <w:rsid w:val="00833DAA"/>
    <w:rsid w:val="0083422F"/>
    <w:rsid w:val="00841843"/>
    <w:rsid w:val="00843220"/>
    <w:rsid w:val="008435FD"/>
    <w:rsid w:val="008546F4"/>
    <w:rsid w:val="0086423B"/>
    <w:rsid w:val="00873C01"/>
    <w:rsid w:val="00873D61"/>
    <w:rsid w:val="00877329"/>
    <w:rsid w:val="008805AE"/>
    <w:rsid w:val="00885F3D"/>
    <w:rsid w:val="00896D4C"/>
    <w:rsid w:val="008A21BE"/>
    <w:rsid w:val="008A5CDC"/>
    <w:rsid w:val="008B00A6"/>
    <w:rsid w:val="008B386E"/>
    <w:rsid w:val="008D7C71"/>
    <w:rsid w:val="008D7EA2"/>
    <w:rsid w:val="008E57BB"/>
    <w:rsid w:val="008F3889"/>
    <w:rsid w:val="008F50E2"/>
    <w:rsid w:val="008F6C53"/>
    <w:rsid w:val="0090191D"/>
    <w:rsid w:val="009028A9"/>
    <w:rsid w:val="009205BE"/>
    <w:rsid w:val="00921E1D"/>
    <w:rsid w:val="00926A5A"/>
    <w:rsid w:val="0093589C"/>
    <w:rsid w:val="00936BD1"/>
    <w:rsid w:val="009467DF"/>
    <w:rsid w:val="009601C2"/>
    <w:rsid w:val="00960C79"/>
    <w:rsid w:val="00961650"/>
    <w:rsid w:val="009676C6"/>
    <w:rsid w:val="009841C9"/>
    <w:rsid w:val="00995A3E"/>
    <w:rsid w:val="0099709D"/>
    <w:rsid w:val="009A0D64"/>
    <w:rsid w:val="009A42DC"/>
    <w:rsid w:val="009B069F"/>
    <w:rsid w:val="009B1193"/>
    <w:rsid w:val="009B3051"/>
    <w:rsid w:val="009C7683"/>
    <w:rsid w:val="009D2124"/>
    <w:rsid w:val="009D3586"/>
    <w:rsid w:val="009E2388"/>
    <w:rsid w:val="009E6974"/>
    <w:rsid w:val="009F1723"/>
    <w:rsid w:val="00A02E4C"/>
    <w:rsid w:val="00A03888"/>
    <w:rsid w:val="00A06C72"/>
    <w:rsid w:val="00A078D1"/>
    <w:rsid w:val="00A112D9"/>
    <w:rsid w:val="00A160FF"/>
    <w:rsid w:val="00A24F53"/>
    <w:rsid w:val="00A32EFA"/>
    <w:rsid w:val="00A41A82"/>
    <w:rsid w:val="00A4774E"/>
    <w:rsid w:val="00A53F12"/>
    <w:rsid w:val="00A608F3"/>
    <w:rsid w:val="00A61E08"/>
    <w:rsid w:val="00A62A23"/>
    <w:rsid w:val="00A75591"/>
    <w:rsid w:val="00A75ACA"/>
    <w:rsid w:val="00A76B45"/>
    <w:rsid w:val="00A94538"/>
    <w:rsid w:val="00AA2086"/>
    <w:rsid w:val="00AA28AA"/>
    <w:rsid w:val="00AA50BD"/>
    <w:rsid w:val="00AA5B41"/>
    <w:rsid w:val="00AA6693"/>
    <w:rsid w:val="00AA6FA4"/>
    <w:rsid w:val="00AA7EF3"/>
    <w:rsid w:val="00AB0A1A"/>
    <w:rsid w:val="00AB1E53"/>
    <w:rsid w:val="00AB4A2A"/>
    <w:rsid w:val="00AC7A1C"/>
    <w:rsid w:val="00AD084D"/>
    <w:rsid w:val="00AD2747"/>
    <w:rsid w:val="00AE267D"/>
    <w:rsid w:val="00AE4AE5"/>
    <w:rsid w:val="00AF785A"/>
    <w:rsid w:val="00B13E83"/>
    <w:rsid w:val="00B23BB5"/>
    <w:rsid w:val="00B27206"/>
    <w:rsid w:val="00B2752C"/>
    <w:rsid w:val="00B36998"/>
    <w:rsid w:val="00B502A9"/>
    <w:rsid w:val="00B54CC9"/>
    <w:rsid w:val="00B61D19"/>
    <w:rsid w:val="00B6330A"/>
    <w:rsid w:val="00B84988"/>
    <w:rsid w:val="00B959ED"/>
    <w:rsid w:val="00B95DDD"/>
    <w:rsid w:val="00B960B5"/>
    <w:rsid w:val="00B9632B"/>
    <w:rsid w:val="00BA068A"/>
    <w:rsid w:val="00BA6D56"/>
    <w:rsid w:val="00BB265B"/>
    <w:rsid w:val="00BB7975"/>
    <w:rsid w:val="00BC4195"/>
    <w:rsid w:val="00BD02D0"/>
    <w:rsid w:val="00BD15C1"/>
    <w:rsid w:val="00BD31C4"/>
    <w:rsid w:val="00BE16F6"/>
    <w:rsid w:val="00BE434A"/>
    <w:rsid w:val="00BE51B1"/>
    <w:rsid w:val="00C06938"/>
    <w:rsid w:val="00C131DF"/>
    <w:rsid w:val="00C14B5A"/>
    <w:rsid w:val="00C14BBA"/>
    <w:rsid w:val="00C2088F"/>
    <w:rsid w:val="00C3027B"/>
    <w:rsid w:val="00C3421C"/>
    <w:rsid w:val="00C37B07"/>
    <w:rsid w:val="00C52C53"/>
    <w:rsid w:val="00C56BA7"/>
    <w:rsid w:val="00C65D53"/>
    <w:rsid w:val="00C76C79"/>
    <w:rsid w:val="00C861EF"/>
    <w:rsid w:val="00C876E8"/>
    <w:rsid w:val="00C91E2C"/>
    <w:rsid w:val="00C92C53"/>
    <w:rsid w:val="00CA07BB"/>
    <w:rsid w:val="00CB31F3"/>
    <w:rsid w:val="00CB37B6"/>
    <w:rsid w:val="00CB55B1"/>
    <w:rsid w:val="00CB6177"/>
    <w:rsid w:val="00CB6323"/>
    <w:rsid w:val="00CC566A"/>
    <w:rsid w:val="00CC6036"/>
    <w:rsid w:val="00CC7199"/>
    <w:rsid w:val="00CD1D76"/>
    <w:rsid w:val="00CD630E"/>
    <w:rsid w:val="00CE4A0B"/>
    <w:rsid w:val="00D02B8A"/>
    <w:rsid w:val="00D07844"/>
    <w:rsid w:val="00D11C57"/>
    <w:rsid w:val="00D207B5"/>
    <w:rsid w:val="00D20DE4"/>
    <w:rsid w:val="00D31431"/>
    <w:rsid w:val="00D331E0"/>
    <w:rsid w:val="00D41E57"/>
    <w:rsid w:val="00D45C4A"/>
    <w:rsid w:val="00D467E1"/>
    <w:rsid w:val="00D468DE"/>
    <w:rsid w:val="00D5233D"/>
    <w:rsid w:val="00D60D19"/>
    <w:rsid w:val="00D60F4D"/>
    <w:rsid w:val="00D80F97"/>
    <w:rsid w:val="00D85C97"/>
    <w:rsid w:val="00D908D1"/>
    <w:rsid w:val="00D94400"/>
    <w:rsid w:val="00D95875"/>
    <w:rsid w:val="00D969AB"/>
    <w:rsid w:val="00D96E65"/>
    <w:rsid w:val="00DA3464"/>
    <w:rsid w:val="00DA75AC"/>
    <w:rsid w:val="00DB0739"/>
    <w:rsid w:val="00DB202C"/>
    <w:rsid w:val="00DB7CE8"/>
    <w:rsid w:val="00DF6D46"/>
    <w:rsid w:val="00DF7A3C"/>
    <w:rsid w:val="00E07137"/>
    <w:rsid w:val="00E11778"/>
    <w:rsid w:val="00E142A5"/>
    <w:rsid w:val="00E14A0F"/>
    <w:rsid w:val="00E20334"/>
    <w:rsid w:val="00E2508E"/>
    <w:rsid w:val="00E271FE"/>
    <w:rsid w:val="00E3090A"/>
    <w:rsid w:val="00E31B26"/>
    <w:rsid w:val="00E34491"/>
    <w:rsid w:val="00E46257"/>
    <w:rsid w:val="00E56F55"/>
    <w:rsid w:val="00E701A9"/>
    <w:rsid w:val="00E74D94"/>
    <w:rsid w:val="00E82C95"/>
    <w:rsid w:val="00E8303B"/>
    <w:rsid w:val="00E840A1"/>
    <w:rsid w:val="00E851CF"/>
    <w:rsid w:val="00E97375"/>
    <w:rsid w:val="00EA09EF"/>
    <w:rsid w:val="00EA1125"/>
    <w:rsid w:val="00EA2CE9"/>
    <w:rsid w:val="00EB375E"/>
    <w:rsid w:val="00EB64FF"/>
    <w:rsid w:val="00EE7D1E"/>
    <w:rsid w:val="00EF24CD"/>
    <w:rsid w:val="00EF2768"/>
    <w:rsid w:val="00EF2FBD"/>
    <w:rsid w:val="00F02591"/>
    <w:rsid w:val="00F16890"/>
    <w:rsid w:val="00F22F94"/>
    <w:rsid w:val="00F25574"/>
    <w:rsid w:val="00F31561"/>
    <w:rsid w:val="00F37060"/>
    <w:rsid w:val="00F46495"/>
    <w:rsid w:val="00F465BE"/>
    <w:rsid w:val="00F46715"/>
    <w:rsid w:val="00F50531"/>
    <w:rsid w:val="00F56AF9"/>
    <w:rsid w:val="00F61EC5"/>
    <w:rsid w:val="00F6212A"/>
    <w:rsid w:val="00F622E8"/>
    <w:rsid w:val="00F627D7"/>
    <w:rsid w:val="00F65DCA"/>
    <w:rsid w:val="00F67F7C"/>
    <w:rsid w:val="00F70789"/>
    <w:rsid w:val="00F71143"/>
    <w:rsid w:val="00F719AA"/>
    <w:rsid w:val="00F76D89"/>
    <w:rsid w:val="00FA52C4"/>
    <w:rsid w:val="00FA6123"/>
    <w:rsid w:val="00FA777F"/>
    <w:rsid w:val="00FB1BE0"/>
    <w:rsid w:val="00FB703F"/>
    <w:rsid w:val="00FC7D6C"/>
    <w:rsid w:val="00FD3622"/>
    <w:rsid w:val="00FD58FD"/>
    <w:rsid w:val="00FE453B"/>
    <w:rsid w:val="00FE5C65"/>
    <w:rsid w:val="00FF6969"/>
    <w:rsid w:val="00FF6F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323"/>
  </w:style>
  <w:style w:type="paragraph" w:styleId="1">
    <w:name w:val="heading 1"/>
    <w:basedOn w:val="a"/>
    <w:next w:val="a"/>
    <w:link w:val="10"/>
    <w:uiPriority w:val="9"/>
    <w:qFormat/>
    <w:rsid w:val="002C482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2C4824"/>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4824"/>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2C4824"/>
    <w:rPr>
      <w:rFonts w:ascii="Cambria" w:eastAsia="Times New Roman" w:hAnsi="Cambria" w:cs="Times New Roman"/>
      <w:b/>
      <w:bCs/>
      <w:i/>
      <w:iCs/>
      <w:sz w:val="28"/>
      <w:szCs w:val="28"/>
    </w:rPr>
  </w:style>
  <w:style w:type="numbering" w:customStyle="1" w:styleId="11">
    <w:name w:val="Нет списка1"/>
    <w:next w:val="a2"/>
    <w:uiPriority w:val="99"/>
    <w:semiHidden/>
    <w:unhideWhenUsed/>
    <w:rsid w:val="002C4824"/>
  </w:style>
  <w:style w:type="character" w:styleId="a3">
    <w:name w:val="Hyperlink"/>
    <w:uiPriority w:val="99"/>
    <w:semiHidden/>
    <w:unhideWhenUsed/>
    <w:rsid w:val="002C4824"/>
    <w:rPr>
      <w:color w:val="0000FF"/>
      <w:u w:val="single"/>
    </w:rPr>
  </w:style>
  <w:style w:type="paragraph" w:styleId="a4">
    <w:name w:val="Normal (Web)"/>
    <w:basedOn w:val="a"/>
    <w:uiPriority w:val="99"/>
    <w:unhideWhenUsed/>
    <w:rsid w:val="002C48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uiPriority w:val="22"/>
    <w:qFormat/>
    <w:rsid w:val="002C4824"/>
    <w:rPr>
      <w:b/>
      <w:bCs/>
    </w:rPr>
  </w:style>
  <w:style w:type="table" w:styleId="a6">
    <w:name w:val="Table Grid"/>
    <w:basedOn w:val="a1"/>
    <w:uiPriority w:val="59"/>
    <w:rsid w:val="002C482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link w:val="a8"/>
    <w:uiPriority w:val="34"/>
    <w:qFormat/>
    <w:rsid w:val="002C4824"/>
    <w:pPr>
      <w:ind w:left="720"/>
      <w:contextualSpacing/>
    </w:pPr>
    <w:rPr>
      <w:rFonts w:ascii="Calibri" w:eastAsia="Calibri" w:hAnsi="Calibri" w:cs="Times New Roman"/>
      <w:sz w:val="20"/>
      <w:szCs w:val="20"/>
    </w:rPr>
  </w:style>
  <w:style w:type="paragraph" w:styleId="a9">
    <w:name w:val="header"/>
    <w:basedOn w:val="a"/>
    <w:link w:val="aa"/>
    <w:uiPriority w:val="99"/>
    <w:rsid w:val="002C4824"/>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6"/>
      <w:szCs w:val="20"/>
      <w:lang w:eastAsia="ru-RU"/>
    </w:rPr>
  </w:style>
  <w:style w:type="character" w:customStyle="1" w:styleId="aa">
    <w:name w:val="Верхний колонтитул Знак"/>
    <w:basedOn w:val="a0"/>
    <w:link w:val="a9"/>
    <w:uiPriority w:val="99"/>
    <w:rsid w:val="002C4824"/>
    <w:rPr>
      <w:rFonts w:ascii="Times New Roman" w:eastAsia="Times New Roman" w:hAnsi="Times New Roman" w:cs="Times New Roman"/>
      <w:sz w:val="26"/>
      <w:szCs w:val="20"/>
      <w:lang w:eastAsia="ru-RU"/>
    </w:rPr>
  </w:style>
  <w:style w:type="paragraph" w:styleId="ab">
    <w:name w:val="Body Text"/>
    <w:basedOn w:val="a"/>
    <w:link w:val="ac"/>
    <w:rsid w:val="002C4824"/>
    <w:pPr>
      <w:spacing w:after="0" w:line="240" w:lineRule="auto"/>
      <w:jc w:val="both"/>
    </w:pPr>
    <w:rPr>
      <w:rFonts w:ascii="Times New Roman" w:eastAsia="Times New Roman" w:hAnsi="Times New Roman" w:cs="Times New Roman"/>
      <w:sz w:val="28"/>
      <w:szCs w:val="28"/>
      <w:lang w:eastAsia="ru-RU"/>
    </w:rPr>
  </w:style>
  <w:style w:type="character" w:customStyle="1" w:styleId="ac">
    <w:name w:val="Основной текст Знак"/>
    <w:basedOn w:val="a0"/>
    <w:link w:val="ab"/>
    <w:rsid w:val="002C4824"/>
    <w:rPr>
      <w:rFonts w:ascii="Times New Roman" w:eastAsia="Times New Roman" w:hAnsi="Times New Roman" w:cs="Times New Roman"/>
      <w:sz w:val="28"/>
      <w:szCs w:val="28"/>
      <w:lang w:eastAsia="ru-RU"/>
    </w:rPr>
  </w:style>
  <w:style w:type="character" w:customStyle="1" w:styleId="12">
    <w:name w:val="Основной текст Знак1"/>
    <w:uiPriority w:val="99"/>
    <w:rsid w:val="002C4824"/>
    <w:rPr>
      <w:rFonts w:ascii="Times New Roman" w:hAnsi="Times New Roman" w:cs="Times New Roman"/>
      <w:spacing w:val="4"/>
      <w:sz w:val="25"/>
      <w:szCs w:val="25"/>
      <w:u w:val="none"/>
    </w:rPr>
  </w:style>
  <w:style w:type="paragraph" w:customStyle="1" w:styleId="ConsPlusNormal">
    <w:name w:val="ConsPlusNormal"/>
    <w:link w:val="ConsPlusNormal0"/>
    <w:rsid w:val="002C482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d">
    <w:name w:val="Основной текст_"/>
    <w:link w:val="13"/>
    <w:rsid w:val="002C4824"/>
    <w:rPr>
      <w:rFonts w:ascii="Times New Roman" w:eastAsia="Times New Roman" w:hAnsi="Times New Roman" w:cs="Times New Roman"/>
      <w:sz w:val="27"/>
      <w:szCs w:val="27"/>
      <w:shd w:val="clear" w:color="auto" w:fill="FFFFFF"/>
    </w:rPr>
  </w:style>
  <w:style w:type="paragraph" w:customStyle="1" w:styleId="13">
    <w:name w:val="Основной текст1"/>
    <w:basedOn w:val="a"/>
    <w:link w:val="ad"/>
    <w:rsid w:val="002C4824"/>
    <w:pPr>
      <w:shd w:val="clear" w:color="auto" w:fill="FFFFFF"/>
      <w:spacing w:after="420" w:line="0" w:lineRule="atLeast"/>
    </w:pPr>
    <w:rPr>
      <w:rFonts w:ascii="Times New Roman" w:eastAsia="Times New Roman" w:hAnsi="Times New Roman" w:cs="Times New Roman"/>
      <w:sz w:val="27"/>
      <w:szCs w:val="27"/>
    </w:rPr>
  </w:style>
  <w:style w:type="character" w:customStyle="1" w:styleId="a8">
    <w:name w:val="Абзац списка Знак"/>
    <w:link w:val="a7"/>
    <w:uiPriority w:val="34"/>
    <w:locked/>
    <w:rsid w:val="002C4824"/>
    <w:rPr>
      <w:rFonts w:ascii="Calibri" w:eastAsia="Calibri" w:hAnsi="Calibri" w:cs="Times New Roman"/>
      <w:sz w:val="20"/>
      <w:szCs w:val="20"/>
    </w:rPr>
  </w:style>
  <w:style w:type="paragraph" w:customStyle="1" w:styleId="14">
    <w:name w:val="Без интервала1"/>
    <w:rsid w:val="002C4824"/>
    <w:pPr>
      <w:spacing w:after="0" w:line="240" w:lineRule="auto"/>
    </w:pPr>
    <w:rPr>
      <w:rFonts w:ascii="Cambria" w:eastAsia="MS Mincho" w:hAnsi="Cambria" w:cs="Times New Roman"/>
      <w:sz w:val="24"/>
      <w:szCs w:val="24"/>
    </w:rPr>
  </w:style>
  <w:style w:type="paragraph" w:styleId="ae">
    <w:name w:val="Balloon Text"/>
    <w:basedOn w:val="a"/>
    <w:link w:val="af"/>
    <w:uiPriority w:val="99"/>
    <w:semiHidden/>
    <w:unhideWhenUsed/>
    <w:rsid w:val="002C4824"/>
    <w:pPr>
      <w:spacing w:after="0" w:line="240" w:lineRule="auto"/>
    </w:pPr>
    <w:rPr>
      <w:rFonts w:ascii="Tahoma" w:eastAsia="Calibri" w:hAnsi="Tahoma" w:cs="Times New Roman"/>
      <w:sz w:val="16"/>
      <w:szCs w:val="16"/>
    </w:rPr>
  </w:style>
  <w:style w:type="character" w:customStyle="1" w:styleId="af">
    <w:name w:val="Текст выноски Знак"/>
    <w:basedOn w:val="a0"/>
    <w:link w:val="ae"/>
    <w:uiPriority w:val="99"/>
    <w:semiHidden/>
    <w:rsid w:val="002C4824"/>
    <w:rPr>
      <w:rFonts w:ascii="Tahoma" w:eastAsia="Calibri" w:hAnsi="Tahoma" w:cs="Times New Roman"/>
      <w:sz w:val="16"/>
      <w:szCs w:val="16"/>
    </w:rPr>
  </w:style>
  <w:style w:type="paragraph" w:customStyle="1" w:styleId="ConsPlusCell">
    <w:name w:val="ConsPlusCell"/>
    <w:uiPriority w:val="99"/>
    <w:rsid w:val="002C4824"/>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0">
    <w:name w:val="Стиль"/>
    <w:rsid w:val="002C482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1">
    <w:name w:val="Body Text Indent"/>
    <w:basedOn w:val="a"/>
    <w:link w:val="af2"/>
    <w:uiPriority w:val="99"/>
    <w:semiHidden/>
    <w:unhideWhenUsed/>
    <w:rsid w:val="002C4824"/>
    <w:pPr>
      <w:spacing w:after="120"/>
      <w:ind w:left="283"/>
    </w:pPr>
    <w:rPr>
      <w:rFonts w:ascii="Calibri" w:eastAsia="Calibri" w:hAnsi="Calibri" w:cs="Times New Roman"/>
      <w:sz w:val="20"/>
      <w:szCs w:val="20"/>
    </w:rPr>
  </w:style>
  <w:style w:type="character" w:customStyle="1" w:styleId="af2">
    <w:name w:val="Основной текст с отступом Знак"/>
    <w:basedOn w:val="a0"/>
    <w:link w:val="af1"/>
    <w:uiPriority w:val="99"/>
    <w:semiHidden/>
    <w:rsid w:val="002C4824"/>
    <w:rPr>
      <w:rFonts w:ascii="Calibri" w:eastAsia="Calibri" w:hAnsi="Calibri" w:cs="Times New Roman"/>
      <w:sz w:val="20"/>
      <w:szCs w:val="20"/>
    </w:rPr>
  </w:style>
  <w:style w:type="paragraph" w:styleId="21">
    <w:name w:val="Body Text Indent 2"/>
    <w:basedOn w:val="a"/>
    <w:link w:val="22"/>
    <w:uiPriority w:val="99"/>
    <w:semiHidden/>
    <w:unhideWhenUsed/>
    <w:rsid w:val="002C4824"/>
    <w:pPr>
      <w:spacing w:after="120" w:line="480" w:lineRule="auto"/>
      <w:ind w:left="283"/>
    </w:pPr>
    <w:rPr>
      <w:rFonts w:ascii="Calibri" w:eastAsia="Calibri" w:hAnsi="Calibri" w:cs="Times New Roman"/>
      <w:sz w:val="20"/>
      <w:szCs w:val="20"/>
    </w:rPr>
  </w:style>
  <w:style w:type="character" w:customStyle="1" w:styleId="22">
    <w:name w:val="Основной текст с отступом 2 Знак"/>
    <w:basedOn w:val="a0"/>
    <w:link w:val="21"/>
    <w:uiPriority w:val="99"/>
    <w:semiHidden/>
    <w:rsid w:val="002C4824"/>
    <w:rPr>
      <w:rFonts w:ascii="Calibri" w:eastAsia="Calibri" w:hAnsi="Calibri" w:cs="Times New Roman"/>
      <w:sz w:val="20"/>
      <w:szCs w:val="20"/>
    </w:rPr>
  </w:style>
  <w:style w:type="paragraph" w:styleId="3">
    <w:name w:val="Body Text Indent 3"/>
    <w:basedOn w:val="a"/>
    <w:link w:val="30"/>
    <w:uiPriority w:val="99"/>
    <w:unhideWhenUsed/>
    <w:rsid w:val="002C4824"/>
    <w:pPr>
      <w:spacing w:after="120"/>
      <w:ind w:left="283"/>
    </w:pPr>
    <w:rPr>
      <w:rFonts w:ascii="Calibri" w:eastAsia="Calibri" w:hAnsi="Calibri" w:cs="Times New Roman"/>
      <w:sz w:val="16"/>
      <w:szCs w:val="16"/>
    </w:rPr>
  </w:style>
  <w:style w:type="character" w:customStyle="1" w:styleId="30">
    <w:name w:val="Основной текст с отступом 3 Знак"/>
    <w:basedOn w:val="a0"/>
    <w:link w:val="3"/>
    <w:uiPriority w:val="99"/>
    <w:rsid w:val="002C4824"/>
    <w:rPr>
      <w:rFonts w:ascii="Calibri" w:eastAsia="Calibri" w:hAnsi="Calibri" w:cs="Times New Roman"/>
      <w:sz w:val="16"/>
      <w:szCs w:val="16"/>
    </w:rPr>
  </w:style>
  <w:style w:type="paragraph" w:styleId="23">
    <w:name w:val="Body Text 2"/>
    <w:basedOn w:val="a"/>
    <w:link w:val="24"/>
    <w:uiPriority w:val="99"/>
    <w:semiHidden/>
    <w:unhideWhenUsed/>
    <w:rsid w:val="002C4824"/>
    <w:pPr>
      <w:spacing w:after="120" w:line="480" w:lineRule="auto"/>
    </w:pPr>
    <w:rPr>
      <w:rFonts w:ascii="Calibri" w:eastAsia="Calibri" w:hAnsi="Calibri" w:cs="Times New Roman"/>
      <w:sz w:val="20"/>
      <w:szCs w:val="20"/>
    </w:rPr>
  </w:style>
  <w:style w:type="character" w:customStyle="1" w:styleId="24">
    <w:name w:val="Основной текст 2 Знак"/>
    <w:basedOn w:val="a0"/>
    <w:link w:val="23"/>
    <w:uiPriority w:val="99"/>
    <w:semiHidden/>
    <w:rsid w:val="002C4824"/>
    <w:rPr>
      <w:rFonts w:ascii="Calibri" w:eastAsia="Calibri" w:hAnsi="Calibri" w:cs="Times New Roman"/>
      <w:sz w:val="20"/>
      <w:szCs w:val="20"/>
    </w:rPr>
  </w:style>
  <w:style w:type="character" w:customStyle="1" w:styleId="25">
    <w:name w:val="Сноска (2)_"/>
    <w:link w:val="26"/>
    <w:rsid w:val="002C4824"/>
    <w:rPr>
      <w:rFonts w:ascii="Times New Roman" w:eastAsia="Times New Roman" w:hAnsi="Times New Roman" w:cs="Times New Roman"/>
      <w:sz w:val="16"/>
      <w:szCs w:val="16"/>
      <w:shd w:val="clear" w:color="auto" w:fill="FFFFFF"/>
    </w:rPr>
  </w:style>
  <w:style w:type="paragraph" w:customStyle="1" w:styleId="26">
    <w:name w:val="Сноска (2)"/>
    <w:basedOn w:val="a"/>
    <w:link w:val="25"/>
    <w:rsid w:val="002C4824"/>
    <w:pPr>
      <w:shd w:val="clear" w:color="auto" w:fill="FFFFFF"/>
      <w:spacing w:after="0" w:line="0" w:lineRule="atLeast"/>
    </w:pPr>
    <w:rPr>
      <w:rFonts w:ascii="Times New Roman" w:eastAsia="Times New Roman" w:hAnsi="Times New Roman" w:cs="Times New Roman"/>
      <w:sz w:val="16"/>
      <w:szCs w:val="16"/>
    </w:rPr>
  </w:style>
  <w:style w:type="character" w:customStyle="1" w:styleId="af3">
    <w:name w:val="Основной текст + Полужирный"/>
    <w:rsid w:val="002C4824"/>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rsid w:val="002C4824"/>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120">
    <w:name w:val="Заголовок №1 (2)_"/>
    <w:link w:val="121"/>
    <w:rsid w:val="002C4824"/>
    <w:rPr>
      <w:rFonts w:ascii="Times New Roman" w:eastAsia="Times New Roman" w:hAnsi="Times New Roman" w:cs="Times New Roman"/>
      <w:sz w:val="27"/>
      <w:szCs w:val="27"/>
      <w:shd w:val="clear" w:color="auto" w:fill="FFFFFF"/>
    </w:rPr>
  </w:style>
  <w:style w:type="paragraph" w:customStyle="1" w:styleId="121">
    <w:name w:val="Заголовок №1 (2)"/>
    <w:basedOn w:val="a"/>
    <w:link w:val="120"/>
    <w:rsid w:val="002C4824"/>
    <w:pPr>
      <w:shd w:val="clear" w:color="auto" w:fill="FFFFFF"/>
      <w:spacing w:before="180" w:after="0" w:line="221" w:lineRule="exact"/>
      <w:ind w:hanging="620"/>
      <w:outlineLvl w:val="0"/>
    </w:pPr>
    <w:rPr>
      <w:rFonts w:ascii="Times New Roman" w:eastAsia="Times New Roman" w:hAnsi="Times New Roman" w:cs="Times New Roman"/>
      <w:sz w:val="27"/>
      <w:szCs w:val="27"/>
    </w:rPr>
  </w:style>
  <w:style w:type="paragraph" w:styleId="af4">
    <w:name w:val="footer"/>
    <w:basedOn w:val="a"/>
    <w:link w:val="af5"/>
    <w:uiPriority w:val="99"/>
    <w:unhideWhenUsed/>
    <w:rsid w:val="002C4824"/>
    <w:pPr>
      <w:tabs>
        <w:tab w:val="center" w:pos="4677"/>
        <w:tab w:val="right" w:pos="9355"/>
      </w:tabs>
      <w:spacing w:after="0" w:line="240" w:lineRule="auto"/>
    </w:pPr>
    <w:rPr>
      <w:rFonts w:ascii="Calibri" w:eastAsia="Calibri" w:hAnsi="Calibri" w:cs="Times New Roman"/>
      <w:sz w:val="20"/>
      <w:szCs w:val="20"/>
    </w:rPr>
  </w:style>
  <w:style w:type="character" w:customStyle="1" w:styleId="af5">
    <w:name w:val="Нижний колонтитул Знак"/>
    <w:basedOn w:val="a0"/>
    <w:link w:val="af4"/>
    <w:uiPriority w:val="99"/>
    <w:rsid w:val="002C4824"/>
    <w:rPr>
      <w:rFonts w:ascii="Calibri" w:eastAsia="Calibri" w:hAnsi="Calibri" w:cs="Times New Roman"/>
      <w:sz w:val="20"/>
      <w:szCs w:val="20"/>
    </w:rPr>
  </w:style>
  <w:style w:type="paragraph" w:customStyle="1" w:styleId="CharChar1">
    <w:name w:val="Char Char1 Знак Знак Знак"/>
    <w:basedOn w:val="a"/>
    <w:rsid w:val="002C482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2">
    <w:name w:val="p2"/>
    <w:basedOn w:val="a"/>
    <w:rsid w:val="002C48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2C4824"/>
  </w:style>
  <w:style w:type="paragraph" w:customStyle="1" w:styleId="15">
    <w:name w:val="Знак Знак Знак Знак Знак Знак Знак Знак Знак Знак1"/>
    <w:basedOn w:val="a"/>
    <w:rsid w:val="002C482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onsPlusTitle">
    <w:name w:val="ConsPlusTitle"/>
    <w:rsid w:val="002C482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2C48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No Spacing"/>
    <w:uiPriority w:val="1"/>
    <w:qFormat/>
    <w:rsid w:val="002C4824"/>
    <w:pPr>
      <w:spacing w:after="0" w:line="240" w:lineRule="auto"/>
    </w:pPr>
    <w:rPr>
      <w:rFonts w:ascii="Calibri" w:eastAsia="Calibri" w:hAnsi="Calibri" w:cs="Times New Roman"/>
    </w:rPr>
  </w:style>
  <w:style w:type="paragraph" w:customStyle="1" w:styleId="Iniiaiieoaeno2">
    <w:name w:val="Iniiaiie oaeno 2"/>
    <w:basedOn w:val="a"/>
    <w:uiPriority w:val="99"/>
    <w:rsid w:val="002C4824"/>
    <w:pPr>
      <w:spacing w:after="0" w:line="240" w:lineRule="auto"/>
      <w:ind w:firstLine="720"/>
      <w:jc w:val="both"/>
    </w:pPr>
    <w:rPr>
      <w:rFonts w:ascii="Calibri" w:eastAsia="Times New Roman" w:hAnsi="Calibri" w:cs="Calibri"/>
      <w:sz w:val="28"/>
      <w:szCs w:val="28"/>
      <w:lang w:eastAsia="ru-RU"/>
    </w:rPr>
  </w:style>
  <w:style w:type="table" w:customStyle="1" w:styleId="16">
    <w:name w:val="Сетка таблицы1"/>
    <w:basedOn w:val="a1"/>
    <w:next w:val="a6"/>
    <w:uiPriority w:val="59"/>
    <w:rsid w:val="002C48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286B1A"/>
    <w:rPr>
      <w:rFonts w:ascii="Arial" w:eastAsia="Times New Roman" w:hAnsi="Arial" w:cs="Arial"/>
      <w:sz w:val="20"/>
      <w:szCs w:val="20"/>
      <w:lang w:eastAsia="ru-RU"/>
    </w:rPr>
  </w:style>
  <w:style w:type="paragraph" w:customStyle="1" w:styleId="Default">
    <w:name w:val="Default"/>
    <w:rsid w:val="007F740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52509099">
      <w:bodyDiv w:val="1"/>
      <w:marLeft w:val="0"/>
      <w:marRight w:val="0"/>
      <w:marTop w:val="0"/>
      <w:marBottom w:val="0"/>
      <w:divBdr>
        <w:top w:val="none" w:sz="0" w:space="0" w:color="auto"/>
        <w:left w:val="none" w:sz="0" w:space="0" w:color="auto"/>
        <w:bottom w:val="none" w:sz="0" w:space="0" w:color="auto"/>
        <w:right w:val="none" w:sz="0" w:space="0" w:color="auto"/>
      </w:divBdr>
    </w:div>
    <w:div w:id="82920324">
      <w:bodyDiv w:val="1"/>
      <w:marLeft w:val="0"/>
      <w:marRight w:val="0"/>
      <w:marTop w:val="0"/>
      <w:marBottom w:val="0"/>
      <w:divBdr>
        <w:top w:val="none" w:sz="0" w:space="0" w:color="auto"/>
        <w:left w:val="none" w:sz="0" w:space="0" w:color="auto"/>
        <w:bottom w:val="none" w:sz="0" w:space="0" w:color="auto"/>
        <w:right w:val="none" w:sz="0" w:space="0" w:color="auto"/>
      </w:divBdr>
    </w:div>
    <w:div w:id="726227461">
      <w:bodyDiv w:val="1"/>
      <w:marLeft w:val="0"/>
      <w:marRight w:val="0"/>
      <w:marTop w:val="0"/>
      <w:marBottom w:val="0"/>
      <w:divBdr>
        <w:top w:val="none" w:sz="0" w:space="0" w:color="auto"/>
        <w:left w:val="none" w:sz="0" w:space="0" w:color="auto"/>
        <w:bottom w:val="none" w:sz="0" w:space="0" w:color="auto"/>
        <w:right w:val="none" w:sz="0" w:space="0" w:color="auto"/>
      </w:divBdr>
    </w:div>
    <w:div w:id="748233102">
      <w:bodyDiv w:val="1"/>
      <w:marLeft w:val="0"/>
      <w:marRight w:val="0"/>
      <w:marTop w:val="0"/>
      <w:marBottom w:val="0"/>
      <w:divBdr>
        <w:top w:val="none" w:sz="0" w:space="0" w:color="auto"/>
        <w:left w:val="none" w:sz="0" w:space="0" w:color="auto"/>
        <w:bottom w:val="none" w:sz="0" w:space="0" w:color="auto"/>
        <w:right w:val="none" w:sz="0" w:space="0" w:color="auto"/>
      </w:divBdr>
    </w:div>
    <w:div w:id="1532305321">
      <w:bodyDiv w:val="1"/>
      <w:marLeft w:val="0"/>
      <w:marRight w:val="0"/>
      <w:marTop w:val="0"/>
      <w:marBottom w:val="0"/>
      <w:divBdr>
        <w:top w:val="none" w:sz="0" w:space="0" w:color="auto"/>
        <w:left w:val="none" w:sz="0" w:space="0" w:color="auto"/>
        <w:bottom w:val="none" w:sz="0" w:space="0" w:color="auto"/>
        <w:right w:val="none" w:sz="0" w:space="0" w:color="auto"/>
      </w:divBdr>
    </w:div>
    <w:div w:id="1648052947">
      <w:bodyDiv w:val="1"/>
      <w:marLeft w:val="0"/>
      <w:marRight w:val="0"/>
      <w:marTop w:val="0"/>
      <w:marBottom w:val="0"/>
      <w:divBdr>
        <w:top w:val="none" w:sz="0" w:space="0" w:color="auto"/>
        <w:left w:val="none" w:sz="0" w:space="0" w:color="auto"/>
        <w:bottom w:val="none" w:sz="0" w:space="0" w:color="auto"/>
        <w:right w:val="none" w:sz="0" w:space="0" w:color="auto"/>
      </w:divBdr>
    </w:div>
    <w:div w:id="1763910986">
      <w:bodyDiv w:val="1"/>
      <w:marLeft w:val="0"/>
      <w:marRight w:val="0"/>
      <w:marTop w:val="0"/>
      <w:marBottom w:val="0"/>
      <w:divBdr>
        <w:top w:val="none" w:sz="0" w:space="0" w:color="auto"/>
        <w:left w:val="none" w:sz="0" w:space="0" w:color="auto"/>
        <w:bottom w:val="none" w:sz="0" w:space="0" w:color="auto"/>
        <w:right w:val="none" w:sz="0" w:space="0" w:color="auto"/>
      </w:divBdr>
    </w:div>
    <w:div w:id="1793552611">
      <w:bodyDiv w:val="1"/>
      <w:marLeft w:val="0"/>
      <w:marRight w:val="0"/>
      <w:marTop w:val="0"/>
      <w:marBottom w:val="0"/>
      <w:divBdr>
        <w:top w:val="none" w:sz="0" w:space="0" w:color="auto"/>
        <w:left w:val="none" w:sz="0" w:space="0" w:color="auto"/>
        <w:bottom w:val="none" w:sz="0" w:space="0" w:color="auto"/>
        <w:right w:val="none" w:sz="0" w:space="0" w:color="auto"/>
      </w:divBdr>
    </w:div>
    <w:div w:id="1906452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0E758DF1A21114544682E32BF07CD5734E1B343DE85AA0179C41CEC5d1f5I" TargetMode="Externa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2FBA726F34A010418A19433B237CA246FC89DE9831F3305A4580AF18FE4C4AEC2nFY9F"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41694159210DE4AC1C240114738DAFDFB3A517752952004FF8AE096762F4047641C729BD2C0920C3D18FE3A3cDDFI" TargetMode="Externa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jkg-portal.com.ua/ru/publication/one/ukrajinc-prigotuvalisja-do-komunalnogo-podorozhchannja---opituvannja--35289"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63C52-FF6E-4F91-AB0D-383D68599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17686</Words>
  <Characters>100816</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Terminal1</cp:lastModifiedBy>
  <cp:revision>5</cp:revision>
  <cp:lastPrinted>2021-11-12T07:23:00Z</cp:lastPrinted>
  <dcterms:created xsi:type="dcterms:W3CDTF">2021-11-12T08:27:00Z</dcterms:created>
  <dcterms:modified xsi:type="dcterms:W3CDTF">2021-11-22T09:17:00Z</dcterms:modified>
</cp:coreProperties>
</file>