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5A" w:rsidRPr="0053275A" w:rsidRDefault="0053275A" w:rsidP="007D1EBA">
      <w:pPr>
        <w:spacing w:after="0" w:line="240" w:lineRule="auto"/>
        <w:jc w:val="center"/>
        <w:rPr>
          <w:rFonts w:ascii="Arial" w:hAnsi="Arial" w:cs="Arial"/>
          <w:sz w:val="24"/>
          <w:szCs w:val="24"/>
        </w:rPr>
      </w:pPr>
      <w:r w:rsidRPr="0053275A">
        <w:rPr>
          <w:rFonts w:ascii="Arial" w:hAnsi="Arial" w:cs="Arial"/>
          <w:sz w:val="24"/>
          <w:szCs w:val="24"/>
        </w:rPr>
        <w:t>АДМИНИСТРАЦИ ЕМЕЛЬЯНОВСКОГО РАЙОНА</w:t>
      </w:r>
    </w:p>
    <w:p w:rsidR="0053275A" w:rsidRPr="0053275A" w:rsidRDefault="0053275A" w:rsidP="007D1EBA">
      <w:pPr>
        <w:spacing w:after="0" w:line="240" w:lineRule="auto"/>
        <w:jc w:val="center"/>
        <w:rPr>
          <w:rFonts w:ascii="Arial" w:hAnsi="Arial" w:cs="Arial"/>
          <w:sz w:val="24"/>
          <w:szCs w:val="24"/>
        </w:rPr>
      </w:pPr>
      <w:r w:rsidRPr="0053275A">
        <w:rPr>
          <w:rFonts w:ascii="Arial" w:hAnsi="Arial" w:cs="Arial"/>
          <w:sz w:val="24"/>
          <w:szCs w:val="24"/>
        </w:rPr>
        <w:t>КРАСНОЯРСКОГО КРАЯ</w:t>
      </w:r>
    </w:p>
    <w:p w:rsidR="0053275A" w:rsidRPr="0053275A" w:rsidRDefault="0053275A" w:rsidP="007D1EBA">
      <w:pPr>
        <w:spacing w:after="0" w:line="240" w:lineRule="auto"/>
        <w:jc w:val="center"/>
        <w:rPr>
          <w:rFonts w:ascii="Arial" w:hAnsi="Arial" w:cs="Arial"/>
          <w:sz w:val="24"/>
          <w:szCs w:val="24"/>
        </w:rPr>
      </w:pPr>
    </w:p>
    <w:p w:rsidR="0053275A" w:rsidRPr="0053275A" w:rsidRDefault="0053275A" w:rsidP="007D1EBA">
      <w:pPr>
        <w:spacing w:after="0" w:line="240" w:lineRule="auto"/>
        <w:jc w:val="center"/>
        <w:rPr>
          <w:rFonts w:ascii="Arial" w:hAnsi="Arial" w:cs="Arial"/>
          <w:sz w:val="24"/>
          <w:szCs w:val="24"/>
        </w:rPr>
      </w:pPr>
      <w:r w:rsidRPr="0053275A">
        <w:rPr>
          <w:rFonts w:ascii="Arial" w:hAnsi="Arial" w:cs="Arial"/>
          <w:sz w:val="24"/>
          <w:szCs w:val="24"/>
        </w:rPr>
        <w:t>ПОСТАНОВЛЕНИЕ</w:t>
      </w:r>
    </w:p>
    <w:p w:rsidR="0053275A" w:rsidRPr="0053275A" w:rsidRDefault="0053275A" w:rsidP="007D1EBA">
      <w:pPr>
        <w:spacing w:after="0" w:line="240" w:lineRule="auto"/>
        <w:jc w:val="center"/>
        <w:rPr>
          <w:rFonts w:ascii="Arial" w:hAnsi="Arial" w:cs="Arial"/>
          <w:sz w:val="24"/>
          <w:szCs w:val="24"/>
        </w:rPr>
      </w:pPr>
    </w:p>
    <w:p w:rsidR="0053275A" w:rsidRPr="0053275A" w:rsidRDefault="0053275A" w:rsidP="007D1EBA">
      <w:pPr>
        <w:spacing w:after="0" w:line="240" w:lineRule="auto"/>
        <w:jc w:val="both"/>
        <w:rPr>
          <w:rFonts w:ascii="Arial" w:hAnsi="Arial" w:cs="Arial"/>
          <w:sz w:val="24"/>
          <w:szCs w:val="24"/>
        </w:rPr>
      </w:pPr>
      <w:r w:rsidRPr="007D1EBA">
        <w:rPr>
          <w:rFonts w:ascii="Arial" w:hAnsi="Arial" w:cs="Arial"/>
          <w:sz w:val="24"/>
          <w:szCs w:val="24"/>
          <w:u w:val="single"/>
        </w:rPr>
        <w:t>16.02.2021</w:t>
      </w:r>
      <w:r w:rsidRPr="0053275A">
        <w:rPr>
          <w:rFonts w:ascii="Arial" w:hAnsi="Arial" w:cs="Arial"/>
          <w:sz w:val="24"/>
          <w:szCs w:val="24"/>
        </w:rPr>
        <w:t xml:space="preserve">                               </w:t>
      </w:r>
      <w:r w:rsidR="007D1EBA">
        <w:rPr>
          <w:rFonts w:ascii="Arial" w:hAnsi="Arial" w:cs="Arial"/>
          <w:sz w:val="24"/>
          <w:szCs w:val="24"/>
        </w:rPr>
        <w:t xml:space="preserve">  </w:t>
      </w:r>
      <w:r w:rsidRPr="0053275A">
        <w:rPr>
          <w:rFonts w:ascii="Arial" w:hAnsi="Arial" w:cs="Arial"/>
          <w:sz w:val="24"/>
          <w:szCs w:val="24"/>
        </w:rPr>
        <w:t xml:space="preserve">      пгт Емельяново                                            №</w:t>
      </w:r>
      <w:r w:rsidRPr="007D1EBA">
        <w:rPr>
          <w:rFonts w:ascii="Arial" w:hAnsi="Arial" w:cs="Arial"/>
          <w:sz w:val="24"/>
          <w:szCs w:val="24"/>
          <w:u w:val="single"/>
        </w:rPr>
        <w:t xml:space="preserve">  257</w:t>
      </w:r>
    </w:p>
    <w:p w:rsidR="007D1EBA" w:rsidRDefault="007D1EBA" w:rsidP="007D1EBA">
      <w:pPr>
        <w:spacing w:after="0" w:line="240" w:lineRule="auto"/>
        <w:ind w:right="282"/>
        <w:jc w:val="both"/>
        <w:rPr>
          <w:rFonts w:ascii="Arial" w:hAnsi="Arial" w:cs="Arial"/>
          <w:sz w:val="24"/>
          <w:szCs w:val="24"/>
        </w:rPr>
      </w:pPr>
    </w:p>
    <w:p w:rsidR="002F66FD" w:rsidRDefault="002F66FD" w:rsidP="007D1EBA">
      <w:pPr>
        <w:spacing w:after="0" w:line="240" w:lineRule="auto"/>
        <w:jc w:val="both"/>
        <w:rPr>
          <w:rFonts w:ascii="Arial" w:hAnsi="Arial" w:cs="Arial"/>
          <w:sz w:val="24"/>
          <w:szCs w:val="24"/>
        </w:rPr>
      </w:pPr>
      <w:r w:rsidRPr="002F66FD">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w:t>
      </w:r>
      <w:r w:rsidR="007D1EBA">
        <w:rPr>
          <w:rFonts w:ascii="Arial" w:hAnsi="Arial" w:cs="Arial"/>
          <w:sz w:val="24"/>
          <w:szCs w:val="24"/>
        </w:rPr>
        <w:t xml:space="preserve">азования Емельяновского района» </w:t>
      </w:r>
    </w:p>
    <w:p w:rsidR="007D1EBA" w:rsidRPr="002F66FD" w:rsidRDefault="007D1EBA" w:rsidP="007D1EBA">
      <w:pPr>
        <w:spacing w:after="0" w:line="240" w:lineRule="auto"/>
        <w:jc w:val="both"/>
        <w:rPr>
          <w:rFonts w:ascii="Arial" w:hAnsi="Arial" w:cs="Arial"/>
          <w:sz w:val="24"/>
          <w:szCs w:val="24"/>
        </w:rPr>
      </w:pPr>
    </w:p>
    <w:p w:rsidR="002F66FD" w:rsidRPr="002F66FD" w:rsidRDefault="002F66FD" w:rsidP="007D1EBA">
      <w:pPr>
        <w:tabs>
          <w:tab w:val="left" w:pos="567"/>
        </w:tabs>
        <w:spacing w:after="0" w:line="240" w:lineRule="auto"/>
        <w:ind w:firstLine="709"/>
        <w:jc w:val="both"/>
        <w:rPr>
          <w:rFonts w:ascii="Arial" w:hAnsi="Arial" w:cs="Arial"/>
          <w:sz w:val="24"/>
          <w:szCs w:val="24"/>
        </w:rPr>
      </w:pPr>
      <w:r w:rsidRPr="002F66FD">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№210р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rsidR="002F66FD" w:rsidRPr="002F66FD" w:rsidRDefault="002F66FD" w:rsidP="007D1EBA">
      <w:pPr>
        <w:tabs>
          <w:tab w:val="left" w:pos="567"/>
        </w:tabs>
        <w:spacing w:after="0" w:line="240" w:lineRule="auto"/>
        <w:ind w:firstLine="709"/>
        <w:jc w:val="both"/>
        <w:rPr>
          <w:rFonts w:ascii="Arial" w:hAnsi="Arial" w:cs="Arial"/>
          <w:sz w:val="24"/>
          <w:szCs w:val="24"/>
        </w:rPr>
      </w:pPr>
      <w:r w:rsidRPr="002F66FD">
        <w:rPr>
          <w:rFonts w:ascii="Arial" w:hAnsi="Arial" w:cs="Arial"/>
          <w:sz w:val="24"/>
          <w:szCs w:val="24"/>
        </w:rPr>
        <w:t xml:space="preserve"> 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2F66FD" w:rsidRPr="002F66FD" w:rsidRDefault="002F66FD" w:rsidP="007D1EBA">
      <w:pPr>
        <w:tabs>
          <w:tab w:val="left" w:pos="567"/>
        </w:tabs>
        <w:spacing w:after="0" w:line="240" w:lineRule="auto"/>
        <w:ind w:firstLine="709"/>
        <w:jc w:val="both"/>
        <w:rPr>
          <w:rFonts w:ascii="Arial" w:hAnsi="Arial" w:cs="Arial"/>
          <w:sz w:val="24"/>
          <w:szCs w:val="24"/>
        </w:rPr>
      </w:pPr>
      <w:r w:rsidRPr="002F66FD">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2F66FD" w:rsidRPr="002F66FD" w:rsidRDefault="002F66FD" w:rsidP="007D1EBA">
      <w:pPr>
        <w:pStyle w:val="ConsPlusNormal"/>
        <w:widowControl/>
        <w:ind w:firstLine="709"/>
        <w:jc w:val="both"/>
        <w:rPr>
          <w:sz w:val="24"/>
          <w:szCs w:val="24"/>
        </w:rPr>
      </w:pPr>
      <w:r w:rsidRPr="002F66FD">
        <w:rPr>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2F66FD" w:rsidRPr="002F66FD" w:rsidRDefault="002F66FD" w:rsidP="007D1EBA">
      <w:pPr>
        <w:spacing w:after="0" w:line="240" w:lineRule="auto"/>
        <w:ind w:firstLine="709"/>
        <w:jc w:val="both"/>
        <w:rPr>
          <w:rFonts w:ascii="Arial" w:hAnsi="Arial" w:cs="Arial"/>
          <w:sz w:val="24"/>
          <w:szCs w:val="24"/>
        </w:rPr>
      </w:pPr>
      <w:r w:rsidRPr="002F66FD">
        <w:rPr>
          <w:rFonts w:ascii="Arial" w:hAnsi="Arial" w:cs="Arial"/>
          <w:sz w:val="24"/>
          <w:szCs w:val="24"/>
        </w:rPr>
        <w:t>3. Постановление подлежит размещению на официальном сайте муниципального образования Емельяновский район в информационно</w:t>
      </w:r>
      <w:r w:rsidR="007D1EBA">
        <w:rPr>
          <w:rFonts w:ascii="Arial" w:hAnsi="Arial" w:cs="Arial"/>
          <w:sz w:val="24"/>
          <w:szCs w:val="24"/>
        </w:rPr>
        <w:t>-</w:t>
      </w:r>
      <w:r w:rsidRPr="002F66FD">
        <w:rPr>
          <w:rFonts w:ascii="Arial" w:hAnsi="Arial" w:cs="Arial"/>
          <w:sz w:val="24"/>
          <w:szCs w:val="24"/>
        </w:rPr>
        <w:t>коммуникационной сети «Интернет».</w:t>
      </w:r>
    </w:p>
    <w:p w:rsidR="002F66FD" w:rsidRPr="002F66FD" w:rsidRDefault="002F66FD" w:rsidP="007D1EBA">
      <w:pPr>
        <w:spacing w:after="0" w:line="240" w:lineRule="auto"/>
        <w:ind w:firstLine="709"/>
        <w:jc w:val="both"/>
        <w:rPr>
          <w:rFonts w:ascii="Arial" w:hAnsi="Arial" w:cs="Arial"/>
          <w:sz w:val="24"/>
          <w:szCs w:val="24"/>
        </w:rPr>
      </w:pPr>
      <w:r w:rsidRPr="002F66FD">
        <w:rPr>
          <w:rFonts w:ascii="Arial" w:hAnsi="Arial" w:cs="Arial"/>
          <w:sz w:val="24"/>
          <w:szCs w:val="24"/>
        </w:rPr>
        <w:t xml:space="preserve">4.     Постановление вступает в силу со дня его официального опубликования в газете «Емельяновские веси». </w:t>
      </w:r>
    </w:p>
    <w:p w:rsidR="002F66FD" w:rsidRDefault="002F66FD" w:rsidP="007D1EBA">
      <w:pPr>
        <w:spacing w:after="0" w:line="240" w:lineRule="auto"/>
        <w:jc w:val="both"/>
        <w:rPr>
          <w:rFonts w:ascii="Arial" w:hAnsi="Arial" w:cs="Arial"/>
          <w:sz w:val="24"/>
          <w:szCs w:val="24"/>
        </w:rPr>
      </w:pPr>
    </w:p>
    <w:p w:rsidR="007D1EBA" w:rsidRPr="002F66FD" w:rsidRDefault="007D1EBA" w:rsidP="007D1EBA">
      <w:pPr>
        <w:spacing w:after="0" w:line="240" w:lineRule="auto"/>
        <w:jc w:val="both"/>
        <w:rPr>
          <w:rFonts w:ascii="Arial" w:hAnsi="Arial" w:cs="Arial"/>
          <w:sz w:val="24"/>
          <w:szCs w:val="24"/>
        </w:rPr>
      </w:pPr>
    </w:p>
    <w:p w:rsidR="002F66FD" w:rsidRPr="002F66FD" w:rsidRDefault="002F66FD" w:rsidP="007D1EBA">
      <w:pPr>
        <w:spacing w:line="240" w:lineRule="auto"/>
        <w:jc w:val="both"/>
        <w:rPr>
          <w:rFonts w:ascii="Arial" w:hAnsi="Arial" w:cs="Arial"/>
          <w:sz w:val="24"/>
          <w:szCs w:val="24"/>
        </w:rPr>
      </w:pPr>
      <w:r w:rsidRPr="002F66FD">
        <w:rPr>
          <w:rFonts w:ascii="Arial" w:hAnsi="Arial" w:cs="Arial"/>
          <w:sz w:val="24"/>
          <w:szCs w:val="24"/>
        </w:rPr>
        <w:t xml:space="preserve">И.о. Главы района                                                                             </w:t>
      </w:r>
      <w:r w:rsidR="007D1EBA">
        <w:rPr>
          <w:rFonts w:ascii="Arial" w:hAnsi="Arial" w:cs="Arial"/>
          <w:sz w:val="24"/>
          <w:szCs w:val="24"/>
        </w:rPr>
        <w:t xml:space="preserve">       </w:t>
      </w:r>
      <w:r w:rsidRPr="002F66FD">
        <w:rPr>
          <w:rFonts w:ascii="Arial" w:hAnsi="Arial" w:cs="Arial"/>
          <w:sz w:val="24"/>
          <w:szCs w:val="24"/>
        </w:rPr>
        <w:t xml:space="preserve"> И.Е. Белунова</w:t>
      </w:r>
    </w:p>
    <w:p w:rsidR="007D1EBA" w:rsidRDefault="002F66FD" w:rsidP="002F66FD">
      <w:pPr>
        <w:pStyle w:val="ConsPlusTitle"/>
        <w:widowControl/>
        <w:tabs>
          <w:tab w:val="left" w:pos="6237"/>
          <w:tab w:val="left" w:pos="6521"/>
          <w:tab w:val="left" w:pos="6804"/>
        </w:tabs>
        <w:ind w:right="-2"/>
        <w:outlineLvl w:val="0"/>
        <w:rPr>
          <w:b w:val="0"/>
          <w:bCs w:val="0"/>
          <w:sz w:val="24"/>
          <w:szCs w:val="24"/>
        </w:rPr>
      </w:pPr>
      <w:r w:rsidRPr="00BF0E86">
        <w:rPr>
          <w:b w:val="0"/>
          <w:bCs w:val="0"/>
          <w:sz w:val="24"/>
          <w:szCs w:val="24"/>
        </w:rPr>
        <w:t xml:space="preserve">                                                                                                            </w:t>
      </w: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7D1EBA" w:rsidRDefault="007D1EBA" w:rsidP="002F66FD">
      <w:pPr>
        <w:pStyle w:val="ConsPlusTitle"/>
        <w:widowControl/>
        <w:tabs>
          <w:tab w:val="left" w:pos="6237"/>
          <w:tab w:val="left" w:pos="6521"/>
          <w:tab w:val="left" w:pos="6804"/>
        </w:tabs>
        <w:ind w:right="-2"/>
        <w:outlineLvl w:val="0"/>
        <w:rPr>
          <w:b w:val="0"/>
          <w:bCs w:val="0"/>
          <w:sz w:val="24"/>
          <w:szCs w:val="24"/>
        </w:rPr>
      </w:pPr>
    </w:p>
    <w:p w:rsidR="002F66FD" w:rsidRPr="00BF0E86" w:rsidRDefault="002F66FD" w:rsidP="007D1EBA">
      <w:pPr>
        <w:pStyle w:val="ConsPlusTitle"/>
        <w:widowControl/>
        <w:tabs>
          <w:tab w:val="left" w:pos="6237"/>
          <w:tab w:val="left" w:pos="6521"/>
          <w:tab w:val="left" w:pos="6804"/>
        </w:tabs>
        <w:ind w:right="-2"/>
        <w:jc w:val="right"/>
        <w:outlineLvl w:val="0"/>
        <w:rPr>
          <w:b w:val="0"/>
          <w:bCs w:val="0"/>
          <w:sz w:val="24"/>
          <w:szCs w:val="24"/>
        </w:rPr>
      </w:pPr>
      <w:r w:rsidRPr="00BF0E86">
        <w:rPr>
          <w:b w:val="0"/>
          <w:bCs w:val="0"/>
          <w:sz w:val="24"/>
          <w:szCs w:val="24"/>
        </w:rPr>
        <w:lastRenderedPageBreak/>
        <w:t xml:space="preserve">     Приложение </w:t>
      </w:r>
    </w:p>
    <w:p w:rsidR="002F66FD" w:rsidRPr="00BF0E86" w:rsidRDefault="002F66FD" w:rsidP="007D1EBA">
      <w:pPr>
        <w:pStyle w:val="ConsPlusTitle"/>
        <w:widowControl/>
        <w:ind w:right="-2"/>
        <w:jc w:val="right"/>
        <w:outlineLvl w:val="0"/>
        <w:rPr>
          <w:b w:val="0"/>
          <w:bCs w:val="0"/>
          <w:sz w:val="24"/>
          <w:szCs w:val="24"/>
        </w:rPr>
      </w:pPr>
      <w:r w:rsidRPr="00BF0E86">
        <w:rPr>
          <w:b w:val="0"/>
          <w:bCs w:val="0"/>
          <w:sz w:val="24"/>
          <w:szCs w:val="24"/>
        </w:rPr>
        <w:t xml:space="preserve">                                                                                 </w:t>
      </w:r>
      <w:r w:rsidR="007D1EBA">
        <w:rPr>
          <w:b w:val="0"/>
          <w:bCs w:val="0"/>
          <w:sz w:val="24"/>
          <w:szCs w:val="24"/>
        </w:rPr>
        <w:t xml:space="preserve">  </w:t>
      </w:r>
      <w:r w:rsidR="00BF0E86">
        <w:rPr>
          <w:b w:val="0"/>
          <w:bCs w:val="0"/>
          <w:sz w:val="24"/>
          <w:szCs w:val="24"/>
        </w:rPr>
        <w:t xml:space="preserve"> </w:t>
      </w:r>
      <w:r w:rsidRPr="00BF0E86">
        <w:rPr>
          <w:b w:val="0"/>
          <w:bCs w:val="0"/>
          <w:sz w:val="24"/>
          <w:szCs w:val="24"/>
        </w:rPr>
        <w:t xml:space="preserve">к постановлению администрации </w:t>
      </w:r>
    </w:p>
    <w:p w:rsidR="002F66FD" w:rsidRPr="00BF0E86" w:rsidRDefault="002F66FD" w:rsidP="007D1EBA">
      <w:pPr>
        <w:pStyle w:val="ConsPlusTitle"/>
        <w:widowControl/>
        <w:tabs>
          <w:tab w:val="left" w:pos="6237"/>
        </w:tabs>
        <w:ind w:right="-2"/>
        <w:jc w:val="right"/>
        <w:outlineLvl w:val="0"/>
        <w:rPr>
          <w:b w:val="0"/>
          <w:bCs w:val="0"/>
          <w:sz w:val="24"/>
          <w:szCs w:val="24"/>
        </w:rPr>
      </w:pPr>
      <w:r w:rsidRPr="00BF0E86">
        <w:rPr>
          <w:b w:val="0"/>
          <w:bCs w:val="0"/>
          <w:sz w:val="24"/>
          <w:szCs w:val="24"/>
        </w:rPr>
        <w:t xml:space="preserve">                                                                                        </w:t>
      </w:r>
      <w:r w:rsidR="00BF0E86">
        <w:rPr>
          <w:b w:val="0"/>
          <w:bCs w:val="0"/>
          <w:sz w:val="24"/>
          <w:szCs w:val="24"/>
        </w:rPr>
        <w:t xml:space="preserve">    </w:t>
      </w:r>
      <w:r w:rsidRPr="00BF0E86">
        <w:rPr>
          <w:b w:val="0"/>
          <w:bCs w:val="0"/>
          <w:sz w:val="24"/>
          <w:szCs w:val="24"/>
        </w:rPr>
        <w:t xml:space="preserve"> Емельяновского района </w:t>
      </w:r>
    </w:p>
    <w:p w:rsidR="002F66FD" w:rsidRDefault="002F66FD" w:rsidP="007D1EBA">
      <w:pPr>
        <w:pStyle w:val="ConsPlusTitle"/>
        <w:widowControl/>
        <w:ind w:right="-2"/>
        <w:jc w:val="right"/>
        <w:outlineLvl w:val="0"/>
        <w:rPr>
          <w:b w:val="0"/>
          <w:bCs w:val="0"/>
          <w:sz w:val="24"/>
          <w:szCs w:val="24"/>
        </w:rPr>
      </w:pPr>
      <w:r w:rsidRPr="00BF0E86">
        <w:rPr>
          <w:b w:val="0"/>
          <w:bCs w:val="0"/>
          <w:sz w:val="24"/>
          <w:szCs w:val="24"/>
        </w:rPr>
        <w:t xml:space="preserve">                                                                           </w:t>
      </w:r>
      <w:r w:rsidR="00BF0E86">
        <w:rPr>
          <w:b w:val="0"/>
          <w:bCs w:val="0"/>
          <w:sz w:val="24"/>
          <w:szCs w:val="24"/>
        </w:rPr>
        <w:t xml:space="preserve">                 </w:t>
      </w:r>
      <w:r w:rsidRPr="00BF0E86">
        <w:rPr>
          <w:b w:val="0"/>
          <w:bCs w:val="0"/>
          <w:sz w:val="24"/>
          <w:szCs w:val="24"/>
        </w:rPr>
        <w:t xml:space="preserve"> от </w:t>
      </w:r>
      <w:r w:rsidR="007D1EBA">
        <w:rPr>
          <w:b w:val="0"/>
          <w:bCs w:val="0"/>
          <w:sz w:val="24"/>
          <w:szCs w:val="24"/>
        </w:rPr>
        <w:t>16.02.2021</w:t>
      </w:r>
      <w:r w:rsidRPr="00BF0E86">
        <w:rPr>
          <w:b w:val="0"/>
          <w:bCs w:val="0"/>
          <w:sz w:val="24"/>
          <w:szCs w:val="24"/>
        </w:rPr>
        <w:t xml:space="preserve">г. № </w:t>
      </w:r>
      <w:r w:rsidR="007D1EBA">
        <w:rPr>
          <w:b w:val="0"/>
          <w:bCs w:val="0"/>
          <w:sz w:val="24"/>
          <w:szCs w:val="24"/>
        </w:rPr>
        <w:t>257</w:t>
      </w:r>
    </w:p>
    <w:p w:rsidR="00BF0E86" w:rsidRPr="00BF0E86" w:rsidRDefault="00BF0E86" w:rsidP="002F66FD">
      <w:pPr>
        <w:pStyle w:val="ConsPlusTitle"/>
        <w:widowControl/>
        <w:ind w:right="-2"/>
        <w:outlineLvl w:val="0"/>
        <w:rPr>
          <w:b w:val="0"/>
          <w:bCs w:val="0"/>
          <w:sz w:val="24"/>
          <w:szCs w:val="24"/>
        </w:rPr>
      </w:pPr>
    </w:p>
    <w:p w:rsidR="002F66FD" w:rsidRPr="00BF0E86" w:rsidRDefault="002F66FD" w:rsidP="007D1EBA">
      <w:pPr>
        <w:pStyle w:val="ConsPlusTitle"/>
        <w:widowControl/>
        <w:ind w:right="-2"/>
        <w:jc w:val="right"/>
        <w:outlineLvl w:val="0"/>
        <w:rPr>
          <w:b w:val="0"/>
          <w:bCs w:val="0"/>
          <w:sz w:val="24"/>
          <w:szCs w:val="24"/>
        </w:rPr>
      </w:pPr>
      <w:r w:rsidRPr="00BF0E86">
        <w:rPr>
          <w:b w:val="0"/>
          <w:bCs w:val="0"/>
          <w:sz w:val="24"/>
          <w:szCs w:val="24"/>
        </w:rPr>
        <w:t xml:space="preserve">                                                </w:t>
      </w:r>
      <w:r w:rsidR="00BF0E86">
        <w:rPr>
          <w:b w:val="0"/>
          <w:bCs w:val="0"/>
          <w:sz w:val="24"/>
          <w:szCs w:val="24"/>
        </w:rPr>
        <w:t xml:space="preserve">                                                               </w:t>
      </w:r>
      <w:r w:rsidRPr="00BF0E86">
        <w:rPr>
          <w:b w:val="0"/>
          <w:bCs w:val="0"/>
          <w:sz w:val="24"/>
          <w:szCs w:val="24"/>
        </w:rPr>
        <w:t xml:space="preserve"> Приложение</w:t>
      </w:r>
    </w:p>
    <w:p w:rsidR="002F66FD" w:rsidRPr="00BF0E86" w:rsidRDefault="002F66FD" w:rsidP="007D1EBA">
      <w:pPr>
        <w:pStyle w:val="ConsPlusTitle"/>
        <w:widowControl/>
        <w:ind w:right="-2"/>
        <w:jc w:val="right"/>
        <w:outlineLvl w:val="0"/>
        <w:rPr>
          <w:b w:val="0"/>
          <w:bCs w:val="0"/>
          <w:sz w:val="24"/>
          <w:szCs w:val="24"/>
        </w:rPr>
      </w:pPr>
      <w:r w:rsidRPr="00BF0E86">
        <w:rPr>
          <w:b w:val="0"/>
          <w:bCs w:val="0"/>
          <w:sz w:val="24"/>
          <w:szCs w:val="24"/>
        </w:rPr>
        <w:t xml:space="preserve">                                                           </w:t>
      </w:r>
      <w:r w:rsidR="00BF0E86">
        <w:rPr>
          <w:b w:val="0"/>
          <w:bCs w:val="0"/>
          <w:sz w:val="24"/>
          <w:szCs w:val="24"/>
        </w:rPr>
        <w:t xml:space="preserve">                      </w:t>
      </w:r>
      <w:r w:rsidRPr="00BF0E86">
        <w:rPr>
          <w:b w:val="0"/>
          <w:bCs w:val="0"/>
          <w:sz w:val="24"/>
          <w:szCs w:val="24"/>
        </w:rPr>
        <w:t>к постановлению администрации</w:t>
      </w:r>
    </w:p>
    <w:p w:rsidR="002F66FD" w:rsidRPr="00BF0E86" w:rsidRDefault="002F66FD" w:rsidP="007D1EBA">
      <w:pPr>
        <w:pStyle w:val="ConsPlusTitle"/>
        <w:widowControl/>
        <w:tabs>
          <w:tab w:val="left" w:pos="6237"/>
        </w:tabs>
        <w:ind w:right="-2"/>
        <w:jc w:val="right"/>
        <w:outlineLvl w:val="0"/>
        <w:rPr>
          <w:b w:val="0"/>
          <w:bCs w:val="0"/>
          <w:sz w:val="24"/>
          <w:szCs w:val="24"/>
        </w:rPr>
      </w:pPr>
      <w:r w:rsidRPr="00BF0E86">
        <w:rPr>
          <w:b w:val="0"/>
          <w:bCs w:val="0"/>
          <w:sz w:val="24"/>
          <w:szCs w:val="24"/>
        </w:rPr>
        <w:t xml:space="preserve">                                                                                </w:t>
      </w:r>
      <w:r w:rsidR="00BF0E86">
        <w:rPr>
          <w:b w:val="0"/>
          <w:bCs w:val="0"/>
          <w:sz w:val="24"/>
          <w:szCs w:val="24"/>
        </w:rPr>
        <w:t xml:space="preserve">            </w:t>
      </w:r>
      <w:r w:rsidRPr="00BF0E86">
        <w:rPr>
          <w:b w:val="0"/>
          <w:bCs w:val="0"/>
          <w:sz w:val="24"/>
          <w:szCs w:val="24"/>
        </w:rPr>
        <w:t xml:space="preserve"> Емельяновского района  </w:t>
      </w:r>
    </w:p>
    <w:p w:rsidR="002F66FD" w:rsidRPr="00BF0E86" w:rsidRDefault="002F66FD" w:rsidP="007D1EBA">
      <w:pPr>
        <w:pStyle w:val="ConsPlusTitle"/>
        <w:widowControl/>
        <w:tabs>
          <w:tab w:val="left" w:pos="6237"/>
        </w:tabs>
        <w:ind w:right="-2"/>
        <w:jc w:val="right"/>
        <w:outlineLvl w:val="0"/>
        <w:rPr>
          <w:b w:val="0"/>
          <w:bCs w:val="0"/>
          <w:sz w:val="24"/>
          <w:szCs w:val="24"/>
        </w:rPr>
      </w:pPr>
      <w:r w:rsidRPr="00BF0E86">
        <w:rPr>
          <w:b w:val="0"/>
          <w:bCs w:val="0"/>
          <w:sz w:val="24"/>
          <w:szCs w:val="24"/>
        </w:rPr>
        <w:t xml:space="preserve">                                                                                </w:t>
      </w:r>
      <w:r w:rsidR="00BF0E86">
        <w:rPr>
          <w:b w:val="0"/>
          <w:bCs w:val="0"/>
          <w:sz w:val="24"/>
          <w:szCs w:val="24"/>
        </w:rPr>
        <w:t xml:space="preserve">             </w:t>
      </w:r>
      <w:r w:rsidRPr="00BF0E86">
        <w:rPr>
          <w:b w:val="0"/>
          <w:bCs w:val="0"/>
          <w:sz w:val="24"/>
          <w:szCs w:val="24"/>
        </w:rPr>
        <w:t xml:space="preserve"> от 01.11.2013 г. №</w:t>
      </w:r>
      <w:r w:rsidR="007D1EBA">
        <w:rPr>
          <w:b w:val="0"/>
          <w:bCs w:val="0"/>
          <w:sz w:val="24"/>
          <w:szCs w:val="24"/>
        </w:rPr>
        <w:t xml:space="preserve"> </w:t>
      </w:r>
      <w:r w:rsidRPr="00BF0E86">
        <w:rPr>
          <w:b w:val="0"/>
          <w:bCs w:val="0"/>
          <w:sz w:val="24"/>
          <w:szCs w:val="24"/>
        </w:rPr>
        <w:t>2474</w:t>
      </w:r>
    </w:p>
    <w:p w:rsidR="002F66FD" w:rsidRPr="00BF0E86" w:rsidRDefault="002F66FD" w:rsidP="007D1EBA">
      <w:pPr>
        <w:pStyle w:val="ConsPlusTitle"/>
        <w:widowControl/>
        <w:tabs>
          <w:tab w:val="left" w:pos="6237"/>
          <w:tab w:val="left" w:pos="6521"/>
          <w:tab w:val="left" w:pos="6804"/>
        </w:tabs>
        <w:ind w:right="-2"/>
        <w:outlineLvl w:val="0"/>
        <w:rPr>
          <w:b w:val="0"/>
          <w:bCs w:val="0"/>
          <w:sz w:val="24"/>
          <w:szCs w:val="24"/>
        </w:rPr>
      </w:pPr>
      <w:r w:rsidRPr="00BF0E86">
        <w:rPr>
          <w:b w:val="0"/>
          <w:bCs w:val="0"/>
          <w:sz w:val="24"/>
          <w:szCs w:val="24"/>
        </w:rPr>
        <w:t xml:space="preserve">                                                                                                           </w:t>
      </w:r>
    </w:p>
    <w:p w:rsidR="002F66FD" w:rsidRPr="007D1EBA" w:rsidRDefault="002F66FD" w:rsidP="007D1EBA">
      <w:pPr>
        <w:spacing w:after="0"/>
        <w:jc w:val="center"/>
        <w:rPr>
          <w:rFonts w:ascii="Arial" w:hAnsi="Arial" w:cs="Arial"/>
          <w:sz w:val="24"/>
          <w:szCs w:val="24"/>
        </w:rPr>
      </w:pPr>
      <w:r w:rsidRPr="007D1EBA">
        <w:rPr>
          <w:rFonts w:ascii="Arial" w:hAnsi="Arial" w:cs="Arial"/>
          <w:sz w:val="24"/>
          <w:szCs w:val="24"/>
        </w:rPr>
        <w:t>Муниципальная программа Емельяновского района</w:t>
      </w:r>
    </w:p>
    <w:p w:rsidR="002F66FD" w:rsidRPr="007D1EBA" w:rsidRDefault="002F66FD" w:rsidP="007D1EBA">
      <w:pPr>
        <w:spacing w:after="0"/>
        <w:jc w:val="center"/>
        <w:rPr>
          <w:rFonts w:ascii="Arial" w:hAnsi="Arial" w:cs="Arial"/>
          <w:sz w:val="24"/>
          <w:szCs w:val="24"/>
        </w:rPr>
      </w:pPr>
      <w:r w:rsidRPr="007D1EBA">
        <w:rPr>
          <w:rFonts w:ascii="Arial" w:hAnsi="Arial" w:cs="Arial"/>
          <w:sz w:val="24"/>
          <w:szCs w:val="24"/>
        </w:rPr>
        <w:t>«Развитие образования Емельяновского района»</w:t>
      </w:r>
    </w:p>
    <w:p w:rsidR="002F66FD" w:rsidRPr="007D1EBA" w:rsidRDefault="002F66FD" w:rsidP="007D1EBA">
      <w:pPr>
        <w:spacing w:after="0"/>
        <w:rPr>
          <w:rFonts w:ascii="Arial" w:hAnsi="Arial" w:cs="Arial"/>
          <w:sz w:val="24"/>
          <w:szCs w:val="24"/>
        </w:rPr>
      </w:pPr>
    </w:p>
    <w:p w:rsidR="002F66FD" w:rsidRPr="007D1EBA" w:rsidRDefault="002F66FD" w:rsidP="007D1EBA">
      <w:pPr>
        <w:numPr>
          <w:ilvl w:val="0"/>
          <w:numId w:val="1"/>
        </w:numPr>
        <w:spacing w:after="0" w:line="240" w:lineRule="auto"/>
        <w:jc w:val="center"/>
        <w:rPr>
          <w:rFonts w:ascii="Arial" w:hAnsi="Arial" w:cs="Arial"/>
          <w:sz w:val="24"/>
          <w:szCs w:val="24"/>
        </w:rPr>
      </w:pPr>
      <w:r w:rsidRPr="007D1EBA">
        <w:rPr>
          <w:rFonts w:ascii="Arial" w:hAnsi="Arial" w:cs="Arial"/>
          <w:kern w:val="32"/>
          <w:sz w:val="24"/>
          <w:szCs w:val="24"/>
        </w:rPr>
        <w:t xml:space="preserve">Паспорт </w:t>
      </w:r>
      <w:r w:rsidRPr="007D1EBA">
        <w:rPr>
          <w:rFonts w:ascii="Arial" w:hAnsi="Arial" w:cs="Arial"/>
          <w:sz w:val="24"/>
          <w:szCs w:val="24"/>
        </w:rPr>
        <w:t xml:space="preserve">муниципальной программы </w:t>
      </w:r>
    </w:p>
    <w:p w:rsidR="002F66FD" w:rsidRPr="007D1EBA" w:rsidRDefault="002F66FD" w:rsidP="007D1EBA">
      <w:pPr>
        <w:spacing w:after="0"/>
        <w:jc w:val="center"/>
        <w:rPr>
          <w:rFonts w:ascii="Arial" w:hAnsi="Arial" w:cs="Arial"/>
          <w:sz w:val="28"/>
          <w:szCs w:val="28"/>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513"/>
      </w:tblGrid>
      <w:tr w:rsidR="002F66FD" w:rsidRPr="007D1EBA" w:rsidTr="007D1EBA">
        <w:trPr>
          <w:cantSplit/>
          <w:trHeight w:val="1439"/>
        </w:trPr>
        <w:tc>
          <w:tcPr>
            <w:tcW w:w="220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Наименование муниципальной программы Емельяновского района</w:t>
            </w:r>
          </w:p>
        </w:tc>
        <w:tc>
          <w:tcPr>
            <w:tcW w:w="7513" w:type="dxa"/>
          </w:tcPr>
          <w:p w:rsidR="002F66FD" w:rsidRPr="007D1EBA" w:rsidRDefault="002F66FD" w:rsidP="007D1EBA">
            <w:pPr>
              <w:spacing w:after="0" w:line="240" w:lineRule="auto"/>
              <w:rPr>
                <w:rFonts w:ascii="Arial" w:hAnsi="Arial" w:cs="Arial"/>
                <w:sz w:val="24"/>
                <w:szCs w:val="24"/>
                <w:highlight w:val="yellow"/>
              </w:rPr>
            </w:pPr>
            <w:r w:rsidRPr="007D1EBA">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2F66FD" w:rsidRPr="007D1EBA" w:rsidTr="007D1EBA">
        <w:trPr>
          <w:cantSplit/>
          <w:trHeight w:val="720"/>
        </w:trPr>
        <w:tc>
          <w:tcPr>
            <w:tcW w:w="220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Основания для разработки муниципальной программы Емельяновского района</w:t>
            </w:r>
          </w:p>
        </w:tc>
        <w:tc>
          <w:tcPr>
            <w:tcW w:w="751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Статья 179 Бюджетного кодекса Российской Федерации;</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Распоряжение администрации Емельяновского района от 29.07.2016 № 210р</w:t>
            </w:r>
            <w:r w:rsidRPr="007D1EBA">
              <w:rPr>
                <w:rFonts w:ascii="Arial" w:hAnsi="Arial" w:cs="Arial"/>
                <w:color w:val="FF0000"/>
                <w:sz w:val="24"/>
                <w:szCs w:val="24"/>
              </w:rPr>
              <w:t xml:space="preserve"> </w:t>
            </w:r>
            <w:r w:rsidRPr="007D1EBA">
              <w:rPr>
                <w:rFonts w:ascii="Arial" w:hAnsi="Arial" w:cs="Arial"/>
                <w:sz w:val="24"/>
                <w:szCs w:val="24"/>
              </w:rPr>
              <w:t>«Об утверждении перечня муниципальных программ Емельяновского района»</w:t>
            </w:r>
          </w:p>
        </w:tc>
      </w:tr>
      <w:tr w:rsidR="002F66FD" w:rsidRPr="007D1EBA" w:rsidTr="007D1EBA">
        <w:trPr>
          <w:cantSplit/>
          <w:trHeight w:val="1733"/>
        </w:trPr>
        <w:tc>
          <w:tcPr>
            <w:tcW w:w="220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Ответственный исполнитель муниципальной программы Емельяновского района</w:t>
            </w:r>
          </w:p>
        </w:tc>
        <w:tc>
          <w:tcPr>
            <w:tcW w:w="751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F66FD" w:rsidRPr="007D1EBA" w:rsidTr="007D1EBA">
        <w:trPr>
          <w:cantSplit/>
          <w:trHeight w:val="1695"/>
        </w:trPr>
        <w:tc>
          <w:tcPr>
            <w:tcW w:w="2203" w:type="dxa"/>
          </w:tcPr>
          <w:p w:rsidR="002F66FD" w:rsidRPr="007D1EBA" w:rsidRDefault="002F66FD" w:rsidP="007D1EBA">
            <w:pPr>
              <w:tabs>
                <w:tab w:val="left" w:pos="1134"/>
              </w:tabs>
              <w:autoSpaceDE w:val="0"/>
              <w:autoSpaceDN w:val="0"/>
              <w:adjustRightInd w:val="0"/>
              <w:spacing w:after="0" w:line="240" w:lineRule="auto"/>
              <w:jc w:val="both"/>
              <w:rPr>
                <w:rFonts w:ascii="Arial" w:hAnsi="Arial" w:cs="Arial"/>
                <w:sz w:val="24"/>
                <w:szCs w:val="24"/>
              </w:rPr>
            </w:pPr>
            <w:r w:rsidRPr="007D1EBA">
              <w:rPr>
                <w:rFonts w:ascii="Arial" w:hAnsi="Arial" w:cs="Arial"/>
                <w:sz w:val="24"/>
                <w:szCs w:val="24"/>
              </w:rPr>
              <w:t>Соисполнители муниципальной программы Емельяновского района</w:t>
            </w:r>
          </w:p>
        </w:tc>
        <w:tc>
          <w:tcPr>
            <w:tcW w:w="751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Администрация Емельяновского района</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F66FD" w:rsidRPr="007D1EBA" w:rsidTr="007D1EBA">
        <w:trPr>
          <w:cantSplit/>
          <w:trHeight w:val="2254"/>
        </w:trPr>
        <w:tc>
          <w:tcPr>
            <w:tcW w:w="2203" w:type="dxa"/>
          </w:tcPr>
          <w:p w:rsidR="002F66FD" w:rsidRPr="007D1EBA" w:rsidRDefault="002F66FD" w:rsidP="007D1EBA">
            <w:pPr>
              <w:tabs>
                <w:tab w:val="left" w:pos="1134"/>
              </w:tabs>
              <w:autoSpaceDE w:val="0"/>
              <w:autoSpaceDN w:val="0"/>
              <w:adjustRightInd w:val="0"/>
              <w:spacing w:after="0" w:line="240" w:lineRule="auto"/>
              <w:jc w:val="both"/>
              <w:rPr>
                <w:rFonts w:ascii="Arial" w:hAnsi="Arial" w:cs="Arial"/>
                <w:sz w:val="24"/>
                <w:szCs w:val="24"/>
              </w:rPr>
            </w:pPr>
            <w:r w:rsidRPr="007D1EBA">
              <w:rPr>
                <w:rFonts w:ascii="Arial" w:hAnsi="Arial" w:cs="Arial"/>
                <w:sz w:val="24"/>
                <w:szCs w:val="24"/>
              </w:rPr>
              <w:t>Перечень подпрограмм и отдельных мероприятий муниципальной программы Емельяновского района</w:t>
            </w:r>
          </w:p>
        </w:tc>
        <w:tc>
          <w:tcPr>
            <w:tcW w:w="751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Программа не имеет отдельных мероприятий и включает следующие подпрограммы:</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1. «Развитие дошкольного образования детей»;</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2. «Развитие общего и дополнительного образования детей»;</w:t>
            </w:r>
          </w:p>
          <w:p w:rsidR="002F66FD" w:rsidRPr="007D1EBA" w:rsidRDefault="002F66FD" w:rsidP="007D1EBA">
            <w:pPr>
              <w:pStyle w:val="a3"/>
              <w:spacing w:after="0" w:line="240" w:lineRule="auto"/>
              <w:ind w:left="0"/>
              <w:rPr>
                <w:rFonts w:ascii="Arial" w:hAnsi="Arial" w:cs="Arial"/>
                <w:sz w:val="24"/>
                <w:szCs w:val="24"/>
              </w:rPr>
            </w:pPr>
            <w:r w:rsidRPr="007D1EBA">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2F66FD" w:rsidRPr="007D1EBA" w:rsidTr="007D1EBA">
        <w:trPr>
          <w:cantSplit/>
          <w:trHeight w:val="720"/>
        </w:trPr>
        <w:tc>
          <w:tcPr>
            <w:tcW w:w="220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lastRenderedPageBreak/>
              <w:t>Цель муниципальной программы Емельяновского района</w:t>
            </w:r>
          </w:p>
        </w:tc>
        <w:tc>
          <w:tcPr>
            <w:tcW w:w="7513" w:type="dxa"/>
          </w:tcPr>
          <w:p w:rsidR="002F66FD" w:rsidRPr="007D1EBA" w:rsidRDefault="002F66FD" w:rsidP="007D1EBA">
            <w:pPr>
              <w:spacing w:after="0" w:line="240" w:lineRule="auto"/>
              <w:ind w:left="34"/>
              <w:rPr>
                <w:rFonts w:ascii="Arial" w:hAnsi="Arial" w:cs="Arial"/>
                <w:sz w:val="24"/>
                <w:szCs w:val="24"/>
              </w:rPr>
            </w:pPr>
            <w:r w:rsidRPr="007D1EBA">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F66FD" w:rsidRPr="007D1EBA" w:rsidTr="007D1EBA">
        <w:trPr>
          <w:cantSplit/>
          <w:trHeight w:val="720"/>
        </w:trPr>
        <w:tc>
          <w:tcPr>
            <w:tcW w:w="220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Задачи муниципальной программы Емельяновского района</w:t>
            </w:r>
          </w:p>
          <w:p w:rsidR="002F66FD" w:rsidRPr="007D1EBA" w:rsidRDefault="002F66FD" w:rsidP="007D1EBA">
            <w:pPr>
              <w:spacing w:after="0" w:line="240" w:lineRule="auto"/>
              <w:rPr>
                <w:rFonts w:ascii="Arial" w:hAnsi="Arial" w:cs="Arial"/>
                <w:sz w:val="24"/>
                <w:szCs w:val="24"/>
              </w:rPr>
            </w:pPr>
          </w:p>
        </w:tc>
        <w:tc>
          <w:tcPr>
            <w:tcW w:w="751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2. Повышение качества и доступности услуг общего и дополнительного образования;</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3. Обеспечение функционирования системы образования.</w:t>
            </w:r>
          </w:p>
        </w:tc>
      </w:tr>
      <w:tr w:rsidR="002F66FD" w:rsidRPr="007D1EBA" w:rsidTr="007D1EBA">
        <w:trPr>
          <w:cantSplit/>
          <w:trHeight w:val="720"/>
        </w:trPr>
        <w:tc>
          <w:tcPr>
            <w:tcW w:w="220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Этапы и сроки реализации муниципальной программы</w:t>
            </w:r>
          </w:p>
        </w:tc>
        <w:tc>
          <w:tcPr>
            <w:tcW w:w="7513" w:type="dxa"/>
          </w:tcPr>
          <w:p w:rsidR="002F66FD" w:rsidRPr="007D1EBA" w:rsidRDefault="002F66FD" w:rsidP="007D1EBA">
            <w:pPr>
              <w:spacing w:after="0" w:line="240" w:lineRule="auto"/>
              <w:jc w:val="both"/>
              <w:rPr>
                <w:rFonts w:ascii="Arial" w:hAnsi="Arial" w:cs="Arial"/>
                <w:bCs/>
                <w:sz w:val="24"/>
                <w:szCs w:val="24"/>
              </w:rPr>
            </w:pPr>
            <w:r w:rsidRPr="007D1EBA">
              <w:rPr>
                <w:rFonts w:ascii="Arial" w:hAnsi="Arial" w:cs="Arial"/>
                <w:bCs/>
                <w:sz w:val="24"/>
                <w:szCs w:val="24"/>
              </w:rPr>
              <w:t xml:space="preserve">2014 – 2030 годы </w:t>
            </w:r>
          </w:p>
        </w:tc>
      </w:tr>
      <w:tr w:rsidR="002F66FD" w:rsidRPr="007D1EBA" w:rsidTr="007D1EBA">
        <w:trPr>
          <w:cantSplit/>
          <w:trHeight w:val="720"/>
        </w:trPr>
        <w:tc>
          <w:tcPr>
            <w:tcW w:w="220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w:t>
            </w:r>
            <w:r w:rsidR="007D1EBA">
              <w:rPr>
                <w:rFonts w:ascii="Arial" w:hAnsi="Arial" w:cs="Arial"/>
                <w:sz w:val="24"/>
                <w:szCs w:val="24"/>
              </w:rPr>
              <w:t xml:space="preserve"> </w:t>
            </w:r>
            <w:r w:rsidRPr="007D1EBA">
              <w:rPr>
                <w:rFonts w:ascii="Arial" w:hAnsi="Arial" w:cs="Arial"/>
                <w:sz w:val="24"/>
                <w:szCs w:val="24"/>
              </w:rPr>
              <w:t>программы  Емельяновского района</w:t>
            </w:r>
          </w:p>
        </w:tc>
        <w:tc>
          <w:tcPr>
            <w:tcW w:w="7513" w:type="dxa"/>
          </w:tcPr>
          <w:p w:rsidR="002F66FD" w:rsidRPr="007D1EBA" w:rsidRDefault="002F66FD" w:rsidP="007D1EBA">
            <w:pPr>
              <w:spacing w:after="0" w:line="240" w:lineRule="auto"/>
              <w:jc w:val="both"/>
              <w:rPr>
                <w:rFonts w:ascii="Arial" w:hAnsi="Arial" w:cs="Arial"/>
                <w:bCs/>
                <w:sz w:val="24"/>
                <w:szCs w:val="24"/>
              </w:rPr>
            </w:pPr>
            <w:r w:rsidRPr="007D1EBA">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2F66FD" w:rsidRPr="007D1EBA" w:rsidTr="007D1EBA">
        <w:trPr>
          <w:cantSplit/>
          <w:trHeight w:val="12463"/>
        </w:trPr>
        <w:tc>
          <w:tcPr>
            <w:tcW w:w="2203" w:type="dxa"/>
          </w:tcPr>
          <w:p w:rsidR="002F66FD" w:rsidRPr="007D1EBA" w:rsidRDefault="002F66FD" w:rsidP="007D1EBA">
            <w:pPr>
              <w:autoSpaceDE w:val="0"/>
              <w:autoSpaceDN w:val="0"/>
              <w:adjustRightInd w:val="0"/>
              <w:spacing w:after="0" w:line="240" w:lineRule="auto"/>
              <w:rPr>
                <w:rFonts w:ascii="Arial" w:hAnsi="Arial" w:cs="Arial"/>
                <w:sz w:val="24"/>
                <w:szCs w:val="24"/>
              </w:rPr>
            </w:pPr>
            <w:r w:rsidRPr="007D1EBA">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2F66FD" w:rsidRPr="007D1EBA" w:rsidRDefault="002F66FD" w:rsidP="007D1EBA">
            <w:pPr>
              <w:spacing w:after="0" w:line="240" w:lineRule="auto"/>
              <w:rPr>
                <w:rFonts w:ascii="Arial" w:hAnsi="Arial" w:cs="Arial"/>
                <w:sz w:val="24"/>
                <w:szCs w:val="24"/>
              </w:rPr>
            </w:pPr>
          </w:p>
        </w:tc>
        <w:tc>
          <w:tcPr>
            <w:tcW w:w="7513" w:type="dxa"/>
          </w:tcPr>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 xml:space="preserve">Объем финансирования Программы составит 9500550,14252 тыс.руб., в том числе: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 xml:space="preserve">2014 год – 620431,186 тыс. рублей;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 xml:space="preserve">2015 год – 729937,6086 тыс. рублей;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2016 год – 893866,40009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2017 год – 833944,73641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2018 год – 862570,24427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2019 год – 1192057,89915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2020 год – 1049458,968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2021 год – 1095009,1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2022 год – 1096204,4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2023 год – 1127069,6 тыс. рублей.</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 xml:space="preserve">За счет средств федерального бюджета – 193984,87953 тыс.рублей,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в том числе:</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 xml:space="preserve">2014 год – 8224,5000 тыс. рублей;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 xml:space="preserve">2015 год – 5271,03600 тыс. рублей.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2016 год – 47618,252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2017 год – 13592,68553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2019 год – 13852,5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2020 год – 37962,606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2021 год – 29616,5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2022 год – 37846,8 тыс. рублей.</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За счет средств краевого бюджета – 5849908,7982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в том числе:</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 xml:space="preserve">2014 год – 343911,7474 тыс. рублей;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 xml:space="preserve">2015 год – 445747,42223 тыс. рублей;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2016 год – 564924,56994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2017 год – 519967,11198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2018 год – 570203,34865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2019 год – 811459,736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2020 год – 618357,262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2021 год – 652959,5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2022 год – 649593,9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2023 год – 672784,2 тыс. рублей.</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За счет средств районного бюджета – 3305518,24337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в том числе:</w:t>
            </w:r>
          </w:p>
          <w:p w:rsidR="002F66FD" w:rsidRPr="007D1EBA" w:rsidRDefault="002F66FD" w:rsidP="007D1EBA">
            <w:pPr>
              <w:tabs>
                <w:tab w:val="left" w:pos="4488"/>
              </w:tabs>
              <w:spacing w:after="0" w:line="240" w:lineRule="auto"/>
              <w:jc w:val="both"/>
              <w:rPr>
                <w:rFonts w:ascii="Arial" w:hAnsi="Arial" w:cs="Arial"/>
                <w:sz w:val="24"/>
                <w:szCs w:val="24"/>
              </w:rPr>
            </w:pPr>
            <w:r w:rsidRPr="007D1EBA">
              <w:rPr>
                <w:rFonts w:ascii="Arial" w:hAnsi="Arial" w:cs="Arial"/>
                <w:sz w:val="24"/>
                <w:szCs w:val="24"/>
              </w:rPr>
              <w:t xml:space="preserve">2014 год – 257200,9767 тыс. рублей; </w:t>
            </w:r>
            <w:r w:rsidRPr="007D1EBA">
              <w:rPr>
                <w:rFonts w:ascii="Arial" w:hAnsi="Arial" w:cs="Arial"/>
                <w:sz w:val="24"/>
                <w:szCs w:val="24"/>
              </w:rPr>
              <w:tab/>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 xml:space="preserve">2015 год – 265886,27590 тыс. рублей;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2016 год – 264692,88531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2017 год – 283900,66879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2018 год – 276176,40631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2019 год – 351660,83036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2020 год – 375339,5 тыс. рублей;</w:t>
            </w:r>
          </w:p>
        </w:tc>
      </w:tr>
      <w:tr w:rsidR="002F66FD" w:rsidRPr="007D1EBA" w:rsidTr="007D1EBA">
        <w:trPr>
          <w:cantSplit/>
          <w:trHeight w:val="4102"/>
        </w:trPr>
        <w:tc>
          <w:tcPr>
            <w:tcW w:w="2203" w:type="dxa"/>
          </w:tcPr>
          <w:p w:rsidR="002F66FD" w:rsidRPr="007D1EBA" w:rsidRDefault="002F66FD" w:rsidP="007D1EBA">
            <w:pPr>
              <w:autoSpaceDE w:val="0"/>
              <w:autoSpaceDN w:val="0"/>
              <w:adjustRightInd w:val="0"/>
              <w:spacing w:after="0" w:line="240" w:lineRule="auto"/>
              <w:rPr>
                <w:rFonts w:ascii="Arial" w:hAnsi="Arial" w:cs="Arial"/>
                <w:sz w:val="24"/>
                <w:szCs w:val="24"/>
              </w:rPr>
            </w:pPr>
          </w:p>
        </w:tc>
        <w:tc>
          <w:tcPr>
            <w:tcW w:w="7513" w:type="dxa"/>
          </w:tcPr>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2021 год – 397492,6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2022 год – 393823,2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2023 год – 439344,9 тыс. рублей.</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За счет внебюджетных источников – 151138,22142 тыс.рублей,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в том числе:</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 xml:space="preserve">2014 год – 11093,9619 тыс. рублей; </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 xml:space="preserve">2015 год – 13032,87447 тыс. рублей; </w:t>
            </w:r>
          </w:p>
          <w:p w:rsidR="002F66FD" w:rsidRPr="007D1EBA" w:rsidRDefault="002F66FD" w:rsidP="007D1EBA">
            <w:pPr>
              <w:spacing w:after="0" w:line="240" w:lineRule="auto"/>
              <w:rPr>
                <w:rFonts w:ascii="Arial" w:hAnsi="Arial" w:cs="Arial"/>
                <w:sz w:val="24"/>
                <w:szCs w:val="24"/>
              </w:rPr>
            </w:pPr>
            <w:r w:rsidRPr="007D1EBA">
              <w:rPr>
                <w:rFonts w:ascii="Arial" w:hAnsi="Arial" w:cs="Arial"/>
                <w:sz w:val="24"/>
                <w:szCs w:val="24"/>
              </w:rPr>
              <w:t>2016 год –  16630,69284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2017 год –  16484,27011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2018 год –  16190,48931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2019 год –  15084,83279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2020 год –  17799,6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2021 год – 14940,5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2022 год – 14940,5 тыс. рублей;</w:t>
            </w:r>
          </w:p>
          <w:p w:rsidR="002F66FD" w:rsidRPr="007D1EBA" w:rsidRDefault="002F66FD" w:rsidP="007D1EBA">
            <w:pPr>
              <w:spacing w:after="0" w:line="240" w:lineRule="auto"/>
              <w:jc w:val="both"/>
              <w:rPr>
                <w:rFonts w:ascii="Arial" w:hAnsi="Arial" w:cs="Arial"/>
                <w:sz w:val="24"/>
                <w:szCs w:val="24"/>
              </w:rPr>
            </w:pPr>
            <w:r w:rsidRPr="007D1EBA">
              <w:rPr>
                <w:rFonts w:ascii="Arial" w:hAnsi="Arial" w:cs="Arial"/>
                <w:sz w:val="24"/>
                <w:szCs w:val="24"/>
              </w:rPr>
              <w:t>2023 год – 14940,5 тыс. рублей.</w:t>
            </w:r>
          </w:p>
        </w:tc>
      </w:tr>
    </w:tbl>
    <w:p w:rsidR="002F66FD" w:rsidRPr="007D1EBA" w:rsidRDefault="002F66FD" w:rsidP="007D1EBA">
      <w:pPr>
        <w:spacing w:after="0" w:line="240" w:lineRule="auto"/>
        <w:ind w:left="1080"/>
        <w:rPr>
          <w:rFonts w:ascii="Arial" w:hAnsi="Arial" w:cs="Arial"/>
          <w:sz w:val="24"/>
          <w:szCs w:val="24"/>
        </w:rPr>
      </w:pPr>
    </w:p>
    <w:p w:rsidR="002F66FD" w:rsidRDefault="002F66FD" w:rsidP="007D1EBA">
      <w:pPr>
        <w:numPr>
          <w:ilvl w:val="0"/>
          <w:numId w:val="2"/>
        </w:numPr>
        <w:spacing w:after="0" w:line="240" w:lineRule="auto"/>
        <w:jc w:val="center"/>
        <w:rPr>
          <w:rFonts w:ascii="Arial" w:hAnsi="Arial" w:cs="Arial"/>
          <w:sz w:val="24"/>
          <w:szCs w:val="24"/>
        </w:rPr>
      </w:pPr>
      <w:r w:rsidRPr="007D1EBA">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7D1EBA" w:rsidRPr="007D1EBA" w:rsidRDefault="007D1EBA" w:rsidP="007D1EBA">
      <w:pPr>
        <w:spacing w:after="0" w:line="240" w:lineRule="auto"/>
        <w:ind w:left="720"/>
        <w:rPr>
          <w:rFonts w:ascii="Arial" w:hAnsi="Arial" w:cs="Arial"/>
          <w:sz w:val="24"/>
          <w:szCs w:val="24"/>
        </w:rPr>
      </w:pPr>
    </w:p>
    <w:p w:rsidR="002F66FD" w:rsidRPr="00BF0E86" w:rsidRDefault="002F66FD" w:rsidP="007D1EBA">
      <w:pPr>
        <w:widowControl w:val="0"/>
        <w:spacing w:after="0" w:line="240" w:lineRule="auto"/>
        <w:ind w:firstLine="709"/>
        <w:jc w:val="both"/>
        <w:rPr>
          <w:rFonts w:ascii="Arial" w:hAnsi="Arial" w:cs="Arial"/>
          <w:sz w:val="24"/>
          <w:szCs w:val="24"/>
        </w:rPr>
      </w:pPr>
      <w:r w:rsidRPr="007D1EBA">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 - </w:t>
      </w:r>
      <w:r w:rsidRPr="00BF0E86">
        <w:rPr>
          <w:rFonts w:ascii="Arial" w:hAnsi="Arial" w:cs="Arial"/>
          <w:sz w:val="24"/>
          <w:szCs w:val="24"/>
        </w:rPr>
        <w:t xml:space="preserve">консультационного пункта при муниципальном бюджетном общеобразовательном учреждении Стеклозаводская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rsidR="002F66FD" w:rsidRPr="00BF0E86" w:rsidRDefault="002F66FD" w:rsidP="007D1EBA">
      <w:pPr>
        <w:spacing w:after="0" w:line="240" w:lineRule="auto"/>
        <w:ind w:firstLine="709"/>
        <w:jc w:val="both"/>
        <w:rPr>
          <w:rFonts w:ascii="Arial" w:hAnsi="Arial" w:cs="Arial"/>
          <w:sz w:val="24"/>
          <w:szCs w:val="24"/>
        </w:rPr>
      </w:pPr>
      <w:r w:rsidRPr="00BF0E86">
        <w:rPr>
          <w:rFonts w:ascii="Arial" w:hAnsi="Arial" w:cs="Arial"/>
          <w:sz w:val="24"/>
          <w:szCs w:val="24"/>
        </w:rPr>
        <w:t>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rsidR="002F66FD" w:rsidRPr="00BF0E86" w:rsidRDefault="002F66FD" w:rsidP="007D1EBA">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 xml:space="preserve">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w:t>
      </w:r>
      <w:r w:rsidRPr="00BF0E86">
        <w:rPr>
          <w:rFonts w:ascii="Arial" w:hAnsi="Arial" w:cs="Arial"/>
          <w:color w:val="000000"/>
          <w:sz w:val="24"/>
          <w:szCs w:val="24"/>
        </w:rPr>
        <w:lastRenderedPageBreak/>
        <w:t>По данным на 01.01.2019 детей от 0 до 7 лет -  5404 человека, от 3-х до 7 лет -  3185 человек. По состоянию на 01.01.2020 детей от  0 до 7 лет – 6150 человек, от 3-х до 7 лет – 4015 человек.</w:t>
      </w:r>
    </w:p>
    <w:p w:rsidR="002F66FD" w:rsidRPr="00BF0E86" w:rsidRDefault="002F66FD" w:rsidP="007D1EBA">
      <w:pPr>
        <w:spacing w:after="0" w:line="240" w:lineRule="auto"/>
        <w:ind w:firstLine="709"/>
        <w:jc w:val="both"/>
        <w:rPr>
          <w:rFonts w:ascii="Arial" w:hAnsi="Arial" w:cs="Arial"/>
          <w:sz w:val="24"/>
          <w:szCs w:val="24"/>
        </w:rPr>
      </w:pPr>
      <w:r w:rsidRPr="00BF0E86">
        <w:rPr>
          <w:rFonts w:ascii="Arial" w:hAnsi="Arial" w:cs="Arial"/>
          <w:color w:val="000000"/>
          <w:sz w:val="24"/>
          <w:szCs w:val="24"/>
        </w:rPr>
        <w:t>По состоянию на 01.01.2020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2108, из них непосредственно в ДОУ -1950 человек.</w:t>
      </w:r>
      <w:r w:rsidRPr="00BF0E86">
        <w:rPr>
          <w:rFonts w:ascii="Arial" w:hAnsi="Arial" w:cs="Arial"/>
          <w:sz w:val="24"/>
          <w:szCs w:val="24"/>
        </w:rPr>
        <w:t xml:space="preserve"> </w:t>
      </w:r>
    </w:p>
    <w:p w:rsidR="002F66FD" w:rsidRPr="00BF0E86" w:rsidRDefault="002F66FD" w:rsidP="007D1EBA">
      <w:pPr>
        <w:spacing w:after="0" w:line="240" w:lineRule="auto"/>
        <w:ind w:firstLine="709"/>
        <w:jc w:val="both"/>
        <w:rPr>
          <w:rFonts w:ascii="Arial" w:hAnsi="Arial" w:cs="Arial"/>
          <w:sz w:val="24"/>
          <w:szCs w:val="24"/>
        </w:rPr>
      </w:pPr>
      <w:r w:rsidRPr="00BF0E86">
        <w:rPr>
          <w:rFonts w:ascii="Arial" w:hAnsi="Arial" w:cs="Arial"/>
          <w:sz w:val="24"/>
          <w:szCs w:val="24"/>
        </w:rPr>
        <w:t xml:space="preserve">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w:t>
      </w:r>
    </w:p>
    <w:p w:rsidR="002F66FD" w:rsidRPr="00BF0E86" w:rsidRDefault="002F66FD" w:rsidP="00EE48BE">
      <w:pPr>
        <w:spacing w:after="0" w:line="240" w:lineRule="auto"/>
        <w:ind w:firstLine="709"/>
        <w:jc w:val="both"/>
        <w:rPr>
          <w:rFonts w:ascii="Arial" w:hAnsi="Arial" w:cs="Arial"/>
          <w:sz w:val="24"/>
          <w:szCs w:val="24"/>
        </w:rPr>
      </w:pPr>
      <w:r w:rsidRPr="00BF0E86">
        <w:rPr>
          <w:rFonts w:ascii="Arial" w:hAnsi="Arial" w:cs="Arial"/>
          <w:sz w:val="24"/>
          <w:szCs w:val="24"/>
        </w:rPr>
        <w:t>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муниципальном бюджетном общеобразовательном учреждении Стеклозаводская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2 группы при муниципальном бюджетном общеобразовательном учреждении Зеледеевская средняя общеобразовательная школа    с охватом 158 человек.</w:t>
      </w:r>
    </w:p>
    <w:p w:rsidR="002F66FD" w:rsidRPr="00BF0E86" w:rsidRDefault="002F66FD" w:rsidP="00EE48BE">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Основной проблемой в дошкольном образовании является недостаточное предложение в оказании  услуг по реализации прав граждан на получение дошкольного образования при стабильно высоком спросе на дошкольные образовательные услуги.</w:t>
      </w:r>
    </w:p>
    <w:p w:rsidR="002F66FD" w:rsidRPr="00BF0E86" w:rsidRDefault="002F66FD" w:rsidP="00EE48BE">
      <w:pPr>
        <w:spacing w:after="0" w:line="240" w:lineRule="auto"/>
        <w:ind w:firstLine="709"/>
        <w:jc w:val="both"/>
        <w:rPr>
          <w:rFonts w:ascii="Arial" w:hAnsi="Arial" w:cs="Arial"/>
          <w:sz w:val="24"/>
          <w:szCs w:val="24"/>
        </w:rPr>
      </w:pPr>
      <w:r w:rsidRPr="00BF0E86">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BF0E86">
        <w:rPr>
          <w:rFonts w:ascii="Arial" w:hAnsi="Arial" w:cs="Arial"/>
          <w:sz w:val="24"/>
          <w:szCs w:val="24"/>
        </w:rPr>
        <w:t>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2F66FD" w:rsidRPr="00BF0E86" w:rsidRDefault="002F66FD" w:rsidP="00EE48BE">
      <w:pPr>
        <w:autoSpaceDE w:val="0"/>
        <w:autoSpaceDN w:val="0"/>
        <w:adjustRightInd w:val="0"/>
        <w:spacing w:after="0" w:line="240" w:lineRule="auto"/>
        <w:ind w:firstLine="709"/>
        <w:jc w:val="both"/>
        <w:rPr>
          <w:rFonts w:ascii="Arial" w:hAnsi="Arial" w:cs="Arial"/>
          <w:sz w:val="24"/>
          <w:szCs w:val="24"/>
          <w:highlight w:val="white"/>
        </w:rPr>
      </w:pPr>
      <w:r w:rsidRPr="00BF0E86">
        <w:rPr>
          <w:rFonts w:ascii="Arial" w:hAnsi="Arial" w:cs="Arial"/>
          <w:sz w:val="24"/>
          <w:szCs w:val="24"/>
        </w:rPr>
        <w:t xml:space="preserve">В целях повышения доступности услуг образования в </w:t>
      </w:r>
      <w:r w:rsidRPr="00BF0E86">
        <w:rPr>
          <w:rFonts w:ascii="Arial" w:hAnsi="Arial" w:cs="Arial"/>
          <w:sz w:val="24"/>
          <w:szCs w:val="24"/>
          <w:highlight w:val="white"/>
        </w:rPr>
        <w:t xml:space="preserve">2020 учебном году введен в эксплуатацию образовательный центр    на 50 учащихся </w:t>
      </w:r>
      <w:r w:rsidRPr="00BF0E86">
        <w:rPr>
          <w:rFonts w:ascii="Arial" w:hAnsi="Arial" w:cs="Arial"/>
          <w:b/>
          <w:sz w:val="24"/>
          <w:szCs w:val="24"/>
          <w:highlight w:val="white"/>
        </w:rPr>
        <w:t xml:space="preserve">с </w:t>
      </w:r>
      <w:r w:rsidRPr="00BF0E86">
        <w:rPr>
          <w:rFonts w:ascii="Arial" w:hAnsi="Arial" w:cs="Arial"/>
          <w:sz w:val="24"/>
          <w:szCs w:val="24"/>
          <w:highlight w:val="white"/>
        </w:rPr>
        <w:t>дошкольными группами на  30 мест в п. Зеледеево. Ведется строительство детского сада на 270 мест в п. Элита. Сдача объекта – 2021 год. Также разрабатывается  проектная документация на строительство  «Школа на 450 учащихся с дошкольными группами на 100 мест в пгт. Емельяново».  Сроки строительства  будут определены после получения положительных заключений государственной экспертизы проектной документации.</w:t>
      </w:r>
    </w:p>
    <w:p w:rsidR="002F66FD" w:rsidRPr="00BF0E86" w:rsidRDefault="002F66FD" w:rsidP="00EE48BE">
      <w:pPr>
        <w:spacing w:after="0" w:line="240" w:lineRule="auto"/>
        <w:ind w:firstLine="709"/>
        <w:jc w:val="both"/>
        <w:rPr>
          <w:rFonts w:ascii="Arial" w:hAnsi="Arial" w:cs="Arial"/>
          <w:sz w:val="24"/>
          <w:szCs w:val="24"/>
        </w:rPr>
      </w:pPr>
      <w:r w:rsidRPr="00BF0E86">
        <w:rPr>
          <w:rFonts w:ascii="Arial" w:hAnsi="Arial" w:cs="Arial"/>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ную доступность дошкольного образования для детей в возрасте до 3- х лет.</w:t>
      </w:r>
    </w:p>
    <w:p w:rsidR="002F66FD" w:rsidRPr="00BF0E86" w:rsidRDefault="002F66FD" w:rsidP="00EE48BE">
      <w:pPr>
        <w:spacing w:after="0" w:line="240" w:lineRule="auto"/>
        <w:ind w:firstLine="709"/>
        <w:jc w:val="both"/>
        <w:rPr>
          <w:rFonts w:ascii="Arial" w:hAnsi="Arial" w:cs="Arial"/>
          <w:sz w:val="24"/>
          <w:szCs w:val="24"/>
        </w:rPr>
      </w:pPr>
      <w:r w:rsidRPr="00BF0E86">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созданы консультационные пункты для родителей, в Центре диагностики и консультирования несколько лет функционирует лекотека и служба ранней помощи. В течение прошедшего учебного года специалисты Центра осуществляли </w:t>
      </w:r>
      <w:r w:rsidRPr="00BF0E86">
        <w:rPr>
          <w:rFonts w:ascii="Arial" w:hAnsi="Arial" w:cs="Arial"/>
          <w:sz w:val="24"/>
          <w:szCs w:val="24"/>
        </w:rPr>
        <w:lastRenderedPageBreak/>
        <w:t xml:space="preserve">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2018-2019 учебном году – 300 человек, из них дети от 0 до 4х лет – 97 человек, от 4х до 7 лет – 75 человек, 172 родителя. </w:t>
      </w:r>
    </w:p>
    <w:p w:rsidR="002F66FD" w:rsidRPr="00BF0E86" w:rsidRDefault="002F66FD" w:rsidP="00EE48BE">
      <w:pPr>
        <w:spacing w:after="0" w:line="240" w:lineRule="auto"/>
        <w:ind w:firstLine="709"/>
        <w:jc w:val="both"/>
        <w:rPr>
          <w:rFonts w:ascii="Arial" w:hAnsi="Arial" w:cs="Arial"/>
          <w:sz w:val="24"/>
          <w:szCs w:val="24"/>
        </w:rPr>
      </w:pPr>
      <w:r w:rsidRPr="00BF0E86">
        <w:rPr>
          <w:rFonts w:ascii="Arial" w:hAnsi="Arial" w:cs="Arial"/>
          <w:sz w:val="24"/>
          <w:szCs w:val="24"/>
        </w:rPr>
        <w:t xml:space="preserve">Кроме того, с сентября 2019 года начался процесс  создания при всех образовательных учреждениях пунктов психолого- педагогической, методической, консультативной помощи родителям (законным представителям). </w:t>
      </w:r>
    </w:p>
    <w:p w:rsidR="002F66FD" w:rsidRPr="00BF0E86" w:rsidRDefault="002F66FD" w:rsidP="00EE48BE">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муниципального, краевого, так и федерального уровней. Воспитанники и педагоги демонстрируют традиционно высокие результаты. Для развития познавательно-исследовательской деятельности детей, в рамках реализации краевой программы «Кадровое обеспечение технологического лидерства», на базе  Шуваевского  детского сад «Звездочка» (заведующий Пыхтина Ольга Александровна) принял участие в краевом конкурсном отборе  и   получили  в марте 2018 года статус пилотной площадки по разработке модуля в образовательной программе дошкольного образования. </w:t>
      </w:r>
    </w:p>
    <w:p w:rsidR="002F66FD" w:rsidRPr="00BF0E86" w:rsidRDefault="002F66FD" w:rsidP="00107F31">
      <w:pPr>
        <w:shd w:val="clear" w:color="auto" w:fill="FFFFFF"/>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 xml:space="preserve">МБДОУ Емельяновский детский сад «Радуга» – пилотная площадка, апробирующая программно-методический комплекс дошкольного образования «Мозаичный ПАРК». Основная задача педагогов, реализующих эту программу – создать свою «мозаику» из педагогических, психологических и медицинских технологий для каждого ребенка, соответствующую его потребностям и возможностям. </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2F66FD" w:rsidRPr="00BF0E86" w:rsidRDefault="002F66FD" w:rsidP="00107F31">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BF0E86">
        <w:rPr>
          <w:rFonts w:ascii="Arial" w:hAnsi="Arial" w:cs="Arial"/>
          <w:color w:val="FF0000"/>
          <w:sz w:val="24"/>
          <w:szCs w:val="24"/>
        </w:rPr>
        <w:t xml:space="preserve"> </w:t>
      </w:r>
      <w:r w:rsidRPr="00BF0E86">
        <w:rPr>
          <w:rFonts w:ascii="Arial" w:hAnsi="Arial" w:cs="Arial"/>
          <w:color w:val="000000"/>
          <w:sz w:val="24"/>
          <w:szCs w:val="24"/>
        </w:rPr>
        <w:t>412  детей,</w:t>
      </w:r>
      <w:r w:rsidRPr="00BF0E86">
        <w:rPr>
          <w:rFonts w:ascii="Arial" w:hAnsi="Arial" w:cs="Arial"/>
          <w:color w:val="FF0000"/>
          <w:sz w:val="24"/>
          <w:szCs w:val="24"/>
        </w:rPr>
        <w:t xml:space="preserve"> </w:t>
      </w:r>
      <w:r w:rsidRPr="00BF0E86">
        <w:rPr>
          <w:rFonts w:ascii="Arial" w:hAnsi="Arial" w:cs="Arial"/>
          <w:color w:val="000000"/>
          <w:sz w:val="24"/>
          <w:szCs w:val="24"/>
        </w:rPr>
        <w:t>в том числе  106 инвалида. На индивидуальном (домашнем) обучении 58 детей, из них 41 инвалид.</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 </w:t>
      </w:r>
    </w:p>
    <w:p w:rsidR="002F66FD" w:rsidRPr="00BF0E86" w:rsidRDefault="002F66FD" w:rsidP="00107F31">
      <w:pPr>
        <w:spacing w:after="0" w:line="240" w:lineRule="auto"/>
        <w:ind w:firstLine="708"/>
        <w:jc w:val="both"/>
        <w:rPr>
          <w:rFonts w:ascii="Arial" w:hAnsi="Arial" w:cs="Arial"/>
          <w:sz w:val="24"/>
          <w:szCs w:val="24"/>
        </w:rPr>
      </w:pPr>
      <w:r w:rsidRPr="00BF0E86">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 xml:space="preserve">«Успех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ЕСОШ№1, Солонцовской </w:t>
      </w:r>
      <w:r w:rsidRPr="00BF0E86">
        <w:rPr>
          <w:rFonts w:ascii="Arial" w:hAnsi="Arial" w:cs="Arial"/>
          <w:sz w:val="24"/>
          <w:szCs w:val="24"/>
        </w:rPr>
        <w:lastRenderedPageBreak/>
        <w:t>СОШ им.генерала С.Б. Корякова  были  созданы Центры цифрового и  гуманитарного профиля «Точки роста». В 2021-2022годах подобные  Центры откроются еще в 10 школах Емельяновского района.</w:t>
      </w:r>
    </w:p>
    <w:p w:rsidR="002F66FD" w:rsidRPr="00BF0E86" w:rsidRDefault="002F66FD" w:rsidP="00107F31">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 xml:space="preserve">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базовых площадок. </w:t>
      </w:r>
      <w:r w:rsidRPr="00BF0E86">
        <w:rPr>
          <w:rFonts w:ascii="Arial" w:eastAsia="Calibri" w:hAnsi="Arial" w:cs="Arial"/>
          <w:color w:val="000000"/>
          <w:sz w:val="24"/>
          <w:szCs w:val="24"/>
        </w:rPr>
        <w:t>Две школы района являются краевыми площадками: м</w:t>
      </w:r>
      <w:r w:rsidRPr="00BF0E86">
        <w:rPr>
          <w:rFonts w:ascii="Arial" w:hAnsi="Arial" w:cs="Arial"/>
          <w:color w:val="000000"/>
          <w:sz w:val="24"/>
          <w:szCs w:val="24"/>
        </w:rPr>
        <w:t xml:space="preserve">униципальное бюджетное общеобразовательное учреждение Солонцовская средняя общеобразовательная школа имени генерала С.Б. Корякова с 2015 является  базовой образовательной площадкой по психолого-педагогическим основаниям обучения детей с умственной отсталостью в общеобразовательных организациях и муниципальное бюджетное общеобразовательное учреждение  Дрокинская СОШ имени декабриста М.М. Спиридова реализует на базе школы краевой проект по введению предметной области «Основы духовно-нравственной культуры народов России»  и краевой межмуниципальный проект «Профессиональное развитие педагогов через становление коллективного методиста». </w:t>
      </w:r>
    </w:p>
    <w:p w:rsidR="002F66FD" w:rsidRPr="00BF0E86" w:rsidRDefault="002F66FD" w:rsidP="00107F31">
      <w:pPr>
        <w:spacing w:after="0" w:line="240" w:lineRule="auto"/>
        <w:ind w:firstLine="709"/>
        <w:jc w:val="both"/>
        <w:rPr>
          <w:rFonts w:ascii="Arial" w:eastAsia="Calibri" w:hAnsi="Arial" w:cs="Arial"/>
          <w:sz w:val="24"/>
          <w:szCs w:val="24"/>
        </w:rPr>
      </w:pPr>
      <w:r w:rsidRPr="00BF0E86">
        <w:rPr>
          <w:rFonts w:ascii="Arial" w:hAnsi="Arial" w:cs="Arial"/>
          <w:sz w:val="24"/>
          <w:szCs w:val="24"/>
        </w:rPr>
        <w:t>С сентября 2016 года  МБОУ Сибирякская СОШ  реализует краевой проект по разработке и внедрению концепции развития сельской школы.</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BF0E86">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С сентября 2018 года открылись подобные группы и в ДОУ № 3 п. Емельяново</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color w:val="000000"/>
          <w:sz w:val="24"/>
          <w:szCs w:val="24"/>
        </w:rPr>
        <w:t>В учреждениях системы образования работают  учителя-логопеды в школах</w:t>
      </w:r>
      <w:r w:rsidRPr="00BF0E86">
        <w:rPr>
          <w:rFonts w:ascii="Arial" w:hAnsi="Arial" w:cs="Arial"/>
          <w:color w:val="FF0000"/>
          <w:sz w:val="24"/>
          <w:szCs w:val="24"/>
        </w:rPr>
        <w:t xml:space="preserve"> </w:t>
      </w:r>
      <w:r w:rsidRPr="00BF0E86">
        <w:rPr>
          <w:rFonts w:ascii="Arial" w:hAnsi="Arial" w:cs="Arial"/>
          <w:color w:val="000000"/>
          <w:sz w:val="24"/>
          <w:szCs w:val="24"/>
        </w:rPr>
        <w:t>– 18 чел</w:t>
      </w:r>
      <w:r w:rsidRPr="00BF0E86">
        <w:rPr>
          <w:rFonts w:ascii="Arial" w:hAnsi="Arial" w:cs="Arial"/>
          <w:sz w:val="24"/>
          <w:szCs w:val="24"/>
        </w:rPr>
        <w:t xml:space="preserve">., в ДОУ – 5 чел., ЦДК – 3 чел.; учителя-дефектологи – 17 чел. в школах, в ДОУ -1 чел. ЦДК – 2 чел.; педагоги-психологи – 21 чел. в школах, 5 чел. в ЦДК, 5 чел. в ДОУ. </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eastAsia="Calibri" w:hAnsi="Arial" w:cs="Arial"/>
          <w:sz w:val="24"/>
          <w:szCs w:val="24"/>
        </w:rPr>
        <w:t xml:space="preserve">Однако не во всех учреждениях детям с ограниченными возможностями обеспечивается необходимый уровень психолого - медико- социального сопровождения. В связи, с чем  </w:t>
      </w:r>
      <w:r w:rsidRPr="00BF0E86">
        <w:rPr>
          <w:rFonts w:ascii="Arial" w:hAnsi="Arial" w:cs="Arial"/>
          <w:sz w:val="24"/>
          <w:szCs w:val="24"/>
        </w:rPr>
        <w:t xml:space="preserve">всеми учреждениями в 2016-2017 учебном году обновлены  паспорта доступности муниципальных образовательных учреждений и «дорожные карты» планов доступности для детей с ОВЗ и детей-инвалидов. Постепенно в учреждениях создаются условия для обучения и психолого-педагогического сопровождения детей с особыми образовательными потребностями. </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1 сентября 2016 года вступил в силу ФГОС ОВЗ и ФГОС для детей с умственной отсталостью для обучающихся 1 классов. 10 учеников в нашем районе начали обучаться в соответствии с ним.</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Большинство педагогов, работающих с детьми с ОВЗ, прошли курсы повышения квалификации.</w:t>
      </w:r>
    </w:p>
    <w:p w:rsidR="002F66FD" w:rsidRPr="00BF0E86" w:rsidRDefault="002F66FD" w:rsidP="00107F31">
      <w:pPr>
        <w:pStyle w:val="a6"/>
        <w:ind w:right="140" w:firstLine="709"/>
        <w:jc w:val="both"/>
        <w:rPr>
          <w:rFonts w:ascii="Arial" w:eastAsia="Calibri" w:hAnsi="Arial" w:cs="Arial"/>
          <w:sz w:val="24"/>
          <w:szCs w:val="24"/>
        </w:rPr>
      </w:pPr>
      <w:r w:rsidRPr="00BF0E86">
        <w:rPr>
          <w:rFonts w:ascii="Arial" w:eastAsia="Calibri" w:hAnsi="Arial" w:cs="Arial"/>
          <w:sz w:val="24"/>
          <w:szCs w:val="24"/>
        </w:rPr>
        <w:t>Одной из ключевых проблем остается кадровая проблема.</w:t>
      </w:r>
    </w:p>
    <w:p w:rsidR="002F66FD" w:rsidRPr="00BF0E86" w:rsidRDefault="002F66FD" w:rsidP="00107F31">
      <w:pPr>
        <w:pStyle w:val="a6"/>
        <w:ind w:right="140" w:firstLine="709"/>
        <w:jc w:val="both"/>
        <w:rPr>
          <w:rFonts w:ascii="Arial" w:hAnsi="Arial" w:cs="Arial"/>
          <w:color w:val="000000"/>
          <w:sz w:val="24"/>
          <w:szCs w:val="24"/>
        </w:rPr>
      </w:pPr>
      <w:r w:rsidRPr="00BF0E86">
        <w:rPr>
          <w:rFonts w:ascii="Arial" w:hAnsi="Arial" w:cs="Arial"/>
          <w:color w:val="000000"/>
          <w:sz w:val="24"/>
          <w:szCs w:val="24"/>
        </w:rPr>
        <w:t>Педагогических работников в школах 513 человек (включая логопедов, дефектологов, социальных педагогов и др.), учителей 405.</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 xml:space="preserve">Задачи по данному направлению заявлены в федеральном проекте «Учитель будущего». Красноярский край в данном направлении набирает обороты: через апробацию новой модели аттестации на основе единых </w:t>
      </w:r>
      <w:r w:rsidRPr="00BF0E86">
        <w:rPr>
          <w:rFonts w:ascii="Arial" w:hAnsi="Arial" w:cs="Arial"/>
          <w:sz w:val="24"/>
          <w:szCs w:val="24"/>
        </w:rPr>
        <w:lastRenderedPageBreak/>
        <w:t>федеральных оценочных материалов, реализацию проекта «Кадры и инфраструктура их развития», молодежные игры, практики наставничества.</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Действия руководителей образовательных организаций в Емельяновском районе сегодня направлены не только на закрытие имеющихся вакансий (а они у нас есть: учителя математики, физики, русского языка и литературы, учителя начальных классов), но и на развитие профессиональных умений педагога в условиях меняющейся образовательной среды.</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color w:val="2B2B2B"/>
          <w:sz w:val="24"/>
          <w:szCs w:val="24"/>
        </w:rPr>
        <w:t>Н</w:t>
      </w:r>
      <w:r w:rsidRPr="00BF0E86">
        <w:rPr>
          <w:rFonts w:ascii="Arial" w:hAnsi="Arial" w:cs="Arial"/>
          <w:sz w:val="24"/>
          <w:szCs w:val="24"/>
        </w:rPr>
        <w:t xml:space="preserve">а протяжении ряда лет мы тесно сотрудничаем с педагогическим университетом имени В.П. Астафьева. И этот год не стал исключением: </w:t>
      </w:r>
      <w:r w:rsidRPr="00BF0E86">
        <w:rPr>
          <w:rFonts w:ascii="Arial" w:hAnsi="Arial" w:cs="Arial"/>
          <w:color w:val="000000"/>
          <w:sz w:val="24"/>
          <w:szCs w:val="24"/>
        </w:rPr>
        <w:t xml:space="preserve">19 </w:t>
      </w:r>
      <w:r w:rsidRPr="00BF0E86">
        <w:rPr>
          <w:rFonts w:ascii="Arial" w:hAnsi="Arial" w:cs="Arial"/>
          <w:sz w:val="24"/>
          <w:szCs w:val="24"/>
        </w:rPr>
        <w:t xml:space="preserve">выпускников  подали заявки на поступление по   целевому договору. К сожалению, не все возвращаются в образовательные учреждения района, а то и вовсе в сферу образования. </w:t>
      </w:r>
    </w:p>
    <w:p w:rsidR="002F66FD" w:rsidRPr="00BF0E86" w:rsidRDefault="002F66FD" w:rsidP="00107F31">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 xml:space="preserve">Количество молодых педагогов до 25 лет в образовательных организациях района составляет 22 человека, от 25 до 35 лет- 103 человека.          </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 xml:space="preserve"> Конечно, это не значительный показатель, он с каждым годом будет иметь положительную динамику.</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Проблема усугубляется высоким процентом выбытия молодых учителей в течение первого года работы в школах, старением кадров.</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Работа с одарёнными учащимися, один из приоритетов системы образования района. Реализуется она  в урочной и внеурочной деятельности. Учащиеся и педагоги школ района активно участвуют во многих конкурсно -грантовых программах районного, краевого и общероссийского уровней по различным образовательным, социальным и культурным тематикам и добиваются успешных результатов.</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Так на сегодняшний день, 5 школ- 280 чел. (Сибирякская СОШ, ЕСОШ№1, Солонцовская СОШ им.генерала С.Б. Корякова, Устюжская СОШ, Никольская СОШ) принимают участие во всероссийском проекте «Билет в будущее» (в рамках проекта «Успех каждого ребенка»); более 1000 школьников образовательных учреждений  зарегистрировано на форуме профессиональной навигации «ПроеКТОриЯ»;</w:t>
      </w:r>
      <w:r w:rsidRPr="00BF0E86">
        <w:rPr>
          <w:rFonts w:ascii="Arial" w:eastAsia="+mn-ea" w:hAnsi="Arial" w:cs="Arial"/>
          <w:color w:val="000000"/>
          <w:kern w:val="24"/>
          <w:sz w:val="24"/>
          <w:szCs w:val="24"/>
        </w:rPr>
        <w:t xml:space="preserve"> </w:t>
      </w:r>
      <w:r w:rsidRPr="00BF0E86">
        <w:rPr>
          <w:rFonts w:ascii="Arial" w:hAnsi="Arial" w:cs="Arial"/>
          <w:sz w:val="24"/>
          <w:szCs w:val="24"/>
        </w:rPr>
        <w:t>5школ-  100 чел.(ЕСОШ№1, ЕСОШ№2, ЕСОШ№3, Солонцовская СОШ им.генерала С. Б. Корякова, Дрокинская СОШ им. декабриста М.М. Спиридова) в рамках проекта «Современная школа» посещают  еженедельно занятия в Кванториуме г.Красноярска.</w:t>
      </w:r>
    </w:p>
    <w:p w:rsidR="002F66FD" w:rsidRPr="00107F31" w:rsidRDefault="002F66FD" w:rsidP="00107F31">
      <w:pPr>
        <w:spacing w:after="0" w:line="240" w:lineRule="auto"/>
        <w:ind w:firstLine="709"/>
        <w:jc w:val="both"/>
        <w:rPr>
          <w:rFonts w:ascii="Arial" w:hAnsi="Arial" w:cs="Arial"/>
          <w:sz w:val="24"/>
          <w:szCs w:val="24"/>
          <w:lang w:bidi="ru-RU"/>
        </w:rPr>
      </w:pPr>
      <w:r w:rsidRPr="00107F31">
        <w:rPr>
          <w:rFonts w:ascii="Arial" w:hAnsi="Arial" w:cs="Arial"/>
          <w:sz w:val="24"/>
          <w:szCs w:val="24"/>
        </w:rPr>
        <w:t>Для развития   интеллектуальных   компетенций  учащихся  в муниципалитете организовано проведение муниципального этапа Всероссийской  олимпиады  школьников,  участие в краевых  предметных интенсивных школах,  в Краевом   Форуме  «Научно-технического потенциала Сибири» в номинации «Научный конвент», в дистанционном  конкурсе исследовательских работ младших школьников  «Страна  чудес - страна  исследований»,   в Компетентностной олимпиаде, в региональном  Чемпионате  по  робототехнике  в  рамках Международных чемпионатов и др.</w:t>
      </w:r>
    </w:p>
    <w:p w:rsidR="002F66FD" w:rsidRPr="00107F31" w:rsidRDefault="002F66FD" w:rsidP="00107F31">
      <w:pPr>
        <w:pStyle w:val="ConsPlusNormal"/>
        <w:ind w:firstLine="709"/>
        <w:jc w:val="both"/>
        <w:rPr>
          <w:sz w:val="24"/>
          <w:szCs w:val="24"/>
        </w:rPr>
      </w:pPr>
      <w:r w:rsidRPr="00107F31">
        <w:rPr>
          <w:bCs/>
          <w:color w:val="000000"/>
          <w:sz w:val="24"/>
          <w:szCs w:val="24"/>
        </w:rPr>
        <w:t>В</w:t>
      </w:r>
      <w:r w:rsidR="00107F31">
        <w:rPr>
          <w:bCs/>
          <w:color w:val="000000"/>
          <w:sz w:val="24"/>
          <w:szCs w:val="24"/>
        </w:rPr>
        <w:t xml:space="preserve"> результате данной деятельности </w:t>
      </w:r>
      <w:r w:rsidRPr="00107F31">
        <w:rPr>
          <w:bCs/>
          <w:color w:val="000000"/>
          <w:sz w:val="24"/>
          <w:szCs w:val="24"/>
        </w:rPr>
        <w:t xml:space="preserve">у школьников происходит </w:t>
      </w:r>
      <w:r w:rsidRPr="00107F31">
        <w:rPr>
          <w:sz w:val="24"/>
          <w:szCs w:val="24"/>
        </w:rPr>
        <w:t>формирование инженерных компетенций, раскрываются  способности к научно-техническому творчеству,  способности к нестандартным решениям, навыкам критического восприятия информации, креативность, изобретательность, предприимчивость, способность и умение работать в команде,) и личностных качеств (способности к эффективной самореализации, к самостоятельному и эффективному решению возникающих проблем, созидательной активности, вовлеченности в общественную жизнь, уверенности в своих силах); повышение качества общего образования (мы  увидели  эффекты в предметных областях - алгебре,  геометрии,  физике,  химии);</w:t>
      </w:r>
    </w:p>
    <w:p w:rsidR="002F66FD" w:rsidRPr="00107F31" w:rsidRDefault="002F66FD" w:rsidP="00107F31">
      <w:pPr>
        <w:pStyle w:val="a8"/>
        <w:shd w:val="clear" w:color="auto" w:fill="FFFFFF"/>
        <w:spacing w:before="0" w:beforeAutospacing="0" w:after="0" w:afterAutospacing="0"/>
        <w:ind w:firstLine="709"/>
        <w:jc w:val="both"/>
        <w:rPr>
          <w:rFonts w:ascii="Arial" w:hAnsi="Arial" w:cs="Arial"/>
        </w:rPr>
      </w:pPr>
      <w:r w:rsidRPr="00107F31">
        <w:rPr>
          <w:rFonts w:ascii="Arial" w:hAnsi="Arial" w:cs="Arial"/>
        </w:rPr>
        <w:lastRenderedPageBreak/>
        <w:t>расширение круга общения обучающихся - через участие  в  новых масштабных проектах и конкурсах- Джуниор Скиллс, Ворлд Скиллс и др.- позволяющего им получить новые компетенции, в т.ч. -социальный опыт,  способствующий формированию их мировоззрения.</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В работе научного общества учащихся в 2018-2019 учебном году приняли участие более 300 учащихся района.</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 xml:space="preserve">В базу «Одаренные Дети Красноярья»  в 2019 году </w:t>
      </w:r>
      <w:r w:rsidRPr="00BF0E86">
        <w:rPr>
          <w:rFonts w:ascii="Arial" w:hAnsi="Arial" w:cs="Arial"/>
          <w:color w:val="000000"/>
          <w:sz w:val="24"/>
          <w:szCs w:val="24"/>
        </w:rPr>
        <w:t>внесены  2629</w:t>
      </w:r>
      <w:r w:rsidRPr="00BF0E86">
        <w:rPr>
          <w:rFonts w:ascii="Arial" w:hAnsi="Arial" w:cs="Arial"/>
          <w:color w:val="FF0000"/>
          <w:sz w:val="24"/>
          <w:szCs w:val="24"/>
        </w:rPr>
        <w:t xml:space="preserve"> </w:t>
      </w:r>
      <w:r w:rsidRPr="00BF0E86">
        <w:rPr>
          <w:rFonts w:ascii="Arial" w:hAnsi="Arial" w:cs="Arial"/>
          <w:sz w:val="24"/>
          <w:szCs w:val="24"/>
        </w:rPr>
        <w:t xml:space="preserve">школьников. Учащиеся школ принимают активное участие в олимпиадах различного уровня (от школьного до международного). </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2F66FD" w:rsidRPr="00BF0E86" w:rsidRDefault="002F66FD" w:rsidP="00107F31">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rsidR="002F66FD" w:rsidRPr="00BF0E86" w:rsidRDefault="002F66FD" w:rsidP="00107F31">
      <w:pPr>
        <w:spacing w:after="0" w:line="240" w:lineRule="auto"/>
        <w:ind w:firstLine="709"/>
        <w:jc w:val="both"/>
        <w:rPr>
          <w:rFonts w:ascii="Arial" w:hAnsi="Arial" w:cs="Arial"/>
          <w:color w:val="FF0000"/>
          <w:sz w:val="24"/>
          <w:szCs w:val="24"/>
        </w:rPr>
      </w:pPr>
      <w:r w:rsidRPr="00BF0E86">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BF0E86">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2F66FD" w:rsidRPr="00BF0E86" w:rsidRDefault="002F66FD" w:rsidP="00107F31">
      <w:pPr>
        <w:autoSpaceDE w:val="0"/>
        <w:autoSpaceDN w:val="0"/>
        <w:adjustRightInd w:val="0"/>
        <w:spacing w:after="0" w:line="240" w:lineRule="auto"/>
        <w:ind w:firstLine="709"/>
        <w:jc w:val="both"/>
        <w:rPr>
          <w:rFonts w:ascii="Arial" w:hAnsi="Arial" w:cs="Arial"/>
          <w:sz w:val="24"/>
          <w:szCs w:val="24"/>
        </w:rPr>
      </w:pPr>
      <w:r w:rsidRPr="00BF0E86">
        <w:rPr>
          <w:rFonts w:ascii="Arial" w:hAnsi="Arial" w:cs="Arial"/>
          <w:sz w:val="24"/>
          <w:szCs w:val="24"/>
        </w:rPr>
        <w:t>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 МБОУ ДО Детско- юношеская спортивная школа, в котором  получают услуги по дополнительному образованию 476 человек. Доля детей, получающих услуги по дополнительному образованию в общей численности детей  на 01.07. 2019 составила 36,76%.</w:t>
      </w:r>
    </w:p>
    <w:p w:rsidR="002F66FD" w:rsidRPr="00BF0E86" w:rsidRDefault="002F66FD" w:rsidP="00107F31">
      <w:pPr>
        <w:spacing w:after="0" w:line="240" w:lineRule="auto"/>
        <w:ind w:firstLine="709"/>
        <w:jc w:val="both"/>
        <w:rPr>
          <w:rFonts w:ascii="Arial" w:hAnsi="Arial" w:cs="Arial"/>
          <w:color w:val="FF0000"/>
          <w:sz w:val="24"/>
          <w:szCs w:val="24"/>
        </w:rPr>
      </w:pPr>
      <w:r w:rsidRPr="00BF0E86">
        <w:rPr>
          <w:rFonts w:ascii="Arial" w:hAnsi="Arial" w:cs="Arial"/>
          <w:sz w:val="24"/>
          <w:szCs w:val="24"/>
        </w:rPr>
        <w:t>На сегодняшний день имеют лицензии на дополнительное образование 19 общеобразовательных организаций района, охват дополнительным образованием в них на 10.10.2019 составил 4007человек.</w:t>
      </w:r>
    </w:p>
    <w:p w:rsidR="002F66FD" w:rsidRPr="00BF0E86" w:rsidRDefault="002F66FD" w:rsidP="00107F31">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BF0E86">
        <w:rPr>
          <w:rFonts w:ascii="Arial" w:hAnsi="Arial" w:cs="Arial"/>
          <w:color w:val="0070C0"/>
          <w:sz w:val="24"/>
          <w:szCs w:val="24"/>
        </w:rPr>
        <w:t xml:space="preserve"> </w:t>
      </w:r>
      <w:r w:rsidRPr="00BF0E86">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2F66FD" w:rsidRPr="00BF0E86" w:rsidRDefault="002F66FD" w:rsidP="00107F31">
      <w:pPr>
        <w:pStyle w:val="Style11"/>
        <w:widowControl/>
        <w:spacing w:line="240" w:lineRule="auto"/>
        <w:ind w:firstLine="709"/>
        <w:jc w:val="both"/>
        <w:rPr>
          <w:rStyle w:val="msg-body-block"/>
          <w:rFonts w:ascii="Arial" w:hAnsi="Arial" w:cs="Arial"/>
        </w:rPr>
      </w:pPr>
      <w:r w:rsidRPr="00BF0E86">
        <w:rPr>
          <w:rFonts w:ascii="Arial" w:hAnsi="Arial" w:cs="Arial"/>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w:t>
      </w:r>
      <w:r w:rsidRPr="00BF0E86">
        <w:rPr>
          <w:rFonts w:ascii="Arial" w:hAnsi="Arial" w:cs="Arial"/>
        </w:rPr>
        <w:lastRenderedPageBreak/>
        <w:t xml:space="preserve">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 </w:t>
      </w:r>
    </w:p>
    <w:p w:rsidR="002F66FD" w:rsidRPr="00BF0E86" w:rsidRDefault="002F66FD" w:rsidP="00107F31">
      <w:pPr>
        <w:pStyle w:val="Style9"/>
        <w:widowControl/>
        <w:spacing w:line="240" w:lineRule="auto"/>
        <w:ind w:firstLine="709"/>
        <w:rPr>
          <w:rFonts w:ascii="Arial" w:hAnsi="Arial" w:cs="Arial"/>
        </w:rPr>
      </w:pPr>
      <w:r w:rsidRPr="00BF0E86">
        <w:rPr>
          <w:rFonts w:ascii="Arial" w:hAnsi="Arial" w:cs="Arial"/>
        </w:rPr>
        <w:t>Особое внимание уделяется соблюдению жилищных прав детей-сирот и детей, оставшихся без попечения родителей. В 2019 году (на текущую дату)  приобретено и передано лицам из числа детей-сирот и детей, оставшихся без попечения родителей  39  жилых помещений (что  на 29 больше, чем в 2018 году ).</w:t>
      </w:r>
    </w:p>
    <w:p w:rsidR="002F66FD" w:rsidRPr="00BF0E86" w:rsidRDefault="002F66FD" w:rsidP="00107F31">
      <w:pPr>
        <w:pStyle w:val="Style11"/>
        <w:widowControl/>
        <w:spacing w:line="240" w:lineRule="auto"/>
        <w:ind w:firstLine="709"/>
        <w:jc w:val="both"/>
        <w:rPr>
          <w:rStyle w:val="msg-body-block"/>
          <w:rFonts w:ascii="Arial" w:hAnsi="Arial" w:cs="Arial"/>
        </w:rPr>
      </w:pPr>
      <w:r w:rsidRPr="00BF0E86">
        <w:rPr>
          <w:rFonts w:ascii="Arial" w:hAnsi="Arial" w:cs="Arial"/>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w:t>
      </w:r>
    </w:p>
    <w:p w:rsidR="002F66FD" w:rsidRPr="00BF0E86" w:rsidRDefault="002F66FD" w:rsidP="00107F31">
      <w:pPr>
        <w:pStyle w:val="Style9"/>
        <w:widowControl/>
        <w:spacing w:line="240" w:lineRule="auto"/>
        <w:ind w:firstLine="709"/>
        <w:rPr>
          <w:rFonts w:ascii="Arial" w:hAnsi="Arial" w:cs="Arial"/>
        </w:rPr>
      </w:pPr>
      <w:r w:rsidRPr="00BF0E86">
        <w:rPr>
          <w:rFonts w:ascii="Arial" w:hAnsi="Arial" w:cs="Arial"/>
        </w:rPr>
        <w:t>Особое внимание уделяется соблюдению жилищных прав детей-сирот и детей, оставшихся без попечения родителей. В 2020 году (на текущую дату)  приобретено и передано лицам из числа детей-сирот и детей, оставшихся без попечения родителей  4  жилых помещений, будет приобретено еще 8, всего за 2020 будет приобретено 12 жилых помещений (что</w:t>
      </w:r>
      <w:r w:rsidR="00107F31">
        <w:rPr>
          <w:rFonts w:ascii="Arial" w:hAnsi="Arial" w:cs="Arial"/>
        </w:rPr>
        <w:t xml:space="preserve">  на 27 меньше, чем в 2019 году</w:t>
      </w:r>
      <w:r w:rsidRPr="00BF0E86">
        <w:rPr>
          <w:rFonts w:ascii="Arial" w:hAnsi="Arial" w:cs="Arial"/>
        </w:rPr>
        <w:t>).</w:t>
      </w:r>
    </w:p>
    <w:p w:rsidR="002F66FD" w:rsidRPr="00BF0E86" w:rsidRDefault="002F66FD" w:rsidP="00107F31">
      <w:pPr>
        <w:pStyle w:val="Style9"/>
        <w:widowControl/>
        <w:spacing w:line="240" w:lineRule="auto"/>
        <w:ind w:firstLine="709"/>
        <w:rPr>
          <w:rFonts w:ascii="Arial" w:hAnsi="Arial" w:cs="Arial"/>
          <w:color w:val="FF0000"/>
        </w:rPr>
      </w:pPr>
    </w:p>
    <w:p w:rsidR="002F66FD" w:rsidRPr="00BF0E86" w:rsidRDefault="002F66FD" w:rsidP="00107F31">
      <w:pPr>
        <w:pStyle w:val="ConsPlusNormal"/>
        <w:ind w:firstLine="709"/>
        <w:jc w:val="both"/>
        <w:rPr>
          <w:sz w:val="24"/>
          <w:szCs w:val="24"/>
        </w:rPr>
      </w:pPr>
      <w:r w:rsidRPr="00BF0E86">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2F66FD" w:rsidRPr="00BF0E86" w:rsidRDefault="002F66FD" w:rsidP="00107F31">
      <w:pPr>
        <w:pStyle w:val="ConsPlusNormal"/>
        <w:ind w:firstLine="709"/>
        <w:jc w:val="both"/>
        <w:rPr>
          <w:sz w:val="24"/>
          <w:szCs w:val="24"/>
        </w:rPr>
      </w:pPr>
      <w:r w:rsidRPr="00BF0E86">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2F66FD" w:rsidRPr="00BF0E86" w:rsidRDefault="002F66FD" w:rsidP="00107F31">
      <w:pPr>
        <w:pStyle w:val="ConsPlusNormal"/>
        <w:ind w:firstLine="709"/>
        <w:jc w:val="both"/>
        <w:rPr>
          <w:sz w:val="24"/>
          <w:szCs w:val="24"/>
        </w:rPr>
      </w:pPr>
      <w:r w:rsidRPr="00BF0E86">
        <w:rPr>
          <w:sz w:val="24"/>
          <w:szCs w:val="24"/>
        </w:rPr>
        <w:t>К основным рискам реализации  муниципальной  программы  можно отнести:</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2F66FD" w:rsidRPr="00BF0E86" w:rsidRDefault="002F66FD" w:rsidP="00107F31">
      <w:pPr>
        <w:tabs>
          <w:tab w:val="left" w:pos="9637"/>
        </w:tabs>
        <w:spacing w:after="0" w:line="240" w:lineRule="auto"/>
        <w:ind w:firstLine="709"/>
        <w:jc w:val="both"/>
        <w:rPr>
          <w:rFonts w:ascii="Arial" w:hAnsi="Arial" w:cs="Arial"/>
          <w:sz w:val="24"/>
          <w:szCs w:val="24"/>
        </w:rPr>
      </w:pPr>
      <w:r w:rsidRPr="00BF0E86">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2F66FD" w:rsidRPr="00BF0E86" w:rsidRDefault="002F66FD" w:rsidP="00107F31">
      <w:pPr>
        <w:pStyle w:val="ConsPlusNormal"/>
        <w:ind w:firstLine="709"/>
        <w:jc w:val="both"/>
        <w:rPr>
          <w:sz w:val="24"/>
          <w:szCs w:val="24"/>
        </w:rPr>
      </w:pPr>
      <w:r w:rsidRPr="00BF0E86">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F66FD" w:rsidRPr="00BF0E86" w:rsidRDefault="002F66FD" w:rsidP="00107F31">
      <w:pPr>
        <w:pStyle w:val="ConsPlusNormal"/>
        <w:ind w:firstLine="709"/>
        <w:jc w:val="both"/>
        <w:rPr>
          <w:sz w:val="24"/>
          <w:szCs w:val="24"/>
        </w:rPr>
      </w:pPr>
      <w:r w:rsidRPr="00BF0E86">
        <w:rPr>
          <w:sz w:val="24"/>
          <w:szCs w:val="24"/>
        </w:rPr>
        <w:lastRenderedPageBreak/>
        <w:t>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2F66FD" w:rsidRPr="00BF0E86" w:rsidRDefault="002F66FD" w:rsidP="00107F31">
      <w:pPr>
        <w:pStyle w:val="ConsPlusNormal"/>
        <w:ind w:firstLine="709"/>
        <w:jc w:val="both"/>
        <w:rPr>
          <w:sz w:val="24"/>
          <w:szCs w:val="24"/>
        </w:rPr>
      </w:pPr>
      <w:r w:rsidRPr="00BF0E86">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rsidR="002F66FD" w:rsidRPr="00BF0E86" w:rsidRDefault="002F66FD" w:rsidP="00107F31">
      <w:pPr>
        <w:spacing w:after="0" w:line="240" w:lineRule="auto"/>
        <w:ind w:firstLine="709"/>
        <w:jc w:val="both"/>
        <w:rPr>
          <w:rFonts w:ascii="Arial" w:hAnsi="Arial" w:cs="Arial"/>
          <w:sz w:val="24"/>
          <w:szCs w:val="24"/>
        </w:rPr>
      </w:pPr>
    </w:p>
    <w:p w:rsidR="002F66FD" w:rsidRPr="00BF0E86" w:rsidRDefault="002F66FD" w:rsidP="00107F31">
      <w:pPr>
        <w:numPr>
          <w:ilvl w:val="0"/>
          <w:numId w:val="2"/>
        </w:numPr>
        <w:spacing w:after="0" w:line="240" w:lineRule="auto"/>
        <w:jc w:val="center"/>
        <w:rPr>
          <w:rFonts w:ascii="Arial" w:hAnsi="Arial" w:cs="Arial"/>
          <w:sz w:val="24"/>
          <w:szCs w:val="24"/>
        </w:rPr>
      </w:pPr>
      <w:r w:rsidRPr="00BF0E86">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rsidR="002F66FD" w:rsidRPr="00BF0E86" w:rsidRDefault="002F66FD" w:rsidP="00107F31">
      <w:pPr>
        <w:spacing w:after="0" w:line="240" w:lineRule="auto"/>
        <w:ind w:left="720"/>
        <w:rPr>
          <w:rFonts w:ascii="Arial" w:hAnsi="Arial" w:cs="Arial"/>
          <w:sz w:val="24"/>
          <w:szCs w:val="24"/>
        </w:rPr>
      </w:pP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iCs/>
          <w:sz w:val="24"/>
          <w:szCs w:val="24"/>
        </w:rPr>
        <w:t xml:space="preserve">Стратегическая цель </w:t>
      </w:r>
      <w:r w:rsidRPr="00BF0E86">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2F66FD" w:rsidRPr="00BF0E86" w:rsidRDefault="002F66FD" w:rsidP="00107F31">
      <w:pPr>
        <w:spacing w:after="0" w:line="240" w:lineRule="auto"/>
        <w:ind w:firstLine="709"/>
        <w:jc w:val="both"/>
        <w:rPr>
          <w:rFonts w:ascii="Arial" w:hAnsi="Arial" w:cs="Arial"/>
          <w:sz w:val="24"/>
          <w:szCs w:val="24"/>
        </w:rPr>
      </w:pPr>
      <w:r w:rsidRPr="00BF0E86">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2F66FD" w:rsidRPr="00BF0E86" w:rsidRDefault="002F66FD" w:rsidP="00107F31">
      <w:pPr>
        <w:pStyle w:val="a6"/>
        <w:ind w:firstLine="709"/>
        <w:jc w:val="both"/>
        <w:rPr>
          <w:rFonts w:ascii="Arial" w:hAnsi="Arial" w:cs="Arial"/>
          <w:sz w:val="24"/>
          <w:szCs w:val="24"/>
        </w:rPr>
      </w:pPr>
      <w:bookmarkStart w:id="0" w:name="bookmark2"/>
      <w:r w:rsidRPr="00BF0E86">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определение на муниципальном уровне перечня компетенций по формированию функциональной грамотности;</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повышение  качества функциональной грамотности на основе анализа результатов оценочных процедур;</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xml:space="preserve">- определения  комплекса мер, направленных на совершенствование содержания и методов работы с учащимися по  повышению  качества обучения;  </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изменение  форм и способов  организации работы педагогов;</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В направлении  «Механизмы повышения профессионального уровня педагогов района»:</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xml:space="preserve">- внедрение в практику управления педагогическими кадрами новых механизмов. </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rsidR="002F66FD" w:rsidRPr="00BF0E86" w:rsidRDefault="002F66FD" w:rsidP="00107F31">
      <w:pPr>
        <w:pStyle w:val="a6"/>
        <w:ind w:firstLine="709"/>
        <w:jc w:val="both"/>
        <w:rPr>
          <w:rFonts w:ascii="Arial" w:hAnsi="Arial" w:cs="Arial"/>
          <w:sz w:val="24"/>
          <w:szCs w:val="24"/>
        </w:rPr>
      </w:pPr>
      <w:r w:rsidRPr="00BF0E86">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естественно-научной направленности для разных категорий обучающихся, включая  одаренных детей, детей с ограниченными возможностями здоровья;</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lastRenderedPageBreak/>
        <w:t>- увеличение численности обучающихся, охваченных  основными и  дополнительными общеобразовательными программами естественнонаучного направления с учетом индивидуальных возможностей здоровья  (особенностей) обучающихся;</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xml:space="preserve">- получение лицензии на дополнительное образование, общеобразовательными учреждениями,   дошкольными образовательными учреждениями; </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расширение возможности дополнительного образования через реализацию программ на возмездной основе.</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В направлении  «Обновление содержания и методов обучения предметной области «Технология»:</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внедрение в</w:t>
      </w:r>
      <w:r w:rsidR="00ED440B">
        <w:rPr>
          <w:rFonts w:ascii="Arial" w:hAnsi="Arial" w:cs="Arial"/>
          <w:sz w:val="24"/>
          <w:szCs w:val="24"/>
        </w:rPr>
        <w:t xml:space="preserve"> </w:t>
      </w:r>
      <w:r w:rsidRPr="00BF0E86">
        <w:rPr>
          <w:rFonts w:ascii="Arial" w:hAnsi="Arial" w:cs="Arial"/>
          <w:sz w:val="24"/>
          <w:szCs w:val="24"/>
        </w:rPr>
        <w:t>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-выстраивание партнерских отношений с организациями, имеющими высокооснащенные места для работы школьников  (учреждения СПО,  технопарки);</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В направлении  «Формирование цифровой образовательной среды»:</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xml:space="preserve">- обеспечение функционирования в учреждении цифровых сервисов; </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xml:space="preserve">- повышение квалификации педагогического состава общеобразовательных организаций по цифровым технологиям; </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организация  профессиональных сетевых сообществ педагогов;</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увеличение доли учащихся по использованию образовательных ресурсов в формате он-лайн;</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В направлении  «Повышение компетентности родителей в вопросах развития и образования детей»:</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активизация работы консультативных пунктов  в ДОУ;</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xml:space="preserve">- разработка единых форм отчетной документации по оказанию услуг; </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 усовершенствование материально-технической базы учреждений;</w:t>
      </w:r>
    </w:p>
    <w:p w:rsidR="002F66FD" w:rsidRPr="00BF0E86" w:rsidRDefault="002F66FD" w:rsidP="00ED440B">
      <w:pPr>
        <w:pStyle w:val="a6"/>
        <w:ind w:firstLine="709"/>
        <w:jc w:val="both"/>
        <w:rPr>
          <w:rFonts w:ascii="Arial" w:hAnsi="Arial" w:cs="Arial"/>
          <w:sz w:val="24"/>
          <w:szCs w:val="24"/>
        </w:rPr>
      </w:pPr>
      <w:r w:rsidRPr="00BF0E86">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rsidR="002F66FD" w:rsidRPr="00BF0E86" w:rsidRDefault="002F66FD" w:rsidP="00ED440B">
      <w:pPr>
        <w:tabs>
          <w:tab w:val="left" w:pos="0"/>
          <w:tab w:val="left" w:pos="426"/>
        </w:tabs>
        <w:spacing w:after="0" w:line="240" w:lineRule="auto"/>
        <w:ind w:firstLine="709"/>
        <w:jc w:val="both"/>
        <w:rPr>
          <w:rFonts w:ascii="Arial" w:hAnsi="Arial" w:cs="Arial"/>
          <w:bCs/>
          <w:sz w:val="24"/>
          <w:szCs w:val="24"/>
        </w:rPr>
      </w:pPr>
      <w:r w:rsidRPr="00BF0E86">
        <w:rPr>
          <w:rFonts w:ascii="Arial" w:hAnsi="Arial" w:cs="Arial"/>
          <w:bCs/>
          <w:sz w:val="24"/>
          <w:szCs w:val="24"/>
        </w:rPr>
        <w:t xml:space="preserve">В рамках сформулированных приоритетов в развитии муниципального образования, а также необходимости обеспечения эффективной деятельности </w:t>
      </w:r>
      <w:r w:rsidRPr="00BF0E86">
        <w:rPr>
          <w:rFonts w:ascii="Arial" w:hAnsi="Arial" w:cs="Arial"/>
          <w:bCs/>
          <w:sz w:val="24"/>
          <w:szCs w:val="24"/>
        </w:rPr>
        <w:lastRenderedPageBreak/>
        <w:t>муниципального казенного учреждения «Управление образованием администрации Емельяновского района» и учреждений, подведомственных управлению образованием п</w:t>
      </w:r>
      <w:r w:rsidRPr="00BF0E86">
        <w:rPr>
          <w:rFonts w:ascii="Arial" w:hAnsi="Arial" w:cs="Arial"/>
          <w:sz w:val="24"/>
          <w:szCs w:val="24"/>
        </w:rPr>
        <w:t xml:space="preserve">рограммой </w:t>
      </w:r>
      <w:r w:rsidRPr="00BF0E86">
        <w:rPr>
          <w:rFonts w:ascii="Arial" w:hAnsi="Arial" w:cs="Arial"/>
          <w:bCs/>
          <w:sz w:val="24"/>
          <w:szCs w:val="24"/>
        </w:rPr>
        <w:t>обозначены следующие задачи:</w:t>
      </w:r>
    </w:p>
    <w:p w:rsidR="002F66FD" w:rsidRPr="00BF0E86" w:rsidRDefault="002F66FD" w:rsidP="00ED440B">
      <w:pPr>
        <w:spacing w:after="0" w:line="240" w:lineRule="auto"/>
        <w:ind w:firstLine="709"/>
        <w:jc w:val="both"/>
        <w:rPr>
          <w:rFonts w:ascii="Arial" w:hAnsi="Arial" w:cs="Arial"/>
          <w:sz w:val="24"/>
          <w:szCs w:val="24"/>
        </w:rPr>
      </w:pPr>
      <w:r w:rsidRPr="00BF0E86">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rsidR="002F66FD" w:rsidRPr="00BF0E86" w:rsidRDefault="002F66FD" w:rsidP="00ED440B">
      <w:pPr>
        <w:spacing w:after="0" w:line="240" w:lineRule="auto"/>
        <w:ind w:firstLine="709"/>
        <w:jc w:val="both"/>
        <w:rPr>
          <w:rFonts w:ascii="Arial" w:hAnsi="Arial" w:cs="Arial"/>
          <w:sz w:val="24"/>
          <w:szCs w:val="24"/>
        </w:rPr>
      </w:pPr>
      <w:r w:rsidRPr="00BF0E86">
        <w:rPr>
          <w:rFonts w:ascii="Arial" w:hAnsi="Arial" w:cs="Arial"/>
          <w:sz w:val="24"/>
          <w:szCs w:val="24"/>
        </w:rPr>
        <w:t>- повышение качества и доступности услуг общего и дополнительного образования;</w:t>
      </w:r>
    </w:p>
    <w:p w:rsidR="002F66FD" w:rsidRPr="00BF0E86" w:rsidRDefault="002F66FD" w:rsidP="00ED440B">
      <w:pPr>
        <w:spacing w:after="0" w:line="240" w:lineRule="auto"/>
        <w:ind w:firstLine="709"/>
        <w:jc w:val="both"/>
        <w:rPr>
          <w:rFonts w:ascii="Arial" w:hAnsi="Arial" w:cs="Arial"/>
          <w:sz w:val="24"/>
          <w:szCs w:val="24"/>
        </w:rPr>
      </w:pPr>
      <w:r w:rsidRPr="00BF0E86">
        <w:rPr>
          <w:rFonts w:ascii="Arial" w:hAnsi="Arial" w:cs="Arial"/>
          <w:sz w:val="24"/>
          <w:szCs w:val="24"/>
        </w:rPr>
        <w:t>- обеспечение функционирования системы образования.</w:t>
      </w:r>
    </w:p>
    <w:p w:rsidR="002F66FD" w:rsidRPr="00BF0E86" w:rsidRDefault="002F66FD" w:rsidP="00ED440B">
      <w:pPr>
        <w:spacing w:after="0" w:line="240" w:lineRule="auto"/>
        <w:jc w:val="both"/>
        <w:rPr>
          <w:rFonts w:ascii="Arial" w:hAnsi="Arial" w:cs="Arial"/>
          <w:sz w:val="24"/>
          <w:szCs w:val="24"/>
        </w:rPr>
      </w:pPr>
    </w:p>
    <w:p w:rsidR="002F66FD" w:rsidRPr="00BF0E86" w:rsidRDefault="002F66FD" w:rsidP="00ED440B">
      <w:pPr>
        <w:numPr>
          <w:ilvl w:val="0"/>
          <w:numId w:val="2"/>
        </w:numPr>
        <w:spacing w:after="0" w:line="240" w:lineRule="auto"/>
        <w:ind w:left="0" w:firstLine="0"/>
        <w:jc w:val="center"/>
        <w:rPr>
          <w:rFonts w:ascii="Arial" w:hAnsi="Arial" w:cs="Arial"/>
          <w:sz w:val="24"/>
          <w:szCs w:val="24"/>
        </w:rPr>
      </w:pPr>
      <w:r w:rsidRPr="00BF0E86">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2F66FD" w:rsidRPr="00BF0E86" w:rsidRDefault="002F66FD" w:rsidP="00ED440B">
      <w:pPr>
        <w:spacing w:after="0" w:line="240" w:lineRule="auto"/>
        <w:ind w:left="720"/>
        <w:rPr>
          <w:rFonts w:ascii="Arial" w:hAnsi="Arial" w:cs="Arial"/>
          <w:sz w:val="24"/>
          <w:szCs w:val="24"/>
        </w:rPr>
      </w:pPr>
    </w:p>
    <w:p w:rsidR="002F66FD" w:rsidRPr="00BF0E86" w:rsidRDefault="002F66FD" w:rsidP="00ED440B">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BF0E86">
        <w:rPr>
          <w:rFonts w:ascii="Arial" w:hAnsi="Arial" w:cs="Arial"/>
          <w:sz w:val="24"/>
          <w:szCs w:val="24"/>
        </w:rPr>
        <w:t>Своевременная и в полном объеме реализация Программы позволит:</w:t>
      </w:r>
    </w:p>
    <w:p w:rsidR="002F66FD" w:rsidRPr="00BF0E86" w:rsidRDefault="002F66FD" w:rsidP="00BF0E86">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BF0E86">
        <w:rPr>
          <w:rFonts w:ascii="Arial" w:hAnsi="Arial" w:cs="Arial"/>
          <w:sz w:val="24"/>
          <w:szCs w:val="24"/>
        </w:rPr>
        <w:t>обеспечить стабильное функционирование муниципальной системы образования;</w:t>
      </w:r>
    </w:p>
    <w:p w:rsidR="002F66FD" w:rsidRPr="00BF0E86" w:rsidRDefault="002F66FD" w:rsidP="00BF0E86">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BF0E86">
        <w:rPr>
          <w:rFonts w:ascii="Arial" w:hAnsi="Arial" w:cs="Arial"/>
          <w:sz w:val="24"/>
          <w:szCs w:val="24"/>
        </w:rPr>
        <w:t xml:space="preserve">повысить удовлетворенность населения качеством образовательных услуг; </w:t>
      </w:r>
    </w:p>
    <w:p w:rsidR="002F66FD" w:rsidRPr="00BF0E86" w:rsidRDefault="002F66FD" w:rsidP="00BF0E86">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BF0E86">
        <w:rPr>
          <w:rFonts w:ascii="Arial" w:hAnsi="Arial" w:cs="Arial"/>
          <w:spacing w:val="-3"/>
          <w:sz w:val="24"/>
          <w:szCs w:val="24"/>
        </w:rPr>
        <w:t xml:space="preserve">ликвидировать очереди на зачисление детей в дошкольные образовательные учреждения; </w:t>
      </w:r>
    </w:p>
    <w:p w:rsidR="002F66FD" w:rsidRPr="00BF0E86" w:rsidRDefault="002F66FD" w:rsidP="00BF0E86">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pacing w:val="-3"/>
          <w:sz w:val="24"/>
          <w:szCs w:val="24"/>
        </w:rPr>
      </w:pPr>
      <w:r w:rsidRPr="00BF0E86">
        <w:rPr>
          <w:rFonts w:ascii="Arial" w:hAnsi="Arial" w:cs="Arial"/>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rsidR="002F66FD" w:rsidRPr="00BF0E86" w:rsidRDefault="002F66FD" w:rsidP="00BF0E86">
      <w:pPr>
        <w:widowControl w:val="0"/>
        <w:numPr>
          <w:ilvl w:val="0"/>
          <w:numId w:val="3"/>
        </w:numPr>
        <w:shd w:val="clear" w:color="auto" w:fill="FFFFFF"/>
        <w:autoSpaceDE w:val="0"/>
        <w:autoSpaceDN w:val="0"/>
        <w:adjustRightInd w:val="0"/>
        <w:spacing w:after="0" w:line="240" w:lineRule="auto"/>
        <w:ind w:left="0" w:firstLine="0"/>
        <w:jc w:val="both"/>
        <w:rPr>
          <w:rFonts w:ascii="Arial" w:hAnsi="Arial" w:cs="Arial"/>
          <w:sz w:val="24"/>
          <w:szCs w:val="24"/>
        </w:rPr>
      </w:pPr>
      <w:r w:rsidRPr="00BF0E86">
        <w:rPr>
          <w:rFonts w:ascii="Arial" w:hAnsi="Arial" w:cs="Arial"/>
          <w:spacing w:val="-3"/>
          <w:sz w:val="24"/>
          <w:szCs w:val="24"/>
        </w:rPr>
        <w:t>обеспечить охват не менее 36,8 процентов детей в возрасте 5-18 лет программами дополнительного образования.</w:t>
      </w:r>
    </w:p>
    <w:p w:rsidR="002F66FD" w:rsidRPr="00BF0E86" w:rsidRDefault="002F66FD" w:rsidP="001728DF">
      <w:pPr>
        <w:spacing w:after="0" w:line="240" w:lineRule="auto"/>
        <w:ind w:left="360"/>
        <w:jc w:val="center"/>
        <w:rPr>
          <w:rFonts w:ascii="Arial" w:hAnsi="Arial" w:cs="Arial"/>
          <w:sz w:val="24"/>
          <w:szCs w:val="24"/>
        </w:rPr>
      </w:pPr>
    </w:p>
    <w:p w:rsidR="002F66FD" w:rsidRPr="00BF0E86" w:rsidRDefault="002F66FD" w:rsidP="001728DF">
      <w:pPr>
        <w:spacing w:after="0" w:line="240" w:lineRule="auto"/>
        <w:jc w:val="center"/>
        <w:rPr>
          <w:rFonts w:ascii="Arial" w:hAnsi="Arial" w:cs="Arial"/>
          <w:sz w:val="24"/>
          <w:szCs w:val="24"/>
        </w:rPr>
      </w:pPr>
      <w:r w:rsidRPr="00BF0E86">
        <w:rPr>
          <w:rFonts w:ascii="Arial" w:hAnsi="Arial" w:cs="Arial"/>
          <w:sz w:val="24"/>
          <w:szCs w:val="24"/>
        </w:rPr>
        <w:t>4. Описание механизмов реализации отдельных мероприятий программы</w:t>
      </w:r>
    </w:p>
    <w:p w:rsidR="002F66FD" w:rsidRPr="00BF0E86" w:rsidRDefault="002F66FD" w:rsidP="001728DF">
      <w:pPr>
        <w:spacing w:after="0" w:line="240" w:lineRule="auto"/>
        <w:ind w:left="720"/>
        <w:jc w:val="center"/>
        <w:rPr>
          <w:rFonts w:ascii="Arial" w:hAnsi="Arial" w:cs="Arial"/>
          <w:sz w:val="24"/>
          <w:szCs w:val="24"/>
        </w:rPr>
      </w:pPr>
    </w:p>
    <w:p w:rsidR="002F66FD" w:rsidRPr="00BF0E86" w:rsidRDefault="002F66FD" w:rsidP="001728DF">
      <w:pPr>
        <w:spacing w:after="0" w:line="240" w:lineRule="auto"/>
        <w:ind w:firstLine="709"/>
        <w:rPr>
          <w:rFonts w:ascii="Arial" w:hAnsi="Arial" w:cs="Arial"/>
          <w:sz w:val="24"/>
          <w:szCs w:val="24"/>
        </w:rPr>
      </w:pPr>
      <w:r w:rsidRPr="00BF0E86">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r w:rsidR="001728DF">
        <w:rPr>
          <w:rFonts w:ascii="Arial" w:hAnsi="Arial" w:cs="Arial"/>
          <w:sz w:val="24"/>
          <w:szCs w:val="24"/>
        </w:rPr>
        <w:t xml:space="preserve"> </w:t>
      </w:r>
    </w:p>
    <w:p w:rsidR="002F66FD" w:rsidRPr="00BF0E86" w:rsidRDefault="002F66FD" w:rsidP="001728DF">
      <w:pPr>
        <w:spacing w:after="0" w:line="240" w:lineRule="auto"/>
        <w:jc w:val="center"/>
        <w:rPr>
          <w:rFonts w:ascii="Arial" w:hAnsi="Arial" w:cs="Arial"/>
          <w:sz w:val="24"/>
          <w:szCs w:val="24"/>
        </w:rPr>
      </w:pPr>
    </w:p>
    <w:p w:rsidR="002F66FD" w:rsidRPr="00BF0E86" w:rsidRDefault="002F66FD" w:rsidP="001728DF">
      <w:pPr>
        <w:autoSpaceDE w:val="0"/>
        <w:autoSpaceDN w:val="0"/>
        <w:adjustRightInd w:val="0"/>
        <w:spacing w:after="0" w:line="240" w:lineRule="auto"/>
        <w:jc w:val="center"/>
        <w:rPr>
          <w:rFonts w:ascii="Arial" w:hAnsi="Arial" w:cs="Arial"/>
          <w:sz w:val="24"/>
          <w:szCs w:val="24"/>
        </w:rPr>
      </w:pPr>
      <w:r w:rsidRPr="00BF0E86">
        <w:rPr>
          <w:rFonts w:ascii="Arial" w:hAnsi="Arial" w:cs="Arial"/>
          <w:sz w:val="24"/>
          <w:szCs w:val="24"/>
        </w:rPr>
        <w:t>5. Информация по подпрограммам, отдельным мероприятиям программы</w:t>
      </w:r>
    </w:p>
    <w:p w:rsidR="002F66FD" w:rsidRPr="00BF0E86" w:rsidRDefault="002F66FD" w:rsidP="001728DF">
      <w:pPr>
        <w:spacing w:after="0" w:line="240" w:lineRule="auto"/>
        <w:jc w:val="center"/>
        <w:rPr>
          <w:rFonts w:ascii="Arial" w:hAnsi="Arial" w:cs="Arial"/>
          <w:sz w:val="24"/>
          <w:szCs w:val="24"/>
        </w:rPr>
      </w:pPr>
    </w:p>
    <w:p w:rsidR="002F66FD" w:rsidRPr="00BF0E86" w:rsidRDefault="002F66FD" w:rsidP="001728DF">
      <w:pPr>
        <w:spacing w:after="0" w:line="240" w:lineRule="auto"/>
        <w:ind w:firstLine="709"/>
        <w:rPr>
          <w:rFonts w:ascii="Arial" w:hAnsi="Arial" w:cs="Arial"/>
          <w:sz w:val="24"/>
          <w:szCs w:val="24"/>
        </w:rPr>
      </w:pPr>
      <w:r w:rsidRPr="00BF0E86">
        <w:rPr>
          <w:rFonts w:ascii="Arial" w:hAnsi="Arial" w:cs="Arial"/>
          <w:sz w:val="24"/>
          <w:szCs w:val="24"/>
        </w:rPr>
        <w:t xml:space="preserve">В рамках Программы в период с </w:t>
      </w:r>
      <w:r w:rsidRPr="00BF0E86">
        <w:rPr>
          <w:rFonts w:ascii="Arial" w:hAnsi="Arial" w:cs="Arial"/>
          <w:color w:val="000000"/>
          <w:sz w:val="24"/>
          <w:szCs w:val="24"/>
        </w:rPr>
        <w:t>2014</w:t>
      </w:r>
      <w:r w:rsidRPr="00BF0E86">
        <w:rPr>
          <w:rFonts w:ascii="Arial" w:hAnsi="Arial" w:cs="Arial"/>
          <w:sz w:val="24"/>
          <w:szCs w:val="24"/>
        </w:rPr>
        <w:t xml:space="preserve"> по 2023 годы будут реализованы 3 подпрограммы:</w:t>
      </w:r>
    </w:p>
    <w:p w:rsidR="002F66FD"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Подпрограмма «Развитие дошкольного</w:t>
      </w:r>
      <w:r w:rsidR="001728DF">
        <w:rPr>
          <w:rFonts w:ascii="Arial" w:hAnsi="Arial" w:cs="Arial"/>
          <w:sz w:val="24"/>
          <w:szCs w:val="24"/>
        </w:rPr>
        <w:t xml:space="preserve"> образования детей» (приложение </w:t>
      </w:r>
      <w:r w:rsidRPr="00BF0E86">
        <w:rPr>
          <w:rFonts w:ascii="Arial" w:hAnsi="Arial" w:cs="Arial"/>
          <w:sz w:val="24"/>
          <w:szCs w:val="24"/>
        </w:rPr>
        <w:t>№1 к муниципальной программе)</w:t>
      </w:r>
      <w:r w:rsidR="001728DF">
        <w:rPr>
          <w:rFonts w:ascii="Arial" w:hAnsi="Arial" w:cs="Arial"/>
          <w:sz w:val="24"/>
          <w:szCs w:val="24"/>
        </w:rPr>
        <w:t xml:space="preserve"> </w:t>
      </w:r>
    </w:p>
    <w:p w:rsidR="001728DF" w:rsidRPr="00BF0E86" w:rsidRDefault="001728DF" w:rsidP="001728DF">
      <w:pPr>
        <w:spacing w:after="0" w:line="240" w:lineRule="auto"/>
        <w:ind w:left="568"/>
        <w:jc w:val="center"/>
        <w:rPr>
          <w:rFonts w:ascii="Arial" w:hAnsi="Arial" w:cs="Arial"/>
          <w:sz w:val="24"/>
          <w:szCs w:val="24"/>
        </w:rPr>
      </w:pPr>
    </w:p>
    <w:p w:rsidR="001728DF" w:rsidRPr="00BF0E86" w:rsidRDefault="001728DF" w:rsidP="001728DF">
      <w:pPr>
        <w:spacing w:after="0" w:line="240" w:lineRule="auto"/>
        <w:ind w:firstLine="709"/>
        <w:jc w:val="both"/>
        <w:rPr>
          <w:rFonts w:ascii="Arial" w:hAnsi="Arial" w:cs="Arial"/>
          <w:sz w:val="24"/>
          <w:szCs w:val="24"/>
        </w:rPr>
      </w:pPr>
      <w:r w:rsidRPr="00BF0E86">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1728DF" w:rsidRPr="00BF0E86" w:rsidRDefault="001728DF" w:rsidP="001728DF">
      <w:pPr>
        <w:spacing w:after="0" w:line="240" w:lineRule="auto"/>
        <w:ind w:firstLine="709"/>
        <w:jc w:val="both"/>
        <w:rPr>
          <w:rFonts w:ascii="Arial" w:hAnsi="Arial" w:cs="Arial"/>
          <w:sz w:val="24"/>
          <w:szCs w:val="24"/>
        </w:rPr>
      </w:pPr>
      <w:r w:rsidRPr="00BF0E86">
        <w:rPr>
          <w:rFonts w:ascii="Arial" w:hAnsi="Arial" w:cs="Arial"/>
          <w:sz w:val="24"/>
          <w:szCs w:val="24"/>
        </w:rPr>
        <w:t>Задачи:</w:t>
      </w:r>
    </w:p>
    <w:p w:rsidR="002F66FD" w:rsidRPr="00BF0E86" w:rsidRDefault="002F66FD" w:rsidP="001728DF">
      <w:pPr>
        <w:spacing w:after="0" w:line="240" w:lineRule="auto"/>
        <w:ind w:firstLine="709"/>
        <w:rPr>
          <w:rFonts w:ascii="Arial" w:hAnsi="Arial" w:cs="Arial"/>
          <w:sz w:val="24"/>
          <w:szCs w:val="24"/>
        </w:rPr>
      </w:pPr>
      <w:r w:rsidRPr="00BF0E86">
        <w:rPr>
          <w:rFonts w:ascii="Arial" w:hAnsi="Arial" w:cs="Arial"/>
          <w:sz w:val="24"/>
          <w:szCs w:val="24"/>
        </w:rPr>
        <w:t>- повысить доступность дошкольного образования на территории муниципального образования;</w:t>
      </w:r>
    </w:p>
    <w:p w:rsidR="002F66FD" w:rsidRPr="00BF0E86" w:rsidRDefault="002F66FD" w:rsidP="001728DF">
      <w:pPr>
        <w:pStyle w:val="a3"/>
        <w:spacing w:after="0" w:line="240" w:lineRule="auto"/>
        <w:ind w:left="0" w:firstLine="709"/>
        <w:jc w:val="both"/>
        <w:rPr>
          <w:rFonts w:ascii="Arial" w:hAnsi="Arial" w:cs="Arial"/>
          <w:sz w:val="24"/>
          <w:szCs w:val="24"/>
        </w:rPr>
      </w:pPr>
      <w:r w:rsidRPr="00BF0E86">
        <w:rPr>
          <w:rFonts w:ascii="Arial" w:hAnsi="Arial" w:cs="Arial"/>
          <w:sz w:val="24"/>
          <w:szCs w:val="24"/>
        </w:rPr>
        <w:t>- обеспечить высокое качество услуг дошкольного образования.</w:t>
      </w:r>
    </w:p>
    <w:p w:rsidR="002F66FD" w:rsidRPr="00BF0E86" w:rsidRDefault="002F66FD" w:rsidP="001728DF">
      <w:pPr>
        <w:pStyle w:val="ConsPlusNonformat"/>
        <w:widowControl/>
        <w:ind w:firstLine="709"/>
        <w:jc w:val="both"/>
        <w:rPr>
          <w:rFonts w:ascii="Arial" w:hAnsi="Arial" w:cs="Arial"/>
          <w:sz w:val="24"/>
          <w:szCs w:val="24"/>
        </w:rPr>
      </w:pPr>
      <w:r w:rsidRPr="00BF0E86">
        <w:rPr>
          <w:rFonts w:ascii="Arial" w:hAnsi="Arial" w:cs="Arial"/>
          <w:sz w:val="24"/>
          <w:szCs w:val="24"/>
        </w:rPr>
        <w:t xml:space="preserve">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w:t>
      </w:r>
      <w:r w:rsidRPr="00BF0E86">
        <w:rPr>
          <w:rFonts w:ascii="Arial" w:hAnsi="Arial" w:cs="Arial"/>
          <w:sz w:val="24"/>
          <w:szCs w:val="24"/>
        </w:rPr>
        <w:lastRenderedPageBreak/>
        <w:t>процессов. Все это обуславливает рост социальной потребности в дошкольных образовательных услугах.</w:t>
      </w:r>
    </w:p>
    <w:p w:rsidR="002F66FD" w:rsidRPr="00BF0E86" w:rsidRDefault="002F66FD" w:rsidP="001728DF">
      <w:pPr>
        <w:pStyle w:val="ConsPlusNonformat"/>
        <w:widowControl/>
        <w:ind w:firstLine="709"/>
        <w:jc w:val="both"/>
        <w:rPr>
          <w:rFonts w:ascii="Arial" w:hAnsi="Arial" w:cs="Arial"/>
          <w:sz w:val="24"/>
          <w:szCs w:val="24"/>
        </w:rPr>
      </w:pPr>
      <w:r w:rsidRPr="00BF0E86">
        <w:rPr>
          <w:rFonts w:ascii="Arial" w:hAnsi="Arial" w:cs="Arial"/>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rsidR="002F66FD" w:rsidRPr="00BF0E86" w:rsidRDefault="002F66FD" w:rsidP="001728DF">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F0E86">
        <w:rPr>
          <w:rFonts w:ascii="Arial" w:hAnsi="Arial" w:cs="Arial"/>
          <w:sz w:val="24"/>
          <w:szCs w:val="24"/>
        </w:rPr>
        <w:t xml:space="preserve">В 2015 году в Емельяновском районе функционировало 15 муниципальных МБДОУ, с общей численностью воспитанников 1516 чел., </w:t>
      </w:r>
      <w:r w:rsidRPr="00BF0E86">
        <w:rPr>
          <w:rFonts w:ascii="Arial" w:eastAsia="Calibri" w:hAnsi="Arial" w:cs="Arial"/>
          <w:sz w:val="24"/>
          <w:szCs w:val="24"/>
          <w:lang w:eastAsia="en-US"/>
        </w:rPr>
        <w:t>которые получали услугу дошкольного образования (49,5%).</w:t>
      </w:r>
    </w:p>
    <w:p w:rsidR="002F66FD" w:rsidRPr="00BF0E86" w:rsidRDefault="002F66FD" w:rsidP="001728DF">
      <w:pPr>
        <w:autoSpaceDE w:val="0"/>
        <w:autoSpaceDN w:val="0"/>
        <w:adjustRightInd w:val="0"/>
        <w:spacing w:after="0" w:line="240" w:lineRule="auto"/>
        <w:ind w:firstLine="709"/>
        <w:jc w:val="both"/>
        <w:outlineLvl w:val="1"/>
        <w:rPr>
          <w:rFonts w:ascii="Arial" w:hAnsi="Arial" w:cs="Arial"/>
          <w:sz w:val="24"/>
          <w:szCs w:val="24"/>
        </w:rPr>
      </w:pPr>
      <w:r w:rsidRPr="00BF0E86">
        <w:rPr>
          <w:rFonts w:ascii="Arial" w:eastAsia="Calibri" w:hAnsi="Arial" w:cs="Arial"/>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BF0E86">
        <w:rPr>
          <w:rFonts w:ascii="Arial" w:hAnsi="Arial" w:cs="Arial"/>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BF0E86">
        <w:rPr>
          <w:rFonts w:ascii="Arial" w:hAnsi="Arial" w:cs="Arial"/>
          <w:b/>
          <w:sz w:val="24"/>
          <w:szCs w:val="24"/>
        </w:rPr>
        <w:t>у</w:t>
      </w:r>
      <w:r w:rsidRPr="00BF0E86">
        <w:rPr>
          <w:rFonts w:ascii="Arial" w:hAnsi="Arial" w:cs="Arial"/>
          <w:sz w:val="24"/>
          <w:szCs w:val="24"/>
        </w:rPr>
        <w:t>величению мест в действующих детских садах, в том числе через:</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w:t>
      </w:r>
      <w:r w:rsidRPr="00BF0E86">
        <w:rPr>
          <w:rFonts w:ascii="Arial" w:hAnsi="Arial" w:cs="Arial"/>
          <w:color w:val="FF0000"/>
          <w:sz w:val="24"/>
          <w:szCs w:val="24"/>
        </w:rPr>
        <w:t xml:space="preserve"> </w:t>
      </w:r>
      <w:r w:rsidRPr="00BF0E86">
        <w:rPr>
          <w:rFonts w:ascii="Arial" w:hAnsi="Arial" w:cs="Arial"/>
          <w:sz w:val="24"/>
          <w:szCs w:val="24"/>
        </w:rPr>
        <w:t xml:space="preserve">составила 600 мест.  </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Очередность детей с 3-х до 7 лет была ликвидирована.</w:t>
      </w:r>
    </w:p>
    <w:p w:rsidR="002F66FD" w:rsidRPr="00BF0E86" w:rsidRDefault="002F66FD" w:rsidP="001728DF">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F0E86">
        <w:rPr>
          <w:rFonts w:ascii="Arial" w:hAnsi="Arial" w:cs="Arial"/>
          <w:sz w:val="24"/>
          <w:szCs w:val="24"/>
        </w:rPr>
        <w:t xml:space="preserve">На начало  2017 года в Емельяновском районе функционирует 18 муниципальных МБДОУ с общей численностью воспитанников </w:t>
      </w:r>
      <w:r w:rsidRPr="00BF0E86">
        <w:rPr>
          <w:rFonts w:ascii="Arial" w:hAnsi="Arial" w:cs="Arial"/>
          <w:color w:val="000000"/>
          <w:sz w:val="24"/>
          <w:szCs w:val="24"/>
        </w:rPr>
        <w:t>2108</w:t>
      </w:r>
      <w:r w:rsidRPr="00BF0E86">
        <w:rPr>
          <w:rFonts w:ascii="Arial" w:hAnsi="Arial" w:cs="Arial"/>
          <w:sz w:val="24"/>
          <w:szCs w:val="24"/>
        </w:rPr>
        <w:t xml:space="preserve"> чел., </w:t>
      </w:r>
      <w:r w:rsidRPr="00BF0E86">
        <w:rPr>
          <w:rFonts w:ascii="Arial" w:eastAsia="Calibri" w:hAnsi="Arial" w:cs="Arial"/>
          <w:sz w:val="24"/>
          <w:szCs w:val="24"/>
          <w:lang w:eastAsia="en-US"/>
        </w:rPr>
        <w:t>которые получают услугу дошкольного образования в том числе:</w:t>
      </w:r>
    </w:p>
    <w:p w:rsidR="002F66FD" w:rsidRPr="00BF0E86" w:rsidRDefault="002F66FD" w:rsidP="001728DF">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BF0E86">
        <w:rPr>
          <w:rFonts w:ascii="Arial" w:eastAsia="Calibri" w:hAnsi="Arial" w:cs="Arial"/>
          <w:color w:val="000000"/>
          <w:sz w:val="24"/>
          <w:szCs w:val="24"/>
          <w:lang w:eastAsia="en-US"/>
        </w:rPr>
        <w:t>81 ребенок 2-7 лет в группах кратковременного пребывания в МБДОУ (13).</w:t>
      </w:r>
    </w:p>
    <w:p w:rsidR="002F66FD" w:rsidRPr="00BF0E86" w:rsidRDefault="002F66FD" w:rsidP="001728DF">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BF0E86">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2F66FD" w:rsidRPr="00BF0E86" w:rsidRDefault="002F66FD" w:rsidP="001728DF">
      <w:pPr>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 xml:space="preserve">358  детей от 3-х до 7 лет стоят на очереди в дошкольные образовательные учреждения. </w:t>
      </w:r>
    </w:p>
    <w:p w:rsidR="002F66FD" w:rsidRPr="00BF0E86" w:rsidRDefault="002F66FD" w:rsidP="001728DF">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 xml:space="preserve">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w:t>
      </w:r>
      <w:r w:rsidRPr="00BF0E86">
        <w:rPr>
          <w:rFonts w:ascii="Arial" w:hAnsi="Arial" w:cs="Arial"/>
          <w:sz w:val="24"/>
          <w:szCs w:val="24"/>
        </w:rPr>
        <w:t>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rsidR="002F66FD" w:rsidRPr="00BF0E86" w:rsidRDefault="002F66FD" w:rsidP="001728DF">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 xml:space="preserve">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 </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lastRenderedPageBreak/>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2F66FD" w:rsidRPr="00BF0E86" w:rsidRDefault="002F66FD" w:rsidP="001728DF">
      <w:pPr>
        <w:spacing w:after="0" w:line="240" w:lineRule="auto"/>
        <w:ind w:firstLine="709"/>
        <w:jc w:val="both"/>
        <w:rPr>
          <w:rFonts w:ascii="Arial" w:hAnsi="Arial" w:cs="Arial"/>
          <w:spacing w:val="-2"/>
          <w:sz w:val="24"/>
          <w:szCs w:val="24"/>
        </w:rPr>
      </w:pPr>
      <w:r w:rsidRPr="00BF0E86">
        <w:rPr>
          <w:rFonts w:ascii="Arial" w:eastAsia="Calibri" w:hAnsi="Arial" w:cs="Arial"/>
          <w:sz w:val="24"/>
          <w:szCs w:val="24"/>
          <w:lang w:eastAsia="en-US"/>
        </w:rPr>
        <w:t>В настоящее время во всех муниципальных образованиях Емельяновского района введен  и реализуется ФГОС.</w:t>
      </w:r>
      <w:r w:rsidRPr="00BF0E86">
        <w:rPr>
          <w:rFonts w:ascii="Arial" w:hAnsi="Arial" w:cs="Arial"/>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BF0E86">
        <w:rPr>
          <w:rFonts w:ascii="Arial" w:hAnsi="Arial" w:cs="Arial"/>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BF0E86">
        <w:rPr>
          <w:rFonts w:ascii="Arial" w:hAnsi="Arial" w:cs="Arial"/>
          <w:spacing w:val="-2"/>
          <w:sz w:val="24"/>
          <w:szCs w:val="24"/>
        </w:rPr>
        <w:t xml:space="preserve">. В продолжение станет решение следующих задач: </w:t>
      </w:r>
    </w:p>
    <w:p w:rsidR="002F66FD" w:rsidRPr="00BF0E86" w:rsidRDefault="002F66FD" w:rsidP="001728DF">
      <w:pPr>
        <w:tabs>
          <w:tab w:val="left" w:pos="993"/>
        </w:tabs>
        <w:spacing w:after="0" w:line="240" w:lineRule="auto"/>
        <w:ind w:firstLine="709"/>
        <w:jc w:val="both"/>
        <w:rPr>
          <w:rFonts w:ascii="Arial" w:hAnsi="Arial" w:cs="Arial"/>
          <w:spacing w:val="-2"/>
          <w:sz w:val="24"/>
          <w:szCs w:val="24"/>
        </w:rPr>
      </w:pPr>
      <w:r w:rsidRPr="00BF0E86">
        <w:rPr>
          <w:rFonts w:ascii="Arial" w:hAnsi="Arial" w:cs="Arial"/>
          <w:spacing w:val="-2"/>
          <w:sz w:val="24"/>
          <w:szCs w:val="24"/>
        </w:rPr>
        <w:t>–</w:t>
      </w:r>
      <w:r w:rsidRPr="00BF0E86">
        <w:rPr>
          <w:rFonts w:ascii="Arial" w:hAnsi="Arial" w:cs="Arial"/>
          <w:spacing w:val="-2"/>
          <w:sz w:val="24"/>
          <w:szCs w:val="24"/>
        </w:rPr>
        <w:tab/>
        <w:t>проведение экспертизы и взаимоэкспертизы образовательных программ и реализуемых практик;</w:t>
      </w:r>
    </w:p>
    <w:p w:rsidR="002F66FD" w:rsidRPr="00BF0E86" w:rsidRDefault="002F66FD" w:rsidP="001728DF">
      <w:pPr>
        <w:tabs>
          <w:tab w:val="left" w:pos="993"/>
        </w:tabs>
        <w:spacing w:after="0" w:line="240" w:lineRule="auto"/>
        <w:ind w:firstLine="709"/>
        <w:jc w:val="both"/>
        <w:rPr>
          <w:rFonts w:ascii="Arial" w:hAnsi="Arial" w:cs="Arial"/>
          <w:b/>
          <w:spacing w:val="-2"/>
          <w:sz w:val="24"/>
          <w:szCs w:val="24"/>
          <w:u w:val="single"/>
        </w:rPr>
      </w:pPr>
      <w:r w:rsidRPr="00BF0E86">
        <w:rPr>
          <w:rFonts w:ascii="Arial" w:hAnsi="Arial" w:cs="Arial"/>
          <w:spacing w:val="-2"/>
          <w:sz w:val="24"/>
          <w:szCs w:val="24"/>
        </w:rPr>
        <w:t>–</w:t>
      </w:r>
      <w:r w:rsidRPr="00BF0E86">
        <w:rPr>
          <w:rFonts w:ascii="Arial" w:hAnsi="Arial" w:cs="Arial"/>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Общий контроль за реализацией  ФГОС осуществляет МКУ «Управление образованием администрации Емельяновского района».</w:t>
      </w:r>
    </w:p>
    <w:p w:rsidR="002F66FD" w:rsidRPr="00BF0E86" w:rsidRDefault="002F66FD" w:rsidP="001728DF">
      <w:pPr>
        <w:spacing w:after="0" w:line="240" w:lineRule="auto"/>
        <w:ind w:firstLine="709"/>
        <w:jc w:val="both"/>
        <w:rPr>
          <w:rFonts w:ascii="Arial" w:hAnsi="Arial" w:cs="Arial"/>
          <w:sz w:val="24"/>
          <w:szCs w:val="24"/>
        </w:rPr>
      </w:pPr>
    </w:p>
    <w:p w:rsidR="002F66FD" w:rsidRPr="00BF0E86" w:rsidRDefault="002F66FD" w:rsidP="001728DF">
      <w:pPr>
        <w:spacing w:after="0" w:line="240" w:lineRule="auto"/>
        <w:ind w:firstLine="709"/>
        <w:rPr>
          <w:rFonts w:ascii="Arial" w:hAnsi="Arial" w:cs="Arial"/>
          <w:sz w:val="24"/>
          <w:szCs w:val="24"/>
        </w:rPr>
      </w:pPr>
      <w:r w:rsidRPr="00BF0E86">
        <w:rPr>
          <w:rFonts w:ascii="Arial" w:hAnsi="Arial" w:cs="Arial"/>
          <w:sz w:val="24"/>
          <w:szCs w:val="24"/>
        </w:rPr>
        <w:t>Подпрограмма «Развитие общего и дополнительного образования детей» (приложение №2 к муниципальной программе)</w:t>
      </w:r>
    </w:p>
    <w:p w:rsidR="002F66FD" w:rsidRPr="00BF0E86" w:rsidRDefault="002F66FD" w:rsidP="001728DF">
      <w:pPr>
        <w:pStyle w:val="11"/>
        <w:shd w:val="clear" w:color="auto" w:fill="auto"/>
        <w:spacing w:after="0" w:line="240" w:lineRule="auto"/>
        <w:ind w:firstLine="709"/>
        <w:jc w:val="both"/>
        <w:rPr>
          <w:rFonts w:ascii="Arial" w:hAnsi="Arial" w:cs="Arial"/>
          <w:b w:val="0"/>
          <w:sz w:val="24"/>
          <w:szCs w:val="24"/>
        </w:rPr>
      </w:pPr>
      <w:r w:rsidRPr="00BF0E86">
        <w:rPr>
          <w:rFonts w:ascii="Arial" w:hAnsi="Arial" w:cs="Arial"/>
          <w:b w:val="0"/>
          <w:sz w:val="24"/>
          <w:szCs w:val="24"/>
        </w:rPr>
        <w:t>Цель: Повышение качества и доступности услуг общего и дополнительного образования.</w:t>
      </w:r>
    </w:p>
    <w:p w:rsidR="002F66FD" w:rsidRPr="00BF0E86" w:rsidRDefault="002F66FD" w:rsidP="001728DF">
      <w:pPr>
        <w:pStyle w:val="11"/>
        <w:shd w:val="clear" w:color="auto" w:fill="auto"/>
        <w:spacing w:after="0" w:line="240" w:lineRule="auto"/>
        <w:ind w:firstLine="709"/>
        <w:jc w:val="both"/>
        <w:rPr>
          <w:rFonts w:ascii="Arial" w:hAnsi="Arial" w:cs="Arial"/>
          <w:b w:val="0"/>
          <w:sz w:val="24"/>
          <w:szCs w:val="24"/>
        </w:rPr>
      </w:pPr>
      <w:r w:rsidRPr="00BF0E86">
        <w:rPr>
          <w:rFonts w:ascii="Arial" w:hAnsi="Arial" w:cs="Arial"/>
          <w:b w:val="0"/>
          <w:sz w:val="24"/>
          <w:szCs w:val="24"/>
        </w:rPr>
        <w:t>Задачи:</w:t>
      </w:r>
    </w:p>
    <w:p w:rsidR="002F66FD" w:rsidRPr="00BF0E86" w:rsidRDefault="002F66FD" w:rsidP="001728DF">
      <w:pPr>
        <w:spacing w:line="240" w:lineRule="auto"/>
        <w:ind w:firstLine="709"/>
        <w:jc w:val="both"/>
        <w:rPr>
          <w:rFonts w:ascii="Arial" w:hAnsi="Arial" w:cs="Arial"/>
          <w:sz w:val="24"/>
          <w:szCs w:val="24"/>
        </w:rPr>
      </w:pPr>
      <w:r w:rsidRPr="00BF0E86">
        <w:rPr>
          <w:rFonts w:ascii="Arial" w:hAnsi="Arial" w:cs="Arial"/>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2F66FD" w:rsidRPr="00BF0E86" w:rsidRDefault="002F66FD" w:rsidP="001728DF">
      <w:pPr>
        <w:spacing w:line="240" w:lineRule="auto"/>
        <w:ind w:firstLine="709"/>
        <w:jc w:val="both"/>
        <w:rPr>
          <w:rFonts w:ascii="Arial" w:hAnsi="Arial" w:cs="Arial"/>
          <w:sz w:val="24"/>
          <w:szCs w:val="24"/>
        </w:rPr>
      </w:pPr>
      <w:r w:rsidRPr="00BF0E86">
        <w:rPr>
          <w:rFonts w:ascii="Arial" w:hAnsi="Arial" w:cs="Arial"/>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rsidR="002F66FD" w:rsidRPr="00BF0E86" w:rsidRDefault="002F66FD" w:rsidP="001728DF">
      <w:pPr>
        <w:spacing w:line="240" w:lineRule="auto"/>
        <w:ind w:firstLine="709"/>
        <w:jc w:val="both"/>
        <w:rPr>
          <w:rFonts w:ascii="Arial" w:hAnsi="Arial" w:cs="Arial"/>
          <w:sz w:val="24"/>
          <w:szCs w:val="24"/>
        </w:rPr>
      </w:pPr>
      <w:r w:rsidRPr="00BF0E86">
        <w:rPr>
          <w:rFonts w:ascii="Arial" w:hAnsi="Arial" w:cs="Arial"/>
          <w:sz w:val="24"/>
          <w:szCs w:val="24"/>
        </w:rPr>
        <w:t>-  обеспечить дальнейшее развитие системы дополнительного образования в  районе;</w:t>
      </w:r>
    </w:p>
    <w:p w:rsidR="002F66FD" w:rsidRPr="00BF0E86" w:rsidRDefault="002F66FD" w:rsidP="001728DF">
      <w:pPr>
        <w:spacing w:line="240" w:lineRule="auto"/>
        <w:ind w:firstLine="709"/>
        <w:jc w:val="both"/>
        <w:rPr>
          <w:rFonts w:ascii="Arial" w:hAnsi="Arial" w:cs="Arial"/>
          <w:sz w:val="24"/>
          <w:szCs w:val="24"/>
        </w:rPr>
      </w:pPr>
      <w:r w:rsidRPr="00BF0E86">
        <w:rPr>
          <w:rFonts w:ascii="Arial" w:hAnsi="Arial" w:cs="Arial"/>
          <w:sz w:val="24"/>
          <w:szCs w:val="24"/>
        </w:rPr>
        <w:t>-  обеспечить безопасный, качественный отдых и оздоровление детей в летний период.</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2F66FD" w:rsidRPr="00BF0E86" w:rsidRDefault="002F66FD" w:rsidP="001728DF">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 xml:space="preserve">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w:t>
      </w:r>
      <w:r w:rsidRPr="00BF0E86">
        <w:rPr>
          <w:rFonts w:ascii="Arial" w:hAnsi="Arial" w:cs="Arial"/>
          <w:color w:val="000000"/>
          <w:sz w:val="24"/>
          <w:szCs w:val="24"/>
        </w:rPr>
        <w:lastRenderedPageBreak/>
        <w:t>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BF0E86">
        <w:rPr>
          <w:rFonts w:ascii="Arial" w:hAnsi="Arial" w:cs="Arial"/>
          <w:color w:val="FF0000"/>
          <w:sz w:val="24"/>
          <w:szCs w:val="24"/>
        </w:rPr>
        <w:t xml:space="preserve"> </w:t>
      </w:r>
      <w:r w:rsidRPr="00BF0E86">
        <w:rPr>
          <w:rFonts w:ascii="Arial" w:hAnsi="Arial" w:cs="Arial"/>
          <w:color w:val="000000"/>
          <w:sz w:val="24"/>
          <w:szCs w:val="24"/>
        </w:rPr>
        <w:t>412  детей,</w:t>
      </w:r>
      <w:r w:rsidRPr="00BF0E86">
        <w:rPr>
          <w:rFonts w:ascii="Arial" w:hAnsi="Arial" w:cs="Arial"/>
          <w:color w:val="FF0000"/>
          <w:sz w:val="24"/>
          <w:szCs w:val="24"/>
        </w:rPr>
        <w:t xml:space="preserve"> </w:t>
      </w:r>
      <w:r w:rsidRPr="00BF0E86">
        <w:rPr>
          <w:rFonts w:ascii="Arial" w:hAnsi="Arial" w:cs="Arial"/>
          <w:color w:val="000000"/>
          <w:sz w:val="24"/>
          <w:szCs w:val="24"/>
        </w:rPr>
        <w:t>в том числе  106 инвалида. На индивидуальном (домашнем) обучении 58 детей, из них 41 инвалид.</w:t>
      </w:r>
    </w:p>
    <w:p w:rsidR="002F66FD" w:rsidRPr="00BF0E86" w:rsidRDefault="002F66FD" w:rsidP="001728DF">
      <w:pPr>
        <w:spacing w:after="0" w:line="240" w:lineRule="auto"/>
        <w:ind w:firstLine="709"/>
        <w:jc w:val="both"/>
        <w:rPr>
          <w:rFonts w:ascii="Arial" w:hAnsi="Arial" w:cs="Arial"/>
          <w:color w:val="000000"/>
          <w:sz w:val="24"/>
          <w:szCs w:val="24"/>
        </w:rPr>
      </w:pPr>
      <w:r w:rsidRPr="00BF0E86">
        <w:rPr>
          <w:rFonts w:ascii="Arial" w:hAnsi="Arial" w:cs="Arial"/>
          <w:color w:val="000000"/>
          <w:sz w:val="24"/>
          <w:szCs w:val="24"/>
        </w:rPr>
        <w:t xml:space="preserve">Педагогических работников в школах 513 человек (включая логопедов, дефектологов, социальных педагогов и др.). Высшее профессиональное образование имеют 401 человек, из них педагогическое 348 человек. Среднее профессиональное 100 человек, из них педагогическое -67 человек.  Высшую квалификационную категорию имеют 78 человек, первую – 187. Возраст педагогических работников до 25 лет – 22 человека, от 25 до 35 лет – 103 человека, от 35 до и старше – 388 человек. </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hAnsi="Arial" w:cs="Arial"/>
          <w:bCs/>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w:t>
      </w:r>
      <w:r w:rsidRPr="00BF0E86">
        <w:rPr>
          <w:rFonts w:ascii="Arial" w:hAnsi="Arial" w:cs="Arial"/>
          <w:bCs/>
          <w:color w:val="FF0000"/>
          <w:sz w:val="24"/>
          <w:szCs w:val="24"/>
        </w:rPr>
        <w:t xml:space="preserve"> </w:t>
      </w:r>
      <w:r w:rsidRPr="00BF0E86">
        <w:rPr>
          <w:rFonts w:ascii="Arial" w:hAnsi="Arial" w:cs="Arial"/>
          <w:bCs/>
          <w:color w:val="000000"/>
          <w:sz w:val="24"/>
          <w:szCs w:val="24"/>
        </w:rPr>
        <w:t>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w:t>
      </w:r>
      <w:r w:rsidRPr="00BF0E86">
        <w:rPr>
          <w:rFonts w:ascii="Arial" w:hAnsi="Arial" w:cs="Arial"/>
          <w:bCs/>
          <w:sz w:val="24"/>
          <w:szCs w:val="24"/>
        </w:rPr>
        <w:t>. Вступил в силу ФГОС для детей с ограниченными возможностями здоровья.</w:t>
      </w:r>
    </w:p>
    <w:p w:rsidR="002F66FD" w:rsidRPr="00BF0E86" w:rsidRDefault="002F66FD" w:rsidP="001728DF">
      <w:pPr>
        <w:pStyle w:val="Style9"/>
        <w:widowControl/>
        <w:spacing w:line="240" w:lineRule="auto"/>
        <w:ind w:firstLine="709"/>
        <w:rPr>
          <w:rFonts w:ascii="Arial" w:hAnsi="Arial" w:cs="Arial"/>
        </w:rPr>
      </w:pPr>
      <w:r w:rsidRPr="00BF0E86">
        <w:rPr>
          <w:rFonts w:ascii="Arial" w:hAnsi="Arial" w:cs="Arial"/>
          <w:color w:val="000000"/>
        </w:rPr>
        <w:t>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w:t>
      </w:r>
      <w:r w:rsidRPr="00BF0E86">
        <w:rPr>
          <w:rFonts w:ascii="Arial" w:hAnsi="Arial" w:cs="Arial"/>
          <w:color w:val="FF0000"/>
        </w:rPr>
        <w:t xml:space="preserve"> </w:t>
      </w:r>
      <w:r w:rsidRPr="00BF0E86">
        <w:rPr>
          <w:rFonts w:ascii="Arial" w:hAnsi="Arial" w:cs="Arial"/>
          <w:color w:val="000000"/>
        </w:rPr>
        <w:t>обществознание, физика, биология, история.</w:t>
      </w:r>
      <w:r w:rsidRPr="00BF0E86">
        <w:rPr>
          <w:rFonts w:ascii="Arial" w:hAnsi="Arial" w:cs="Arial"/>
          <w:color w:val="FF0000"/>
        </w:rPr>
        <w:t xml:space="preserve"> </w:t>
      </w:r>
      <w:r w:rsidRPr="00BF0E86">
        <w:rPr>
          <w:rFonts w:ascii="Arial" w:hAnsi="Arial" w:cs="Arial"/>
          <w:color w:val="000000"/>
        </w:rPr>
        <w:t>Средний балл ЕГЭ по математике – 38,39,</w:t>
      </w:r>
      <w:r w:rsidRPr="00BF0E86">
        <w:rPr>
          <w:rFonts w:ascii="Arial" w:hAnsi="Arial" w:cs="Arial"/>
          <w:color w:val="FF0000"/>
        </w:rPr>
        <w:t xml:space="preserve"> </w:t>
      </w:r>
      <w:r w:rsidRPr="00BF0E86">
        <w:rPr>
          <w:rFonts w:ascii="Arial" w:hAnsi="Arial" w:cs="Arial"/>
          <w:color w:val="000000"/>
        </w:rPr>
        <w:t>процент сдавших- 98,7; средний балл  по русскому языку – 64,2,</w:t>
      </w:r>
      <w:r w:rsidRPr="00BF0E86">
        <w:rPr>
          <w:rFonts w:ascii="Arial" w:hAnsi="Arial" w:cs="Arial"/>
          <w:color w:val="FF0000"/>
        </w:rPr>
        <w:t xml:space="preserve"> </w:t>
      </w:r>
      <w:r w:rsidRPr="00BF0E86">
        <w:rPr>
          <w:rFonts w:ascii="Arial" w:hAnsi="Arial" w:cs="Arial"/>
        </w:rPr>
        <w:t xml:space="preserve">процент сдавших- 100. </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2F66FD" w:rsidRPr="00BF0E86" w:rsidRDefault="002F66FD" w:rsidP="001728DF">
      <w:pPr>
        <w:pStyle w:val="Style11"/>
        <w:widowControl/>
        <w:spacing w:line="240" w:lineRule="auto"/>
        <w:ind w:firstLine="709"/>
        <w:jc w:val="both"/>
        <w:rPr>
          <w:rFonts w:ascii="Arial" w:hAnsi="Arial" w:cs="Arial"/>
        </w:rPr>
      </w:pPr>
      <w:r w:rsidRPr="00BF0E86">
        <w:rPr>
          <w:rFonts w:ascii="Arial" w:hAnsi="Arial" w:cs="Arial"/>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 </w:t>
      </w:r>
    </w:p>
    <w:p w:rsidR="002F66FD" w:rsidRPr="00BF0E86" w:rsidRDefault="002F66FD" w:rsidP="001728DF">
      <w:pPr>
        <w:pStyle w:val="Style9"/>
        <w:widowControl/>
        <w:spacing w:line="240" w:lineRule="auto"/>
        <w:ind w:firstLine="709"/>
        <w:rPr>
          <w:rFonts w:ascii="Arial" w:hAnsi="Arial" w:cs="Arial"/>
          <w:color w:val="000000"/>
        </w:rPr>
      </w:pPr>
      <w:r w:rsidRPr="00BF0E86">
        <w:rPr>
          <w:rFonts w:ascii="Arial" w:hAnsi="Arial" w:cs="Arial"/>
          <w:color w:val="000000"/>
        </w:rPr>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w:t>
      </w:r>
    </w:p>
    <w:p w:rsidR="002F66FD" w:rsidRPr="00BF0E86" w:rsidRDefault="002F66FD" w:rsidP="001728DF">
      <w:pPr>
        <w:spacing w:after="0" w:line="240" w:lineRule="auto"/>
        <w:ind w:firstLine="708"/>
        <w:jc w:val="both"/>
        <w:rPr>
          <w:rFonts w:ascii="Arial" w:hAnsi="Arial" w:cs="Arial"/>
          <w:sz w:val="24"/>
          <w:szCs w:val="24"/>
        </w:rPr>
      </w:pPr>
    </w:p>
    <w:p w:rsidR="002F66FD" w:rsidRPr="00BF0E86" w:rsidRDefault="002F66FD" w:rsidP="001728DF">
      <w:pPr>
        <w:spacing w:after="0" w:line="240" w:lineRule="auto"/>
        <w:ind w:firstLine="709"/>
        <w:jc w:val="both"/>
        <w:rPr>
          <w:rFonts w:ascii="Arial" w:hAnsi="Arial" w:cs="Arial"/>
          <w:spacing w:val="-2"/>
          <w:sz w:val="24"/>
          <w:szCs w:val="24"/>
        </w:rPr>
      </w:pPr>
      <w:r w:rsidRPr="00BF0E86">
        <w:rPr>
          <w:rFonts w:ascii="Arial" w:hAnsi="Arial" w:cs="Arial"/>
          <w:spacing w:val="-2"/>
          <w:sz w:val="24"/>
          <w:szCs w:val="24"/>
        </w:rPr>
        <w:lastRenderedPageBreak/>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BF0E86">
        <w:rPr>
          <w:rFonts w:ascii="Arial" w:hAnsi="Arial" w:cs="Arial"/>
          <w:sz w:val="24"/>
          <w:szCs w:val="24"/>
        </w:rPr>
        <w:t>муниципальном бюджетном общеобразовательном учреждении Емельяновская средняя общеобразовательная школа №3</w:t>
      </w:r>
      <w:r w:rsidRPr="00BF0E86">
        <w:rPr>
          <w:rFonts w:ascii="Arial" w:hAnsi="Arial" w:cs="Arial"/>
          <w:spacing w:val="-2"/>
          <w:sz w:val="24"/>
          <w:szCs w:val="24"/>
        </w:rPr>
        <w:t xml:space="preserve"> (2020000 руб.) и </w:t>
      </w:r>
      <w:r w:rsidRPr="00BF0E86">
        <w:rPr>
          <w:rFonts w:ascii="Arial" w:hAnsi="Arial" w:cs="Arial"/>
          <w:sz w:val="24"/>
          <w:szCs w:val="24"/>
        </w:rPr>
        <w:t>муниципальном бюджетном общеобразовательном учреждении Стеклозаводская средняя общеобразовательная школа</w:t>
      </w:r>
      <w:r w:rsidRPr="00BF0E86">
        <w:rPr>
          <w:rFonts w:ascii="Arial" w:hAnsi="Arial" w:cs="Arial"/>
          <w:spacing w:val="-2"/>
          <w:sz w:val="24"/>
          <w:szCs w:val="24"/>
        </w:rPr>
        <w:t xml:space="preserve"> (700940 руб.). М</w:t>
      </w:r>
      <w:r w:rsidRPr="00BF0E86">
        <w:rPr>
          <w:rFonts w:ascii="Arial" w:hAnsi="Arial" w:cs="Arial"/>
          <w:sz w:val="24"/>
          <w:szCs w:val="24"/>
        </w:rPr>
        <w:t>униципальное бюджетное общеобразовательное учреждение Стеклозаводская средняя общеобразовательная школа</w:t>
      </w:r>
      <w:r w:rsidRPr="00BF0E86">
        <w:rPr>
          <w:rFonts w:ascii="Arial" w:hAnsi="Arial" w:cs="Arial"/>
          <w:spacing w:val="-2"/>
          <w:sz w:val="24"/>
          <w:szCs w:val="24"/>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 xml:space="preserve">1 сентября 2016 года вступил в силу ФГОС ОВЗ и ФГОС для детей с умственной отсталостью для обучающихся 1 классов. </w:t>
      </w:r>
    </w:p>
    <w:p w:rsidR="002F66FD" w:rsidRPr="00BF0E86" w:rsidRDefault="002F66FD" w:rsidP="001728DF">
      <w:pPr>
        <w:autoSpaceDE w:val="0"/>
        <w:autoSpaceDN w:val="0"/>
        <w:adjustRightInd w:val="0"/>
        <w:spacing w:after="0" w:line="240" w:lineRule="auto"/>
        <w:ind w:firstLine="709"/>
        <w:jc w:val="both"/>
        <w:rPr>
          <w:rFonts w:ascii="Arial" w:hAnsi="Arial" w:cs="Arial"/>
          <w:sz w:val="24"/>
          <w:szCs w:val="24"/>
          <w:highlight w:val="white"/>
        </w:rPr>
      </w:pPr>
      <w:r w:rsidRPr="00BF0E86">
        <w:rPr>
          <w:rFonts w:ascii="Arial" w:hAnsi="Arial" w:cs="Arial"/>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услуг образования </w:t>
      </w:r>
      <w:r w:rsidRPr="00BF0E86">
        <w:rPr>
          <w:rFonts w:ascii="Arial" w:hAnsi="Arial" w:cs="Arial"/>
          <w:sz w:val="24"/>
          <w:szCs w:val="24"/>
          <w:highlight w:val="white"/>
        </w:rPr>
        <w:t>в 2020  году введен образовательный центр    на 50 учащихся с дошкольными группами на  30 мест в п. Зеледеево. Также ведется строительство детского сада на 270 мест в п. Элита, срок сдачи 2021 год. Разрабатывается проектно-сметная документация на строительство объекта образования: «Школа на 450 учащихся с дошкольными группами на 100 мест в пгт. Емельяново».  Сроки строительства данного объекта будут определены после получения положительных заключений государственной экспертизы проектной документации.</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BF0E86">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2F66FD" w:rsidRPr="00BF0E86" w:rsidRDefault="002F66FD" w:rsidP="001728DF">
      <w:pPr>
        <w:autoSpaceDE w:val="0"/>
        <w:autoSpaceDN w:val="0"/>
        <w:adjustRightInd w:val="0"/>
        <w:spacing w:after="0" w:line="240" w:lineRule="auto"/>
        <w:ind w:firstLine="709"/>
        <w:jc w:val="both"/>
        <w:rPr>
          <w:rFonts w:ascii="Arial" w:hAnsi="Arial" w:cs="Arial"/>
          <w:sz w:val="24"/>
          <w:szCs w:val="24"/>
        </w:rPr>
      </w:pPr>
      <w:r w:rsidRPr="00BF0E86">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w:t>
      </w:r>
      <w:r w:rsidRPr="00BF0E86">
        <w:rPr>
          <w:rFonts w:ascii="Arial" w:hAnsi="Arial" w:cs="Arial"/>
          <w:sz w:val="24"/>
          <w:szCs w:val="24"/>
        </w:rPr>
        <w:lastRenderedPageBreak/>
        <w:t xml:space="preserve">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58,4% </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удаленностью большого числа территорий от развитых культурных и образовательных центров;</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2F66FD" w:rsidRPr="00BF0E86" w:rsidRDefault="002F66FD" w:rsidP="001728DF">
      <w:pPr>
        <w:autoSpaceDE w:val="0"/>
        <w:autoSpaceDN w:val="0"/>
        <w:adjustRightInd w:val="0"/>
        <w:spacing w:after="0" w:line="240" w:lineRule="auto"/>
        <w:ind w:firstLine="709"/>
        <w:jc w:val="both"/>
        <w:rPr>
          <w:rFonts w:ascii="Arial" w:eastAsia="Calibri" w:hAnsi="Arial" w:cs="Arial"/>
          <w:sz w:val="24"/>
          <w:szCs w:val="24"/>
          <w:lang w:eastAsia="en-US"/>
        </w:rPr>
      </w:pPr>
      <w:r w:rsidRPr="00BF0E86">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2F66FD" w:rsidRPr="00BF0E86" w:rsidRDefault="002F66FD" w:rsidP="001728DF">
      <w:pPr>
        <w:spacing w:after="0" w:line="240" w:lineRule="auto"/>
        <w:ind w:firstLine="709"/>
        <w:jc w:val="both"/>
        <w:rPr>
          <w:rFonts w:ascii="Arial" w:hAnsi="Arial" w:cs="Arial"/>
          <w:spacing w:val="-2"/>
          <w:sz w:val="24"/>
          <w:szCs w:val="24"/>
        </w:rPr>
      </w:pP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2F66FD" w:rsidRPr="00BF0E86" w:rsidRDefault="002F66FD" w:rsidP="001728DF">
      <w:pPr>
        <w:spacing w:after="0" w:line="240" w:lineRule="auto"/>
        <w:ind w:firstLine="709"/>
        <w:jc w:val="both"/>
        <w:rPr>
          <w:rFonts w:ascii="Arial" w:hAnsi="Arial" w:cs="Arial"/>
          <w:sz w:val="24"/>
          <w:szCs w:val="24"/>
        </w:rPr>
      </w:pP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Цель: Обеспечение функционирования системы образования.</w:t>
      </w:r>
    </w:p>
    <w:p w:rsidR="002F66FD" w:rsidRPr="00BF0E86" w:rsidRDefault="002F66FD" w:rsidP="001728DF">
      <w:pPr>
        <w:spacing w:after="0" w:line="240" w:lineRule="auto"/>
        <w:ind w:firstLine="709"/>
        <w:jc w:val="both"/>
        <w:rPr>
          <w:rFonts w:ascii="Arial" w:hAnsi="Arial" w:cs="Arial"/>
          <w:sz w:val="24"/>
          <w:szCs w:val="24"/>
        </w:rPr>
      </w:pP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Задачи:</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1" w:name="_GoBack"/>
      <w:bookmarkEnd w:id="1"/>
      <w:r w:rsidRPr="00BF0E86">
        <w:rPr>
          <w:rFonts w:ascii="Arial" w:hAnsi="Arial" w:cs="Arial"/>
          <w:sz w:val="24"/>
          <w:szCs w:val="24"/>
        </w:rPr>
        <w:t>и подведомственных учреждений, направленной на эффективное управление отраслью;</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 социальная поддержка и защита прав детей-сирот и детей, оставшихся без попечения родителей.</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 xml:space="preserve">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w:t>
      </w:r>
      <w:r w:rsidRPr="00BF0E86">
        <w:rPr>
          <w:rFonts w:ascii="Arial" w:hAnsi="Arial" w:cs="Arial"/>
          <w:sz w:val="24"/>
          <w:szCs w:val="24"/>
        </w:rPr>
        <w:lastRenderedPageBreak/>
        <w:t>области образования, а также опеки и попечительства, делегированных Управлению вышестоящими органами.</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Исходя из поставленной цели Управление осуществляет деятельность в соответствии со следующими основными задачами:</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Организация предоставления общедоступного бесплатного дошкольного образования;</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Организация предоставления дополнительного образования детей;</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Организация отдыха детей в каникулярное время;</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Организация устройства детей, оставшихся без попечения родителей, в семью;</w:t>
      </w:r>
    </w:p>
    <w:p w:rsidR="002F66FD" w:rsidRPr="00BF0E86" w:rsidRDefault="002F66FD" w:rsidP="001728DF">
      <w:pPr>
        <w:pStyle w:val="a3"/>
        <w:numPr>
          <w:ilvl w:val="0"/>
          <w:numId w:val="4"/>
        </w:numPr>
        <w:tabs>
          <w:tab w:val="left" w:pos="709"/>
        </w:tabs>
        <w:spacing w:after="0" w:line="240" w:lineRule="auto"/>
        <w:ind w:left="0" w:firstLine="709"/>
        <w:jc w:val="both"/>
        <w:rPr>
          <w:rFonts w:ascii="Arial" w:hAnsi="Arial" w:cs="Arial"/>
          <w:sz w:val="24"/>
          <w:szCs w:val="24"/>
        </w:rPr>
      </w:pPr>
      <w:r w:rsidRPr="00BF0E86">
        <w:rPr>
          <w:rFonts w:ascii="Arial" w:hAnsi="Arial" w:cs="Arial"/>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Подведомственными для Управления, кроме школ и садов, являются следующие учреждения: МКУ ЦБУ, МКОУ ЦДК, МКУ «Трансавто».</w:t>
      </w:r>
    </w:p>
    <w:p w:rsidR="002F66FD" w:rsidRPr="00BF0E86" w:rsidRDefault="002F66FD" w:rsidP="001728DF">
      <w:pPr>
        <w:pStyle w:val="style30"/>
        <w:spacing w:before="0" w:beforeAutospacing="0" w:after="0" w:afterAutospacing="0"/>
        <w:ind w:firstLine="709"/>
        <w:jc w:val="both"/>
        <w:rPr>
          <w:rFonts w:ascii="Arial" w:hAnsi="Arial" w:cs="Arial"/>
        </w:rPr>
      </w:pPr>
      <w:r w:rsidRPr="00BF0E86">
        <w:rPr>
          <w:rStyle w:val="style35"/>
          <w:rFonts w:ascii="Arial" w:hAnsi="Arial" w:cs="Arial"/>
        </w:rPr>
        <w:t xml:space="preserve">На территории района осуществляет деятельность </w:t>
      </w:r>
      <w:r w:rsidRPr="00BF0E86">
        <w:rPr>
          <w:rFonts w:ascii="Arial" w:hAnsi="Arial" w:cs="Arial"/>
        </w:rPr>
        <w:t>МКОУ ЦДК</w:t>
      </w:r>
      <w:r w:rsidRPr="00BF0E86">
        <w:rPr>
          <w:rStyle w:val="style35"/>
          <w:rFonts w:ascii="Arial" w:hAnsi="Arial" w:cs="Arial"/>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2F66FD" w:rsidRPr="00BF0E86" w:rsidRDefault="002F66FD" w:rsidP="001728DF">
      <w:pPr>
        <w:pStyle w:val="style27"/>
        <w:numPr>
          <w:ilvl w:val="0"/>
          <w:numId w:val="5"/>
        </w:numPr>
        <w:spacing w:before="0" w:beforeAutospacing="0" w:after="0" w:afterAutospacing="0"/>
        <w:ind w:left="0" w:firstLine="709"/>
        <w:rPr>
          <w:rFonts w:ascii="Arial" w:hAnsi="Arial" w:cs="Arial"/>
        </w:rPr>
      </w:pPr>
      <w:r w:rsidRPr="00BF0E86">
        <w:rPr>
          <w:rStyle w:val="style34"/>
          <w:rFonts w:ascii="Arial" w:eastAsia="Calibri" w:hAnsi="Arial" w:cs="Arial"/>
        </w:rPr>
        <w:t>с ограниченными возможностями здоровья (ОВЗ);</w:t>
      </w:r>
    </w:p>
    <w:p w:rsidR="002F66FD" w:rsidRPr="00BF0E86" w:rsidRDefault="002F66FD" w:rsidP="001728DF">
      <w:pPr>
        <w:pStyle w:val="style27"/>
        <w:numPr>
          <w:ilvl w:val="0"/>
          <w:numId w:val="5"/>
        </w:numPr>
        <w:spacing w:before="0" w:beforeAutospacing="0" w:after="0" w:afterAutospacing="0"/>
        <w:ind w:left="0" w:firstLine="709"/>
        <w:rPr>
          <w:rFonts w:ascii="Arial" w:hAnsi="Arial" w:cs="Arial"/>
        </w:rPr>
      </w:pPr>
      <w:r w:rsidRPr="00BF0E86">
        <w:rPr>
          <w:rStyle w:val="style35"/>
          <w:rFonts w:ascii="Arial" w:hAnsi="Arial" w:cs="Arial"/>
        </w:rPr>
        <w:t>имеющими трудности в обучении;</w:t>
      </w:r>
    </w:p>
    <w:p w:rsidR="002F66FD" w:rsidRPr="00BF0E86" w:rsidRDefault="002F66FD" w:rsidP="001728DF">
      <w:pPr>
        <w:pStyle w:val="style27"/>
        <w:numPr>
          <w:ilvl w:val="0"/>
          <w:numId w:val="5"/>
        </w:numPr>
        <w:spacing w:before="0" w:beforeAutospacing="0" w:after="0" w:afterAutospacing="0"/>
        <w:ind w:left="0" w:firstLine="709"/>
        <w:rPr>
          <w:rFonts w:ascii="Arial" w:hAnsi="Arial" w:cs="Arial"/>
        </w:rPr>
      </w:pPr>
      <w:r w:rsidRPr="00BF0E86">
        <w:rPr>
          <w:rStyle w:val="style34"/>
          <w:rFonts w:ascii="Arial" w:eastAsia="Calibri" w:hAnsi="Arial" w:cs="Arial"/>
        </w:rPr>
        <w:t>с проявлениями социальной и школьной дезадаптации;</w:t>
      </w:r>
    </w:p>
    <w:p w:rsidR="002F66FD" w:rsidRPr="00BF0E86" w:rsidRDefault="002F66FD" w:rsidP="001728DF">
      <w:pPr>
        <w:pStyle w:val="style28"/>
        <w:numPr>
          <w:ilvl w:val="0"/>
          <w:numId w:val="5"/>
        </w:numPr>
        <w:spacing w:before="0" w:beforeAutospacing="0" w:after="0" w:afterAutospacing="0"/>
        <w:ind w:left="0" w:firstLine="709"/>
        <w:rPr>
          <w:rFonts w:ascii="Arial" w:hAnsi="Arial" w:cs="Arial"/>
        </w:rPr>
      </w:pPr>
      <w:r w:rsidRPr="00BF0E86">
        <w:rPr>
          <w:rStyle w:val="style34"/>
          <w:rFonts w:ascii="Arial" w:eastAsia="Calibri" w:hAnsi="Arial" w:cs="Arial"/>
        </w:rPr>
        <w:t>находящимися в социально-опасном положении и членам их семей (законным представителям).</w:t>
      </w:r>
    </w:p>
    <w:p w:rsidR="002F66FD" w:rsidRPr="00BF0E86" w:rsidRDefault="002F66FD" w:rsidP="001728DF">
      <w:pPr>
        <w:spacing w:after="0" w:line="240" w:lineRule="auto"/>
        <w:ind w:firstLine="709"/>
        <w:jc w:val="both"/>
        <w:rPr>
          <w:rFonts w:ascii="Arial" w:hAnsi="Arial" w:cs="Arial"/>
          <w:sz w:val="24"/>
          <w:szCs w:val="24"/>
        </w:rPr>
      </w:pPr>
      <w:r w:rsidRPr="00BF0E86">
        <w:rPr>
          <w:rStyle w:val="style34"/>
          <w:rFonts w:ascii="Arial" w:eastAsia="Calibri" w:hAnsi="Arial" w:cs="Arial"/>
          <w:bCs/>
          <w:sz w:val="24"/>
          <w:szCs w:val="24"/>
        </w:rPr>
        <w:t xml:space="preserve">Образовательная деятельность </w:t>
      </w:r>
      <w:r w:rsidRPr="00BF0E86">
        <w:rPr>
          <w:rStyle w:val="style34"/>
          <w:rFonts w:ascii="Arial" w:eastAsia="Calibri" w:hAnsi="Arial" w:cs="Arial"/>
          <w:sz w:val="24"/>
          <w:szCs w:val="24"/>
        </w:rPr>
        <w:t>в МКОУ ЦДК осуществляется по дополнительным общеобразовательным программ</w:t>
      </w:r>
      <w:r w:rsidRPr="00BF0E86">
        <w:rPr>
          <w:rStyle w:val="apple-converted-space"/>
          <w:rFonts w:ascii="Arial" w:hAnsi="Arial" w:cs="Arial"/>
          <w:sz w:val="24"/>
          <w:szCs w:val="24"/>
        </w:rPr>
        <w:t xml:space="preserve"> </w:t>
      </w:r>
      <w:r w:rsidRPr="00BF0E86">
        <w:rPr>
          <w:rStyle w:val="style34"/>
          <w:rFonts w:ascii="Arial" w:eastAsia="Calibri" w:hAnsi="Arial" w:cs="Arial"/>
          <w:sz w:val="24"/>
          <w:szCs w:val="24"/>
        </w:rPr>
        <w:t>социально-педагогической направленности:</w:t>
      </w:r>
    </w:p>
    <w:p w:rsidR="002F66FD" w:rsidRPr="00BF0E86" w:rsidRDefault="002F66FD" w:rsidP="001728DF">
      <w:pPr>
        <w:pStyle w:val="style39"/>
        <w:numPr>
          <w:ilvl w:val="0"/>
          <w:numId w:val="6"/>
        </w:numPr>
        <w:spacing w:before="0" w:beforeAutospacing="0" w:after="0" w:afterAutospacing="0"/>
        <w:ind w:left="0" w:firstLine="709"/>
        <w:jc w:val="both"/>
        <w:rPr>
          <w:rFonts w:ascii="Arial" w:hAnsi="Arial" w:cs="Arial"/>
        </w:rPr>
      </w:pPr>
      <w:r w:rsidRPr="00BF0E86">
        <w:rPr>
          <w:rStyle w:val="style34"/>
          <w:rFonts w:ascii="Arial" w:eastAsia="Calibri" w:hAnsi="Arial" w:cs="Arial"/>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2F66FD" w:rsidRPr="00BF0E86" w:rsidRDefault="002F66FD" w:rsidP="001728DF">
      <w:pPr>
        <w:pStyle w:val="style38"/>
        <w:numPr>
          <w:ilvl w:val="0"/>
          <w:numId w:val="6"/>
        </w:numPr>
        <w:spacing w:before="0" w:beforeAutospacing="0" w:after="0" w:afterAutospacing="0"/>
        <w:ind w:left="0" w:firstLine="709"/>
        <w:rPr>
          <w:rFonts w:ascii="Arial" w:hAnsi="Arial" w:cs="Arial"/>
        </w:rPr>
      </w:pPr>
      <w:r w:rsidRPr="00BF0E86">
        <w:rPr>
          <w:rStyle w:val="style34"/>
          <w:rFonts w:ascii="Arial" w:eastAsia="Calibri" w:hAnsi="Arial" w:cs="Arial"/>
        </w:rPr>
        <w:t>коррекция устной и письменной речи у детей;</w:t>
      </w:r>
    </w:p>
    <w:p w:rsidR="002F66FD" w:rsidRPr="00BF0E86" w:rsidRDefault="002F66FD" w:rsidP="001728DF">
      <w:pPr>
        <w:pStyle w:val="style37"/>
        <w:numPr>
          <w:ilvl w:val="0"/>
          <w:numId w:val="6"/>
        </w:numPr>
        <w:spacing w:before="0" w:beforeAutospacing="0" w:after="0" w:afterAutospacing="0"/>
        <w:ind w:left="0" w:firstLine="709"/>
        <w:rPr>
          <w:rFonts w:ascii="Arial" w:hAnsi="Arial" w:cs="Arial"/>
        </w:rPr>
      </w:pPr>
      <w:r w:rsidRPr="00BF0E86">
        <w:rPr>
          <w:rStyle w:val="style34"/>
          <w:rFonts w:ascii="Arial" w:eastAsia="Calibri" w:hAnsi="Arial" w:cs="Arial"/>
        </w:rPr>
        <w:lastRenderedPageBreak/>
        <w:t>развитие психосоциальной компетентности.</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2F66FD" w:rsidRPr="00BF0E86" w:rsidRDefault="002F66FD" w:rsidP="001728DF">
      <w:pPr>
        <w:spacing w:after="0" w:line="240" w:lineRule="auto"/>
        <w:ind w:firstLine="851"/>
        <w:jc w:val="both"/>
        <w:rPr>
          <w:rFonts w:ascii="Arial" w:hAnsi="Arial" w:cs="Arial"/>
          <w:sz w:val="24"/>
          <w:szCs w:val="24"/>
        </w:rPr>
      </w:pPr>
    </w:p>
    <w:p w:rsidR="002F66FD" w:rsidRPr="00BF0E86" w:rsidRDefault="002F66FD" w:rsidP="001728DF">
      <w:pPr>
        <w:pStyle w:val="180"/>
        <w:ind w:firstLine="0"/>
        <w:jc w:val="center"/>
        <w:rPr>
          <w:rFonts w:ascii="Arial" w:hAnsi="Arial" w:cs="Arial"/>
          <w:sz w:val="24"/>
          <w:szCs w:val="24"/>
        </w:rPr>
      </w:pPr>
      <w:r w:rsidRPr="00BF0E86">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2F66FD" w:rsidRPr="00BF0E86" w:rsidRDefault="002F66FD" w:rsidP="00BF0E86">
      <w:pPr>
        <w:pStyle w:val="180"/>
        <w:rPr>
          <w:rFonts w:ascii="Arial" w:hAnsi="Arial" w:cs="Arial"/>
          <w:sz w:val="24"/>
          <w:szCs w:val="24"/>
        </w:rPr>
      </w:pPr>
    </w:p>
    <w:p w:rsidR="002F66FD" w:rsidRPr="00BF0E86" w:rsidRDefault="002F66FD" w:rsidP="001728DF">
      <w:pPr>
        <w:pStyle w:val="130"/>
        <w:ind w:firstLine="709"/>
        <w:rPr>
          <w:rFonts w:ascii="Arial" w:hAnsi="Arial" w:cs="Arial"/>
          <w:sz w:val="24"/>
          <w:szCs w:val="24"/>
        </w:rPr>
      </w:pPr>
      <w:r w:rsidRPr="00BF0E86">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2F66FD" w:rsidRPr="00BF0E86" w:rsidRDefault="002F66FD" w:rsidP="00BF0E86">
      <w:pPr>
        <w:pStyle w:val="ConsPlusNormal"/>
        <w:ind w:firstLine="851"/>
        <w:jc w:val="center"/>
        <w:rPr>
          <w:sz w:val="24"/>
          <w:szCs w:val="24"/>
        </w:rPr>
      </w:pPr>
    </w:p>
    <w:p w:rsidR="002F66FD" w:rsidRPr="00BF0E86" w:rsidRDefault="002F66FD" w:rsidP="001728DF">
      <w:pPr>
        <w:pStyle w:val="40"/>
        <w:ind w:firstLine="0"/>
        <w:jc w:val="center"/>
        <w:rPr>
          <w:rFonts w:ascii="Arial" w:hAnsi="Arial" w:cs="Arial"/>
          <w:sz w:val="24"/>
          <w:szCs w:val="24"/>
        </w:rPr>
      </w:pPr>
      <w:r w:rsidRPr="00BF0E86">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2F66FD" w:rsidRPr="00BF0E86" w:rsidRDefault="002F66FD" w:rsidP="00BF0E86">
      <w:pPr>
        <w:pStyle w:val="40"/>
        <w:rPr>
          <w:rFonts w:ascii="Arial" w:hAnsi="Arial" w:cs="Arial"/>
          <w:sz w:val="24"/>
          <w:szCs w:val="24"/>
        </w:rPr>
      </w:pPr>
    </w:p>
    <w:p w:rsidR="002F66FD" w:rsidRPr="00BF0E86" w:rsidRDefault="002F66FD" w:rsidP="00BF0E86">
      <w:pPr>
        <w:pStyle w:val="70"/>
        <w:rPr>
          <w:rFonts w:ascii="Arial" w:hAnsi="Arial" w:cs="Arial"/>
          <w:sz w:val="24"/>
          <w:szCs w:val="24"/>
        </w:rPr>
      </w:pPr>
      <w:r w:rsidRPr="00BF0E86">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2F66FD" w:rsidRPr="00BF0E86" w:rsidRDefault="002F66FD" w:rsidP="00BF0E86">
      <w:pPr>
        <w:pStyle w:val="ConsPlusNormal"/>
        <w:ind w:firstLine="851"/>
        <w:jc w:val="center"/>
        <w:rPr>
          <w:sz w:val="24"/>
          <w:szCs w:val="24"/>
        </w:rPr>
      </w:pPr>
    </w:p>
    <w:p w:rsidR="002F66FD" w:rsidRDefault="002F66FD" w:rsidP="001728DF">
      <w:pPr>
        <w:spacing w:after="0" w:line="240" w:lineRule="auto"/>
        <w:jc w:val="center"/>
        <w:rPr>
          <w:rFonts w:ascii="Arial" w:hAnsi="Arial" w:cs="Arial"/>
          <w:sz w:val="24"/>
          <w:szCs w:val="24"/>
        </w:rPr>
      </w:pPr>
      <w:r w:rsidRPr="00BF0E86">
        <w:rPr>
          <w:rFonts w:ascii="Arial" w:hAnsi="Arial" w:cs="Arial"/>
          <w:sz w:val="24"/>
          <w:szCs w:val="24"/>
        </w:rPr>
        <w:t>8. Информация по ресурсному обеспечению Программы</w:t>
      </w:r>
      <w:r w:rsidR="001728DF">
        <w:rPr>
          <w:rFonts w:ascii="Arial" w:hAnsi="Arial" w:cs="Arial"/>
          <w:sz w:val="24"/>
          <w:szCs w:val="24"/>
        </w:rPr>
        <w:t xml:space="preserve"> </w:t>
      </w:r>
    </w:p>
    <w:p w:rsidR="001728DF" w:rsidRPr="00BF0E86" w:rsidRDefault="001728DF" w:rsidP="001728DF">
      <w:pPr>
        <w:spacing w:after="0" w:line="240" w:lineRule="auto"/>
        <w:jc w:val="center"/>
        <w:rPr>
          <w:rFonts w:ascii="Arial" w:hAnsi="Arial" w:cs="Arial"/>
          <w:sz w:val="24"/>
          <w:szCs w:val="24"/>
        </w:rPr>
      </w:pP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районного бюджета в разрезе подпрограмм Программы), приведена в приложении № 4 к настоящей Программе.</w:t>
      </w:r>
    </w:p>
    <w:p w:rsidR="002F66FD" w:rsidRPr="00BF0E86" w:rsidRDefault="002F66FD" w:rsidP="001728DF">
      <w:pPr>
        <w:spacing w:after="0" w:line="240" w:lineRule="auto"/>
        <w:ind w:firstLine="709"/>
        <w:jc w:val="both"/>
        <w:rPr>
          <w:rFonts w:ascii="Arial" w:hAnsi="Arial" w:cs="Arial"/>
          <w:sz w:val="24"/>
          <w:szCs w:val="24"/>
        </w:rPr>
      </w:pPr>
      <w:r w:rsidRPr="00BF0E86">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r w:rsidR="001728DF">
        <w:rPr>
          <w:rFonts w:ascii="Arial" w:hAnsi="Arial" w:cs="Arial"/>
          <w:sz w:val="24"/>
          <w:szCs w:val="24"/>
        </w:rPr>
        <w:t xml:space="preserve"> </w:t>
      </w:r>
    </w:p>
    <w:p w:rsidR="002F66FD" w:rsidRPr="00BF0E86" w:rsidRDefault="002F66FD" w:rsidP="00BF0E86">
      <w:pPr>
        <w:pStyle w:val="ConsPlusNormal"/>
        <w:ind w:firstLine="851"/>
        <w:jc w:val="center"/>
        <w:rPr>
          <w:sz w:val="24"/>
          <w:szCs w:val="24"/>
        </w:rPr>
      </w:pPr>
    </w:p>
    <w:p w:rsidR="002F66FD" w:rsidRPr="00BF0E86" w:rsidRDefault="002F66FD" w:rsidP="001728DF">
      <w:pPr>
        <w:pStyle w:val="ConsPlusNormal"/>
        <w:ind w:firstLine="0"/>
        <w:jc w:val="center"/>
        <w:rPr>
          <w:sz w:val="24"/>
          <w:szCs w:val="24"/>
        </w:rPr>
      </w:pPr>
      <w:r w:rsidRPr="00BF0E86">
        <w:rPr>
          <w:sz w:val="24"/>
          <w:szCs w:val="24"/>
        </w:rPr>
        <w:t>9. Информация о мероприятиях направленных на реализацию научной, научно-технической и инновационной деятельности</w:t>
      </w:r>
    </w:p>
    <w:p w:rsidR="002F66FD" w:rsidRPr="00BF0E86" w:rsidRDefault="002F66FD" w:rsidP="001728DF">
      <w:pPr>
        <w:pStyle w:val="ConsPlusNormal"/>
        <w:ind w:firstLine="0"/>
        <w:jc w:val="center"/>
        <w:rPr>
          <w:sz w:val="24"/>
          <w:szCs w:val="24"/>
        </w:rPr>
      </w:pPr>
    </w:p>
    <w:p w:rsidR="002F66FD" w:rsidRPr="00BF0E86" w:rsidRDefault="002F66FD" w:rsidP="001728DF">
      <w:pPr>
        <w:pStyle w:val="50"/>
        <w:ind w:firstLine="709"/>
        <w:jc w:val="both"/>
        <w:rPr>
          <w:rFonts w:ascii="Arial" w:hAnsi="Arial" w:cs="Arial"/>
          <w:sz w:val="24"/>
          <w:szCs w:val="24"/>
        </w:rPr>
      </w:pPr>
      <w:r w:rsidRPr="00BF0E86">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2F66FD" w:rsidRPr="00BF0E86" w:rsidRDefault="002F66FD" w:rsidP="001728DF">
      <w:pPr>
        <w:pStyle w:val="ConsPlusNormal"/>
        <w:ind w:firstLine="0"/>
        <w:jc w:val="center"/>
        <w:rPr>
          <w:sz w:val="24"/>
          <w:szCs w:val="24"/>
        </w:rPr>
      </w:pPr>
    </w:p>
    <w:p w:rsidR="002F66FD" w:rsidRPr="00BF0E86" w:rsidRDefault="002F66FD" w:rsidP="001728DF">
      <w:pPr>
        <w:pStyle w:val="50"/>
        <w:ind w:firstLine="0"/>
        <w:rPr>
          <w:rFonts w:ascii="Arial" w:hAnsi="Arial" w:cs="Arial"/>
          <w:sz w:val="24"/>
          <w:szCs w:val="24"/>
        </w:rPr>
      </w:pPr>
      <w:r w:rsidRPr="00BF0E86">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2F66FD" w:rsidRPr="00BF0E86" w:rsidRDefault="002F66FD" w:rsidP="001728DF">
      <w:pPr>
        <w:pStyle w:val="50"/>
        <w:ind w:firstLine="0"/>
        <w:rPr>
          <w:rFonts w:ascii="Arial" w:hAnsi="Arial" w:cs="Arial"/>
          <w:sz w:val="24"/>
          <w:szCs w:val="24"/>
        </w:rPr>
      </w:pPr>
    </w:p>
    <w:p w:rsidR="002F66FD" w:rsidRPr="00BF0E86" w:rsidRDefault="002F66FD" w:rsidP="00117BF5">
      <w:pPr>
        <w:pStyle w:val="50"/>
        <w:ind w:firstLine="709"/>
        <w:jc w:val="both"/>
        <w:rPr>
          <w:rFonts w:ascii="Arial" w:hAnsi="Arial" w:cs="Arial"/>
          <w:sz w:val="24"/>
          <w:szCs w:val="24"/>
        </w:rPr>
      </w:pPr>
      <w:r w:rsidRPr="00BF0E86">
        <w:rPr>
          <w:rFonts w:ascii="Arial" w:hAnsi="Arial" w:cs="Arial"/>
          <w:sz w:val="24"/>
          <w:szCs w:val="24"/>
        </w:rPr>
        <w:lastRenderedPageBreak/>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2F66FD" w:rsidRPr="00BF0E86" w:rsidRDefault="002F66FD" w:rsidP="001728DF">
      <w:pPr>
        <w:pStyle w:val="50"/>
        <w:ind w:firstLine="0"/>
        <w:jc w:val="both"/>
        <w:rPr>
          <w:rFonts w:ascii="Arial" w:hAnsi="Arial" w:cs="Arial"/>
          <w:sz w:val="24"/>
          <w:szCs w:val="24"/>
        </w:rPr>
      </w:pPr>
    </w:p>
    <w:p w:rsidR="002F66FD" w:rsidRPr="00BF0E86" w:rsidRDefault="002F66FD" w:rsidP="001728DF">
      <w:pPr>
        <w:pStyle w:val="50"/>
        <w:ind w:firstLine="0"/>
        <w:rPr>
          <w:rFonts w:ascii="Arial" w:hAnsi="Arial" w:cs="Arial"/>
          <w:sz w:val="24"/>
          <w:szCs w:val="24"/>
        </w:rPr>
      </w:pPr>
      <w:r w:rsidRPr="00BF0E86">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2F66FD" w:rsidRPr="00BF0E86" w:rsidRDefault="002F66FD" w:rsidP="001728DF">
      <w:pPr>
        <w:pStyle w:val="50"/>
        <w:ind w:firstLine="0"/>
        <w:rPr>
          <w:rFonts w:ascii="Arial" w:hAnsi="Arial" w:cs="Arial"/>
          <w:sz w:val="24"/>
          <w:szCs w:val="24"/>
        </w:rPr>
      </w:pPr>
    </w:p>
    <w:p w:rsidR="002F66FD" w:rsidRPr="00BF0E86" w:rsidRDefault="002F66FD" w:rsidP="00117BF5">
      <w:pPr>
        <w:pStyle w:val="50"/>
        <w:ind w:firstLine="709"/>
        <w:jc w:val="both"/>
        <w:rPr>
          <w:rFonts w:ascii="Arial" w:hAnsi="Arial" w:cs="Arial"/>
          <w:sz w:val="24"/>
          <w:szCs w:val="24"/>
        </w:rPr>
      </w:pPr>
      <w:r w:rsidRPr="00BF0E86">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2F66FD" w:rsidRPr="00BF0E86" w:rsidRDefault="002F66FD" w:rsidP="00BF0E86">
      <w:pPr>
        <w:pStyle w:val="50"/>
        <w:jc w:val="both"/>
        <w:rPr>
          <w:rFonts w:ascii="Arial" w:hAnsi="Arial" w:cs="Arial"/>
          <w:sz w:val="24"/>
          <w:szCs w:val="24"/>
        </w:rPr>
      </w:pPr>
    </w:p>
    <w:p w:rsidR="002F66FD" w:rsidRPr="00BF0E86" w:rsidRDefault="002F66FD" w:rsidP="00117BF5">
      <w:pPr>
        <w:pStyle w:val="50"/>
        <w:ind w:firstLine="0"/>
        <w:rPr>
          <w:rFonts w:ascii="Arial" w:hAnsi="Arial" w:cs="Arial"/>
          <w:sz w:val="24"/>
          <w:szCs w:val="24"/>
        </w:rPr>
      </w:pPr>
      <w:r w:rsidRPr="00BF0E86">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2F66FD" w:rsidRPr="00BF0E86" w:rsidRDefault="002F66FD" w:rsidP="00BF0E86">
      <w:pPr>
        <w:pStyle w:val="50"/>
        <w:jc w:val="both"/>
        <w:rPr>
          <w:rFonts w:ascii="Arial" w:hAnsi="Arial" w:cs="Arial"/>
          <w:sz w:val="24"/>
          <w:szCs w:val="24"/>
        </w:rPr>
      </w:pPr>
    </w:p>
    <w:p w:rsidR="002F66FD" w:rsidRPr="00BF0E86" w:rsidRDefault="002F66FD" w:rsidP="00117BF5">
      <w:pPr>
        <w:pStyle w:val="50"/>
        <w:ind w:firstLine="709"/>
        <w:jc w:val="both"/>
        <w:rPr>
          <w:rFonts w:ascii="Arial" w:hAnsi="Arial" w:cs="Arial"/>
          <w:sz w:val="24"/>
          <w:szCs w:val="24"/>
        </w:rPr>
      </w:pPr>
      <w:r w:rsidRPr="00BF0E86">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2F66FD" w:rsidRPr="00BF0E86" w:rsidRDefault="002F66FD" w:rsidP="00117BF5">
      <w:pPr>
        <w:pStyle w:val="50"/>
        <w:ind w:firstLine="0"/>
        <w:jc w:val="both"/>
        <w:rPr>
          <w:rFonts w:ascii="Arial" w:hAnsi="Arial" w:cs="Arial"/>
          <w:sz w:val="24"/>
          <w:szCs w:val="24"/>
        </w:rPr>
      </w:pPr>
    </w:p>
    <w:p w:rsidR="002F66FD" w:rsidRPr="00BF0E86" w:rsidRDefault="002F66FD" w:rsidP="00117BF5">
      <w:pPr>
        <w:pStyle w:val="50"/>
        <w:ind w:firstLine="0"/>
        <w:rPr>
          <w:rFonts w:ascii="Arial" w:hAnsi="Arial" w:cs="Arial"/>
          <w:sz w:val="24"/>
          <w:szCs w:val="24"/>
        </w:rPr>
      </w:pPr>
      <w:r w:rsidRPr="00BF0E86">
        <w:rPr>
          <w:rFonts w:ascii="Arial" w:hAnsi="Arial" w:cs="Arial"/>
          <w:sz w:val="24"/>
          <w:szCs w:val="24"/>
        </w:rPr>
        <w:t>13. Информация о наличии в программе мероприятий, направленных на развитие сельских территорий</w:t>
      </w:r>
    </w:p>
    <w:p w:rsidR="002F66FD" w:rsidRPr="00BF0E86" w:rsidRDefault="002F66FD" w:rsidP="00117BF5">
      <w:pPr>
        <w:pStyle w:val="50"/>
        <w:ind w:firstLine="0"/>
        <w:jc w:val="both"/>
        <w:rPr>
          <w:rFonts w:ascii="Arial" w:hAnsi="Arial" w:cs="Arial"/>
          <w:sz w:val="24"/>
          <w:szCs w:val="24"/>
        </w:rPr>
      </w:pPr>
    </w:p>
    <w:p w:rsidR="002F66FD" w:rsidRPr="00BF0E86" w:rsidRDefault="002F66FD" w:rsidP="00117BF5">
      <w:pPr>
        <w:pStyle w:val="50"/>
        <w:ind w:firstLine="709"/>
        <w:jc w:val="both"/>
        <w:rPr>
          <w:rFonts w:ascii="Arial" w:hAnsi="Arial" w:cs="Arial"/>
          <w:sz w:val="24"/>
          <w:szCs w:val="24"/>
        </w:rPr>
      </w:pPr>
      <w:r w:rsidRPr="00BF0E86">
        <w:rPr>
          <w:rFonts w:ascii="Arial" w:hAnsi="Arial" w:cs="Arial"/>
          <w:sz w:val="24"/>
          <w:szCs w:val="24"/>
        </w:rPr>
        <w:t>Программа не содержит мероприятий, направленных на развитие сельских территорий.</w:t>
      </w:r>
    </w:p>
    <w:p w:rsidR="002F66FD" w:rsidRPr="00BF0E86" w:rsidRDefault="002F66FD" w:rsidP="00117BF5">
      <w:pPr>
        <w:pStyle w:val="50"/>
        <w:ind w:firstLine="0"/>
        <w:rPr>
          <w:rFonts w:ascii="Arial" w:hAnsi="Arial" w:cs="Arial"/>
          <w:sz w:val="24"/>
          <w:szCs w:val="24"/>
        </w:rPr>
      </w:pPr>
    </w:p>
    <w:p w:rsidR="002F66FD" w:rsidRPr="00BF0E86" w:rsidRDefault="002F66FD" w:rsidP="00117BF5">
      <w:pPr>
        <w:pStyle w:val="50"/>
        <w:ind w:firstLine="0"/>
        <w:rPr>
          <w:rFonts w:ascii="Arial" w:hAnsi="Arial" w:cs="Arial"/>
          <w:sz w:val="24"/>
          <w:szCs w:val="24"/>
        </w:rPr>
      </w:pPr>
      <w:r w:rsidRPr="00BF0E86">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2F66FD" w:rsidRPr="00BF0E86" w:rsidRDefault="002F66FD" w:rsidP="00117BF5">
      <w:pPr>
        <w:pStyle w:val="50"/>
        <w:ind w:firstLine="0"/>
        <w:rPr>
          <w:rFonts w:ascii="Arial" w:hAnsi="Arial" w:cs="Arial"/>
          <w:sz w:val="24"/>
          <w:szCs w:val="24"/>
        </w:rPr>
      </w:pPr>
    </w:p>
    <w:p w:rsidR="002F66FD" w:rsidRPr="00BF0E86" w:rsidRDefault="002F66FD" w:rsidP="00117BF5">
      <w:pPr>
        <w:pStyle w:val="50"/>
        <w:ind w:firstLine="709"/>
        <w:jc w:val="both"/>
        <w:rPr>
          <w:rFonts w:ascii="Arial" w:hAnsi="Arial" w:cs="Arial"/>
          <w:sz w:val="24"/>
          <w:szCs w:val="24"/>
        </w:rPr>
      </w:pPr>
      <w:r w:rsidRPr="00BF0E86">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2F66FD" w:rsidRPr="00BF0E86" w:rsidRDefault="002F66FD" w:rsidP="00117BF5">
      <w:pPr>
        <w:pStyle w:val="50"/>
        <w:ind w:firstLine="0"/>
        <w:rPr>
          <w:rFonts w:ascii="Arial" w:hAnsi="Arial" w:cs="Arial"/>
          <w:sz w:val="24"/>
          <w:szCs w:val="24"/>
        </w:rPr>
      </w:pPr>
    </w:p>
    <w:p w:rsidR="002F66FD" w:rsidRDefault="002F66FD" w:rsidP="00117BF5">
      <w:pPr>
        <w:autoSpaceDE w:val="0"/>
        <w:autoSpaceDN w:val="0"/>
        <w:adjustRightInd w:val="0"/>
        <w:spacing w:after="0" w:line="240" w:lineRule="auto"/>
        <w:jc w:val="center"/>
        <w:outlineLvl w:val="2"/>
        <w:rPr>
          <w:rFonts w:ascii="Arial" w:hAnsi="Arial" w:cs="Arial"/>
          <w:sz w:val="24"/>
          <w:szCs w:val="24"/>
        </w:rPr>
      </w:pPr>
      <w:r w:rsidRPr="00BF0E86">
        <w:rPr>
          <w:rFonts w:ascii="Arial" w:hAnsi="Arial" w:cs="Arial"/>
          <w:sz w:val="24"/>
          <w:szCs w:val="24"/>
        </w:rPr>
        <w:t>15. Прогноз сводных показателей муниципальных заданий</w:t>
      </w:r>
      <w:r w:rsidR="00117BF5">
        <w:rPr>
          <w:rFonts w:ascii="Arial" w:hAnsi="Arial" w:cs="Arial"/>
          <w:sz w:val="24"/>
          <w:szCs w:val="24"/>
        </w:rPr>
        <w:t xml:space="preserve"> </w:t>
      </w:r>
    </w:p>
    <w:p w:rsidR="00117BF5" w:rsidRPr="00BF0E86" w:rsidRDefault="00117BF5" w:rsidP="00117BF5">
      <w:pPr>
        <w:autoSpaceDE w:val="0"/>
        <w:autoSpaceDN w:val="0"/>
        <w:adjustRightInd w:val="0"/>
        <w:spacing w:after="0" w:line="240" w:lineRule="auto"/>
        <w:jc w:val="center"/>
        <w:outlineLvl w:val="2"/>
        <w:rPr>
          <w:rFonts w:ascii="Arial" w:hAnsi="Arial" w:cs="Arial"/>
          <w:sz w:val="24"/>
          <w:szCs w:val="24"/>
        </w:rPr>
      </w:pPr>
    </w:p>
    <w:p w:rsidR="002F66FD" w:rsidRPr="00BF0E86" w:rsidRDefault="002F66FD" w:rsidP="00117BF5">
      <w:pPr>
        <w:autoSpaceDE w:val="0"/>
        <w:autoSpaceDN w:val="0"/>
        <w:adjustRightInd w:val="0"/>
        <w:spacing w:after="0" w:line="240" w:lineRule="auto"/>
        <w:ind w:firstLine="709"/>
        <w:outlineLvl w:val="2"/>
        <w:rPr>
          <w:rFonts w:ascii="Arial" w:hAnsi="Arial" w:cs="Arial"/>
          <w:color w:val="FF0000"/>
          <w:sz w:val="24"/>
          <w:szCs w:val="24"/>
        </w:rPr>
      </w:pPr>
      <w:r w:rsidRPr="00BF0E86">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2F66FD" w:rsidRPr="00BF0E86" w:rsidRDefault="002F66FD" w:rsidP="00BF0E86">
      <w:pPr>
        <w:widowControl w:val="0"/>
        <w:spacing w:line="240" w:lineRule="auto"/>
        <w:ind w:firstLine="851"/>
        <w:jc w:val="both"/>
        <w:rPr>
          <w:rFonts w:ascii="Arial" w:hAnsi="Arial" w:cs="Arial"/>
          <w:color w:val="FF0000"/>
          <w:sz w:val="24"/>
          <w:szCs w:val="24"/>
        </w:rPr>
      </w:pPr>
    </w:p>
    <w:p w:rsidR="002F66FD" w:rsidRDefault="002F66FD">
      <w:pPr>
        <w:rPr>
          <w:rFonts w:ascii="Arial" w:hAnsi="Arial" w:cs="Arial"/>
          <w:sz w:val="24"/>
          <w:szCs w:val="24"/>
        </w:rPr>
        <w:sectPr w:rsidR="002F66FD" w:rsidSect="00147F8C">
          <w:footerReference w:type="default" r:id="rId8"/>
          <w:pgSz w:w="11906" w:h="16838"/>
          <w:pgMar w:top="1134" w:right="849" w:bottom="1134" w:left="1701" w:header="709" w:footer="709" w:gutter="0"/>
          <w:cols w:space="708"/>
          <w:titlePg/>
          <w:docGrid w:linePitch="360"/>
        </w:sectPr>
      </w:pPr>
    </w:p>
    <w:tbl>
      <w:tblPr>
        <w:tblW w:w="15023" w:type="dxa"/>
        <w:tblInd w:w="78" w:type="dxa"/>
        <w:tblLayout w:type="fixed"/>
        <w:tblLook w:val="04A0"/>
      </w:tblPr>
      <w:tblGrid>
        <w:gridCol w:w="580"/>
        <w:gridCol w:w="3136"/>
        <w:gridCol w:w="950"/>
        <w:gridCol w:w="1176"/>
        <w:gridCol w:w="809"/>
        <w:gridCol w:w="790"/>
        <w:gridCol w:w="772"/>
        <w:gridCol w:w="790"/>
        <w:gridCol w:w="775"/>
        <w:gridCol w:w="739"/>
        <w:gridCol w:w="739"/>
        <w:gridCol w:w="720"/>
        <w:gridCol w:w="739"/>
        <w:gridCol w:w="739"/>
        <w:gridCol w:w="787"/>
        <w:gridCol w:w="782"/>
      </w:tblGrid>
      <w:tr w:rsidR="002F66FD" w:rsidRPr="00117BF5" w:rsidTr="00CF3810">
        <w:trPr>
          <w:trHeight w:val="850"/>
        </w:trPr>
        <w:tc>
          <w:tcPr>
            <w:tcW w:w="580" w:type="dxa"/>
            <w:tcBorders>
              <w:top w:val="nil"/>
              <w:left w:val="nil"/>
              <w:bottom w:val="nil"/>
              <w:right w:val="nil"/>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p>
        </w:tc>
        <w:tc>
          <w:tcPr>
            <w:tcW w:w="3136" w:type="dxa"/>
            <w:tcBorders>
              <w:top w:val="nil"/>
              <w:left w:val="nil"/>
              <w:bottom w:val="nil"/>
              <w:right w:val="nil"/>
            </w:tcBorders>
            <w:shd w:val="clear" w:color="auto" w:fill="auto"/>
            <w:vAlign w:val="bottom"/>
            <w:hideMark/>
          </w:tcPr>
          <w:p w:rsidR="002F66FD" w:rsidRPr="00117BF5" w:rsidRDefault="002F66FD" w:rsidP="002F66FD">
            <w:pPr>
              <w:spacing w:after="0" w:line="240" w:lineRule="auto"/>
              <w:rPr>
                <w:rFonts w:ascii="Arial" w:eastAsia="Times New Roman" w:hAnsi="Arial" w:cs="Arial"/>
              </w:rPr>
            </w:pPr>
          </w:p>
        </w:tc>
        <w:tc>
          <w:tcPr>
            <w:tcW w:w="950" w:type="dxa"/>
            <w:tcBorders>
              <w:top w:val="nil"/>
              <w:left w:val="nil"/>
              <w:bottom w:val="nil"/>
              <w:right w:val="nil"/>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p>
        </w:tc>
        <w:tc>
          <w:tcPr>
            <w:tcW w:w="1176" w:type="dxa"/>
            <w:tcBorders>
              <w:top w:val="nil"/>
              <w:left w:val="nil"/>
              <w:bottom w:val="nil"/>
              <w:right w:val="nil"/>
            </w:tcBorders>
            <w:shd w:val="clear" w:color="auto" w:fill="auto"/>
            <w:vAlign w:val="bottom"/>
            <w:hideMark/>
          </w:tcPr>
          <w:p w:rsidR="002F66FD" w:rsidRPr="00117BF5" w:rsidRDefault="002F66FD" w:rsidP="002F66FD">
            <w:pPr>
              <w:spacing w:after="0" w:line="240" w:lineRule="auto"/>
              <w:rPr>
                <w:rFonts w:ascii="Arial" w:eastAsia="Times New Roman" w:hAnsi="Arial" w:cs="Arial"/>
              </w:rPr>
            </w:pPr>
          </w:p>
        </w:tc>
        <w:tc>
          <w:tcPr>
            <w:tcW w:w="809" w:type="dxa"/>
            <w:tcBorders>
              <w:top w:val="nil"/>
              <w:left w:val="nil"/>
              <w:bottom w:val="nil"/>
              <w:right w:val="nil"/>
            </w:tcBorders>
            <w:shd w:val="clear" w:color="auto" w:fill="auto"/>
            <w:vAlign w:val="bottom"/>
            <w:hideMark/>
          </w:tcPr>
          <w:p w:rsidR="002F66FD" w:rsidRPr="00117BF5" w:rsidRDefault="002F66FD" w:rsidP="002F66FD">
            <w:pPr>
              <w:spacing w:after="0" w:line="240" w:lineRule="auto"/>
              <w:rPr>
                <w:rFonts w:ascii="Arial" w:eastAsia="Times New Roman" w:hAnsi="Arial" w:cs="Arial"/>
              </w:rPr>
            </w:pPr>
          </w:p>
        </w:tc>
        <w:tc>
          <w:tcPr>
            <w:tcW w:w="790" w:type="dxa"/>
            <w:tcBorders>
              <w:top w:val="nil"/>
              <w:left w:val="nil"/>
              <w:bottom w:val="nil"/>
              <w:right w:val="nil"/>
            </w:tcBorders>
            <w:shd w:val="clear" w:color="auto" w:fill="auto"/>
            <w:vAlign w:val="bottom"/>
            <w:hideMark/>
          </w:tcPr>
          <w:p w:rsidR="002F66FD" w:rsidRPr="00117BF5" w:rsidRDefault="002F66FD" w:rsidP="002F66FD">
            <w:pPr>
              <w:spacing w:after="0" w:line="240" w:lineRule="auto"/>
              <w:rPr>
                <w:rFonts w:ascii="Arial" w:eastAsia="Times New Roman" w:hAnsi="Arial" w:cs="Arial"/>
              </w:rPr>
            </w:pPr>
          </w:p>
        </w:tc>
        <w:tc>
          <w:tcPr>
            <w:tcW w:w="7582" w:type="dxa"/>
            <w:gridSpan w:val="10"/>
            <w:tcBorders>
              <w:top w:val="nil"/>
              <w:left w:val="nil"/>
              <w:bottom w:val="nil"/>
              <w:right w:val="nil"/>
            </w:tcBorders>
            <w:shd w:val="clear" w:color="auto" w:fill="auto"/>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xml:space="preserve">Приложение </w:t>
            </w:r>
            <w:r w:rsidRPr="00117BF5">
              <w:rPr>
                <w:rFonts w:ascii="Arial" w:eastAsia="Times New Roman" w:hAnsi="Arial" w:cs="Arial"/>
                <w:color w:val="000000"/>
              </w:rPr>
              <w:br/>
              <w:t>к паспорту  муниципальной  программы Емельяновского района "Развитие образования Емельяновского района"</w:t>
            </w:r>
          </w:p>
        </w:tc>
      </w:tr>
      <w:tr w:rsidR="002F66FD" w:rsidRPr="00117BF5" w:rsidTr="002F66FD">
        <w:trPr>
          <w:trHeight w:val="829"/>
        </w:trPr>
        <w:tc>
          <w:tcPr>
            <w:tcW w:w="580" w:type="dxa"/>
            <w:tcBorders>
              <w:top w:val="nil"/>
              <w:left w:val="nil"/>
              <w:bottom w:val="single" w:sz="4" w:space="0" w:color="auto"/>
              <w:right w:val="nil"/>
            </w:tcBorders>
            <w:shd w:val="clear" w:color="auto" w:fill="auto"/>
            <w:vAlign w:val="center"/>
            <w:hideMark/>
          </w:tcPr>
          <w:p w:rsidR="002F66FD" w:rsidRPr="00117BF5" w:rsidRDefault="002F66FD" w:rsidP="002F66FD">
            <w:pPr>
              <w:spacing w:after="0" w:line="240" w:lineRule="auto"/>
              <w:rPr>
                <w:rFonts w:ascii="Arial" w:eastAsia="Times New Roman" w:hAnsi="Arial" w:cs="Arial"/>
                <w:b/>
                <w:bCs/>
              </w:rPr>
            </w:pPr>
            <w:r w:rsidRPr="00117BF5">
              <w:rPr>
                <w:rFonts w:ascii="Arial" w:eastAsia="Times New Roman" w:hAnsi="Arial" w:cs="Arial"/>
                <w:b/>
                <w:bCs/>
              </w:rPr>
              <w:t> </w:t>
            </w:r>
          </w:p>
        </w:tc>
        <w:tc>
          <w:tcPr>
            <w:tcW w:w="14443" w:type="dxa"/>
            <w:gridSpan w:val="15"/>
            <w:tcBorders>
              <w:top w:val="nil"/>
              <w:left w:val="nil"/>
              <w:bottom w:val="single" w:sz="4" w:space="0" w:color="auto"/>
              <w:right w:val="nil"/>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2F66FD" w:rsidRPr="00117BF5" w:rsidTr="002F66FD">
        <w:trPr>
          <w:trHeight w:val="36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п/п</w:t>
            </w:r>
          </w:p>
        </w:tc>
        <w:tc>
          <w:tcPr>
            <w:tcW w:w="3136"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Цели,  целевые  показатели </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Единица измерения</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color w:val="000000"/>
              </w:rPr>
              <w:t xml:space="preserve">Год, предшествующий реализации муниципальной программы </w:t>
            </w:r>
            <w:r w:rsidRPr="00117BF5">
              <w:rPr>
                <w:rFonts w:ascii="Arial" w:eastAsia="Times New Roman" w:hAnsi="Arial" w:cs="Arial"/>
              </w:rPr>
              <w:t>2013</w:t>
            </w:r>
          </w:p>
        </w:tc>
        <w:tc>
          <w:tcPr>
            <w:tcW w:w="9181" w:type="dxa"/>
            <w:gridSpan w:val="12"/>
            <w:tcBorders>
              <w:top w:val="single" w:sz="4" w:space="0" w:color="auto"/>
              <w:left w:val="nil"/>
              <w:bottom w:val="single" w:sz="4" w:space="0" w:color="auto"/>
              <w:right w:val="single" w:sz="4" w:space="0" w:color="000000"/>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Годы реализации муниципальной программы</w:t>
            </w:r>
          </w:p>
        </w:tc>
      </w:tr>
      <w:tr w:rsidR="002F66FD" w:rsidRPr="00117BF5" w:rsidTr="002F66FD">
        <w:trPr>
          <w:trHeight w:val="300"/>
        </w:trPr>
        <w:tc>
          <w:tcPr>
            <w:tcW w:w="58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3136"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5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176"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2014</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2015</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2016</w:t>
            </w:r>
          </w:p>
        </w:tc>
        <w:tc>
          <w:tcPr>
            <w:tcW w:w="79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2017</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2018</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2019</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2020</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2021</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2022</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2023</w:t>
            </w:r>
          </w:p>
        </w:tc>
        <w:tc>
          <w:tcPr>
            <w:tcW w:w="15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Годы до конца реализации муниципальной программы в пятилетнем интервале</w:t>
            </w:r>
          </w:p>
        </w:tc>
      </w:tr>
      <w:tr w:rsidR="002F66FD" w:rsidRPr="00117BF5" w:rsidTr="002F66FD">
        <w:trPr>
          <w:trHeight w:val="1238"/>
        </w:trPr>
        <w:tc>
          <w:tcPr>
            <w:tcW w:w="58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3136"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5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176"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80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9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72"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9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75"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2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569" w:type="dxa"/>
            <w:gridSpan w:val="2"/>
            <w:vMerge/>
            <w:tcBorders>
              <w:top w:val="single" w:sz="4" w:space="0" w:color="auto"/>
              <w:left w:val="single" w:sz="4" w:space="0" w:color="auto"/>
              <w:bottom w:val="single" w:sz="4" w:space="0" w:color="000000"/>
              <w:right w:val="single" w:sz="4" w:space="0" w:color="000000"/>
            </w:tcBorders>
            <w:vAlign w:val="center"/>
            <w:hideMark/>
          </w:tcPr>
          <w:p w:rsidR="002F66FD" w:rsidRPr="00117BF5" w:rsidRDefault="002F66FD" w:rsidP="002F66FD">
            <w:pPr>
              <w:spacing w:after="0" w:line="240" w:lineRule="auto"/>
              <w:rPr>
                <w:rFonts w:ascii="Arial" w:eastAsia="Times New Roman" w:hAnsi="Arial" w:cs="Arial"/>
              </w:rPr>
            </w:pPr>
          </w:p>
        </w:tc>
      </w:tr>
      <w:tr w:rsidR="002F66FD" w:rsidRPr="00117BF5" w:rsidTr="002F66FD">
        <w:trPr>
          <w:trHeight w:val="585"/>
        </w:trPr>
        <w:tc>
          <w:tcPr>
            <w:tcW w:w="58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3136"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5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176"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80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9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72"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9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75"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2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87"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2025</w:t>
            </w:r>
          </w:p>
        </w:tc>
        <w:tc>
          <w:tcPr>
            <w:tcW w:w="78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2030</w:t>
            </w:r>
          </w:p>
        </w:tc>
      </w:tr>
      <w:tr w:rsidR="002F66FD" w:rsidRPr="00117BF5" w:rsidTr="002F66FD">
        <w:trPr>
          <w:trHeight w:val="4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w:t>
            </w:r>
          </w:p>
        </w:tc>
        <w:tc>
          <w:tcPr>
            <w:tcW w:w="3136"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w:t>
            </w:r>
          </w:p>
        </w:tc>
        <w:tc>
          <w:tcPr>
            <w:tcW w:w="95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3</w:t>
            </w:r>
          </w:p>
        </w:tc>
        <w:tc>
          <w:tcPr>
            <w:tcW w:w="1176"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4</w:t>
            </w:r>
          </w:p>
        </w:tc>
        <w:tc>
          <w:tcPr>
            <w:tcW w:w="80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5</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w:t>
            </w:r>
          </w:p>
        </w:tc>
        <w:tc>
          <w:tcPr>
            <w:tcW w:w="77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7</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8</w:t>
            </w:r>
          </w:p>
        </w:tc>
        <w:tc>
          <w:tcPr>
            <w:tcW w:w="775"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9</w:t>
            </w:r>
          </w:p>
        </w:tc>
        <w:tc>
          <w:tcPr>
            <w:tcW w:w="73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w:t>
            </w:r>
          </w:p>
        </w:tc>
        <w:tc>
          <w:tcPr>
            <w:tcW w:w="73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11</w:t>
            </w:r>
          </w:p>
        </w:tc>
        <w:tc>
          <w:tcPr>
            <w:tcW w:w="72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12</w:t>
            </w:r>
          </w:p>
        </w:tc>
        <w:tc>
          <w:tcPr>
            <w:tcW w:w="73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13</w:t>
            </w:r>
          </w:p>
        </w:tc>
        <w:tc>
          <w:tcPr>
            <w:tcW w:w="73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14</w:t>
            </w:r>
          </w:p>
        </w:tc>
        <w:tc>
          <w:tcPr>
            <w:tcW w:w="787"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15</w:t>
            </w:r>
          </w:p>
        </w:tc>
        <w:tc>
          <w:tcPr>
            <w:tcW w:w="78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16</w:t>
            </w:r>
          </w:p>
        </w:tc>
      </w:tr>
      <w:tr w:rsidR="002F66FD" w:rsidRPr="00117BF5" w:rsidTr="002F66FD">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w:t>
            </w:r>
          </w:p>
        </w:tc>
        <w:tc>
          <w:tcPr>
            <w:tcW w:w="14443" w:type="dxa"/>
            <w:gridSpan w:val="15"/>
            <w:tcBorders>
              <w:top w:val="single" w:sz="4" w:space="0" w:color="auto"/>
              <w:left w:val="nil"/>
              <w:bottom w:val="single" w:sz="4" w:space="0" w:color="auto"/>
              <w:right w:val="single" w:sz="4" w:space="0" w:color="000000"/>
            </w:tcBorders>
            <w:shd w:val="clear" w:color="auto" w:fill="auto"/>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F66FD" w:rsidRPr="00117BF5" w:rsidTr="002F66FD">
        <w:trPr>
          <w:trHeight w:val="75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1.1.</w:t>
            </w:r>
          </w:p>
        </w:tc>
        <w:tc>
          <w:tcPr>
            <w:tcW w:w="3136" w:type="dxa"/>
            <w:tcBorders>
              <w:top w:val="nil"/>
              <w:left w:val="nil"/>
              <w:bottom w:val="nil"/>
              <w:right w:val="single" w:sz="4" w:space="0" w:color="auto"/>
            </w:tcBorders>
            <w:shd w:val="clear" w:color="auto" w:fill="auto"/>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Удельный вес численности населения в возрасте 5-18 лет, охваченного образованием, в общей численности населения в возрасте 5-18 лет</w:t>
            </w:r>
          </w:p>
        </w:tc>
        <w:tc>
          <w:tcPr>
            <w:tcW w:w="95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w:t>
            </w:r>
          </w:p>
        </w:tc>
        <w:tc>
          <w:tcPr>
            <w:tcW w:w="1176"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89,00</w:t>
            </w:r>
          </w:p>
        </w:tc>
        <w:tc>
          <w:tcPr>
            <w:tcW w:w="80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88,9</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90,8</w:t>
            </w:r>
          </w:p>
        </w:tc>
        <w:tc>
          <w:tcPr>
            <w:tcW w:w="77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95,2</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94,6</w:t>
            </w:r>
          </w:p>
        </w:tc>
        <w:tc>
          <w:tcPr>
            <w:tcW w:w="775"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100,0</w:t>
            </w:r>
          </w:p>
        </w:tc>
        <w:tc>
          <w:tcPr>
            <w:tcW w:w="73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100,0</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100,0</w:t>
            </w:r>
          </w:p>
        </w:tc>
        <w:tc>
          <w:tcPr>
            <w:tcW w:w="72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100,0</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100,0</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100,0</w:t>
            </w:r>
          </w:p>
        </w:tc>
        <w:tc>
          <w:tcPr>
            <w:tcW w:w="787"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100,0</w:t>
            </w:r>
          </w:p>
        </w:tc>
        <w:tc>
          <w:tcPr>
            <w:tcW w:w="78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100,0</w:t>
            </w:r>
          </w:p>
        </w:tc>
      </w:tr>
      <w:tr w:rsidR="002F66FD" w:rsidRPr="00117BF5" w:rsidTr="002F66FD">
        <w:trPr>
          <w:trHeight w:val="16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1.2.</w:t>
            </w:r>
          </w:p>
        </w:tc>
        <w:tc>
          <w:tcPr>
            <w:tcW w:w="3136" w:type="dxa"/>
            <w:tcBorders>
              <w:top w:val="single" w:sz="4" w:space="0" w:color="auto"/>
              <w:left w:val="nil"/>
              <w:bottom w:val="single" w:sz="4" w:space="0" w:color="auto"/>
              <w:right w:val="single" w:sz="4" w:space="0" w:color="auto"/>
            </w:tcBorders>
            <w:shd w:val="clear" w:color="auto" w:fill="auto"/>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w:t>
            </w:r>
            <w:r w:rsidRPr="00117BF5">
              <w:rPr>
                <w:rFonts w:ascii="Arial" w:eastAsia="Times New Roman" w:hAnsi="Arial" w:cs="Arial"/>
                <w:color w:val="000000"/>
              </w:rPr>
              <w:lastRenderedPageBreak/>
              <w:t>обучающихся в школе, проживающих на территории Емельяновского района (с учетом групп кратковременного пребывания)</w:t>
            </w:r>
          </w:p>
        </w:tc>
        <w:tc>
          <w:tcPr>
            <w:tcW w:w="95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lastRenderedPageBreak/>
              <w:t>%</w:t>
            </w:r>
          </w:p>
        </w:tc>
        <w:tc>
          <w:tcPr>
            <w:tcW w:w="1176"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45,30</w:t>
            </w:r>
          </w:p>
        </w:tc>
        <w:tc>
          <w:tcPr>
            <w:tcW w:w="80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46,7</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64,0</w:t>
            </w:r>
          </w:p>
        </w:tc>
        <w:tc>
          <w:tcPr>
            <w:tcW w:w="77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64,0</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64,0</w:t>
            </w:r>
          </w:p>
        </w:tc>
        <w:tc>
          <w:tcPr>
            <w:tcW w:w="775"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64,0</w:t>
            </w:r>
          </w:p>
        </w:tc>
        <w:tc>
          <w:tcPr>
            <w:tcW w:w="73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65,0</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65,0</w:t>
            </w:r>
          </w:p>
        </w:tc>
        <w:tc>
          <w:tcPr>
            <w:tcW w:w="72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75,0</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75,0</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75,0</w:t>
            </w:r>
          </w:p>
        </w:tc>
        <w:tc>
          <w:tcPr>
            <w:tcW w:w="787"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75,0</w:t>
            </w:r>
          </w:p>
        </w:tc>
        <w:tc>
          <w:tcPr>
            <w:tcW w:w="78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80,0</w:t>
            </w:r>
          </w:p>
        </w:tc>
      </w:tr>
      <w:tr w:rsidR="002F66FD" w:rsidRPr="00117BF5" w:rsidTr="002F66FD">
        <w:trPr>
          <w:trHeight w:val="12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lastRenderedPageBreak/>
              <w:t>1.3.</w:t>
            </w:r>
          </w:p>
        </w:tc>
        <w:tc>
          <w:tcPr>
            <w:tcW w:w="3136" w:type="dxa"/>
            <w:tcBorders>
              <w:top w:val="nil"/>
              <w:left w:val="nil"/>
              <w:bottom w:val="single" w:sz="4" w:space="0" w:color="auto"/>
              <w:right w:val="single" w:sz="4" w:space="0" w:color="auto"/>
            </w:tcBorders>
            <w:shd w:val="clear" w:color="auto" w:fill="auto"/>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5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w:t>
            </w:r>
          </w:p>
        </w:tc>
        <w:tc>
          <w:tcPr>
            <w:tcW w:w="1176"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1,41</w:t>
            </w:r>
          </w:p>
        </w:tc>
        <w:tc>
          <w:tcPr>
            <w:tcW w:w="80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1,80</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1,60</w:t>
            </w:r>
          </w:p>
        </w:tc>
        <w:tc>
          <w:tcPr>
            <w:tcW w:w="77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1,41</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1,27</w:t>
            </w:r>
          </w:p>
        </w:tc>
        <w:tc>
          <w:tcPr>
            <w:tcW w:w="775"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1,43</w:t>
            </w:r>
          </w:p>
        </w:tc>
        <w:tc>
          <w:tcPr>
            <w:tcW w:w="73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1,24</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1,41</w:t>
            </w:r>
          </w:p>
        </w:tc>
        <w:tc>
          <w:tcPr>
            <w:tcW w:w="72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1,36</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1,36</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1,36</w:t>
            </w:r>
          </w:p>
        </w:tc>
        <w:tc>
          <w:tcPr>
            <w:tcW w:w="787"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1,36</w:t>
            </w:r>
          </w:p>
        </w:tc>
        <w:tc>
          <w:tcPr>
            <w:tcW w:w="78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1,34</w:t>
            </w:r>
          </w:p>
        </w:tc>
      </w:tr>
      <w:tr w:rsidR="002F66FD" w:rsidRPr="00117BF5" w:rsidTr="002F66FD">
        <w:trPr>
          <w:trHeight w:val="105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1.4.</w:t>
            </w:r>
          </w:p>
        </w:tc>
        <w:tc>
          <w:tcPr>
            <w:tcW w:w="3136" w:type="dxa"/>
            <w:tcBorders>
              <w:top w:val="nil"/>
              <w:left w:val="nil"/>
              <w:bottom w:val="single" w:sz="4" w:space="0" w:color="auto"/>
              <w:right w:val="single" w:sz="4" w:space="0" w:color="auto"/>
            </w:tcBorders>
            <w:shd w:val="clear" w:color="auto" w:fill="auto"/>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5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w:t>
            </w:r>
          </w:p>
        </w:tc>
        <w:tc>
          <w:tcPr>
            <w:tcW w:w="1176"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97,30</w:t>
            </w:r>
          </w:p>
        </w:tc>
        <w:tc>
          <w:tcPr>
            <w:tcW w:w="80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97,3</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45,0</w:t>
            </w:r>
          </w:p>
        </w:tc>
        <w:tc>
          <w:tcPr>
            <w:tcW w:w="77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84,0</w:t>
            </w:r>
          </w:p>
        </w:tc>
        <w:tc>
          <w:tcPr>
            <w:tcW w:w="79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84,0</w:t>
            </w:r>
          </w:p>
        </w:tc>
        <w:tc>
          <w:tcPr>
            <w:tcW w:w="775"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76,80</w:t>
            </w:r>
          </w:p>
        </w:tc>
        <w:tc>
          <w:tcPr>
            <w:tcW w:w="739"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76,79</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90,0</w:t>
            </w:r>
          </w:p>
        </w:tc>
        <w:tc>
          <w:tcPr>
            <w:tcW w:w="72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90,0</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90,0</w:t>
            </w:r>
          </w:p>
        </w:tc>
        <w:tc>
          <w:tcPr>
            <w:tcW w:w="73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90,0</w:t>
            </w:r>
          </w:p>
        </w:tc>
        <w:tc>
          <w:tcPr>
            <w:tcW w:w="787"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90,0</w:t>
            </w:r>
          </w:p>
        </w:tc>
        <w:tc>
          <w:tcPr>
            <w:tcW w:w="78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100,0</w:t>
            </w:r>
          </w:p>
        </w:tc>
      </w:tr>
    </w:tbl>
    <w:p w:rsidR="000238A7" w:rsidRDefault="000238A7">
      <w:pPr>
        <w:rPr>
          <w:rFonts w:ascii="Arial" w:hAnsi="Arial" w:cs="Arial"/>
          <w:sz w:val="24"/>
          <w:szCs w:val="24"/>
        </w:rPr>
      </w:pPr>
    </w:p>
    <w:p w:rsidR="002F66FD" w:rsidRDefault="002F66FD">
      <w:pPr>
        <w:rPr>
          <w:rFonts w:ascii="Arial" w:hAnsi="Arial" w:cs="Arial"/>
          <w:sz w:val="24"/>
          <w:szCs w:val="24"/>
        </w:rPr>
        <w:sectPr w:rsidR="002F66FD" w:rsidSect="00CF3810">
          <w:pgSz w:w="16838" w:h="11906" w:orient="landscape"/>
          <w:pgMar w:top="1134" w:right="1134" w:bottom="567" w:left="1134" w:header="709" w:footer="709" w:gutter="0"/>
          <w:cols w:space="708"/>
          <w:docGrid w:linePitch="360"/>
        </w:sect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2F66FD" w:rsidRPr="00BF0E86" w:rsidTr="000238A7">
        <w:tc>
          <w:tcPr>
            <w:tcW w:w="5495" w:type="dxa"/>
          </w:tcPr>
          <w:p w:rsidR="002F66FD" w:rsidRPr="00BF0E86" w:rsidRDefault="002F66FD" w:rsidP="00BF0E86">
            <w:pPr>
              <w:spacing w:line="276" w:lineRule="auto"/>
              <w:jc w:val="center"/>
              <w:rPr>
                <w:rFonts w:ascii="Arial" w:hAnsi="Arial" w:cs="Arial"/>
                <w:b/>
                <w:sz w:val="24"/>
                <w:szCs w:val="24"/>
              </w:rPr>
            </w:pPr>
          </w:p>
        </w:tc>
        <w:tc>
          <w:tcPr>
            <w:tcW w:w="4394" w:type="dxa"/>
          </w:tcPr>
          <w:p w:rsidR="002F66FD" w:rsidRPr="00BF0E86" w:rsidRDefault="002F66FD" w:rsidP="00BF0E86">
            <w:pPr>
              <w:tabs>
                <w:tab w:val="left" w:pos="3762"/>
              </w:tabs>
              <w:spacing w:line="276" w:lineRule="auto"/>
              <w:jc w:val="center"/>
              <w:rPr>
                <w:rFonts w:ascii="Arial" w:hAnsi="Arial" w:cs="Arial"/>
                <w:sz w:val="24"/>
                <w:szCs w:val="24"/>
              </w:rPr>
            </w:pPr>
            <w:r w:rsidRPr="00BF0E86">
              <w:rPr>
                <w:rFonts w:ascii="Arial" w:hAnsi="Arial" w:cs="Arial"/>
                <w:sz w:val="24"/>
                <w:szCs w:val="24"/>
              </w:rPr>
              <w:t>Приложение № 1</w:t>
            </w:r>
          </w:p>
          <w:p w:rsidR="002F66FD" w:rsidRPr="00BF0E86" w:rsidRDefault="002F66FD" w:rsidP="00BF0E86">
            <w:pPr>
              <w:tabs>
                <w:tab w:val="left" w:pos="3762"/>
              </w:tabs>
              <w:spacing w:line="276" w:lineRule="auto"/>
              <w:jc w:val="center"/>
              <w:rPr>
                <w:rFonts w:ascii="Arial" w:hAnsi="Arial" w:cs="Arial"/>
                <w:sz w:val="24"/>
                <w:szCs w:val="24"/>
              </w:rPr>
            </w:pPr>
            <w:r w:rsidRPr="00BF0E86">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117BF5" w:rsidRDefault="00117BF5" w:rsidP="00117BF5">
      <w:pPr>
        <w:spacing w:after="0" w:line="240" w:lineRule="auto"/>
        <w:jc w:val="center"/>
        <w:rPr>
          <w:rFonts w:ascii="Arial" w:hAnsi="Arial" w:cs="Arial"/>
          <w:kern w:val="32"/>
          <w:sz w:val="24"/>
          <w:szCs w:val="24"/>
        </w:rPr>
      </w:pPr>
    </w:p>
    <w:p w:rsidR="002F66FD" w:rsidRPr="00BF0E86" w:rsidRDefault="002F66FD" w:rsidP="00117BF5">
      <w:pPr>
        <w:spacing w:after="0" w:line="240" w:lineRule="auto"/>
        <w:jc w:val="center"/>
        <w:rPr>
          <w:rFonts w:ascii="Arial" w:hAnsi="Arial" w:cs="Arial"/>
          <w:kern w:val="32"/>
          <w:sz w:val="24"/>
          <w:szCs w:val="24"/>
        </w:rPr>
      </w:pPr>
      <w:r w:rsidRPr="00BF0E86">
        <w:rPr>
          <w:rFonts w:ascii="Arial" w:hAnsi="Arial" w:cs="Arial"/>
          <w:kern w:val="32"/>
          <w:sz w:val="24"/>
          <w:szCs w:val="24"/>
        </w:rPr>
        <w:t>Подпрограмма «Развитие дошкольного образования детей»</w:t>
      </w:r>
    </w:p>
    <w:p w:rsidR="002F66FD" w:rsidRPr="00BF0E86" w:rsidRDefault="002F66FD" w:rsidP="00117BF5">
      <w:pPr>
        <w:spacing w:after="0" w:line="240" w:lineRule="auto"/>
        <w:jc w:val="center"/>
        <w:rPr>
          <w:rFonts w:ascii="Arial" w:hAnsi="Arial" w:cs="Arial"/>
          <w:kern w:val="32"/>
          <w:sz w:val="24"/>
          <w:szCs w:val="24"/>
        </w:rPr>
      </w:pPr>
    </w:p>
    <w:p w:rsidR="002F66FD" w:rsidRPr="00BF0E86" w:rsidRDefault="002F66FD" w:rsidP="00117BF5">
      <w:pPr>
        <w:spacing w:after="0" w:line="240" w:lineRule="auto"/>
        <w:jc w:val="center"/>
        <w:rPr>
          <w:rFonts w:ascii="Arial" w:hAnsi="Arial" w:cs="Arial"/>
          <w:sz w:val="24"/>
          <w:szCs w:val="24"/>
        </w:rPr>
      </w:pPr>
      <w:r w:rsidRPr="00BF0E86">
        <w:rPr>
          <w:rFonts w:ascii="Arial" w:hAnsi="Arial" w:cs="Arial"/>
          <w:sz w:val="24"/>
          <w:szCs w:val="24"/>
        </w:rPr>
        <w:t>1. Паспорт подпрограммы</w:t>
      </w:r>
    </w:p>
    <w:tbl>
      <w:tblPr>
        <w:tblpPr w:leftFromText="181" w:rightFromText="181" w:vertAnchor="text" w:tblpY="1"/>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99"/>
      </w:tblGrid>
      <w:tr w:rsidR="002F66FD" w:rsidRPr="00BF0E86" w:rsidTr="000238A7">
        <w:trPr>
          <w:cantSplit/>
          <w:trHeight w:val="697"/>
        </w:trPr>
        <w:tc>
          <w:tcPr>
            <w:tcW w:w="2802" w:type="dxa"/>
          </w:tcPr>
          <w:p w:rsidR="002F66FD" w:rsidRPr="00BF0E86" w:rsidRDefault="002F66FD" w:rsidP="00117BF5">
            <w:pPr>
              <w:spacing w:after="0" w:line="240" w:lineRule="auto"/>
              <w:jc w:val="center"/>
              <w:rPr>
                <w:rFonts w:ascii="Arial" w:hAnsi="Arial" w:cs="Arial"/>
                <w:sz w:val="24"/>
                <w:szCs w:val="24"/>
              </w:rPr>
            </w:pPr>
            <w:r w:rsidRPr="00BF0E86">
              <w:rPr>
                <w:rFonts w:ascii="Arial" w:hAnsi="Arial" w:cs="Arial"/>
                <w:sz w:val="24"/>
                <w:szCs w:val="24"/>
              </w:rPr>
              <w:t>Наименование подпрограммы</w:t>
            </w:r>
          </w:p>
        </w:tc>
        <w:tc>
          <w:tcPr>
            <w:tcW w:w="6799" w:type="dxa"/>
          </w:tcPr>
          <w:p w:rsidR="002F66FD" w:rsidRPr="00BF0E86" w:rsidRDefault="002F66FD" w:rsidP="00117BF5">
            <w:pPr>
              <w:spacing w:after="0" w:line="240" w:lineRule="auto"/>
              <w:jc w:val="center"/>
              <w:rPr>
                <w:rFonts w:ascii="Arial" w:hAnsi="Arial" w:cs="Arial"/>
                <w:sz w:val="24"/>
                <w:szCs w:val="24"/>
              </w:rPr>
            </w:pPr>
            <w:r w:rsidRPr="00BF0E86">
              <w:rPr>
                <w:rFonts w:ascii="Arial" w:hAnsi="Arial" w:cs="Arial"/>
                <w:sz w:val="24"/>
                <w:szCs w:val="24"/>
              </w:rPr>
              <w:t>Подпрограмма «</w:t>
            </w:r>
            <w:r w:rsidRPr="00BF0E86">
              <w:rPr>
                <w:rFonts w:ascii="Arial" w:hAnsi="Arial" w:cs="Arial"/>
                <w:kern w:val="32"/>
                <w:sz w:val="24"/>
                <w:szCs w:val="24"/>
              </w:rPr>
              <w:t xml:space="preserve">Развитие дошкольного образования детей » </w:t>
            </w:r>
            <w:r w:rsidRPr="00BF0E86">
              <w:rPr>
                <w:rFonts w:ascii="Arial" w:hAnsi="Arial" w:cs="Arial"/>
                <w:sz w:val="24"/>
                <w:szCs w:val="24"/>
              </w:rPr>
              <w:t>(далее - подпрограмма)</w:t>
            </w:r>
          </w:p>
        </w:tc>
      </w:tr>
      <w:tr w:rsidR="002F66FD" w:rsidRPr="00BF0E86" w:rsidTr="000238A7">
        <w:trPr>
          <w:cantSplit/>
          <w:trHeight w:val="697"/>
        </w:trPr>
        <w:tc>
          <w:tcPr>
            <w:tcW w:w="2802" w:type="dxa"/>
          </w:tcPr>
          <w:p w:rsidR="002F66FD" w:rsidRPr="00BF0E86" w:rsidRDefault="002F66FD" w:rsidP="00117BF5">
            <w:pPr>
              <w:spacing w:after="0" w:line="240" w:lineRule="auto"/>
              <w:jc w:val="center"/>
              <w:rPr>
                <w:rFonts w:ascii="Arial" w:hAnsi="Arial" w:cs="Arial"/>
                <w:sz w:val="24"/>
                <w:szCs w:val="24"/>
              </w:rPr>
            </w:pPr>
            <w:r w:rsidRPr="00BF0E86">
              <w:rPr>
                <w:rFonts w:ascii="Arial" w:hAnsi="Arial" w:cs="Arial"/>
                <w:sz w:val="24"/>
                <w:szCs w:val="24"/>
              </w:rPr>
              <w:t>Наименование муниципальной программы, в рамках которой реализуется подпрограмма</w:t>
            </w:r>
          </w:p>
        </w:tc>
        <w:tc>
          <w:tcPr>
            <w:tcW w:w="6799" w:type="dxa"/>
          </w:tcPr>
          <w:p w:rsidR="002F66FD" w:rsidRPr="00BF0E86" w:rsidRDefault="002F66FD" w:rsidP="00117BF5">
            <w:pPr>
              <w:spacing w:after="0" w:line="240" w:lineRule="auto"/>
              <w:jc w:val="center"/>
              <w:rPr>
                <w:rFonts w:ascii="Arial" w:hAnsi="Arial" w:cs="Arial"/>
                <w:sz w:val="24"/>
                <w:szCs w:val="24"/>
              </w:rPr>
            </w:pPr>
            <w:r w:rsidRPr="00BF0E86">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2F66FD" w:rsidRPr="00BF0E86" w:rsidTr="000238A7">
        <w:trPr>
          <w:cantSplit/>
          <w:trHeight w:val="697"/>
        </w:trPr>
        <w:tc>
          <w:tcPr>
            <w:tcW w:w="2802" w:type="dxa"/>
          </w:tcPr>
          <w:p w:rsidR="002F66FD" w:rsidRPr="00BF0E86" w:rsidRDefault="002F66FD" w:rsidP="00117BF5">
            <w:pPr>
              <w:spacing w:after="0" w:line="240" w:lineRule="auto"/>
              <w:jc w:val="center"/>
              <w:rPr>
                <w:rFonts w:ascii="Arial" w:hAnsi="Arial" w:cs="Arial"/>
                <w:sz w:val="24"/>
                <w:szCs w:val="24"/>
              </w:rPr>
            </w:pPr>
            <w:r w:rsidRPr="00BF0E86">
              <w:rPr>
                <w:rFonts w:ascii="Arial" w:hAnsi="Arial" w:cs="Arial"/>
                <w:sz w:val="24"/>
                <w:szCs w:val="24"/>
              </w:rPr>
              <w:t>Исполнитель подпрограммы</w:t>
            </w:r>
          </w:p>
        </w:tc>
        <w:tc>
          <w:tcPr>
            <w:tcW w:w="6799" w:type="dxa"/>
          </w:tcPr>
          <w:p w:rsidR="002F66FD" w:rsidRPr="00BF0E86" w:rsidRDefault="002F66FD" w:rsidP="00117BF5">
            <w:pPr>
              <w:spacing w:after="0" w:line="240" w:lineRule="auto"/>
              <w:jc w:val="center"/>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F66FD" w:rsidRPr="00BF0E86" w:rsidTr="000238A7">
        <w:trPr>
          <w:cantSplit/>
          <w:trHeight w:val="697"/>
        </w:trPr>
        <w:tc>
          <w:tcPr>
            <w:tcW w:w="2802" w:type="dxa"/>
          </w:tcPr>
          <w:p w:rsidR="002F66FD" w:rsidRPr="00BF0E86" w:rsidRDefault="002F66FD" w:rsidP="00117BF5">
            <w:pPr>
              <w:autoSpaceDE w:val="0"/>
              <w:autoSpaceDN w:val="0"/>
              <w:adjustRightInd w:val="0"/>
              <w:spacing w:after="0" w:line="240" w:lineRule="auto"/>
              <w:jc w:val="center"/>
              <w:rPr>
                <w:rFonts w:ascii="Arial" w:hAnsi="Arial" w:cs="Arial"/>
                <w:sz w:val="24"/>
                <w:szCs w:val="24"/>
              </w:rPr>
            </w:pPr>
            <w:r w:rsidRPr="00BF0E86">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9" w:type="dxa"/>
          </w:tcPr>
          <w:p w:rsidR="002F66FD" w:rsidRPr="00BF0E86" w:rsidRDefault="002F66FD" w:rsidP="00117BF5">
            <w:pPr>
              <w:spacing w:after="0" w:line="240" w:lineRule="auto"/>
              <w:jc w:val="center"/>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w:t>
            </w:r>
          </w:p>
          <w:p w:rsidR="002F66FD" w:rsidRPr="00BF0E86" w:rsidRDefault="002F66FD" w:rsidP="00117BF5">
            <w:pPr>
              <w:spacing w:after="0" w:line="240" w:lineRule="auto"/>
              <w:jc w:val="center"/>
              <w:rPr>
                <w:rFonts w:ascii="Arial" w:hAnsi="Arial" w:cs="Arial"/>
                <w:sz w:val="24"/>
                <w:szCs w:val="24"/>
              </w:rPr>
            </w:pPr>
          </w:p>
        </w:tc>
      </w:tr>
      <w:tr w:rsidR="002F66FD" w:rsidRPr="00BF0E86" w:rsidTr="000238A7">
        <w:trPr>
          <w:cantSplit/>
          <w:trHeight w:val="3251"/>
        </w:trPr>
        <w:tc>
          <w:tcPr>
            <w:tcW w:w="2802" w:type="dxa"/>
          </w:tcPr>
          <w:p w:rsidR="002F66FD" w:rsidRPr="00BF0E86" w:rsidRDefault="002F66FD" w:rsidP="00117BF5">
            <w:pPr>
              <w:spacing w:after="0" w:line="240" w:lineRule="auto"/>
              <w:rPr>
                <w:rFonts w:ascii="Arial" w:hAnsi="Arial" w:cs="Arial"/>
                <w:sz w:val="24"/>
                <w:szCs w:val="24"/>
              </w:rPr>
            </w:pPr>
            <w:r w:rsidRPr="00BF0E86">
              <w:rPr>
                <w:rFonts w:ascii="Arial" w:hAnsi="Arial" w:cs="Arial"/>
                <w:sz w:val="24"/>
                <w:szCs w:val="24"/>
              </w:rPr>
              <w:t>Цель и задачи  подпрограммы</w:t>
            </w:r>
          </w:p>
          <w:p w:rsidR="002F66FD" w:rsidRPr="00BF0E86" w:rsidRDefault="002F66FD" w:rsidP="00117BF5">
            <w:pPr>
              <w:spacing w:after="0" w:line="240" w:lineRule="auto"/>
              <w:rPr>
                <w:rFonts w:ascii="Arial" w:hAnsi="Arial" w:cs="Arial"/>
                <w:sz w:val="24"/>
                <w:szCs w:val="24"/>
              </w:rPr>
            </w:pPr>
          </w:p>
        </w:tc>
        <w:tc>
          <w:tcPr>
            <w:tcW w:w="6799" w:type="dxa"/>
          </w:tcPr>
          <w:p w:rsidR="002F66FD" w:rsidRPr="00BF0E86" w:rsidRDefault="002F66FD" w:rsidP="00117BF5">
            <w:pPr>
              <w:spacing w:after="0" w:line="240" w:lineRule="auto"/>
              <w:ind w:left="33" w:hanging="33"/>
              <w:jc w:val="both"/>
              <w:rPr>
                <w:rFonts w:ascii="Arial" w:hAnsi="Arial" w:cs="Arial"/>
                <w:sz w:val="24"/>
                <w:szCs w:val="24"/>
              </w:rPr>
            </w:pPr>
            <w:r w:rsidRPr="00BF0E86">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2F66FD" w:rsidRPr="00BF0E86" w:rsidRDefault="002F66FD" w:rsidP="00117BF5">
            <w:pPr>
              <w:spacing w:after="0" w:line="240" w:lineRule="auto"/>
              <w:ind w:left="33" w:hanging="33"/>
              <w:jc w:val="both"/>
              <w:rPr>
                <w:rFonts w:ascii="Arial" w:hAnsi="Arial" w:cs="Arial"/>
                <w:sz w:val="24"/>
                <w:szCs w:val="24"/>
              </w:rPr>
            </w:pPr>
            <w:r w:rsidRPr="00BF0E86">
              <w:rPr>
                <w:rFonts w:ascii="Arial" w:hAnsi="Arial" w:cs="Arial"/>
                <w:sz w:val="24"/>
                <w:szCs w:val="24"/>
              </w:rPr>
              <w:t>Задачи:</w:t>
            </w:r>
          </w:p>
          <w:p w:rsidR="002F66FD" w:rsidRPr="00BF0E86" w:rsidRDefault="002F66FD" w:rsidP="00117BF5">
            <w:pPr>
              <w:pStyle w:val="a3"/>
              <w:spacing w:after="0" w:line="240" w:lineRule="auto"/>
              <w:ind w:left="33"/>
              <w:jc w:val="both"/>
              <w:rPr>
                <w:rFonts w:ascii="Arial" w:hAnsi="Arial" w:cs="Arial"/>
                <w:sz w:val="24"/>
                <w:szCs w:val="24"/>
              </w:rPr>
            </w:pPr>
            <w:r w:rsidRPr="00BF0E86">
              <w:rPr>
                <w:rFonts w:ascii="Arial" w:hAnsi="Arial" w:cs="Arial"/>
                <w:sz w:val="24"/>
                <w:szCs w:val="24"/>
              </w:rPr>
              <w:t>1.Повысить доступность дошкольного образования на территории муниципального образования;</w:t>
            </w:r>
          </w:p>
          <w:p w:rsidR="002F66FD" w:rsidRPr="00BF0E86" w:rsidRDefault="002F66FD" w:rsidP="00117BF5">
            <w:pPr>
              <w:pStyle w:val="a3"/>
              <w:spacing w:after="0" w:line="240" w:lineRule="auto"/>
              <w:ind w:left="33"/>
              <w:jc w:val="both"/>
              <w:rPr>
                <w:rFonts w:ascii="Arial" w:hAnsi="Arial" w:cs="Arial"/>
                <w:sz w:val="24"/>
                <w:szCs w:val="24"/>
              </w:rPr>
            </w:pPr>
            <w:r w:rsidRPr="00BF0E86">
              <w:rPr>
                <w:rFonts w:ascii="Arial" w:hAnsi="Arial" w:cs="Arial"/>
                <w:sz w:val="24"/>
                <w:szCs w:val="24"/>
              </w:rPr>
              <w:t>2.Обеспечить высокое качество услуг дошкольного образования</w:t>
            </w:r>
          </w:p>
        </w:tc>
      </w:tr>
      <w:tr w:rsidR="002F66FD" w:rsidRPr="00BF0E86" w:rsidTr="000238A7">
        <w:trPr>
          <w:cantSplit/>
          <w:trHeight w:val="697"/>
        </w:trPr>
        <w:tc>
          <w:tcPr>
            <w:tcW w:w="2802" w:type="dxa"/>
          </w:tcPr>
          <w:p w:rsidR="002F66FD" w:rsidRPr="00BF0E86" w:rsidRDefault="002F66FD" w:rsidP="00117BF5">
            <w:pPr>
              <w:spacing w:after="0" w:line="240" w:lineRule="auto"/>
              <w:rPr>
                <w:rFonts w:ascii="Arial" w:hAnsi="Arial" w:cs="Arial"/>
                <w:sz w:val="24"/>
                <w:szCs w:val="24"/>
              </w:rPr>
            </w:pPr>
            <w:r w:rsidRPr="00BF0E86">
              <w:rPr>
                <w:rFonts w:ascii="Arial" w:hAnsi="Arial" w:cs="Arial"/>
                <w:sz w:val="24"/>
                <w:szCs w:val="24"/>
              </w:rPr>
              <w:t xml:space="preserve">Ожидаемые результаты от реализации подпрограммы  </w:t>
            </w:r>
          </w:p>
        </w:tc>
        <w:tc>
          <w:tcPr>
            <w:tcW w:w="6799" w:type="dxa"/>
          </w:tcPr>
          <w:p w:rsidR="002F66FD" w:rsidRPr="00BF0E86" w:rsidRDefault="002F66FD" w:rsidP="00117BF5">
            <w:pPr>
              <w:spacing w:after="0" w:line="240" w:lineRule="auto"/>
              <w:ind w:left="-108"/>
              <w:jc w:val="both"/>
              <w:rPr>
                <w:rFonts w:ascii="Arial" w:hAnsi="Arial" w:cs="Arial"/>
                <w:sz w:val="24"/>
                <w:szCs w:val="24"/>
              </w:rPr>
            </w:pPr>
            <w:r w:rsidRPr="00BF0E86">
              <w:rPr>
                <w:rFonts w:ascii="Arial" w:hAnsi="Arial" w:cs="Arial"/>
                <w:sz w:val="24"/>
                <w:szCs w:val="24"/>
              </w:rPr>
              <w:t>Ожидаемые результаты от реализации подпрограммы представлены в приложении № 1 к подпрограмме</w:t>
            </w:r>
          </w:p>
        </w:tc>
      </w:tr>
      <w:tr w:rsidR="002F66FD" w:rsidRPr="00BF0E86" w:rsidTr="000238A7">
        <w:trPr>
          <w:cantSplit/>
          <w:trHeight w:val="697"/>
        </w:trPr>
        <w:tc>
          <w:tcPr>
            <w:tcW w:w="2802" w:type="dxa"/>
          </w:tcPr>
          <w:p w:rsidR="002F66FD" w:rsidRPr="00BF0E86" w:rsidRDefault="002F66FD" w:rsidP="00117BF5">
            <w:pPr>
              <w:spacing w:after="0" w:line="240" w:lineRule="auto"/>
              <w:rPr>
                <w:rFonts w:ascii="Arial" w:hAnsi="Arial" w:cs="Arial"/>
                <w:sz w:val="24"/>
                <w:szCs w:val="24"/>
              </w:rPr>
            </w:pPr>
            <w:r w:rsidRPr="00BF0E86">
              <w:rPr>
                <w:rFonts w:ascii="Arial" w:hAnsi="Arial" w:cs="Arial"/>
                <w:sz w:val="24"/>
                <w:szCs w:val="24"/>
              </w:rPr>
              <w:t>Сроки реализации подпрограммы</w:t>
            </w:r>
          </w:p>
        </w:tc>
        <w:tc>
          <w:tcPr>
            <w:tcW w:w="6799" w:type="dxa"/>
          </w:tcPr>
          <w:p w:rsidR="002F66FD" w:rsidRPr="00BF0E86" w:rsidRDefault="002F66FD" w:rsidP="00117BF5">
            <w:pPr>
              <w:spacing w:after="0" w:line="240" w:lineRule="auto"/>
              <w:jc w:val="both"/>
              <w:rPr>
                <w:rFonts w:ascii="Arial" w:hAnsi="Arial" w:cs="Arial"/>
                <w:bCs/>
                <w:sz w:val="24"/>
                <w:szCs w:val="24"/>
              </w:rPr>
            </w:pPr>
            <w:r w:rsidRPr="00BF0E86">
              <w:rPr>
                <w:rFonts w:ascii="Arial" w:hAnsi="Arial" w:cs="Arial"/>
                <w:bCs/>
                <w:sz w:val="24"/>
                <w:szCs w:val="24"/>
              </w:rPr>
              <w:t>2014-2023 годы</w:t>
            </w:r>
          </w:p>
        </w:tc>
      </w:tr>
      <w:tr w:rsidR="002F66FD" w:rsidRPr="00BF0E86" w:rsidTr="000238A7">
        <w:trPr>
          <w:cantSplit/>
          <w:trHeight w:val="551"/>
        </w:trPr>
        <w:tc>
          <w:tcPr>
            <w:tcW w:w="2802" w:type="dxa"/>
          </w:tcPr>
          <w:p w:rsidR="002F66FD" w:rsidRPr="00BF0E86" w:rsidRDefault="002F66FD" w:rsidP="00117BF5">
            <w:pPr>
              <w:spacing w:after="0" w:line="240" w:lineRule="auto"/>
              <w:rPr>
                <w:rFonts w:ascii="Arial" w:hAnsi="Arial" w:cs="Arial"/>
                <w:sz w:val="24"/>
                <w:szCs w:val="24"/>
              </w:rPr>
            </w:pPr>
            <w:r w:rsidRPr="00BF0E86">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799" w:type="dxa"/>
          </w:tcPr>
          <w:p w:rsidR="002F66FD" w:rsidRPr="00BF0E86" w:rsidRDefault="002F66FD" w:rsidP="00117BF5">
            <w:pPr>
              <w:spacing w:after="0" w:line="240" w:lineRule="auto"/>
              <w:rPr>
                <w:rFonts w:ascii="Arial" w:hAnsi="Arial" w:cs="Arial"/>
                <w:sz w:val="24"/>
                <w:szCs w:val="24"/>
              </w:rPr>
            </w:pPr>
            <w:r w:rsidRPr="00BF0E86">
              <w:rPr>
                <w:rFonts w:ascii="Arial" w:hAnsi="Arial" w:cs="Arial"/>
                <w:sz w:val="24"/>
                <w:szCs w:val="24"/>
              </w:rPr>
              <w:t>Общий объем финансирования подпрограммы составит  959214,1 тыс. рублей, в том числе:</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2021 год – 314381,7 тыс. 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2022 год – 313562,2 тыс. 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2023 год – 331270,2 тыс.рублей.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За счет средств краевого бюджета – 528884,1 тыс. рублей, в том числе:</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2021 год – 176294,7 тыс. 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2022 год – 176294,7 тыс. 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 xml:space="preserve">2023 год – 176294,7 тыс. рублей. </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За счет средств районного бюджета – 385508,5 тыс. рублей, в том числе:</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2021 год – 123146,5 тыс. 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2022 год – 122327 тыс. 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2023 год – 140035 тыс. 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За счет внебюджетных источников – 44821,5 тыс. рублей, в том числе:</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2021 год – 14940,5 тыс. 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2022 год – 14940,5 тыс. рублей;</w:t>
            </w:r>
          </w:p>
          <w:p w:rsidR="002F66FD" w:rsidRPr="00BF0E86" w:rsidRDefault="002F66FD" w:rsidP="00117BF5">
            <w:pPr>
              <w:spacing w:after="0" w:line="240" w:lineRule="auto"/>
              <w:jc w:val="both"/>
              <w:rPr>
                <w:rFonts w:ascii="Arial" w:hAnsi="Arial" w:cs="Arial"/>
                <w:sz w:val="24"/>
                <w:szCs w:val="24"/>
              </w:rPr>
            </w:pPr>
            <w:r w:rsidRPr="00BF0E86">
              <w:rPr>
                <w:rFonts w:ascii="Arial" w:hAnsi="Arial" w:cs="Arial"/>
                <w:sz w:val="24"/>
                <w:szCs w:val="24"/>
              </w:rPr>
              <w:t>2023 год – 14940,5 тыс. рублей.</w:t>
            </w:r>
          </w:p>
        </w:tc>
      </w:tr>
    </w:tbl>
    <w:p w:rsidR="002F66FD" w:rsidRPr="00117BF5" w:rsidRDefault="002F66FD" w:rsidP="00117BF5">
      <w:pPr>
        <w:autoSpaceDE w:val="0"/>
        <w:autoSpaceDN w:val="0"/>
        <w:adjustRightInd w:val="0"/>
        <w:spacing w:after="0"/>
        <w:ind w:firstLine="540"/>
        <w:jc w:val="both"/>
        <w:rPr>
          <w:rFonts w:ascii="Arial" w:hAnsi="Arial" w:cs="Arial"/>
          <w:sz w:val="24"/>
          <w:szCs w:val="24"/>
        </w:rPr>
      </w:pPr>
    </w:p>
    <w:p w:rsidR="002F66FD" w:rsidRPr="00117BF5" w:rsidRDefault="002F66FD" w:rsidP="00117BF5">
      <w:pPr>
        <w:widowControl w:val="0"/>
        <w:suppressAutoHyphens/>
        <w:spacing w:after="0" w:line="100" w:lineRule="atLeast"/>
        <w:jc w:val="center"/>
        <w:rPr>
          <w:rFonts w:ascii="Arial" w:hAnsi="Arial" w:cs="Arial"/>
          <w:sz w:val="24"/>
          <w:szCs w:val="24"/>
        </w:rPr>
      </w:pPr>
      <w:r w:rsidRPr="00117BF5">
        <w:rPr>
          <w:rFonts w:ascii="Arial" w:hAnsi="Arial" w:cs="Arial"/>
          <w:sz w:val="24"/>
          <w:szCs w:val="24"/>
        </w:rPr>
        <w:t>2. Мероприятия подпрограммы</w:t>
      </w:r>
    </w:p>
    <w:p w:rsidR="002F66FD" w:rsidRPr="00117BF5" w:rsidRDefault="002F66FD" w:rsidP="00117BF5">
      <w:pPr>
        <w:widowControl w:val="0"/>
        <w:suppressAutoHyphens/>
        <w:spacing w:after="0" w:line="100" w:lineRule="atLeast"/>
        <w:jc w:val="center"/>
        <w:rPr>
          <w:rFonts w:ascii="Arial" w:hAnsi="Arial" w:cs="Arial"/>
          <w:sz w:val="24"/>
          <w:szCs w:val="24"/>
        </w:rPr>
      </w:pPr>
    </w:p>
    <w:p w:rsidR="002F66FD" w:rsidRPr="00BF0E86" w:rsidRDefault="002F66FD" w:rsidP="00117BF5">
      <w:pPr>
        <w:widowControl w:val="0"/>
        <w:spacing w:after="0" w:line="100" w:lineRule="atLeast"/>
        <w:ind w:firstLine="709"/>
        <w:jc w:val="both"/>
        <w:rPr>
          <w:rFonts w:ascii="Arial" w:hAnsi="Arial" w:cs="Arial"/>
          <w:bCs/>
          <w:sz w:val="24"/>
          <w:szCs w:val="24"/>
        </w:rPr>
      </w:pPr>
      <w:r w:rsidRPr="00BF0E86">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2F66FD" w:rsidRPr="00BF0E86" w:rsidRDefault="002F66FD" w:rsidP="00117BF5">
      <w:pPr>
        <w:pStyle w:val="aa"/>
        <w:spacing w:after="0"/>
        <w:ind w:left="0" w:firstLine="709"/>
        <w:jc w:val="both"/>
        <w:rPr>
          <w:rFonts w:ascii="Arial" w:hAnsi="Arial" w:cs="Arial"/>
        </w:rPr>
      </w:pPr>
      <w:r w:rsidRPr="00BF0E86">
        <w:rPr>
          <w:rFonts w:ascii="Arial" w:hAnsi="Arial" w:cs="Arial"/>
        </w:rPr>
        <w:t xml:space="preserve">Перечень мероприятий подпрограммы с указанием объема средств </w:t>
      </w:r>
      <w:r w:rsidRPr="00BF0E86">
        <w:rPr>
          <w:rFonts w:ascii="Arial" w:hAnsi="Arial" w:cs="Arial"/>
        </w:rPr>
        <w:br/>
        <w:t xml:space="preserve">на их реализацию и ожидаемых результатов представлен в приложении № 2 </w:t>
      </w:r>
      <w:r w:rsidRPr="00BF0E86">
        <w:rPr>
          <w:rFonts w:ascii="Arial" w:hAnsi="Arial" w:cs="Arial"/>
        </w:rPr>
        <w:br/>
        <w:t>к подпрограмме.</w:t>
      </w:r>
      <w:r w:rsidR="00117BF5">
        <w:rPr>
          <w:rFonts w:ascii="Arial" w:hAnsi="Arial" w:cs="Arial"/>
        </w:rPr>
        <w:t xml:space="preserve"> </w:t>
      </w:r>
    </w:p>
    <w:p w:rsidR="002F66FD" w:rsidRPr="00BF0E86" w:rsidRDefault="002F66FD" w:rsidP="00117BF5">
      <w:pPr>
        <w:spacing w:after="0" w:line="240" w:lineRule="auto"/>
        <w:ind w:left="360"/>
        <w:jc w:val="center"/>
        <w:rPr>
          <w:rFonts w:ascii="Arial" w:hAnsi="Arial" w:cs="Arial"/>
          <w:sz w:val="24"/>
          <w:szCs w:val="24"/>
        </w:rPr>
      </w:pPr>
    </w:p>
    <w:p w:rsidR="002F66FD" w:rsidRPr="00BF0E86" w:rsidRDefault="002F66FD" w:rsidP="00117BF5">
      <w:pPr>
        <w:spacing w:after="0" w:line="240" w:lineRule="auto"/>
        <w:jc w:val="center"/>
        <w:rPr>
          <w:rFonts w:ascii="Arial" w:hAnsi="Arial" w:cs="Arial"/>
          <w:sz w:val="24"/>
          <w:szCs w:val="24"/>
        </w:rPr>
      </w:pPr>
      <w:r w:rsidRPr="00BF0E86">
        <w:rPr>
          <w:rFonts w:ascii="Arial" w:hAnsi="Arial" w:cs="Arial"/>
          <w:sz w:val="24"/>
          <w:szCs w:val="24"/>
        </w:rPr>
        <w:t>3. Механизм реализации подпрограммы</w:t>
      </w:r>
    </w:p>
    <w:p w:rsidR="002F66FD" w:rsidRPr="00BF0E86" w:rsidRDefault="002F66FD" w:rsidP="00117BF5">
      <w:pPr>
        <w:spacing w:after="0" w:line="240" w:lineRule="auto"/>
        <w:jc w:val="center"/>
        <w:rPr>
          <w:rFonts w:ascii="Arial" w:hAnsi="Arial" w:cs="Arial"/>
          <w:sz w:val="24"/>
          <w:szCs w:val="24"/>
        </w:rPr>
      </w:pPr>
    </w:p>
    <w:p w:rsidR="002F66FD" w:rsidRPr="00BF0E86" w:rsidRDefault="002F66FD" w:rsidP="00117BF5">
      <w:pPr>
        <w:pStyle w:val="ConsPlusNormal"/>
        <w:spacing w:line="276" w:lineRule="auto"/>
        <w:ind w:firstLine="709"/>
        <w:jc w:val="both"/>
        <w:rPr>
          <w:sz w:val="24"/>
          <w:szCs w:val="24"/>
        </w:rPr>
      </w:pPr>
      <w:r w:rsidRPr="00BF0E86">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2F66FD" w:rsidRPr="00BF0E86" w:rsidRDefault="002F66FD" w:rsidP="00117BF5">
      <w:pPr>
        <w:pStyle w:val="ConsPlusNormal"/>
        <w:spacing w:line="276" w:lineRule="auto"/>
        <w:ind w:firstLine="709"/>
        <w:jc w:val="both"/>
        <w:rPr>
          <w:sz w:val="24"/>
          <w:szCs w:val="24"/>
        </w:rPr>
      </w:pPr>
      <w:r w:rsidRPr="00BF0E86">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2F66FD" w:rsidRPr="00BF0E86" w:rsidRDefault="002F66FD" w:rsidP="00117BF5">
      <w:pPr>
        <w:pStyle w:val="ConsPlusNormal"/>
        <w:spacing w:line="276" w:lineRule="auto"/>
        <w:ind w:firstLine="709"/>
        <w:jc w:val="both"/>
        <w:rPr>
          <w:sz w:val="24"/>
          <w:szCs w:val="24"/>
        </w:rPr>
      </w:pPr>
      <w:r w:rsidRPr="00BF0E86">
        <w:rPr>
          <w:sz w:val="24"/>
          <w:szCs w:val="24"/>
        </w:rPr>
        <w:t>В реализации программных мероприятий задействованы:</w:t>
      </w:r>
    </w:p>
    <w:p w:rsidR="002F66FD" w:rsidRPr="00BF0E86" w:rsidRDefault="002F66FD" w:rsidP="00117BF5">
      <w:pPr>
        <w:pStyle w:val="ConsPlusNormal"/>
        <w:spacing w:line="276" w:lineRule="auto"/>
        <w:ind w:firstLine="709"/>
        <w:jc w:val="both"/>
        <w:rPr>
          <w:sz w:val="24"/>
          <w:szCs w:val="24"/>
        </w:rPr>
      </w:pPr>
      <w:r w:rsidRPr="00BF0E86">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2F66FD" w:rsidRPr="00BF0E86" w:rsidRDefault="002F66FD" w:rsidP="00117BF5">
      <w:pPr>
        <w:pStyle w:val="ConsPlusNormal"/>
        <w:spacing w:line="276" w:lineRule="auto"/>
        <w:ind w:firstLine="709"/>
        <w:jc w:val="both"/>
        <w:rPr>
          <w:sz w:val="24"/>
          <w:szCs w:val="24"/>
        </w:rPr>
      </w:pPr>
      <w:r w:rsidRPr="00BF0E86">
        <w:rPr>
          <w:sz w:val="24"/>
          <w:szCs w:val="24"/>
        </w:rPr>
        <w:t>- подведомственные учреждения, непосредственно оказывающие муниципальные образовательные услуги.</w:t>
      </w:r>
    </w:p>
    <w:p w:rsidR="002F66FD" w:rsidRPr="00BF0E86" w:rsidRDefault="002F66FD" w:rsidP="00117BF5">
      <w:pPr>
        <w:pStyle w:val="ConsPlusNormal"/>
        <w:spacing w:line="276" w:lineRule="auto"/>
        <w:ind w:firstLine="709"/>
        <w:jc w:val="both"/>
        <w:rPr>
          <w:sz w:val="24"/>
          <w:szCs w:val="24"/>
        </w:rPr>
      </w:pPr>
      <w:r w:rsidRPr="00BF0E86">
        <w:rPr>
          <w:sz w:val="24"/>
          <w:szCs w:val="24"/>
        </w:rPr>
        <w:t xml:space="preserve">Ведение бухгалтерского и налогового учета в рамках реализации мероприятий осуществляется Муниципальным казенным учреждением Емельяновского района </w:t>
      </w:r>
      <w:r w:rsidRPr="00BF0E86">
        <w:rPr>
          <w:sz w:val="24"/>
          <w:szCs w:val="24"/>
        </w:rPr>
        <w:lastRenderedPageBreak/>
        <w:t>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2F66FD" w:rsidRPr="00BF0E86" w:rsidRDefault="002F66FD" w:rsidP="00117BF5">
      <w:pPr>
        <w:pStyle w:val="ConsPlusNormal"/>
        <w:spacing w:line="276" w:lineRule="auto"/>
        <w:ind w:firstLine="709"/>
        <w:jc w:val="both"/>
        <w:rPr>
          <w:sz w:val="24"/>
          <w:szCs w:val="24"/>
        </w:rPr>
      </w:pPr>
      <w:r w:rsidRPr="00BF0E86">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
    <w:p w:rsidR="002F66FD" w:rsidRPr="00117BF5" w:rsidRDefault="002F66FD" w:rsidP="00117BF5">
      <w:pPr>
        <w:autoSpaceDE w:val="0"/>
        <w:autoSpaceDN w:val="0"/>
        <w:adjustRightInd w:val="0"/>
        <w:spacing w:after="0" w:line="240" w:lineRule="auto"/>
        <w:ind w:firstLine="709"/>
        <w:jc w:val="both"/>
        <w:rPr>
          <w:rFonts w:ascii="Arial" w:hAnsi="Arial" w:cs="Arial"/>
          <w:sz w:val="24"/>
          <w:szCs w:val="24"/>
        </w:rPr>
      </w:pPr>
      <w:r w:rsidRPr="00BF0E86">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w:t>
      </w:r>
      <w:r w:rsidRPr="00117BF5">
        <w:rPr>
          <w:rFonts w:ascii="Arial" w:hAnsi="Arial" w:cs="Arial"/>
          <w:sz w:val="24"/>
          <w:szCs w:val="24"/>
        </w:rPr>
        <w:t xml:space="preserve">общедоступного и бесплатного дошкольного образования. </w:t>
      </w:r>
    </w:p>
    <w:p w:rsidR="002F66FD" w:rsidRPr="00117BF5" w:rsidRDefault="002F66FD" w:rsidP="00117BF5">
      <w:pPr>
        <w:spacing w:after="0" w:line="240" w:lineRule="auto"/>
        <w:rPr>
          <w:rFonts w:ascii="Arial" w:hAnsi="Arial" w:cs="Arial"/>
          <w:sz w:val="24"/>
          <w:szCs w:val="24"/>
        </w:rPr>
      </w:pPr>
    </w:p>
    <w:p w:rsidR="002F66FD" w:rsidRPr="00117BF5" w:rsidRDefault="002F66FD" w:rsidP="00117BF5">
      <w:pPr>
        <w:spacing w:after="0" w:line="240" w:lineRule="auto"/>
        <w:jc w:val="center"/>
        <w:rPr>
          <w:rFonts w:ascii="Arial" w:hAnsi="Arial" w:cs="Arial"/>
          <w:sz w:val="24"/>
          <w:szCs w:val="24"/>
        </w:rPr>
      </w:pPr>
      <w:r w:rsidRPr="00117BF5">
        <w:rPr>
          <w:rFonts w:ascii="Arial" w:hAnsi="Arial" w:cs="Arial"/>
          <w:sz w:val="24"/>
          <w:szCs w:val="24"/>
        </w:rPr>
        <w:t xml:space="preserve">4. Управление подпрограммой и контроль </w:t>
      </w:r>
    </w:p>
    <w:p w:rsidR="002F66FD" w:rsidRPr="00117BF5" w:rsidRDefault="002F66FD" w:rsidP="00117BF5">
      <w:pPr>
        <w:spacing w:after="0" w:line="240" w:lineRule="auto"/>
        <w:jc w:val="center"/>
        <w:rPr>
          <w:rFonts w:ascii="Arial" w:hAnsi="Arial" w:cs="Arial"/>
          <w:sz w:val="24"/>
          <w:szCs w:val="24"/>
        </w:rPr>
      </w:pPr>
      <w:r w:rsidRPr="00117BF5">
        <w:rPr>
          <w:rFonts w:ascii="Arial" w:hAnsi="Arial" w:cs="Arial"/>
          <w:sz w:val="24"/>
          <w:szCs w:val="24"/>
        </w:rPr>
        <w:t>за исполнением подпрограммы</w:t>
      </w:r>
    </w:p>
    <w:p w:rsidR="002F66FD" w:rsidRPr="00117BF5" w:rsidRDefault="002F66FD" w:rsidP="00117BF5">
      <w:pPr>
        <w:spacing w:after="0" w:line="240" w:lineRule="auto"/>
        <w:jc w:val="center"/>
        <w:rPr>
          <w:rFonts w:ascii="Arial" w:hAnsi="Arial" w:cs="Arial"/>
          <w:sz w:val="24"/>
          <w:szCs w:val="24"/>
        </w:rPr>
      </w:pPr>
    </w:p>
    <w:p w:rsidR="002F66FD" w:rsidRPr="00BF0E86" w:rsidRDefault="002F66FD" w:rsidP="00117BF5">
      <w:pPr>
        <w:autoSpaceDE w:val="0"/>
        <w:autoSpaceDN w:val="0"/>
        <w:adjustRightInd w:val="0"/>
        <w:spacing w:after="0" w:line="240" w:lineRule="auto"/>
        <w:ind w:firstLine="708"/>
        <w:jc w:val="both"/>
        <w:rPr>
          <w:rFonts w:ascii="Arial" w:eastAsiaTheme="minorHAnsi" w:hAnsi="Arial" w:cs="Arial"/>
          <w:sz w:val="24"/>
          <w:szCs w:val="24"/>
          <w:lang w:eastAsia="en-US"/>
        </w:rPr>
      </w:pPr>
      <w:r w:rsidRPr="00BF0E86">
        <w:rPr>
          <w:rFonts w:ascii="Arial" w:eastAsiaTheme="minorHAnsi" w:hAnsi="Arial" w:cs="Arial"/>
          <w:sz w:val="24"/>
          <w:szCs w:val="24"/>
          <w:lang w:eastAsia="en-US"/>
        </w:rPr>
        <w:t xml:space="preserve">Управление реализацией подпрограммы осуществляет </w:t>
      </w:r>
      <w:r w:rsidRPr="00BF0E86">
        <w:rPr>
          <w:rFonts w:ascii="Arial" w:hAnsi="Arial" w:cs="Arial"/>
          <w:sz w:val="24"/>
          <w:szCs w:val="24"/>
        </w:rPr>
        <w:t>Муниципальное казенное учреждение «Управление образованием администрации Емельяновского района»</w:t>
      </w:r>
      <w:r w:rsidRPr="00BF0E86">
        <w:rPr>
          <w:rFonts w:ascii="Arial" w:eastAsiaTheme="minorHAnsi" w:hAnsi="Arial" w:cs="Arial"/>
          <w:sz w:val="24"/>
          <w:szCs w:val="24"/>
          <w:lang w:eastAsia="en-US"/>
        </w:rPr>
        <w:t>.</w:t>
      </w:r>
    </w:p>
    <w:p w:rsidR="002F66FD" w:rsidRPr="00BF0E86" w:rsidRDefault="002F66FD" w:rsidP="00117BF5">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2F66FD" w:rsidRPr="00BF0E86" w:rsidRDefault="002F66FD" w:rsidP="00117BF5">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rsidR="002F66FD" w:rsidRPr="00BF0E86" w:rsidRDefault="002F66FD" w:rsidP="00117BF5">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2F66FD" w:rsidRPr="00BF0E86" w:rsidRDefault="002F66FD" w:rsidP="00117BF5">
      <w:pPr>
        <w:pStyle w:val="ConsPlusNormal"/>
        <w:widowControl/>
        <w:ind w:firstLine="708"/>
        <w:jc w:val="both"/>
        <w:rPr>
          <w:color w:val="000000" w:themeColor="text1"/>
          <w:sz w:val="24"/>
          <w:szCs w:val="24"/>
        </w:rPr>
      </w:pPr>
      <w:r w:rsidRPr="00BF0E86">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BF0E86">
          <w:rPr>
            <w:color w:val="000000" w:themeColor="text1"/>
            <w:sz w:val="24"/>
            <w:szCs w:val="24"/>
          </w:rPr>
          <w:t>методикой</w:t>
        </w:r>
      </w:hyperlink>
      <w:r w:rsidRPr="00BF0E86">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F0E86">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F0E86">
        <w:rPr>
          <w:color w:val="000000" w:themeColor="text1"/>
          <w:sz w:val="24"/>
          <w:szCs w:val="24"/>
        </w:rPr>
        <w:t>» на основе годового отчета.</w:t>
      </w:r>
    </w:p>
    <w:p w:rsidR="002F66FD" w:rsidRPr="00BF0E86" w:rsidRDefault="002F66FD" w:rsidP="00117BF5">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 xml:space="preserve">Обеспечение целевого расходования бюджетных средств, контроля за ходом реализации мероприятий подпрограммы и за достижением конечных результатов </w:t>
      </w:r>
      <w:r w:rsidRPr="00BF0E86">
        <w:rPr>
          <w:rFonts w:ascii="Arial" w:hAnsi="Arial" w:cs="Arial"/>
          <w:sz w:val="24"/>
          <w:szCs w:val="24"/>
        </w:rPr>
        <w:lastRenderedPageBreak/>
        <w:t>осуществляется МКУ «Управление образованием администрации Емельяновского района».</w:t>
      </w:r>
    </w:p>
    <w:p w:rsidR="002F66FD" w:rsidRPr="00BF0E86" w:rsidRDefault="002F66FD" w:rsidP="00117BF5">
      <w:pPr>
        <w:autoSpaceDE w:val="0"/>
        <w:autoSpaceDN w:val="0"/>
        <w:adjustRightInd w:val="0"/>
        <w:spacing w:after="0" w:line="240" w:lineRule="auto"/>
        <w:ind w:firstLine="708"/>
        <w:jc w:val="both"/>
        <w:rPr>
          <w:rFonts w:ascii="Arial" w:eastAsiaTheme="minorHAnsi" w:hAnsi="Arial" w:cs="Arial"/>
          <w:sz w:val="24"/>
          <w:szCs w:val="24"/>
          <w:lang w:eastAsia="en-US"/>
        </w:rPr>
      </w:pPr>
      <w:r w:rsidRPr="00BF0E86">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F0E86">
        <w:rPr>
          <w:rFonts w:ascii="Arial" w:hAnsi="Arial" w:cs="Arial"/>
          <w:sz w:val="24"/>
          <w:szCs w:val="24"/>
        </w:rPr>
        <w:t>униципальное казенное учреждение</w:t>
      </w:r>
      <w:r w:rsidRPr="00BF0E86">
        <w:rPr>
          <w:rFonts w:ascii="Arial" w:eastAsiaTheme="minorHAnsi" w:hAnsi="Arial" w:cs="Arial"/>
          <w:sz w:val="24"/>
          <w:szCs w:val="24"/>
          <w:lang w:eastAsia="en-US"/>
        </w:rPr>
        <w:t xml:space="preserve"> </w:t>
      </w:r>
      <w:r w:rsidRPr="00BF0E86">
        <w:rPr>
          <w:rFonts w:ascii="Arial" w:hAnsi="Arial" w:cs="Arial"/>
          <w:sz w:val="24"/>
          <w:szCs w:val="24"/>
        </w:rPr>
        <w:t>«Управление образованием администрации Емельяновского района».</w:t>
      </w:r>
      <w:r w:rsidRPr="00BF0E86">
        <w:rPr>
          <w:rFonts w:ascii="Arial" w:eastAsiaTheme="minorHAnsi" w:hAnsi="Arial" w:cs="Arial"/>
          <w:sz w:val="24"/>
          <w:szCs w:val="24"/>
          <w:lang w:eastAsia="en-US"/>
        </w:rPr>
        <w:t xml:space="preserve"> </w:t>
      </w:r>
    </w:p>
    <w:p w:rsidR="002F66FD" w:rsidRPr="00BF0E86" w:rsidRDefault="002F66FD" w:rsidP="00117BF5">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F66FD" w:rsidRPr="00BF0E86" w:rsidRDefault="002F66FD" w:rsidP="00117BF5">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2F66FD" w:rsidRDefault="002F66FD" w:rsidP="00117BF5">
      <w:pPr>
        <w:spacing w:after="0"/>
        <w:rPr>
          <w:rFonts w:ascii="Arial" w:hAnsi="Arial" w:cs="Arial"/>
          <w:sz w:val="24"/>
          <w:szCs w:val="24"/>
        </w:rPr>
        <w:sectPr w:rsidR="002F66FD" w:rsidSect="002F66FD">
          <w:pgSz w:w="11906" w:h="16838"/>
          <w:pgMar w:top="1134" w:right="567" w:bottom="1134" w:left="1701" w:header="709" w:footer="709" w:gutter="0"/>
          <w:cols w:space="708"/>
          <w:docGrid w:linePitch="360"/>
        </w:sectPr>
      </w:pPr>
    </w:p>
    <w:tbl>
      <w:tblPr>
        <w:tblW w:w="14740" w:type="dxa"/>
        <w:tblInd w:w="78" w:type="dxa"/>
        <w:tblLook w:val="04A0"/>
      </w:tblPr>
      <w:tblGrid>
        <w:gridCol w:w="680"/>
        <w:gridCol w:w="6938"/>
        <w:gridCol w:w="1322"/>
        <w:gridCol w:w="1900"/>
        <w:gridCol w:w="1020"/>
        <w:gridCol w:w="960"/>
        <w:gridCol w:w="960"/>
        <w:gridCol w:w="960"/>
      </w:tblGrid>
      <w:tr w:rsidR="002F66FD" w:rsidRPr="00117BF5" w:rsidTr="00CF3810">
        <w:trPr>
          <w:trHeight w:val="997"/>
        </w:trPr>
        <w:tc>
          <w:tcPr>
            <w:tcW w:w="680" w:type="dxa"/>
            <w:tcBorders>
              <w:top w:val="nil"/>
              <w:left w:val="nil"/>
              <w:bottom w:val="nil"/>
              <w:right w:val="nil"/>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p>
        </w:tc>
        <w:tc>
          <w:tcPr>
            <w:tcW w:w="6940" w:type="dxa"/>
            <w:tcBorders>
              <w:top w:val="nil"/>
              <w:left w:val="nil"/>
              <w:bottom w:val="nil"/>
              <w:right w:val="nil"/>
            </w:tcBorders>
            <w:shd w:val="clear" w:color="auto" w:fill="auto"/>
            <w:vAlign w:val="bottom"/>
            <w:hideMark/>
          </w:tcPr>
          <w:p w:rsidR="002F66FD" w:rsidRPr="00117BF5" w:rsidRDefault="002F66FD" w:rsidP="002F66FD">
            <w:pPr>
              <w:spacing w:after="0" w:line="240" w:lineRule="auto"/>
              <w:rPr>
                <w:rFonts w:ascii="Arial" w:eastAsia="Times New Roman" w:hAnsi="Arial" w:cs="Arial"/>
              </w:rPr>
            </w:pPr>
          </w:p>
        </w:tc>
        <w:tc>
          <w:tcPr>
            <w:tcW w:w="1320" w:type="dxa"/>
            <w:tcBorders>
              <w:top w:val="nil"/>
              <w:left w:val="nil"/>
              <w:bottom w:val="nil"/>
              <w:right w:val="nil"/>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p>
        </w:tc>
        <w:tc>
          <w:tcPr>
            <w:tcW w:w="1900"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rPr>
                <w:rFonts w:ascii="Arial" w:eastAsia="Times New Roman" w:hAnsi="Arial" w:cs="Arial"/>
              </w:rPr>
            </w:pPr>
          </w:p>
        </w:tc>
        <w:tc>
          <w:tcPr>
            <w:tcW w:w="1020"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rPr>
                <w:rFonts w:ascii="Arial" w:eastAsia="Times New Roman" w:hAnsi="Arial" w:cs="Arial"/>
              </w:rPr>
            </w:pPr>
          </w:p>
        </w:tc>
        <w:tc>
          <w:tcPr>
            <w:tcW w:w="2880" w:type="dxa"/>
            <w:gridSpan w:val="3"/>
            <w:tcBorders>
              <w:top w:val="nil"/>
              <w:left w:val="nil"/>
              <w:bottom w:val="nil"/>
              <w:right w:val="nil"/>
            </w:tcBorders>
            <w:shd w:val="clear" w:color="auto" w:fill="auto"/>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xml:space="preserve">Приложение № 1 </w:t>
            </w:r>
            <w:r w:rsidRPr="00117BF5">
              <w:rPr>
                <w:rFonts w:ascii="Arial" w:eastAsia="Times New Roman" w:hAnsi="Arial" w:cs="Arial"/>
                <w:color w:val="000000"/>
              </w:rPr>
              <w:br/>
              <w:t>к  подпрограмме                                                                                                                                                                                                                                                                                      "Развитие дошкольного образования детей"</w:t>
            </w:r>
          </w:p>
        </w:tc>
      </w:tr>
      <w:tr w:rsidR="002F66FD" w:rsidRPr="00117BF5" w:rsidTr="002F66FD">
        <w:trPr>
          <w:trHeight w:val="615"/>
        </w:trPr>
        <w:tc>
          <w:tcPr>
            <w:tcW w:w="14740" w:type="dxa"/>
            <w:gridSpan w:val="8"/>
            <w:tcBorders>
              <w:top w:val="nil"/>
              <w:left w:val="nil"/>
              <w:bottom w:val="single" w:sz="4" w:space="0" w:color="auto"/>
              <w:right w:val="nil"/>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Перечень и значения показателей результативности  подпрограммы</w:t>
            </w:r>
          </w:p>
        </w:tc>
      </w:tr>
      <w:tr w:rsidR="002F66FD" w:rsidRPr="00117BF5" w:rsidTr="002F66FD">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Годы реализации подпрограммы</w:t>
            </w:r>
          </w:p>
        </w:tc>
      </w:tr>
      <w:tr w:rsidR="002F66FD" w:rsidRPr="00117BF5" w:rsidTr="002F66FD">
        <w:trPr>
          <w:trHeight w:val="300"/>
        </w:trPr>
        <w:tc>
          <w:tcPr>
            <w:tcW w:w="68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694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color w:val="000000"/>
              </w:rPr>
            </w:pPr>
          </w:p>
        </w:tc>
        <w:tc>
          <w:tcPr>
            <w:tcW w:w="132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90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2020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2021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2022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2023</w:t>
            </w:r>
          </w:p>
        </w:tc>
      </w:tr>
      <w:tr w:rsidR="002F66FD" w:rsidRPr="00117BF5" w:rsidTr="002F66FD">
        <w:trPr>
          <w:trHeight w:val="300"/>
        </w:trPr>
        <w:tc>
          <w:tcPr>
            <w:tcW w:w="68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694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color w:val="000000"/>
              </w:rPr>
            </w:pPr>
          </w:p>
        </w:tc>
        <w:tc>
          <w:tcPr>
            <w:tcW w:w="132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90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02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r>
      <w:tr w:rsidR="002F66FD" w:rsidRPr="00117BF5" w:rsidTr="002F66FD">
        <w:trPr>
          <w:trHeight w:val="518"/>
        </w:trPr>
        <w:tc>
          <w:tcPr>
            <w:tcW w:w="68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694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color w:val="000000"/>
              </w:rPr>
            </w:pPr>
          </w:p>
        </w:tc>
        <w:tc>
          <w:tcPr>
            <w:tcW w:w="132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900" w:type="dxa"/>
            <w:vMerge/>
            <w:tcBorders>
              <w:top w:val="nil"/>
              <w:left w:val="single" w:sz="4" w:space="0" w:color="auto"/>
              <w:bottom w:val="single" w:sz="4" w:space="0" w:color="auto"/>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02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r>
      <w:tr w:rsidR="002F66FD" w:rsidRPr="00117BF5" w:rsidTr="002F66FD">
        <w:trPr>
          <w:trHeight w:val="810"/>
        </w:trPr>
        <w:tc>
          <w:tcPr>
            <w:tcW w:w="680" w:type="dxa"/>
            <w:tcBorders>
              <w:top w:val="nil"/>
              <w:left w:val="single" w:sz="4" w:space="0" w:color="auto"/>
              <w:bottom w:val="single" w:sz="4" w:space="0" w:color="auto"/>
              <w:right w:val="nil"/>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2F66FD" w:rsidRPr="00117BF5" w:rsidTr="002F66FD">
        <w:trPr>
          <w:trHeight w:val="465"/>
        </w:trPr>
        <w:tc>
          <w:tcPr>
            <w:tcW w:w="680" w:type="dxa"/>
            <w:tcBorders>
              <w:top w:val="nil"/>
              <w:left w:val="single" w:sz="4" w:space="0" w:color="auto"/>
              <w:bottom w:val="single" w:sz="4" w:space="0" w:color="auto"/>
              <w:right w:val="nil"/>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Задача 1: Повысить доступность дошкольного образования на территории муниципального образования</w:t>
            </w:r>
          </w:p>
        </w:tc>
      </w:tr>
      <w:tr w:rsidR="002F66FD" w:rsidRPr="00117BF5" w:rsidTr="002F66FD">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1.1.</w:t>
            </w:r>
          </w:p>
        </w:tc>
        <w:tc>
          <w:tcPr>
            <w:tcW w:w="694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117BF5">
            <w:pPr>
              <w:spacing w:after="0" w:line="240" w:lineRule="auto"/>
              <w:ind w:firstLineChars="100" w:firstLine="220"/>
              <w:rPr>
                <w:rFonts w:ascii="Arial" w:eastAsia="Times New Roman" w:hAnsi="Arial" w:cs="Arial"/>
              </w:rPr>
            </w:pPr>
            <w:r w:rsidRPr="00117BF5">
              <w:rPr>
                <w:rFonts w:ascii="Arial" w:eastAsia="Times New Roman" w:hAnsi="Arial" w:cs="Arial"/>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ед</w:t>
            </w:r>
          </w:p>
        </w:tc>
        <w:tc>
          <w:tcPr>
            <w:tcW w:w="190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615</w:t>
            </w:r>
          </w:p>
        </w:tc>
        <w:tc>
          <w:tcPr>
            <w:tcW w:w="96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615</w:t>
            </w:r>
          </w:p>
        </w:tc>
        <w:tc>
          <w:tcPr>
            <w:tcW w:w="96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615</w:t>
            </w:r>
          </w:p>
        </w:tc>
        <w:tc>
          <w:tcPr>
            <w:tcW w:w="96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615</w:t>
            </w:r>
          </w:p>
        </w:tc>
      </w:tr>
      <w:tr w:rsidR="002F66FD" w:rsidRPr="00117BF5" w:rsidTr="002F66FD">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w:t>
            </w:r>
          </w:p>
        </w:tc>
        <w:tc>
          <w:tcPr>
            <w:tcW w:w="14060" w:type="dxa"/>
            <w:gridSpan w:val="7"/>
            <w:tcBorders>
              <w:top w:val="single" w:sz="4" w:space="0" w:color="auto"/>
              <w:left w:val="nil"/>
              <w:bottom w:val="single" w:sz="4" w:space="0" w:color="auto"/>
              <w:right w:val="single" w:sz="4" w:space="0" w:color="000000"/>
            </w:tcBorders>
            <w:shd w:val="clear" w:color="auto" w:fill="auto"/>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Задача 2: Обеспечить высокое качество услуг дошкольного образования</w:t>
            </w:r>
          </w:p>
        </w:tc>
      </w:tr>
      <w:tr w:rsidR="002F66FD" w:rsidRPr="00117BF5" w:rsidTr="002F66FD">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2.1.</w:t>
            </w:r>
          </w:p>
        </w:tc>
        <w:tc>
          <w:tcPr>
            <w:tcW w:w="694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117BF5">
            <w:pPr>
              <w:spacing w:after="0" w:line="240" w:lineRule="auto"/>
              <w:ind w:firstLineChars="100" w:firstLine="220"/>
              <w:rPr>
                <w:rFonts w:ascii="Arial" w:eastAsia="Times New Roman" w:hAnsi="Arial" w:cs="Arial"/>
              </w:rPr>
            </w:pPr>
            <w:r w:rsidRPr="00117BF5">
              <w:rPr>
                <w:rFonts w:ascii="Arial" w:eastAsia="Times New Roman" w:hAnsi="Arial" w:cs="Arial"/>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w:t>
            </w:r>
          </w:p>
        </w:tc>
        <w:tc>
          <w:tcPr>
            <w:tcW w:w="960" w:type="dxa"/>
            <w:tcBorders>
              <w:top w:val="nil"/>
              <w:left w:val="single" w:sz="4" w:space="0" w:color="auto"/>
              <w:bottom w:val="single" w:sz="4" w:space="0" w:color="auto"/>
              <w:right w:val="nil"/>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w:t>
            </w:r>
          </w:p>
        </w:tc>
        <w:tc>
          <w:tcPr>
            <w:tcW w:w="96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100</w:t>
            </w:r>
          </w:p>
        </w:tc>
      </w:tr>
    </w:tbl>
    <w:p w:rsidR="002F66FD" w:rsidRDefault="002F66FD">
      <w:pPr>
        <w:rPr>
          <w:rFonts w:ascii="Arial" w:hAnsi="Arial" w:cs="Arial"/>
          <w:sz w:val="24"/>
          <w:szCs w:val="24"/>
        </w:rPr>
      </w:pPr>
    </w:p>
    <w:tbl>
      <w:tblPr>
        <w:tblW w:w="15198" w:type="dxa"/>
        <w:tblInd w:w="78" w:type="dxa"/>
        <w:tblLayout w:type="fixed"/>
        <w:tblLook w:val="04A0"/>
      </w:tblPr>
      <w:tblGrid>
        <w:gridCol w:w="739"/>
        <w:gridCol w:w="3119"/>
        <w:gridCol w:w="1985"/>
        <w:gridCol w:w="787"/>
        <w:gridCol w:w="760"/>
        <w:gridCol w:w="1004"/>
        <w:gridCol w:w="920"/>
        <w:gridCol w:w="1065"/>
        <w:gridCol w:w="850"/>
        <w:gridCol w:w="850"/>
        <w:gridCol w:w="992"/>
        <w:gridCol w:w="2127"/>
      </w:tblGrid>
      <w:tr w:rsidR="000238A7" w:rsidRPr="00117BF5" w:rsidTr="000238A7">
        <w:trPr>
          <w:trHeight w:val="1245"/>
        </w:trPr>
        <w:tc>
          <w:tcPr>
            <w:tcW w:w="739"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jc w:val="center"/>
              <w:rPr>
                <w:rFonts w:ascii="Arial" w:eastAsia="Times New Roman" w:hAnsi="Arial" w:cs="Arial"/>
              </w:rPr>
            </w:pPr>
          </w:p>
        </w:tc>
        <w:tc>
          <w:tcPr>
            <w:tcW w:w="3119"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rPr>
                <w:rFonts w:ascii="Arial" w:eastAsia="Times New Roman" w:hAnsi="Arial" w:cs="Arial"/>
              </w:rPr>
            </w:pPr>
          </w:p>
        </w:tc>
        <w:tc>
          <w:tcPr>
            <w:tcW w:w="1985"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jc w:val="center"/>
              <w:rPr>
                <w:rFonts w:ascii="Arial" w:eastAsia="Times New Roman" w:hAnsi="Arial" w:cs="Arial"/>
              </w:rPr>
            </w:pPr>
          </w:p>
        </w:tc>
        <w:tc>
          <w:tcPr>
            <w:tcW w:w="787"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jc w:val="center"/>
              <w:rPr>
                <w:rFonts w:ascii="Arial" w:eastAsia="Times New Roman" w:hAnsi="Arial" w:cs="Arial"/>
              </w:rPr>
            </w:pPr>
          </w:p>
        </w:tc>
        <w:tc>
          <w:tcPr>
            <w:tcW w:w="760"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jc w:val="center"/>
              <w:rPr>
                <w:rFonts w:ascii="Arial" w:eastAsia="Times New Roman" w:hAnsi="Arial" w:cs="Arial"/>
              </w:rPr>
            </w:pPr>
          </w:p>
        </w:tc>
        <w:tc>
          <w:tcPr>
            <w:tcW w:w="1004"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jc w:val="center"/>
              <w:rPr>
                <w:rFonts w:ascii="Arial" w:eastAsia="Times New Roman" w:hAnsi="Arial" w:cs="Arial"/>
              </w:rPr>
            </w:pPr>
          </w:p>
        </w:tc>
        <w:tc>
          <w:tcPr>
            <w:tcW w:w="920"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jc w:val="center"/>
              <w:rPr>
                <w:rFonts w:ascii="Arial" w:eastAsia="Times New Roman" w:hAnsi="Arial" w:cs="Arial"/>
              </w:rPr>
            </w:pPr>
          </w:p>
        </w:tc>
        <w:tc>
          <w:tcPr>
            <w:tcW w:w="1065"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rPr>
                <w:rFonts w:ascii="Arial" w:eastAsia="Times New Roman" w:hAnsi="Arial" w:cs="Arial"/>
              </w:rPr>
            </w:pPr>
          </w:p>
        </w:tc>
        <w:tc>
          <w:tcPr>
            <w:tcW w:w="850"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rPr>
                <w:rFonts w:ascii="Arial" w:eastAsia="Times New Roman" w:hAnsi="Arial" w:cs="Arial"/>
              </w:rPr>
            </w:pPr>
          </w:p>
        </w:tc>
        <w:tc>
          <w:tcPr>
            <w:tcW w:w="850" w:type="dxa"/>
            <w:tcBorders>
              <w:top w:val="nil"/>
              <w:left w:val="nil"/>
              <w:bottom w:val="nil"/>
              <w:right w:val="nil"/>
            </w:tcBorders>
            <w:shd w:val="clear" w:color="auto" w:fill="auto"/>
            <w:noWrap/>
            <w:vAlign w:val="bottom"/>
            <w:hideMark/>
          </w:tcPr>
          <w:p w:rsidR="002F66FD" w:rsidRPr="00117BF5" w:rsidRDefault="002F66FD" w:rsidP="002F66FD">
            <w:pPr>
              <w:spacing w:after="0" w:line="240" w:lineRule="auto"/>
              <w:rPr>
                <w:rFonts w:ascii="Arial" w:eastAsia="Times New Roman" w:hAnsi="Arial" w:cs="Arial"/>
              </w:rPr>
            </w:pPr>
          </w:p>
        </w:tc>
        <w:tc>
          <w:tcPr>
            <w:tcW w:w="3119" w:type="dxa"/>
            <w:gridSpan w:val="2"/>
            <w:tcBorders>
              <w:top w:val="nil"/>
              <w:left w:val="nil"/>
              <w:bottom w:val="nil"/>
              <w:right w:val="nil"/>
            </w:tcBorders>
            <w:shd w:val="clear" w:color="auto" w:fill="auto"/>
            <w:vAlign w:val="bottom"/>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Приложение № 2</w:t>
            </w:r>
            <w:r w:rsidRPr="00117BF5">
              <w:rPr>
                <w:rFonts w:ascii="Arial" w:eastAsia="Times New Roman" w:hAnsi="Arial" w:cs="Arial"/>
                <w:color w:val="000000"/>
              </w:rPr>
              <w:br/>
              <w:t>к подпрограмме  «Развитие дошкольного образования детей»</w:t>
            </w:r>
          </w:p>
        </w:tc>
      </w:tr>
      <w:tr w:rsidR="002F66FD" w:rsidRPr="00117BF5" w:rsidTr="000238A7">
        <w:trPr>
          <w:trHeight w:val="375"/>
        </w:trPr>
        <w:tc>
          <w:tcPr>
            <w:tcW w:w="15198" w:type="dxa"/>
            <w:gridSpan w:val="12"/>
            <w:tcBorders>
              <w:top w:val="nil"/>
              <w:left w:val="nil"/>
              <w:bottom w:val="single" w:sz="4" w:space="0" w:color="auto"/>
              <w:right w:val="nil"/>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Перечень мероприятий подпрограммы </w:t>
            </w:r>
          </w:p>
        </w:tc>
      </w:tr>
      <w:tr w:rsidR="002F66FD" w:rsidRPr="00117BF5" w:rsidTr="000238A7">
        <w:trPr>
          <w:trHeight w:val="720"/>
        </w:trPr>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п/п</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Цели, задачи, мероприятия подпрограммы</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ГРБС</w:t>
            </w:r>
          </w:p>
        </w:tc>
        <w:tc>
          <w:tcPr>
            <w:tcW w:w="3471" w:type="dxa"/>
            <w:gridSpan w:val="4"/>
            <w:tcBorders>
              <w:top w:val="single" w:sz="4" w:space="0" w:color="auto"/>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Код бюджетной классификации</w:t>
            </w:r>
          </w:p>
        </w:tc>
        <w:tc>
          <w:tcPr>
            <w:tcW w:w="3757" w:type="dxa"/>
            <w:gridSpan w:val="4"/>
            <w:tcBorders>
              <w:top w:val="single" w:sz="4" w:space="0" w:color="auto"/>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Расходы по годам реализации подпрограммы, (тыс.руб.) </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Ожидаемый непосредственный результат (краткое описание) от реализации подпрограммного мероприятия </w:t>
            </w:r>
            <w:r w:rsidRPr="00117BF5">
              <w:rPr>
                <w:rFonts w:ascii="Arial" w:eastAsia="Times New Roman" w:hAnsi="Arial" w:cs="Arial"/>
              </w:rPr>
              <w:br/>
              <w:t>(в том числе в натуральном выражении)</w:t>
            </w:r>
          </w:p>
        </w:tc>
      </w:tr>
      <w:tr w:rsidR="000238A7" w:rsidRPr="00117BF5" w:rsidTr="000238A7">
        <w:trPr>
          <w:trHeight w:val="1905"/>
        </w:trPr>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985"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87"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ГРБС</w:t>
            </w:r>
          </w:p>
        </w:tc>
        <w:tc>
          <w:tcPr>
            <w:tcW w:w="76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Рз Пр</w:t>
            </w:r>
          </w:p>
        </w:tc>
        <w:tc>
          <w:tcPr>
            <w:tcW w:w="1004"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ЦСР</w:t>
            </w:r>
          </w:p>
        </w:tc>
        <w:tc>
          <w:tcPr>
            <w:tcW w:w="92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ВР</w:t>
            </w:r>
          </w:p>
        </w:tc>
        <w:tc>
          <w:tcPr>
            <w:tcW w:w="1065"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Очередной финансовый год 2021</w:t>
            </w:r>
          </w:p>
        </w:tc>
        <w:tc>
          <w:tcPr>
            <w:tcW w:w="85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1-ый год планового периода                            2022</w:t>
            </w:r>
          </w:p>
        </w:tc>
        <w:tc>
          <w:tcPr>
            <w:tcW w:w="850"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2-ой год планового периода                            2023</w:t>
            </w:r>
          </w:p>
        </w:tc>
        <w:tc>
          <w:tcPr>
            <w:tcW w:w="992" w:type="dxa"/>
            <w:tcBorders>
              <w:top w:val="nil"/>
              <w:left w:val="nil"/>
              <w:bottom w:val="single" w:sz="4" w:space="0" w:color="auto"/>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Итого на очередной финансовый год и плановый период</w:t>
            </w:r>
          </w:p>
        </w:tc>
        <w:tc>
          <w:tcPr>
            <w:tcW w:w="2127"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r>
      <w:tr w:rsidR="002F66FD" w:rsidRPr="00117BF5" w:rsidTr="000238A7">
        <w:trPr>
          <w:trHeight w:val="450"/>
        </w:trPr>
        <w:tc>
          <w:tcPr>
            <w:tcW w:w="10379" w:type="dxa"/>
            <w:gridSpan w:val="8"/>
            <w:tcBorders>
              <w:top w:val="single" w:sz="4" w:space="0" w:color="auto"/>
              <w:left w:val="single" w:sz="4" w:space="0" w:color="auto"/>
              <w:bottom w:val="single" w:sz="4" w:space="0" w:color="auto"/>
              <w:right w:val="nil"/>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850" w:type="dxa"/>
            <w:tcBorders>
              <w:top w:val="nil"/>
              <w:left w:val="nil"/>
              <w:bottom w:val="single" w:sz="4" w:space="0" w:color="auto"/>
              <w:right w:val="nil"/>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c>
          <w:tcPr>
            <w:tcW w:w="850" w:type="dxa"/>
            <w:tcBorders>
              <w:top w:val="nil"/>
              <w:left w:val="nil"/>
              <w:bottom w:val="single" w:sz="4" w:space="0" w:color="auto"/>
              <w:right w:val="nil"/>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c>
          <w:tcPr>
            <w:tcW w:w="992" w:type="dxa"/>
            <w:tcBorders>
              <w:top w:val="nil"/>
              <w:left w:val="nil"/>
              <w:bottom w:val="single" w:sz="4" w:space="0" w:color="auto"/>
              <w:right w:val="nil"/>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c>
          <w:tcPr>
            <w:tcW w:w="2127"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r>
      <w:tr w:rsidR="000238A7" w:rsidRPr="00117BF5" w:rsidTr="000238A7">
        <w:trPr>
          <w:trHeight w:val="469"/>
        </w:trPr>
        <w:tc>
          <w:tcPr>
            <w:tcW w:w="6630"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xml:space="preserve">Задача 1: Повышение доступности дошкольного образования на территории муниципального образования </w:t>
            </w:r>
          </w:p>
        </w:tc>
        <w:tc>
          <w:tcPr>
            <w:tcW w:w="760"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w:t>
            </w:r>
          </w:p>
        </w:tc>
        <w:tc>
          <w:tcPr>
            <w:tcW w:w="1004"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w:t>
            </w:r>
          </w:p>
        </w:tc>
        <w:tc>
          <w:tcPr>
            <w:tcW w:w="920"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w:t>
            </w:r>
          </w:p>
        </w:tc>
        <w:tc>
          <w:tcPr>
            <w:tcW w:w="1065"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w:t>
            </w:r>
          </w:p>
        </w:tc>
        <w:tc>
          <w:tcPr>
            <w:tcW w:w="850"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w:t>
            </w:r>
          </w:p>
        </w:tc>
        <w:tc>
          <w:tcPr>
            <w:tcW w:w="850"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w:t>
            </w:r>
          </w:p>
        </w:tc>
        <w:tc>
          <w:tcPr>
            <w:tcW w:w="992"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w:t>
            </w:r>
          </w:p>
        </w:tc>
        <w:tc>
          <w:tcPr>
            <w:tcW w:w="2127"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w:t>
            </w:r>
          </w:p>
        </w:tc>
      </w:tr>
      <w:tr w:rsidR="002F66FD" w:rsidRPr="00117BF5" w:rsidTr="000238A7">
        <w:trPr>
          <w:trHeight w:val="2280"/>
        </w:trPr>
        <w:tc>
          <w:tcPr>
            <w:tcW w:w="739" w:type="dxa"/>
            <w:tcBorders>
              <w:top w:val="nil"/>
              <w:left w:val="single" w:sz="4" w:space="0" w:color="auto"/>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1.1.</w:t>
            </w:r>
          </w:p>
        </w:tc>
        <w:tc>
          <w:tcPr>
            <w:tcW w:w="3119"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w:t>
            </w:r>
            <w:r w:rsidRPr="00117BF5">
              <w:rPr>
                <w:rFonts w:ascii="Arial" w:eastAsia="Times New Roman" w:hAnsi="Arial" w:cs="Arial"/>
                <w:color w:val="000000"/>
              </w:rPr>
              <w:lastRenderedPageBreak/>
              <w:t xml:space="preserve">программу дошкольного образования, без взимания родительской платы </w:t>
            </w:r>
          </w:p>
        </w:tc>
        <w:tc>
          <w:tcPr>
            <w:tcW w:w="1985" w:type="dxa"/>
            <w:tcBorders>
              <w:top w:val="nil"/>
              <w:left w:val="nil"/>
              <w:bottom w:val="nil"/>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072</w:t>
            </w:r>
          </w:p>
        </w:tc>
        <w:tc>
          <w:tcPr>
            <w:tcW w:w="760" w:type="dxa"/>
            <w:tcBorders>
              <w:top w:val="nil"/>
              <w:left w:val="nil"/>
              <w:bottom w:val="nil"/>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0701</w:t>
            </w:r>
          </w:p>
        </w:tc>
        <w:tc>
          <w:tcPr>
            <w:tcW w:w="1004"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0110075540</w:t>
            </w:r>
          </w:p>
        </w:tc>
        <w:tc>
          <w:tcPr>
            <w:tcW w:w="92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611</w:t>
            </w:r>
          </w:p>
        </w:tc>
        <w:tc>
          <w:tcPr>
            <w:tcW w:w="1065"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 xml:space="preserve">                777,600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 xml:space="preserve">                 777,600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 xml:space="preserve">                777,600   </w:t>
            </w:r>
          </w:p>
        </w:tc>
        <w:tc>
          <w:tcPr>
            <w:tcW w:w="992" w:type="dxa"/>
            <w:tcBorders>
              <w:top w:val="nil"/>
              <w:left w:val="nil"/>
              <w:bottom w:val="nil"/>
              <w:right w:val="single" w:sz="4" w:space="0" w:color="auto"/>
            </w:tcBorders>
            <w:shd w:val="clear" w:color="auto" w:fill="auto"/>
            <w:vAlign w:val="center"/>
            <w:hideMark/>
          </w:tcPr>
          <w:p w:rsidR="002F66FD" w:rsidRPr="00117BF5" w:rsidRDefault="00CF3810" w:rsidP="002F66FD">
            <w:pPr>
              <w:spacing w:after="0" w:line="240" w:lineRule="auto"/>
              <w:jc w:val="center"/>
              <w:rPr>
                <w:rFonts w:ascii="Arial" w:eastAsia="Times New Roman" w:hAnsi="Arial" w:cs="Arial"/>
              </w:rPr>
            </w:pPr>
            <w:r>
              <w:rPr>
                <w:rFonts w:ascii="Arial" w:eastAsia="Times New Roman" w:hAnsi="Arial" w:cs="Arial"/>
              </w:rPr>
              <w:t xml:space="preserve">            </w:t>
            </w:r>
            <w:r w:rsidR="002F66FD" w:rsidRPr="00117BF5">
              <w:rPr>
                <w:rFonts w:ascii="Arial" w:eastAsia="Times New Roman" w:hAnsi="Arial" w:cs="Arial"/>
              </w:rPr>
              <w:t xml:space="preserve">2 332,800   </w:t>
            </w:r>
          </w:p>
        </w:tc>
        <w:tc>
          <w:tcPr>
            <w:tcW w:w="2127" w:type="dxa"/>
            <w:tcBorders>
              <w:top w:val="nil"/>
              <w:left w:val="nil"/>
              <w:bottom w:val="single" w:sz="4" w:space="0" w:color="auto"/>
              <w:right w:val="single" w:sz="4" w:space="0" w:color="auto"/>
            </w:tcBorders>
            <w:shd w:val="clear" w:color="000000" w:fill="FFFFFF"/>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В 2021 - 2023 годах без взимания родительской платы в муниципальных дошкольных образовательных учреждениях (группах) будет содержаться 36</w:t>
            </w:r>
            <w:r w:rsidRPr="00117BF5">
              <w:rPr>
                <w:rFonts w:ascii="Arial" w:eastAsia="Times New Roman" w:hAnsi="Arial" w:cs="Arial"/>
              </w:rPr>
              <w:t xml:space="preserve"> детей</w:t>
            </w:r>
          </w:p>
        </w:tc>
      </w:tr>
      <w:tr w:rsidR="002F66FD" w:rsidRPr="00117BF5" w:rsidTr="000238A7">
        <w:trPr>
          <w:trHeight w:val="529"/>
        </w:trPr>
        <w:tc>
          <w:tcPr>
            <w:tcW w:w="7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lastRenderedPageBreak/>
              <w:t>1.2.</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985" w:type="dxa"/>
            <w:tcBorders>
              <w:top w:val="nil"/>
              <w:left w:val="nil"/>
              <w:bottom w:val="nil"/>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c>
          <w:tcPr>
            <w:tcW w:w="787"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color w:val="000000"/>
              </w:rPr>
            </w:pPr>
          </w:p>
        </w:tc>
        <w:tc>
          <w:tcPr>
            <w:tcW w:w="7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1004</w:t>
            </w:r>
          </w:p>
        </w:tc>
        <w:tc>
          <w:tcPr>
            <w:tcW w:w="10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0110075560</w:t>
            </w:r>
          </w:p>
        </w:tc>
        <w:tc>
          <w:tcPr>
            <w:tcW w:w="92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321</w:t>
            </w:r>
          </w:p>
        </w:tc>
        <w:tc>
          <w:tcPr>
            <w:tcW w:w="1065"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3 281,900   </w:t>
            </w:r>
          </w:p>
        </w:tc>
        <w:tc>
          <w:tcPr>
            <w:tcW w:w="85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3 281,900   </w:t>
            </w:r>
          </w:p>
        </w:tc>
        <w:tc>
          <w:tcPr>
            <w:tcW w:w="85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3 281,900   </w:t>
            </w:r>
          </w:p>
        </w:tc>
        <w:tc>
          <w:tcPr>
            <w:tcW w:w="992" w:type="dxa"/>
            <w:tcBorders>
              <w:top w:val="single" w:sz="4" w:space="0" w:color="auto"/>
              <w:left w:val="nil"/>
              <w:bottom w:val="nil"/>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9 845,700   </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Компенсацию части родительской платы получат в 2021 - 2023 годах - 450 человек ежегодно</w:t>
            </w:r>
          </w:p>
        </w:tc>
      </w:tr>
      <w:tr w:rsidR="000238A7" w:rsidRPr="00117BF5" w:rsidTr="000238A7">
        <w:trPr>
          <w:trHeight w:val="743"/>
        </w:trPr>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color w:val="000000"/>
              </w:rPr>
            </w:pPr>
          </w:p>
        </w:tc>
        <w:tc>
          <w:tcPr>
            <w:tcW w:w="311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985" w:type="dxa"/>
            <w:tcBorders>
              <w:top w:val="nil"/>
              <w:left w:val="nil"/>
              <w:bottom w:val="nil"/>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c>
          <w:tcPr>
            <w:tcW w:w="787"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color w:val="000000"/>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color w:val="000000"/>
              </w:rPr>
            </w:pPr>
          </w:p>
        </w:tc>
        <w:tc>
          <w:tcPr>
            <w:tcW w:w="1004"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20" w:type="dxa"/>
            <w:tcBorders>
              <w:top w:val="nil"/>
              <w:left w:val="nil"/>
              <w:bottom w:val="nil"/>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244</w:t>
            </w:r>
          </w:p>
        </w:tc>
        <w:tc>
          <w:tcPr>
            <w:tcW w:w="1065"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65,600   </w:t>
            </w:r>
          </w:p>
        </w:tc>
        <w:tc>
          <w:tcPr>
            <w:tcW w:w="85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65,600   </w:t>
            </w:r>
          </w:p>
        </w:tc>
        <w:tc>
          <w:tcPr>
            <w:tcW w:w="85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65,600   </w:t>
            </w:r>
          </w:p>
        </w:tc>
        <w:tc>
          <w:tcPr>
            <w:tcW w:w="992" w:type="dxa"/>
            <w:tcBorders>
              <w:top w:val="single" w:sz="4" w:space="0" w:color="auto"/>
              <w:left w:val="nil"/>
              <w:bottom w:val="nil"/>
              <w:right w:val="single" w:sz="4" w:space="0" w:color="auto"/>
            </w:tcBorders>
            <w:shd w:val="clear" w:color="auto" w:fill="auto"/>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196,800   </w:t>
            </w:r>
          </w:p>
        </w:tc>
        <w:tc>
          <w:tcPr>
            <w:tcW w:w="2127"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r>
      <w:tr w:rsidR="002F66FD" w:rsidRPr="00117BF5" w:rsidTr="000238A7">
        <w:trPr>
          <w:trHeight w:val="315"/>
        </w:trPr>
        <w:tc>
          <w:tcPr>
            <w:tcW w:w="5843" w:type="dxa"/>
            <w:gridSpan w:val="3"/>
            <w:tcBorders>
              <w:top w:val="single" w:sz="4" w:space="0" w:color="auto"/>
              <w:left w:val="single" w:sz="4" w:space="0" w:color="auto"/>
              <w:bottom w:val="single" w:sz="4" w:space="0" w:color="auto"/>
              <w:right w:val="nil"/>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xml:space="preserve">Задача 2: Обеспечить высокое качество услуг дошкольного образования </w:t>
            </w:r>
          </w:p>
        </w:tc>
        <w:tc>
          <w:tcPr>
            <w:tcW w:w="787" w:type="dxa"/>
            <w:tcBorders>
              <w:top w:val="nil"/>
              <w:left w:val="nil"/>
              <w:bottom w:val="single" w:sz="4" w:space="0" w:color="auto"/>
              <w:right w:val="nil"/>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760" w:type="dxa"/>
            <w:tcBorders>
              <w:top w:val="nil"/>
              <w:left w:val="nil"/>
              <w:bottom w:val="single" w:sz="4" w:space="0" w:color="auto"/>
              <w:right w:val="nil"/>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1004"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920" w:type="dxa"/>
            <w:tcBorders>
              <w:top w:val="single" w:sz="4" w:space="0" w:color="auto"/>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1065"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850"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850" w:type="dxa"/>
            <w:tcBorders>
              <w:top w:val="nil"/>
              <w:left w:val="nil"/>
              <w:bottom w:val="single" w:sz="4" w:space="0" w:color="auto"/>
              <w:right w:val="nil"/>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992" w:type="dxa"/>
            <w:tcBorders>
              <w:top w:val="single" w:sz="4" w:space="0" w:color="auto"/>
              <w:left w:val="nil"/>
              <w:bottom w:val="single" w:sz="4" w:space="0" w:color="auto"/>
              <w:right w:val="nil"/>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2127"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r>
      <w:tr w:rsidR="002F66FD" w:rsidRPr="00117BF5" w:rsidTr="000238A7">
        <w:trPr>
          <w:trHeight w:val="698"/>
        </w:trPr>
        <w:tc>
          <w:tcPr>
            <w:tcW w:w="7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2.1.</w:t>
            </w:r>
          </w:p>
        </w:tc>
        <w:tc>
          <w:tcPr>
            <w:tcW w:w="3119" w:type="dxa"/>
            <w:vMerge w:val="restart"/>
            <w:tcBorders>
              <w:top w:val="nil"/>
              <w:left w:val="single" w:sz="4" w:space="0" w:color="auto"/>
              <w:bottom w:val="nil"/>
              <w:right w:val="single" w:sz="4" w:space="0" w:color="auto"/>
            </w:tcBorders>
            <w:shd w:val="clear" w:color="000000" w:fill="FFFFFF"/>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Обеспечение деятельности (оказание услуг) подведомственных учреждений</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072</w:t>
            </w:r>
          </w:p>
        </w:tc>
        <w:tc>
          <w:tcPr>
            <w:tcW w:w="7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07 01</w:t>
            </w:r>
          </w:p>
        </w:tc>
        <w:tc>
          <w:tcPr>
            <w:tcW w:w="10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0110080610</w:t>
            </w:r>
          </w:p>
        </w:tc>
        <w:tc>
          <w:tcPr>
            <w:tcW w:w="920" w:type="dxa"/>
            <w:tcBorders>
              <w:top w:val="nil"/>
              <w:left w:val="nil"/>
              <w:bottom w:val="nil"/>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611</w:t>
            </w:r>
          </w:p>
        </w:tc>
        <w:tc>
          <w:tcPr>
            <w:tcW w:w="1065"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119 190,67270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119 110,360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136 352,720   </w:t>
            </w:r>
          </w:p>
        </w:tc>
        <w:tc>
          <w:tcPr>
            <w:tcW w:w="992"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374 653,75270   </w:t>
            </w:r>
          </w:p>
        </w:tc>
        <w:tc>
          <w:tcPr>
            <w:tcW w:w="2127" w:type="dxa"/>
            <w:vMerge w:val="restart"/>
            <w:tcBorders>
              <w:top w:val="nil"/>
              <w:left w:val="single" w:sz="4" w:space="0" w:color="auto"/>
              <w:bottom w:val="nil"/>
              <w:right w:val="single" w:sz="4" w:space="0" w:color="auto"/>
            </w:tcBorders>
            <w:shd w:val="clear" w:color="auto" w:fill="auto"/>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xml:space="preserve">В 2021 - 2023 годах будут обеспечены условия для функционирования 15 учреждения дошкольного образования и </w:t>
            </w:r>
            <w:r w:rsidRPr="00117BF5">
              <w:rPr>
                <w:rFonts w:ascii="Arial" w:eastAsia="Times New Roman" w:hAnsi="Arial" w:cs="Arial"/>
              </w:rPr>
              <w:lastRenderedPageBreak/>
              <w:t>десяти групп дошкольного образования при общеобразовательных учреждениях</w:t>
            </w:r>
          </w:p>
        </w:tc>
      </w:tr>
      <w:tr w:rsidR="000238A7" w:rsidRPr="00117BF5" w:rsidTr="000238A7">
        <w:trPr>
          <w:trHeight w:val="698"/>
        </w:trPr>
        <w:tc>
          <w:tcPr>
            <w:tcW w:w="739"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3119" w:type="dxa"/>
            <w:vMerge/>
            <w:tcBorders>
              <w:top w:val="nil"/>
              <w:left w:val="single" w:sz="4" w:space="0" w:color="auto"/>
              <w:bottom w:val="nil"/>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1985" w:type="dxa"/>
            <w:vMerge/>
            <w:tcBorders>
              <w:top w:val="nil"/>
              <w:left w:val="single" w:sz="4" w:space="0" w:color="auto"/>
              <w:bottom w:val="nil"/>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6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color w:val="000000"/>
              </w:rPr>
            </w:pPr>
          </w:p>
        </w:tc>
        <w:tc>
          <w:tcPr>
            <w:tcW w:w="1004"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920" w:type="dxa"/>
            <w:tcBorders>
              <w:top w:val="single" w:sz="4" w:space="0" w:color="auto"/>
              <w:left w:val="nil"/>
              <w:bottom w:val="nil"/>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612</w:t>
            </w:r>
          </w:p>
        </w:tc>
        <w:tc>
          <w:tcPr>
            <w:tcW w:w="1065"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3 875,32730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3 216,640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3 682,280   </w:t>
            </w:r>
          </w:p>
        </w:tc>
        <w:tc>
          <w:tcPr>
            <w:tcW w:w="992"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10 774,24730   </w:t>
            </w:r>
          </w:p>
        </w:tc>
        <w:tc>
          <w:tcPr>
            <w:tcW w:w="2127" w:type="dxa"/>
            <w:vMerge/>
            <w:tcBorders>
              <w:top w:val="nil"/>
              <w:left w:val="single" w:sz="4" w:space="0" w:color="auto"/>
              <w:bottom w:val="nil"/>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r>
      <w:tr w:rsidR="002F66FD" w:rsidRPr="00117BF5" w:rsidTr="000238A7">
        <w:trPr>
          <w:trHeight w:val="3878"/>
        </w:trPr>
        <w:tc>
          <w:tcPr>
            <w:tcW w:w="739" w:type="dxa"/>
            <w:tcBorders>
              <w:top w:val="nil"/>
              <w:left w:val="single" w:sz="4" w:space="0" w:color="auto"/>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lastRenderedPageBreak/>
              <w:t>2.2.</w:t>
            </w:r>
          </w:p>
        </w:tc>
        <w:tc>
          <w:tcPr>
            <w:tcW w:w="3119" w:type="dxa"/>
            <w:tcBorders>
              <w:top w:val="nil"/>
              <w:left w:val="nil"/>
              <w:bottom w:val="nil"/>
              <w:right w:val="single" w:sz="4" w:space="0" w:color="auto"/>
            </w:tcBorders>
            <w:shd w:val="clear" w:color="000000" w:fill="FFFFFF"/>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5" w:type="dxa"/>
            <w:vMerge/>
            <w:tcBorders>
              <w:top w:val="nil"/>
              <w:left w:val="single" w:sz="4" w:space="0" w:color="auto"/>
              <w:bottom w:val="nil"/>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60" w:type="dxa"/>
            <w:vMerge/>
            <w:tcBorders>
              <w:top w:val="nil"/>
              <w:left w:val="single" w:sz="4" w:space="0" w:color="auto"/>
              <w:bottom w:val="single" w:sz="4" w:space="0" w:color="000000"/>
              <w:right w:val="single" w:sz="4" w:space="0" w:color="auto"/>
            </w:tcBorders>
            <w:vAlign w:val="center"/>
            <w:hideMark/>
          </w:tcPr>
          <w:p w:rsidR="002F66FD" w:rsidRPr="00117BF5" w:rsidRDefault="002F66FD" w:rsidP="002F66FD">
            <w:pPr>
              <w:spacing w:after="0" w:line="240" w:lineRule="auto"/>
              <w:rPr>
                <w:rFonts w:ascii="Arial" w:eastAsia="Times New Roman" w:hAnsi="Arial" w:cs="Arial"/>
                <w:color w:val="000000"/>
              </w:rPr>
            </w:pPr>
          </w:p>
        </w:tc>
        <w:tc>
          <w:tcPr>
            <w:tcW w:w="1004"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0110074080</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611</w:t>
            </w:r>
          </w:p>
        </w:tc>
        <w:tc>
          <w:tcPr>
            <w:tcW w:w="1065"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67 668,500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67 668,500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67 668,500   </w:t>
            </w:r>
          </w:p>
        </w:tc>
        <w:tc>
          <w:tcPr>
            <w:tcW w:w="992"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203 005,500   </w:t>
            </w:r>
          </w:p>
        </w:tc>
        <w:tc>
          <w:tcPr>
            <w:tcW w:w="2127" w:type="dxa"/>
            <w:vMerge/>
            <w:tcBorders>
              <w:top w:val="nil"/>
              <w:left w:val="single" w:sz="4" w:space="0" w:color="auto"/>
              <w:bottom w:val="nil"/>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r>
      <w:tr w:rsidR="002F66FD" w:rsidRPr="00117BF5" w:rsidTr="000238A7">
        <w:trPr>
          <w:trHeight w:val="4118"/>
        </w:trPr>
        <w:tc>
          <w:tcPr>
            <w:tcW w:w="739" w:type="dxa"/>
            <w:tcBorders>
              <w:top w:val="nil"/>
              <w:left w:val="single" w:sz="4" w:space="0" w:color="auto"/>
              <w:bottom w:val="nil"/>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lastRenderedPageBreak/>
              <w:t>2.3.</w:t>
            </w:r>
          </w:p>
        </w:tc>
        <w:tc>
          <w:tcPr>
            <w:tcW w:w="3119" w:type="dxa"/>
            <w:tcBorders>
              <w:top w:val="single" w:sz="4" w:space="0" w:color="auto"/>
              <w:left w:val="nil"/>
              <w:bottom w:val="nil"/>
              <w:right w:val="single" w:sz="4" w:space="0" w:color="auto"/>
            </w:tcBorders>
            <w:shd w:val="clear" w:color="000000" w:fill="FFFFFF"/>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5" w:type="dxa"/>
            <w:vMerge/>
            <w:tcBorders>
              <w:top w:val="nil"/>
              <w:left w:val="single" w:sz="4" w:space="0" w:color="auto"/>
              <w:bottom w:val="nil"/>
              <w:right w:val="single" w:sz="4" w:space="0" w:color="auto"/>
            </w:tcBorders>
            <w:vAlign w:val="center"/>
            <w:hideMark/>
          </w:tcPr>
          <w:p w:rsidR="002F66FD" w:rsidRPr="00117BF5" w:rsidRDefault="002F66FD" w:rsidP="002F66FD">
            <w:pPr>
              <w:spacing w:after="0" w:line="240" w:lineRule="auto"/>
              <w:rPr>
                <w:rFonts w:ascii="Arial" w:eastAsia="Times New Roman" w:hAnsi="Arial" w:cs="Arial"/>
              </w:rPr>
            </w:pPr>
          </w:p>
        </w:tc>
        <w:tc>
          <w:tcPr>
            <w:tcW w:w="787" w:type="dxa"/>
            <w:tcBorders>
              <w:top w:val="nil"/>
              <w:left w:val="nil"/>
              <w:bottom w:val="nil"/>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072</w:t>
            </w:r>
          </w:p>
        </w:tc>
        <w:tc>
          <w:tcPr>
            <w:tcW w:w="760" w:type="dxa"/>
            <w:tcBorders>
              <w:top w:val="nil"/>
              <w:left w:val="nil"/>
              <w:bottom w:val="nil"/>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07 01</w:t>
            </w:r>
          </w:p>
        </w:tc>
        <w:tc>
          <w:tcPr>
            <w:tcW w:w="1004" w:type="dxa"/>
            <w:tcBorders>
              <w:top w:val="nil"/>
              <w:left w:val="nil"/>
              <w:bottom w:val="nil"/>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0110075880</w:t>
            </w:r>
          </w:p>
        </w:tc>
        <w:tc>
          <w:tcPr>
            <w:tcW w:w="92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611</w:t>
            </w:r>
          </w:p>
        </w:tc>
        <w:tc>
          <w:tcPr>
            <w:tcW w:w="1065"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104 501,100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104 501,100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104 501,100   </w:t>
            </w:r>
          </w:p>
        </w:tc>
        <w:tc>
          <w:tcPr>
            <w:tcW w:w="992"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313 503,300   </w:t>
            </w:r>
          </w:p>
        </w:tc>
        <w:tc>
          <w:tcPr>
            <w:tcW w:w="2127" w:type="dxa"/>
            <w:tcBorders>
              <w:top w:val="single" w:sz="4" w:space="0" w:color="auto"/>
              <w:left w:val="nil"/>
              <w:bottom w:val="nil"/>
              <w:right w:val="single" w:sz="4" w:space="0" w:color="auto"/>
            </w:tcBorders>
            <w:shd w:val="clear" w:color="auto" w:fill="auto"/>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xml:space="preserve"> В 2021-2023 годах 2064</w:t>
            </w:r>
            <w:r w:rsidRPr="00117BF5">
              <w:rPr>
                <w:rFonts w:ascii="Arial" w:eastAsia="Times New Roman" w:hAnsi="Arial" w:cs="Arial"/>
                <w:color w:val="FF0000"/>
              </w:rPr>
              <w:t xml:space="preserve"> </w:t>
            </w:r>
            <w:r w:rsidRPr="00117BF5">
              <w:rPr>
                <w:rFonts w:ascii="Arial" w:eastAsia="Times New Roman" w:hAnsi="Arial" w:cs="Arial"/>
              </w:rPr>
              <w:t>детей получат услуги дошкольного образования в муниципальных образовательных организациях</w:t>
            </w:r>
          </w:p>
        </w:tc>
      </w:tr>
      <w:tr w:rsidR="002F66FD" w:rsidRPr="00117BF5" w:rsidTr="000238A7">
        <w:trPr>
          <w:trHeight w:val="2449"/>
        </w:trPr>
        <w:tc>
          <w:tcPr>
            <w:tcW w:w="739" w:type="dxa"/>
            <w:tcBorders>
              <w:top w:val="single" w:sz="4" w:space="0" w:color="auto"/>
              <w:left w:val="single" w:sz="4" w:space="0" w:color="auto"/>
              <w:bottom w:val="nil"/>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lastRenderedPageBreak/>
              <w:t>2.4.</w:t>
            </w:r>
          </w:p>
        </w:tc>
        <w:tc>
          <w:tcPr>
            <w:tcW w:w="3119" w:type="dxa"/>
            <w:tcBorders>
              <w:top w:val="single" w:sz="4" w:space="0" w:color="auto"/>
              <w:left w:val="nil"/>
              <w:bottom w:val="nil"/>
              <w:right w:val="single" w:sz="4" w:space="0" w:color="auto"/>
            </w:tcBorders>
            <w:shd w:val="clear" w:color="000000" w:fill="FFFFFF"/>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2F66FD" w:rsidRPr="00117BF5" w:rsidRDefault="002F66FD" w:rsidP="002F66FD">
            <w:pPr>
              <w:spacing w:after="0" w:line="240" w:lineRule="auto"/>
              <w:rPr>
                <w:rFonts w:ascii="Arial" w:eastAsia="Times New Roman" w:hAnsi="Arial" w:cs="Arial"/>
                <w:color w:val="000000"/>
              </w:rPr>
            </w:pPr>
            <w:r w:rsidRPr="00117BF5">
              <w:rPr>
                <w:rFonts w:ascii="Arial" w:eastAsia="Times New Roman" w:hAnsi="Arial" w:cs="Arial"/>
                <w:color w:val="00000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tcBorders>
              <w:top w:val="single" w:sz="4" w:space="0" w:color="auto"/>
              <w:left w:val="nil"/>
              <w:bottom w:val="nil"/>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132</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0701</w:t>
            </w:r>
          </w:p>
        </w:tc>
        <w:tc>
          <w:tcPr>
            <w:tcW w:w="1004" w:type="dxa"/>
            <w:tcBorders>
              <w:top w:val="single" w:sz="4" w:space="0" w:color="auto"/>
              <w:left w:val="nil"/>
              <w:bottom w:val="nil"/>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0110082390</w:t>
            </w:r>
          </w:p>
        </w:tc>
        <w:tc>
          <w:tcPr>
            <w:tcW w:w="92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414</w:t>
            </w:r>
          </w:p>
        </w:tc>
        <w:tc>
          <w:tcPr>
            <w:tcW w:w="1065"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80,500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992"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xml:space="preserve">                  80,500   </w:t>
            </w:r>
          </w:p>
        </w:tc>
        <w:tc>
          <w:tcPr>
            <w:tcW w:w="2127" w:type="dxa"/>
            <w:tcBorders>
              <w:top w:val="single" w:sz="4" w:space="0" w:color="auto"/>
              <w:left w:val="nil"/>
              <w:bottom w:val="nil"/>
              <w:right w:val="single" w:sz="4" w:space="0" w:color="auto"/>
            </w:tcBorders>
            <w:shd w:val="clear" w:color="auto" w:fill="auto"/>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В 2021 году 100 дошкольников смогут посещать дошкольное учреждение</w:t>
            </w:r>
          </w:p>
        </w:tc>
      </w:tr>
      <w:tr w:rsidR="002F66FD" w:rsidRPr="00117BF5" w:rsidTr="000238A7">
        <w:trPr>
          <w:trHeight w:val="615"/>
        </w:trPr>
        <w:tc>
          <w:tcPr>
            <w:tcW w:w="7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66FD" w:rsidRPr="00117BF5" w:rsidRDefault="002F66FD" w:rsidP="002F66FD">
            <w:pPr>
              <w:spacing w:after="0" w:line="240" w:lineRule="auto"/>
              <w:jc w:val="center"/>
              <w:rPr>
                <w:rFonts w:ascii="Arial" w:eastAsia="Times New Roman" w:hAnsi="Arial" w:cs="Arial"/>
                <w:color w:val="000000"/>
              </w:rPr>
            </w:pPr>
            <w:r w:rsidRPr="00117BF5">
              <w:rPr>
                <w:rFonts w:ascii="Arial" w:eastAsia="Times New Roman" w:hAnsi="Arial" w:cs="Arial"/>
                <w:color w:val="000000"/>
              </w:rPr>
              <w:t> </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итого по подпрограмме</w:t>
            </w:r>
          </w:p>
        </w:tc>
        <w:tc>
          <w:tcPr>
            <w:tcW w:w="1985"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c>
          <w:tcPr>
            <w:tcW w:w="787" w:type="dxa"/>
            <w:tcBorders>
              <w:top w:val="single" w:sz="4" w:space="0" w:color="auto"/>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c>
          <w:tcPr>
            <w:tcW w:w="76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c>
          <w:tcPr>
            <w:tcW w:w="1004" w:type="dxa"/>
            <w:tcBorders>
              <w:top w:val="single" w:sz="4" w:space="0" w:color="auto"/>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c>
          <w:tcPr>
            <w:tcW w:w="920" w:type="dxa"/>
            <w:tcBorders>
              <w:top w:val="nil"/>
              <w:left w:val="nil"/>
              <w:bottom w:val="single" w:sz="4" w:space="0" w:color="auto"/>
              <w:right w:val="single" w:sz="4" w:space="0" w:color="auto"/>
            </w:tcBorders>
            <w:shd w:val="clear" w:color="000000" w:fill="FFFFFF"/>
            <w:vAlign w:val="center"/>
            <w:hideMark/>
          </w:tcPr>
          <w:p w:rsidR="002F66FD" w:rsidRPr="00117BF5" w:rsidRDefault="002F66FD" w:rsidP="002F66FD">
            <w:pPr>
              <w:spacing w:after="0" w:line="240" w:lineRule="auto"/>
              <w:jc w:val="center"/>
              <w:rPr>
                <w:rFonts w:ascii="Arial" w:eastAsia="Times New Roman" w:hAnsi="Arial" w:cs="Arial"/>
              </w:rPr>
            </w:pPr>
            <w:r w:rsidRPr="00117BF5">
              <w:rPr>
                <w:rFonts w:ascii="Arial" w:eastAsia="Times New Roman" w:hAnsi="Arial" w:cs="Arial"/>
              </w:rPr>
              <w:t> </w:t>
            </w:r>
          </w:p>
        </w:tc>
        <w:tc>
          <w:tcPr>
            <w:tcW w:w="1065"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xml:space="preserve">         299 441,200   </w:t>
            </w:r>
          </w:p>
        </w:tc>
        <w:tc>
          <w:tcPr>
            <w:tcW w:w="850"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xml:space="preserve">          298 621,700   </w:t>
            </w:r>
          </w:p>
        </w:tc>
        <w:tc>
          <w:tcPr>
            <w:tcW w:w="850"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xml:space="preserve">         316 329,700   </w:t>
            </w:r>
          </w:p>
        </w:tc>
        <w:tc>
          <w:tcPr>
            <w:tcW w:w="992" w:type="dxa"/>
            <w:tcBorders>
              <w:top w:val="nil"/>
              <w:left w:val="nil"/>
              <w:bottom w:val="single" w:sz="4" w:space="0" w:color="auto"/>
              <w:right w:val="single" w:sz="4" w:space="0" w:color="auto"/>
            </w:tcBorders>
            <w:shd w:val="clear" w:color="auto" w:fill="auto"/>
            <w:noWrap/>
            <w:vAlign w:val="center"/>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xml:space="preserve">         914 392,600   </w:t>
            </w:r>
          </w:p>
        </w:tc>
        <w:tc>
          <w:tcPr>
            <w:tcW w:w="2127" w:type="dxa"/>
            <w:tcBorders>
              <w:top w:val="single" w:sz="4" w:space="0" w:color="auto"/>
              <w:left w:val="nil"/>
              <w:bottom w:val="single" w:sz="4" w:space="0" w:color="auto"/>
              <w:right w:val="single" w:sz="4" w:space="0" w:color="auto"/>
            </w:tcBorders>
            <w:shd w:val="clear" w:color="000000" w:fill="FFFFFF"/>
            <w:hideMark/>
          </w:tcPr>
          <w:p w:rsidR="002F66FD" w:rsidRPr="00117BF5" w:rsidRDefault="002F66FD" w:rsidP="002F66FD">
            <w:pPr>
              <w:spacing w:after="0" w:line="240" w:lineRule="auto"/>
              <w:rPr>
                <w:rFonts w:ascii="Arial" w:eastAsia="Times New Roman" w:hAnsi="Arial" w:cs="Arial"/>
              </w:rPr>
            </w:pPr>
            <w:r w:rsidRPr="00117BF5">
              <w:rPr>
                <w:rFonts w:ascii="Arial" w:eastAsia="Times New Roman" w:hAnsi="Arial" w:cs="Arial"/>
              </w:rPr>
              <w:t> </w:t>
            </w:r>
          </w:p>
        </w:tc>
      </w:tr>
    </w:tbl>
    <w:p w:rsidR="000238A7" w:rsidRDefault="000238A7">
      <w:pPr>
        <w:rPr>
          <w:rFonts w:ascii="Arial" w:hAnsi="Arial" w:cs="Arial"/>
          <w:sz w:val="24"/>
          <w:szCs w:val="24"/>
        </w:rPr>
        <w:sectPr w:rsidR="000238A7" w:rsidSect="00CF3810">
          <w:pgSz w:w="16838" w:h="11906" w:orient="landscape"/>
          <w:pgMar w:top="1134" w:right="1134" w:bottom="567" w:left="1134" w:header="709" w:footer="709" w:gutter="0"/>
          <w:cols w:space="708"/>
          <w:docGrid w:linePitch="360"/>
        </w:sect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111"/>
      </w:tblGrid>
      <w:tr w:rsidR="000238A7" w:rsidRPr="00BF0E86" w:rsidTr="000238A7">
        <w:tc>
          <w:tcPr>
            <w:tcW w:w="5778" w:type="dxa"/>
          </w:tcPr>
          <w:p w:rsidR="000238A7" w:rsidRPr="00BF0E86" w:rsidRDefault="000238A7" w:rsidP="000238A7">
            <w:pPr>
              <w:spacing w:line="360" w:lineRule="auto"/>
              <w:jc w:val="center"/>
              <w:rPr>
                <w:rFonts w:ascii="Arial" w:hAnsi="Arial" w:cs="Arial"/>
                <w:b/>
                <w:sz w:val="24"/>
                <w:szCs w:val="24"/>
                <w:lang w:val="en-US"/>
              </w:rPr>
            </w:pPr>
          </w:p>
        </w:tc>
        <w:tc>
          <w:tcPr>
            <w:tcW w:w="4111" w:type="dxa"/>
          </w:tcPr>
          <w:p w:rsidR="000238A7" w:rsidRPr="00BF0E86" w:rsidRDefault="000238A7" w:rsidP="000238A7">
            <w:pPr>
              <w:tabs>
                <w:tab w:val="left" w:pos="3762"/>
              </w:tabs>
              <w:spacing w:line="276" w:lineRule="auto"/>
              <w:rPr>
                <w:rFonts w:ascii="Arial" w:hAnsi="Arial" w:cs="Arial"/>
                <w:sz w:val="24"/>
                <w:szCs w:val="24"/>
              </w:rPr>
            </w:pPr>
            <w:r w:rsidRPr="00BF0E86">
              <w:rPr>
                <w:rFonts w:ascii="Arial" w:hAnsi="Arial" w:cs="Arial"/>
                <w:sz w:val="24"/>
                <w:szCs w:val="24"/>
              </w:rPr>
              <w:t>Приложение № 2</w:t>
            </w:r>
          </w:p>
          <w:p w:rsidR="000238A7" w:rsidRPr="00BF0E86" w:rsidRDefault="000238A7" w:rsidP="000238A7">
            <w:pPr>
              <w:spacing w:line="276" w:lineRule="auto"/>
              <w:rPr>
                <w:rFonts w:ascii="Arial" w:hAnsi="Arial" w:cs="Arial"/>
                <w:sz w:val="24"/>
                <w:szCs w:val="24"/>
              </w:rPr>
            </w:pPr>
            <w:r w:rsidRPr="00BF0E86">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117BF5" w:rsidRDefault="00117BF5" w:rsidP="00117BF5">
      <w:pPr>
        <w:spacing w:after="0" w:line="240" w:lineRule="auto"/>
        <w:jc w:val="center"/>
        <w:rPr>
          <w:rFonts w:ascii="Arial" w:hAnsi="Arial" w:cs="Arial"/>
          <w:kern w:val="32"/>
          <w:sz w:val="24"/>
          <w:szCs w:val="24"/>
        </w:rPr>
      </w:pPr>
    </w:p>
    <w:p w:rsidR="000238A7" w:rsidRPr="00BF0E86" w:rsidRDefault="000238A7" w:rsidP="00117BF5">
      <w:pPr>
        <w:spacing w:after="0" w:line="240" w:lineRule="auto"/>
        <w:jc w:val="center"/>
        <w:rPr>
          <w:rFonts w:ascii="Arial" w:hAnsi="Arial" w:cs="Arial"/>
          <w:sz w:val="24"/>
          <w:szCs w:val="24"/>
        </w:rPr>
      </w:pPr>
      <w:r w:rsidRPr="00BF0E86">
        <w:rPr>
          <w:rFonts w:ascii="Arial" w:hAnsi="Arial" w:cs="Arial"/>
          <w:kern w:val="32"/>
          <w:sz w:val="24"/>
          <w:szCs w:val="24"/>
        </w:rPr>
        <w:t xml:space="preserve">Подпрограмма «Развитие общего и дополнительного образования детей» </w:t>
      </w:r>
    </w:p>
    <w:p w:rsidR="00117BF5" w:rsidRDefault="000238A7" w:rsidP="00117BF5">
      <w:pPr>
        <w:pStyle w:val="a3"/>
        <w:numPr>
          <w:ilvl w:val="0"/>
          <w:numId w:val="7"/>
        </w:numPr>
        <w:spacing w:after="0" w:line="240" w:lineRule="auto"/>
        <w:jc w:val="center"/>
        <w:rPr>
          <w:rFonts w:ascii="Arial" w:hAnsi="Arial" w:cs="Arial"/>
          <w:kern w:val="32"/>
          <w:sz w:val="24"/>
          <w:szCs w:val="24"/>
        </w:rPr>
      </w:pPr>
      <w:r w:rsidRPr="00117BF5">
        <w:rPr>
          <w:rFonts w:ascii="Arial" w:hAnsi="Arial" w:cs="Arial"/>
          <w:kern w:val="32"/>
          <w:sz w:val="24"/>
          <w:szCs w:val="24"/>
        </w:rPr>
        <w:t>Паспорт подпрограммы</w:t>
      </w:r>
      <w:r w:rsidR="00117BF5">
        <w:rPr>
          <w:rFonts w:ascii="Arial" w:hAnsi="Arial" w:cs="Arial"/>
          <w:kern w:val="32"/>
          <w:sz w:val="24"/>
          <w:szCs w:val="24"/>
        </w:rPr>
        <w:t xml:space="preserve"> </w:t>
      </w:r>
    </w:p>
    <w:p w:rsidR="00117BF5" w:rsidRPr="00117BF5" w:rsidRDefault="00117BF5" w:rsidP="00117BF5">
      <w:pPr>
        <w:spacing w:after="0" w:line="240" w:lineRule="auto"/>
        <w:rPr>
          <w:rFonts w:ascii="Arial" w:hAnsi="Arial" w:cs="Arial"/>
          <w:kern w:val="32"/>
          <w:sz w:val="24"/>
          <w:szCs w:val="24"/>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654"/>
      </w:tblGrid>
      <w:tr w:rsidR="000238A7" w:rsidRPr="00BF0E86" w:rsidTr="000238A7">
        <w:trPr>
          <w:cantSplit/>
          <w:trHeight w:val="720"/>
        </w:trPr>
        <w:tc>
          <w:tcPr>
            <w:tcW w:w="2345"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Наименование подпрограммы</w:t>
            </w:r>
          </w:p>
        </w:tc>
        <w:tc>
          <w:tcPr>
            <w:tcW w:w="7654"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Подпрограмма «Развитие общего и дополнительного образования детей» (далее - подпрограмма)</w:t>
            </w:r>
          </w:p>
        </w:tc>
      </w:tr>
      <w:tr w:rsidR="000238A7" w:rsidRPr="00BF0E86" w:rsidTr="000238A7">
        <w:trPr>
          <w:cantSplit/>
          <w:trHeight w:val="720"/>
        </w:trPr>
        <w:tc>
          <w:tcPr>
            <w:tcW w:w="2345"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Наименование муниципальной программы, в рамках которой реализуется подпрограмма</w:t>
            </w:r>
          </w:p>
        </w:tc>
        <w:tc>
          <w:tcPr>
            <w:tcW w:w="7654"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Муниципальная программа Емельяновского района «Развитие образования Емельяновского района» (далее –</w:t>
            </w:r>
          </w:p>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Программа)</w:t>
            </w:r>
          </w:p>
        </w:tc>
      </w:tr>
      <w:tr w:rsidR="000238A7" w:rsidRPr="00BF0E86" w:rsidTr="000238A7">
        <w:trPr>
          <w:cantSplit/>
          <w:trHeight w:val="720"/>
        </w:trPr>
        <w:tc>
          <w:tcPr>
            <w:tcW w:w="2345"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 xml:space="preserve">Исполнитель подпрограммы </w:t>
            </w:r>
          </w:p>
        </w:tc>
        <w:tc>
          <w:tcPr>
            <w:tcW w:w="7654"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0238A7" w:rsidRPr="00BF0E86" w:rsidTr="000238A7">
        <w:trPr>
          <w:cantSplit/>
          <w:trHeight w:val="720"/>
        </w:trPr>
        <w:tc>
          <w:tcPr>
            <w:tcW w:w="2345" w:type="dxa"/>
          </w:tcPr>
          <w:p w:rsidR="000238A7" w:rsidRPr="00BF0E86" w:rsidRDefault="000238A7" w:rsidP="00117BF5">
            <w:pPr>
              <w:autoSpaceDE w:val="0"/>
              <w:autoSpaceDN w:val="0"/>
              <w:adjustRightInd w:val="0"/>
              <w:spacing w:after="0" w:line="240" w:lineRule="auto"/>
              <w:jc w:val="both"/>
              <w:rPr>
                <w:rFonts w:ascii="Arial" w:hAnsi="Arial" w:cs="Arial"/>
                <w:sz w:val="24"/>
                <w:szCs w:val="24"/>
              </w:rPr>
            </w:pPr>
            <w:r w:rsidRPr="00BF0E86">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654"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w:t>
            </w:r>
          </w:p>
          <w:p w:rsidR="000238A7" w:rsidRPr="00BF0E86" w:rsidRDefault="000238A7" w:rsidP="00117BF5">
            <w:pPr>
              <w:spacing w:after="0" w:line="240" w:lineRule="auto"/>
              <w:rPr>
                <w:rFonts w:ascii="Arial" w:hAnsi="Arial" w:cs="Arial"/>
                <w:sz w:val="24"/>
                <w:szCs w:val="24"/>
              </w:rPr>
            </w:pPr>
          </w:p>
        </w:tc>
      </w:tr>
      <w:tr w:rsidR="000238A7" w:rsidRPr="00BF0E86" w:rsidTr="000238A7">
        <w:trPr>
          <w:cantSplit/>
          <w:trHeight w:val="4825"/>
        </w:trPr>
        <w:tc>
          <w:tcPr>
            <w:tcW w:w="2345"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Цель и задачи  подпрограммы</w:t>
            </w:r>
          </w:p>
          <w:p w:rsidR="000238A7" w:rsidRPr="00BF0E86" w:rsidRDefault="000238A7" w:rsidP="00117BF5">
            <w:pPr>
              <w:spacing w:after="0" w:line="240" w:lineRule="auto"/>
              <w:rPr>
                <w:rFonts w:ascii="Arial" w:hAnsi="Arial" w:cs="Arial"/>
                <w:sz w:val="24"/>
                <w:szCs w:val="24"/>
              </w:rPr>
            </w:pPr>
          </w:p>
        </w:tc>
        <w:tc>
          <w:tcPr>
            <w:tcW w:w="7654" w:type="dxa"/>
          </w:tcPr>
          <w:p w:rsidR="000238A7" w:rsidRPr="00117BF5" w:rsidRDefault="000238A7" w:rsidP="00117BF5">
            <w:pPr>
              <w:pStyle w:val="11"/>
              <w:shd w:val="clear" w:color="auto" w:fill="auto"/>
              <w:spacing w:after="0" w:line="240" w:lineRule="auto"/>
              <w:ind w:left="-108"/>
              <w:rPr>
                <w:rFonts w:ascii="Arial" w:hAnsi="Arial" w:cs="Arial"/>
                <w:b w:val="0"/>
                <w:sz w:val="24"/>
                <w:szCs w:val="24"/>
              </w:rPr>
            </w:pPr>
            <w:r w:rsidRPr="00117BF5">
              <w:rPr>
                <w:rFonts w:ascii="Arial" w:hAnsi="Arial" w:cs="Arial"/>
                <w:b w:val="0"/>
                <w:sz w:val="24"/>
                <w:szCs w:val="24"/>
              </w:rPr>
              <w:t>Цель: Повышение качества и доступности услуг общего и дополнительного образования.</w:t>
            </w:r>
          </w:p>
          <w:p w:rsidR="000238A7" w:rsidRPr="00117BF5" w:rsidRDefault="000238A7" w:rsidP="00117BF5">
            <w:pPr>
              <w:pStyle w:val="11"/>
              <w:shd w:val="clear" w:color="auto" w:fill="auto"/>
              <w:spacing w:after="0" w:line="240" w:lineRule="auto"/>
              <w:ind w:left="-108"/>
              <w:rPr>
                <w:rFonts w:ascii="Arial" w:hAnsi="Arial" w:cs="Arial"/>
                <w:b w:val="0"/>
                <w:sz w:val="24"/>
                <w:szCs w:val="24"/>
              </w:rPr>
            </w:pPr>
            <w:r w:rsidRPr="00117BF5">
              <w:rPr>
                <w:rFonts w:ascii="Arial" w:hAnsi="Arial" w:cs="Arial"/>
                <w:b w:val="0"/>
                <w:sz w:val="24"/>
                <w:szCs w:val="24"/>
              </w:rPr>
              <w:t>Задачи:</w:t>
            </w:r>
          </w:p>
          <w:p w:rsidR="000238A7" w:rsidRPr="00BF0E86" w:rsidRDefault="000238A7" w:rsidP="00117BF5">
            <w:pPr>
              <w:spacing w:after="0" w:line="240" w:lineRule="auto"/>
              <w:ind w:left="-108"/>
              <w:rPr>
                <w:rFonts w:ascii="Arial" w:hAnsi="Arial" w:cs="Arial"/>
                <w:sz w:val="24"/>
                <w:szCs w:val="24"/>
              </w:rPr>
            </w:pPr>
            <w:r w:rsidRPr="00BF0E86">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0238A7" w:rsidRPr="00BF0E86" w:rsidRDefault="000238A7" w:rsidP="00117BF5">
            <w:pPr>
              <w:spacing w:after="0" w:line="240" w:lineRule="auto"/>
              <w:ind w:left="-108"/>
              <w:rPr>
                <w:rFonts w:ascii="Arial" w:hAnsi="Arial" w:cs="Arial"/>
                <w:sz w:val="24"/>
                <w:szCs w:val="24"/>
              </w:rPr>
            </w:pPr>
            <w:r w:rsidRPr="00BF0E86">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0238A7" w:rsidRPr="00BF0E86" w:rsidRDefault="000238A7" w:rsidP="00117BF5">
            <w:pPr>
              <w:spacing w:after="0" w:line="240" w:lineRule="auto"/>
              <w:ind w:left="-108"/>
              <w:rPr>
                <w:rFonts w:ascii="Arial" w:hAnsi="Arial" w:cs="Arial"/>
                <w:sz w:val="24"/>
                <w:szCs w:val="24"/>
              </w:rPr>
            </w:pPr>
            <w:r w:rsidRPr="00BF0E86">
              <w:rPr>
                <w:rFonts w:ascii="Arial" w:hAnsi="Arial" w:cs="Arial"/>
                <w:sz w:val="24"/>
                <w:szCs w:val="24"/>
              </w:rPr>
              <w:t>3. Обеспечение  дальнейшего развития системы дополнительного образования;</w:t>
            </w:r>
          </w:p>
          <w:p w:rsidR="000238A7" w:rsidRPr="00BF0E86" w:rsidRDefault="000238A7" w:rsidP="00117BF5">
            <w:pPr>
              <w:spacing w:after="0" w:line="240" w:lineRule="auto"/>
              <w:ind w:left="-108"/>
              <w:rPr>
                <w:rFonts w:ascii="Arial" w:hAnsi="Arial" w:cs="Arial"/>
                <w:sz w:val="24"/>
                <w:szCs w:val="24"/>
              </w:rPr>
            </w:pPr>
            <w:r w:rsidRPr="00BF0E86">
              <w:rPr>
                <w:rFonts w:ascii="Arial" w:hAnsi="Arial" w:cs="Arial"/>
                <w:sz w:val="24"/>
                <w:szCs w:val="24"/>
              </w:rPr>
              <w:t>4. Обеспечение безопасного, качественного отдыха и оздоровления детей в летний период.</w:t>
            </w:r>
          </w:p>
        </w:tc>
      </w:tr>
      <w:tr w:rsidR="000238A7" w:rsidRPr="00BF0E86" w:rsidTr="000238A7">
        <w:trPr>
          <w:cantSplit/>
          <w:trHeight w:val="720"/>
        </w:trPr>
        <w:tc>
          <w:tcPr>
            <w:tcW w:w="2345"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Ожидаемые результаты  от реализации подпрограммы</w:t>
            </w:r>
          </w:p>
        </w:tc>
        <w:tc>
          <w:tcPr>
            <w:tcW w:w="7654" w:type="dxa"/>
          </w:tcPr>
          <w:p w:rsidR="000238A7" w:rsidRPr="00BF0E86" w:rsidRDefault="000238A7" w:rsidP="00117BF5">
            <w:pPr>
              <w:spacing w:after="0" w:line="240" w:lineRule="auto"/>
              <w:ind w:left="-108"/>
              <w:rPr>
                <w:rFonts w:ascii="Arial" w:hAnsi="Arial" w:cs="Arial"/>
                <w:sz w:val="24"/>
                <w:szCs w:val="24"/>
              </w:rPr>
            </w:pPr>
            <w:r w:rsidRPr="00BF0E86">
              <w:rPr>
                <w:rFonts w:ascii="Arial" w:hAnsi="Arial" w:cs="Arial"/>
                <w:sz w:val="24"/>
                <w:szCs w:val="24"/>
              </w:rPr>
              <w:t>Ожидаемые результаты от реализации подпрограммы представлены в приложении № 1 к подпрограмме</w:t>
            </w:r>
          </w:p>
        </w:tc>
      </w:tr>
      <w:tr w:rsidR="000238A7" w:rsidRPr="00BF0E86" w:rsidTr="000238A7">
        <w:trPr>
          <w:cantSplit/>
          <w:trHeight w:val="720"/>
        </w:trPr>
        <w:tc>
          <w:tcPr>
            <w:tcW w:w="2345"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lastRenderedPageBreak/>
              <w:t>Сроки реализации подпрограммы</w:t>
            </w:r>
          </w:p>
        </w:tc>
        <w:tc>
          <w:tcPr>
            <w:tcW w:w="7654" w:type="dxa"/>
          </w:tcPr>
          <w:p w:rsidR="000238A7" w:rsidRPr="00BF0E86" w:rsidRDefault="000238A7" w:rsidP="00117BF5">
            <w:pPr>
              <w:spacing w:after="0" w:line="240" w:lineRule="auto"/>
              <w:rPr>
                <w:rFonts w:ascii="Arial" w:hAnsi="Arial" w:cs="Arial"/>
                <w:bCs/>
                <w:sz w:val="24"/>
                <w:szCs w:val="24"/>
              </w:rPr>
            </w:pPr>
            <w:r w:rsidRPr="00BF0E86">
              <w:rPr>
                <w:rFonts w:ascii="Arial" w:hAnsi="Arial" w:cs="Arial"/>
                <w:bCs/>
                <w:color w:val="000000" w:themeColor="text1"/>
                <w:sz w:val="24"/>
                <w:szCs w:val="24"/>
              </w:rPr>
              <w:t>2014</w:t>
            </w:r>
            <w:r w:rsidRPr="00BF0E86">
              <w:rPr>
                <w:rFonts w:ascii="Arial" w:hAnsi="Arial" w:cs="Arial"/>
                <w:bCs/>
                <w:sz w:val="24"/>
                <w:szCs w:val="24"/>
              </w:rPr>
              <w:t>-2023 годы</w:t>
            </w:r>
          </w:p>
        </w:tc>
      </w:tr>
      <w:tr w:rsidR="000238A7" w:rsidRPr="00BF0E86" w:rsidTr="000238A7">
        <w:trPr>
          <w:cantSplit/>
          <w:trHeight w:val="1991"/>
        </w:trPr>
        <w:tc>
          <w:tcPr>
            <w:tcW w:w="2345"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654" w:type="dxa"/>
          </w:tcPr>
          <w:p w:rsidR="000238A7" w:rsidRPr="00BF0E86" w:rsidRDefault="000238A7" w:rsidP="00117BF5">
            <w:pPr>
              <w:spacing w:after="0" w:line="240" w:lineRule="auto"/>
              <w:rPr>
                <w:rFonts w:ascii="Arial" w:hAnsi="Arial" w:cs="Arial"/>
                <w:sz w:val="24"/>
                <w:szCs w:val="24"/>
              </w:rPr>
            </w:pPr>
            <w:r w:rsidRPr="00BF0E86">
              <w:rPr>
                <w:rFonts w:ascii="Arial" w:hAnsi="Arial" w:cs="Arial"/>
                <w:sz w:val="24"/>
                <w:szCs w:val="24"/>
              </w:rPr>
              <w:t xml:space="preserve">Общий объем финансирования подпрограммы составит 2153162,4 тыс. руб., в том числе: </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2021 год – 717544,3 тыс. 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2022 год – 720624,8 тыс. 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2023 год – 714993,3 тыс.рублей.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За счет средств федерального бюджета – 67463,3 тыс. 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в том числе:</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2021 год – 29616,5 тыс. 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2022 год – 37846,8 тыс. 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За счет средств краевого бюджета – 1348396,7 тыс.рублей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в том числе:</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2021 год – 449307,5 тыс. 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2022 год – 446793,8 тыс. 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2023 год – 452295,4 тыс.рублей.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За счет средств районного бюджета – 737302,4 тыс.рублей,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в том числе:</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2021 год – 238620,3 тыс. 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2022 год – 235984,2 тыс.рублей;</w:t>
            </w:r>
          </w:p>
          <w:p w:rsidR="000238A7" w:rsidRPr="00BF0E86" w:rsidRDefault="000238A7" w:rsidP="00117BF5">
            <w:pPr>
              <w:spacing w:after="0" w:line="240" w:lineRule="auto"/>
              <w:jc w:val="both"/>
              <w:rPr>
                <w:rFonts w:ascii="Arial" w:hAnsi="Arial" w:cs="Arial"/>
                <w:sz w:val="24"/>
                <w:szCs w:val="24"/>
              </w:rPr>
            </w:pPr>
            <w:r w:rsidRPr="00BF0E86">
              <w:rPr>
                <w:rFonts w:ascii="Arial" w:hAnsi="Arial" w:cs="Arial"/>
                <w:sz w:val="24"/>
                <w:szCs w:val="24"/>
              </w:rPr>
              <w:t>2023 год – 262697,9 тыс.рублей.</w:t>
            </w:r>
          </w:p>
          <w:p w:rsidR="000238A7" w:rsidRPr="00BF0E86" w:rsidRDefault="000238A7" w:rsidP="00117BF5">
            <w:pPr>
              <w:spacing w:after="0" w:line="240" w:lineRule="auto"/>
              <w:jc w:val="both"/>
              <w:rPr>
                <w:rFonts w:ascii="Arial" w:hAnsi="Arial" w:cs="Arial"/>
                <w:sz w:val="24"/>
                <w:szCs w:val="24"/>
              </w:rPr>
            </w:pPr>
          </w:p>
        </w:tc>
      </w:tr>
    </w:tbl>
    <w:p w:rsidR="000238A7" w:rsidRPr="00117BF5" w:rsidRDefault="000238A7" w:rsidP="00117BF5">
      <w:pPr>
        <w:spacing w:after="0" w:line="240" w:lineRule="auto"/>
        <w:jc w:val="center"/>
        <w:rPr>
          <w:rFonts w:ascii="Arial" w:hAnsi="Arial" w:cs="Arial"/>
          <w:sz w:val="24"/>
          <w:szCs w:val="24"/>
        </w:rPr>
      </w:pPr>
    </w:p>
    <w:p w:rsidR="000238A7" w:rsidRPr="00BF0E86" w:rsidRDefault="000238A7" w:rsidP="00117BF5">
      <w:pPr>
        <w:widowControl w:val="0"/>
        <w:suppressAutoHyphens/>
        <w:spacing w:after="0" w:line="240" w:lineRule="auto"/>
        <w:jc w:val="center"/>
        <w:rPr>
          <w:rFonts w:ascii="Arial" w:hAnsi="Arial" w:cs="Arial"/>
          <w:sz w:val="24"/>
          <w:szCs w:val="24"/>
        </w:rPr>
      </w:pPr>
      <w:r w:rsidRPr="00BF0E86">
        <w:rPr>
          <w:rFonts w:ascii="Arial" w:hAnsi="Arial" w:cs="Arial"/>
          <w:sz w:val="24"/>
          <w:szCs w:val="24"/>
        </w:rPr>
        <w:t>2. Мероприятия подпрограммы</w:t>
      </w:r>
    </w:p>
    <w:p w:rsidR="000238A7" w:rsidRPr="00BF0E86" w:rsidRDefault="000238A7" w:rsidP="00117BF5">
      <w:pPr>
        <w:widowControl w:val="0"/>
        <w:suppressAutoHyphens/>
        <w:spacing w:after="0" w:line="240" w:lineRule="auto"/>
        <w:jc w:val="center"/>
        <w:rPr>
          <w:rFonts w:ascii="Arial" w:hAnsi="Arial" w:cs="Arial"/>
          <w:sz w:val="24"/>
          <w:szCs w:val="24"/>
        </w:rPr>
      </w:pPr>
    </w:p>
    <w:p w:rsidR="000238A7" w:rsidRPr="00BF0E86" w:rsidRDefault="000238A7" w:rsidP="00117BF5">
      <w:pPr>
        <w:widowControl w:val="0"/>
        <w:spacing w:after="0" w:line="100" w:lineRule="atLeast"/>
        <w:ind w:firstLine="709"/>
        <w:jc w:val="both"/>
        <w:rPr>
          <w:rFonts w:ascii="Arial" w:hAnsi="Arial" w:cs="Arial"/>
          <w:bCs/>
          <w:sz w:val="24"/>
          <w:szCs w:val="24"/>
        </w:rPr>
      </w:pPr>
      <w:r w:rsidRPr="00BF0E86">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0238A7" w:rsidRPr="00BF0E86" w:rsidRDefault="000238A7" w:rsidP="000238A7">
      <w:pPr>
        <w:pStyle w:val="aa"/>
        <w:spacing w:after="0"/>
        <w:ind w:left="0" w:firstLine="709"/>
        <w:jc w:val="both"/>
        <w:rPr>
          <w:rFonts w:ascii="Arial" w:hAnsi="Arial" w:cs="Arial"/>
        </w:rPr>
      </w:pPr>
      <w:r w:rsidRPr="00BF0E86">
        <w:rPr>
          <w:rFonts w:ascii="Arial" w:hAnsi="Arial" w:cs="Arial"/>
        </w:rPr>
        <w:t xml:space="preserve">Перечень мероприятий подпрограммы с указанием объема средств </w:t>
      </w:r>
      <w:r w:rsidRPr="00BF0E86">
        <w:rPr>
          <w:rFonts w:ascii="Arial" w:hAnsi="Arial" w:cs="Arial"/>
        </w:rPr>
        <w:br/>
        <w:t xml:space="preserve">на их реализацию и ожидаемых результатов представлен в приложении № 2 </w:t>
      </w:r>
      <w:r w:rsidRPr="00BF0E86">
        <w:rPr>
          <w:rFonts w:ascii="Arial" w:hAnsi="Arial" w:cs="Arial"/>
        </w:rPr>
        <w:br/>
        <w:t>к подпрограмме.</w:t>
      </w:r>
      <w:r w:rsidR="00117BF5">
        <w:rPr>
          <w:rFonts w:ascii="Arial" w:hAnsi="Arial" w:cs="Arial"/>
        </w:rPr>
        <w:t xml:space="preserve"> </w:t>
      </w:r>
    </w:p>
    <w:p w:rsidR="000238A7" w:rsidRPr="00BF0E86" w:rsidRDefault="000238A7" w:rsidP="000238A7">
      <w:pPr>
        <w:pStyle w:val="aa"/>
        <w:spacing w:after="0"/>
        <w:ind w:left="0" w:firstLine="709"/>
        <w:jc w:val="both"/>
        <w:rPr>
          <w:rFonts w:ascii="Arial" w:hAnsi="Arial" w:cs="Arial"/>
        </w:rPr>
      </w:pPr>
    </w:p>
    <w:p w:rsidR="000238A7" w:rsidRDefault="000238A7" w:rsidP="00117BF5">
      <w:pPr>
        <w:spacing w:after="0" w:line="240" w:lineRule="auto"/>
        <w:jc w:val="center"/>
        <w:rPr>
          <w:rFonts w:ascii="Arial" w:hAnsi="Arial" w:cs="Arial"/>
          <w:sz w:val="24"/>
          <w:szCs w:val="24"/>
        </w:rPr>
      </w:pPr>
      <w:r w:rsidRPr="00BF0E86">
        <w:rPr>
          <w:rFonts w:ascii="Arial" w:hAnsi="Arial" w:cs="Arial"/>
          <w:sz w:val="24"/>
          <w:szCs w:val="24"/>
        </w:rPr>
        <w:t>3. Механизм реализации подпрограммы</w:t>
      </w:r>
      <w:r w:rsidR="00117BF5">
        <w:rPr>
          <w:rFonts w:ascii="Arial" w:hAnsi="Arial" w:cs="Arial"/>
          <w:sz w:val="24"/>
          <w:szCs w:val="24"/>
        </w:rPr>
        <w:t xml:space="preserve"> </w:t>
      </w:r>
    </w:p>
    <w:p w:rsidR="00117BF5" w:rsidRPr="00BF0E86" w:rsidRDefault="00117BF5" w:rsidP="00117BF5">
      <w:pPr>
        <w:spacing w:after="0" w:line="240" w:lineRule="auto"/>
        <w:jc w:val="center"/>
        <w:rPr>
          <w:rFonts w:ascii="Arial" w:hAnsi="Arial" w:cs="Arial"/>
          <w:sz w:val="24"/>
          <w:szCs w:val="24"/>
        </w:rPr>
      </w:pPr>
    </w:p>
    <w:p w:rsidR="000238A7" w:rsidRPr="00BF0E86" w:rsidRDefault="000238A7" w:rsidP="00117BF5">
      <w:pPr>
        <w:pStyle w:val="ConsPlusNormal"/>
        <w:ind w:firstLine="709"/>
        <w:jc w:val="both"/>
        <w:rPr>
          <w:sz w:val="24"/>
          <w:szCs w:val="24"/>
        </w:rPr>
      </w:pPr>
      <w:r w:rsidRPr="00BF0E86">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0238A7" w:rsidRPr="00BF0E86" w:rsidRDefault="000238A7" w:rsidP="00117BF5">
      <w:pPr>
        <w:pStyle w:val="ConsPlusNormal"/>
        <w:spacing w:line="276" w:lineRule="auto"/>
        <w:ind w:firstLine="709"/>
        <w:jc w:val="both"/>
        <w:rPr>
          <w:sz w:val="24"/>
          <w:szCs w:val="24"/>
        </w:rPr>
      </w:pPr>
      <w:r w:rsidRPr="00BF0E86">
        <w:rPr>
          <w:sz w:val="24"/>
          <w:szCs w:val="24"/>
        </w:rPr>
        <w:t>В реализации программных мероприятий задействованы:</w:t>
      </w:r>
    </w:p>
    <w:p w:rsidR="000238A7" w:rsidRPr="00BF0E86" w:rsidRDefault="000238A7" w:rsidP="00117BF5">
      <w:pPr>
        <w:pStyle w:val="ConsPlusNormal"/>
        <w:spacing w:line="276" w:lineRule="auto"/>
        <w:ind w:firstLine="709"/>
        <w:jc w:val="both"/>
        <w:rPr>
          <w:sz w:val="24"/>
          <w:szCs w:val="24"/>
        </w:rPr>
      </w:pPr>
      <w:r w:rsidRPr="00BF0E86">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0238A7" w:rsidRPr="00BF0E86" w:rsidRDefault="000238A7" w:rsidP="00117BF5">
      <w:pPr>
        <w:pStyle w:val="ConsPlusNormal"/>
        <w:spacing w:line="276" w:lineRule="auto"/>
        <w:ind w:firstLine="709"/>
        <w:jc w:val="both"/>
        <w:rPr>
          <w:sz w:val="24"/>
          <w:szCs w:val="24"/>
        </w:rPr>
      </w:pPr>
      <w:r w:rsidRPr="00BF0E86">
        <w:rPr>
          <w:sz w:val="24"/>
          <w:szCs w:val="24"/>
        </w:rPr>
        <w:t>- подведомственные учреждения, непосредственно оказывающие муниципальные образовательные услуги.</w:t>
      </w:r>
    </w:p>
    <w:p w:rsidR="000238A7" w:rsidRPr="00BF0E86" w:rsidRDefault="000238A7" w:rsidP="00117BF5">
      <w:pPr>
        <w:pStyle w:val="ConsPlusNormal"/>
        <w:spacing w:line="276" w:lineRule="auto"/>
        <w:ind w:firstLine="709"/>
        <w:jc w:val="both"/>
        <w:rPr>
          <w:sz w:val="24"/>
          <w:szCs w:val="24"/>
        </w:rPr>
      </w:pPr>
      <w:r w:rsidRPr="00BF0E86">
        <w:rPr>
          <w:sz w:val="24"/>
          <w:szCs w:val="24"/>
        </w:rPr>
        <w:t xml:space="preserve">Ведение бухгалтерского и налогового учета в рамках реализации мероприятий осуществляется Муниципальным казенным учреждением Емельяновского района </w:t>
      </w:r>
      <w:r w:rsidRPr="00BF0E86">
        <w:rPr>
          <w:sz w:val="24"/>
          <w:szCs w:val="24"/>
        </w:rPr>
        <w:lastRenderedPageBreak/>
        <w:t>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0238A7" w:rsidRPr="00BF0E86" w:rsidRDefault="000238A7" w:rsidP="00117BF5">
      <w:pPr>
        <w:pStyle w:val="ConsPlusNormal"/>
        <w:spacing w:line="276" w:lineRule="auto"/>
        <w:ind w:firstLine="709"/>
        <w:jc w:val="both"/>
        <w:rPr>
          <w:sz w:val="24"/>
          <w:szCs w:val="24"/>
        </w:rPr>
      </w:pPr>
      <w:r w:rsidRPr="00BF0E86">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и науки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w:t>
      </w:r>
    </w:p>
    <w:p w:rsidR="000238A7" w:rsidRDefault="000238A7" w:rsidP="0087715D">
      <w:pPr>
        <w:autoSpaceDE w:val="0"/>
        <w:autoSpaceDN w:val="0"/>
        <w:adjustRightInd w:val="0"/>
        <w:spacing w:after="0" w:line="240" w:lineRule="auto"/>
        <w:ind w:firstLine="709"/>
        <w:jc w:val="both"/>
        <w:rPr>
          <w:rFonts w:ascii="Arial" w:hAnsi="Arial" w:cs="Arial"/>
          <w:sz w:val="24"/>
          <w:szCs w:val="24"/>
        </w:rPr>
      </w:pPr>
      <w:r w:rsidRPr="00BF0E86">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 </w:t>
      </w:r>
    </w:p>
    <w:p w:rsidR="0087715D" w:rsidRPr="00BF0E86" w:rsidRDefault="0087715D" w:rsidP="0087715D">
      <w:pPr>
        <w:autoSpaceDE w:val="0"/>
        <w:autoSpaceDN w:val="0"/>
        <w:adjustRightInd w:val="0"/>
        <w:spacing w:after="0" w:line="240" w:lineRule="auto"/>
        <w:ind w:firstLine="709"/>
        <w:jc w:val="both"/>
        <w:rPr>
          <w:rFonts w:ascii="Arial" w:hAnsi="Arial" w:cs="Arial"/>
          <w:b/>
          <w:bCs/>
          <w:sz w:val="24"/>
          <w:szCs w:val="24"/>
        </w:rPr>
      </w:pPr>
    </w:p>
    <w:p w:rsidR="000238A7" w:rsidRPr="00BF0E86" w:rsidRDefault="000238A7" w:rsidP="0087715D">
      <w:pPr>
        <w:spacing w:after="0" w:line="240" w:lineRule="auto"/>
        <w:jc w:val="center"/>
        <w:rPr>
          <w:rFonts w:ascii="Arial" w:hAnsi="Arial" w:cs="Arial"/>
          <w:sz w:val="24"/>
          <w:szCs w:val="24"/>
        </w:rPr>
      </w:pPr>
      <w:r w:rsidRPr="00BF0E86">
        <w:rPr>
          <w:rFonts w:ascii="Arial" w:hAnsi="Arial" w:cs="Arial"/>
          <w:sz w:val="24"/>
          <w:szCs w:val="24"/>
        </w:rPr>
        <w:t xml:space="preserve">4. Управление подпрограммой и контроль </w:t>
      </w:r>
    </w:p>
    <w:p w:rsidR="000238A7" w:rsidRDefault="000238A7" w:rsidP="0087715D">
      <w:pPr>
        <w:spacing w:after="0" w:line="240" w:lineRule="auto"/>
        <w:jc w:val="center"/>
        <w:rPr>
          <w:rFonts w:ascii="Arial" w:hAnsi="Arial" w:cs="Arial"/>
          <w:sz w:val="24"/>
          <w:szCs w:val="24"/>
        </w:rPr>
      </w:pPr>
      <w:r w:rsidRPr="00BF0E86">
        <w:rPr>
          <w:rFonts w:ascii="Arial" w:hAnsi="Arial" w:cs="Arial"/>
          <w:sz w:val="24"/>
          <w:szCs w:val="24"/>
        </w:rPr>
        <w:t>за исполнением подпрограммы</w:t>
      </w:r>
    </w:p>
    <w:p w:rsidR="0087715D" w:rsidRPr="00BF0E86" w:rsidRDefault="0087715D" w:rsidP="0087715D">
      <w:pPr>
        <w:spacing w:after="0" w:line="240" w:lineRule="auto"/>
        <w:jc w:val="center"/>
        <w:rPr>
          <w:rFonts w:ascii="Arial" w:hAnsi="Arial" w:cs="Arial"/>
          <w:sz w:val="24"/>
          <w:szCs w:val="24"/>
        </w:rPr>
      </w:pPr>
    </w:p>
    <w:p w:rsidR="000238A7" w:rsidRPr="00BF0E86" w:rsidRDefault="000238A7" w:rsidP="0087715D">
      <w:pPr>
        <w:autoSpaceDE w:val="0"/>
        <w:autoSpaceDN w:val="0"/>
        <w:adjustRightInd w:val="0"/>
        <w:spacing w:after="0" w:line="240" w:lineRule="auto"/>
        <w:ind w:firstLine="708"/>
        <w:jc w:val="both"/>
        <w:rPr>
          <w:rFonts w:ascii="Arial" w:eastAsiaTheme="minorHAnsi" w:hAnsi="Arial" w:cs="Arial"/>
          <w:sz w:val="24"/>
          <w:szCs w:val="24"/>
          <w:lang w:eastAsia="en-US"/>
        </w:rPr>
      </w:pPr>
      <w:r w:rsidRPr="00BF0E86">
        <w:rPr>
          <w:rFonts w:ascii="Arial" w:eastAsiaTheme="minorHAnsi" w:hAnsi="Arial" w:cs="Arial"/>
          <w:sz w:val="24"/>
          <w:szCs w:val="24"/>
          <w:lang w:eastAsia="en-US"/>
        </w:rPr>
        <w:t xml:space="preserve">Управление реализацией подпрограммы осуществляет </w:t>
      </w:r>
      <w:r w:rsidRPr="00BF0E86">
        <w:rPr>
          <w:rFonts w:ascii="Arial" w:hAnsi="Arial" w:cs="Arial"/>
          <w:sz w:val="24"/>
          <w:szCs w:val="24"/>
        </w:rPr>
        <w:t>Муниципальное казенное учреждение «Управление образованием администрации Емельяновского района»</w:t>
      </w:r>
      <w:r w:rsidRPr="00BF0E86">
        <w:rPr>
          <w:rFonts w:ascii="Arial" w:eastAsiaTheme="minorHAnsi" w:hAnsi="Arial" w:cs="Arial"/>
          <w:sz w:val="24"/>
          <w:szCs w:val="24"/>
          <w:lang w:eastAsia="en-US"/>
        </w:rPr>
        <w:t>.</w:t>
      </w:r>
    </w:p>
    <w:p w:rsidR="000238A7" w:rsidRPr="00BF0E86" w:rsidRDefault="000238A7" w:rsidP="0087715D">
      <w:pPr>
        <w:autoSpaceDE w:val="0"/>
        <w:autoSpaceDN w:val="0"/>
        <w:adjustRightInd w:val="0"/>
        <w:snapToGrid w:val="0"/>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0238A7" w:rsidRPr="00BF0E86" w:rsidRDefault="000238A7" w:rsidP="0087715D">
      <w:pPr>
        <w:autoSpaceDE w:val="0"/>
        <w:autoSpaceDN w:val="0"/>
        <w:adjustRightInd w:val="0"/>
        <w:snapToGrid w:val="0"/>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0238A7" w:rsidRPr="00BF0E86" w:rsidRDefault="000238A7" w:rsidP="0087715D">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0238A7" w:rsidRPr="00BF0E86" w:rsidRDefault="000238A7" w:rsidP="0087715D">
      <w:pPr>
        <w:pStyle w:val="ConsPlusNormal"/>
        <w:widowControl/>
        <w:ind w:firstLine="708"/>
        <w:jc w:val="both"/>
        <w:rPr>
          <w:color w:val="000000" w:themeColor="text1"/>
          <w:sz w:val="24"/>
          <w:szCs w:val="24"/>
        </w:rPr>
      </w:pPr>
      <w:r w:rsidRPr="00BF0E86">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BF0E86">
          <w:rPr>
            <w:color w:val="000000" w:themeColor="text1"/>
            <w:sz w:val="24"/>
            <w:szCs w:val="24"/>
          </w:rPr>
          <w:t>методикой</w:t>
        </w:r>
      </w:hyperlink>
      <w:r w:rsidRPr="00BF0E86">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F0E86">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F0E86">
        <w:rPr>
          <w:color w:val="000000" w:themeColor="text1"/>
          <w:sz w:val="24"/>
          <w:szCs w:val="24"/>
        </w:rPr>
        <w:t>» на основе годового отчета.</w:t>
      </w:r>
    </w:p>
    <w:p w:rsidR="000238A7" w:rsidRPr="00BF0E86" w:rsidRDefault="000238A7" w:rsidP="0087715D">
      <w:pPr>
        <w:autoSpaceDE w:val="0"/>
        <w:autoSpaceDN w:val="0"/>
        <w:adjustRightInd w:val="0"/>
        <w:snapToGrid w:val="0"/>
        <w:ind w:firstLine="708"/>
        <w:contextualSpacing/>
        <w:jc w:val="both"/>
        <w:outlineLvl w:val="1"/>
        <w:rPr>
          <w:rFonts w:ascii="Arial" w:hAnsi="Arial" w:cs="Arial"/>
          <w:sz w:val="24"/>
          <w:szCs w:val="24"/>
        </w:rPr>
      </w:pPr>
      <w:r w:rsidRPr="00BF0E86">
        <w:rPr>
          <w:rFonts w:ascii="Arial" w:hAnsi="Arial" w:cs="Arial"/>
          <w:sz w:val="24"/>
          <w:szCs w:val="24"/>
        </w:rPr>
        <w:t xml:space="preserve">Обеспечение целевого расходования бюджетных средств, контроля за ходом реализации мероприятий подпрограммы и за достижением конечных результатов </w:t>
      </w:r>
      <w:r w:rsidRPr="00BF0E86">
        <w:rPr>
          <w:rFonts w:ascii="Arial" w:hAnsi="Arial" w:cs="Arial"/>
          <w:sz w:val="24"/>
          <w:szCs w:val="24"/>
        </w:rPr>
        <w:lastRenderedPageBreak/>
        <w:t>осуществляется МКУ «Управление образованием администрации Емельяновского района».</w:t>
      </w:r>
    </w:p>
    <w:p w:rsidR="000238A7" w:rsidRPr="00BF0E86" w:rsidRDefault="000238A7" w:rsidP="0087715D">
      <w:pPr>
        <w:autoSpaceDE w:val="0"/>
        <w:autoSpaceDN w:val="0"/>
        <w:adjustRightInd w:val="0"/>
        <w:spacing w:after="0" w:line="240" w:lineRule="auto"/>
        <w:ind w:firstLine="708"/>
        <w:jc w:val="both"/>
        <w:rPr>
          <w:rFonts w:ascii="Arial" w:eastAsiaTheme="minorHAnsi" w:hAnsi="Arial" w:cs="Arial"/>
          <w:sz w:val="24"/>
          <w:szCs w:val="24"/>
          <w:lang w:eastAsia="en-US"/>
        </w:rPr>
      </w:pPr>
      <w:r w:rsidRPr="00BF0E86">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F0E86">
        <w:rPr>
          <w:rFonts w:ascii="Arial" w:hAnsi="Arial" w:cs="Arial"/>
          <w:sz w:val="24"/>
          <w:szCs w:val="24"/>
        </w:rPr>
        <w:t>униципальное казенное учреждение</w:t>
      </w:r>
      <w:r w:rsidRPr="00BF0E86">
        <w:rPr>
          <w:rFonts w:ascii="Arial" w:eastAsiaTheme="minorHAnsi" w:hAnsi="Arial" w:cs="Arial"/>
          <w:sz w:val="24"/>
          <w:szCs w:val="24"/>
          <w:lang w:eastAsia="en-US"/>
        </w:rPr>
        <w:t xml:space="preserve"> </w:t>
      </w:r>
      <w:r w:rsidRPr="00BF0E86">
        <w:rPr>
          <w:rFonts w:ascii="Arial" w:hAnsi="Arial" w:cs="Arial"/>
          <w:sz w:val="24"/>
          <w:szCs w:val="24"/>
        </w:rPr>
        <w:t>«Управление образованием администрации Емельяновского района».</w:t>
      </w:r>
      <w:r w:rsidRPr="00BF0E86">
        <w:rPr>
          <w:rFonts w:ascii="Arial" w:eastAsiaTheme="minorHAnsi" w:hAnsi="Arial" w:cs="Arial"/>
          <w:sz w:val="24"/>
          <w:szCs w:val="24"/>
          <w:lang w:eastAsia="en-US"/>
        </w:rPr>
        <w:t xml:space="preserve"> </w:t>
      </w:r>
    </w:p>
    <w:p w:rsidR="000238A7" w:rsidRPr="00BF0E86" w:rsidRDefault="000238A7" w:rsidP="0087715D">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238A7" w:rsidRPr="00BF0E86" w:rsidRDefault="000238A7" w:rsidP="0087715D">
      <w:pPr>
        <w:autoSpaceDE w:val="0"/>
        <w:autoSpaceDN w:val="0"/>
        <w:adjustRightInd w:val="0"/>
        <w:snapToGrid w:val="0"/>
        <w:ind w:firstLine="708"/>
        <w:contextualSpacing/>
        <w:jc w:val="both"/>
        <w:outlineLvl w:val="1"/>
        <w:rPr>
          <w:rFonts w:ascii="Arial" w:hAnsi="Arial" w:cs="Arial"/>
          <w:sz w:val="24"/>
          <w:szCs w:val="24"/>
        </w:rPr>
      </w:pPr>
      <w:r w:rsidRPr="00BF0E86">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0238A7" w:rsidRDefault="000238A7">
      <w:pPr>
        <w:rPr>
          <w:rFonts w:ascii="Arial" w:hAnsi="Arial" w:cs="Arial"/>
          <w:sz w:val="24"/>
          <w:szCs w:val="24"/>
        </w:rPr>
        <w:sectPr w:rsidR="000238A7" w:rsidSect="000238A7">
          <w:pgSz w:w="11906" w:h="16838"/>
          <w:pgMar w:top="1134" w:right="567" w:bottom="1134" w:left="1701" w:header="709" w:footer="709" w:gutter="0"/>
          <w:cols w:space="708"/>
          <w:docGrid w:linePitch="360"/>
        </w:sectPr>
      </w:pPr>
    </w:p>
    <w:tbl>
      <w:tblPr>
        <w:tblW w:w="15387" w:type="dxa"/>
        <w:tblInd w:w="78" w:type="dxa"/>
        <w:tblLook w:val="04A0"/>
      </w:tblPr>
      <w:tblGrid>
        <w:gridCol w:w="941"/>
        <w:gridCol w:w="6154"/>
        <w:gridCol w:w="1322"/>
        <w:gridCol w:w="1899"/>
        <w:gridCol w:w="1217"/>
        <w:gridCol w:w="1197"/>
        <w:gridCol w:w="999"/>
        <w:gridCol w:w="1038"/>
        <w:gridCol w:w="620"/>
      </w:tblGrid>
      <w:tr w:rsidR="000238A7" w:rsidRPr="0087715D" w:rsidTr="0087715D">
        <w:trPr>
          <w:trHeight w:val="855"/>
        </w:trPr>
        <w:tc>
          <w:tcPr>
            <w:tcW w:w="940" w:type="dxa"/>
            <w:tcBorders>
              <w:top w:val="nil"/>
              <w:left w:val="nil"/>
              <w:bottom w:val="nil"/>
              <w:right w:val="nil"/>
            </w:tcBorders>
            <w:shd w:val="clear" w:color="auto" w:fill="auto"/>
            <w:noWrap/>
            <w:vAlign w:val="center"/>
            <w:hideMark/>
          </w:tcPr>
          <w:p w:rsidR="000238A7" w:rsidRPr="0087715D" w:rsidRDefault="000238A7" w:rsidP="0087715D">
            <w:pPr>
              <w:spacing w:after="0" w:line="240" w:lineRule="auto"/>
              <w:rPr>
                <w:rFonts w:ascii="Arial" w:eastAsia="Times New Roman" w:hAnsi="Arial" w:cs="Arial"/>
              </w:rPr>
            </w:pPr>
          </w:p>
        </w:tc>
        <w:tc>
          <w:tcPr>
            <w:tcW w:w="6178" w:type="dxa"/>
            <w:tcBorders>
              <w:top w:val="nil"/>
              <w:left w:val="nil"/>
              <w:bottom w:val="nil"/>
              <w:right w:val="nil"/>
            </w:tcBorders>
            <w:shd w:val="clear" w:color="auto" w:fill="auto"/>
            <w:vAlign w:val="bottom"/>
            <w:hideMark/>
          </w:tcPr>
          <w:p w:rsidR="000238A7" w:rsidRPr="0087715D" w:rsidRDefault="000238A7" w:rsidP="000238A7">
            <w:pPr>
              <w:spacing w:after="0" w:line="240" w:lineRule="auto"/>
              <w:rPr>
                <w:rFonts w:ascii="Arial" w:eastAsia="Times New Roman" w:hAnsi="Arial" w:cs="Arial"/>
              </w:rPr>
            </w:pPr>
          </w:p>
        </w:tc>
        <w:tc>
          <w:tcPr>
            <w:tcW w:w="1292" w:type="dxa"/>
            <w:tcBorders>
              <w:top w:val="nil"/>
              <w:left w:val="nil"/>
              <w:bottom w:val="nil"/>
              <w:right w:val="nil"/>
            </w:tcBorders>
            <w:shd w:val="clear" w:color="auto" w:fill="auto"/>
            <w:vAlign w:val="center"/>
            <w:hideMark/>
          </w:tcPr>
          <w:p w:rsidR="000238A7" w:rsidRPr="0087715D" w:rsidRDefault="000238A7" w:rsidP="0087715D">
            <w:pPr>
              <w:spacing w:after="0" w:line="240" w:lineRule="auto"/>
              <w:rPr>
                <w:rFonts w:ascii="Arial" w:eastAsia="Times New Roman" w:hAnsi="Arial" w:cs="Arial"/>
              </w:rPr>
            </w:pPr>
          </w:p>
        </w:tc>
        <w:tc>
          <w:tcPr>
            <w:tcW w:w="6977" w:type="dxa"/>
            <w:gridSpan w:val="6"/>
            <w:tcBorders>
              <w:top w:val="nil"/>
              <w:left w:val="nil"/>
              <w:bottom w:val="nil"/>
              <w:right w:val="nil"/>
            </w:tcBorders>
            <w:shd w:val="clear" w:color="auto" w:fill="auto"/>
            <w:vAlign w:val="bottom"/>
            <w:hideMark/>
          </w:tcPr>
          <w:p w:rsidR="000238A7" w:rsidRPr="0087715D" w:rsidRDefault="000238A7" w:rsidP="0087715D">
            <w:pPr>
              <w:spacing w:after="0" w:line="240" w:lineRule="auto"/>
              <w:rPr>
                <w:rFonts w:ascii="Arial" w:eastAsia="Times New Roman" w:hAnsi="Arial" w:cs="Arial"/>
                <w:color w:val="000000"/>
              </w:rPr>
            </w:pPr>
            <w:r w:rsidRPr="0087715D">
              <w:rPr>
                <w:rFonts w:ascii="Arial" w:eastAsia="Times New Roman" w:hAnsi="Arial" w:cs="Arial"/>
                <w:color w:val="000000"/>
              </w:rPr>
              <w:t xml:space="preserve">Приложение № 1 </w:t>
            </w:r>
            <w:r w:rsidRPr="0087715D">
              <w:rPr>
                <w:rFonts w:ascii="Arial" w:eastAsia="Times New Roman" w:hAnsi="Arial" w:cs="Arial"/>
                <w:color w:val="000000"/>
              </w:rPr>
              <w:br/>
              <w:t>к подпрограмме  "Развитие общего и дополнительного         образования детей"</w:t>
            </w:r>
          </w:p>
        </w:tc>
      </w:tr>
      <w:tr w:rsidR="000238A7" w:rsidRPr="0087715D" w:rsidTr="000238A7">
        <w:trPr>
          <w:trHeight w:val="840"/>
        </w:trPr>
        <w:tc>
          <w:tcPr>
            <w:tcW w:w="14767" w:type="dxa"/>
            <w:gridSpan w:val="8"/>
            <w:tcBorders>
              <w:top w:val="nil"/>
              <w:left w:val="nil"/>
              <w:bottom w:val="single" w:sz="4" w:space="0" w:color="auto"/>
              <w:right w:val="nil"/>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Перечень  и значения показателей результативности подпрограммы</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945"/>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 п/п</w:t>
            </w:r>
          </w:p>
        </w:tc>
        <w:tc>
          <w:tcPr>
            <w:tcW w:w="6178" w:type="dxa"/>
            <w:vMerge w:val="restart"/>
            <w:tcBorders>
              <w:top w:val="nil"/>
              <w:left w:val="single" w:sz="4" w:space="0" w:color="auto"/>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Источник информации</w:t>
            </w:r>
          </w:p>
        </w:tc>
        <w:tc>
          <w:tcPr>
            <w:tcW w:w="4457" w:type="dxa"/>
            <w:gridSpan w:val="4"/>
            <w:tcBorders>
              <w:top w:val="single" w:sz="4" w:space="0" w:color="auto"/>
              <w:left w:val="nil"/>
              <w:bottom w:val="single" w:sz="4" w:space="0" w:color="auto"/>
              <w:right w:val="single" w:sz="4" w:space="0" w:color="000000"/>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Годы реализации подпрограммы</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300"/>
        </w:trPr>
        <w:tc>
          <w:tcPr>
            <w:tcW w:w="940" w:type="dxa"/>
            <w:vMerge/>
            <w:tcBorders>
              <w:top w:val="nil"/>
              <w:left w:val="single" w:sz="4" w:space="0" w:color="auto"/>
              <w:bottom w:val="single" w:sz="4" w:space="0" w:color="000000"/>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6178"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292"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900"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color w:val="000000"/>
              </w:rPr>
            </w:pPr>
            <w:r w:rsidRPr="0087715D">
              <w:rPr>
                <w:rFonts w:ascii="Arial" w:eastAsia="Times New Roman" w:hAnsi="Arial" w:cs="Arial"/>
                <w:color w:val="000000"/>
              </w:rPr>
              <w:t>2020</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2021</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2022</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2023</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300"/>
        </w:trPr>
        <w:tc>
          <w:tcPr>
            <w:tcW w:w="940" w:type="dxa"/>
            <w:vMerge/>
            <w:tcBorders>
              <w:top w:val="nil"/>
              <w:left w:val="single" w:sz="4" w:space="0" w:color="auto"/>
              <w:bottom w:val="single" w:sz="4" w:space="0" w:color="000000"/>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6178"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292"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900"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219" w:type="dxa"/>
            <w:vMerge/>
            <w:tcBorders>
              <w:top w:val="nil"/>
              <w:left w:val="single" w:sz="4" w:space="0" w:color="auto"/>
              <w:bottom w:val="single" w:sz="4" w:space="0" w:color="000000"/>
              <w:right w:val="single" w:sz="4" w:space="0" w:color="auto"/>
            </w:tcBorders>
            <w:vAlign w:val="center"/>
            <w:hideMark/>
          </w:tcPr>
          <w:p w:rsidR="000238A7" w:rsidRPr="0087715D" w:rsidRDefault="000238A7" w:rsidP="000238A7">
            <w:pPr>
              <w:spacing w:after="0" w:line="240" w:lineRule="auto"/>
              <w:rPr>
                <w:rFonts w:ascii="Arial" w:eastAsia="Times New Roman" w:hAnsi="Arial" w:cs="Arial"/>
                <w:color w:val="000000"/>
              </w:rPr>
            </w:pPr>
          </w:p>
        </w:tc>
        <w:tc>
          <w:tcPr>
            <w:tcW w:w="1199"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000"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039"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360"/>
        </w:trPr>
        <w:tc>
          <w:tcPr>
            <w:tcW w:w="940" w:type="dxa"/>
            <w:vMerge/>
            <w:tcBorders>
              <w:top w:val="nil"/>
              <w:left w:val="single" w:sz="4" w:space="0" w:color="auto"/>
              <w:bottom w:val="single" w:sz="4" w:space="0" w:color="000000"/>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6178"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292"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900"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219" w:type="dxa"/>
            <w:vMerge/>
            <w:tcBorders>
              <w:top w:val="nil"/>
              <w:left w:val="single" w:sz="4" w:space="0" w:color="auto"/>
              <w:bottom w:val="single" w:sz="4" w:space="0" w:color="000000"/>
              <w:right w:val="single" w:sz="4" w:space="0" w:color="auto"/>
            </w:tcBorders>
            <w:vAlign w:val="center"/>
            <w:hideMark/>
          </w:tcPr>
          <w:p w:rsidR="000238A7" w:rsidRPr="0087715D" w:rsidRDefault="000238A7" w:rsidP="000238A7">
            <w:pPr>
              <w:spacing w:after="0" w:line="240" w:lineRule="auto"/>
              <w:rPr>
                <w:rFonts w:ascii="Arial" w:eastAsia="Times New Roman" w:hAnsi="Arial" w:cs="Arial"/>
                <w:color w:val="000000"/>
              </w:rPr>
            </w:pPr>
          </w:p>
        </w:tc>
        <w:tc>
          <w:tcPr>
            <w:tcW w:w="1199"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000"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1039" w:type="dxa"/>
            <w:vMerge/>
            <w:tcBorders>
              <w:top w:val="nil"/>
              <w:left w:val="single" w:sz="4" w:space="0" w:color="auto"/>
              <w:bottom w:val="single" w:sz="4" w:space="0" w:color="auto"/>
              <w:right w:val="single" w:sz="4" w:space="0" w:color="auto"/>
            </w:tcBorders>
            <w:vAlign w:val="center"/>
            <w:hideMark/>
          </w:tcPr>
          <w:p w:rsidR="000238A7" w:rsidRPr="0087715D" w:rsidRDefault="000238A7" w:rsidP="000238A7">
            <w:pPr>
              <w:spacing w:after="0" w:line="240" w:lineRule="auto"/>
              <w:rPr>
                <w:rFonts w:ascii="Arial" w:eastAsia="Times New Roman" w:hAnsi="Arial" w:cs="Arial"/>
              </w:rPr>
            </w:pP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570"/>
        </w:trPr>
        <w:tc>
          <w:tcPr>
            <w:tcW w:w="940" w:type="dxa"/>
            <w:tcBorders>
              <w:top w:val="nil"/>
              <w:left w:val="single" w:sz="4" w:space="0" w:color="auto"/>
              <w:bottom w:val="single" w:sz="4" w:space="0" w:color="auto"/>
              <w:right w:val="nil"/>
            </w:tcBorders>
            <w:shd w:val="clear" w:color="auto" w:fill="auto"/>
            <w:vAlign w:val="center"/>
            <w:hideMark/>
          </w:tcPr>
          <w:p w:rsidR="000238A7" w:rsidRPr="0087715D" w:rsidRDefault="000238A7" w:rsidP="000238A7">
            <w:pPr>
              <w:spacing w:after="0" w:line="240" w:lineRule="auto"/>
              <w:rPr>
                <w:rFonts w:ascii="Arial" w:eastAsia="Times New Roman" w:hAnsi="Arial" w:cs="Arial"/>
              </w:rPr>
            </w:pPr>
            <w:r w:rsidRPr="0087715D">
              <w:rPr>
                <w:rFonts w:ascii="Arial" w:eastAsia="Times New Roman" w:hAnsi="Arial" w:cs="Arial"/>
              </w:rPr>
              <w:t xml:space="preserve">Цель: </w:t>
            </w:r>
          </w:p>
        </w:tc>
        <w:tc>
          <w:tcPr>
            <w:tcW w:w="6178" w:type="dxa"/>
            <w:tcBorders>
              <w:top w:val="nil"/>
              <w:left w:val="nil"/>
              <w:bottom w:val="single" w:sz="4" w:space="0" w:color="auto"/>
              <w:right w:val="nil"/>
            </w:tcBorders>
            <w:shd w:val="clear" w:color="auto" w:fill="auto"/>
            <w:vAlign w:val="center"/>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Повышение качества и доступности услуг общего и дополнительного образования</w:t>
            </w:r>
          </w:p>
        </w:tc>
        <w:tc>
          <w:tcPr>
            <w:tcW w:w="1292" w:type="dxa"/>
            <w:tcBorders>
              <w:top w:val="nil"/>
              <w:left w:val="nil"/>
              <w:bottom w:val="single" w:sz="4" w:space="0" w:color="auto"/>
              <w:right w:val="nil"/>
            </w:tcBorders>
            <w:shd w:val="clear" w:color="auto" w:fill="auto"/>
            <w:vAlign w:val="center"/>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 </w:t>
            </w:r>
          </w:p>
        </w:tc>
        <w:tc>
          <w:tcPr>
            <w:tcW w:w="1900" w:type="dxa"/>
            <w:tcBorders>
              <w:top w:val="nil"/>
              <w:left w:val="nil"/>
              <w:bottom w:val="single" w:sz="4" w:space="0" w:color="auto"/>
              <w:right w:val="nil"/>
            </w:tcBorders>
            <w:shd w:val="clear" w:color="auto" w:fill="auto"/>
            <w:vAlign w:val="center"/>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 </w:t>
            </w:r>
          </w:p>
        </w:tc>
        <w:tc>
          <w:tcPr>
            <w:tcW w:w="1219" w:type="dxa"/>
            <w:tcBorders>
              <w:top w:val="nil"/>
              <w:left w:val="nil"/>
              <w:bottom w:val="single" w:sz="4" w:space="0" w:color="auto"/>
              <w:right w:val="nil"/>
            </w:tcBorders>
            <w:shd w:val="clear" w:color="auto" w:fill="auto"/>
            <w:vAlign w:val="center"/>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 </w:t>
            </w:r>
          </w:p>
        </w:tc>
        <w:tc>
          <w:tcPr>
            <w:tcW w:w="1199" w:type="dxa"/>
            <w:tcBorders>
              <w:top w:val="nil"/>
              <w:left w:val="nil"/>
              <w:bottom w:val="single" w:sz="4" w:space="0" w:color="auto"/>
              <w:right w:val="nil"/>
            </w:tcBorders>
            <w:shd w:val="clear" w:color="auto" w:fill="auto"/>
            <w:vAlign w:val="center"/>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 </w:t>
            </w:r>
          </w:p>
        </w:tc>
        <w:tc>
          <w:tcPr>
            <w:tcW w:w="1000" w:type="dxa"/>
            <w:tcBorders>
              <w:top w:val="nil"/>
              <w:left w:val="nil"/>
              <w:bottom w:val="single" w:sz="4" w:space="0" w:color="auto"/>
              <w:right w:val="nil"/>
            </w:tcBorders>
            <w:shd w:val="clear" w:color="auto" w:fill="auto"/>
            <w:vAlign w:val="center"/>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 </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w:t>
            </w:r>
          </w:p>
        </w:tc>
        <w:tc>
          <w:tcPr>
            <w:tcW w:w="13827" w:type="dxa"/>
            <w:gridSpan w:val="7"/>
            <w:tcBorders>
              <w:top w:val="single" w:sz="4" w:space="0" w:color="auto"/>
              <w:left w:val="nil"/>
              <w:bottom w:val="single" w:sz="4" w:space="0" w:color="auto"/>
              <w:right w:val="single" w:sz="4" w:space="0" w:color="000000"/>
            </w:tcBorders>
            <w:shd w:val="clear" w:color="auto" w:fill="auto"/>
            <w:vAlign w:val="center"/>
            <w:hideMark/>
          </w:tcPr>
          <w:p w:rsidR="000238A7" w:rsidRPr="0087715D" w:rsidRDefault="000238A7" w:rsidP="000238A7">
            <w:pPr>
              <w:spacing w:after="0" w:line="240" w:lineRule="auto"/>
              <w:rPr>
                <w:rFonts w:ascii="Arial" w:eastAsia="Times New Roman" w:hAnsi="Arial" w:cs="Arial"/>
              </w:rPr>
            </w:pPr>
            <w:r w:rsidRPr="0087715D">
              <w:rPr>
                <w:rFonts w:ascii="Arial" w:eastAsia="Times New Roman" w:hAnsi="Arial" w:cs="Arial"/>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c>
          <w:tcPr>
            <w:tcW w:w="620" w:type="dxa"/>
            <w:tcBorders>
              <w:top w:val="nil"/>
              <w:left w:val="nil"/>
              <w:bottom w:val="nil"/>
              <w:right w:val="nil"/>
            </w:tcBorders>
            <w:shd w:val="clear" w:color="auto" w:fill="auto"/>
            <w:vAlign w:val="center"/>
            <w:hideMark/>
          </w:tcPr>
          <w:p w:rsidR="000238A7" w:rsidRPr="0087715D" w:rsidRDefault="000238A7" w:rsidP="000238A7">
            <w:pPr>
              <w:spacing w:after="0" w:line="240" w:lineRule="auto"/>
              <w:rPr>
                <w:rFonts w:ascii="Arial" w:eastAsia="Times New Roman" w:hAnsi="Arial" w:cs="Arial"/>
              </w:rPr>
            </w:pPr>
          </w:p>
        </w:tc>
      </w:tr>
      <w:tr w:rsidR="000238A7" w:rsidRPr="0087715D" w:rsidTr="000238A7">
        <w:trPr>
          <w:trHeight w:val="16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1.1.</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0,00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0,00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0,00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0,00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11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1.2.</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90,50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90,50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90,5</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90,5</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82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1.3.</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Доля общеобразовательных учреждений (с числом обучающихся более 50), в которых действуют управляющие советы</w:t>
            </w:r>
          </w:p>
        </w:tc>
        <w:tc>
          <w:tcPr>
            <w:tcW w:w="1292"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11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lastRenderedPageBreak/>
              <w:t>1.4.</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10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1.5.</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92"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13,00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27,00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27,00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27,00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4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2.</w:t>
            </w:r>
          </w:p>
        </w:tc>
        <w:tc>
          <w:tcPr>
            <w:tcW w:w="13827" w:type="dxa"/>
            <w:gridSpan w:val="7"/>
            <w:tcBorders>
              <w:top w:val="single" w:sz="4" w:space="0" w:color="auto"/>
              <w:left w:val="nil"/>
              <w:bottom w:val="single" w:sz="4" w:space="0" w:color="auto"/>
              <w:right w:val="nil"/>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Задача 2: Создание  условий для повышения доступности качественного образования для детей с ограниченными возможностями здоровья</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17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2.1.</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112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2.2.</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100,0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5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3.</w:t>
            </w:r>
          </w:p>
        </w:tc>
        <w:tc>
          <w:tcPr>
            <w:tcW w:w="13827" w:type="dxa"/>
            <w:gridSpan w:val="7"/>
            <w:tcBorders>
              <w:top w:val="single" w:sz="4" w:space="0" w:color="auto"/>
              <w:left w:val="nil"/>
              <w:bottom w:val="single" w:sz="4" w:space="0" w:color="auto"/>
              <w:right w:val="nil"/>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 xml:space="preserve"> Задача 3: Обеспечение  дальнейшего развития системы дополнительного образования</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81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3.1.</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36,80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58,40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65,6</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72,8</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11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3.2.</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bookmarkStart w:id="2" w:name="RANGE!B19"/>
            <w:r w:rsidRPr="0087715D">
              <w:rPr>
                <w:rFonts w:ascii="Arial" w:eastAsia="Times New Roman" w:hAnsi="Arial" w:cs="Arial"/>
                <w:color w:val="000000"/>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2"/>
          </w:p>
        </w:tc>
        <w:tc>
          <w:tcPr>
            <w:tcW w:w="1292" w:type="dxa"/>
            <w:tcBorders>
              <w:top w:val="nil"/>
              <w:left w:val="nil"/>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55,00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55,00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55,0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55,0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117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lastRenderedPageBreak/>
              <w:t>3.3.</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95,50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95,50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95,0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95,0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18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3.4.</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92" w:type="dxa"/>
            <w:tcBorders>
              <w:top w:val="nil"/>
              <w:left w:val="nil"/>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5,50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5,50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5,50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5,50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49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4.</w:t>
            </w:r>
          </w:p>
        </w:tc>
        <w:tc>
          <w:tcPr>
            <w:tcW w:w="13827" w:type="dxa"/>
            <w:gridSpan w:val="7"/>
            <w:tcBorders>
              <w:top w:val="single" w:sz="4" w:space="0" w:color="auto"/>
              <w:left w:val="nil"/>
              <w:bottom w:val="single" w:sz="4" w:space="0" w:color="auto"/>
              <w:right w:val="nil"/>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Задача 4: Обеспечение безопасного, качественного отдыха и оздоровления детей в летний период</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r w:rsidR="000238A7" w:rsidRPr="0087715D" w:rsidTr="000238A7">
        <w:trPr>
          <w:trHeight w:val="78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4.1.</w:t>
            </w:r>
          </w:p>
        </w:tc>
        <w:tc>
          <w:tcPr>
            <w:tcW w:w="6178" w:type="dxa"/>
            <w:tcBorders>
              <w:top w:val="nil"/>
              <w:left w:val="nil"/>
              <w:bottom w:val="single" w:sz="4" w:space="0" w:color="auto"/>
              <w:right w:val="single" w:sz="4" w:space="0" w:color="auto"/>
            </w:tcBorders>
            <w:shd w:val="clear" w:color="auto" w:fill="auto"/>
            <w:hideMark/>
          </w:tcPr>
          <w:p w:rsidR="000238A7" w:rsidRPr="0087715D" w:rsidRDefault="000238A7" w:rsidP="000238A7">
            <w:pPr>
              <w:spacing w:after="0" w:line="240" w:lineRule="auto"/>
              <w:rPr>
                <w:rFonts w:ascii="Arial" w:eastAsia="Times New Roman" w:hAnsi="Arial" w:cs="Arial"/>
                <w:color w:val="000000"/>
              </w:rPr>
            </w:pPr>
            <w:r w:rsidRPr="0087715D">
              <w:rPr>
                <w:rFonts w:ascii="Arial" w:eastAsia="Times New Roman" w:hAnsi="Arial" w:cs="Arial"/>
                <w:color w:val="000000"/>
              </w:rPr>
              <w:t>Доля детей школьного возраста, вовлеченных в различные организованные формы летнего отдыха и оздоровления</w:t>
            </w:r>
          </w:p>
        </w:tc>
        <w:tc>
          <w:tcPr>
            <w:tcW w:w="1292" w:type="dxa"/>
            <w:tcBorders>
              <w:top w:val="nil"/>
              <w:left w:val="nil"/>
              <w:bottom w:val="single" w:sz="4" w:space="0" w:color="auto"/>
              <w:right w:val="single" w:sz="4" w:space="0" w:color="auto"/>
            </w:tcBorders>
            <w:shd w:val="clear" w:color="auto" w:fill="auto"/>
            <w:noWrap/>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w:t>
            </w:r>
          </w:p>
        </w:tc>
        <w:tc>
          <w:tcPr>
            <w:tcW w:w="1900"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77,00</w:t>
            </w:r>
          </w:p>
        </w:tc>
        <w:tc>
          <w:tcPr>
            <w:tcW w:w="119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71,00</w:t>
            </w:r>
          </w:p>
        </w:tc>
        <w:tc>
          <w:tcPr>
            <w:tcW w:w="1000"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72,0</w:t>
            </w:r>
          </w:p>
        </w:tc>
        <w:tc>
          <w:tcPr>
            <w:tcW w:w="1039" w:type="dxa"/>
            <w:tcBorders>
              <w:top w:val="nil"/>
              <w:left w:val="nil"/>
              <w:bottom w:val="single" w:sz="4" w:space="0" w:color="auto"/>
              <w:right w:val="single" w:sz="4" w:space="0" w:color="auto"/>
            </w:tcBorders>
            <w:shd w:val="clear" w:color="000000" w:fill="FFFFFF"/>
            <w:vAlign w:val="center"/>
            <w:hideMark/>
          </w:tcPr>
          <w:p w:rsidR="000238A7" w:rsidRPr="0087715D" w:rsidRDefault="000238A7" w:rsidP="000238A7">
            <w:pPr>
              <w:spacing w:after="0" w:line="240" w:lineRule="auto"/>
              <w:jc w:val="center"/>
              <w:rPr>
                <w:rFonts w:ascii="Arial" w:eastAsia="Times New Roman" w:hAnsi="Arial" w:cs="Arial"/>
              </w:rPr>
            </w:pPr>
            <w:r w:rsidRPr="0087715D">
              <w:rPr>
                <w:rFonts w:ascii="Arial" w:eastAsia="Times New Roman" w:hAnsi="Arial" w:cs="Arial"/>
              </w:rPr>
              <w:t>72,0</w:t>
            </w:r>
          </w:p>
        </w:tc>
        <w:tc>
          <w:tcPr>
            <w:tcW w:w="620" w:type="dxa"/>
            <w:tcBorders>
              <w:top w:val="nil"/>
              <w:left w:val="nil"/>
              <w:bottom w:val="nil"/>
              <w:right w:val="nil"/>
            </w:tcBorders>
            <w:shd w:val="clear" w:color="auto" w:fill="auto"/>
            <w:noWrap/>
            <w:vAlign w:val="bottom"/>
            <w:hideMark/>
          </w:tcPr>
          <w:p w:rsidR="000238A7" w:rsidRPr="0087715D" w:rsidRDefault="000238A7" w:rsidP="000238A7">
            <w:pPr>
              <w:spacing w:after="0" w:line="240" w:lineRule="auto"/>
              <w:rPr>
                <w:rFonts w:ascii="Arial" w:eastAsia="Times New Roman" w:hAnsi="Arial" w:cs="Arial"/>
                <w:color w:val="000000"/>
              </w:rPr>
            </w:pPr>
          </w:p>
        </w:tc>
      </w:tr>
    </w:tbl>
    <w:p w:rsidR="002F66FD" w:rsidRDefault="002F66FD">
      <w:pPr>
        <w:rPr>
          <w:rFonts w:ascii="Arial" w:hAnsi="Arial" w:cs="Arial"/>
          <w:sz w:val="24"/>
          <w:szCs w:val="24"/>
        </w:rPr>
      </w:pPr>
    </w:p>
    <w:p w:rsidR="000238A7" w:rsidRDefault="000238A7">
      <w:pPr>
        <w:rPr>
          <w:rFonts w:ascii="Arial" w:hAnsi="Arial" w:cs="Arial"/>
          <w:sz w:val="24"/>
          <w:szCs w:val="24"/>
        </w:rPr>
      </w:pPr>
    </w:p>
    <w:p w:rsidR="000238A7" w:rsidRDefault="000238A7">
      <w:pPr>
        <w:rPr>
          <w:rFonts w:ascii="Arial" w:hAnsi="Arial" w:cs="Arial"/>
          <w:sz w:val="24"/>
          <w:szCs w:val="24"/>
        </w:rPr>
      </w:pPr>
    </w:p>
    <w:p w:rsidR="000238A7" w:rsidRDefault="000238A7">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tbl>
      <w:tblPr>
        <w:tblW w:w="15292" w:type="dxa"/>
        <w:tblInd w:w="78" w:type="dxa"/>
        <w:tblLayout w:type="fixed"/>
        <w:tblLook w:val="04A0"/>
      </w:tblPr>
      <w:tblGrid>
        <w:gridCol w:w="2298"/>
        <w:gridCol w:w="1985"/>
        <w:gridCol w:w="1417"/>
        <w:gridCol w:w="787"/>
        <w:gridCol w:w="934"/>
        <w:gridCol w:w="973"/>
        <w:gridCol w:w="720"/>
        <w:gridCol w:w="839"/>
        <w:gridCol w:w="850"/>
        <w:gridCol w:w="851"/>
        <w:gridCol w:w="1134"/>
        <w:gridCol w:w="2504"/>
      </w:tblGrid>
      <w:tr w:rsidR="000238A7" w:rsidRPr="006C4A4E" w:rsidTr="006C4A4E">
        <w:trPr>
          <w:trHeight w:val="997"/>
        </w:trPr>
        <w:tc>
          <w:tcPr>
            <w:tcW w:w="2298"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jc w:val="center"/>
              <w:rPr>
                <w:rFonts w:ascii="Arial" w:eastAsia="Times New Roman" w:hAnsi="Arial" w:cs="Arial"/>
              </w:rPr>
            </w:pPr>
          </w:p>
        </w:tc>
        <w:tc>
          <w:tcPr>
            <w:tcW w:w="1985"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rPr>
            </w:pPr>
          </w:p>
        </w:tc>
        <w:tc>
          <w:tcPr>
            <w:tcW w:w="1417"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jc w:val="center"/>
              <w:rPr>
                <w:rFonts w:ascii="Arial" w:eastAsia="Times New Roman" w:hAnsi="Arial" w:cs="Arial"/>
              </w:rPr>
            </w:pPr>
          </w:p>
        </w:tc>
        <w:tc>
          <w:tcPr>
            <w:tcW w:w="787"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jc w:val="center"/>
              <w:rPr>
                <w:rFonts w:ascii="Arial" w:eastAsia="Times New Roman" w:hAnsi="Arial" w:cs="Arial"/>
              </w:rPr>
            </w:pPr>
          </w:p>
        </w:tc>
        <w:tc>
          <w:tcPr>
            <w:tcW w:w="934"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jc w:val="center"/>
              <w:rPr>
                <w:rFonts w:ascii="Arial" w:eastAsia="Times New Roman" w:hAnsi="Arial" w:cs="Arial"/>
              </w:rPr>
            </w:pPr>
          </w:p>
        </w:tc>
        <w:tc>
          <w:tcPr>
            <w:tcW w:w="973"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jc w:val="center"/>
              <w:rPr>
                <w:rFonts w:ascii="Arial" w:eastAsia="Times New Roman" w:hAnsi="Arial" w:cs="Arial"/>
              </w:rPr>
            </w:pPr>
          </w:p>
        </w:tc>
        <w:tc>
          <w:tcPr>
            <w:tcW w:w="720"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jc w:val="center"/>
              <w:rPr>
                <w:rFonts w:ascii="Arial" w:eastAsia="Times New Roman" w:hAnsi="Arial" w:cs="Arial"/>
              </w:rPr>
            </w:pPr>
          </w:p>
        </w:tc>
        <w:tc>
          <w:tcPr>
            <w:tcW w:w="839"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rPr>
            </w:pPr>
          </w:p>
        </w:tc>
        <w:tc>
          <w:tcPr>
            <w:tcW w:w="850"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rPr>
            </w:pPr>
          </w:p>
        </w:tc>
        <w:tc>
          <w:tcPr>
            <w:tcW w:w="851" w:type="dxa"/>
            <w:tcBorders>
              <w:top w:val="nil"/>
              <w:left w:val="nil"/>
              <w:bottom w:val="nil"/>
              <w:right w:val="nil"/>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rPr>
            </w:pPr>
          </w:p>
        </w:tc>
        <w:tc>
          <w:tcPr>
            <w:tcW w:w="3638" w:type="dxa"/>
            <w:gridSpan w:val="2"/>
            <w:tcBorders>
              <w:top w:val="nil"/>
              <w:left w:val="nil"/>
              <w:bottom w:val="nil"/>
              <w:right w:val="nil"/>
            </w:tcBorders>
            <w:shd w:val="clear" w:color="auto" w:fill="auto"/>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Приложение № 2</w:t>
            </w:r>
            <w:r w:rsidRPr="006C4A4E">
              <w:rPr>
                <w:rFonts w:ascii="Arial" w:eastAsia="Times New Roman" w:hAnsi="Arial" w:cs="Arial"/>
                <w:color w:val="000000"/>
              </w:rPr>
              <w:br/>
              <w:t>к подпрограмме  «Развитие общего и дополнительного образования детей»</w:t>
            </w:r>
          </w:p>
        </w:tc>
      </w:tr>
      <w:tr w:rsidR="000238A7" w:rsidRPr="006C4A4E" w:rsidTr="000238A7">
        <w:trPr>
          <w:trHeight w:val="915"/>
        </w:trPr>
        <w:tc>
          <w:tcPr>
            <w:tcW w:w="15292" w:type="dxa"/>
            <w:gridSpan w:val="12"/>
            <w:tcBorders>
              <w:top w:val="nil"/>
              <w:left w:val="nil"/>
              <w:bottom w:val="single" w:sz="4" w:space="0" w:color="auto"/>
              <w:right w:val="nil"/>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Перечень мероприятий подпрограммы </w:t>
            </w:r>
          </w:p>
        </w:tc>
      </w:tr>
      <w:tr w:rsidR="000238A7" w:rsidRPr="006C4A4E" w:rsidTr="000238A7">
        <w:trPr>
          <w:trHeight w:val="480"/>
        </w:trPr>
        <w:tc>
          <w:tcPr>
            <w:tcW w:w="2298" w:type="dxa"/>
            <w:vMerge w:val="restart"/>
            <w:tcBorders>
              <w:top w:val="nil"/>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п/п</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Цели, задачи, мероприятия подпрограммы</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ГРБС</w:t>
            </w:r>
          </w:p>
        </w:tc>
        <w:tc>
          <w:tcPr>
            <w:tcW w:w="3414" w:type="dxa"/>
            <w:gridSpan w:val="4"/>
            <w:tcBorders>
              <w:top w:val="single" w:sz="4" w:space="0" w:color="auto"/>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Код бюджетной классификации</w:t>
            </w:r>
          </w:p>
        </w:tc>
        <w:tc>
          <w:tcPr>
            <w:tcW w:w="3674" w:type="dxa"/>
            <w:gridSpan w:val="4"/>
            <w:tcBorders>
              <w:top w:val="single" w:sz="4" w:space="0" w:color="auto"/>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Расходы по годам реализации подпрограммы, (тыс.руб.) </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Ожидаемый непосредственный результат (краткое описание) от реализации подпрограммного мероприятия </w:t>
            </w:r>
            <w:r w:rsidRPr="006C4A4E">
              <w:rPr>
                <w:rFonts w:ascii="Arial" w:eastAsia="Times New Roman" w:hAnsi="Arial" w:cs="Arial"/>
              </w:rPr>
              <w:br/>
              <w:t>(в том числе в натуральном выражении)</w:t>
            </w:r>
          </w:p>
        </w:tc>
      </w:tr>
      <w:tr w:rsidR="000238A7" w:rsidRPr="006C4A4E" w:rsidTr="000238A7">
        <w:trPr>
          <w:trHeight w:val="1845"/>
        </w:trPr>
        <w:tc>
          <w:tcPr>
            <w:tcW w:w="2298" w:type="dxa"/>
            <w:vMerge/>
            <w:tcBorders>
              <w:top w:val="nil"/>
              <w:left w:val="single" w:sz="4" w:space="0" w:color="auto"/>
              <w:bottom w:val="single" w:sz="4" w:space="0" w:color="auto"/>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985" w:type="dxa"/>
            <w:vMerge/>
            <w:tcBorders>
              <w:top w:val="nil"/>
              <w:left w:val="single" w:sz="4" w:space="0" w:color="auto"/>
              <w:bottom w:val="single" w:sz="4" w:space="0" w:color="auto"/>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417" w:type="dxa"/>
            <w:vMerge/>
            <w:tcBorders>
              <w:top w:val="nil"/>
              <w:left w:val="single" w:sz="4" w:space="0" w:color="auto"/>
              <w:bottom w:val="single" w:sz="4" w:space="0" w:color="auto"/>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87"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ГРБС</w:t>
            </w:r>
          </w:p>
        </w:tc>
        <w:tc>
          <w:tcPr>
            <w:tcW w:w="934"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Рз Пр</w:t>
            </w:r>
          </w:p>
        </w:tc>
        <w:tc>
          <w:tcPr>
            <w:tcW w:w="973"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ЦСР</w:t>
            </w:r>
          </w:p>
        </w:tc>
        <w:tc>
          <w:tcPr>
            <w:tcW w:w="720"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ВР</w:t>
            </w:r>
          </w:p>
        </w:tc>
        <w:tc>
          <w:tcPr>
            <w:tcW w:w="839"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Очередной финансовый год 2021</w:t>
            </w:r>
          </w:p>
        </w:tc>
        <w:tc>
          <w:tcPr>
            <w:tcW w:w="850"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1-ый год планового периода                            2022</w:t>
            </w:r>
          </w:p>
        </w:tc>
        <w:tc>
          <w:tcPr>
            <w:tcW w:w="851"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2-ой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Итого на очередной финансовый год и плановый период</w:t>
            </w:r>
          </w:p>
        </w:tc>
        <w:tc>
          <w:tcPr>
            <w:tcW w:w="250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r>
      <w:tr w:rsidR="000238A7" w:rsidRPr="006C4A4E" w:rsidTr="000238A7">
        <w:trPr>
          <w:trHeight w:val="383"/>
        </w:trPr>
        <w:tc>
          <w:tcPr>
            <w:tcW w:w="1529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Цель: повышение качества и доступности услуг общего и дополнительного образования</w:t>
            </w:r>
          </w:p>
        </w:tc>
      </w:tr>
      <w:tr w:rsidR="000238A7" w:rsidRPr="006C4A4E" w:rsidTr="000238A7">
        <w:trPr>
          <w:trHeight w:val="480"/>
        </w:trPr>
        <w:tc>
          <w:tcPr>
            <w:tcW w:w="1529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0238A7" w:rsidRPr="006C4A4E" w:rsidTr="006C4A4E">
        <w:trPr>
          <w:trHeight w:val="2263"/>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1.1.</w:t>
            </w:r>
          </w:p>
        </w:tc>
        <w:tc>
          <w:tcPr>
            <w:tcW w:w="1985"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w:t>
            </w:r>
            <w:r w:rsidRPr="006C4A4E">
              <w:rPr>
                <w:rFonts w:ascii="Arial" w:eastAsia="Times New Roman" w:hAnsi="Arial" w:cs="Arial"/>
                <w:color w:val="000000"/>
              </w:rP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lastRenderedPageBreak/>
              <w:t>Муниципальное казенное учреждение "Управление образованием администрации Емельянов</w:t>
            </w:r>
            <w:r w:rsidRPr="006C4A4E">
              <w:rPr>
                <w:rFonts w:ascii="Arial" w:eastAsia="Times New Roman" w:hAnsi="Arial" w:cs="Arial"/>
                <w:color w:val="000000"/>
              </w:rPr>
              <w:lastRenderedPageBreak/>
              <w:t>ского района"</w:t>
            </w:r>
          </w:p>
        </w:tc>
        <w:tc>
          <w:tcPr>
            <w:tcW w:w="787" w:type="dxa"/>
            <w:vMerge w:val="restart"/>
            <w:tcBorders>
              <w:top w:val="nil"/>
              <w:left w:val="single" w:sz="4" w:space="0" w:color="auto"/>
              <w:bottom w:val="nil"/>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lastRenderedPageBreak/>
              <w:t>072</w:t>
            </w:r>
          </w:p>
        </w:tc>
        <w:tc>
          <w:tcPr>
            <w:tcW w:w="934" w:type="dxa"/>
            <w:vMerge w:val="restart"/>
            <w:tcBorders>
              <w:top w:val="nil"/>
              <w:left w:val="single" w:sz="4" w:space="0" w:color="auto"/>
              <w:bottom w:val="nil"/>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0702</w:t>
            </w:r>
          </w:p>
        </w:tc>
        <w:tc>
          <w:tcPr>
            <w:tcW w:w="973"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0120074090</w:t>
            </w:r>
          </w:p>
        </w:tc>
        <w:tc>
          <w:tcPr>
            <w:tcW w:w="72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611</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50 678,200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50 678,200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50 678,200   </w:t>
            </w:r>
          </w:p>
        </w:tc>
        <w:tc>
          <w:tcPr>
            <w:tcW w:w="1134" w:type="dxa"/>
            <w:tcBorders>
              <w:top w:val="nil"/>
              <w:left w:val="nil"/>
              <w:bottom w:val="single" w:sz="4" w:space="0" w:color="auto"/>
              <w:right w:val="nil"/>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152 034,600   </w:t>
            </w:r>
          </w:p>
        </w:tc>
        <w:tc>
          <w:tcPr>
            <w:tcW w:w="2504" w:type="dxa"/>
            <w:vMerge w:val="restart"/>
            <w:tcBorders>
              <w:top w:val="nil"/>
              <w:left w:val="single" w:sz="4" w:space="0" w:color="auto"/>
              <w:bottom w:val="nil"/>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Получат услуги общего образования в муниципальных общеобразовательных учреждениях в 2021-2023 годах - 6341 человек</w:t>
            </w:r>
          </w:p>
        </w:tc>
      </w:tr>
      <w:tr w:rsidR="000238A7" w:rsidRPr="006C4A4E" w:rsidTr="006C4A4E">
        <w:trPr>
          <w:trHeight w:val="2262"/>
        </w:trPr>
        <w:tc>
          <w:tcPr>
            <w:tcW w:w="2298" w:type="dxa"/>
            <w:tcBorders>
              <w:top w:val="nil"/>
              <w:left w:val="single" w:sz="4" w:space="0" w:color="auto"/>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lastRenderedPageBreak/>
              <w:t>1.2.</w:t>
            </w:r>
          </w:p>
        </w:tc>
        <w:tc>
          <w:tcPr>
            <w:tcW w:w="1985" w:type="dxa"/>
            <w:tcBorders>
              <w:top w:val="nil"/>
              <w:left w:val="nil"/>
              <w:bottom w:val="nil"/>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w:t>
            </w:r>
            <w:r w:rsidRPr="006C4A4E">
              <w:rPr>
                <w:rFonts w:ascii="Arial" w:eastAsia="Times New Roman" w:hAnsi="Arial" w:cs="Arial"/>
                <w:color w:val="000000"/>
              </w:rPr>
              <w:lastRenderedPageBreak/>
              <w:t>реализации общеобразовательных программ в соответствии с федеральными государственными образовательными стандартами</w:t>
            </w:r>
          </w:p>
        </w:tc>
        <w:tc>
          <w:tcPr>
            <w:tcW w:w="1417"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tcBorders>
              <w:top w:val="nil"/>
              <w:left w:val="nil"/>
              <w:bottom w:val="nil"/>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0120075640</w:t>
            </w:r>
          </w:p>
        </w:tc>
        <w:tc>
          <w:tcPr>
            <w:tcW w:w="72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611</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342 883,900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342 883,900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342 883,900   </w:t>
            </w:r>
          </w:p>
        </w:tc>
        <w:tc>
          <w:tcPr>
            <w:tcW w:w="1134" w:type="dxa"/>
            <w:tcBorders>
              <w:top w:val="nil"/>
              <w:left w:val="nil"/>
              <w:bottom w:val="single" w:sz="4" w:space="0" w:color="auto"/>
              <w:right w:val="nil"/>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1 028 651,700   </w:t>
            </w:r>
          </w:p>
        </w:tc>
        <w:tc>
          <w:tcPr>
            <w:tcW w:w="2504"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r>
      <w:tr w:rsidR="000238A7" w:rsidRPr="006C4A4E" w:rsidTr="000238A7">
        <w:trPr>
          <w:trHeight w:val="312"/>
        </w:trPr>
        <w:tc>
          <w:tcPr>
            <w:tcW w:w="2298" w:type="dxa"/>
            <w:vMerge w:val="restart"/>
            <w:tcBorders>
              <w:top w:val="single" w:sz="4" w:space="0" w:color="auto"/>
              <w:left w:val="single" w:sz="4" w:space="0" w:color="auto"/>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lastRenderedPageBreak/>
              <w:t>1.3.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072</w:t>
            </w:r>
          </w:p>
        </w:tc>
        <w:tc>
          <w:tcPr>
            <w:tcW w:w="9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0702</w:t>
            </w:r>
          </w:p>
        </w:tc>
        <w:tc>
          <w:tcPr>
            <w:tcW w:w="973" w:type="dxa"/>
            <w:vMerge w:val="restart"/>
            <w:tcBorders>
              <w:top w:val="single" w:sz="4" w:space="0" w:color="auto"/>
              <w:left w:val="single" w:sz="4" w:space="0" w:color="auto"/>
              <w:bottom w:val="nil"/>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01200S5630</w:t>
            </w:r>
          </w:p>
        </w:tc>
        <w:tc>
          <w:tcPr>
            <w:tcW w:w="720" w:type="dxa"/>
            <w:vMerge w:val="restart"/>
            <w:tcBorders>
              <w:top w:val="nil"/>
              <w:left w:val="single" w:sz="4" w:space="0" w:color="auto"/>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612</w:t>
            </w:r>
          </w:p>
        </w:tc>
        <w:tc>
          <w:tcPr>
            <w:tcW w:w="839" w:type="dxa"/>
            <w:tcBorders>
              <w:top w:val="nil"/>
              <w:left w:val="nil"/>
              <w:bottom w:val="nil"/>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4 920,000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4 920,000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14 145,000   </w:t>
            </w:r>
          </w:p>
        </w:tc>
        <w:tc>
          <w:tcPr>
            <w:tcW w:w="2504" w:type="dxa"/>
            <w:vMerge w:val="restart"/>
            <w:tcBorders>
              <w:top w:val="single" w:sz="4" w:space="0" w:color="auto"/>
              <w:left w:val="single" w:sz="4" w:space="0" w:color="auto"/>
              <w:bottom w:val="nil"/>
              <w:right w:val="single" w:sz="4" w:space="0" w:color="auto"/>
            </w:tcBorders>
            <w:shd w:val="clear" w:color="000000" w:fill="FFFFFF"/>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Будут устранены предписания надзорных органов</w:t>
            </w:r>
          </w:p>
        </w:tc>
      </w:tr>
      <w:tr w:rsidR="000238A7" w:rsidRPr="006C4A4E" w:rsidTr="000238A7">
        <w:trPr>
          <w:trHeight w:val="1298"/>
        </w:trPr>
        <w:tc>
          <w:tcPr>
            <w:tcW w:w="2298" w:type="dxa"/>
            <w:vMerge/>
            <w:tcBorders>
              <w:top w:val="single" w:sz="4" w:space="0" w:color="auto"/>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vMerge/>
            <w:tcBorders>
              <w:top w:val="single" w:sz="4" w:space="0" w:color="auto"/>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20"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4 305,000 </w:t>
            </w:r>
          </w:p>
        </w:tc>
        <w:tc>
          <w:tcPr>
            <w:tcW w:w="850"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851"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13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2504" w:type="dxa"/>
            <w:vMerge/>
            <w:tcBorders>
              <w:top w:val="single" w:sz="4" w:space="0" w:color="auto"/>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r>
      <w:tr w:rsidR="000238A7" w:rsidRPr="006C4A4E" w:rsidTr="000238A7">
        <w:trPr>
          <w:trHeight w:val="2329"/>
        </w:trPr>
        <w:tc>
          <w:tcPr>
            <w:tcW w:w="2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1.4.</w:t>
            </w:r>
          </w:p>
        </w:tc>
        <w:tc>
          <w:tcPr>
            <w:tcW w:w="1985"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w:t>
            </w:r>
            <w:r w:rsidRPr="006C4A4E">
              <w:rPr>
                <w:rFonts w:ascii="Arial" w:eastAsia="Times New Roman" w:hAnsi="Arial" w:cs="Arial"/>
              </w:rPr>
              <w:lastRenderedPageBreak/>
              <w:t>общеобразовательных организациях, расположенных в сельской местности и малых городах за счет краевого бюджета</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012Е151690</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612</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146,600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356,300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356,200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859,100   </w:t>
            </w:r>
          </w:p>
        </w:tc>
        <w:tc>
          <w:tcPr>
            <w:tcW w:w="2504" w:type="dxa"/>
            <w:vMerge w:val="restart"/>
            <w:tcBorders>
              <w:top w:val="single" w:sz="4" w:space="0" w:color="auto"/>
              <w:left w:val="single" w:sz="4" w:space="0" w:color="auto"/>
              <w:bottom w:val="nil"/>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Будет обновлена материально-техническая база в 2021 году в трех общеобразовательных учреждениях в сельской местности, в 2022 году в семи общеобразовательных учреждениях, в 2023 году в одном общеобразовательном учреждении</w:t>
            </w:r>
          </w:p>
        </w:tc>
      </w:tr>
      <w:tr w:rsidR="000238A7" w:rsidRPr="006C4A4E" w:rsidTr="000238A7">
        <w:trPr>
          <w:trHeight w:val="2378"/>
        </w:trPr>
        <w:tc>
          <w:tcPr>
            <w:tcW w:w="2298"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федерального бюджета</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2 784,800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6 768,900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9 553,700   </w:t>
            </w:r>
          </w:p>
        </w:tc>
        <w:tc>
          <w:tcPr>
            <w:tcW w:w="2504" w:type="dxa"/>
            <w:vMerge/>
            <w:tcBorders>
              <w:top w:val="single" w:sz="4" w:space="0" w:color="auto"/>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r>
      <w:tr w:rsidR="000238A7" w:rsidRPr="006C4A4E" w:rsidTr="000238A7">
        <w:trPr>
          <w:trHeight w:val="780"/>
        </w:trPr>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1.5.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Обеспечение деятельности (оказание услуг) подведомственн</w:t>
            </w:r>
            <w:r w:rsidRPr="006C4A4E">
              <w:rPr>
                <w:rFonts w:ascii="Arial" w:eastAsia="Times New Roman" w:hAnsi="Arial" w:cs="Arial"/>
              </w:rPr>
              <w:lastRenderedPageBreak/>
              <w:t>ых учреждений</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0120080610</w:t>
            </w:r>
          </w:p>
        </w:tc>
        <w:tc>
          <w:tcPr>
            <w:tcW w:w="720" w:type="dxa"/>
            <w:tcBorders>
              <w:top w:val="nil"/>
              <w:left w:val="nil"/>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111</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19 003,000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18 889,400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19 003,000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56 895,400   </w:t>
            </w: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Обеспечение деятельности (оказание услуг) подведомственных </w:t>
            </w:r>
            <w:r w:rsidRPr="006C4A4E">
              <w:rPr>
                <w:rFonts w:ascii="Arial" w:eastAsia="Times New Roman" w:hAnsi="Arial" w:cs="Arial"/>
                <w:color w:val="000000"/>
              </w:rPr>
              <w:lastRenderedPageBreak/>
              <w:t>учреждений 21 общеобразовательное учреждение, 1 учреждение, осуществляющее подвоз учащихся</w:t>
            </w:r>
          </w:p>
        </w:tc>
      </w:tr>
      <w:tr w:rsidR="000238A7" w:rsidRPr="006C4A4E" w:rsidTr="000238A7">
        <w:trPr>
          <w:trHeight w:val="1212"/>
        </w:trPr>
        <w:tc>
          <w:tcPr>
            <w:tcW w:w="2298"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119</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5 739,100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5 704,600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5 739,100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17 182,800   </w:t>
            </w: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r>
      <w:tr w:rsidR="000238A7" w:rsidRPr="006C4A4E" w:rsidTr="000238A7">
        <w:trPr>
          <w:trHeight w:val="1212"/>
        </w:trPr>
        <w:tc>
          <w:tcPr>
            <w:tcW w:w="2298"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20" w:type="dxa"/>
            <w:tcBorders>
              <w:top w:val="nil"/>
              <w:left w:val="nil"/>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244</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33 560,400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33 359,000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36 855,000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103 774,400   </w:t>
            </w: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r>
      <w:tr w:rsidR="000238A7" w:rsidRPr="006C4A4E" w:rsidTr="000238A7">
        <w:trPr>
          <w:trHeight w:val="1212"/>
        </w:trPr>
        <w:tc>
          <w:tcPr>
            <w:tcW w:w="2298"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611</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168 068,100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167 466,300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189 783,000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525 317,400   </w:t>
            </w: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r>
      <w:tr w:rsidR="000238A7" w:rsidRPr="006C4A4E" w:rsidTr="006C4A4E">
        <w:trPr>
          <w:trHeight w:val="571"/>
        </w:trPr>
        <w:tc>
          <w:tcPr>
            <w:tcW w:w="2298"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20" w:type="dxa"/>
            <w:tcBorders>
              <w:top w:val="nil"/>
              <w:left w:val="nil"/>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612</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300,000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300,000   </w:t>
            </w: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r>
      <w:tr w:rsidR="000238A7" w:rsidRPr="006C4A4E" w:rsidTr="000238A7">
        <w:trPr>
          <w:trHeight w:val="1718"/>
        </w:trPr>
        <w:tc>
          <w:tcPr>
            <w:tcW w:w="2298"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1.6.</w:t>
            </w:r>
          </w:p>
        </w:tc>
        <w:tc>
          <w:tcPr>
            <w:tcW w:w="1985"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072</w:t>
            </w:r>
          </w:p>
        </w:tc>
        <w:tc>
          <w:tcPr>
            <w:tcW w:w="934"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0702</w:t>
            </w:r>
          </w:p>
        </w:tc>
        <w:tc>
          <w:tcPr>
            <w:tcW w:w="973"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012Е452100</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612</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96,500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284,500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284,500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665,500   </w:t>
            </w:r>
          </w:p>
        </w:tc>
        <w:tc>
          <w:tcPr>
            <w:tcW w:w="2504" w:type="dxa"/>
            <w:vMerge w:val="restart"/>
            <w:tcBorders>
              <w:top w:val="nil"/>
              <w:left w:val="single" w:sz="4" w:space="0" w:color="auto"/>
              <w:bottom w:val="single" w:sz="4" w:space="0" w:color="000000"/>
              <w:right w:val="single" w:sz="4" w:space="0" w:color="auto"/>
            </w:tcBorders>
            <w:shd w:val="clear" w:color="auto" w:fill="auto"/>
            <w:vAlign w:val="bottom"/>
            <w:hideMark/>
          </w:tcPr>
          <w:p w:rsidR="000238A7" w:rsidRPr="006C4A4E" w:rsidRDefault="000238A7" w:rsidP="006C4A4E">
            <w:pPr>
              <w:spacing w:after="0" w:line="240" w:lineRule="auto"/>
              <w:rPr>
                <w:rFonts w:ascii="Arial" w:eastAsia="Times New Roman" w:hAnsi="Arial" w:cs="Arial"/>
                <w:color w:val="000000"/>
              </w:rPr>
            </w:pPr>
            <w:r w:rsidRPr="006C4A4E">
              <w:rPr>
                <w:rFonts w:ascii="Arial" w:eastAsia="Times New Roman" w:hAnsi="Arial" w:cs="Arial"/>
                <w:color w:val="000000"/>
              </w:rPr>
              <w:t>Будет внедрена целевая модель цифровой образовательной среды в 2021 году -одно общеобразовательное учреждение</w:t>
            </w:r>
          </w:p>
        </w:tc>
      </w:tr>
      <w:tr w:rsidR="000238A7" w:rsidRPr="006C4A4E" w:rsidTr="000238A7">
        <w:trPr>
          <w:trHeight w:val="1583"/>
        </w:trPr>
        <w:tc>
          <w:tcPr>
            <w:tcW w:w="2298"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Внедрение целевой модели цифровой образовательной среды в общеобразовательных </w:t>
            </w:r>
            <w:r w:rsidRPr="006C4A4E">
              <w:rPr>
                <w:rFonts w:ascii="Arial" w:eastAsia="Times New Roman" w:hAnsi="Arial" w:cs="Arial"/>
              </w:rPr>
              <w:lastRenderedPageBreak/>
              <w:t>организациях и профессиональных образовательных организациях за счет федерального бюджета</w:t>
            </w:r>
          </w:p>
        </w:tc>
        <w:tc>
          <w:tcPr>
            <w:tcW w:w="1417"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3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73"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1 834,300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5 404,900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7 239,200   </w:t>
            </w:r>
          </w:p>
        </w:tc>
        <w:tc>
          <w:tcPr>
            <w:tcW w:w="250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r>
      <w:tr w:rsidR="000238A7" w:rsidRPr="006C4A4E" w:rsidTr="000238A7">
        <w:trPr>
          <w:trHeight w:val="2509"/>
        </w:trPr>
        <w:tc>
          <w:tcPr>
            <w:tcW w:w="2298" w:type="dxa"/>
            <w:tcBorders>
              <w:top w:val="nil"/>
              <w:left w:val="single" w:sz="4" w:space="0" w:color="auto"/>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lastRenderedPageBreak/>
              <w:t>1.7.</w:t>
            </w:r>
          </w:p>
        </w:tc>
        <w:tc>
          <w:tcPr>
            <w:tcW w:w="1985"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c>
          <w:tcPr>
            <w:tcW w:w="1417"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34" w:type="dxa"/>
            <w:tcBorders>
              <w:top w:val="nil"/>
              <w:left w:val="nil"/>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0702</w:t>
            </w:r>
          </w:p>
        </w:tc>
        <w:tc>
          <w:tcPr>
            <w:tcW w:w="973" w:type="dxa"/>
            <w:tcBorders>
              <w:top w:val="nil"/>
              <w:left w:val="nil"/>
              <w:bottom w:val="nil"/>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0120015980</w:t>
            </w:r>
          </w:p>
        </w:tc>
        <w:tc>
          <w:tcPr>
            <w:tcW w:w="720" w:type="dxa"/>
            <w:tcBorders>
              <w:top w:val="nil"/>
              <w:left w:val="nil"/>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612</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1 800,000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1 800,000   </w:t>
            </w:r>
          </w:p>
        </w:tc>
        <w:tc>
          <w:tcPr>
            <w:tcW w:w="2504" w:type="dxa"/>
            <w:tcBorders>
              <w:top w:val="nil"/>
              <w:left w:val="nil"/>
              <w:bottom w:val="nil"/>
              <w:right w:val="single" w:sz="4" w:space="0" w:color="auto"/>
            </w:tcBorders>
            <w:shd w:val="clear" w:color="auto" w:fill="auto"/>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Обновлена материально-техническая база в трех общеобразовательных организациях</w:t>
            </w:r>
          </w:p>
        </w:tc>
      </w:tr>
      <w:tr w:rsidR="000238A7" w:rsidRPr="006C4A4E" w:rsidTr="000238A7">
        <w:trPr>
          <w:trHeight w:val="3060"/>
        </w:trPr>
        <w:tc>
          <w:tcPr>
            <w:tcW w:w="22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lastRenderedPageBreak/>
              <w:t>1.8.</w:t>
            </w:r>
          </w:p>
        </w:tc>
        <w:tc>
          <w:tcPr>
            <w:tcW w:w="1985"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tc>
        <w:tc>
          <w:tcPr>
            <w:tcW w:w="1417"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1003</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01200L3040</w:t>
            </w:r>
          </w:p>
        </w:tc>
        <w:tc>
          <w:tcPr>
            <w:tcW w:w="720" w:type="dxa"/>
            <w:vMerge w:val="restart"/>
            <w:tcBorders>
              <w:top w:val="single" w:sz="4" w:space="0" w:color="auto"/>
              <w:left w:val="single" w:sz="4" w:space="0" w:color="auto"/>
              <w:bottom w:val="nil"/>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612</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24 997,400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25 673,00000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50 670,400   </w:t>
            </w: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Будут обеспечены бесплатным горячим питанием 2820 учащихся начальных классов</w:t>
            </w:r>
          </w:p>
        </w:tc>
      </w:tr>
      <w:tr w:rsidR="000238A7" w:rsidRPr="006C4A4E" w:rsidTr="000238A7">
        <w:trPr>
          <w:trHeight w:val="2663"/>
        </w:trPr>
        <w:tc>
          <w:tcPr>
            <w:tcW w:w="2298"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w:t>
            </w:r>
            <w:r w:rsidRPr="006C4A4E">
              <w:rPr>
                <w:rFonts w:ascii="Arial" w:eastAsia="Times New Roman" w:hAnsi="Arial" w:cs="Arial"/>
              </w:rPr>
              <w:lastRenderedPageBreak/>
              <w:t>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краевого бюджета</w:t>
            </w:r>
          </w:p>
        </w:tc>
        <w:tc>
          <w:tcPr>
            <w:tcW w:w="1417"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20" w:type="dxa"/>
            <w:vMerge/>
            <w:tcBorders>
              <w:top w:val="single" w:sz="4" w:space="0" w:color="auto"/>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8 332,400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8 557,70000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10 809,60000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27 699,700   </w:t>
            </w:r>
          </w:p>
        </w:tc>
        <w:tc>
          <w:tcPr>
            <w:tcW w:w="2504"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r>
      <w:tr w:rsidR="000238A7" w:rsidRPr="006C4A4E" w:rsidTr="000238A7">
        <w:trPr>
          <w:trHeight w:val="878"/>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lastRenderedPageBreak/>
              <w:t>1.9.</w:t>
            </w:r>
          </w:p>
        </w:tc>
        <w:tc>
          <w:tcPr>
            <w:tcW w:w="1985"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Выполнение комплекса работ по обследованию фундамента здания МБОУ Зеледеевская СОШ</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132</w:t>
            </w:r>
          </w:p>
        </w:tc>
        <w:tc>
          <w:tcPr>
            <w:tcW w:w="934" w:type="dxa"/>
            <w:vMerge w:val="restart"/>
            <w:tcBorders>
              <w:top w:val="nil"/>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0702</w:t>
            </w:r>
          </w:p>
        </w:tc>
        <w:tc>
          <w:tcPr>
            <w:tcW w:w="973"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012008240</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414</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500,000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500,000   </w:t>
            </w:r>
          </w:p>
        </w:tc>
        <w:tc>
          <w:tcPr>
            <w:tcW w:w="2504" w:type="dxa"/>
            <w:vMerge w:val="restart"/>
            <w:tcBorders>
              <w:top w:val="nil"/>
              <w:left w:val="single" w:sz="4" w:space="0" w:color="auto"/>
              <w:bottom w:val="single" w:sz="4" w:space="0" w:color="000000"/>
              <w:right w:val="single" w:sz="4" w:space="0" w:color="auto"/>
            </w:tcBorders>
            <w:shd w:val="clear" w:color="auto" w:fill="auto"/>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r>
      <w:tr w:rsidR="000238A7" w:rsidRPr="006C4A4E" w:rsidTr="000238A7">
        <w:trPr>
          <w:trHeight w:val="1523"/>
        </w:trPr>
        <w:tc>
          <w:tcPr>
            <w:tcW w:w="2298" w:type="dxa"/>
            <w:tcBorders>
              <w:top w:val="nil"/>
              <w:left w:val="single" w:sz="4" w:space="0" w:color="auto"/>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1.10</w:t>
            </w:r>
          </w:p>
        </w:tc>
        <w:tc>
          <w:tcPr>
            <w:tcW w:w="1985"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Выполнение комплекса работ по детальному (инструментальному) обследованию строительных конструкций здания и его инженерного оборудования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787" w:type="dxa"/>
            <w:vMerge/>
            <w:tcBorders>
              <w:top w:val="nil"/>
              <w:left w:val="single" w:sz="4" w:space="0" w:color="auto"/>
              <w:bottom w:val="single" w:sz="4" w:space="0" w:color="auto"/>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3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73"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0120082410</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476,700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11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476,700   </w:t>
            </w:r>
          </w:p>
        </w:tc>
        <w:tc>
          <w:tcPr>
            <w:tcW w:w="250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r>
      <w:tr w:rsidR="000238A7" w:rsidRPr="006C4A4E" w:rsidTr="000238A7">
        <w:trPr>
          <w:trHeight w:val="480"/>
        </w:trPr>
        <w:tc>
          <w:tcPr>
            <w:tcW w:w="2298" w:type="dxa"/>
            <w:tcBorders>
              <w:top w:val="nil"/>
              <w:left w:val="single" w:sz="4" w:space="0" w:color="auto"/>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Задача 2: Создание условий для </w:t>
            </w:r>
            <w:r w:rsidRPr="006C4A4E">
              <w:rPr>
                <w:rFonts w:ascii="Arial" w:eastAsia="Times New Roman" w:hAnsi="Arial" w:cs="Arial"/>
                <w:color w:val="000000"/>
              </w:rPr>
              <w:lastRenderedPageBreak/>
              <w:t>повышения доступности качественного образования для детей с ограниченными возможностями здоровья</w:t>
            </w:r>
          </w:p>
        </w:tc>
        <w:tc>
          <w:tcPr>
            <w:tcW w:w="1985" w:type="dxa"/>
            <w:tcBorders>
              <w:top w:val="nil"/>
              <w:left w:val="nil"/>
              <w:bottom w:val="single" w:sz="4" w:space="0" w:color="auto"/>
              <w:right w:val="single" w:sz="4" w:space="0" w:color="auto"/>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lastRenderedPageBreak/>
              <w:t> </w:t>
            </w:r>
          </w:p>
        </w:tc>
        <w:tc>
          <w:tcPr>
            <w:tcW w:w="1417" w:type="dxa"/>
            <w:tcBorders>
              <w:top w:val="nil"/>
              <w:left w:val="nil"/>
              <w:bottom w:val="single" w:sz="4" w:space="0" w:color="auto"/>
              <w:right w:val="single" w:sz="4" w:space="0" w:color="auto"/>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787" w:type="dxa"/>
            <w:tcBorders>
              <w:top w:val="nil"/>
              <w:left w:val="nil"/>
              <w:bottom w:val="single" w:sz="4" w:space="0" w:color="auto"/>
              <w:right w:val="single" w:sz="4" w:space="0" w:color="auto"/>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934" w:type="dxa"/>
            <w:tcBorders>
              <w:top w:val="nil"/>
              <w:left w:val="nil"/>
              <w:bottom w:val="single" w:sz="4" w:space="0" w:color="auto"/>
              <w:right w:val="single" w:sz="4" w:space="0" w:color="auto"/>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839" w:type="dxa"/>
            <w:tcBorders>
              <w:top w:val="nil"/>
              <w:left w:val="nil"/>
              <w:bottom w:val="single" w:sz="4" w:space="0" w:color="auto"/>
              <w:right w:val="single" w:sz="4" w:space="0" w:color="auto"/>
            </w:tcBorders>
            <w:shd w:val="clear" w:color="000000" w:fill="FFFFFF"/>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2504" w:type="dxa"/>
            <w:tcBorders>
              <w:top w:val="nil"/>
              <w:left w:val="nil"/>
              <w:bottom w:val="single" w:sz="4" w:space="0" w:color="auto"/>
              <w:right w:val="single" w:sz="4" w:space="0" w:color="auto"/>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r>
      <w:tr w:rsidR="000238A7" w:rsidRPr="006C4A4E" w:rsidTr="000238A7">
        <w:trPr>
          <w:trHeight w:val="1669"/>
        </w:trPr>
        <w:tc>
          <w:tcPr>
            <w:tcW w:w="2298" w:type="dxa"/>
            <w:tcBorders>
              <w:top w:val="nil"/>
              <w:left w:val="single" w:sz="4" w:space="0" w:color="auto"/>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lastRenderedPageBreak/>
              <w:t>2.1</w:t>
            </w:r>
          </w:p>
        </w:tc>
        <w:tc>
          <w:tcPr>
            <w:tcW w:w="1985" w:type="dxa"/>
            <w:tcBorders>
              <w:top w:val="nil"/>
              <w:left w:val="nil"/>
              <w:bottom w:val="nil"/>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417" w:type="dxa"/>
            <w:tcBorders>
              <w:top w:val="nil"/>
              <w:left w:val="nil"/>
              <w:bottom w:val="nil"/>
              <w:right w:val="single" w:sz="4" w:space="0" w:color="auto"/>
            </w:tcBorders>
            <w:shd w:val="clear" w:color="auto" w:fill="auto"/>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072</w:t>
            </w:r>
          </w:p>
        </w:tc>
        <w:tc>
          <w:tcPr>
            <w:tcW w:w="934"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10 03</w:t>
            </w:r>
          </w:p>
        </w:tc>
        <w:tc>
          <w:tcPr>
            <w:tcW w:w="973" w:type="dxa"/>
            <w:tcBorders>
              <w:top w:val="nil"/>
              <w:left w:val="nil"/>
              <w:bottom w:val="nil"/>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0120075660</w:t>
            </w:r>
          </w:p>
        </w:tc>
        <w:tc>
          <w:tcPr>
            <w:tcW w:w="72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612</w:t>
            </w:r>
          </w:p>
        </w:tc>
        <w:tc>
          <w:tcPr>
            <w:tcW w:w="839"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 xml:space="preserve">            14 789,500   </w:t>
            </w:r>
          </w:p>
        </w:tc>
        <w:tc>
          <w:tcPr>
            <w:tcW w:w="85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 xml:space="preserve">            12 837,800   </w:t>
            </w:r>
          </w:p>
        </w:tc>
        <w:tc>
          <w:tcPr>
            <w:tcW w:w="851"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 xml:space="preserve">             16 087,600   </w:t>
            </w:r>
          </w:p>
        </w:tc>
        <w:tc>
          <w:tcPr>
            <w:tcW w:w="1134"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43 714,900   </w:t>
            </w:r>
          </w:p>
        </w:tc>
        <w:tc>
          <w:tcPr>
            <w:tcW w:w="2504" w:type="dxa"/>
            <w:tcBorders>
              <w:top w:val="nil"/>
              <w:left w:val="nil"/>
              <w:bottom w:val="nil"/>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Ежегодно 1456 обучающийся, имеющих право на льготу, получат бесплатное школьное питание</w:t>
            </w:r>
          </w:p>
        </w:tc>
      </w:tr>
      <w:tr w:rsidR="000238A7" w:rsidRPr="006C4A4E" w:rsidTr="000238A7">
        <w:trPr>
          <w:trHeight w:val="503"/>
        </w:trPr>
        <w:tc>
          <w:tcPr>
            <w:tcW w:w="5700"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934"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973" w:type="dxa"/>
            <w:tcBorders>
              <w:top w:val="single" w:sz="4" w:space="0" w:color="auto"/>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720"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839"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850"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851"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1134"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2504" w:type="dxa"/>
            <w:tcBorders>
              <w:top w:val="single" w:sz="4" w:space="0" w:color="auto"/>
              <w:left w:val="nil"/>
              <w:bottom w:val="single" w:sz="4" w:space="0" w:color="auto"/>
              <w:right w:val="single" w:sz="4" w:space="0" w:color="auto"/>
            </w:tcBorders>
            <w:shd w:val="clear" w:color="auto" w:fill="auto"/>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r>
      <w:tr w:rsidR="000238A7" w:rsidRPr="006C4A4E" w:rsidTr="000238A7">
        <w:trPr>
          <w:trHeight w:val="4898"/>
        </w:trPr>
        <w:tc>
          <w:tcPr>
            <w:tcW w:w="2298" w:type="dxa"/>
            <w:tcBorders>
              <w:top w:val="nil"/>
              <w:left w:val="single" w:sz="4" w:space="0" w:color="auto"/>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lastRenderedPageBreak/>
              <w:t>3.1.</w:t>
            </w:r>
          </w:p>
        </w:tc>
        <w:tc>
          <w:tcPr>
            <w:tcW w:w="1985" w:type="dxa"/>
            <w:tcBorders>
              <w:top w:val="nil"/>
              <w:left w:val="nil"/>
              <w:bottom w:val="nil"/>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w:t>
            </w:r>
            <w:r w:rsidRPr="006C4A4E">
              <w:rPr>
                <w:rFonts w:ascii="Arial" w:eastAsia="Times New Roman" w:hAnsi="Arial" w:cs="Arial"/>
                <w:color w:val="000000"/>
              </w:rPr>
              <w:lastRenderedPageBreak/>
              <w:t>реализации общеобразовательных программ в соответствии с федеральными государственными образовательными стандартами</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072</w:t>
            </w:r>
          </w:p>
        </w:tc>
        <w:tc>
          <w:tcPr>
            <w:tcW w:w="934" w:type="dxa"/>
            <w:vMerge w:val="restart"/>
            <w:tcBorders>
              <w:top w:val="nil"/>
              <w:left w:val="single" w:sz="4" w:space="0" w:color="auto"/>
              <w:bottom w:val="nil"/>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07 03</w:t>
            </w:r>
          </w:p>
        </w:tc>
        <w:tc>
          <w:tcPr>
            <w:tcW w:w="973" w:type="dxa"/>
            <w:tcBorders>
              <w:top w:val="nil"/>
              <w:left w:val="nil"/>
              <w:bottom w:val="nil"/>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0120075640</w:t>
            </w:r>
          </w:p>
        </w:tc>
        <w:tc>
          <w:tcPr>
            <w:tcW w:w="72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611</w:t>
            </w:r>
          </w:p>
        </w:tc>
        <w:tc>
          <w:tcPr>
            <w:tcW w:w="839"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            19 926,300   </w:t>
            </w:r>
          </w:p>
        </w:tc>
        <w:tc>
          <w:tcPr>
            <w:tcW w:w="85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            19 926,300   </w:t>
            </w:r>
          </w:p>
        </w:tc>
        <w:tc>
          <w:tcPr>
            <w:tcW w:w="851"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             19 926,300   </w:t>
            </w:r>
          </w:p>
        </w:tc>
        <w:tc>
          <w:tcPr>
            <w:tcW w:w="1134"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xml:space="preserve">                59 778,900   </w:t>
            </w:r>
          </w:p>
        </w:tc>
        <w:tc>
          <w:tcPr>
            <w:tcW w:w="2504" w:type="dxa"/>
            <w:vMerge w:val="restart"/>
            <w:tcBorders>
              <w:top w:val="nil"/>
              <w:left w:val="single" w:sz="4" w:space="0" w:color="auto"/>
              <w:bottom w:val="nil"/>
              <w:right w:val="single" w:sz="4" w:space="0" w:color="auto"/>
            </w:tcBorders>
            <w:shd w:val="clear" w:color="auto" w:fill="auto"/>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484 ребенка получат услуги дополнительного образования в ДЮСШ ежегодно </w:t>
            </w:r>
          </w:p>
        </w:tc>
      </w:tr>
      <w:tr w:rsidR="000238A7" w:rsidRPr="006C4A4E" w:rsidTr="000238A7">
        <w:trPr>
          <w:trHeight w:val="829"/>
        </w:trPr>
        <w:tc>
          <w:tcPr>
            <w:tcW w:w="22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lastRenderedPageBreak/>
              <w:t>3.2.</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Обеспечение деятельности (оказание услуг) подведомственных учреждений</w:t>
            </w:r>
          </w:p>
        </w:tc>
        <w:tc>
          <w:tcPr>
            <w:tcW w:w="141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0120080610</w:t>
            </w:r>
          </w:p>
        </w:tc>
        <w:tc>
          <w:tcPr>
            <w:tcW w:w="72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611</w:t>
            </w:r>
          </w:p>
        </w:tc>
        <w:tc>
          <w:tcPr>
            <w:tcW w:w="839"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9 780,060   </w:t>
            </w:r>
          </w:p>
        </w:tc>
        <w:tc>
          <w:tcPr>
            <w:tcW w:w="85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9 459,000   </w:t>
            </w:r>
          </w:p>
        </w:tc>
        <w:tc>
          <w:tcPr>
            <w:tcW w:w="851"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10 162,000   </w:t>
            </w:r>
          </w:p>
        </w:tc>
        <w:tc>
          <w:tcPr>
            <w:tcW w:w="1134"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29 401,060   </w:t>
            </w:r>
          </w:p>
        </w:tc>
        <w:tc>
          <w:tcPr>
            <w:tcW w:w="2504"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r>
      <w:tr w:rsidR="000238A7" w:rsidRPr="006C4A4E" w:rsidTr="006C4A4E">
        <w:trPr>
          <w:trHeight w:val="589"/>
        </w:trPr>
        <w:tc>
          <w:tcPr>
            <w:tcW w:w="2298"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tcBorders>
              <w:top w:val="nil"/>
              <w:left w:val="nil"/>
              <w:bottom w:val="nil"/>
              <w:right w:val="single" w:sz="4" w:space="0" w:color="auto"/>
            </w:tcBorders>
            <w:shd w:val="clear" w:color="auto" w:fill="auto"/>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2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612</w:t>
            </w:r>
          </w:p>
        </w:tc>
        <w:tc>
          <w:tcPr>
            <w:tcW w:w="839"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87,040   </w:t>
            </w:r>
          </w:p>
        </w:tc>
        <w:tc>
          <w:tcPr>
            <w:tcW w:w="85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c>
          <w:tcPr>
            <w:tcW w:w="1134"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87,040   </w:t>
            </w:r>
          </w:p>
        </w:tc>
        <w:tc>
          <w:tcPr>
            <w:tcW w:w="2504" w:type="dxa"/>
            <w:tcBorders>
              <w:top w:val="nil"/>
              <w:left w:val="single" w:sz="4" w:space="0" w:color="auto"/>
              <w:bottom w:val="nil"/>
              <w:right w:val="single" w:sz="4" w:space="0" w:color="auto"/>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r>
      <w:tr w:rsidR="000238A7" w:rsidRPr="006C4A4E" w:rsidTr="000238A7">
        <w:trPr>
          <w:trHeight w:val="1298"/>
        </w:trPr>
        <w:tc>
          <w:tcPr>
            <w:tcW w:w="2298" w:type="dxa"/>
            <w:tcBorders>
              <w:top w:val="nil"/>
              <w:left w:val="single" w:sz="4" w:space="0" w:color="auto"/>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3.3.</w:t>
            </w:r>
          </w:p>
        </w:tc>
        <w:tc>
          <w:tcPr>
            <w:tcW w:w="1985" w:type="dxa"/>
            <w:tcBorders>
              <w:top w:val="nil"/>
              <w:left w:val="nil"/>
              <w:bottom w:val="single" w:sz="4" w:space="0" w:color="auto"/>
              <w:right w:val="single" w:sz="4" w:space="0" w:color="auto"/>
            </w:tcBorders>
            <w:shd w:val="clear" w:color="auto" w:fill="auto"/>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Проведение мероприятий для детей и молодежи</w:t>
            </w:r>
          </w:p>
        </w:tc>
        <w:tc>
          <w:tcPr>
            <w:tcW w:w="141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tcBorders>
              <w:top w:val="single" w:sz="4" w:space="0" w:color="auto"/>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07 09</w:t>
            </w:r>
          </w:p>
        </w:tc>
        <w:tc>
          <w:tcPr>
            <w:tcW w:w="973" w:type="dxa"/>
            <w:tcBorders>
              <w:top w:val="nil"/>
              <w:left w:val="nil"/>
              <w:bottom w:val="nil"/>
              <w:right w:val="single" w:sz="4" w:space="0" w:color="auto"/>
            </w:tcBorders>
            <w:shd w:val="clear" w:color="000000" w:fill="FFFFFF"/>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0120080110</w:t>
            </w:r>
          </w:p>
        </w:tc>
        <w:tc>
          <w:tcPr>
            <w:tcW w:w="720" w:type="dxa"/>
            <w:tcBorders>
              <w:top w:val="nil"/>
              <w:left w:val="nil"/>
              <w:bottom w:val="nil"/>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244</w:t>
            </w:r>
          </w:p>
        </w:tc>
        <w:tc>
          <w:tcPr>
            <w:tcW w:w="839"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100,000   </w:t>
            </w:r>
          </w:p>
        </w:tc>
        <w:tc>
          <w:tcPr>
            <w:tcW w:w="85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100,000   </w:t>
            </w:r>
          </w:p>
        </w:tc>
        <w:tc>
          <w:tcPr>
            <w:tcW w:w="851"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150,000   </w:t>
            </w:r>
          </w:p>
        </w:tc>
        <w:tc>
          <w:tcPr>
            <w:tcW w:w="1134"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                     350,000   </w:t>
            </w:r>
          </w:p>
        </w:tc>
        <w:tc>
          <w:tcPr>
            <w:tcW w:w="2504" w:type="dxa"/>
            <w:tcBorders>
              <w:top w:val="single" w:sz="4" w:space="0" w:color="auto"/>
              <w:left w:val="nil"/>
              <w:bottom w:val="single" w:sz="4" w:space="0" w:color="auto"/>
              <w:right w:val="single" w:sz="4" w:space="0" w:color="auto"/>
            </w:tcBorders>
            <w:shd w:val="clear" w:color="auto" w:fill="auto"/>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Проведение в 2021-2023 годах не менее 3 мероприятий ежегодно с численностью участников в каждом не менее 100 человек</w:t>
            </w:r>
          </w:p>
        </w:tc>
      </w:tr>
      <w:tr w:rsidR="000238A7" w:rsidRPr="006C4A4E" w:rsidTr="000238A7">
        <w:trPr>
          <w:trHeight w:val="555"/>
        </w:trPr>
        <w:tc>
          <w:tcPr>
            <w:tcW w:w="7421"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Задача 4: Обеспечение безопасного, качественного отдыха и оздоровления детей в летний период</w:t>
            </w:r>
          </w:p>
        </w:tc>
        <w:tc>
          <w:tcPr>
            <w:tcW w:w="973" w:type="dxa"/>
            <w:tcBorders>
              <w:top w:val="single" w:sz="4" w:space="0" w:color="auto"/>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720" w:type="dxa"/>
            <w:tcBorders>
              <w:top w:val="single" w:sz="4" w:space="0" w:color="auto"/>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839"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850"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851"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1134" w:type="dxa"/>
            <w:tcBorders>
              <w:top w:val="nil"/>
              <w:left w:val="nil"/>
              <w:bottom w:val="single" w:sz="4" w:space="0" w:color="auto"/>
              <w:right w:val="nil"/>
            </w:tcBorders>
            <w:shd w:val="clear" w:color="000000" w:fill="FFFFFF"/>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c>
          <w:tcPr>
            <w:tcW w:w="2504" w:type="dxa"/>
            <w:tcBorders>
              <w:top w:val="nil"/>
              <w:left w:val="nil"/>
              <w:bottom w:val="single" w:sz="4" w:space="0" w:color="auto"/>
              <w:right w:val="single" w:sz="4" w:space="0" w:color="auto"/>
            </w:tcBorders>
            <w:shd w:val="clear" w:color="auto" w:fill="auto"/>
            <w:noWrap/>
            <w:vAlign w:val="center"/>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 </w:t>
            </w:r>
          </w:p>
        </w:tc>
      </w:tr>
      <w:tr w:rsidR="000238A7" w:rsidRPr="006C4A4E" w:rsidTr="000238A7">
        <w:trPr>
          <w:trHeight w:val="829"/>
        </w:trPr>
        <w:tc>
          <w:tcPr>
            <w:tcW w:w="22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lastRenderedPageBreak/>
              <w:t>4.1.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xml:space="preserve">Осуществление государственных полномочий по обеспечению отдыха и оздоровления детей </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072</w:t>
            </w:r>
          </w:p>
        </w:tc>
        <w:tc>
          <w:tcPr>
            <w:tcW w:w="934" w:type="dxa"/>
            <w:vMerge w:val="restart"/>
            <w:tcBorders>
              <w:top w:val="nil"/>
              <w:left w:val="single" w:sz="4" w:space="0" w:color="auto"/>
              <w:bottom w:val="nil"/>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07 07</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0120076490</w:t>
            </w:r>
          </w:p>
        </w:tc>
        <w:tc>
          <w:tcPr>
            <w:tcW w:w="720" w:type="dxa"/>
            <w:tcBorders>
              <w:top w:val="nil"/>
              <w:left w:val="nil"/>
              <w:bottom w:val="nil"/>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612</w:t>
            </w:r>
          </w:p>
        </w:tc>
        <w:tc>
          <w:tcPr>
            <w:tcW w:w="839"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2 124,400   </w:t>
            </w:r>
          </w:p>
        </w:tc>
        <w:tc>
          <w:tcPr>
            <w:tcW w:w="85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2 124,400   </w:t>
            </w:r>
          </w:p>
        </w:tc>
        <w:tc>
          <w:tcPr>
            <w:tcW w:w="851"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2 124,400   </w:t>
            </w:r>
          </w:p>
        </w:tc>
        <w:tc>
          <w:tcPr>
            <w:tcW w:w="1134"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6 373,200   </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Организация отдыха и оздоровления в летний период в загородных лагерях в 2021 -2023 году - для 212 детей (в том числе детей-сирот - 70 человек), ежегодно в 2021-2023 годах организация питания для 777 детей  в летних лагерях с дневным пребыванием детей на базе общеобразовательных школ</w:t>
            </w:r>
          </w:p>
        </w:tc>
      </w:tr>
      <w:tr w:rsidR="000238A7" w:rsidRPr="006C4A4E" w:rsidTr="000238A7">
        <w:trPr>
          <w:trHeight w:val="589"/>
        </w:trPr>
        <w:tc>
          <w:tcPr>
            <w:tcW w:w="2298"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41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73"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20" w:type="dxa"/>
            <w:tcBorders>
              <w:top w:val="single" w:sz="4" w:space="0" w:color="auto"/>
              <w:left w:val="nil"/>
              <w:bottom w:val="nil"/>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111</w:t>
            </w:r>
          </w:p>
        </w:tc>
        <w:tc>
          <w:tcPr>
            <w:tcW w:w="839"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95,60000   </w:t>
            </w:r>
          </w:p>
        </w:tc>
        <w:tc>
          <w:tcPr>
            <w:tcW w:w="85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95,600   </w:t>
            </w:r>
          </w:p>
        </w:tc>
        <w:tc>
          <w:tcPr>
            <w:tcW w:w="851"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95,600   </w:t>
            </w:r>
          </w:p>
        </w:tc>
        <w:tc>
          <w:tcPr>
            <w:tcW w:w="1134"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286,800   </w:t>
            </w:r>
          </w:p>
        </w:tc>
        <w:tc>
          <w:tcPr>
            <w:tcW w:w="250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r>
      <w:tr w:rsidR="000238A7" w:rsidRPr="006C4A4E" w:rsidTr="000238A7">
        <w:trPr>
          <w:trHeight w:val="503"/>
        </w:trPr>
        <w:tc>
          <w:tcPr>
            <w:tcW w:w="2298"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41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73"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119</w:t>
            </w:r>
          </w:p>
        </w:tc>
        <w:tc>
          <w:tcPr>
            <w:tcW w:w="839"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28,90000   </w:t>
            </w:r>
          </w:p>
        </w:tc>
        <w:tc>
          <w:tcPr>
            <w:tcW w:w="85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28,900   </w:t>
            </w:r>
          </w:p>
        </w:tc>
        <w:tc>
          <w:tcPr>
            <w:tcW w:w="851"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28,900   </w:t>
            </w:r>
          </w:p>
        </w:tc>
        <w:tc>
          <w:tcPr>
            <w:tcW w:w="1134"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86,700   </w:t>
            </w:r>
          </w:p>
        </w:tc>
        <w:tc>
          <w:tcPr>
            <w:tcW w:w="250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r>
      <w:tr w:rsidR="000238A7" w:rsidRPr="006C4A4E" w:rsidTr="000238A7">
        <w:trPr>
          <w:trHeight w:val="1440"/>
        </w:trPr>
        <w:tc>
          <w:tcPr>
            <w:tcW w:w="2298"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1985"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141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vMerge/>
            <w:tcBorders>
              <w:top w:val="nil"/>
              <w:left w:val="single" w:sz="4" w:space="0" w:color="auto"/>
              <w:bottom w:val="nil"/>
              <w:right w:val="single" w:sz="4" w:space="0" w:color="auto"/>
            </w:tcBorders>
            <w:vAlign w:val="center"/>
            <w:hideMark/>
          </w:tcPr>
          <w:p w:rsidR="000238A7" w:rsidRPr="006C4A4E" w:rsidRDefault="000238A7" w:rsidP="000238A7">
            <w:pPr>
              <w:spacing w:after="0" w:line="240" w:lineRule="auto"/>
              <w:rPr>
                <w:rFonts w:ascii="Arial" w:eastAsia="Times New Roman" w:hAnsi="Arial" w:cs="Arial"/>
                <w:color w:val="000000"/>
              </w:rPr>
            </w:pPr>
          </w:p>
        </w:tc>
        <w:tc>
          <w:tcPr>
            <w:tcW w:w="973"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2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323</w:t>
            </w:r>
          </w:p>
        </w:tc>
        <w:tc>
          <w:tcPr>
            <w:tcW w:w="839"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6C4A4E">
            <w:pPr>
              <w:spacing w:after="0" w:line="240" w:lineRule="auto"/>
              <w:ind w:firstLineChars="200" w:firstLine="440"/>
              <w:rPr>
                <w:rFonts w:ascii="Arial" w:eastAsia="Times New Roman" w:hAnsi="Arial" w:cs="Arial"/>
              </w:rPr>
            </w:pPr>
            <w:r w:rsidRPr="006C4A4E">
              <w:rPr>
                <w:rFonts w:ascii="Arial" w:eastAsia="Times New Roman" w:hAnsi="Arial" w:cs="Arial"/>
              </w:rPr>
              <w:t xml:space="preserve">         4 100,200   </w:t>
            </w:r>
          </w:p>
        </w:tc>
        <w:tc>
          <w:tcPr>
            <w:tcW w:w="85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4 100,200   </w:t>
            </w:r>
          </w:p>
        </w:tc>
        <w:tc>
          <w:tcPr>
            <w:tcW w:w="851"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4 100,200   </w:t>
            </w:r>
          </w:p>
        </w:tc>
        <w:tc>
          <w:tcPr>
            <w:tcW w:w="1134"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12 300,600   </w:t>
            </w:r>
          </w:p>
        </w:tc>
        <w:tc>
          <w:tcPr>
            <w:tcW w:w="250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r>
      <w:tr w:rsidR="000238A7" w:rsidRPr="006C4A4E" w:rsidTr="000238A7">
        <w:trPr>
          <w:trHeight w:val="1440"/>
        </w:trPr>
        <w:tc>
          <w:tcPr>
            <w:tcW w:w="2298" w:type="dxa"/>
            <w:tcBorders>
              <w:top w:val="nil"/>
              <w:left w:val="single" w:sz="4" w:space="0" w:color="auto"/>
              <w:bottom w:val="single" w:sz="4" w:space="0" w:color="auto"/>
              <w:right w:val="single" w:sz="4" w:space="0" w:color="auto"/>
            </w:tcBorders>
            <w:shd w:val="clear" w:color="auto" w:fill="auto"/>
            <w:noWrap/>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4.2.</w:t>
            </w:r>
          </w:p>
        </w:tc>
        <w:tc>
          <w:tcPr>
            <w:tcW w:w="1985" w:type="dxa"/>
            <w:tcBorders>
              <w:top w:val="nil"/>
              <w:left w:val="nil"/>
              <w:bottom w:val="single" w:sz="4" w:space="0" w:color="auto"/>
              <w:right w:val="single" w:sz="4" w:space="0" w:color="auto"/>
            </w:tcBorders>
            <w:shd w:val="clear" w:color="auto" w:fill="auto"/>
            <w:hideMark/>
          </w:tcPr>
          <w:p w:rsidR="000238A7" w:rsidRPr="006C4A4E" w:rsidRDefault="000238A7" w:rsidP="000238A7">
            <w:pPr>
              <w:spacing w:after="0" w:line="240" w:lineRule="auto"/>
              <w:rPr>
                <w:rFonts w:ascii="Arial" w:eastAsia="Times New Roman" w:hAnsi="Arial" w:cs="Arial"/>
                <w:color w:val="000000"/>
              </w:rPr>
            </w:pPr>
            <w:r w:rsidRPr="006C4A4E">
              <w:rPr>
                <w:rFonts w:ascii="Arial" w:eastAsia="Times New Roman" w:hAnsi="Arial" w:cs="Arial"/>
                <w:color w:val="000000"/>
              </w:rPr>
              <w:t>Средства родительской платы за путевки в организации отдыха и оздоровления детей</w:t>
            </w:r>
          </w:p>
        </w:tc>
        <w:tc>
          <w:tcPr>
            <w:tcW w:w="141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c>
          <w:tcPr>
            <w:tcW w:w="934" w:type="dxa"/>
            <w:tcBorders>
              <w:top w:val="nil"/>
              <w:left w:val="nil"/>
              <w:bottom w:val="nil"/>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color w:val="000000"/>
              </w:rPr>
            </w:pPr>
            <w:r w:rsidRPr="006C4A4E">
              <w:rPr>
                <w:rFonts w:ascii="Arial" w:eastAsia="Times New Roman" w:hAnsi="Arial" w:cs="Arial"/>
                <w:color w:val="000000"/>
              </w:rPr>
              <w:t> </w:t>
            </w:r>
          </w:p>
        </w:tc>
        <w:tc>
          <w:tcPr>
            <w:tcW w:w="973"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0120081990</w:t>
            </w:r>
          </w:p>
        </w:tc>
        <w:tc>
          <w:tcPr>
            <w:tcW w:w="720" w:type="dxa"/>
            <w:tcBorders>
              <w:top w:val="nil"/>
              <w:left w:val="nil"/>
              <w:bottom w:val="single" w:sz="4" w:space="0" w:color="auto"/>
              <w:right w:val="single" w:sz="4" w:space="0" w:color="auto"/>
            </w:tcBorders>
            <w:shd w:val="clear" w:color="000000" w:fill="FFFFFF"/>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323</w:t>
            </w:r>
          </w:p>
        </w:tc>
        <w:tc>
          <w:tcPr>
            <w:tcW w:w="839"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1 005,90000   </w:t>
            </w:r>
          </w:p>
        </w:tc>
        <w:tc>
          <w:tcPr>
            <w:tcW w:w="850"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1 005,900   </w:t>
            </w:r>
          </w:p>
        </w:tc>
        <w:tc>
          <w:tcPr>
            <w:tcW w:w="851"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1 005,900   </w:t>
            </w:r>
          </w:p>
        </w:tc>
        <w:tc>
          <w:tcPr>
            <w:tcW w:w="1134" w:type="dxa"/>
            <w:tcBorders>
              <w:top w:val="nil"/>
              <w:left w:val="nil"/>
              <w:bottom w:val="single" w:sz="4" w:space="0" w:color="auto"/>
              <w:right w:val="single" w:sz="4" w:space="0" w:color="auto"/>
            </w:tcBorders>
            <w:shd w:val="clear" w:color="000000" w:fill="FFFFFF"/>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3 017,700   </w:t>
            </w:r>
          </w:p>
        </w:tc>
        <w:tc>
          <w:tcPr>
            <w:tcW w:w="2504" w:type="dxa"/>
            <w:vMerge/>
            <w:tcBorders>
              <w:top w:val="nil"/>
              <w:left w:val="single" w:sz="4" w:space="0" w:color="auto"/>
              <w:bottom w:val="single" w:sz="4" w:space="0" w:color="000000"/>
              <w:right w:val="single" w:sz="4" w:space="0" w:color="auto"/>
            </w:tcBorders>
            <w:vAlign w:val="center"/>
            <w:hideMark/>
          </w:tcPr>
          <w:p w:rsidR="000238A7" w:rsidRPr="006C4A4E" w:rsidRDefault="000238A7" w:rsidP="000238A7">
            <w:pPr>
              <w:spacing w:after="0" w:line="240" w:lineRule="auto"/>
              <w:rPr>
                <w:rFonts w:ascii="Arial" w:eastAsia="Times New Roman" w:hAnsi="Arial" w:cs="Arial"/>
              </w:rPr>
            </w:pPr>
          </w:p>
        </w:tc>
      </w:tr>
      <w:tr w:rsidR="000238A7" w:rsidRPr="006C4A4E" w:rsidTr="000238A7">
        <w:trPr>
          <w:trHeight w:val="315"/>
        </w:trPr>
        <w:tc>
          <w:tcPr>
            <w:tcW w:w="570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w:t>
            </w:r>
          </w:p>
        </w:tc>
        <w:tc>
          <w:tcPr>
            <w:tcW w:w="934" w:type="dxa"/>
            <w:tcBorders>
              <w:top w:val="single" w:sz="4" w:space="0" w:color="auto"/>
              <w:left w:val="nil"/>
              <w:bottom w:val="single" w:sz="4" w:space="0" w:color="auto"/>
              <w:right w:val="single" w:sz="4" w:space="0" w:color="auto"/>
            </w:tcBorders>
            <w:shd w:val="clear" w:color="auto" w:fill="auto"/>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w:t>
            </w:r>
          </w:p>
        </w:tc>
        <w:tc>
          <w:tcPr>
            <w:tcW w:w="973"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w:t>
            </w:r>
          </w:p>
        </w:tc>
        <w:tc>
          <w:tcPr>
            <w:tcW w:w="720" w:type="dxa"/>
            <w:tcBorders>
              <w:top w:val="nil"/>
              <w:left w:val="nil"/>
              <w:bottom w:val="single" w:sz="4" w:space="0" w:color="auto"/>
              <w:right w:val="single" w:sz="4" w:space="0" w:color="auto"/>
            </w:tcBorders>
            <w:shd w:val="clear" w:color="000000" w:fill="FFFFFF"/>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w:t>
            </w:r>
          </w:p>
        </w:tc>
        <w:tc>
          <w:tcPr>
            <w:tcW w:w="839" w:type="dxa"/>
            <w:tcBorders>
              <w:top w:val="nil"/>
              <w:left w:val="nil"/>
              <w:bottom w:val="single" w:sz="4" w:space="0" w:color="auto"/>
              <w:right w:val="single" w:sz="4" w:space="0" w:color="auto"/>
            </w:tcBorders>
            <w:shd w:val="clear" w:color="auto" w:fill="auto"/>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717 544,300   </w:t>
            </w:r>
          </w:p>
        </w:tc>
        <w:tc>
          <w:tcPr>
            <w:tcW w:w="850" w:type="dxa"/>
            <w:tcBorders>
              <w:top w:val="nil"/>
              <w:left w:val="nil"/>
              <w:bottom w:val="single" w:sz="4" w:space="0" w:color="auto"/>
              <w:right w:val="single" w:sz="4" w:space="0" w:color="auto"/>
            </w:tcBorders>
            <w:shd w:val="clear" w:color="auto" w:fill="auto"/>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720 624,800   </w:t>
            </w:r>
          </w:p>
        </w:tc>
        <w:tc>
          <w:tcPr>
            <w:tcW w:w="851" w:type="dxa"/>
            <w:tcBorders>
              <w:top w:val="nil"/>
              <w:left w:val="nil"/>
              <w:bottom w:val="single" w:sz="4" w:space="0" w:color="auto"/>
              <w:right w:val="single" w:sz="4" w:space="0" w:color="auto"/>
            </w:tcBorders>
            <w:shd w:val="clear" w:color="auto" w:fill="auto"/>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714 993,400   </w:t>
            </w:r>
          </w:p>
        </w:tc>
        <w:tc>
          <w:tcPr>
            <w:tcW w:w="1134" w:type="dxa"/>
            <w:tcBorders>
              <w:top w:val="nil"/>
              <w:left w:val="nil"/>
              <w:bottom w:val="single" w:sz="4" w:space="0" w:color="auto"/>
              <w:right w:val="single" w:sz="4" w:space="0" w:color="auto"/>
            </w:tcBorders>
            <w:shd w:val="clear" w:color="auto" w:fill="auto"/>
            <w:noWrap/>
            <w:vAlign w:val="center"/>
            <w:hideMark/>
          </w:tcPr>
          <w:p w:rsidR="000238A7" w:rsidRPr="006C4A4E" w:rsidRDefault="000238A7" w:rsidP="000238A7">
            <w:pPr>
              <w:spacing w:after="0" w:line="240" w:lineRule="auto"/>
              <w:jc w:val="center"/>
              <w:rPr>
                <w:rFonts w:ascii="Arial" w:eastAsia="Times New Roman" w:hAnsi="Arial" w:cs="Arial"/>
              </w:rPr>
            </w:pPr>
            <w:r w:rsidRPr="006C4A4E">
              <w:rPr>
                <w:rFonts w:ascii="Arial" w:eastAsia="Times New Roman" w:hAnsi="Arial" w:cs="Arial"/>
              </w:rPr>
              <w:t xml:space="preserve">           2 153 162,500   </w:t>
            </w:r>
          </w:p>
        </w:tc>
        <w:tc>
          <w:tcPr>
            <w:tcW w:w="2504" w:type="dxa"/>
            <w:tcBorders>
              <w:top w:val="nil"/>
              <w:left w:val="nil"/>
              <w:bottom w:val="single" w:sz="4" w:space="0" w:color="auto"/>
              <w:right w:val="single" w:sz="4" w:space="0" w:color="auto"/>
            </w:tcBorders>
            <w:shd w:val="clear" w:color="auto" w:fill="auto"/>
            <w:noWrap/>
            <w:vAlign w:val="bottom"/>
            <w:hideMark/>
          </w:tcPr>
          <w:p w:rsidR="000238A7" w:rsidRPr="006C4A4E" w:rsidRDefault="000238A7" w:rsidP="000238A7">
            <w:pPr>
              <w:spacing w:after="0" w:line="240" w:lineRule="auto"/>
              <w:rPr>
                <w:rFonts w:ascii="Arial" w:eastAsia="Times New Roman" w:hAnsi="Arial" w:cs="Arial"/>
              </w:rPr>
            </w:pPr>
            <w:r w:rsidRPr="006C4A4E">
              <w:rPr>
                <w:rFonts w:ascii="Arial" w:eastAsia="Times New Roman" w:hAnsi="Arial" w:cs="Arial"/>
              </w:rPr>
              <w:t> </w:t>
            </w:r>
          </w:p>
        </w:tc>
      </w:tr>
    </w:tbl>
    <w:p w:rsidR="000238A7" w:rsidRDefault="000238A7">
      <w:pPr>
        <w:rPr>
          <w:rFonts w:ascii="Arial" w:hAnsi="Arial" w:cs="Arial"/>
          <w:sz w:val="24"/>
          <w:szCs w:val="24"/>
        </w:rPr>
        <w:sectPr w:rsidR="000238A7" w:rsidSect="00CF3810">
          <w:pgSz w:w="16838" w:h="11906" w:orient="landscape"/>
          <w:pgMar w:top="1134" w:right="1134" w:bottom="567" w:left="1134" w:header="709" w:footer="709" w:gutter="0"/>
          <w:cols w:space="708"/>
          <w:docGrid w:linePitch="360"/>
        </w:sect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820"/>
      </w:tblGrid>
      <w:tr w:rsidR="000238A7" w:rsidRPr="00BF0E86" w:rsidTr="00CF3810">
        <w:tc>
          <w:tcPr>
            <w:tcW w:w="4644" w:type="dxa"/>
          </w:tcPr>
          <w:p w:rsidR="000238A7" w:rsidRPr="00BF0E86" w:rsidRDefault="000238A7" w:rsidP="000238A7">
            <w:pPr>
              <w:spacing w:line="276" w:lineRule="auto"/>
              <w:jc w:val="center"/>
              <w:rPr>
                <w:rFonts w:ascii="Arial" w:hAnsi="Arial" w:cs="Arial"/>
                <w:b/>
                <w:sz w:val="24"/>
                <w:szCs w:val="24"/>
              </w:rPr>
            </w:pPr>
          </w:p>
        </w:tc>
        <w:tc>
          <w:tcPr>
            <w:tcW w:w="4820" w:type="dxa"/>
          </w:tcPr>
          <w:p w:rsidR="000238A7" w:rsidRPr="00BF0E86" w:rsidRDefault="000238A7" w:rsidP="000238A7">
            <w:pPr>
              <w:tabs>
                <w:tab w:val="left" w:pos="3762"/>
              </w:tabs>
              <w:spacing w:line="276" w:lineRule="auto"/>
              <w:rPr>
                <w:rFonts w:ascii="Arial" w:hAnsi="Arial" w:cs="Arial"/>
                <w:sz w:val="24"/>
                <w:szCs w:val="24"/>
              </w:rPr>
            </w:pPr>
            <w:r w:rsidRPr="00BF0E86">
              <w:rPr>
                <w:rFonts w:ascii="Arial" w:hAnsi="Arial" w:cs="Arial"/>
                <w:sz w:val="24"/>
                <w:szCs w:val="24"/>
              </w:rPr>
              <w:t>Приложение № 3</w:t>
            </w:r>
          </w:p>
          <w:p w:rsidR="000238A7" w:rsidRPr="00BF0E86" w:rsidRDefault="000238A7" w:rsidP="000238A7">
            <w:pPr>
              <w:spacing w:line="276" w:lineRule="auto"/>
              <w:rPr>
                <w:rFonts w:ascii="Arial" w:hAnsi="Arial" w:cs="Arial"/>
                <w:b/>
                <w:sz w:val="24"/>
                <w:szCs w:val="24"/>
              </w:rPr>
            </w:pPr>
            <w:r w:rsidRPr="00BF0E86">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0238A7" w:rsidRPr="00BF0E86" w:rsidRDefault="000238A7" w:rsidP="00CF3810">
      <w:pPr>
        <w:spacing w:after="0" w:line="240" w:lineRule="auto"/>
        <w:rPr>
          <w:rFonts w:ascii="Arial" w:hAnsi="Arial" w:cs="Arial"/>
          <w:sz w:val="24"/>
          <w:szCs w:val="24"/>
        </w:rPr>
      </w:pPr>
    </w:p>
    <w:p w:rsidR="000238A7" w:rsidRPr="00BF0E86" w:rsidRDefault="000238A7" w:rsidP="00CF3810">
      <w:pPr>
        <w:spacing w:after="0" w:line="240" w:lineRule="auto"/>
        <w:jc w:val="center"/>
        <w:rPr>
          <w:rFonts w:ascii="Arial" w:hAnsi="Arial" w:cs="Arial"/>
          <w:kern w:val="32"/>
          <w:sz w:val="24"/>
          <w:szCs w:val="24"/>
        </w:rPr>
      </w:pPr>
      <w:r w:rsidRPr="00BF0E86">
        <w:rPr>
          <w:rFonts w:ascii="Arial" w:hAnsi="Arial" w:cs="Arial"/>
          <w:kern w:val="32"/>
          <w:sz w:val="24"/>
          <w:szCs w:val="24"/>
        </w:rPr>
        <w:t>Подпрограмма «</w:t>
      </w:r>
      <w:r w:rsidRPr="00BF0E86">
        <w:rPr>
          <w:rFonts w:ascii="Arial" w:hAnsi="Arial" w:cs="Arial"/>
          <w:sz w:val="24"/>
          <w:szCs w:val="24"/>
        </w:rPr>
        <w:t>Обеспечение реализации муниципальной программы и прочие мероприятия в области образования</w:t>
      </w:r>
      <w:r w:rsidRPr="00BF0E86">
        <w:rPr>
          <w:rFonts w:ascii="Arial" w:hAnsi="Arial" w:cs="Arial"/>
          <w:kern w:val="32"/>
          <w:sz w:val="24"/>
          <w:szCs w:val="24"/>
        </w:rPr>
        <w:t xml:space="preserve">» </w:t>
      </w:r>
    </w:p>
    <w:p w:rsidR="000238A7" w:rsidRDefault="000238A7" w:rsidP="00CF3810">
      <w:pPr>
        <w:spacing w:after="0" w:line="240" w:lineRule="auto"/>
        <w:jc w:val="center"/>
        <w:rPr>
          <w:rFonts w:ascii="Arial" w:hAnsi="Arial" w:cs="Arial"/>
          <w:kern w:val="32"/>
          <w:sz w:val="24"/>
          <w:szCs w:val="24"/>
        </w:rPr>
      </w:pPr>
      <w:r w:rsidRPr="00BF0E86">
        <w:rPr>
          <w:rFonts w:ascii="Arial" w:hAnsi="Arial" w:cs="Arial"/>
          <w:kern w:val="32"/>
          <w:sz w:val="24"/>
          <w:szCs w:val="24"/>
        </w:rPr>
        <w:t>1. Паспорт подпрограммы</w:t>
      </w:r>
    </w:p>
    <w:p w:rsidR="00CF3810" w:rsidRPr="00BF0E86" w:rsidRDefault="00CF3810" w:rsidP="00CF3810">
      <w:pPr>
        <w:spacing w:after="0" w:line="240" w:lineRule="auto"/>
        <w:jc w:val="center"/>
        <w:rPr>
          <w:rFonts w:ascii="Arial" w:hAnsi="Arial" w:cs="Arial"/>
          <w:kern w:val="32"/>
          <w:sz w:val="24"/>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946"/>
      </w:tblGrid>
      <w:tr w:rsidR="000238A7" w:rsidRPr="00BF0E86" w:rsidTr="000238A7">
        <w:trPr>
          <w:cantSplit/>
          <w:trHeight w:val="720"/>
        </w:trPr>
        <w:tc>
          <w:tcPr>
            <w:tcW w:w="2770" w:type="dxa"/>
          </w:tcPr>
          <w:p w:rsidR="000238A7" w:rsidRPr="00BF0E86" w:rsidRDefault="000238A7" w:rsidP="00CF3810">
            <w:pPr>
              <w:spacing w:after="0" w:line="240" w:lineRule="auto"/>
              <w:rPr>
                <w:rFonts w:ascii="Arial" w:hAnsi="Arial" w:cs="Arial"/>
                <w:sz w:val="24"/>
                <w:szCs w:val="24"/>
              </w:rPr>
            </w:pPr>
            <w:r w:rsidRPr="00BF0E86">
              <w:rPr>
                <w:rFonts w:ascii="Arial" w:hAnsi="Arial" w:cs="Arial"/>
                <w:sz w:val="24"/>
                <w:szCs w:val="24"/>
              </w:rPr>
              <w:t>Наименование подпрограммы</w:t>
            </w:r>
          </w:p>
        </w:tc>
        <w:tc>
          <w:tcPr>
            <w:tcW w:w="6946"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0238A7" w:rsidRPr="00BF0E86" w:rsidTr="000238A7">
        <w:trPr>
          <w:cantSplit/>
          <w:trHeight w:val="720"/>
        </w:trPr>
        <w:tc>
          <w:tcPr>
            <w:tcW w:w="2770"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Наименование муниципальной программы, в рамках которой реализуется подпрограмма</w:t>
            </w:r>
          </w:p>
        </w:tc>
        <w:tc>
          <w:tcPr>
            <w:tcW w:w="6946"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0238A7" w:rsidRPr="00BF0E86" w:rsidTr="000238A7">
        <w:trPr>
          <w:cantSplit/>
          <w:trHeight w:val="720"/>
        </w:trPr>
        <w:tc>
          <w:tcPr>
            <w:tcW w:w="2770"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 xml:space="preserve">Исполнитель подпрограммы </w:t>
            </w:r>
          </w:p>
        </w:tc>
        <w:tc>
          <w:tcPr>
            <w:tcW w:w="6946"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0238A7" w:rsidRPr="00BF0E86" w:rsidTr="006C4A4E">
        <w:trPr>
          <w:cantSplit/>
          <w:trHeight w:val="1943"/>
        </w:trPr>
        <w:tc>
          <w:tcPr>
            <w:tcW w:w="2770" w:type="dxa"/>
          </w:tcPr>
          <w:p w:rsidR="000238A7" w:rsidRPr="00BF0E86" w:rsidRDefault="000238A7" w:rsidP="006C4A4E">
            <w:pPr>
              <w:autoSpaceDE w:val="0"/>
              <w:autoSpaceDN w:val="0"/>
              <w:adjustRightInd w:val="0"/>
              <w:spacing w:after="0" w:line="240" w:lineRule="auto"/>
              <w:jc w:val="both"/>
              <w:rPr>
                <w:rFonts w:ascii="Arial" w:hAnsi="Arial" w:cs="Arial"/>
                <w:sz w:val="24"/>
                <w:szCs w:val="24"/>
              </w:rPr>
            </w:pPr>
            <w:r w:rsidRPr="00BF0E86">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946" w:type="dxa"/>
          </w:tcPr>
          <w:p w:rsidR="000238A7" w:rsidRPr="00BF0E86" w:rsidRDefault="000238A7" w:rsidP="006C4A4E">
            <w:pPr>
              <w:pStyle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w:t>
            </w:r>
          </w:p>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0238A7" w:rsidRPr="00BF0E86" w:rsidTr="006C4A4E">
        <w:trPr>
          <w:cantSplit/>
          <w:trHeight w:val="2821"/>
        </w:trPr>
        <w:tc>
          <w:tcPr>
            <w:tcW w:w="2770"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Цель и задачи  подпрограммы</w:t>
            </w:r>
          </w:p>
          <w:p w:rsidR="000238A7" w:rsidRPr="00BF0E86" w:rsidRDefault="000238A7" w:rsidP="006C4A4E">
            <w:pPr>
              <w:spacing w:after="0" w:line="240" w:lineRule="auto"/>
              <w:rPr>
                <w:rFonts w:ascii="Arial" w:hAnsi="Arial" w:cs="Arial"/>
                <w:sz w:val="24"/>
                <w:szCs w:val="24"/>
              </w:rPr>
            </w:pPr>
          </w:p>
        </w:tc>
        <w:tc>
          <w:tcPr>
            <w:tcW w:w="6946" w:type="dxa"/>
          </w:tcPr>
          <w:p w:rsidR="000238A7" w:rsidRPr="00BF0E86" w:rsidRDefault="000238A7" w:rsidP="006C4A4E">
            <w:pPr>
              <w:spacing w:after="0" w:line="240" w:lineRule="auto"/>
              <w:ind w:left="34"/>
              <w:rPr>
                <w:rFonts w:ascii="Arial" w:hAnsi="Arial" w:cs="Arial"/>
                <w:sz w:val="24"/>
                <w:szCs w:val="24"/>
              </w:rPr>
            </w:pPr>
            <w:r w:rsidRPr="00BF0E86">
              <w:rPr>
                <w:rFonts w:ascii="Arial" w:hAnsi="Arial" w:cs="Arial"/>
                <w:sz w:val="24"/>
                <w:szCs w:val="24"/>
              </w:rPr>
              <w:t>Цель: Обеспечение функционирования системы образования.</w:t>
            </w:r>
          </w:p>
          <w:p w:rsidR="000238A7" w:rsidRPr="00BF0E86" w:rsidRDefault="000238A7" w:rsidP="006C4A4E">
            <w:pPr>
              <w:spacing w:after="0" w:line="240" w:lineRule="auto"/>
              <w:ind w:left="34"/>
              <w:rPr>
                <w:rFonts w:ascii="Arial" w:hAnsi="Arial" w:cs="Arial"/>
                <w:sz w:val="24"/>
                <w:szCs w:val="24"/>
              </w:rPr>
            </w:pPr>
            <w:r w:rsidRPr="00BF0E86">
              <w:rPr>
                <w:rFonts w:ascii="Arial" w:hAnsi="Arial" w:cs="Arial"/>
                <w:sz w:val="24"/>
                <w:szCs w:val="24"/>
              </w:rPr>
              <w:t>Задачи:</w:t>
            </w:r>
          </w:p>
          <w:p w:rsidR="000238A7" w:rsidRPr="00BF0E86" w:rsidRDefault="000238A7" w:rsidP="006C4A4E">
            <w:pPr>
              <w:spacing w:after="0" w:line="240" w:lineRule="auto"/>
              <w:ind w:left="34"/>
              <w:rPr>
                <w:rFonts w:ascii="Arial" w:hAnsi="Arial" w:cs="Arial"/>
                <w:sz w:val="24"/>
                <w:szCs w:val="24"/>
              </w:rPr>
            </w:pPr>
            <w:r w:rsidRPr="00BF0E86">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0238A7" w:rsidRPr="00BF0E86" w:rsidRDefault="000238A7" w:rsidP="006C4A4E">
            <w:pPr>
              <w:spacing w:after="0" w:line="240" w:lineRule="auto"/>
              <w:ind w:left="34"/>
              <w:rPr>
                <w:rFonts w:ascii="Arial" w:hAnsi="Arial" w:cs="Arial"/>
                <w:sz w:val="24"/>
                <w:szCs w:val="24"/>
              </w:rPr>
            </w:pPr>
            <w:r w:rsidRPr="00BF0E86">
              <w:rPr>
                <w:rFonts w:ascii="Arial" w:hAnsi="Arial" w:cs="Arial"/>
                <w:sz w:val="24"/>
                <w:szCs w:val="24"/>
              </w:rPr>
              <w:t>2. Социальная поддержка и защита прав детей сирот и детей, оставшихся без попечения родителей.</w:t>
            </w:r>
          </w:p>
        </w:tc>
      </w:tr>
      <w:tr w:rsidR="000238A7" w:rsidRPr="00BF0E86" w:rsidTr="000238A7">
        <w:trPr>
          <w:cantSplit/>
          <w:trHeight w:val="720"/>
        </w:trPr>
        <w:tc>
          <w:tcPr>
            <w:tcW w:w="2770"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Ожидаемые результаты от реализации подпрограммы</w:t>
            </w:r>
          </w:p>
        </w:tc>
        <w:tc>
          <w:tcPr>
            <w:tcW w:w="6946" w:type="dxa"/>
          </w:tcPr>
          <w:p w:rsidR="000238A7" w:rsidRPr="00BF0E86" w:rsidRDefault="000238A7" w:rsidP="006C4A4E">
            <w:pPr>
              <w:spacing w:after="0" w:line="240" w:lineRule="auto"/>
              <w:ind w:left="34"/>
              <w:rPr>
                <w:rFonts w:ascii="Arial" w:hAnsi="Arial" w:cs="Arial"/>
                <w:sz w:val="24"/>
                <w:szCs w:val="24"/>
              </w:rPr>
            </w:pPr>
            <w:r w:rsidRPr="00BF0E86">
              <w:rPr>
                <w:rFonts w:ascii="Arial" w:hAnsi="Arial" w:cs="Arial"/>
                <w:sz w:val="24"/>
                <w:szCs w:val="24"/>
              </w:rPr>
              <w:t>Ожидаемые результаты от реализации подпрограммы представлены в приложении №</w:t>
            </w:r>
            <w:r w:rsidRPr="00BF0E86">
              <w:rPr>
                <w:rFonts w:ascii="Arial" w:hAnsi="Arial" w:cs="Arial"/>
                <w:color w:val="000000" w:themeColor="text1"/>
                <w:sz w:val="24"/>
                <w:szCs w:val="24"/>
              </w:rPr>
              <w:t xml:space="preserve"> 1</w:t>
            </w:r>
            <w:r w:rsidRPr="00BF0E86">
              <w:rPr>
                <w:rFonts w:ascii="Arial" w:hAnsi="Arial" w:cs="Arial"/>
                <w:sz w:val="24"/>
                <w:szCs w:val="24"/>
              </w:rPr>
              <w:t xml:space="preserve"> к подпрограмме</w:t>
            </w:r>
          </w:p>
        </w:tc>
      </w:tr>
      <w:tr w:rsidR="000238A7" w:rsidRPr="00BF0E86" w:rsidTr="006C4A4E">
        <w:trPr>
          <w:cantSplit/>
          <w:trHeight w:val="581"/>
        </w:trPr>
        <w:tc>
          <w:tcPr>
            <w:tcW w:w="2770"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Сроки реализации подпрограммы</w:t>
            </w:r>
          </w:p>
        </w:tc>
        <w:tc>
          <w:tcPr>
            <w:tcW w:w="6946" w:type="dxa"/>
          </w:tcPr>
          <w:p w:rsidR="000238A7" w:rsidRPr="00BF0E86" w:rsidRDefault="000238A7" w:rsidP="006C4A4E">
            <w:pPr>
              <w:spacing w:after="0" w:line="240" w:lineRule="auto"/>
              <w:jc w:val="both"/>
              <w:rPr>
                <w:rFonts w:ascii="Arial" w:hAnsi="Arial" w:cs="Arial"/>
                <w:bCs/>
                <w:sz w:val="24"/>
                <w:szCs w:val="24"/>
                <w:lang w:val="en-US"/>
              </w:rPr>
            </w:pPr>
            <w:r w:rsidRPr="00BF0E86">
              <w:rPr>
                <w:rFonts w:ascii="Arial" w:hAnsi="Arial" w:cs="Arial"/>
                <w:bCs/>
                <w:sz w:val="24"/>
                <w:szCs w:val="24"/>
              </w:rPr>
              <w:t>2014-202</w:t>
            </w:r>
            <w:r w:rsidRPr="00BF0E86">
              <w:rPr>
                <w:rFonts w:ascii="Arial" w:hAnsi="Arial" w:cs="Arial"/>
                <w:bCs/>
                <w:sz w:val="24"/>
                <w:szCs w:val="24"/>
                <w:lang w:val="en-US"/>
              </w:rPr>
              <w:t>3</w:t>
            </w:r>
          </w:p>
          <w:p w:rsidR="000238A7" w:rsidRPr="00BF0E86" w:rsidRDefault="000238A7" w:rsidP="006C4A4E">
            <w:pPr>
              <w:spacing w:after="0" w:line="240" w:lineRule="auto"/>
              <w:jc w:val="both"/>
              <w:rPr>
                <w:rFonts w:ascii="Arial" w:hAnsi="Arial" w:cs="Arial"/>
                <w:bCs/>
                <w:sz w:val="24"/>
                <w:szCs w:val="24"/>
              </w:rPr>
            </w:pPr>
            <w:r w:rsidRPr="00BF0E86">
              <w:rPr>
                <w:rFonts w:ascii="Arial" w:hAnsi="Arial" w:cs="Arial"/>
                <w:bCs/>
                <w:sz w:val="24"/>
                <w:szCs w:val="24"/>
              </w:rPr>
              <w:t xml:space="preserve"> годы</w:t>
            </w:r>
          </w:p>
        </w:tc>
      </w:tr>
      <w:tr w:rsidR="000238A7" w:rsidRPr="00BF0E86" w:rsidTr="000238A7">
        <w:trPr>
          <w:cantSplit/>
          <w:trHeight w:val="1991"/>
        </w:trPr>
        <w:tc>
          <w:tcPr>
            <w:tcW w:w="2770"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946" w:type="dxa"/>
          </w:tcPr>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 xml:space="preserve">Общий объем финансирования подпрограммы составит 205906,6 тыс.рублей, </w:t>
            </w:r>
          </w:p>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в том числе:</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2021 год – 63083,1 тыс. рублей;</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2022 год – 62017,4 тыс. рублей;</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2023 год – 80806,1 тыс.рублей.</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За счет средств краевого бюджета – 98056,8 тыс. рублей, в том числе:</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2021 год – 27357,3 тыс. рублей;</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2022 год – 26505,4 тыс. рублей;</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2023 год – 44194,1 тыс.рублей.</w:t>
            </w:r>
          </w:p>
          <w:p w:rsidR="000238A7" w:rsidRPr="00BF0E86" w:rsidRDefault="000238A7" w:rsidP="006C4A4E">
            <w:pPr>
              <w:spacing w:after="0" w:line="240" w:lineRule="auto"/>
              <w:rPr>
                <w:rFonts w:ascii="Arial" w:hAnsi="Arial" w:cs="Arial"/>
                <w:sz w:val="24"/>
                <w:szCs w:val="24"/>
              </w:rPr>
            </w:pPr>
            <w:r w:rsidRPr="00BF0E86">
              <w:rPr>
                <w:rFonts w:ascii="Arial" w:hAnsi="Arial" w:cs="Arial"/>
                <w:sz w:val="24"/>
                <w:szCs w:val="24"/>
              </w:rPr>
              <w:t>За счет средств районного бюджета –  107849,8 тыс. рублей, в том числе:</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2021 год – 35725,8 тыс. рублей;</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2022 год – 35512 тыс. рублей;</w:t>
            </w:r>
          </w:p>
          <w:p w:rsidR="000238A7" w:rsidRPr="00BF0E86" w:rsidRDefault="000238A7" w:rsidP="006C4A4E">
            <w:pPr>
              <w:spacing w:after="0" w:line="240" w:lineRule="auto"/>
              <w:jc w:val="both"/>
              <w:rPr>
                <w:rFonts w:ascii="Arial" w:hAnsi="Arial" w:cs="Arial"/>
                <w:sz w:val="24"/>
                <w:szCs w:val="24"/>
              </w:rPr>
            </w:pPr>
            <w:r w:rsidRPr="00BF0E86">
              <w:rPr>
                <w:rFonts w:ascii="Arial" w:hAnsi="Arial" w:cs="Arial"/>
                <w:sz w:val="24"/>
                <w:szCs w:val="24"/>
              </w:rPr>
              <w:t>2023 год – 36612 тыс.рублей.</w:t>
            </w:r>
            <w:r w:rsidRPr="00BF0E86">
              <w:rPr>
                <w:rFonts w:ascii="Arial" w:hAnsi="Arial" w:cs="Arial"/>
                <w:color w:val="FF0000"/>
                <w:sz w:val="24"/>
                <w:szCs w:val="24"/>
              </w:rPr>
              <w:t xml:space="preserve"> </w:t>
            </w:r>
          </w:p>
        </w:tc>
      </w:tr>
    </w:tbl>
    <w:p w:rsidR="000238A7" w:rsidRPr="006C4A4E" w:rsidRDefault="000238A7" w:rsidP="006C4A4E">
      <w:pPr>
        <w:spacing w:after="0"/>
        <w:jc w:val="center"/>
        <w:rPr>
          <w:rFonts w:ascii="Arial" w:hAnsi="Arial" w:cs="Arial"/>
          <w:sz w:val="24"/>
          <w:szCs w:val="24"/>
        </w:rPr>
      </w:pPr>
    </w:p>
    <w:p w:rsidR="000238A7" w:rsidRDefault="000238A7" w:rsidP="006C4A4E">
      <w:pPr>
        <w:widowControl w:val="0"/>
        <w:suppressAutoHyphens/>
        <w:spacing w:after="0" w:line="100" w:lineRule="atLeast"/>
        <w:jc w:val="center"/>
        <w:rPr>
          <w:rFonts w:ascii="Arial" w:hAnsi="Arial" w:cs="Arial"/>
          <w:sz w:val="24"/>
          <w:szCs w:val="24"/>
        </w:rPr>
      </w:pPr>
      <w:r w:rsidRPr="006C4A4E">
        <w:rPr>
          <w:rFonts w:ascii="Arial" w:hAnsi="Arial" w:cs="Arial"/>
          <w:sz w:val="24"/>
          <w:szCs w:val="24"/>
        </w:rPr>
        <w:t>2. Мероприятия подпрограммы</w:t>
      </w:r>
      <w:r w:rsidR="006C4A4E">
        <w:rPr>
          <w:rFonts w:ascii="Arial" w:hAnsi="Arial" w:cs="Arial"/>
          <w:sz w:val="24"/>
          <w:szCs w:val="24"/>
        </w:rPr>
        <w:t xml:space="preserve"> </w:t>
      </w:r>
    </w:p>
    <w:p w:rsidR="006C4A4E" w:rsidRPr="00BF0E86" w:rsidRDefault="006C4A4E" w:rsidP="006C4A4E">
      <w:pPr>
        <w:widowControl w:val="0"/>
        <w:suppressAutoHyphens/>
        <w:spacing w:after="0" w:line="100" w:lineRule="atLeast"/>
        <w:jc w:val="center"/>
        <w:rPr>
          <w:rFonts w:ascii="Arial" w:hAnsi="Arial" w:cs="Arial"/>
          <w:sz w:val="24"/>
          <w:szCs w:val="24"/>
        </w:rPr>
      </w:pPr>
    </w:p>
    <w:p w:rsidR="000238A7" w:rsidRPr="00BF0E86" w:rsidRDefault="000238A7" w:rsidP="006C4A4E">
      <w:pPr>
        <w:widowControl w:val="0"/>
        <w:spacing w:after="0" w:line="100" w:lineRule="atLeast"/>
        <w:ind w:firstLine="709"/>
        <w:jc w:val="both"/>
        <w:rPr>
          <w:rFonts w:ascii="Arial" w:hAnsi="Arial" w:cs="Arial"/>
          <w:bCs/>
          <w:sz w:val="24"/>
          <w:szCs w:val="24"/>
        </w:rPr>
      </w:pPr>
      <w:r w:rsidRPr="00BF0E86">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0238A7" w:rsidRPr="00BF0E86" w:rsidRDefault="000238A7" w:rsidP="006C4A4E">
      <w:pPr>
        <w:pStyle w:val="aa"/>
        <w:spacing w:after="0"/>
        <w:ind w:left="0" w:firstLine="709"/>
        <w:jc w:val="both"/>
        <w:rPr>
          <w:rFonts w:ascii="Arial" w:hAnsi="Arial" w:cs="Arial"/>
        </w:rPr>
      </w:pPr>
      <w:r w:rsidRPr="00BF0E86">
        <w:rPr>
          <w:rFonts w:ascii="Arial" w:hAnsi="Arial" w:cs="Arial"/>
        </w:rPr>
        <w:t xml:space="preserve">Перечень мероприятий подпрограммы с указанием объема средств </w:t>
      </w:r>
      <w:r w:rsidRPr="00BF0E86">
        <w:rPr>
          <w:rFonts w:ascii="Arial" w:hAnsi="Arial" w:cs="Arial"/>
        </w:rPr>
        <w:br/>
        <w:t xml:space="preserve">на их реализацию и ожидаемых результатов представлен в приложении № 2 </w:t>
      </w:r>
      <w:r w:rsidRPr="00BF0E86">
        <w:rPr>
          <w:rFonts w:ascii="Arial" w:hAnsi="Arial" w:cs="Arial"/>
        </w:rPr>
        <w:br/>
        <w:t>к подпрограмме.</w:t>
      </w:r>
      <w:r w:rsidR="006C4A4E">
        <w:rPr>
          <w:rFonts w:ascii="Arial" w:hAnsi="Arial" w:cs="Arial"/>
        </w:rPr>
        <w:t xml:space="preserve"> </w:t>
      </w:r>
    </w:p>
    <w:p w:rsidR="000238A7" w:rsidRPr="00BF0E86" w:rsidRDefault="000238A7" w:rsidP="006C4A4E">
      <w:pPr>
        <w:spacing w:after="0" w:line="240" w:lineRule="auto"/>
        <w:jc w:val="center"/>
        <w:rPr>
          <w:rFonts w:ascii="Arial" w:hAnsi="Arial" w:cs="Arial"/>
          <w:sz w:val="24"/>
          <w:szCs w:val="24"/>
        </w:rPr>
      </w:pPr>
    </w:p>
    <w:p w:rsidR="000238A7" w:rsidRPr="00BF0E86" w:rsidRDefault="000238A7" w:rsidP="006C4A4E">
      <w:pPr>
        <w:spacing w:after="0" w:line="240" w:lineRule="auto"/>
        <w:ind w:firstLine="567"/>
        <w:jc w:val="center"/>
        <w:rPr>
          <w:rFonts w:ascii="Arial" w:hAnsi="Arial" w:cs="Arial"/>
          <w:sz w:val="24"/>
          <w:szCs w:val="24"/>
        </w:rPr>
      </w:pPr>
      <w:r w:rsidRPr="00BF0E86">
        <w:rPr>
          <w:rFonts w:ascii="Arial" w:hAnsi="Arial" w:cs="Arial"/>
          <w:sz w:val="24"/>
          <w:szCs w:val="24"/>
        </w:rPr>
        <w:t>3. Механизм реализации подпрограммы</w:t>
      </w:r>
    </w:p>
    <w:p w:rsidR="000238A7" w:rsidRPr="00BF0E86" w:rsidRDefault="000238A7" w:rsidP="006C4A4E">
      <w:pPr>
        <w:spacing w:after="0" w:line="240" w:lineRule="auto"/>
        <w:ind w:firstLine="567"/>
        <w:rPr>
          <w:rFonts w:ascii="Arial" w:hAnsi="Arial" w:cs="Arial"/>
          <w:sz w:val="24"/>
          <w:szCs w:val="24"/>
        </w:rPr>
      </w:pPr>
    </w:p>
    <w:p w:rsidR="000238A7" w:rsidRPr="00BF0E86" w:rsidRDefault="000238A7" w:rsidP="006C4A4E">
      <w:pPr>
        <w:pStyle w:val="ConsPlusNormal"/>
        <w:ind w:firstLine="709"/>
        <w:jc w:val="both"/>
        <w:rPr>
          <w:sz w:val="24"/>
          <w:szCs w:val="24"/>
        </w:rPr>
      </w:pPr>
      <w:r w:rsidRPr="00BF0E86">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0238A7" w:rsidRPr="00BF0E86" w:rsidRDefault="000238A7" w:rsidP="006C4A4E">
      <w:pPr>
        <w:pStyle w:val="ConsPlusNormal"/>
        <w:spacing w:line="276" w:lineRule="auto"/>
        <w:ind w:firstLine="709"/>
        <w:jc w:val="both"/>
        <w:rPr>
          <w:sz w:val="24"/>
          <w:szCs w:val="24"/>
        </w:rPr>
      </w:pPr>
      <w:r w:rsidRPr="00BF0E86">
        <w:rPr>
          <w:sz w:val="24"/>
          <w:szCs w:val="24"/>
        </w:rPr>
        <w:t>В реализации программных мероприятий задействованы:</w:t>
      </w:r>
    </w:p>
    <w:p w:rsidR="000238A7" w:rsidRPr="00BF0E86" w:rsidRDefault="000238A7" w:rsidP="006C4A4E">
      <w:pPr>
        <w:pStyle w:val="ConsPlusNormal"/>
        <w:spacing w:line="276" w:lineRule="auto"/>
        <w:ind w:firstLine="709"/>
        <w:jc w:val="both"/>
        <w:rPr>
          <w:sz w:val="24"/>
          <w:szCs w:val="24"/>
        </w:rPr>
      </w:pPr>
      <w:r w:rsidRPr="00BF0E86">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BF0E86">
        <w:rPr>
          <w:color w:val="000000"/>
          <w:sz w:val="24"/>
          <w:szCs w:val="24"/>
        </w:rPr>
        <w:t>детей-сирот, детей, оставшихся без попечения родителей, а также лиц из их числа;</w:t>
      </w:r>
    </w:p>
    <w:p w:rsidR="000238A7" w:rsidRPr="00BF0E86" w:rsidRDefault="000238A7" w:rsidP="006C4A4E">
      <w:pPr>
        <w:pStyle w:val="ConsPlusNormal"/>
        <w:spacing w:line="276" w:lineRule="auto"/>
        <w:ind w:firstLine="709"/>
        <w:jc w:val="both"/>
        <w:rPr>
          <w:sz w:val="24"/>
          <w:szCs w:val="24"/>
        </w:rPr>
      </w:pPr>
      <w:r w:rsidRPr="00BF0E86">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0238A7" w:rsidRPr="00BF0E86" w:rsidRDefault="000238A7" w:rsidP="006C4A4E">
      <w:pPr>
        <w:pStyle w:val="ConsPlusNormal"/>
        <w:spacing w:line="276" w:lineRule="auto"/>
        <w:ind w:firstLine="709"/>
        <w:jc w:val="both"/>
        <w:rPr>
          <w:sz w:val="24"/>
          <w:szCs w:val="24"/>
        </w:rPr>
      </w:pPr>
      <w:r w:rsidRPr="00BF0E86">
        <w:rPr>
          <w:sz w:val="24"/>
          <w:szCs w:val="24"/>
        </w:rPr>
        <w:t>- подведомственные учреждения, непосредственно оказывающие муниципальные образовательные услуги.</w:t>
      </w:r>
    </w:p>
    <w:p w:rsidR="000238A7" w:rsidRPr="00BF0E86" w:rsidRDefault="000238A7" w:rsidP="006C4A4E">
      <w:pPr>
        <w:pStyle w:val="ConsPlusNormal"/>
        <w:spacing w:line="276" w:lineRule="auto"/>
        <w:ind w:firstLine="709"/>
        <w:jc w:val="both"/>
        <w:rPr>
          <w:sz w:val="24"/>
          <w:szCs w:val="24"/>
        </w:rPr>
      </w:pPr>
      <w:r w:rsidRPr="00BF0E86">
        <w:rPr>
          <w:sz w:val="24"/>
          <w:szCs w:val="24"/>
        </w:rPr>
        <w:t xml:space="preserve">Ведение бухгалтерского учета операций в рамках реализации мероприятий осуществляется Муниципальным казённым учреждением Емельяновского района Красноярского края Центр по бюджетному учету на основании договоров, </w:t>
      </w:r>
      <w:r w:rsidRPr="00BF0E86">
        <w:rPr>
          <w:sz w:val="24"/>
          <w:szCs w:val="24"/>
        </w:rPr>
        <w:lastRenderedPageBreak/>
        <w:t>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0238A7" w:rsidRPr="00BF0E86" w:rsidRDefault="000238A7" w:rsidP="006C4A4E">
      <w:pPr>
        <w:autoSpaceDE w:val="0"/>
        <w:autoSpaceDN w:val="0"/>
        <w:adjustRightInd w:val="0"/>
        <w:spacing w:after="0" w:line="240" w:lineRule="auto"/>
        <w:ind w:firstLine="709"/>
        <w:jc w:val="both"/>
        <w:rPr>
          <w:rFonts w:ascii="Arial" w:eastAsiaTheme="minorHAnsi" w:hAnsi="Arial" w:cs="Arial"/>
          <w:sz w:val="24"/>
          <w:szCs w:val="24"/>
          <w:lang w:eastAsia="en-US"/>
        </w:rPr>
      </w:pPr>
      <w:r w:rsidRPr="00BF0E86">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0238A7" w:rsidRPr="00BF0E86" w:rsidRDefault="000238A7" w:rsidP="006C4A4E">
      <w:pPr>
        <w:spacing w:after="0" w:line="240" w:lineRule="auto"/>
        <w:rPr>
          <w:rFonts w:ascii="Arial" w:hAnsi="Arial" w:cs="Arial"/>
          <w:sz w:val="24"/>
          <w:szCs w:val="24"/>
        </w:rPr>
      </w:pPr>
    </w:p>
    <w:p w:rsidR="000238A7" w:rsidRPr="00BF0E86" w:rsidRDefault="000238A7" w:rsidP="006C4A4E">
      <w:pPr>
        <w:spacing w:after="0" w:line="240" w:lineRule="auto"/>
        <w:jc w:val="center"/>
        <w:rPr>
          <w:rFonts w:ascii="Arial" w:hAnsi="Arial" w:cs="Arial"/>
          <w:sz w:val="24"/>
          <w:szCs w:val="24"/>
        </w:rPr>
      </w:pPr>
      <w:r w:rsidRPr="00BF0E86">
        <w:rPr>
          <w:rFonts w:ascii="Arial" w:hAnsi="Arial" w:cs="Arial"/>
          <w:sz w:val="24"/>
          <w:szCs w:val="24"/>
        </w:rPr>
        <w:t xml:space="preserve">4. Управление подпрограммой и контроль </w:t>
      </w:r>
    </w:p>
    <w:p w:rsidR="000238A7" w:rsidRPr="00BF0E86" w:rsidRDefault="000238A7" w:rsidP="006C4A4E">
      <w:pPr>
        <w:spacing w:after="0" w:line="240" w:lineRule="auto"/>
        <w:jc w:val="center"/>
        <w:rPr>
          <w:rFonts w:ascii="Arial" w:hAnsi="Arial" w:cs="Arial"/>
          <w:sz w:val="24"/>
          <w:szCs w:val="24"/>
        </w:rPr>
      </w:pPr>
      <w:r w:rsidRPr="00BF0E86">
        <w:rPr>
          <w:rFonts w:ascii="Arial" w:hAnsi="Arial" w:cs="Arial"/>
          <w:sz w:val="24"/>
          <w:szCs w:val="24"/>
        </w:rPr>
        <w:t>за исполнением подпрограммы</w:t>
      </w:r>
    </w:p>
    <w:p w:rsidR="000238A7" w:rsidRPr="00BF0E86" w:rsidRDefault="000238A7" w:rsidP="006C4A4E">
      <w:pPr>
        <w:spacing w:after="0" w:line="240" w:lineRule="auto"/>
        <w:jc w:val="center"/>
        <w:rPr>
          <w:rFonts w:ascii="Arial" w:hAnsi="Arial" w:cs="Arial"/>
          <w:sz w:val="24"/>
          <w:szCs w:val="24"/>
        </w:rPr>
      </w:pPr>
    </w:p>
    <w:p w:rsidR="000238A7" w:rsidRPr="00BF0E86" w:rsidRDefault="000238A7" w:rsidP="006C4A4E">
      <w:pPr>
        <w:autoSpaceDE w:val="0"/>
        <w:autoSpaceDN w:val="0"/>
        <w:adjustRightInd w:val="0"/>
        <w:spacing w:after="0" w:line="240" w:lineRule="auto"/>
        <w:ind w:firstLine="708"/>
        <w:jc w:val="both"/>
        <w:rPr>
          <w:rFonts w:ascii="Arial" w:eastAsiaTheme="minorHAnsi" w:hAnsi="Arial" w:cs="Arial"/>
          <w:sz w:val="24"/>
          <w:szCs w:val="24"/>
          <w:lang w:eastAsia="en-US"/>
        </w:rPr>
      </w:pPr>
      <w:r w:rsidRPr="00BF0E86">
        <w:rPr>
          <w:rFonts w:ascii="Arial" w:eastAsiaTheme="minorHAnsi" w:hAnsi="Arial" w:cs="Arial"/>
          <w:sz w:val="24"/>
          <w:szCs w:val="24"/>
          <w:lang w:eastAsia="en-US"/>
        </w:rPr>
        <w:t xml:space="preserve">Управление реализацией подпрограммы осуществляет </w:t>
      </w:r>
      <w:r w:rsidRPr="00BF0E86">
        <w:rPr>
          <w:rFonts w:ascii="Arial" w:hAnsi="Arial" w:cs="Arial"/>
          <w:sz w:val="24"/>
          <w:szCs w:val="24"/>
        </w:rPr>
        <w:t>Муниципальное казенное учреждение «Управление образованием администрации Емельяновского района»</w:t>
      </w:r>
      <w:r w:rsidRPr="00BF0E86">
        <w:rPr>
          <w:rFonts w:ascii="Arial" w:eastAsiaTheme="minorHAnsi" w:hAnsi="Arial" w:cs="Arial"/>
          <w:sz w:val="24"/>
          <w:szCs w:val="24"/>
          <w:lang w:eastAsia="en-US"/>
        </w:rPr>
        <w:t>.</w:t>
      </w:r>
    </w:p>
    <w:p w:rsidR="000238A7" w:rsidRPr="00BF0E86" w:rsidRDefault="000238A7" w:rsidP="006C4A4E">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0238A7" w:rsidRPr="00BF0E86" w:rsidRDefault="000238A7" w:rsidP="006C4A4E">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0238A7" w:rsidRPr="00BF0E86" w:rsidRDefault="000238A7" w:rsidP="006C4A4E">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0238A7" w:rsidRPr="00BF0E86" w:rsidRDefault="000238A7" w:rsidP="006C4A4E">
      <w:pPr>
        <w:pStyle w:val="ConsPlusNormal"/>
        <w:widowControl/>
        <w:ind w:firstLine="708"/>
        <w:jc w:val="both"/>
        <w:rPr>
          <w:color w:val="000000" w:themeColor="text1"/>
          <w:sz w:val="24"/>
          <w:szCs w:val="24"/>
        </w:rPr>
      </w:pPr>
      <w:r w:rsidRPr="00BF0E86">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BF0E86">
          <w:rPr>
            <w:color w:val="000000" w:themeColor="text1"/>
            <w:sz w:val="24"/>
            <w:szCs w:val="24"/>
          </w:rPr>
          <w:t>методикой</w:t>
        </w:r>
      </w:hyperlink>
      <w:r w:rsidRPr="00BF0E86">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BF0E86">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BF0E86">
        <w:rPr>
          <w:color w:val="000000" w:themeColor="text1"/>
          <w:sz w:val="24"/>
          <w:szCs w:val="24"/>
        </w:rPr>
        <w:t>» на основе годового отчета.</w:t>
      </w:r>
    </w:p>
    <w:p w:rsidR="000238A7" w:rsidRPr="00BF0E86" w:rsidRDefault="000238A7" w:rsidP="006C4A4E">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0238A7" w:rsidRPr="00BF0E86" w:rsidRDefault="000238A7" w:rsidP="006C4A4E">
      <w:pPr>
        <w:autoSpaceDE w:val="0"/>
        <w:autoSpaceDN w:val="0"/>
        <w:adjustRightInd w:val="0"/>
        <w:spacing w:after="0" w:line="240" w:lineRule="auto"/>
        <w:ind w:firstLine="708"/>
        <w:jc w:val="both"/>
        <w:rPr>
          <w:rFonts w:ascii="Arial" w:eastAsiaTheme="minorHAnsi" w:hAnsi="Arial" w:cs="Arial"/>
          <w:sz w:val="24"/>
          <w:szCs w:val="24"/>
          <w:lang w:eastAsia="en-US"/>
        </w:rPr>
      </w:pPr>
      <w:r w:rsidRPr="00BF0E86">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BF0E86">
        <w:rPr>
          <w:rFonts w:ascii="Arial" w:hAnsi="Arial" w:cs="Arial"/>
          <w:sz w:val="24"/>
          <w:szCs w:val="24"/>
        </w:rPr>
        <w:t>униципальное казенное учреждение</w:t>
      </w:r>
      <w:r w:rsidRPr="00BF0E86">
        <w:rPr>
          <w:rFonts w:ascii="Arial" w:eastAsiaTheme="minorHAnsi" w:hAnsi="Arial" w:cs="Arial"/>
          <w:sz w:val="24"/>
          <w:szCs w:val="24"/>
          <w:lang w:eastAsia="en-US"/>
        </w:rPr>
        <w:t xml:space="preserve"> </w:t>
      </w:r>
      <w:r w:rsidRPr="00BF0E86">
        <w:rPr>
          <w:rFonts w:ascii="Arial" w:hAnsi="Arial" w:cs="Arial"/>
          <w:sz w:val="24"/>
          <w:szCs w:val="24"/>
        </w:rPr>
        <w:t>«Управление образованием администрации Емельяновского района».</w:t>
      </w:r>
      <w:r w:rsidRPr="00BF0E86">
        <w:rPr>
          <w:rFonts w:ascii="Arial" w:eastAsiaTheme="minorHAnsi" w:hAnsi="Arial" w:cs="Arial"/>
          <w:sz w:val="24"/>
          <w:szCs w:val="24"/>
          <w:lang w:eastAsia="en-US"/>
        </w:rPr>
        <w:t xml:space="preserve"> </w:t>
      </w:r>
    </w:p>
    <w:p w:rsidR="000238A7" w:rsidRPr="00BF0E86" w:rsidRDefault="000238A7" w:rsidP="006C4A4E">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BF0E86">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238A7" w:rsidRPr="006E2C22" w:rsidRDefault="000238A7" w:rsidP="006C4A4E">
      <w:pPr>
        <w:autoSpaceDE w:val="0"/>
        <w:autoSpaceDN w:val="0"/>
        <w:adjustRightInd w:val="0"/>
        <w:snapToGrid w:val="0"/>
        <w:spacing w:after="0" w:line="240" w:lineRule="auto"/>
        <w:ind w:firstLine="708"/>
        <w:contextualSpacing/>
        <w:jc w:val="both"/>
        <w:outlineLvl w:val="1"/>
        <w:rPr>
          <w:rFonts w:eastAsiaTheme="minorHAnsi"/>
          <w:color w:val="FF0000"/>
          <w:sz w:val="28"/>
          <w:szCs w:val="28"/>
          <w:lang w:eastAsia="en-US"/>
        </w:rPr>
      </w:pPr>
      <w:r w:rsidRPr="00BF0E86">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r w:rsidR="006C4A4E">
        <w:rPr>
          <w:rFonts w:ascii="Arial" w:hAnsi="Arial" w:cs="Arial"/>
          <w:sz w:val="24"/>
          <w:szCs w:val="24"/>
        </w:rPr>
        <w:t xml:space="preserve"> </w:t>
      </w:r>
    </w:p>
    <w:p w:rsidR="000F29C2" w:rsidRPr="00BF0E86" w:rsidRDefault="000F29C2">
      <w:pPr>
        <w:rPr>
          <w:rFonts w:ascii="Arial" w:hAnsi="Arial" w:cs="Arial"/>
          <w:sz w:val="24"/>
          <w:szCs w:val="24"/>
        </w:rPr>
        <w:sectPr w:rsidR="000F29C2" w:rsidRPr="00BF0E86" w:rsidSect="00CF3810">
          <w:headerReference w:type="default" r:id="rId9"/>
          <w:pgSz w:w="11906" w:h="16838"/>
          <w:pgMar w:top="1135" w:right="850" w:bottom="851" w:left="1701" w:header="708" w:footer="708" w:gutter="0"/>
          <w:cols w:space="708"/>
          <w:titlePg/>
          <w:docGrid w:linePitch="360"/>
        </w:sectPr>
      </w:pPr>
    </w:p>
    <w:tbl>
      <w:tblPr>
        <w:tblW w:w="15198" w:type="dxa"/>
        <w:tblInd w:w="78" w:type="dxa"/>
        <w:tblLook w:val="04A0"/>
      </w:tblPr>
      <w:tblGrid>
        <w:gridCol w:w="660"/>
        <w:gridCol w:w="5607"/>
        <w:gridCol w:w="1420"/>
        <w:gridCol w:w="1982"/>
        <w:gridCol w:w="1060"/>
        <w:gridCol w:w="1160"/>
        <w:gridCol w:w="1060"/>
        <w:gridCol w:w="1120"/>
        <w:gridCol w:w="1129"/>
      </w:tblGrid>
      <w:tr w:rsidR="000F29C2" w:rsidRPr="006C4A4E" w:rsidTr="00B079A2">
        <w:trPr>
          <w:trHeight w:val="997"/>
        </w:trPr>
        <w:tc>
          <w:tcPr>
            <w:tcW w:w="660" w:type="dxa"/>
            <w:tcBorders>
              <w:top w:val="nil"/>
              <w:left w:val="nil"/>
              <w:bottom w:val="nil"/>
              <w:right w:val="nil"/>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p>
        </w:tc>
        <w:tc>
          <w:tcPr>
            <w:tcW w:w="5607" w:type="dxa"/>
            <w:tcBorders>
              <w:top w:val="nil"/>
              <w:left w:val="nil"/>
              <w:bottom w:val="nil"/>
              <w:right w:val="nil"/>
            </w:tcBorders>
            <w:shd w:val="clear" w:color="auto" w:fill="auto"/>
            <w:vAlign w:val="bottom"/>
            <w:hideMark/>
          </w:tcPr>
          <w:p w:rsidR="000F29C2" w:rsidRPr="006C4A4E" w:rsidRDefault="000F29C2" w:rsidP="000F29C2">
            <w:pPr>
              <w:spacing w:after="0" w:line="240" w:lineRule="auto"/>
              <w:rPr>
                <w:rFonts w:ascii="Arial" w:eastAsia="Times New Roman" w:hAnsi="Arial" w:cs="Arial"/>
              </w:rPr>
            </w:pPr>
          </w:p>
        </w:tc>
        <w:tc>
          <w:tcPr>
            <w:tcW w:w="1420" w:type="dxa"/>
            <w:tcBorders>
              <w:top w:val="nil"/>
              <w:left w:val="nil"/>
              <w:bottom w:val="nil"/>
              <w:right w:val="nil"/>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p>
        </w:tc>
        <w:tc>
          <w:tcPr>
            <w:tcW w:w="1982"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1060"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4469" w:type="dxa"/>
            <w:gridSpan w:val="4"/>
            <w:tcBorders>
              <w:top w:val="nil"/>
              <w:left w:val="nil"/>
              <w:bottom w:val="nil"/>
              <w:right w:val="nil"/>
            </w:tcBorders>
            <w:shd w:val="clear" w:color="auto" w:fill="auto"/>
            <w:vAlign w:val="bottom"/>
            <w:hideMark/>
          </w:tcPr>
          <w:p w:rsidR="00B079A2" w:rsidRDefault="000F29C2" w:rsidP="00B079A2">
            <w:pPr>
              <w:spacing w:after="0" w:line="240" w:lineRule="auto"/>
              <w:ind w:right="503"/>
              <w:rPr>
                <w:rFonts w:ascii="Arial" w:eastAsia="Times New Roman" w:hAnsi="Arial" w:cs="Arial"/>
                <w:color w:val="000000"/>
              </w:rPr>
            </w:pPr>
            <w:r w:rsidRPr="006C4A4E">
              <w:rPr>
                <w:rFonts w:ascii="Arial" w:eastAsia="Times New Roman" w:hAnsi="Arial" w:cs="Arial"/>
                <w:color w:val="000000"/>
              </w:rPr>
              <w:t xml:space="preserve">Приложение № 1 </w:t>
            </w:r>
            <w:r w:rsidRPr="006C4A4E">
              <w:rPr>
                <w:rFonts w:ascii="Arial" w:eastAsia="Times New Roman" w:hAnsi="Arial" w:cs="Arial"/>
                <w:color w:val="000000"/>
              </w:rPr>
              <w:br/>
              <w:t xml:space="preserve">к   подпрограмме «Обеспечение реализации муниципальной программы </w:t>
            </w:r>
          </w:p>
          <w:p w:rsidR="000F29C2" w:rsidRPr="006C4A4E" w:rsidRDefault="000F29C2" w:rsidP="00B079A2">
            <w:pPr>
              <w:spacing w:after="0" w:line="240" w:lineRule="auto"/>
              <w:ind w:right="503"/>
              <w:rPr>
                <w:rFonts w:ascii="Arial" w:eastAsia="Times New Roman" w:hAnsi="Arial" w:cs="Arial"/>
                <w:color w:val="000000"/>
              </w:rPr>
            </w:pPr>
            <w:r w:rsidRPr="006C4A4E">
              <w:rPr>
                <w:rFonts w:ascii="Arial" w:eastAsia="Times New Roman" w:hAnsi="Arial" w:cs="Arial"/>
                <w:color w:val="000000"/>
              </w:rPr>
              <w:t xml:space="preserve">и прочие мероприятия в области образования» </w:t>
            </w:r>
          </w:p>
        </w:tc>
      </w:tr>
      <w:tr w:rsidR="000F29C2" w:rsidRPr="006C4A4E" w:rsidTr="00B079A2">
        <w:trPr>
          <w:trHeight w:val="675"/>
        </w:trPr>
        <w:tc>
          <w:tcPr>
            <w:tcW w:w="14069" w:type="dxa"/>
            <w:gridSpan w:val="8"/>
            <w:tcBorders>
              <w:top w:val="nil"/>
              <w:left w:val="nil"/>
              <w:bottom w:val="single" w:sz="4" w:space="0" w:color="auto"/>
              <w:right w:val="nil"/>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Перечень и значения показателей результативности подпрограммы</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42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п/п</w:t>
            </w:r>
          </w:p>
        </w:tc>
        <w:tc>
          <w:tcPr>
            <w:tcW w:w="5607"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Цель, показатели результативности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Единица измерения</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Источник информации</w:t>
            </w:r>
          </w:p>
        </w:tc>
        <w:tc>
          <w:tcPr>
            <w:tcW w:w="4400" w:type="dxa"/>
            <w:gridSpan w:val="4"/>
            <w:tcBorders>
              <w:top w:val="single" w:sz="4" w:space="0" w:color="auto"/>
              <w:left w:val="nil"/>
              <w:bottom w:val="nil"/>
              <w:right w:val="single" w:sz="4" w:space="0" w:color="000000"/>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Годы реализации подпрограммы</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300"/>
        </w:trPr>
        <w:tc>
          <w:tcPr>
            <w:tcW w:w="6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560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42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2"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2020</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2021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2022</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2023</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315"/>
        </w:trPr>
        <w:tc>
          <w:tcPr>
            <w:tcW w:w="6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560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42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2"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315"/>
        </w:trPr>
        <w:tc>
          <w:tcPr>
            <w:tcW w:w="6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560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42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2"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495"/>
        </w:trPr>
        <w:tc>
          <w:tcPr>
            <w:tcW w:w="660" w:type="dxa"/>
            <w:tcBorders>
              <w:top w:val="nil"/>
              <w:left w:val="single" w:sz="4" w:space="0" w:color="auto"/>
              <w:bottom w:val="single" w:sz="4" w:space="0" w:color="auto"/>
              <w:right w:val="nil"/>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w:t>
            </w:r>
          </w:p>
        </w:tc>
        <w:tc>
          <w:tcPr>
            <w:tcW w:w="1340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Цель: Обеспечение функционирования системы образования</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735"/>
        </w:trPr>
        <w:tc>
          <w:tcPr>
            <w:tcW w:w="1406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1.1.</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Своевременное доведение лимитов бюджетных обязательств до подведомственных учреждений</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балл</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0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1.2.</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Соблюдение сроков предоставления годовой бюджетной отчетности</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балл</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0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1.3.</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балл</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0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1.4.</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финансовый год и плановый период</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балл</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0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5</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1.5.</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Количество человек, получивших психолого-педагогическую консультацию по вопросам образования детей</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чел</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650</w:t>
            </w:r>
          </w:p>
        </w:tc>
        <w:tc>
          <w:tcPr>
            <w:tcW w:w="1160"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650</w:t>
            </w:r>
          </w:p>
        </w:tc>
        <w:tc>
          <w:tcPr>
            <w:tcW w:w="10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650</w:t>
            </w:r>
          </w:p>
        </w:tc>
        <w:tc>
          <w:tcPr>
            <w:tcW w:w="112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650</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lastRenderedPageBreak/>
              <w:t>1.6.</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Количество детей охваченных коррекционно- развивающими, компенсирующими занятиями, логопедической помощью</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чел.</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180</w:t>
            </w:r>
          </w:p>
        </w:tc>
        <w:tc>
          <w:tcPr>
            <w:tcW w:w="1160"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180</w:t>
            </w:r>
          </w:p>
        </w:tc>
        <w:tc>
          <w:tcPr>
            <w:tcW w:w="10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180,0</w:t>
            </w:r>
          </w:p>
        </w:tc>
        <w:tc>
          <w:tcPr>
            <w:tcW w:w="112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180,0</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435"/>
        </w:trPr>
        <w:tc>
          <w:tcPr>
            <w:tcW w:w="1406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 Задача 2: Социальная поддержка и защита прав детей сирот и детей, оставшихся без попечения родителей</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2.1.</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чел</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4</w:t>
            </w:r>
          </w:p>
        </w:tc>
        <w:tc>
          <w:tcPr>
            <w:tcW w:w="1160"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17</w:t>
            </w:r>
          </w:p>
        </w:tc>
        <w:tc>
          <w:tcPr>
            <w:tcW w:w="10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16</w:t>
            </w:r>
          </w:p>
        </w:tc>
        <w:tc>
          <w:tcPr>
            <w:tcW w:w="112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30</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126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2.2.</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чел</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124</w:t>
            </w:r>
          </w:p>
        </w:tc>
        <w:tc>
          <w:tcPr>
            <w:tcW w:w="11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124</w:t>
            </w:r>
          </w:p>
        </w:tc>
        <w:tc>
          <w:tcPr>
            <w:tcW w:w="10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124</w:t>
            </w:r>
          </w:p>
        </w:tc>
        <w:tc>
          <w:tcPr>
            <w:tcW w:w="11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124</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22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2.3.</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3,2</w:t>
            </w:r>
          </w:p>
        </w:tc>
        <w:tc>
          <w:tcPr>
            <w:tcW w:w="11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10,5</w:t>
            </w:r>
          </w:p>
        </w:tc>
        <w:tc>
          <w:tcPr>
            <w:tcW w:w="10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13,7</w:t>
            </w:r>
          </w:p>
        </w:tc>
        <w:tc>
          <w:tcPr>
            <w:tcW w:w="11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16,0</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15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2.4.</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3,7</w:t>
            </w:r>
          </w:p>
        </w:tc>
        <w:tc>
          <w:tcPr>
            <w:tcW w:w="11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3,7</w:t>
            </w:r>
          </w:p>
        </w:tc>
        <w:tc>
          <w:tcPr>
            <w:tcW w:w="10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3,7</w:t>
            </w:r>
          </w:p>
        </w:tc>
        <w:tc>
          <w:tcPr>
            <w:tcW w:w="11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3,7</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10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2.5.</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чел</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430</w:t>
            </w:r>
          </w:p>
        </w:tc>
        <w:tc>
          <w:tcPr>
            <w:tcW w:w="1160"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430</w:t>
            </w:r>
          </w:p>
        </w:tc>
        <w:tc>
          <w:tcPr>
            <w:tcW w:w="10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430</w:t>
            </w:r>
          </w:p>
        </w:tc>
        <w:tc>
          <w:tcPr>
            <w:tcW w:w="112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430</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B079A2">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lastRenderedPageBreak/>
              <w:t>2.6.</w:t>
            </w:r>
          </w:p>
        </w:tc>
        <w:tc>
          <w:tcPr>
            <w:tcW w:w="5607"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w:t>
            </w:r>
          </w:p>
        </w:tc>
        <w:tc>
          <w:tcPr>
            <w:tcW w:w="1982"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Ведомственная отчетность</w:t>
            </w:r>
          </w:p>
        </w:tc>
        <w:tc>
          <w:tcPr>
            <w:tcW w:w="10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6,5</w:t>
            </w:r>
          </w:p>
        </w:tc>
        <w:tc>
          <w:tcPr>
            <w:tcW w:w="1160"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6,5</w:t>
            </w:r>
          </w:p>
        </w:tc>
        <w:tc>
          <w:tcPr>
            <w:tcW w:w="10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6,5</w:t>
            </w:r>
          </w:p>
        </w:tc>
        <w:tc>
          <w:tcPr>
            <w:tcW w:w="112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6,5</w:t>
            </w:r>
          </w:p>
        </w:tc>
        <w:tc>
          <w:tcPr>
            <w:tcW w:w="1129"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r>
    </w:tbl>
    <w:p w:rsidR="000238A7" w:rsidRDefault="000238A7">
      <w:pPr>
        <w:rPr>
          <w:rFonts w:ascii="Arial" w:hAnsi="Arial" w:cs="Arial"/>
          <w:sz w:val="24"/>
          <w:szCs w:val="24"/>
          <w:lang w:val="en-US"/>
        </w:rPr>
      </w:pPr>
    </w:p>
    <w:p w:rsidR="000F29C2" w:rsidRPr="00BF0E86" w:rsidRDefault="000F29C2">
      <w:pPr>
        <w:rPr>
          <w:rFonts w:ascii="Arial" w:hAnsi="Arial" w:cs="Arial"/>
          <w:sz w:val="24"/>
          <w:szCs w:val="24"/>
        </w:rPr>
      </w:pPr>
    </w:p>
    <w:p w:rsidR="000F29C2" w:rsidRDefault="000F29C2">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B079A2" w:rsidRDefault="00B079A2">
      <w:pPr>
        <w:rPr>
          <w:rFonts w:ascii="Arial" w:hAnsi="Arial" w:cs="Arial"/>
          <w:sz w:val="24"/>
          <w:szCs w:val="24"/>
        </w:rPr>
      </w:pPr>
    </w:p>
    <w:p w:rsidR="00B079A2" w:rsidRDefault="00B079A2">
      <w:pPr>
        <w:rPr>
          <w:rFonts w:ascii="Arial" w:hAnsi="Arial" w:cs="Arial"/>
          <w:sz w:val="24"/>
          <w:szCs w:val="24"/>
        </w:rPr>
      </w:pPr>
    </w:p>
    <w:p w:rsidR="00B079A2" w:rsidRPr="006C4A4E" w:rsidRDefault="00B079A2">
      <w:pPr>
        <w:rPr>
          <w:rFonts w:ascii="Arial" w:hAnsi="Arial" w:cs="Arial"/>
          <w:sz w:val="24"/>
          <w:szCs w:val="24"/>
        </w:rPr>
      </w:pPr>
    </w:p>
    <w:tbl>
      <w:tblPr>
        <w:tblW w:w="15765" w:type="dxa"/>
        <w:tblInd w:w="78" w:type="dxa"/>
        <w:tblLayout w:type="fixed"/>
        <w:tblLook w:val="04A0"/>
      </w:tblPr>
      <w:tblGrid>
        <w:gridCol w:w="600"/>
        <w:gridCol w:w="2407"/>
        <w:gridCol w:w="1701"/>
        <w:gridCol w:w="787"/>
        <w:gridCol w:w="780"/>
        <w:gridCol w:w="1085"/>
        <w:gridCol w:w="700"/>
        <w:gridCol w:w="1285"/>
        <w:gridCol w:w="1417"/>
        <w:gridCol w:w="1276"/>
        <w:gridCol w:w="1418"/>
        <w:gridCol w:w="2309"/>
      </w:tblGrid>
      <w:tr w:rsidR="000F29C2" w:rsidRPr="006C4A4E" w:rsidTr="000F29C2">
        <w:trPr>
          <w:trHeight w:val="1530"/>
        </w:trPr>
        <w:tc>
          <w:tcPr>
            <w:tcW w:w="600"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lastRenderedPageBreak/>
              <w:t> </w:t>
            </w:r>
          </w:p>
        </w:tc>
        <w:tc>
          <w:tcPr>
            <w:tcW w:w="2407"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701"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787"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780"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jc w:val="center"/>
              <w:rPr>
                <w:rFonts w:ascii="Arial" w:eastAsia="Times New Roman" w:hAnsi="Arial" w:cs="Arial"/>
                <w:lang w:val="en-US"/>
              </w:rPr>
            </w:pPr>
          </w:p>
          <w:p w:rsidR="000F29C2" w:rsidRPr="006C4A4E" w:rsidRDefault="000F29C2" w:rsidP="000F29C2">
            <w:pPr>
              <w:spacing w:after="0" w:line="240" w:lineRule="auto"/>
              <w:jc w:val="center"/>
              <w:rPr>
                <w:rFonts w:ascii="Arial" w:eastAsia="Times New Roman" w:hAnsi="Arial" w:cs="Arial"/>
                <w:lang w:val="en-US"/>
              </w:rPr>
            </w:pPr>
          </w:p>
        </w:tc>
        <w:tc>
          <w:tcPr>
            <w:tcW w:w="1085"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700"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285"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417"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276" w:type="dxa"/>
            <w:tcBorders>
              <w:top w:val="nil"/>
              <w:left w:val="nil"/>
              <w:bottom w:val="nil"/>
              <w:right w:val="nil"/>
            </w:tcBorders>
            <w:shd w:val="clear" w:color="000000" w:fill="FFFFFF"/>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3727" w:type="dxa"/>
            <w:gridSpan w:val="2"/>
            <w:tcBorders>
              <w:top w:val="nil"/>
              <w:left w:val="nil"/>
              <w:bottom w:val="nil"/>
              <w:right w:val="nil"/>
            </w:tcBorders>
            <w:shd w:val="clear" w:color="000000" w:fill="FFFFFF"/>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Приложение №2 </w:t>
            </w:r>
            <w:r w:rsidRPr="006C4A4E">
              <w:rPr>
                <w:rFonts w:ascii="Arial" w:eastAsia="Times New Roman" w:hAnsi="Arial" w:cs="Arial"/>
              </w:rPr>
              <w:br/>
              <w:t>к подпрограмме  «Обеспечение реализации муниципальной программы и прочие мероприятия в области образования»</w:t>
            </w:r>
          </w:p>
        </w:tc>
      </w:tr>
      <w:tr w:rsidR="000F29C2" w:rsidRPr="006C4A4E" w:rsidTr="000F29C2">
        <w:trPr>
          <w:trHeight w:val="675"/>
        </w:trPr>
        <w:tc>
          <w:tcPr>
            <w:tcW w:w="15765" w:type="dxa"/>
            <w:gridSpan w:val="12"/>
            <w:tcBorders>
              <w:top w:val="nil"/>
              <w:left w:val="nil"/>
              <w:bottom w:val="single" w:sz="4" w:space="0" w:color="auto"/>
              <w:right w:val="nil"/>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Перечень мероприятий подпрограммы </w:t>
            </w:r>
          </w:p>
        </w:tc>
      </w:tr>
      <w:tr w:rsidR="000F29C2" w:rsidRPr="006C4A4E" w:rsidTr="000F29C2">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п/п</w:t>
            </w:r>
          </w:p>
        </w:tc>
        <w:tc>
          <w:tcPr>
            <w:tcW w:w="2407" w:type="dxa"/>
            <w:vMerge w:val="restart"/>
            <w:tcBorders>
              <w:top w:val="nil"/>
              <w:left w:val="single" w:sz="4" w:space="0" w:color="auto"/>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Цели, задачи, мероприятия подпрограммы</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ГРБС</w:t>
            </w:r>
          </w:p>
        </w:tc>
        <w:tc>
          <w:tcPr>
            <w:tcW w:w="3352" w:type="dxa"/>
            <w:gridSpan w:val="4"/>
            <w:tcBorders>
              <w:top w:val="single" w:sz="4" w:space="0" w:color="auto"/>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Код бюджетной классификации</w:t>
            </w:r>
          </w:p>
        </w:tc>
        <w:tc>
          <w:tcPr>
            <w:tcW w:w="5396" w:type="dxa"/>
            <w:gridSpan w:val="4"/>
            <w:tcBorders>
              <w:top w:val="single" w:sz="4" w:space="0" w:color="auto"/>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Расходы по годам реализации подпрограммы, (тыс.руб.) </w:t>
            </w:r>
          </w:p>
        </w:tc>
        <w:tc>
          <w:tcPr>
            <w:tcW w:w="2309" w:type="dxa"/>
            <w:vMerge w:val="restart"/>
            <w:tcBorders>
              <w:top w:val="nil"/>
              <w:left w:val="single" w:sz="4" w:space="0" w:color="auto"/>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Ожидаемый непосредственный результат (краткое описание) от реализации подпрограммного мероприятия </w:t>
            </w:r>
            <w:r w:rsidRPr="006C4A4E">
              <w:rPr>
                <w:rFonts w:ascii="Arial" w:eastAsia="Times New Roman" w:hAnsi="Arial" w:cs="Arial"/>
              </w:rPr>
              <w:br/>
              <w:t>(в том числе в натуральном выражении)</w:t>
            </w:r>
          </w:p>
        </w:tc>
      </w:tr>
      <w:tr w:rsidR="000F29C2" w:rsidRPr="006C4A4E" w:rsidTr="000F29C2">
        <w:trPr>
          <w:trHeight w:val="1635"/>
        </w:trPr>
        <w:tc>
          <w:tcPr>
            <w:tcW w:w="600"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07"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787"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ГРБС</w:t>
            </w:r>
          </w:p>
        </w:tc>
        <w:tc>
          <w:tcPr>
            <w:tcW w:w="780"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Рз Пр</w:t>
            </w:r>
          </w:p>
        </w:tc>
        <w:tc>
          <w:tcPr>
            <w:tcW w:w="10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ЦСР</w:t>
            </w:r>
          </w:p>
        </w:tc>
        <w:tc>
          <w:tcPr>
            <w:tcW w:w="700"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ВР</w:t>
            </w:r>
          </w:p>
        </w:tc>
        <w:tc>
          <w:tcPr>
            <w:tcW w:w="1285"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Очередной финансовый год 2021</w:t>
            </w:r>
          </w:p>
        </w:tc>
        <w:tc>
          <w:tcPr>
            <w:tcW w:w="1417"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1-ый год планового периода                            2022</w:t>
            </w:r>
          </w:p>
        </w:tc>
        <w:tc>
          <w:tcPr>
            <w:tcW w:w="127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2-ой год планового периода                            2023</w:t>
            </w:r>
          </w:p>
        </w:tc>
        <w:tc>
          <w:tcPr>
            <w:tcW w:w="141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Итого на очередной финансовый год и плановый период</w:t>
            </w:r>
          </w:p>
        </w:tc>
        <w:tc>
          <w:tcPr>
            <w:tcW w:w="2309"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r>
      <w:tr w:rsidR="000F29C2" w:rsidRPr="006C4A4E" w:rsidTr="000F29C2">
        <w:trPr>
          <w:trHeight w:val="420"/>
        </w:trPr>
        <w:tc>
          <w:tcPr>
            <w:tcW w:w="1576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Цель: Обеспечение функционирования системы образования</w:t>
            </w:r>
          </w:p>
        </w:tc>
      </w:tr>
      <w:tr w:rsidR="000F29C2" w:rsidRPr="006C4A4E" w:rsidTr="000F29C2">
        <w:trPr>
          <w:trHeight w:val="672"/>
        </w:trPr>
        <w:tc>
          <w:tcPr>
            <w:tcW w:w="15765"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0F29C2" w:rsidRPr="006C4A4E" w:rsidTr="000F29C2">
        <w:trPr>
          <w:trHeight w:val="623"/>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1.1.</w:t>
            </w:r>
          </w:p>
        </w:tc>
        <w:tc>
          <w:tcPr>
            <w:tcW w:w="2407"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 xml:space="preserve">Руководство и управление в сфере установленных функций органов местного самоуправления </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nil"/>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072</w:t>
            </w:r>
          </w:p>
        </w:tc>
        <w:tc>
          <w:tcPr>
            <w:tcW w:w="780" w:type="dxa"/>
            <w:vMerge w:val="restart"/>
            <w:tcBorders>
              <w:top w:val="nil"/>
              <w:left w:val="single" w:sz="4" w:space="0" w:color="auto"/>
              <w:bottom w:val="nil"/>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0709</w:t>
            </w:r>
          </w:p>
        </w:tc>
        <w:tc>
          <w:tcPr>
            <w:tcW w:w="1085" w:type="dxa"/>
            <w:vMerge w:val="restart"/>
            <w:tcBorders>
              <w:top w:val="nil"/>
              <w:left w:val="single" w:sz="4" w:space="0" w:color="auto"/>
              <w:bottom w:val="nil"/>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121</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4 962,400   </w:t>
            </w:r>
          </w:p>
        </w:tc>
        <w:tc>
          <w:tcPr>
            <w:tcW w:w="1417" w:type="dxa"/>
            <w:tcBorders>
              <w:top w:val="nil"/>
              <w:left w:val="nil"/>
              <w:bottom w:val="single" w:sz="4" w:space="0" w:color="auto"/>
              <w:right w:val="single" w:sz="4" w:space="0" w:color="auto"/>
            </w:tcBorders>
            <w:shd w:val="clear" w:color="000000" w:fill="FFFFFF"/>
            <w:vAlign w:val="center"/>
            <w:hideMark/>
          </w:tcPr>
          <w:p w:rsidR="000F29C2" w:rsidRPr="006C4A4E" w:rsidRDefault="00B079A2" w:rsidP="000F29C2">
            <w:pPr>
              <w:spacing w:after="0" w:line="240" w:lineRule="auto"/>
              <w:jc w:val="center"/>
              <w:rPr>
                <w:rFonts w:ascii="Arial" w:eastAsia="Times New Roman" w:hAnsi="Arial" w:cs="Arial"/>
              </w:rPr>
            </w:pPr>
            <w:r>
              <w:rPr>
                <w:rFonts w:ascii="Arial" w:eastAsia="Times New Roman" w:hAnsi="Arial" w:cs="Arial"/>
              </w:rPr>
              <w:t xml:space="preserve">  </w:t>
            </w:r>
            <w:r w:rsidR="000F29C2" w:rsidRPr="006C4A4E">
              <w:rPr>
                <w:rFonts w:ascii="Arial" w:eastAsia="Times New Roman" w:hAnsi="Arial" w:cs="Arial"/>
              </w:rPr>
              <w:t xml:space="preserve">4 932,400   </w:t>
            </w:r>
          </w:p>
        </w:tc>
        <w:tc>
          <w:tcPr>
            <w:tcW w:w="1276"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4 962,400   </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14 857,200   </w:t>
            </w:r>
          </w:p>
        </w:tc>
        <w:tc>
          <w:tcPr>
            <w:tcW w:w="2309" w:type="dxa"/>
            <w:vMerge w:val="restart"/>
            <w:tcBorders>
              <w:top w:val="nil"/>
              <w:left w:val="single" w:sz="4" w:space="0" w:color="auto"/>
              <w:bottom w:val="nil"/>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0F29C2" w:rsidRPr="006C4A4E" w:rsidTr="000F29C2">
        <w:trPr>
          <w:trHeight w:val="623"/>
        </w:trPr>
        <w:tc>
          <w:tcPr>
            <w:tcW w:w="60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0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701"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7"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0"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085"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70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129</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1 498,600   </w:t>
            </w:r>
          </w:p>
        </w:tc>
        <w:tc>
          <w:tcPr>
            <w:tcW w:w="1417"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1 489,600   </w:t>
            </w:r>
          </w:p>
        </w:tc>
        <w:tc>
          <w:tcPr>
            <w:tcW w:w="1276"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1 498,600   </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4 486,800   </w:t>
            </w:r>
          </w:p>
        </w:tc>
        <w:tc>
          <w:tcPr>
            <w:tcW w:w="2309"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0F29C2">
        <w:trPr>
          <w:trHeight w:val="623"/>
        </w:trPr>
        <w:tc>
          <w:tcPr>
            <w:tcW w:w="60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0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701"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7"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0"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085"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70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244</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70,000   </w:t>
            </w:r>
          </w:p>
        </w:tc>
        <w:tc>
          <w:tcPr>
            <w:tcW w:w="1417"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69,000   </w:t>
            </w:r>
          </w:p>
        </w:tc>
        <w:tc>
          <w:tcPr>
            <w:tcW w:w="1276"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150,000   </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289,000   </w:t>
            </w:r>
          </w:p>
        </w:tc>
        <w:tc>
          <w:tcPr>
            <w:tcW w:w="2309"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6C4A4E">
        <w:trPr>
          <w:trHeight w:val="728"/>
        </w:trPr>
        <w:tc>
          <w:tcPr>
            <w:tcW w:w="600" w:type="dxa"/>
            <w:vMerge w:val="restart"/>
            <w:tcBorders>
              <w:top w:val="nil"/>
              <w:left w:val="single" w:sz="4" w:space="0" w:color="auto"/>
              <w:bottom w:val="nil"/>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1.2.</w:t>
            </w:r>
          </w:p>
        </w:tc>
        <w:tc>
          <w:tcPr>
            <w:tcW w:w="2407" w:type="dxa"/>
            <w:vMerge w:val="restart"/>
            <w:tcBorders>
              <w:top w:val="nil"/>
              <w:left w:val="single" w:sz="4" w:space="0" w:color="auto"/>
              <w:bottom w:val="nil"/>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Обеспечение деятельности (оказание услуг)подведомственных учреждений</w:t>
            </w:r>
          </w:p>
        </w:tc>
        <w:tc>
          <w:tcPr>
            <w:tcW w:w="1701"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7"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0"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085" w:type="dxa"/>
            <w:vMerge w:val="restart"/>
            <w:tcBorders>
              <w:top w:val="single" w:sz="4" w:space="0" w:color="auto"/>
              <w:left w:val="nil"/>
              <w:bottom w:val="nil"/>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111</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8 956,600   </w:t>
            </w:r>
          </w:p>
        </w:tc>
        <w:tc>
          <w:tcPr>
            <w:tcW w:w="1417" w:type="dxa"/>
            <w:tcBorders>
              <w:top w:val="nil"/>
              <w:left w:val="nil"/>
              <w:bottom w:val="nil"/>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18 843,300   </w:t>
            </w:r>
          </w:p>
        </w:tc>
        <w:tc>
          <w:tcPr>
            <w:tcW w:w="1276" w:type="dxa"/>
            <w:tcBorders>
              <w:top w:val="nil"/>
              <w:left w:val="nil"/>
              <w:bottom w:val="nil"/>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8 956,200   </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56 756,100   </w:t>
            </w:r>
          </w:p>
        </w:tc>
        <w:tc>
          <w:tcPr>
            <w:tcW w:w="2309"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0F29C2">
        <w:trPr>
          <w:trHeight w:val="840"/>
        </w:trPr>
        <w:tc>
          <w:tcPr>
            <w:tcW w:w="600"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07"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701"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7"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0"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085" w:type="dxa"/>
            <w:vMerge/>
            <w:tcBorders>
              <w:top w:val="single" w:sz="4" w:space="0" w:color="auto"/>
              <w:left w:val="nil"/>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70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119</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5 724,900   </w:t>
            </w:r>
          </w:p>
        </w:tc>
        <w:tc>
          <w:tcPr>
            <w:tcW w:w="1417" w:type="dxa"/>
            <w:tcBorders>
              <w:top w:val="single" w:sz="4" w:space="0" w:color="auto"/>
              <w:left w:val="nil"/>
              <w:bottom w:val="nil"/>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5 690,700   </w:t>
            </w:r>
          </w:p>
        </w:tc>
        <w:tc>
          <w:tcPr>
            <w:tcW w:w="1276" w:type="dxa"/>
            <w:tcBorders>
              <w:top w:val="single" w:sz="4" w:space="0" w:color="auto"/>
              <w:left w:val="nil"/>
              <w:bottom w:val="nil"/>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5 724,800   </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17 140,400   </w:t>
            </w:r>
          </w:p>
        </w:tc>
        <w:tc>
          <w:tcPr>
            <w:tcW w:w="2309"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6C4A4E">
        <w:trPr>
          <w:trHeight w:val="703"/>
        </w:trPr>
        <w:tc>
          <w:tcPr>
            <w:tcW w:w="600"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07"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701"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7"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80"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1085" w:type="dxa"/>
            <w:vMerge/>
            <w:tcBorders>
              <w:top w:val="single" w:sz="4" w:space="0" w:color="auto"/>
              <w:left w:val="nil"/>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70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244</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4 513,300   </w:t>
            </w:r>
          </w:p>
        </w:tc>
        <w:tc>
          <w:tcPr>
            <w:tcW w:w="1417" w:type="dxa"/>
            <w:tcBorders>
              <w:top w:val="single" w:sz="4" w:space="0" w:color="auto"/>
              <w:left w:val="nil"/>
              <w:bottom w:val="nil"/>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4 487,000   </w:t>
            </w:r>
          </w:p>
        </w:tc>
        <w:tc>
          <w:tcPr>
            <w:tcW w:w="1276" w:type="dxa"/>
            <w:tcBorders>
              <w:top w:val="single" w:sz="4" w:space="0" w:color="auto"/>
              <w:left w:val="nil"/>
              <w:bottom w:val="nil"/>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5 320,000   </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14 320,300   </w:t>
            </w:r>
          </w:p>
        </w:tc>
        <w:tc>
          <w:tcPr>
            <w:tcW w:w="2309"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r>
      <w:tr w:rsidR="000F29C2" w:rsidRPr="006C4A4E" w:rsidTr="000F29C2">
        <w:trPr>
          <w:trHeight w:val="492"/>
        </w:trPr>
        <w:tc>
          <w:tcPr>
            <w:tcW w:w="8060" w:type="dxa"/>
            <w:gridSpan w:val="7"/>
            <w:tcBorders>
              <w:top w:val="single" w:sz="4" w:space="0" w:color="auto"/>
              <w:left w:val="single" w:sz="4" w:space="0" w:color="auto"/>
              <w:bottom w:val="single" w:sz="4" w:space="0" w:color="auto"/>
              <w:right w:val="nil"/>
            </w:tcBorders>
            <w:shd w:val="clear" w:color="000000" w:fill="FFFFFF"/>
            <w:noWrap/>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 xml:space="preserve">Задача 2: Социальная поддержка и защита прав детей сирот и детей, оставшихся без попечения родителей </w:t>
            </w:r>
          </w:p>
        </w:tc>
        <w:tc>
          <w:tcPr>
            <w:tcW w:w="1285" w:type="dxa"/>
            <w:tcBorders>
              <w:top w:val="nil"/>
              <w:left w:val="nil"/>
              <w:bottom w:val="single" w:sz="4" w:space="0" w:color="auto"/>
              <w:right w:val="nil"/>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 </w:t>
            </w:r>
          </w:p>
        </w:tc>
        <w:tc>
          <w:tcPr>
            <w:tcW w:w="1417" w:type="dxa"/>
            <w:tcBorders>
              <w:top w:val="single" w:sz="4" w:space="0" w:color="auto"/>
              <w:left w:val="nil"/>
              <w:bottom w:val="single" w:sz="4" w:space="0" w:color="auto"/>
              <w:right w:val="nil"/>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 </w:t>
            </w:r>
          </w:p>
        </w:tc>
        <w:tc>
          <w:tcPr>
            <w:tcW w:w="1276" w:type="dxa"/>
            <w:tcBorders>
              <w:top w:val="single" w:sz="4" w:space="0" w:color="auto"/>
              <w:left w:val="nil"/>
              <w:bottom w:val="single" w:sz="4" w:space="0" w:color="auto"/>
              <w:right w:val="nil"/>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 </w:t>
            </w:r>
          </w:p>
        </w:tc>
        <w:tc>
          <w:tcPr>
            <w:tcW w:w="1418" w:type="dxa"/>
            <w:tcBorders>
              <w:top w:val="nil"/>
              <w:left w:val="nil"/>
              <w:bottom w:val="single" w:sz="4" w:space="0" w:color="auto"/>
              <w:right w:val="nil"/>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 </w:t>
            </w:r>
          </w:p>
        </w:tc>
        <w:tc>
          <w:tcPr>
            <w:tcW w:w="2309" w:type="dxa"/>
            <w:tcBorders>
              <w:top w:val="single" w:sz="4" w:space="0" w:color="auto"/>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 </w:t>
            </w:r>
          </w:p>
        </w:tc>
      </w:tr>
      <w:tr w:rsidR="000F29C2" w:rsidRPr="006C4A4E" w:rsidTr="000F29C2">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2.1.</w:t>
            </w:r>
          </w:p>
        </w:tc>
        <w:tc>
          <w:tcPr>
            <w:tcW w:w="2407" w:type="dxa"/>
            <w:vMerge w:val="restart"/>
            <w:tcBorders>
              <w:top w:val="nil"/>
              <w:left w:val="single" w:sz="4" w:space="0" w:color="auto"/>
              <w:bottom w:val="single" w:sz="4" w:space="0" w:color="000000"/>
              <w:right w:val="single" w:sz="4" w:space="0" w:color="auto"/>
            </w:tcBorders>
            <w:shd w:val="clear" w:color="000000" w:fill="FFFFFF"/>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07 09</w:t>
            </w:r>
          </w:p>
        </w:tc>
        <w:tc>
          <w:tcPr>
            <w:tcW w:w="10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0130075520</w:t>
            </w:r>
          </w:p>
        </w:tc>
        <w:tc>
          <w:tcPr>
            <w:tcW w:w="700" w:type="dxa"/>
            <w:tcBorders>
              <w:top w:val="nil"/>
              <w:left w:val="nil"/>
              <w:bottom w:val="nil"/>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121</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B079A2">
            <w:pPr>
              <w:spacing w:after="0" w:line="240" w:lineRule="auto"/>
              <w:jc w:val="center"/>
              <w:rPr>
                <w:rFonts w:ascii="Arial" w:eastAsia="Times New Roman" w:hAnsi="Arial" w:cs="Arial"/>
              </w:rPr>
            </w:pPr>
            <w:r w:rsidRPr="006C4A4E">
              <w:rPr>
                <w:rFonts w:ascii="Arial" w:eastAsia="Times New Roman" w:hAnsi="Arial" w:cs="Arial"/>
              </w:rPr>
              <w:t xml:space="preserve"> 3 183,400   </w:t>
            </w:r>
          </w:p>
        </w:tc>
        <w:tc>
          <w:tcPr>
            <w:tcW w:w="1417"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3 183,400   </w:t>
            </w:r>
          </w:p>
        </w:tc>
        <w:tc>
          <w:tcPr>
            <w:tcW w:w="1276"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3 183,400   </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9 550,200   </w:t>
            </w:r>
          </w:p>
        </w:tc>
        <w:tc>
          <w:tcPr>
            <w:tcW w:w="2309" w:type="dxa"/>
            <w:vMerge w:val="restart"/>
            <w:tcBorders>
              <w:top w:val="nil"/>
              <w:left w:val="single" w:sz="4" w:space="0" w:color="auto"/>
              <w:bottom w:val="single" w:sz="4" w:space="0" w:color="000000"/>
              <w:right w:val="single" w:sz="4" w:space="0" w:color="auto"/>
            </w:tcBorders>
            <w:shd w:val="clear" w:color="000000" w:fill="FFFFFF"/>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защиты и поддержки</w:t>
            </w:r>
          </w:p>
        </w:tc>
      </w:tr>
      <w:tr w:rsidR="000F29C2" w:rsidRPr="006C4A4E" w:rsidTr="000F29C2">
        <w:trPr>
          <w:trHeight w:val="443"/>
        </w:trPr>
        <w:tc>
          <w:tcPr>
            <w:tcW w:w="60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0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701"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78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085"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129</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B079A2">
            <w:pPr>
              <w:spacing w:after="0" w:line="240" w:lineRule="auto"/>
              <w:jc w:val="center"/>
              <w:rPr>
                <w:rFonts w:ascii="Arial" w:eastAsia="Times New Roman" w:hAnsi="Arial" w:cs="Arial"/>
              </w:rPr>
            </w:pPr>
            <w:r w:rsidRPr="006C4A4E">
              <w:rPr>
                <w:rFonts w:ascii="Arial" w:eastAsia="Times New Roman" w:hAnsi="Arial" w:cs="Arial"/>
              </w:rPr>
              <w:t xml:space="preserve">961,400   </w:t>
            </w:r>
          </w:p>
        </w:tc>
        <w:tc>
          <w:tcPr>
            <w:tcW w:w="1417"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961,400   </w:t>
            </w:r>
          </w:p>
        </w:tc>
        <w:tc>
          <w:tcPr>
            <w:tcW w:w="1276"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961,400   </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2 884,200   </w:t>
            </w:r>
          </w:p>
        </w:tc>
        <w:tc>
          <w:tcPr>
            <w:tcW w:w="2309"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r>
      <w:tr w:rsidR="000F29C2" w:rsidRPr="006C4A4E" w:rsidTr="006C4A4E">
        <w:trPr>
          <w:trHeight w:val="1698"/>
        </w:trPr>
        <w:tc>
          <w:tcPr>
            <w:tcW w:w="60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0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701"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78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78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085"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70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244</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B079A2">
            <w:pPr>
              <w:spacing w:after="0" w:line="240" w:lineRule="auto"/>
              <w:jc w:val="center"/>
              <w:rPr>
                <w:rFonts w:ascii="Arial" w:eastAsia="Times New Roman" w:hAnsi="Arial" w:cs="Arial"/>
              </w:rPr>
            </w:pPr>
            <w:r w:rsidRPr="006C4A4E">
              <w:rPr>
                <w:rFonts w:ascii="Arial" w:eastAsia="Times New Roman" w:hAnsi="Arial" w:cs="Arial"/>
              </w:rPr>
              <w:t xml:space="preserve">  518,600   </w:t>
            </w:r>
          </w:p>
        </w:tc>
        <w:tc>
          <w:tcPr>
            <w:tcW w:w="1417"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518,600   </w:t>
            </w:r>
          </w:p>
        </w:tc>
        <w:tc>
          <w:tcPr>
            <w:tcW w:w="1276"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B079A2">
            <w:pPr>
              <w:spacing w:after="0" w:line="240" w:lineRule="auto"/>
              <w:jc w:val="center"/>
              <w:rPr>
                <w:rFonts w:ascii="Arial" w:eastAsia="Times New Roman" w:hAnsi="Arial" w:cs="Arial"/>
              </w:rPr>
            </w:pPr>
            <w:r w:rsidRPr="006C4A4E">
              <w:rPr>
                <w:rFonts w:ascii="Arial" w:eastAsia="Times New Roman" w:hAnsi="Arial" w:cs="Arial"/>
              </w:rPr>
              <w:t xml:space="preserve">    518,600   </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1 555,800   </w:t>
            </w:r>
          </w:p>
        </w:tc>
        <w:tc>
          <w:tcPr>
            <w:tcW w:w="2309"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r>
      <w:tr w:rsidR="000F29C2" w:rsidRPr="006C4A4E" w:rsidTr="000F29C2">
        <w:trPr>
          <w:trHeight w:val="241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2.2.</w:t>
            </w:r>
          </w:p>
        </w:tc>
        <w:tc>
          <w:tcPr>
            <w:tcW w:w="2407" w:type="dxa"/>
            <w:tcBorders>
              <w:top w:val="nil"/>
              <w:left w:val="nil"/>
              <w:bottom w:val="single" w:sz="4" w:space="0" w:color="auto"/>
              <w:right w:val="single" w:sz="4" w:space="0" w:color="auto"/>
            </w:tcBorders>
            <w:shd w:val="clear" w:color="000000" w:fill="FFFFFF"/>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701"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162</w:t>
            </w:r>
          </w:p>
        </w:tc>
        <w:tc>
          <w:tcPr>
            <w:tcW w:w="78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right"/>
              <w:rPr>
                <w:rFonts w:ascii="Arial" w:eastAsia="Times New Roman" w:hAnsi="Arial" w:cs="Arial"/>
                <w:color w:val="000000"/>
              </w:rPr>
            </w:pPr>
            <w:r w:rsidRPr="006C4A4E">
              <w:rPr>
                <w:rFonts w:ascii="Arial" w:eastAsia="Times New Roman" w:hAnsi="Arial" w:cs="Arial"/>
                <w:color w:val="000000"/>
              </w:rPr>
              <w:t>1004</w:t>
            </w:r>
          </w:p>
        </w:tc>
        <w:tc>
          <w:tcPr>
            <w:tcW w:w="1085"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0130075870</w:t>
            </w:r>
          </w:p>
        </w:tc>
        <w:tc>
          <w:tcPr>
            <w:tcW w:w="70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412</w:t>
            </w:r>
          </w:p>
        </w:tc>
        <w:tc>
          <w:tcPr>
            <w:tcW w:w="12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 xml:space="preserve">2 693,900   </w:t>
            </w:r>
          </w:p>
        </w:tc>
        <w:tc>
          <w:tcPr>
            <w:tcW w:w="1417"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21842,000</w:t>
            </w:r>
          </w:p>
        </w:tc>
        <w:tc>
          <w:tcPr>
            <w:tcW w:w="1276"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39530,700</w:t>
            </w:r>
          </w:p>
        </w:tc>
        <w:tc>
          <w:tcPr>
            <w:tcW w:w="1418"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84066,600</w:t>
            </w:r>
          </w:p>
        </w:tc>
        <w:tc>
          <w:tcPr>
            <w:tcW w:w="2309" w:type="dxa"/>
            <w:tcBorders>
              <w:top w:val="nil"/>
              <w:left w:val="nil"/>
              <w:bottom w:val="single" w:sz="4" w:space="0" w:color="auto"/>
              <w:right w:val="single" w:sz="4" w:space="0" w:color="auto"/>
            </w:tcBorders>
            <w:shd w:val="clear" w:color="auto" w:fill="auto"/>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2021 году - 17 человек, в 2022 году - 16 человек, в 2023 году - 30 человек</w:t>
            </w:r>
          </w:p>
        </w:tc>
      </w:tr>
      <w:tr w:rsidR="000F29C2" w:rsidRPr="006C4A4E" w:rsidTr="000F29C2">
        <w:trPr>
          <w:trHeight w:val="315"/>
        </w:trPr>
        <w:tc>
          <w:tcPr>
            <w:tcW w:w="30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Всего по подпрограмме</w:t>
            </w:r>
          </w:p>
        </w:tc>
        <w:tc>
          <w:tcPr>
            <w:tcW w:w="1701"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787"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780"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085"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700"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285"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3 083,100   </w:t>
            </w:r>
          </w:p>
        </w:tc>
        <w:tc>
          <w:tcPr>
            <w:tcW w:w="1417"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62 017,400   </w:t>
            </w:r>
          </w:p>
        </w:tc>
        <w:tc>
          <w:tcPr>
            <w:tcW w:w="1276"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B079A2">
            <w:pPr>
              <w:spacing w:after="0" w:line="240" w:lineRule="auto"/>
              <w:rPr>
                <w:rFonts w:ascii="Arial" w:eastAsia="Times New Roman" w:hAnsi="Arial" w:cs="Arial"/>
              </w:rPr>
            </w:pPr>
            <w:r w:rsidRPr="006C4A4E">
              <w:rPr>
                <w:rFonts w:ascii="Arial" w:eastAsia="Times New Roman" w:hAnsi="Arial" w:cs="Arial"/>
              </w:rPr>
              <w:t>8</w:t>
            </w:r>
            <w:r w:rsidR="00B079A2">
              <w:rPr>
                <w:rFonts w:ascii="Arial" w:eastAsia="Times New Roman" w:hAnsi="Arial" w:cs="Arial"/>
              </w:rPr>
              <w:t>0</w:t>
            </w:r>
            <w:r w:rsidRPr="006C4A4E">
              <w:rPr>
                <w:rFonts w:ascii="Arial" w:eastAsia="Times New Roman" w:hAnsi="Arial" w:cs="Arial"/>
              </w:rPr>
              <w:t xml:space="preserve">806,100   </w:t>
            </w:r>
          </w:p>
        </w:tc>
        <w:tc>
          <w:tcPr>
            <w:tcW w:w="141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w:t>
            </w:r>
            <w:r w:rsidR="00B079A2">
              <w:rPr>
                <w:rFonts w:ascii="Arial" w:eastAsia="Times New Roman" w:hAnsi="Arial" w:cs="Arial"/>
              </w:rPr>
              <w:t>05</w:t>
            </w:r>
            <w:r w:rsidRPr="006C4A4E">
              <w:rPr>
                <w:rFonts w:ascii="Arial" w:eastAsia="Times New Roman" w:hAnsi="Arial" w:cs="Arial"/>
              </w:rPr>
              <w:t xml:space="preserve">906,600   </w:t>
            </w:r>
          </w:p>
        </w:tc>
        <w:tc>
          <w:tcPr>
            <w:tcW w:w="2309"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r>
    </w:tbl>
    <w:p w:rsidR="000F29C2" w:rsidRPr="00BF0E86" w:rsidRDefault="000F29C2">
      <w:pPr>
        <w:rPr>
          <w:rFonts w:ascii="Arial" w:hAnsi="Arial" w:cs="Arial"/>
          <w:sz w:val="24"/>
          <w:szCs w:val="24"/>
        </w:rPr>
      </w:pPr>
    </w:p>
    <w:tbl>
      <w:tblPr>
        <w:tblW w:w="15339" w:type="dxa"/>
        <w:tblInd w:w="78" w:type="dxa"/>
        <w:tblLook w:val="04A0"/>
      </w:tblPr>
      <w:tblGrid>
        <w:gridCol w:w="1995"/>
        <w:gridCol w:w="2104"/>
        <w:gridCol w:w="2465"/>
        <w:gridCol w:w="843"/>
        <w:gridCol w:w="785"/>
        <w:gridCol w:w="714"/>
        <w:gridCol w:w="707"/>
        <w:gridCol w:w="1597"/>
        <w:gridCol w:w="1338"/>
        <w:gridCol w:w="1386"/>
        <w:gridCol w:w="1482"/>
      </w:tblGrid>
      <w:tr w:rsidR="000F29C2" w:rsidRPr="006C4A4E" w:rsidTr="006C4A4E">
        <w:trPr>
          <w:trHeight w:val="997"/>
        </w:trPr>
        <w:tc>
          <w:tcPr>
            <w:tcW w:w="2044"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2156"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860"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800"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727"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720"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1634"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c>
          <w:tcPr>
            <w:tcW w:w="3872" w:type="dxa"/>
            <w:gridSpan w:val="3"/>
            <w:tcBorders>
              <w:top w:val="nil"/>
              <w:left w:val="nil"/>
              <w:bottom w:val="nil"/>
              <w:right w:val="nil"/>
            </w:tcBorders>
            <w:shd w:val="clear" w:color="auto" w:fill="auto"/>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Приложение</w:t>
            </w:r>
            <w:r w:rsidRPr="006C4A4E">
              <w:rPr>
                <w:rFonts w:ascii="Arial" w:eastAsia="Times New Roman" w:hAnsi="Arial" w:cs="Arial"/>
                <w:color w:val="000000"/>
              </w:rPr>
              <w:t xml:space="preserve"> № 4</w:t>
            </w:r>
            <w:r w:rsidRPr="006C4A4E">
              <w:rPr>
                <w:rFonts w:ascii="Arial" w:eastAsia="Times New Roman" w:hAnsi="Arial" w:cs="Arial"/>
                <w:color w:val="FF0000"/>
              </w:rPr>
              <w:t xml:space="preserve">   </w:t>
            </w:r>
            <w:r w:rsidRPr="006C4A4E">
              <w:rPr>
                <w:rFonts w:ascii="Arial" w:eastAsia="Times New Roman" w:hAnsi="Arial" w:cs="Arial"/>
              </w:rPr>
              <w:t xml:space="preserve">                                                                                                                                                                                                                                                                                      к муниципальной программе Емельяновского района «Развитие образования Емельяновского района»</w:t>
            </w:r>
          </w:p>
        </w:tc>
      </w:tr>
      <w:tr w:rsidR="000F29C2" w:rsidRPr="006C4A4E" w:rsidTr="00BF0E86">
        <w:trPr>
          <w:trHeight w:val="915"/>
        </w:trPr>
        <w:tc>
          <w:tcPr>
            <w:tcW w:w="15339" w:type="dxa"/>
            <w:gridSpan w:val="11"/>
            <w:tcBorders>
              <w:top w:val="nil"/>
              <w:left w:val="nil"/>
              <w:bottom w:val="single" w:sz="4" w:space="0" w:color="auto"/>
              <w:right w:val="nil"/>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0F29C2" w:rsidRPr="006C4A4E" w:rsidTr="00BF0E86">
        <w:trPr>
          <w:trHeight w:val="1545"/>
        </w:trPr>
        <w:tc>
          <w:tcPr>
            <w:tcW w:w="2044" w:type="dxa"/>
            <w:vMerge w:val="restart"/>
            <w:tcBorders>
              <w:top w:val="nil"/>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Статус (муниципальная программа, подпрограмма)</w:t>
            </w:r>
          </w:p>
        </w:tc>
        <w:tc>
          <w:tcPr>
            <w:tcW w:w="2156" w:type="dxa"/>
            <w:vMerge w:val="restart"/>
            <w:tcBorders>
              <w:top w:val="nil"/>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Наименование программы, подпрограммы</w:t>
            </w:r>
          </w:p>
        </w:tc>
        <w:tc>
          <w:tcPr>
            <w:tcW w:w="2526" w:type="dxa"/>
            <w:vMerge w:val="restart"/>
            <w:tcBorders>
              <w:top w:val="nil"/>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Наименование ГРБС</w:t>
            </w:r>
          </w:p>
        </w:tc>
        <w:tc>
          <w:tcPr>
            <w:tcW w:w="3107" w:type="dxa"/>
            <w:gridSpan w:val="4"/>
            <w:tcBorders>
              <w:top w:val="single" w:sz="4" w:space="0" w:color="auto"/>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Код бюджетной классификации</w:t>
            </w:r>
          </w:p>
        </w:tc>
        <w:tc>
          <w:tcPr>
            <w:tcW w:w="1634" w:type="dxa"/>
            <w:tcBorders>
              <w:top w:val="nil"/>
              <w:left w:val="nil"/>
              <w:bottom w:val="nil"/>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Очередной финансовый год 2021</w:t>
            </w:r>
          </w:p>
        </w:tc>
        <w:tc>
          <w:tcPr>
            <w:tcW w:w="136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1-ый год планового периода                            2022</w:t>
            </w:r>
          </w:p>
        </w:tc>
        <w:tc>
          <w:tcPr>
            <w:tcW w:w="141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2-ой год планового периода                            2023</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Итого на очередной финансовый год и плановый период</w:t>
            </w:r>
          </w:p>
        </w:tc>
      </w:tr>
      <w:tr w:rsidR="000F29C2" w:rsidRPr="006C4A4E" w:rsidTr="00BF0E86">
        <w:trPr>
          <w:trHeight w:val="623"/>
        </w:trPr>
        <w:tc>
          <w:tcPr>
            <w:tcW w:w="2044"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8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ГРБС</w:t>
            </w:r>
          </w:p>
        </w:tc>
        <w:tc>
          <w:tcPr>
            <w:tcW w:w="8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Рз Пр</w:t>
            </w:r>
          </w:p>
        </w:tc>
        <w:tc>
          <w:tcPr>
            <w:tcW w:w="727"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ЦСР</w:t>
            </w:r>
          </w:p>
        </w:tc>
        <w:tc>
          <w:tcPr>
            <w:tcW w:w="72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ВР</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план</w:t>
            </w:r>
          </w:p>
        </w:tc>
        <w:tc>
          <w:tcPr>
            <w:tcW w:w="136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план</w:t>
            </w:r>
          </w:p>
        </w:tc>
        <w:tc>
          <w:tcPr>
            <w:tcW w:w="141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план</w:t>
            </w:r>
          </w:p>
        </w:tc>
        <w:tc>
          <w:tcPr>
            <w:tcW w:w="1086"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r>
      <w:tr w:rsidR="000F29C2" w:rsidRPr="006C4A4E" w:rsidTr="00BF0E86">
        <w:trPr>
          <w:trHeight w:val="630"/>
        </w:trPr>
        <w:tc>
          <w:tcPr>
            <w:tcW w:w="2044" w:type="dxa"/>
            <w:vMerge w:val="restart"/>
            <w:tcBorders>
              <w:top w:val="nil"/>
              <w:left w:val="single" w:sz="4" w:space="0" w:color="auto"/>
              <w:bottom w:val="nil"/>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Муниципальная программа</w:t>
            </w:r>
          </w:p>
        </w:tc>
        <w:tc>
          <w:tcPr>
            <w:tcW w:w="2156" w:type="dxa"/>
            <w:vMerge w:val="restart"/>
            <w:tcBorders>
              <w:top w:val="nil"/>
              <w:left w:val="single" w:sz="4" w:space="0" w:color="auto"/>
              <w:bottom w:val="nil"/>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«Развитие образования </w:t>
            </w:r>
            <w:r w:rsidRPr="006C4A4E">
              <w:rPr>
                <w:rFonts w:ascii="Arial" w:eastAsia="Times New Roman" w:hAnsi="Arial" w:cs="Arial"/>
              </w:rPr>
              <w:br/>
              <w:t>Емельяновского района»</w:t>
            </w: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1 080 068,600   </w:t>
            </w:r>
          </w:p>
        </w:tc>
        <w:tc>
          <w:tcPr>
            <w:tcW w:w="136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1 081 263,900   </w:t>
            </w:r>
          </w:p>
        </w:tc>
        <w:tc>
          <w:tcPr>
            <w:tcW w:w="141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1 112 129,100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3 273 461,600   </w:t>
            </w:r>
          </w:p>
        </w:tc>
      </w:tr>
      <w:tr w:rsidR="000F29C2" w:rsidRPr="006C4A4E" w:rsidTr="00BF0E86">
        <w:trPr>
          <w:trHeight w:val="315"/>
        </w:trPr>
        <w:tc>
          <w:tcPr>
            <w:tcW w:w="2044"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727"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72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634"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36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41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r>
      <w:tr w:rsidR="000F29C2" w:rsidRPr="006C4A4E" w:rsidTr="00BF0E86">
        <w:trPr>
          <w:trHeight w:val="2160"/>
        </w:trPr>
        <w:tc>
          <w:tcPr>
            <w:tcW w:w="2044"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162</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22 693,900   </w:t>
            </w:r>
          </w:p>
        </w:tc>
        <w:tc>
          <w:tcPr>
            <w:tcW w:w="136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21 842,000   </w:t>
            </w:r>
          </w:p>
        </w:tc>
        <w:tc>
          <w:tcPr>
            <w:tcW w:w="141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39 530,700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84 066,600   </w:t>
            </w:r>
          </w:p>
        </w:tc>
      </w:tr>
      <w:tr w:rsidR="000F29C2" w:rsidRPr="006C4A4E" w:rsidTr="00BF0E86">
        <w:trPr>
          <w:trHeight w:val="1718"/>
        </w:trPr>
        <w:tc>
          <w:tcPr>
            <w:tcW w:w="2044"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132</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1 057,200   </w:t>
            </w:r>
          </w:p>
        </w:tc>
        <w:tc>
          <w:tcPr>
            <w:tcW w:w="136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41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1 057,200   </w:t>
            </w:r>
          </w:p>
        </w:tc>
      </w:tr>
      <w:tr w:rsidR="000F29C2" w:rsidRPr="006C4A4E" w:rsidTr="00BF0E86">
        <w:trPr>
          <w:trHeight w:val="1590"/>
        </w:trPr>
        <w:tc>
          <w:tcPr>
            <w:tcW w:w="2044"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nil"/>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072</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1 056 317,500   </w:t>
            </w:r>
          </w:p>
        </w:tc>
        <w:tc>
          <w:tcPr>
            <w:tcW w:w="136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1 059 421,900   </w:t>
            </w:r>
          </w:p>
        </w:tc>
        <w:tc>
          <w:tcPr>
            <w:tcW w:w="141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1 072 598,400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3 188 337,800   </w:t>
            </w:r>
          </w:p>
        </w:tc>
      </w:tr>
      <w:tr w:rsidR="000F29C2" w:rsidRPr="006C4A4E" w:rsidTr="00BF0E86">
        <w:trPr>
          <w:trHeight w:val="810"/>
        </w:trPr>
        <w:tc>
          <w:tcPr>
            <w:tcW w:w="2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Подпрограмма 1</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«Развитие дошкольного образования детей»</w:t>
            </w: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299 441,200   </w:t>
            </w:r>
          </w:p>
        </w:tc>
        <w:tc>
          <w:tcPr>
            <w:tcW w:w="136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298 621,700   </w:t>
            </w:r>
          </w:p>
        </w:tc>
        <w:tc>
          <w:tcPr>
            <w:tcW w:w="141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316 329,700   </w:t>
            </w:r>
          </w:p>
        </w:tc>
        <w:tc>
          <w:tcPr>
            <w:tcW w:w="1086"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914 392,600   </w:t>
            </w:r>
          </w:p>
        </w:tc>
      </w:tr>
      <w:tr w:rsidR="000F29C2" w:rsidRPr="006C4A4E" w:rsidTr="00BF0E86">
        <w:trPr>
          <w:trHeight w:val="435"/>
        </w:trPr>
        <w:tc>
          <w:tcPr>
            <w:tcW w:w="2044"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727"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72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634"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36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41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r>
      <w:tr w:rsidR="000F29C2" w:rsidRPr="006C4A4E" w:rsidTr="00BF0E86">
        <w:trPr>
          <w:trHeight w:val="1260"/>
        </w:trPr>
        <w:tc>
          <w:tcPr>
            <w:tcW w:w="2044"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072</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299 360,700   </w:t>
            </w:r>
          </w:p>
        </w:tc>
        <w:tc>
          <w:tcPr>
            <w:tcW w:w="136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298 621,700   </w:t>
            </w:r>
          </w:p>
        </w:tc>
        <w:tc>
          <w:tcPr>
            <w:tcW w:w="141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316 329,700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914 312,100   </w:t>
            </w:r>
          </w:p>
        </w:tc>
      </w:tr>
      <w:tr w:rsidR="000F29C2" w:rsidRPr="006C4A4E" w:rsidTr="00BF0E86">
        <w:trPr>
          <w:trHeight w:val="1812"/>
        </w:trPr>
        <w:tc>
          <w:tcPr>
            <w:tcW w:w="2044"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Муниципальное казенное учреждение «Управление строительства, жилищно-коммунального хозяйства и экологии администрации </w:t>
            </w:r>
            <w:r w:rsidRPr="006C4A4E">
              <w:rPr>
                <w:rFonts w:ascii="Arial" w:eastAsia="Times New Roman" w:hAnsi="Arial" w:cs="Arial"/>
              </w:rPr>
              <w:lastRenderedPageBreak/>
              <w:t>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lastRenderedPageBreak/>
              <w:t>132</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80,500   </w:t>
            </w:r>
          </w:p>
        </w:tc>
        <w:tc>
          <w:tcPr>
            <w:tcW w:w="136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80,500   </w:t>
            </w:r>
          </w:p>
        </w:tc>
      </w:tr>
      <w:tr w:rsidR="000F29C2" w:rsidRPr="006C4A4E" w:rsidTr="00BF0E86">
        <w:trPr>
          <w:trHeight w:val="780"/>
        </w:trPr>
        <w:tc>
          <w:tcPr>
            <w:tcW w:w="2044"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lastRenderedPageBreak/>
              <w:t>Подпрограмма 2</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«Развитие общего и дополнительного образования детей»</w:t>
            </w: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717 544,300   </w:t>
            </w:r>
          </w:p>
        </w:tc>
        <w:tc>
          <w:tcPr>
            <w:tcW w:w="136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720 624,800   </w:t>
            </w:r>
          </w:p>
        </w:tc>
        <w:tc>
          <w:tcPr>
            <w:tcW w:w="141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714 993,300   </w:t>
            </w:r>
          </w:p>
        </w:tc>
        <w:tc>
          <w:tcPr>
            <w:tcW w:w="1086"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2 153 162,400   </w:t>
            </w:r>
          </w:p>
        </w:tc>
      </w:tr>
      <w:tr w:rsidR="000F29C2" w:rsidRPr="006C4A4E" w:rsidTr="00BF0E86">
        <w:trPr>
          <w:trHeight w:val="315"/>
        </w:trPr>
        <w:tc>
          <w:tcPr>
            <w:tcW w:w="2044"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727"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72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36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41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r>
      <w:tr w:rsidR="000F29C2" w:rsidRPr="006C4A4E" w:rsidTr="00BF0E86">
        <w:trPr>
          <w:trHeight w:val="1260"/>
        </w:trPr>
        <w:tc>
          <w:tcPr>
            <w:tcW w:w="2044"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072</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716 567,600   </w:t>
            </w:r>
          </w:p>
        </w:tc>
        <w:tc>
          <w:tcPr>
            <w:tcW w:w="136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720 624,800   </w:t>
            </w:r>
          </w:p>
        </w:tc>
        <w:tc>
          <w:tcPr>
            <w:tcW w:w="141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714 993,300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2 152 185,700   </w:t>
            </w:r>
          </w:p>
        </w:tc>
      </w:tr>
      <w:tr w:rsidR="000F29C2" w:rsidRPr="006C4A4E" w:rsidTr="00BF0E86">
        <w:trPr>
          <w:trHeight w:val="1789"/>
        </w:trPr>
        <w:tc>
          <w:tcPr>
            <w:tcW w:w="2044"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132</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976,700   </w:t>
            </w:r>
          </w:p>
        </w:tc>
        <w:tc>
          <w:tcPr>
            <w:tcW w:w="136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976,700   </w:t>
            </w:r>
          </w:p>
        </w:tc>
      </w:tr>
      <w:tr w:rsidR="000F29C2" w:rsidRPr="006C4A4E" w:rsidTr="00BF0E86">
        <w:trPr>
          <w:trHeight w:val="750"/>
        </w:trPr>
        <w:tc>
          <w:tcPr>
            <w:tcW w:w="2044" w:type="dxa"/>
            <w:vMerge w:val="restart"/>
            <w:tcBorders>
              <w:top w:val="nil"/>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Подпрограмма 3</w:t>
            </w:r>
          </w:p>
        </w:tc>
        <w:tc>
          <w:tcPr>
            <w:tcW w:w="2156" w:type="dxa"/>
            <w:vMerge w:val="restart"/>
            <w:tcBorders>
              <w:top w:val="nil"/>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«Обеспечение реализации муниципальной программы и </w:t>
            </w:r>
            <w:r w:rsidRPr="006C4A4E">
              <w:rPr>
                <w:rFonts w:ascii="Arial" w:eastAsia="Times New Roman" w:hAnsi="Arial" w:cs="Arial"/>
              </w:rPr>
              <w:lastRenderedPageBreak/>
              <w:t>прочие мероприятия в области образования»</w:t>
            </w: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lastRenderedPageBreak/>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63 083,100   </w:t>
            </w:r>
          </w:p>
        </w:tc>
        <w:tc>
          <w:tcPr>
            <w:tcW w:w="136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62 017,400   </w:t>
            </w:r>
          </w:p>
        </w:tc>
        <w:tc>
          <w:tcPr>
            <w:tcW w:w="141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80 806,100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205 906,600   </w:t>
            </w:r>
          </w:p>
        </w:tc>
      </w:tr>
      <w:tr w:rsidR="000F29C2" w:rsidRPr="006C4A4E" w:rsidTr="00BF0E86">
        <w:trPr>
          <w:trHeight w:val="315"/>
        </w:trPr>
        <w:tc>
          <w:tcPr>
            <w:tcW w:w="2044"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80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727"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72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36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41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r>
      <w:tr w:rsidR="000F29C2" w:rsidRPr="006C4A4E" w:rsidTr="00BF0E86">
        <w:trPr>
          <w:trHeight w:val="1575"/>
        </w:trPr>
        <w:tc>
          <w:tcPr>
            <w:tcW w:w="2044"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162</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22 693,900   </w:t>
            </w:r>
          </w:p>
        </w:tc>
        <w:tc>
          <w:tcPr>
            <w:tcW w:w="136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21 842,000   </w:t>
            </w:r>
          </w:p>
        </w:tc>
        <w:tc>
          <w:tcPr>
            <w:tcW w:w="141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39 530,700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84 066,600   </w:t>
            </w:r>
          </w:p>
        </w:tc>
      </w:tr>
      <w:tr w:rsidR="000F29C2" w:rsidRPr="006C4A4E" w:rsidTr="00BF0E86">
        <w:trPr>
          <w:trHeight w:val="1200"/>
        </w:trPr>
        <w:tc>
          <w:tcPr>
            <w:tcW w:w="2044"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156"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526"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072</w:t>
            </w:r>
          </w:p>
        </w:tc>
        <w:tc>
          <w:tcPr>
            <w:tcW w:w="8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7"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72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Х</w:t>
            </w:r>
          </w:p>
        </w:tc>
        <w:tc>
          <w:tcPr>
            <w:tcW w:w="1634"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40 389,200   </w:t>
            </w:r>
          </w:p>
        </w:tc>
        <w:tc>
          <w:tcPr>
            <w:tcW w:w="136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40 175,400   </w:t>
            </w:r>
          </w:p>
        </w:tc>
        <w:tc>
          <w:tcPr>
            <w:tcW w:w="1418" w:type="dxa"/>
            <w:tcBorders>
              <w:top w:val="nil"/>
              <w:left w:val="nil"/>
              <w:bottom w:val="single" w:sz="4" w:space="0" w:color="auto"/>
              <w:right w:val="single" w:sz="4" w:space="0" w:color="auto"/>
            </w:tcBorders>
            <w:shd w:val="clear" w:color="000000" w:fill="FFFFFF"/>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41 275,400   </w:t>
            </w:r>
          </w:p>
        </w:tc>
        <w:tc>
          <w:tcPr>
            <w:tcW w:w="1086"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121 840,000   </w:t>
            </w:r>
          </w:p>
        </w:tc>
      </w:tr>
    </w:tbl>
    <w:p w:rsidR="000F29C2" w:rsidRDefault="000F29C2">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6C4A4E" w:rsidRDefault="006C4A4E">
      <w:pPr>
        <w:rPr>
          <w:rFonts w:ascii="Arial" w:hAnsi="Arial" w:cs="Arial"/>
          <w:sz w:val="24"/>
          <w:szCs w:val="24"/>
        </w:rPr>
      </w:pPr>
    </w:p>
    <w:p w:rsidR="00B079A2" w:rsidRDefault="00B079A2">
      <w:pPr>
        <w:rPr>
          <w:rFonts w:ascii="Arial" w:hAnsi="Arial" w:cs="Arial"/>
          <w:sz w:val="24"/>
          <w:szCs w:val="24"/>
        </w:rPr>
      </w:pPr>
    </w:p>
    <w:p w:rsidR="00B079A2" w:rsidRDefault="00B079A2">
      <w:pPr>
        <w:rPr>
          <w:rFonts w:ascii="Arial" w:hAnsi="Arial" w:cs="Arial"/>
          <w:sz w:val="24"/>
          <w:szCs w:val="24"/>
        </w:rPr>
      </w:pPr>
    </w:p>
    <w:p w:rsidR="00B079A2" w:rsidRDefault="00B079A2">
      <w:pPr>
        <w:rPr>
          <w:rFonts w:ascii="Arial" w:hAnsi="Arial" w:cs="Arial"/>
          <w:sz w:val="24"/>
          <w:szCs w:val="24"/>
        </w:rPr>
      </w:pPr>
    </w:p>
    <w:p w:rsidR="00B079A2" w:rsidRDefault="00B079A2">
      <w:pPr>
        <w:rPr>
          <w:rFonts w:ascii="Arial" w:hAnsi="Arial" w:cs="Arial"/>
          <w:sz w:val="24"/>
          <w:szCs w:val="24"/>
        </w:rPr>
      </w:pPr>
    </w:p>
    <w:p w:rsidR="00B079A2" w:rsidRDefault="00B079A2">
      <w:pPr>
        <w:rPr>
          <w:rFonts w:ascii="Arial" w:hAnsi="Arial" w:cs="Arial"/>
          <w:sz w:val="24"/>
          <w:szCs w:val="24"/>
        </w:rPr>
      </w:pPr>
    </w:p>
    <w:p w:rsidR="00B079A2" w:rsidRDefault="00B079A2">
      <w:pPr>
        <w:rPr>
          <w:rFonts w:ascii="Arial" w:hAnsi="Arial" w:cs="Arial"/>
          <w:sz w:val="24"/>
          <w:szCs w:val="24"/>
        </w:rPr>
      </w:pPr>
    </w:p>
    <w:p w:rsidR="00B079A2" w:rsidRPr="00BF0E86" w:rsidRDefault="00B079A2">
      <w:pPr>
        <w:rPr>
          <w:rFonts w:ascii="Arial" w:hAnsi="Arial" w:cs="Arial"/>
          <w:sz w:val="24"/>
          <w:szCs w:val="24"/>
        </w:rPr>
      </w:pPr>
    </w:p>
    <w:tbl>
      <w:tblPr>
        <w:tblW w:w="15339" w:type="dxa"/>
        <w:tblInd w:w="78" w:type="dxa"/>
        <w:tblLook w:val="04A0"/>
      </w:tblPr>
      <w:tblGrid>
        <w:gridCol w:w="560"/>
        <w:gridCol w:w="2447"/>
        <w:gridCol w:w="2410"/>
        <w:gridCol w:w="1984"/>
        <w:gridCol w:w="1960"/>
        <w:gridCol w:w="2080"/>
        <w:gridCol w:w="1900"/>
        <w:gridCol w:w="1998"/>
      </w:tblGrid>
      <w:tr w:rsidR="000F29C2" w:rsidRPr="006C4A4E" w:rsidTr="006C4A4E">
        <w:trPr>
          <w:trHeight w:val="855"/>
        </w:trPr>
        <w:tc>
          <w:tcPr>
            <w:tcW w:w="560"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c>
          <w:tcPr>
            <w:tcW w:w="2447"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2410"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1960"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p>
        </w:tc>
        <w:tc>
          <w:tcPr>
            <w:tcW w:w="5978" w:type="dxa"/>
            <w:gridSpan w:val="3"/>
            <w:tcBorders>
              <w:top w:val="nil"/>
              <w:left w:val="nil"/>
              <w:bottom w:val="nil"/>
              <w:right w:val="nil"/>
            </w:tcBorders>
            <w:shd w:val="clear" w:color="auto" w:fill="auto"/>
            <w:vAlign w:val="bottom"/>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Приложение № 5</w:t>
            </w:r>
            <w:r w:rsidRPr="006C4A4E">
              <w:rPr>
                <w:rFonts w:ascii="Arial" w:eastAsia="Times New Roman" w:hAnsi="Arial" w:cs="Arial"/>
                <w:color w:val="000000"/>
              </w:rPr>
              <w:br/>
              <w:t>к муниципальной программе Емельяновского района «Развитие образования Емельяновского района»</w:t>
            </w:r>
          </w:p>
        </w:tc>
      </w:tr>
      <w:tr w:rsidR="000F29C2" w:rsidRPr="006C4A4E" w:rsidTr="006C4A4E">
        <w:trPr>
          <w:trHeight w:val="1575"/>
        </w:trPr>
        <w:tc>
          <w:tcPr>
            <w:tcW w:w="560"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c>
          <w:tcPr>
            <w:tcW w:w="14779" w:type="dxa"/>
            <w:gridSpan w:val="7"/>
            <w:tcBorders>
              <w:top w:val="nil"/>
              <w:left w:val="nil"/>
              <w:bottom w:val="nil"/>
              <w:right w:val="nil"/>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0F29C2" w:rsidRPr="006C4A4E" w:rsidTr="006C4A4E">
        <w:trPr>
          <w:trHeight w:val="469"/>
        </w:trPr>
        <w:tc>
          <w:tcPr>
            <w:tcW w:w="560" w:type="dxa"/>
            <w:tcBorders>
              <w:top w:val="nil"/>
              <w:left w:val="nil"/>
              <w:bottom w:val="nil"/>
              <w:right w:val="nil"/>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color w:val="000000"/>
              </w:rPr>
            </w:pPr>
          </w:p>
        </w:tc>
        <w:tc>
          <w:tcPr>
            <w:tcW w:w="14779" w:type="dxa"/>
            <w:gridSpan w:val="7"/>
            <w:tcBorders>
              <w:top w:val="nil"/>
              <w:left w:val="nil"/>
              <w:bottom w:val="nil"/>
              <w:right w:val="nil"/>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(тыс. руб.)</w:t>
            </w:r>
          </w:p>
        </w:tc>
      </w:tr>
      <w:tr w:rsidR="000F29C2" w:rsidRPr="006C4A4E" w:rsidTr="006C4A4E">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 п/п</w:t>
            </w:r>
          </w:p>
        </w:tc>
        <w:tc>
          <w:tcPr>
            <w:tcW w:w="2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Уровень бюджетной системы / источники финансирования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Очередной финансовый год 2021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1-ый год планового периода                            2022</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2-ой год планового периода                            2023</w:t>
            </w:r>
          </w:p>
        </w:tc>
        <w:tc>
          <w:tcPr>
            <w:tcW w:w="1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Итого на очередной финансовый год и плановый период</w:t>
            </w:r>
          </w:p>
        </w:tc>
      </w:tr>
      <w:tr w:rsidR="000F29C2" w:rsidRPr="006C4A4E" w:rsidTr="006C4A4E">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single" w:sz="4" w:space="0" w:color="auto"/>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план</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план</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план</w:t>
            </w:r>
          </w:p>
        </w:tc>
        <w:tc>
          <w:tcPr>
            <w:tcW w:w="1998" w:type="dxa"/>
            <w:vMerge/>
            <w:tcBorders>
              <w:top w:val="single" w:sz="4" w:space="0" w:color="auto"/>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r>
      <w:tr w:rsidR="000F29C2" w:rsidRPr="006C4A4E" w:rsidTr="006C4A4E">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1</w:t>
            </w:r>
          </w:p>
        </w:tc>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Муниципальная программа</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«Развитие образования Емельяновского района»</w:t>
            </w: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Всего</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1 095 009,100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1 096 204,400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1 127 069,600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6C4A4E">
            <w:pPr>
              <w:spacing w:after="0" w:line="240" w:lineRule="auto"/>
              <w:rPr>
                <w:rFonts w:ascii="Arial" w:eastAsia="Times New Roman" w:hAnsi="Arial" w:cs="Arial"/>
              </w:rPr>
            </w:pPr>
            <w:r w:rsidRPr="006C4A4E">
              <w:rPr>
                <w:rFonts w:ascii="Arial" w:eastAsia="Times New Roman" w:hAnsi="Arial" w:cs="Arial"/>
              </w:rPr>
              <w:t xml:space="preserve">3 318 283,100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 том числе:</w:t>
            </w:r>
          </w:p>
        </w:tc>
        <w:tc>
          <w:tcPr>
            <w:tcW w:w="19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федеральный бюджет</w:t>
            </w:r>
          </w:p>
        </w:tc>
        <w:tc>
          <w:tcPr>
            <w:tcW w:w="196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29 616,500   </w:t>
            </w:r>
          </w:p>
        </w:tc>
        <w:tc>
          <w:tcPr>
            <w:tcW w:w="208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37 846,800   </w:t>
            </w:r>
          </w:p>
        </w:tc>
        <w:tc>
          <w:tcPr>
            <w:tcW w:w="19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c>
          <w:tcPr>
            <w:tcW w:w="1998"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6C4A4E">
            <w:pPr>
              <w:spacing w:after="0" w:line="240" w:lineRule="auto"/>
              <w:rPr>
                <w:rFonts w:ascii="Arial" w:eastAsia="Times New Roman" w:hAnsi="Arial" w:cs="Arial"/>
              </w:rPr>
            </w:pPr>
            <w:r w:rsidRPr="006C4A4E">
              <w:rPr>
                <w:rFonts w:ascii="Arial" w:eastAsia="Times New Roman" w:hAnsi="Arial" w:cs="Arial"/>
              </w:rPr>
              <w:t xml:space="preserve">67 463,300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652 959,500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649 593,900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672 784,200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CF3810">
            <w:pPr>
              <w:spacing w:after="0" w:line="240" w:lineRule="auto"/>
              <w:rPr>
                <w:rFonts w:ascii="Arial" w:eastAsia="Times New Roman" w:hAnsi="Arial" w:cs="Arial"/>
              </w:rPr>
            </w:pPr>
            <w:r w:rsidRPr="006C4A4E">
              <w:rPr>
                <w:rFonts w:ascii="Arial" w:eastAsia="Times New Roman" w:hAnsi="Arial" w:cs="Arial"/>
              </w:rPr>
              <w:t xml:space="preserve">1 975 337,600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397 492,600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393 823,200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439 344,900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CF3810">
            <w:pPr>
              <w:spacing w:after="0" w:line="240" w:lineRule="auto"/>
              <w:rPr>
                <w:rFonts w:ascii="Arial" w:eastAsia="Times New Roman" w:hAnsi="Arial" w:cs="Arial"/>
              </w:rPr>
            </w:pPr>
            <w:r w:rsidRPr="006C4A4E">
              <w:rPr>
                <w:rFonts w:ascii="Arial" w:eastAsia="Times New Roman" w:hAnsi="Arial" w:cs="Arial"/>
              </w:rPr>
              <w:t xml:space="preserve">1 230 660,700   </w:t>
            </w:r>
          </w:p>
        </w:tc>
      </w:tr>
      <w:tr w:rsidR="000F29C2" w:rsidRPr="006C4A4E" w:rsidTr="006C4A4E">
        <w:trPr>
          <w:trHeight w:val="458"/>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14 940,500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14 940,500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14 940,500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CF3810">
            <w:pPr>
              <w:spacing w:after="0" w:line="240" w:lineRule="auto"/>
              <w:rPr>
                <w:rFonts w:ascii="Arial" w:eastAsia="Times New Roman" w:hAnsi="Arial" w:cs="Arial"/>
              </w:rPr>
            </w:pPr>
            <w:r w:rsidRPr="006C4A4E">
              <w:rPr>
                <w:rFonts w:ascii="Arial" w:eastAsia="Times New Roman" w:hAnsi="Arial" w:cs="Arial"/>
              </w:rPr>
              <w:t xml:space="preserve">44 821,500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CF3810">
            <w:pPr>
              <w:spacing w:after="0" w:line="240" w:lineRule="auto"/>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CF3810">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2</w:t>
            </w:r>
          </w:p>
        </w:tc>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Подпрограмма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"Развитие дошкольного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Всего</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314 381,700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313 562,200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331 270,200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CF3810">
            <w:pPr>
              <w:spacing w:after="0" w:line="240" w:lineRule="auto"/>
              <w:rPr>
                <w:rFonts w:ascii="Arial" w:eastAsia="Times New Roman" w:hAnsi="Arial" w:cs="Arial"/>
              </w:rPr>
            </w:pPr>
            <w:r w:rsidRPr="006C4A4E">
              <w:rPr>
                <w:rFonts w:ascii="Arial" w:eastAsia="Times New Roman" w:hAnsi="Arial" w:cs="Arial"/>
              </w:rPr>
              <w:t xml:space="preserve">959 214,100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176 294,700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176 294,700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176 294,700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CF3810">
            <w:pPr>
              <w:spacing w:after="0" w:line="240" w:lineRule="auto"/>
              <w:rPr>
                <w:rFonts w:ascii="Arial" w:eastAsia="Times New Roman" w:hAnsi="Arial" w:cs="Arial"/>
              </w:rPr>
            </w:pPr>
            <w:r w:rsidRPr="006C4A4E">
              <w:rPr>
                <w:rFonts w:ascii="Arial" w:eastAsia="Times New Roman" w:hAnsi="Arial" w:cs="Arial"/>
              </w:rPr>
              <w:t xml:space="preserve">528 884,100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123 146,500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122 327,000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140 035,000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CF3810">
            <w:pPr>
              <w:spacing w:after="0" w:line="240" w:lineRule="auto"/>
              <w:rPr>
                <w:rFonts w:ascii="Arial" w:eastAsia="Times New Roman" w:hAnsi="Arial" w:cs="Arial"/>
              </w:rPr>
            </w:pPr>
            <w:r w:rsidRPr="006C4A4E">
              <w:rPr>
                <w:rFonts w:ascii="Arial" w:eastAsia="Times New Roman" w:hAnsi="Arial" w:cs="Arial"/>
              </w:rPr>
              <w:t xml:space="preserve">385 508,500   </w:t>
            </w:r>
          </w:p>
        </w:tc>
      </w:tr>
      <w:tr w:rsidR="000F29C2" w:rsidRPr="006C4A4E" w:rsidTr="006C4A4E">
        <w:trPr>
          <w:trHeight w:val="349"/>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14 940,500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14 940,500   </w:t>
            </w:r>
          </w:p>
        </w:tc>
        <w:tc>
          <w:tcPr>
            <w:tcW w:w="19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         14 940,500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CF3810">
            <w:pPr>
              <w:spacing w:after="0" w:line="240" w:lineRule="auto"/>
              <w:rPr>
                <w:rFonts w:ascii="Arial" w:eastAsia="Times New Roman" w:hAnsi="Arial" w:cs="Arial"/>
              </w:rPr>
            </w:pPr>
            <w:r w:rsidRPr="006C4A4E">
              <w:rPr>
                <w:rFonts w:ascii="Arial" w:eastAsia="Times New Roman" w:hAnsi="Arial" w:cs="Arial"/>
              </w:rPr>
              <w:t xml:space="preserve">44 821,500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3</w:t>
            </w:r>
          </w:p>
        </w:tc>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Подпрограмма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«Развитие общего и дополнительного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Всего</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717 544,300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720 624,800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714 993,300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2 153 162,400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29 616,500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37 846,800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67 463,300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449 307,500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446 793,800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452 295,400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1 348 396,700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238 620,300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235 984,200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262 697,900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737 302,400   </w:t>
            </w:r>
          </w:p>
        </w:tc>
      </w:tr>
      <w:tr w:rsidR="000F29C2" w:rsidRPr="006C4A4E" w:rsidTr="006C4A4E">
        <w:trPr>
          <w:trHeight w:val="630"/>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29C2" w:rsidRPr="006C4A4E" w:rsidRDefault="000F29C2" w:rsidP="000F29C2">
            <w:pPr>
              <w:spacing w:after="0" w:line="240" w:lineRule="auto"/>
              <w:jc w:val="center"/>
              <w:rPr>
                <w:rFonts w:ascii="Arial" w:eastAsia="Times New Roman" w:hAnsi="Arial" w:cs="Arial"/>
                <w:color w:val="000000"/>
              </w:rPr>
            </w:pPr>
            <w:r w:rsidRPr="006C4A4E">
              <w:rPr>
                <w:rFonts w:ascii="Arial" w:eastAsia="Times New Roman" w:hAnsi="Arial" w:cs="Arial"/>
                <w:color w:val="000000"/>
              </w:rPr>
              <w:t>4</w:t>
            </w:r>
          </w:p>
        </w:tc>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Подпрограмма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xml:space="preserve">«Обеспечение реализации </w:t>
            </w:r>
            <w:r w:rsidRPr="006C4A4E">
              <w:rPr>
                <w:rFonts w:ascii="Arial" w:eastAsia="Times New Roman" w:hAnsi="Arial" w:cs="Arial"/>
              </w:rPr>
              <w:lastRenderedPageBreak/>
              <w:t>муниципальной программы и прочие мероприятия в области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lastRenderedPageBreak/>
              <w:t>Всего</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63 083,100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62 017,400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80 806,100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205 906,600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bottom"/>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000000" w:fill="FFFFFF"/>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27 357,300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26 505,400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44 194,100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98 056,800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35 725,800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35 512,000   </w:t>
            </w:r>
          </w:p>
        </w:tc>
        <w:tc>
          <w:tcPr>
            <w:tcW w:w="190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36 612,000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107 849,800   </w:t>
            </w:r>
          </w:p>
        </w:tc>
      </w:tr>
      <w:tr w:rsidR="000F29C2" w:rsidRPr="006C4A4E" w:rsidTr="006C4A4E">
        <w:trPr>
          <w:trHeight w:val="630"/>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15"/>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color w:val="000000"/>
              </w:rPr>
            </w:pPr>
            <w:r w:rsidRPr="006C4A4E">
              <w:rPr>
                <w:rFonts w:ascii="Arial" w:eastAsia="Times New Roman" w:hAnsi="Arial" w:cs="Arial"/>
                <w:color w:val="000000"/>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r w:rsidR="000F29C2" w:rsidRPr="006C4A4E" w:rsidTr="006C4A4E">
        <w:trPr>
          <w:trHeight w:val="390"/>
        </w:trPr>
        <w:tc>
          <w:tcPr>
            <w:tcW w:w="560"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color w:val="000000"/>
              </w:rPr>
            </w:pPr>
          </w:p>
        </w:tc>
        <w:tc>
          <w:tcPr>
            <w:tcW w:w="2447" w:type="dxa"/>
            <w:vMerge/>
            <w:tcBorders>
              <w:top w:val="nil"/>
              <w:left w:val="single" w:sz="4" w:space="0" w:color="auto"/>
              <w:bottom w:val="single" w:sz="4" w:space="0" w:color="000000"/>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2410" w:type="dxa"/>
            <w:vMerge/>
            <w:tcBorders>
              <w:top w:val="nil"/>
              <w:left w:val="single" w:sz="4" w:space="0" w:color="auto"/>
              <w:bottom w:val="single" w:sz="4" w:space="0" w:color="auto"/>
              <w:right w:val="single" w:sz="4" w:space="0" w:color="auto"/>
            </w:tcBorders>
            <w:vAlign w:val="center"/>
            <w:hideMark/>
          </w:tcPr>
          <w:p w:rsidR="000F29C2" w:rsidRPr="006C4A4E" w:rsidRDefault="000F29C2" w:rsidP="000F29C2">
            <w:pPr>
              <w:spacing w:after="0" w:line="240" w:lineRule="auto"/>
              <w:rPr>
                <w:rFonts w:ascii="Arial" w:eastAsia="Times New Roman" w:hAnsi="Arial" w:cs="Arial"/>
              </w:rPr>
            </w:pPr>
          </w:p>
        </w:tc>
        <w:tc>
          <w:tcPr>
            <w:tcW w:w="1984"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2080"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w:t>
            </w:r>
          </w:p>
        </w:tc>
        <w:tc>
          <w:tcPr>
            <w:tcW w:w="1900" w:type="dxa"/>
            <w:tcBorders>
              <w:top w:val="nil"/>
              <w:left w:val="nil"/>
              <w:bottom w:val="single" w:sz="4" w:space="0" w:color="auto"/>
              <w:right w:val="single" w:sz="4" w:space="0" w:color="auto"/>
            </w:tcBorders>
            <w:shd w:val="clear" w:color="auto" w:fill="auto"/>
            <w:noWrap/>
            <w:vAlign w:val="center"/>
            <w:hideMark/>
          </w:tcPr>
          <w:p w:rsidR="000F29C2" w:rsidRPr="006C4A4E" w:rsidRDefault="000F29C2" w:rsidP="000F29C2">
            <w:pPr>
              <w:spacing w:after="0" w:line="240" w:lineRule="auto"/>
              <w:rPr>
                <w:rFonts w:ascii="Arial" w:eastAsia="Times New Roman" w:hAnsi="Arial" w:cs="Arial"/>
              </w:rPr>
            </w:pPr>
            <w:r w:rsidRPr="006C4A4E">
              <w:rPr>
                <w:rFonts w:ascii="Arial" w:eastAsia="Times New Roman" w:hAnsi="Arial" w:cs="Arial"/>
              </w:rPr>
              <w:t> </w:t>
            </w:r>
          </w:p>
        </w:tc>
        <w:tc>
          <w:tcPr>
            <w:tcW w:w="1998" w:type="dxa"/>
            <w:tcBorders>
              <w:top w:val="nil"/>
              <w:left w:val="nil"/>
              <w:bottom w:val="single" w:sz="4" w:space="0" w:color="auto"/>
              <w:right w:val="single" w:sz="4" w:space="0" w:color="auto"/>
            </w:tcBorders>
            <w:shd w:val="clear" w:color="auto" w:fill="auto"/>
            <w:vAlign w:val="center"/>
            <w:hideMark/>
          </w:tcPr>
          <w:p w:rsidR="000F29C2" w:rsidRPr="006C4A4E" w:rsidRDefault="000F29C2" w:rsidP="000F29C2">
            <w:pPr>
              <w:spacing w:after="0" w:line="240" w:lineRule="auto"/>
              <w:jc w:val="center"/>
              <w:rPr>
                <w:rFonts w:ascii="Arial" w:eastAsia="Times New Roman" w:hAnsi="Arial" w:cs="Arial"/>
              </w:rPr>
            </w:pPr>
            <w:r w:rsidRPr="006C4A4E">
              <w:rPr>
                <w:rFonts w:ascii="Arial" w:eastAsia="Times New Roman" w:hAnsi="Arial" w:cs="Arial"/>
              </w:rPr>
              <w:t xml:space="preserve">                              -     </w:t>
            </w:r>
          </w:p>
        </w:tc>
      </w:tr>
    </w:tbl>
    <w:p w:rsidR="000F29C2" w:rsidRDefault="000F29C2">
      <w:pPr>
        <w:rPr>
          <w:rFonts w:ascii="Arial" w:hAnsi="Arial" w:cs="Arial"/>
          <w:sz w:val="24"/>
          <w:szCs w:val="24"/>
          <w:lang w:val="en-US"/>
        </w:rPr>
      </w:pPr>
    </w:p>
    <w:p w:rsidR="000F29C2" w:rsidRDefault="000F29C2">
      <w:pPr>
        <w:rPr>
          <w:rFonts w:ascii="Arial" w:hAnsi="Arial" w:cs="Arial"/>
          <w:sz w:val="24"/>
          <w:szCs w:val="24"/>
          <w:lang w:val="en-US"/>
        </w:rPr>
      </w:pPr>
    </w:p>
    <w:p w:rsidR="000F29C2" w:rsidRDefault="000F29C2">
      <w:pPr>
        <w:rPr>
          <w:rFonts w:ascii="Arial" w:hAnsi="Arial" w:cs="Arial"/>
          <w:sz w:val="24"/>
          <w:szCs w:val="24"/>
          <w:lang w:val="en-US"/>
        </w:rPr>
      </w:pPr>
    </w:p>
    <w:p w:rsidR="000F29C2" w:rsidRDefault="000F29C2">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p w:rsidR="00CF3810" w:rsidRDefault="00CF3810">
      <w:pPr>
        <w:rPr>
          <w:rFonts w:ascii="Arial" w:hAnsi="Arial" w:cs="Arial"/>
          <w:sz w:val="24"/>
          <w:szCs w:val="24"/>
        </w:rPr>
      </w:pPr>
    </w:p>
    <w:p w:rsidR="00B079A2" w:rsidRDefault="00B079A2">
      <w:pPr>
        <w:rPr>
          <w:rFonts w:ascii="Arial" w:hAnsi="Arial" w:cs="Arial"/>
          <w:sz w:val="24"/>
          <w:szCs w:val="24"/>
        </w:rPr>
      </w:pPr>
    </w:p>
    <w:p w:rsidR="00B079A2" w:rsidRDefault="00B079A2">
      <w:pPr>
        <w:rPr>
          <w:rFonts w:ascii="Arial" w:hAnsi="Arial" w:cs="Arial"/>
          <w:sz w:val="24"/>
          <w:szCs w:val="24"/>
        </w:rPr>
      </w:pPr>
    </w:p>
    <w:p w:rsidR="00B079A2" w:rsidRPr="00CF3810" w:rsidRDefault="00B079A2">
      <w:pPr>
        <w:rPr>
          <w:rFonts w:ascii="Arial" w:hAnsi="Arial" w:cs="Arial"/>
          <w:sz w:val="24"/>
          <w:szCs w:val="24"/>
        </w:rPr>
      </w:pPr>
    </w:p>
    <w:tbl>
      <w:tblPr>
        <w:tblW w:w="14914" w:type="dxa"/>
        <w:tblInd w:w="534" w:type="dxa"/>
        <w:tblLook w:val="04A0"/>
      </w:tblPr>
      <w:tblGrid>
        <w:gridCol w:w="3999"/>
        <w:gridCol w:w="2694"/>
        <w:gridCol w:w="2507"/>
        <w:gridCol w:w="2029"/>
        <w:gridCol w:w="1842"/>
        <w:gridCol w:w="1843"/>
      </w:tblGrid>
      <w:tr w:rsidR="000F29C2" w:rsidRPr="00CF3810" w:rsidTr="00B079A2">
        <w:trPr>
          <w:trHeight w:val="138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02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3685" w:type="dxa"/>
            <w:gridSpan w:val="2"/>
            <w:tcBorders>
              <w:top w:val="nil"/>
              <w:left w:val="nil"/>
              <w:bottom w:val="nil"/>
              <w:right w:val="nil"/>
            </w:tcBorders>
            <w:shd w:val="clear" w:color="auto" w:fill="auto"/>
            <w:vAlign w:val="bottom"/>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Приложение № 6</w:t>
            </w:r>
            <w:r w:rsidRPr="00CF3810">
              <w:rPr>
                <w:rFonts w:ascii="Arial" w:eastAsia="Times New Roman" w:hAnsi="Arial" w:cs="Arial"/>
                <w:color w:val="000000"/>
              </w:rPr>
              <w:br/>
              <w:t>к муниципальной программе Емельяновского района «Развитие образования Емельяновского района»</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02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1842"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r>
      <w:tr w:rsidR="000F29C2" w:rsidRPr="00CF3810" w:rsidTr="00B079A2">
        <w:trPr>
          <w:trHeight w:val="300"/>
        </w:trPr>
        <w:tc>
          <w:tcPr>
            <w:tcW w:w="14914" w:type="dxa"/>
            <w:gridSpan w:val="6"/>
            <w:tcBorders>
              <w:top w:val="nil"/>
              <w:left w:val="nil"/>
              <w:bottom w:val="nil"/>
              <w:right w:val="nil"/>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Информация о сводных показателях муниципальных заданий</w:t>
            </w:r>
          </w:p>
        </w:tc>
      </w:tr>
      <w:tr w:rsidR="000F29C2" w:rsidRPr="00CF3810" w:rsidTr="00B079A2">
        <w:trPr>
          <w:trHeight w:val="285"/>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02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1842"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1843"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r>
      <w:tr w:rsidR="000F29C2" w:rsidRPr="00CF3810" w:rsidTr="00B079A2">
        <w:trPr>
          <w:trHeight w:val="885"/>
        </w:trPr>
        <w:tc>
          <w:tcPr>
            <w:tcW w:w="3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Наименование муниципальной услуги (работы)</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Содержание муниципальной услуги (работы)</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Наименование и значение показателя объема муниципальной услуги (работы)</w:t>
            </w:r>
          </w:p>
        </w:tc>
        <w:tc>
          <w:tcPr>
            <w:tcW w:w="5714" w:type="dxa"/>
            <w:gridSpan w:val="3"/>
            <w:tcBorders>
              <w:top w:val="single" w:sz="4" w:space="0" w:color="auto"/>
              <w:left w:val="nil"/>
              <w:bottom w:val="single" w:sz="4" w:space="0" w:color="auto"/>
              <w:right w:val="single" w:sz="4" w:space="0" w:color="000000"/>
            </w:tcBorders>
            <w:shd w:val="clear" w:color="auto" w:fill="auto"/>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Значение показателя объема услуги (работы) по годам реализации программы</w:t>
            </w:r>
          </w:p>
        </w:tc>
      </w:tr>
      <w:tr w:rsidR="000F29C2" w:rsidRPr="00CF3810" w:rsidTr="00B079A2">
        <w:trPr>
          <w:trHeight w:val="375"/>
        </w:trPr>
        <w:tc>
          <w:tcPr>
            <w:tcW w:w="3999" w:type="dxa"/>
            <w:vMerge/>
            <w:tcBorders>
              <w:top w:val="single" w:sz="4" w:space="0" w:color="auto"/>
              <w:left w:val="single" w:sz="4" w:space="0" w:color="auto"/>
              <w:bottom w:val="single" w:sz="4" w:space="0" w:color="000000"/>
              <w:right w:val="single" w:sz="4" w:space="0" w:color="auto"/>
            </w:tcBorders>
            <w:vAlign w:val="center"/>
            <w:hideMark/>
          </w:tcPr>
          <w:p w:rsidR="000F29C2" w:rsidRPr="00CF3810" w:rsidRDefault="000F29C2" w:rsidP="000F29C2">
            <w:pPr>
              <w:spacing w:after="0" w:line="240" w:lineRule="auto"/>
              <w:rPr>
                <w:rFonts w:ascii="Arial" w:eastAsia="Times New Roman" w:hAnsi="Arial" w:cs="Arial"/>
                <w:color w:val="000000"/>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0F29C2" w:rsidRPr="00CF3810" w:rsidRDefault="000F29C2" w:rsidP="000F29C2">
            <w:pPr>
              <w:spacing w:after="0" w:line="240" w:lineRule="auto"/>
              <w:rPr>
                <w:rFonts w:ascii="Arial" w:eastAsia="Times New Roman" w:hAnsi="Arial" w:cs="Arial"/>
                <w:color w:val="000000"/>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rsidR="000F29C2" w:rsidRPr="00CF3810" w:rsidRDefault="000F29C2" w:rsidP="000F29C2">
            <w:pPr>
              <w:spacing w:after="0" w:line="240" w:lineRule="auto"/>
              <w:rPr>
                <w:rFonts w:ascii="Arial" w:eastAsia="Times New Roman" w:hAnsi="Arial" w:cs="Arial"/>
                <w:color w:val="000000"/>
              </w:rPr>
            </w:pPr>
          </w:p>
        </w:tc>
        <w:tc>
          <w:tcPr>
            <w:tcW w:w="2029" w:type="dxa"/>
            <w:tcBorders>
              <w:top w:val="nil"/>
              <w:left w:val="nil"/>
              <w:bottom w:val="single" w:sz="4" w:space="0" w:color="auto"/>
              <w:right w:val="single" w:sz="4" w:space="0" w:color="auto"/>
            </w:tcBorders>
            <w:shd w:val="clear" w:color="auto" w:fill="auto"/>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2021</w:t>
            </w:r>
          </w:p>
        </w:tc>
        <w:tc>
          <w:tcPr>
            <w:tcW w:w="1842" w:type="dxa"/>
            <w:tcBorders>
              <w:top w:val="nil"/>
              <w:left w:val="nil"/>
              <w:bottom w:val="single" w:sz="4" w:space="0" w:color="auto"/>
              <w:right w:val="single" w:sz="4" w:space="0" w:color="auto"/>
            </w:tcBorders>
            <w:shd w:val="clear" w:color="auto" w:fill="auto"/>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2022</w:t>
            </w:r>
          </w:p>
        </w:tc>
        <w:tc>
          <w:tcPr>
            <w:tcW w:w="1843" w:type="dxa"/>
            <w:tcBorders>
              <w:top w:val="nil"/>
              <w:left w:val="nil"/>
              <w:bottom w:val="single" w:sz="4" w:space="0" w:color="auto"/>
              <w:right w:val="single" w:sz="4" w:space="0" w:color="auto"/>
            </w:tcBorders>
            <w:shd w:val="clear" w:color="auto" w:fill="auto"/>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2023</w:t>
            </w:r>
          </w:p>
        </w:tc>
      </w:tr>
      <w:tr w:rsidR="000F29C2" w:rsidRPr="00CF3810" w:rsidTr="00B079A2">
        <w:trPr>
          <w:trHeight w:val="285"/>
        </w:trPr>
        <w:tc>
          <w:tcPr>
            <w:tcW w:w="3999" w:type="dxa"/>
            <w:tcBorders>
              <w:top w:val="nil"/>
              <w:left w:val="single" w:sz="4" w:space="0" w:color="auto"/>
              <w:bottom w:val="single" w:sz="4" w:space="0" w:color="auto"/>
              <w:right w:val="single" w:sz="4" w:space="0" w:color="auto"/>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w:t>
            </w:r>
          </w:p>
        </w:tc>
        <w:tc>
          <w:tcPr>
            <w:tcW w:w="2694" w:type="dxa"/>
            <w:tcBorders>
              <w:top w:val="nil"/>
              <w:left w:val="nil"/>
              <w:bottom w:val="single" w:sz="4" w:space="0" w:color="auto"/>
              <w:right w:val="single" w:sz="4" w:space="0" w:color="auto"/>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w:t>
            </w:r>
          </w:p>
        </w:tc>
        <w:tc>
          <w:tcPr>
            <w:tcW w:w="2507" w:type="dxa"/>
            <w:tcBorders>
              <w:top w:val="nil"/>
              <w:left w:val="nil"/>
              <w:bottom w:val="single" w:sz="4" w:space="0" w:color="auto"/>
              <w:right w:val="single" w:sz="4" w:space="0" w:color="auto"/>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3</w:t>
            </w:r>
          </w:p>
        </w:tc>
        <w:tc>
          <w:tcPr>
            <w:tcW w:w="2029" w:type="dxa"/>
            <w:tcBorders>
              <w:top w:val="nil"/>
              <w:left w:val="nil"/>
              <w:bottom w:val="single" w:sz="4" w:space="0" w:color="auto"/>
              <w:right w:val="single" w:sz="4" w:space="0" w:color="auto"/>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4</w:t>
            </w:r>
          </w:p>
        </w:tc>
        <w:tc>
          <w:tcPr>
            <w:tcW w:w="1842" w:type="dxa"/>
            <w:tcBorders>
              <w:top w:val="nil"/>
              <w:left w:val="nil"/>
              <w:bottom w:val="single" w:sz="4" w:space="0" w:color="auto"/>
              <w:right w:val="single" w:sz="4" w:space="0" w:color="auto"/>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5</w:t>
            </w:r>
          </w:p>
        </w:tc>
        <w:tc>
          <w:tcPr>
            <w:tcW w:w="1843" w:type="dxa"/>
            <w:tcBorders>
              <w:top w:val="nil"/>
              <w:left w:val="nil"/>
              <w:bottom w:val="single" w:sz="4" w:space="0" w:color="auto"/>
              <w:right w:val="single" w:sz="4" w:space="0" w:color="auto"/>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6</w:t>
            </w:r>
          </w:p>
        </w:tc>
      </w:tr>
      <w:tr w:rsidR="000F29C2" w:rsidRPr="00CF3810" w:rsidTr="00B079A2">
        <w:trPr>
          <w:trHeight w:val="720"/>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Реализация основных общеобразовательных программ дошкольного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От 3 лет до 8 лет</w:t>
            </w:r>
          </w:p>
        </w:tc>
        <w:tc>
          <w:tcPr>
            <w:tcW w:w="2507" w:type="dxa"/>
            <w:tcBorders>
              <w:top w:val="nil"/>
              <w:left w:val="nil"/>
              <w:bottom w:val="nil"/>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xml:space="preserve">Число обучающихся (человек);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1971</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1971</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1971</w:t>
            </w:r>
          </w:p>
        </w:tc>
      </w:tr>
      <w:tr w:rsidR="000F29C2" w:rsidRPr="00CF3810" w:rsidTr="00B079A2">
        <w:trPr>
          <w:trHeight w:val="675"/>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От 3 лет до 8 лет</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108490,250</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108490,250</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108490,250</w:t>
            </w:r>
          </w:p>
        </w:tc>
      </w:tr>
      <w:tr w:rsidR="000F29C2" w:rsidRPr="00CF3810" w:rsidTr="00B079A2">
        <w:trPr>
          <w:trHeight w:val="732"/>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основных общеобразовательных программ дошкольного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адаптированная образовательная программа</w:t>
            </w:r>
          </w:p>
        </w:tc>
        <w:tc>
          <w:tcPr>
            <w:tcW w:w="2507" w:type="dxa"/>
            <w:tcBorders>
              <w:top w:val="nil"/>
              <w:left w:val="nil"/>
              <w:bottom w:val="nil"/>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xml:space="preserve">Число обучающихся (человек);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93</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93</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93</w:t>
            </w:r>
          </w:p>
        </w:tc>
      </w:tr>
      <w:tr w:rsidR="000F29C2" w:rsidRPr="00CF3810" w:rsidTr="00B079A2">
        <w:trPr>
          <w:trHeight w:val="769"/>
        </w:trPr>
        <w:tc>
          <w:tcPr>
            <w:tcW w:w="3999" w:type="dxa"/>
            <w:tcBorders>
              <w:top w:val="nil"/>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24431,620</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24431,620</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24431,620</w:t>
            </w:r>
          </w:p>
        </w:tc>
      </w:tr>
      <w:tr w:rsidR="000F29C2" w:rsidRPr="00CF3810" w:rsidTr="00B079A2">
        <w:trPr>
          <w:trHeight w:val="300"/>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Присмотр и уход</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От 3 лет до 8 лет</w:t>
            </w:r>
          </w:p>
        </w:tc>
        <w:tc>
          <w:tcPr>
            <w:tcW w:w="2507"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детей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1986</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1986</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1986</w:t>
            </w:r>
          </w:p>
        </w:tc>
      </w:tr>
      <w:tr w:rsidR="000F29C2" w:rsidRPr="00CF3810" w:rsidTr="00B079A2">
        <w:trPr>
          <w:trHeight w:val="769"/>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lastRenderedPageBreak/>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nil"/>
              <w:left w:val="nil"/>
              <w:bottom w:val="nil"/>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159216,0027</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159135,690</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176378,050</w:t>
            </w:r>
          </w:p>
        </w:tc>
      </w:tr>
      <w:tr w:rsidR="000F29C2" w:rsidRPr="00CF3810" w:rsidTr="00B079A2">
        <w:trPr>
          <w:trHeight w:val="675"/>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основных общеобразовательных программ начального общего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проходящие обучение по состоянию здоровья на дому</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обучающихся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21</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21</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21</w:t>
            </w:r>
          </w:p>
        </w:tc>
      </w:tr>
      <w:tr w:rsidR="000F29C2" w:rsidRPr="00CF3810" w:rsidTr="00B079A2">
        <w:trPr>
          <w:trHeight w:val="732"/>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nil"/>
              <w:left w:val="nil"/>
              <w:bottom w:val="nil"/>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4303,700</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4303,700</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4303,700</w:t>
            </w:r>
          </w:p>
        </w:tc>
      </w:tr>
      <w:tr w:rsidR="000F29C2" w:rsidRPr="00CF3810" w:rsidTr="00B079A2">
        <w:trPr>
          <w:trHeight w:val="825"/>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основных общеобразовательных программ начального общего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обучающиеся с ограниченными возможностями здоровья (ОВЗ)</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обучающихся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14</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14</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14</w:t>
            </w:r>
          </w:p>
        </w:tc>
      </w:tr>
      <w:tr w:rsidR="000F29C2" w:rsidRPr="00CF3810" w:rsidTr="00B079A2">
        <w:trPr>
          <w:trHeight w:val="709"/>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nil"/>
              <w:left w:val="nil"/>
              <w:bottom w:val="nil"/>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5742,800</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5742,800</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5790,400</w:t>
            </w:r>
          </w:p>
        </w:tc>
      </w:tr>
      <w:tr w:rsidR="000F29C2" w:rsidRPr="00CF3810" w:rsidTr="00B079A2">
        <w:trPr>
          <w:trHeight w:val="765"/>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основных общеобразовательных программ начального общего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обучающихся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2969</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2969</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2969</w:t>
            </w:r>
          </w:p>
        </w:tc>
      </w:tr>
      <w:tr w:rsidR="000F29C2" w:rsidRPr="00CF3810" w:rsidTr="00B079A2">
        <w:trPr>
          <w:trHeight w:val="705"/>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244290,271</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243856,771</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254414,571</w:t>
            </w:r>
          </w:p>
        </w:tc>
      </w:tr>
      <w:tr w:rsidR="000F29C2" w:rsidRPr="00CF3810" w:rsidTr="00B079A2">
        <w:trPr>
          <w:trHeight w:val="675"/>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основных общеобразовательных программ основного общего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проходящие обучение по состоянию здоровья на дому</w:t>
            </w:r>
          </w:p>
        </w:tc>
        <w:tc>
          <w:tcPr>
            <w:tcW w:w="2507"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обучающихся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31</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31</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31</w:t>
            </w:r>
          </w:p>
        </w:tc>
      </w:tr>
      <w:tr w:rsidR="000F29C2" w:rsidRPr="00CF3810" w:rsidTr="00B079A2">
        <w:trPr>
          <w:trHeight w:val="698"/>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6353,000</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6353,000</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6353,000</w:t>
            </w:r>
          </w:p>
        </w:tc>
      </w:tr>
      <w:tr w:rsidR="000F29C2" w:rsidRPr="00CF3810" w:rsidTr="00B079A2">
        <w:trPr>
          <w:trHeight w:val="705"/>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основных общеобразовательных программ основного общего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обучающиеся с ограниченными возможностями здоровья (ОВЗ)</w:t>
            </w:r>
          </w:p>
        </w:tc>
        <w:tc>
          <w:tcPr>
            <w:tcW w:w="2507" w:type="dxa"/>
            <w:tcBorders>
              <w:top w:val="nil"/>
              <w:left w:val="nil"/>
              <w:bottom w:val="nil"/>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обучающихся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99</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99</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99</w:t>
            </w:r>
          </w:p>
        </w:tc>
      </w:tr>
      <w:tr w:rsidR="000F29C2" w:rsidRPr="00CF3810" w:rsidTr="00B079A2">
        <w:trPr>
          <w:trHeight w:val="675"/>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lastRenderedPageBreak/>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40609,800</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40609,800</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40928,600</w:t>
            </w:r>
          </w:p>
        </w:tc>
      </w:tr>
      <w:tr w:rsidR="000F29C2" w:rsidRPr="00CF3810" w:rsidTr="00B079A2">
        <w:trPr>
          <w:trHeight w:val="675"/>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основных общеобразовательных программ основного общего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nil"/>
              <w:left w:val="nil"/>
              <w:bottom w:val="nil"/>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обучающихся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2853</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2853</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2853</w:t>
            </w:r>
          </w:p>
        </w:tc>
      </w:tr>
      <w:tr w:rsidR="000F29C2" w:rsidRPr="00CF3810" w:rsidTr="00B079A2">
        <w:trPr>
          <w:trHeight w:val="675"/>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single" w:sz="4" w:space="0" w:color="auto"/>
              <w:left w:val="nil"/>
              <w:bottom w:val="nil"/>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234652,128</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234535,628</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244680,828</w:t>
            </w:r>
          </w:p>
        </w:tc>
      </w:tr>
      <w:tr w:rsidR="000F29C2" w:rsidRPr="00CF3810" w:rsidTr="00B079A2">
        <w:trPr>
          <w:trHeight w:val="675"/>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основных общеобразовательных программ среднего общего образования</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single" w:sz="4" w:space="0" w:color="auto"/>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обучающихся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354</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354</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354</w:t>
            </w:r>
          </w:p>
        </w:tc>
      </w:tr>
      <w:tr w:rsidR="000F29C2" w:rsidRPr="00CF3810" w:rsidTr="00B079A2">
        <w:trPr>
          <w:trHeight w:val="675"/>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25678,5013</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25626,7013</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26874,0013</w:t>
            </w:r>
          </w:p>
        </w:tc>
      </w:tr>
      <w:tr w:rsidR="000F29C2" w:rsidRPr="00CF3810" w:rsidTr="00B079A2">
        <w:trPr>
          <w:trHeight w:val="630"/>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дополнительных  общеразвивающих программ</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физкультурно-спортивной</w:t>
            </w:r>
          </w:p>
        </w:tc>
        <w:tc>
          <w:tcPr>
            <w:tcW w:w="2507"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обуч</w:t>
            </w:r>
            <w:r w:rsidR="00CF3810">
              <w:rPr>
                <w:rFonts w:ascii="Arial" w:eastAsia="Times New Roman" w:hAnsi="Arial" w:cs="Arial"/>
              </w:rPr>
              <w:t>а</w:t>
            </w:r>
            <w:r w:rsidRPr="00CF3810">
              <w:rPr>
                <w:rFonts w:ascii="Arial" w:eastAsia="Times New Roman" w:hAnsi="Arial" w:cs="Arial"/>
              </w:rPr>
              <w:t>ющихся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473</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473</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473</w:t>
            </w:r>
          </w:p>
        </w:tc>
      </w:tr>
      <w:tr w:rsidR="000F29C2" w:rsidRPr="00CF3810" w:rsidTr="00B079A2">
        <w:trPr>
          <w:trHeight w:val="675"/>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 </w:t>
            </w:r>
          </w:p>
        </w:tc>
        <w:tc>
          <w:tcPr>
            <w:tcW w:w="2507" w:type="dxa"/>
            <w:tcBorders>
              <w:top w:val="nil"/>
              <w:left w:val="nil"/>
              <w:bottom w:val="nil"/>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9780,06</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9459,000</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10162,000</w:t>
            </w:r>
          </w:p>
        </w:tc>
      </w:tr>
      <w:tr w:rsidR="000F29C2" w:rsidRPr="00CF3810" w:rsidTr="00B079A2">
        <w:trPr>
          <w:trHeight w:val="450"/>
        </w:trPr>
        <w:tc>
          <w:tcPr>
            <w:tcW w:w="3999" w:type="dxa"/>
            <w:tcBorders>
              <w:top w:val="nil"/>
              <w:left w:val="single" w:sz="4" w:space="0" w:color="auto"/>
              <w:bottom w:val="nil"/>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rPr>
            </w:pPr>
            <w:r w:rsidRPr="00CF3810">
              <w:rPr>
                <w:rFonts w:ascii="Arial" w:eastAsia="Times New Roman" w:hAnsi="Arial" w:cs="Arial"/>
              </w:rPr>
              <w:t>Реализация дополнительных  общеразвивающих программ</w:t>
            </w:r>
          </w:p>
        </w:tc>
        <w:tc>
          <w:tcPr>
            <w:tcW w:w="2694" w:type="dxa"/>
            <w:tcBorders>
              <w:top w:val="nil"/>
              <w:left w:val="nil"/>
              <w:bottom w:val="single" w:sz="4" w:space="0" w:color="auto"/>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социально- педагогическое</w:t>
            </w:r>
          </w:p>
        </w:tc>
        <w:tc>
          <w:tcPr>
            <w:tcW w:w="2507" w:type="dxa"/>
            <w:tcBorders>
              <w:top w:val="single" w:sz="4" w:space="0" w:color="auto"/>
              <w:left w:val="nil"/>
              <w:bottom w:val="nil"/>
              <w:right w:val="single" w:sz="4" w:space="0" w:color="auto"/>
            </w:tcBorders>
            <w:shd w:val="clear" w:color="000000" w:fill="FFFFFF"/>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Число обучющихся (человек)</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4313</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4313</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rPr>
            </w:pPr>
            <w:r w:rsidRPr="00CF3810">
              <w:rPr>
                <w:rFonts w:ascii="Arial" w:eastAsia="Times New Roman" w:hAnsi="Arial" w:cs="Arial"/>
              </w:rPr>
              <w:t>4313</w:t>
            </w:r>
          </w:p>
        </w:tc>
      </w:tr>
      <w:tr w:rsidR="000F29C2" w:rsidRPr="00CF3810" w:rsidTr="00B079A2">
        <w:trPr>
          <w:trHeight w:val="675"/>
        </w:trPr>
        <w:tc>
          <w:tcPr>
            <w:tcW w:w="3999" w:type="dxa"/>
            <w:tcBorders>
              <w:top w:val="single" w:sz="4" w:space="0" w:color="auto"/>
              <w:left w:val="single" w:sz="4" w:space="0" w:color="auto"/>
              <w:bottom w:val="single" w:sz="4" w:space="0" w:color="auto"/>
              <w:right w:val="single" w:sz="4" w:space="0" w:color="auto"/>
            </w:tcBorders>
            <w:shd w:val="clear" w:color="000000" w:fill="FFFFFF"/>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Расходы районного бюджета на оказание (выполнение) муниципальной услуги (работы), тыс.руб.</w:t>
            </w:r>
          </w:p>
        </w:tc>
        <w:tc>
          <w:tcPr>
            <w:tcW w:w="2694"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507" w:type="dxa"/>
            <w:tcBorders>
              <w:top w:val="single" w:sz="4" w:space="0" w:color="auto"/>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19926,300</w:t>
            </w:r>
          </w:p>
        </w:tc>
        <w:tc>
          <w:tcPr>
            <w:tcW w:w="1842"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19926,300</w:t>
            </w:r>
          </w:p>
        </w:tc>
        <w:tc>
          <w:tcPr>
            <w:tcW w:w="1843" w:type="dxa"/>
            <w:tcBorders>
              <w:top w:val="nil"/>
              <w:left w:val="nil"/>
              <w:bottom w:val="single" w:sz="4" w:space="0" w:color="auto"/>
              <w:right w:val="single" w:sz="4" w:space="0" w:color="auto"/>
            </w:tcBorders>
            <w:shd w:val="clear" w:color="000000" w:fill="FFFFFF"/>
            <w:noWrap/>
            <w:vAlign w:val="center"/>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19926,300</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right"/>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1842"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1843"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right"/>
              <w:rPr>
                <w:rFonts w:ascii="Arial" w:eastAsia="Times New Roman" w:hAnsi="Arial" w:cs="Arial"/>
                <w:color w:val="000000"/>
              </w:rPr>
            </w:pPr>
            <w:r w:rsidRPr="00CF3810">
              <w:rPr>
                <w:rFonts w:ascii="Arial" w:eastAsia="Times New Roman" w:hAnsi="Arial" w:cs="Arial"/>
                <w:color w:val="000000"/>
              </w:rPr>
              <w:t>доу</w:t>
            </w:r>
          </w:p>
        </w:tc>
        <w:tc>
          <w:tcPr>
            <w:tcW w:w="2029"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2064</w:t>
            </w:r>
          </w:p>
        </w:tc>
        <w:tc>
          <w:tcPr>
            <w:tcW w:w="1842"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1843"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right"/>
              <w:rPr>
                <w:rFonts w:ascii="Arial" w:eastAsia="Times New Roman" w:hAnsi="Arial" w:cs="Arial"/>
                <w:color w:val="000000"/>
              </w:rPr>
            </w:pPr>
            <w:r w:rsidRPr="00CF3810">
              <w:rPr>
                <w:rFonts w:ascii="Arial" w:eastAsia="Times New Roman" w:hAnsi="Arial" w:cs="Arial"/>
                <w:color w:val="000000"/>
              </w:rPr>
              <w:t>сош</w:t>
            </w:r>
          </w:p>
        </w:tc>
        <w:tc>
          <w:tcPr>
            <w:tcW w:w="2029"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6341</w:t>
            </w:r>
          </w:p>
        </w:tc>
        <w:tc>
          <w:tcPr>
            <w:tcW w:w="1842"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1843"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right"/>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1842"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1843"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right"/>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nil"/>
              <w:right w:val="nil"/>
            </w:tcBorders>
            <w:shd w:val="clear" w:color="000000" w:fill="FFFFFF"/>
            <w:noWrap/>
            <w:vAlign w:val="bottom"/>
            <w:hideMark/>
          </w:tcPr>
          <w:p w:rsidR="00BF0E86" w:rsidRPr="00CF3810" w:rsidRDefault="00BF0E86" w:rsidP="00BF0E86">
            <w:pPr>
              <w:spacing w:after="0" w:line="240" w:lineRule="auto"/>
              <w:rPr>
                <w:rFonts w:ascii="Arial" w:eastAsia="Times New Roman" w:hAnsi="Arial" w:cs="Arial"/>
                <w:color w:val="000000"/>
              </w:rPr>
            </w:pPr>
          </w:p>
        </w:tc>
        <w:tc>
          <w:tcPr>
            <w:tcW w:w="1842"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1843"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 </w:t>
            </w:r>
          </w:p>
        </w:tc>
        <w:tc>
          <w:tcPr>
            <w:tcW w:w="2029"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1842"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c>
          <w:tcPr>
            <w:tcW w:w="1843"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 </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доу</w:t>
            </w:r>
          </w:p>
        </w:tc>
        <w:tc>
          <w:tcPr>
            <w:tcW w:w="2029"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292137,873</w:t>
            </w:r>
          </w:p>
        </w:tc>
        <w:tc>
          <w:tcPr>
            <w:tcW w:w="1842"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292057,560</w:t>
            </w:r>
          </w:p>
        </w:tc>
        <w:tc>
          <w:tcPr>
            <w:tcW w:w="1843" w:type="dxa"/>
            <w:tcBorders>
              <w:top w:val="nil"/>
              <w:left w:val="nil"/>
              <w:bottom w:val="nil"/>
              <w:right w:val="nil"/>
            </w:tcBorders>
            <w:shd w:val="clear" w:color="000000" w:fill="FFFFFF"/>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309299,920</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сош</w:t>
            </w:r>
          </w:p>
        </w:tc>
        <w:tc>
          <w:tcPr>
            <w:tcW w:w="202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561630,200</w:t>
            </w:r>
          </w:p>
        </w:tc>
        <w:tc>
          <w:tcPr>
            <w:tcW w:w="1842"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561028,400</w:t>
            </w:r>
          </w:p>
        </w:tc>
        <w:tc>
          <w:tcPr>
            <w:tcW w:w="1843"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583345,100</w:t>
            </w:r>
          </w:p>
        </w:tc>
      </w:tr>
      <w:tr w:rsidR="000F29C2" w:rsidRPr="00CF3810" w:rsidTr="00B079A2">
        <w:trPr>
          <w:trHeight w:val="300"/>
        </w:trPr>
        <w:tc>
          <w:tcPr>
            <w:tcW w:w="399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694"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p>
        </w:tc>
        <w:tc>
          <w:tcPr>
            <w:tcW w:w="2507"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rPr>
                <w:rFonts w:ascii="Arial" w:eastAsia="Times New Roman" w:hAnsi="Arial" w:cs="Arial"/>
                <w:color w:val="000000"/>
              </w:rPr>
            </w:pPr>
            <w:r w:rsidRPr="00CF3810">
              <w:rPr>
                <w:rFonts w:ascii="Arial" w:eastAsia="Times New Roman" w:hAnsi="Arial" w:cs="Arial"/>
                <w:color w:val="000000"/>
              </w:rPr>
              <w:t>доп</w:t>
            </w:r>
          </w:p>
        </w:tc>
        <w:tc>
          <w:tcPr>
            <w:tcW w:w="2029"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29706,360</w:t>
            </w:r>
          </w:p>
        </w:tc>
        <w:tc>
          <w:tcPr>
            <w:tcW w:w="1842"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29385,300</w:t>
            </w:r>
          </w:p>
        </w:tc>
        <w:tc>
          <w:tcPr>
            <w:tcW w:w="1843" w:type="dxa"/>
            <w:tcBorders>
              <w:top w:val="nil"/>
              <w:left w:val="nil"/>
              <w:bottom w:val="nil"/>
              <w:right w:val="nil"/>
            </w:tcBorders>
            <w:shd w:val="clear" w:color="auto" w:fill="auto"/>
            <w:noWrap/>
            <w:vAlign w:val="bottom"/>
            <w:hideMark/>
          </w:tcPr>
          <w:p w:rsidR="000F29C2" w:rsidRPr="00CF3810" w:rsidRDefault="000F29C2" w:rsidP="000F29C2">
            <w:pPr>
              <w:spacing w:after="0" w:line="240" w:lineRule="auto"/>
              <w:jc w:val="center"/>
              <w:rPr>
                <w:rFonts w:ascii="Arial" w:eastAsia="Times New Roman" w:hAnsi="Arial" w:cs="Arial"/>
                <w:color w:val="000000"/>
              </w:rPr>
            </w:pPr>
            <w:r w:rsidRPr="00CF3810">
              <w:rPr>
                <w:rFonts w:ascii="Arial" w:eastAsia="Times New Roman" w:hAnsi="Arial" w:cs="Arial"/>
                <w:color w:val="000000"/>
              </w:rPr>
              <w:t>30088,300</w:t>
            </w:r>
          </w:p>
        </w:tc>
      </w:tr>
    </w:tbl>
    <w:p w:rsidR="000F29C2" w:rsidRPr="000F29C2" w:rsidRDefault="000F29C2">
      <w:pPr>
        <w:rPr>
          <w:rFonts w:ascii="Arial" w:hAnsi="Arial" w:cs="Arial"/>
          <w:sz w:val="24"/>
          <w:szCs w:val="24"/>
          <w:lang w:val="en-US"/>
        </w:rPr>
      </w:pPr>
    </w:p>
    <w:sectPr w:rsidR="000F29C2" w:rsidRPr="000F29C2" w:rsidSect="00CF3810">
      <w:pgSz w:w="16838" w:h="11906" w:orient="landscape"/>
      <w:pgMar w:top="1134" w:right="709" w:bottom="850"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A22" w:rsidRDefault="005D3A22" w:rsidP="001402FD">
      <w:pPr>
        <w:spacing w:after="0" w:line="240" w:lineRule="auto"/>
      </w:pPr>
      <w:r>
        <w:separator/>
      </w:r>
    </w:p>
  </w:endnote>
  <w:endnote w:type="continuationSeparator" w:id="1">
    <w:p w:rsidR="005D3A22" w:rsidRDefault="005D3A22" w:rsidP="00140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9795"/>
      <w:docPartObj>
        <w:docPartGallery w:val="Page Numbers (Bottom of Page)"/>
        <w:docPartUnique/>
      </w:docPartObj>
    </w:sdtPr>
    <w:sdtEndPr>
      <w:rPr>
        <w:rFonts w:ascii="Arial" w:hAnsi="Arial" w:cs="Arial"/>
        <w:sz w:val="24"/>
        <w:szCs w:val="24"/>
      </w:rPr>
    </w:sdtEndPr>
    <w:sdtContent>
      <w:p w:rsidR="00147F8C" w:rsidRPr="00147F8C" w:rsidRDefault="00147F8C" w:rsidP="00147F8C">
        <w:pPr>
          <w:pStyle w:val="ae"/>
          <w:jc w:val="right"/>
          <w:rPr>
            <w:rFonts w:ascii="Arial" w:hAnsi="Arial" w:cs="Arial"/>
            <w:sz w:val="24"/>
            <w:szCs w:val="24"/>
          </w:rPr>
        </w:pPr>
        <w:r w:rsidRPr="00147F8C">
          <w:rPr>
            <w:rFonts w:ascii="Arial" w:hAnsi="Arial" w:cs="Arial"/>
            <w:sz w:val="24"/>
            <w:szCs w:val="24"/>
          </w:rPr>
          <w:fldChar w:fldCharType="begin"/>
        </w:r>
        <w:r w:rsidRPr="00147F8C">
          <w:rPr>
            <w:rFonts w:ascii="Arial" w:hAnsi="Arial" w:cs="Arial"/>
            <w:sz w:val="24"/>
            <w:szCs w:val="24"/>
          </w:rPr>
          <w:instrText xml:space="preserve"> PAGE   \* MERGEFORMAT </w:instrText>
        </w:r>
        <w:r w:rsidRPr="00147F8C">
          <w:rPr>
            <w:rFonts w:ascii="Arial" w:hAnsi="Arial" w:cs="Arial"/>
            <w:sz w:val="24"/>
            <w:szCs w:val="24"/>
          </w:rPr>
          <w:fldChar w:fldCharType="separate"/>
        </w:r>
        <w:r w:rsidR="00414A9E">
          <w:rPr>
            <w:rFonts w:ascii="Arial" w:hAnsi="Arial" w:cs="Arial"/>
            <w:noProof/>
            <w:sz w:val="24"/>
            <w:szCs w:val="24"/>
          </w:rPr>
          <w:t>2</w:t>
        </w:r>
        <w:r w:rsidRPr="00147F8C">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A22" w:rsidRDefault="005D3A22" w:rsidP="001402FD">
      <w:pPr>
        <w:spacing w:after="0" w:line="240" w:lineRule="auto"/>
      </w:pPr>
      <w:r>
        <w:separator/>
      </w:r>
    </w:p>
  </w:footnote>
  <w:footnote w:type="continuationSeparator" w:id="1">
    <w:p w:rsidR="005D3A22" w:rsidRDefault="005D3A22" w:rsidP="00140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BA" w:rsidRDefault="007D1EBA">
    <w:pPr>
      <w:pStyle w:val="ac"/>
      <w:jc w:val="center"/>
    </w:pPr>
  </w:p>
  <w:p w:rsidR="007D1EBA" w:rsidRDefault="007D1EB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25B5CBA"/>
    <w:multiLevelType w:val="hybridMultilevel"/>
    <w:tmpl w:val="033EA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66FD"/>
    <w:rsid w:val="000238A7"/>
    <w:rsid w:val="000F29C2"/>
    <w:rsid w:val="00107F31"/>
    <w:rsid w:val="00117BF5"/>
    <w:rsid w:val="001402FD"/>
    <w:rsid w:val="00147F8C"/>
    <w:rsid w:val="001728DF"/>
    <w:rsid w:val="0019651C"/>
    <w:rsid w:val="00241568"/>
    <w:rsid w:val="002F66FD"/>
    <w:rsid w:val="003B5CEE"/>
    <w:rsid w:val="00414A9E"/>
    <w:rsid w:val="0053275A"/>
    <w:rsid w:val="005D3A22"/>
    <w:rsid w:val="006833F1"/>
    <w:rsid w:val="006C4A4E"/>
    <w:rsid w:val="00787F37"/>
    <w:rsid w:val="007C7AFD"/>
    <w:rsid w:val="007D1EBA"/>
    <w:rsid w:val="007E3D4B"/>
    <w:rsid w:val="0087715D"/>
    <w:rsid w:val="00B079A2"/>
    <w:rsid w:val="00BF0E86"/>
    <w:rsid w:val="00CF3810"/>
    <w:rsid w:val="00D33584"/>
    <w:rsid w:val="00ED440B"/>
    <w:rsid w:val="00EE4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FD"/>
  </w:style>
  <w:style w:type="paragraph" w:styleId="1">
    <w:name w:val="heading 1"/>
    <w:basedOn w:val="a"/>
    <w:next w:val="a"/>
    <w:link w:val="10"/>
    <w:qFormat/>
    <w:rsid w:val="000238A7"/>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6F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F66FD"/>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link w:val="a4"/>
    <w:uiPriority w:val="34"/>
    <w:qFormat/>
    <w:rsid w:val="002F66FD"/>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2F66FD"/>
    <w:rPr>
      <w:rFonts w:ascii="Calibri" w:eastAsia="Calibri" w:hAnsi="Calibri" w:cs="Times New Roman"/>
      <w:lang w:eastAsia="en-US"/>
    </w:rPr>
  </w:style>
  <w:style w:type="character" w:customStyle="1" w:styleId="a5">
    <w:name w:val="Без интервала Знак"/>
    <w:link w:val="a6"/>
    <w:uiPriority w:val="1"/>
    <w:locked/>
    <w:rsid w:val="002F66FD"/>
  </w:style>
  <w:style w:type="paragraph" w:styleId="a6">
    <w:name w:val="No Spacing"/>
    <w:link w:val="a5"/>
    <w:uiPriority w:val="1"/>
    <w:qFormat/>
    <w:rsid w:val="002F66FD"/>
    <w:pPr>
      <w:spacing w:after="0" w:line="240" w:lineRule="auto"/>
    </w:pPr>
  </w:style>
  <w:style w:type="character" w:customStyle="1" w:styleId="a7">
    <w:name w:val="Основной текст_"/>
    <w:basedOn w:val="a0"/>
    <w:link w:val="11"/>
    <w:rsid w:val="002F66FD"/>
    <w:rPr>
      <w:b/>
      <w:bCs/>
      <w:sz w:val="26"/>
      <w:szCs w:val="26"/>
      <w:shd w:val="clear" w:color="auto" w:fill="FFFFFF"/>
    </w:rPr>
  </w:style>
  <w:style w:type="paragraph" w:customStyle="1" w:styleId="11">
    <w:name w:val="Основной текст1"/>
    <w:basedOn w:val="a"/>
    <w:link w:val="a7"/>
    <w:rsid w:val="002F66FD"/>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2F66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2F66FD"/>
  </w:style>
  <w:style w:type="character" w:customStyle="1" w:styleId="apple-converted-space">
    <w:name w:val="apple-converted-space"/>
    <w:basedOn w:val="a0"/>
    <w:rsid w:val="002F66FD"/>
  </w:style>
  <w:style w:type="paragraph" w:customStyle="1" w:styleId="style39">
    <w:name w:val="style39"/>
    <w:basedOn w:val="a"/>
    <w:rsid w:val="002F66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2F66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2F66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2F6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2F66FD"/>
  </w:style>
  <w:style w:type="paragraph" w:customStyle="1" w:styleId="style27">
    <w:name w:val="style27"/>
    <w:basedOn w:val="a"/>
    <w:rsid w:val="002F66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2F6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2F66FD"/>
    <w:rPr>
      <w:rFonts w:ascii="Calibri" w:eastAsia="Calibri" w:hAnsi="Calibri"/>
      <w:sz w:val="28"/>
      <w:szCs w:val="28"/>
      <w:lang w:eastAsia="en-US"/>
    </w:rPr>
  </w:style>
  <w:style w:type="paragraph" w:customStyle="1" w:styleId="130">
    <w:name w:val="Стиль13"/>
    <w:basedOn w:val="a"/>
    <w:link w:val="13"/>
    <w:qFormat/>
    <w:rsid w:val="002F66FD"/>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2F66FD"/>
    <w:rPr>
      <w:rFonts w:ascii="Calibri" w:eastAsia="Calibri" w:hAnsi="Calibri"/>
      <w:sz w:val="28"/>
      <w:szCs w:val="28"/>
      <w:lang w:eastAsia="en-US"/>
    </w:rPr>
  </w:style>
  <w:style w:type="paragraph" w:customStyle="1" w:styleId="180">
    <w:name w:val="Стиль18"/>
    <w:basedOn w:val="a"/>
    <w:link w:val="18"/>
    <w:qFormat/>
    <w:rsid w:val="002F66FD"/>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2F66FD"/>
    <w:rPr>
      <w:rFonts w:ascii="Calibri" w:eastAsia="Calibri" w:hAnsi="Calibri"/>
      <w:sz w:val="28"/>
      <w:szCs w:val="28"/>
      <w:lang w:eastAsia="en-US"/>
    </w:rPr>
  </w:style>
  <w:style w:type="paragraph" w:customStyle="1" w:styleId="40">
    <w:name w:val="Стиль4"/>
    <w:basedOn w:val="a"/>
    <w:link w:val="4"/>
    <w:qFormat/>
    <w:rsid w:val="002F66FD"/>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2F66FD"/>
  </w:style>
  <w:style w:type="paragraph" w:customStyle="1" w:styleId="70">
    <w:name w:val="Стиль7"/>
    <w:basedOn w:val="40"/>
    <w:link w:val="7"/>
    <w:qFormat/>
    <w:rsid w:val="002F66FD"/>
  </w:style>
  <w:style w:type="character" w:customStyle="1" w:styleId="5">
    <w:name w:val="Стиль5 Знак"/>
    <w:basedOn w:val="a4"/>
    <w:link w:val="50"/>
    <w:locked/>
    <w:rsid w:val="002F66FD"/>
    <w:rPr>
      <w:sz w:val="28"/>
      <w:szCs w:val="28"/>
    </w:rPr>
  </w:style>
  <w:style w:type="paragraph" w:customStyle="1" w:styleId="50">
    <w:name w:val="Стиль5"/>
    <w:basedOn w:val="a3"/>
    <w:link w:val="5"/>
    <w:qFormat/>
    <w:rsid w:val="002F66FD"/>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msg-body-block">
    <w:name w:val="msg-body-block"/>
    <w:basedOn w:val="a0"/>
    <w:rsid w:val="002F66FD"/>
  </w:style>
  <w:style w:type="paragraph" w:customStyle="1" w:styleId="Style9">
    <w:name w:val="Style9"/>
    <w:basedOn w:val="a"/>
    <w:uiPriority w:val="99"/>
    <w:rsid w:val="002F66FD"/>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2F66FD"/>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styleId="a8">
    <w:name w:val="Normal (Web)"/>
    <w:basedOn w:val="a"/>
    <w:uiPriority w:val="99"/>
    <w:unhideWhenUsed/>
    <w:rsid w:val="002F66FD"/>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2F66F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2F66FD"/>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semiHidden/>
    <w:rsid w:val="002F66FD"/>
    <w:rPr>
      <w:rFonts w:ascii="Times New Roman" w:eastAsia="Times New Roman" w:hAnsi="Times New Roman" w:cs="Times New Roman"/>
      <w:sz w:val="24"/>
      <w:szCs w:val="24"/>
    </w:rPr>
  </w:style>
  <w:style w:type="character" w:customStyle="1" w:styleId="Bodytext">
    <w:name w:val="Body text_"/>
    <w:basedOn w:val="a0"/>
    <w:rsid w:val="000238A7"/>
    <w:rPr>
      <w:rFonts w:ascii="Times New Roman" w:eastAsia="Times New Roman" w:hAnsi="Times New Roman" w:cs="Times New Roman"/>
      <w:sz w:val="27"/>
      <w:szCs w:val="27"/>
      <w:shd w:val="clear" w:color="auto" w:fill="FFFFFF"/>
    </w:rPr>
  </w:style>
  <w:style w:type="character" w:customStyle="1" w:styleId="10">
    <w:name w:val="Заголовок 1 Знак"/>
    <w:basedOn w:val="a0"/>
    <w:link w:val="1"/>
    <w:rsid w:val="000238A7"/>
    <w:rPr>
      <w:rFonts w:ascii="Times New Roman" w:eastAsia="Times New Roman" w:hAnsi="Times New Roman" w:cs="Times New Roman"/>
      <w:sz w:val="28"/>
      <w:szCs w:val="28"/>
    </w:rPr>
  </w:style>
  <w:style w:type="paragraph" w:styleId="ac">
    <w:name w:val="header"/>
    <w:basedOn w:val="a"/>
    <w:link w:val="ad"/>
    <w:uiPriority w:val="99"/>
    <w:unhideWhenUsed/>
    <w:rsid w:val="000238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0238A7"/>
    <w:rPr>
      <w:rFonts w:ascii="Times New Roman" w:eastAsia="Times New Roman" w:hAnsi="Times New Roman" w:cs="Times New Roman"/>
      <w:sz w:val="24"/>
      <w:szCs w:val="24"/>
    </w:rPr>
  </w:style>
  <w:style w:type="paragraph" w:styleId="ae">
    <w:name w:val="footer"/>
    <w:basedOn w:val="a"/>
    <w:link w:val="af"/>
    <w:uiPriority w:val="99"/>
    <w:unhideWhenUsed/>
    <w:rsid w:val="00BF0E8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0E86"/>
  </w:style>
  <w:style w:type="paragraph" w:styleId="af0">
    <w:name w:val="Balloon Text"/>
    <w:basedOn w:val="a"/>
    <w:link w:val="af1"/>
    <w:uiPriority w:val="99"/>
    <w:semiHidden/>
    <w:unhideWhenUsed/>
    <w:rsid w:val="003B5CE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94358">
      <w:bodyDiv w:val="1"/>
      <w:marLeft w:val="0"/>
      <w:marRight w:val="0"/>
      <w:marTop w:val="0"/>
      <w:marBottom w:val="0"/>
      <w:divBdr>
        <w:top w:val="none" w:sz="0" w:space="0" w:color="auto"/>
        <w:left w:val="none" w:sz="0" w:space="0" w:color="auto"/>
        <w:bottom w:val="none" w:sz="0" w:space="0" w:color="auto"/>
        <w:right w:val="none" w:sz="0" w:space="0" w:color="auto"/>
      </w:divBdr>
    </w:div>
    <w:div w:id="587468606">
      <w:bodyDiv w:val="1"/>
      <w:marLeft w:val="0"/>
      <w:marRight w:val="0"/>
      <w:marTop w:val="0"/>
      <w:marBottom w:val="0"/>
      <w:divBdr>
        <w:top w:val="none" w:sz="0" w:space="0" w:color="auto"/>
        <w:left w:val="none" w:sz="0" w:space="0" w:color="auto"/>
        <w:bottom w:val="none" w:sz="0" w:space="0" w:color="auto"/>
        <w:right w:val="none" w:sz="0" w:space="0" w:color="auto"/>
      </w:divBdr>
    </w:div>
    <w:div w:id="719790451">
      <w:bodyDiv w:val="1"/>
      <w:marLeft w:val="0"/>
      <w:marRight w:val="0"/>
      <w:marTop w:val="0"/>
      <w:marBottom w:val="0"/>
      <w:divBdr>
        <w:top w:val="none" w:sz="0" w:space="0" w:color="auto"/>
        <w:left w:val="none" w:sz="0" w:space="0" w:color="auto"/>
        <w:bottom w:val="none" w:sz="0" w:space="0" w:color="auto"/>
        <w:right w:val="none" w:sz="0" w:space="0" w:color="auto"/>
      </w:divBdr>
    </w:div>
    <w:div w:id="839540358">
      <w:bodyDiv w:val="1"/>
      <w:marLeft w:val="0"/>
      <w:marRight w:val="0"/>
      <w:marTop w:val="0"/>
      <w:marBottom w:val="0"/>
      <w:divBdr>
        <w:top w:val="none" w:sz="0" w:space="0" w:color="auto"/>
        <w:left w:val="none" w:sz="0" w:space="0" w:color="auto"/>
        <w:bottom w:val="none" w:sz="0" w:space="0" w:color="auto"/>
        <w:right w:val="none" w:sz="0" w:space="0" w:color="auto"/>
      </w:divBdr>
    </w:div>
    <w:div w:id="1034235303">
      <w:bodyDiv w:val="1"/>
      <w:marLeft w:val="0"/>
      <w:marRight w:val="0"/>
      <w:marTop w:val="0"/>
      <w:marBottom w:val="0"/>
      <w:divBdr>
        <w:top w:val="none" w:sz="0" w:space="0" w:color="auto"/>
        <w:left w:val="none" w:sz="0" w:space="0" w:color="auto"/>
        <w:bottom w:val="none" w:sz="0" w:space="0" w:color="auto"/>
        <w:right w:val="none" w:sz="0" w:space="0" w:color="auto"/>
      </w:divBdr>
    </w:div>
    <w:div w:id="1140415038">
      <w:bodyDiv w:val="1"/>
      <w:marLeft w:val="0"/>
      <w:marRight w:val="0"/>
      <w:marTop w:val="0"/>
      <w:marBottom w:val="0"/>
      <w:divBdr>
        <w:top w:val="none" w:sz="0" w:space="0" w:color="auto"/>
        <w:left w:val="none" w:sz="0" w:space="0" w:color="auto"/>
        <w:bottom w:val="none" w:sz="0" w:space="0" w:color="auto"/>
        <w:right w:val="none" w:sz="0" w:space="0" w:color="auto"/>
      </w:divBdr>
    </w:div>
    <w:div w:id="1144734844">
      <w:bodyDiv w:val="1"/>
      <w:marLeft w:val="0"/>
      <w:marRight w:val="0"/>
      <w:marTop w:val="0"/>
      <w:marBottom w:val="0"/>
      <w:divBdr>
        <w:top w:val="none" w:sz="0" w:space="0" w:color="auto"/>
        <w:left w:val="none" w:sz="0" w:space="0" w:color="auto"/>
        <w:bottom w:val="none" w:sz="0" w:space="0" w:color="auto"/>
        <w:right w:val="none" w:sz="0" w:space="0" w:color="auto"/>
      </w:divBdr>
    </w:div>
    <w:div w:id="1327830850">
      <w:bodyDiv w:val="1"/>
      <w:marLeft w:val="0"/>
      <w:marRight w:val="0"/>
      <w:marTop w:val="0"/>
      <w:marBottom w:val="0"/>
      <w:divBdr>
        <w:top w:val="none" w:sz="0" w:space="0" w:color="auto"/>
        <w:left w:val="none" w:sz="0" w:space="0" w:color="auto"/>
        <w:bottom w:val="none" w:sz="0" w:space="0" w:color="auto"/>
        <w:right w:val="none" w:sz="0" w:space="0" w:color="auto"/>
      </w:divBdr>
    </w:div>
    <w:div w:id="1998338360">
      <w:bodyDiv w:val="1"/>
      <w:marLeft w:val="0"/>
      <w:marRight w:val="0"/>
      <w:marTop w:val="0"/>
      <w:marBottom w:val="0"/>
      <w:divBdr>
        <w:top w:val="none" w:sz="0" w:space="0" w:color="auto"/>
        <w:left w:val="none" w:sz="0" w:space="0" w:color="auto"/>
        <w:bottom w:val="none" w:sz="0" w:space="0" w:color="auto"/>
        <w:right w:val="none" w:sz="0" w:space="0" w:color="auto"/>
      </w:divBdr>
    </w:div>
    <w:div w:id="211971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A58D-EF78-4696-AD3D-19D19007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73</Pages>
  <Words>18782</Words>
  <Characters>107058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Кротова</dc:creator>
  <cp:lastModifiedBy>Terminal1</cp:lastModifiedBy>
  <cp:revision>5</cp:revision>
  <dcterms:created xsi:type="dcterms:W3CDTF">2021-02-24T04:45:00Z</dcterms:created>
  <dcterms:modified xsi:type="dcterms:W3CDTF">2021-02-24T07:45:00Z</dcterms:modified>
</cp:coreProperties>
</file>