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1482" w14:textId="77777777" w:rsidR="003C46A9" w:rsidRPr="003C46A9" w:rsidRDefault="003C46A9" w:rsidP="003C46A9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C46A9">
        <w:rPr>
          <w:rFonts w:ascii="Arial" w:hAnsi="Arial" w:cs="Arial"/>
          <w:color w:val="000000"/>
        </w:rPr>
        <w:t xml:space="preserve">АДМИНИСТРАЦИЯ ЕМЕЛЬЯНОВСКОГО РАЙОНА </w:t>
      </w:r>
    </w:p>
    <w:p w14:paraId="1BE29506" w14:textId="77777777" w:rsidR="003C46A9" w:rsidRPr="003C46A9" w:rsidRDefault="003C46A9" w:rsidP="003C46A9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C46A9">
        <w:rPr>
          <w:rFonts w:ascii="Arial" w:hAnsi="Arial" w:cs="Arial"/>
          <w:color w:val="000000"/>
        </w:rPr>
        <w:t>КРАСНОЯРСКОГО КРАЯ</w:t>
      </w:r>
    </w:p>
    <w:p w14:paraId="5E7BB9D4" w14:textId="77777777" w:rsidR="003C46A9" w:rsidRPr="003C46A9" w:rsidRDefault="003C46A9" w:rsidP="003C46A9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14:paraId="4B94F220" w14:textId="77777777" w:rsidR="003C46A9" w:rsidRPr="003C46A9" w:rsidRDefault="003C46A9" w:rsidP="003C46A9">
      <w:pPr>
        <w:pStyle w:val="a7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C46A9">
        <w:rPr>
          <w:rFonts w:ascii="Arial" w:hAnsi="Arial" w:cs="Arial"/>
          <w:color w:val="000000"/>
        </w:rPr>
        <w:t xml:space="preserve"> ПОСТАНОВЛЕНИЕ</w:t>
      </w:r>
    </w:p>
    <w:p w14:paraId="2C1995FC" w14:textId="77777777" w:rsidR="003C46A9" w:rsidRPr="003C46A9" w:rsidRDefault="003C46A9" w:rsidP="003C46A9">
      <w:pPr>
        <w:tabs>
          <w:tab w:val="left" w:pos="2338"/>
        </w:tabs>
        <w:jc w:val="both"/>
        <w:rPr>
          <w:rFonts w:ascii="Arial" w:hAnsi="Arial" w:cs="Arial"/>
          <w:sz w:val="24"/>
          <w:szCs w:val="24"/>
        </w:rPr>
      </w:pPr>
    </w:p>
    <w:p w14:paraId="6C9BAEA6" w14:textId="77777777" w:rsidR="003C46A9" w:rsidRPr="001D171F" w:rsidRDefault="003C46A9" w:rsidP="003C46A9">
      <w:pPr>
        <w:tabs>
          <w:tab w:val="left" w:pos="2338"/>
        </w:tabs>
        <w:jc w:val="both"/>
        <w:rPr>
          <w:rFonts w:ascii="Arial" w:hAnsi="Arial" w:cs="Arial"/>
          <w:sz w:val="24"/>
          <w:szCs w:val="24"/>
        </w:rPr>
      </w:pPr>
      <w:r w:rsidRPr="00310C4E">
        <w:rPr>
          <w:rFonts w:ascii="Arial" w:hAnsi="Arial" w:cs="Arial"/>
          <w:sz w:val="24"/>
          <w:szCs w:val="24"/>
        </w:rPr>
        <w:t>27.12.2022</w:t>
      </w:r>
      <w:r w:rsidRPr="003C46A9">
        <w:rPr>
          <w:rFonts w:ascii="Arial" w:hAnsi="Arial" w:cs="Arial"/>
          <w:sz w:val="24"/>
          <w:szCs w:val="24"/>
        </w:rPr>
        <w:t xml:space="preserve">                                       пгт Емельяново                                           </w:t>
      </w:r>
      <w:r w:rsidRPr="001D171F">
        <w:rPr>
          <w:rFonts w:ascii="Arial" w:hAnsi="Arial" w:cs="Arial"/>
          <w:sz w:val="24"/>
          <w:szCs w:val="24"/>
        </w:rPr>
        <w:t>№ 2892</w:t>
      </w:r>
    </w:p>
    <w:p w14:paraId="2B8808CC" w14:textId="77777777" w:rsidR="003C46A9" w:rsidRPr="003C46A9" w:rsidRDefault="003C46A9" w:rsidP="000763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CC64291" w14:textId="77777777" w:rsidR="00AB4F20" w:rsidRPr="003C46A9" w:rsidRDefault="00AB4F20" w:rsidP="000763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О внесении изменений в постановление администрации Емельяновского района </w:t>
      </w:r>
      <w:r w:rsidR="00344DAB" w:rsidRPr="003C46A9">
        <w:rPr>
          <w:rFonts w:ascii="Arial" w:hAnsi="Arial" w:cs="Arial"/>
          <w:color w:val="000000" w:themeColor="text1"/>
          <w:sz w:val="24"/>
          <w:szCs w:val="24"/>
        </w:rPr>
        <w:t>от 25.11.2013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 № 2631 «Об утверждении  Административного регламента предоставления  Муниципальным бюджетным учреждением культуры «Межпоселенческая библиотечная система» Емельяновского  района муниципальной услуги «Предоставление доступа к справочно-поисковому  аппарату библиотек, библиотечным базам данных»</w:t>
      </w:r>
      <w:r w:rsidR="00344DAB" w:rsidRPr="003C46A9">
        <w:rPr>
          <w:rFonts w:ascii="Arial" w:hAnsi="Arial" w:cs="Arial"/>
          <w:color w:val="000000" w:themeColor="text1"/>
          <w:sz w:val="24"/>
          <w:szCs w:val="24"/>
        </w:rPr>
        <w:t xml:space="preserve">  (в редакции постановлений от 07.04.2017  № 705, от 18.10.2017 № 2798)</w:t>
      </w:r>
    </w:p>
    <w:p w14:paraId="7CF480F3" w14:textId="77777777" w:rsidR="00AB4F20" w:rsidRPr="003C46A9" w:rsidRDefault="00AB4F20" w:rsidP="0007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B03E708" w14:textId="77777777" w:rsidR="00AB4F20" w:rsidRPr="003C46A9" w:rsidRDefault="00AB4F20" w:rsidP="000763C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В соответствии с Федеральным законом от 27.07.2010 № 210–ФЗ «Об организации предоставления государственных и муниципальных услуг», Уставом Емельяновского района, администрация постановляет:</w:t>
      </w:r>
    </w:p>
    <w:p w14:paraId="6FC30860" w14:textId="77777777" w:rsidR="00FE59B0" w:rsidRPr="003C46A9" w:rsidRDefault="00AB4F20" w:rsidP="00FE59B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1. Внести </w:t>
      </w:r>
      <w:r w:rsidR="00344DAB" w:rsidRPr="003C46A9">
        <w:rPr>
          <w:rFonts w:ascii="Arial" w:hAnsi="Arial" w:cs="Arial"/>
          <w:color w:val="000000" w:themeColor="text1"/>
          <w:sz w:val="24"/>
          <w:szCs w:val="24"/>
        </w:rPr>
        <w:t xml:space="preserve">следующие изменения в </w:t>
      </w:r>
      <w:r w:rsidR="002D6B32" w:rsidRPr="003C46A9">
        <w:rPr>
          <w:rFonts w:ascii="Arial" w:hAnsi="Arial" w:cs="Arial"/>
          <w:color w:val="000000" w:themeColor="text1"/>
          <w:sz w:val="24"/>
          <w:szCs w:val="24"/>
        </w:rPr>
        <w:t>Административный регламент предоставления  Муниципальным бюджетным учреждением культуры «Межпоселенческая библиотечная система» Емельяновского  района муниципальной услуги «Предоставление доступа к справочно-поисковому  аппарату библиотек, библиотечным базам данных»</w:t>
      </w:r>
      <w:r w:rsidR="00FE59B0" w:rsidRPr="003C46A9">
        <w:rPr>
          <w:rFonts w:ascii="Arial" w:hAnsi="Arial" w:cs="Arial"/>
          <w:color w:val="000000" w:themeColor="text1"/>
          <w:sz w:val="24"/>
          <w:szCs w:val="24"/>
        </w:rPr>
        <w:t xml:space="preserve">, утвержденный </w:t>
      </w:r>
      <w:r w:rsidR="002D6B32" w:rsidRPr="003C46A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59B0" w:rsidRPr="003C46A9">
        <w:rPr>
          <w:rFonts w:ascii="Arial" w:hAnsi="Arial" w:cs="Arial"/>
          <w:color w:val="000000" w:themeColor="text1"/>
          <w:sz w:val="24"/>
          <w:szCs w:val="24"/>
        </w:rPr>
        <w:t>постановлением администрации Емельяновского района от 25.11.2013 № 2631(в редакции постановлений от 07.04.2017  № 705, от 18.10.2017 № 2798)</w:t>
      </w:r>
    </w:p>
    <w:p w14:paraId="28254F5A" w14:textId="77777777" w:rsidR="00201354" w:rsidRPr="003C46A9" w:rsidRDefault="00FE59B0" w:rsidP="00201354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1.1. </w:t>
      </w:r>
      <w:r w:rsidR="003A26F8" w:rsidRPr="003C46A9">
        <w:rPr>
          <w:rFonts w:ascii="Arial" w:hAnsi="Arial" w:cs="Arial"/>
          <w:color w:val="000000" w:themeColor="text1"/>
          <w:sz w:val="24"/>
          <w:szCs w:val="24"/>
        </w:rPr>
        <w:t xml:space="preserve">пункт 1.3 </w:t>
      </w:r>
      <w:r w:rsidR="00E96AB8" w:rsidRPr="003C46A9">
        <w:rPr>
          <w:rFonts w:ascii="Arial" w:hAnsi="Arial" w:cs="Arial"/>
          <w:color w:val="000000" w:themeColor="text1"/>
          <w:sz w:val="24"/>
          <w:szCs w:val="24"/>
        </w:rPr>
        <w:t xml:space="preserve">Административного регламента </w:t>
      </w:r>
      <w:r w:rsidR="003A26F8" w:rsidRPr="003C46A9">
        <w:rPr>
          <w:rFonts w:ascii="Arial" w:hAnsi="Arial" w:cs="Arial"/>
          <w:color w:val="000000" w:themeColor="text1"/>
          <w:sz w:val="24"/>
          <w:szCs w:val="24"/>
        </w:rPr>
        <w:t xml:space="preserve">изложить в следующей редакции: «1.3. </w:t>
      </w:r>
      <w:r w:rsidR="00201354" w:rsidRPr="003C46A9">
        <w:rPr>
          <w:rFonts w:ascii="Arial" w:hAnsi="Arial" w:cs="Arial"/>
          <w:color w:val="000000" w:themeColor="text1"/>
          <w:sz w:val="24"/>
          <w:szCs w:val="24"/>
        </w:rPr>
        <w:t>В настоящем административном регламенте  используются следующие понятия:</w:t>
      </w:r>
    </w:p>
    <w:p w14:paraId="3A61E891" w14:textId="77777777" w:rsidR="00FE59B0" w:rsidRPr="003C46A9" w:rsidRDefault="00201354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bCs/>
          <w:color w:val="000000" w:themeColor="text1"/>
          <w:sz w:val="24"/>
          <w:szCs w:val="24"/>
        </w:rPr>
        <w:t>справочно-поисковый аппарат: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> Совокупность информационно-поисковых массивов, содержащих данные об адресах хранения в информационно-поисковой системе документов с определенными поисковыми образами документа (Межгосударственный стандарт ГОСТ 7.73-96 "Система стандартов по информации, библиотечному и издательскому делу. Поиск и распространение информации. Термины и определения" п. 3.1.5);</w:t>
      </w:r>
    </w:p>
    <w:p w14:paraId="5923D758" w14:textId="77777777" w:rsidR="00201354" w:rsidRPr="003C46A9" w:rsidRDefault="00201354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bCs/>
          <w:color w:val="000000" w:themeColor="text1"/>
          <w:sz w:val="24"/>
          <w:szCs w:val="24"/>
        </w:rPr>
        <w:t>пользователь (читатель, абонент, посетитель мероприятия) библиотеки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>: Физическое лицо (индивидуальный пользователь) или юридическое лицо (коллективный пользователь), обращающееся в библиотеку за библиотечно-информационными услугами (Национальный стандарт РФ ГОСТ Р 7.0.20-2014 "Система стандартов по информации, библиотечному и издательскому делу. Библиотечная статистика: показатели и единицы исчисления" п. 3.18)</w:t>
      </w:r>
    </w:p>
    <w:p w14:paraId="4F092E8C" w14:textId="77777777" w:rsidR="00FE59B0" w:rsidRPr="003C46A9" w:rsidRDefault="00201354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bCs/>
          <w:color w:val="000000" w:themeColor="text1"/>
          <w:sz w:val="24"/>
          <w:szCs w:val="24"/>
        </w:rPr>
        <w:t>база данных; БД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>: Набор данных, который достаточен для установленной цели и представлен на машинном носителе в виде, позволяющем осуществлять автоматизированную переработку содержащейся в нем информации (Межгосударственный стандарт ГОСТ 7.73-96 "Система стандартов по информации, библиотечному и издательскому делу. Поиск и распространение информации. Термины и определения" п. 3.3.1).»;</w:t>
      </w:r>
    </w:p>
    <w:p w14:paraId="2E4B9A0F" w14:textId="77777777" w:rsidR="00657C2F" w:rsidRPr="003C46A9" w:rsidRDefault="00E96AB8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1.2. </w:t>
      </w:r>
      <w:r w:rsidR="00657C2F" w:rsidRPr="003C46A9">
        <w:rPr>
          <w:rFonts w:ascii="Arial" w:hAnsi="Arial" w:cs="Arial"/>
          <w:color w:val="000000" w:themeColor="text1"/>
          <w:sz w:val="24"/>
          <w:szCs w:val="24"/>
        </w:rPr>
        <w:t>в абзаце третьем пункта 1.5.2 Административного регламента слово «рабочих» исключить;</w:t>
      </w:r>
    </w:p>
    <w:p w14:paraId="25620C30" w14:textId="77777777" w:rsidR="00E96AB8" w:rsidRPr="003C46A9" w:rsidRDefault="00657C2F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1.3. </w:t>
      </w:r>
      <w:r w:rsidR="00E96AB8" w:rsidRPr="003C46A9">
        <w:rPr>
          <w:rFonts w:ascii="Arial" w:hAnsi="Arial" w:cs="Arial"/>
          <w:color w:val="000000" w:themeColor="text1"/>
          <w:sz w:val="24"/>
          <w:szCs w:val="24"/>
        </w:rPr>
        <w:t xml:space="preserve">из пункта 1.6 Административного регламента исключить абзац следующего содержания: «– 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– 2020 годы» (текст документа опубликован </w:t>
      </w:r>
      <w:r w:rsidR="00E96AB8" w:rsidRPr="003C46A9">
        <w:rPr>
          <w:rFonts w:ascii="Arial" w:hAnsi="Arial" w:cs="Arial"/>
          <w:color w:val="000000" w:themeColor="text1"/>
          <w:sz w:val="24"/>
          <w:szCs w:val="24"/>
        </w:rPr>
        <w:lastRenderedPageBreak/>
        <w:t>в издании «Ведомости высших органов государственной власти Красноярского края», 31.01.2009, № 5 (301)»;</w:t>
      </w:r>
    </w:p>
    <w:p w14:paraId="3D7A6601" w14:textId="77777777" w:rsidR="00657C2F" w:rsidRPr="003C46A9" w:rsidRDefault="00657C2F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1.4. в абзаце втором пункта 1.7 Административного регламента слово «рабочих» исключить;</w:t>
      </w:r>
    </w:p>
    <w:p w14:paraId="1BA802AA" w14:textId="77777777" w:rsidR="00E96AB8" w:rsidRPr="003C46A9" w:rsidRDefault="00E96AB8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1.</w:t>
      </w:r>
      <w:r w:rsidR="00657C2F" w:rsidRPr="003C46A9">
        <w:rPr>
          <w:rFonts w:ascii="Arial" w:hAnsi="Arial" w:cs="Arial"/>
          <w:color w:val="000000" w:themeColor="text1"/>
          <w:sz w:val="24"/>
          <w:szCs w:val="24"/>
        </w:rPr>
        <w:t>5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. из пункта 2.6 Административного регламента исключить абзацы следующего содержания: </w:t>
      </w:r>
    </w:p>
    <w:p w14:paraId="177B067B" w14:textId="77777777" w:rsidR="00E96AB8" w:rsidRPr="003C46A9" w:rsidRDefault="00E96AB8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«</w:t>
      </w:r>
      <w:r w:rsidR="005B5D1E" w:rsidRPr="003C46A9">
        <w:rPr>
          <w:rFonts w:ascii="Arial" w:hAnsi="Arial" w:cs="Arial"/>
          <w:color w:val="000000" w:themeColor="text1"/>
          <w:sz w:val="24"/>
          <w:szCs w:val="24"/>
        </w:rPr>
        <w:t>-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 Стратегия развития информационного общества в Российской Федерации, (текст документа опубликован в издании «Российская газета», № 34, 16.02.2008);</w:t>
      </w:r>
    </w:p>
    <w:p w14:paraId="65B4648A" w14:textId="77777777" w:rsidR="00E96AB8" w:rsidRPr="003C46A9" w:rsidRDefault="005B5D1E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-</w:t>
      </w:r>
      <w:r w:rsidR="00E96AB8" w:rsidRPr="003C46A9">
        <w:rPr>
          <w:rFonts w:ascii="Arial" w:hAnsi="Arial" w:cs="Arial"/>
          <w:color w:val="000000" w:themeColor="text1"/>
          <w:sz w:val="24"/>
          <w:szCs w:val="24"/>
        </w:rPr>
        <w:t xml:space="preserve"> Постановление Совета администрации Красноярского края от 30.06.2007 № 278–п «Об утверждении стандарта качества оказания государственных услуг в области культуры» (текст документа опубликован в издании «Ведомости высших органов государственной власти  Красноярского края», №31(183) от 30.06.2007;»;</w:t>
      </w:r>
    </w:p>
    <w:p w14:paraId="5481E364" w14:textId="77777777" w:rsidR="00657C2F" w:rsidRPr="003C46A9" w:rsidRDefault="00E96AB8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1.</w:t>
      </w:r>
      <w:r w:rsidR="00657C2F" w:rsidRPr="003C46A9">
        <w:rPr>
          <w:rFonts w:ascii="Arial" w:hAnsi="Arial" w:cs="Arial"/>
          <w:color w:val="000000" w:themeColor="text1"/>
          <w:sz w:val="24"/>
          <w:szCs w:val="24"/>
        </w:rPr>
        <w:t>6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657C2F" w:rsidRPr="003C46A9">
        <w:rPr>
          <w:rFonts w:ascii="Arial" w:hAnsi="Arial" w:cs="Arial"/>
          <w:color w:val="000000" w:themeColor="text1"/>
          <w:sz w:val="24"/>
          <w:szCs w:val="24"/>
        </w:rPr>
        <w:t>Раздел 2 Административного регламента дополнить пунктом 2.7.5 следующего содержания:</w:t>
      </w:r>
    </w:p>
    <w:p w14:paraId="15FD4454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«2.7.5. При предоставлении муниципальной услуги запрещается требовать от заявителя:</w:t>
      </w:r>
    </w:p>
    <w:p w14:paraId="30330B8E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14F138A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№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41AD5D84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"Об организации предоставления государственных и муниципальных услуг";</w:t>
      </w:r>
    </w:p>
    <w:p w14:paraId="32E95643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14:paraId="3C9F22DB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4008EF38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1CE1202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995A853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 частью 1.1 статьи 16 Федерального закона от 27.07.2010 № 210-ФЗ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</w:p>
    <w:p w14:paraId="0D674A94" w14:textId="77777777" w:rsidR="00657C2F" w:rsidRPr="003C46A9" w:rsidRDefault="00657C2F" w:rsidP="00657C2F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 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"Об организации предоставления государственных и муниципальных услуг", за исключением случаев, если нанесение отметок на такие документы,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законами.».</w:t>
      </w:r>
    </w:p>
    <w:p w14:paraId="4EA4BBBF" w14:textId="77777777" w:rsidR="00E96AB8" w:rsidRPr="003C46A9" w:rsidRDefault="00595098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1.7. </w:t>
      </w:r>
      <w:r w:rsidR="009C4CC8" w:rsidRPr="003C46A9">
        <w:rPr>
          <w:rFonts w:ascii="Arial" w:hAnsi="Arial" w:cs="Arial"/>
          <w:color w:val="000000" w:themeColor="text1"/>
          <w:sz w:val="24"/>
          <w:szCs w:val="24"/>
        </w:rPr>
        <w:t>под</w:t>
      </w:r>
      <w:r w:rsidR="00E96AB8" w:rsidRPr="003C46A9">
        <w:rPr>
          <w:rFonts w:ascii="Arial" w:hAnsi="Arial" w:cs="Arial"/>
          <w:color w:val="000000" w:themeColor="text1"/>
          <w:sz w:val="24"/>
          <w:szCs w:val="24"/>
        </w:rPr>
        <w:t>пункт 2.12.13 Административного регламента исключить;</w:t>
      </w:r>
    </w:p>
    <w:p w14:paraId="20C38021" w14:textId="77777777" w:rsidR="00E96AB8" w:rsidRPr="003C46A9" w:rsidRDefault="00E96AB8" w:rsidP="00E96AB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1.</w:t>
      </w:r>
      <w:r w:rsidR="00595098" w:rsidRPr="003C46A9">
        <w:rPr>
          <w:rFonts w:ascii="Arial" w:hAnsi="Arial" w:cs="Arial"/>
          <w:color w:val="000000" w:themeColor="text1"/>
          <w:sz w:val="24"/>
          <w:szCs w:val="24"/>
        </w:rPr>
        <w:t>8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9C4CC8" w:rsidRPr="003C46A9">
        <w:rPr>
          <w:rFonts w:ascii="Arial" w:hAnsi="Arial" w:cs="Arial"/>
          <w:color w:val="000000" w:themeColor="text1"/>
          <w:sz w:val="24"/>
          <w:szCs w:val="24"/>
        </w:rPr>
        <w:t>абзацы 2 – 8 пункта 5.1 Административного регламента изложить в следующей редакции:</w:t>
      </w:r>
    </w:p>
    <w:p w14:paraId="0717417E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«5.1.1. Заявитель может обратиться с жалобой в следующих случаях:</w:t>
      </w:r>
    </w:p>
    <w:p w14:paraId="22382789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</w:p>
    <w:p w14:paraId="5F51856A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5781AC2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их работников;</w:t>
      </w:r>
    </w:p>
    <w:p w14:paraId="7BA769DA" w14:textId="77777777" w:rsidR="009C4CC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lastRenderedPageBreak/>
        <w:t>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их работников. Заявителем могут быть представлены документы (при наличии), подтверждающие доводы заявителя, либо их копии.</w:t>
      </w:r>
      <w:r w:rsidR="009C4CC8"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»;</w:t>
      </w:r>
    </w:p>
    <w:p w14:paraId="6094C72E" w14:textId="77777777" w:rsidR="0059509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1.</w:t>
      </w:r>
      <w:r w:rsidR="00595098" w:rsidRPr="003C46A9">
        <w:rPr>
          <w:rFonts w:ascii="Arial" w:hAnsi="Arial" w:cs="Arial"/>
          <w:color w:val="000000" w:themeColor="text1"/>
          <w:sz w:val="24"/>
          <w:szCs w:val="24"/>
        </w:rPr>
        <w:t>9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595098" w:rsidRPr="003C46A9">
        <w:rPr>
          <w:rFonts w:ascii="Arial" w:hAnsi="Arial" w:cs="Arial"/>
          <w:color w:val="000000" w:themeColor="text1"/>
          <w:sz w:val="24"/>
          <w:szCs w:val="24"/>
        </w:rPr>
        <w:t>пункт 5.16 Административного регламента изложить в следующей редакции:</w:t>
      </w:r>
    </w:p>
    <w:p w14:paraId="46AA1AA2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«5.1.6.  Жалоба должна содержать:</w:t>
      </w:r>
    </w:p>
    <w:p w14:paraId="06CC9A69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</w:p>
    <w:p w14:paraId="724C74A6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A240195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их работников;</w:t>
      </w:r>
    </w:p>
    <w:p w14:paraId="525DA5F1" w14:textId="77777777" w:rsidR="00595098" w:rsidRPr="003C46A9" w:rsidRDefault="00595098" w:rsidP="0059509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их работников. Заявителем могут быть представлены документы (при наличии), подтверждающие доводы заявителя, либо их копии.»;</w:t>
      </w:r>
    </w:p>
    <w:p w14:paraId="6DB3EF48" w14:textId="77777777" w:rsidR="009C4CC8" w:rsidRPr="003C46A9" w:rsidRDefault="0059509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1.10. </w:t>
      </w:r>
      <w:r w:rsidR="009C4CC8" w:rsidRPr="003C46A9">
        <w:rPr>
          <w:rFonts w:ascii="Arial" w:hAnsi="Arial" w:cs="Arial"/>
          <w:color w:val="000000" w:themeColor="text1"/>
          <w:sz w:val="24"/>
          <w:szCs w:val="24"/>
        </w:rPr>
        <w:t>пункт 5.1.8 Административного регламента изложить в следующей редакции:</w:t>
      </w:r>
    </w:p>
    <w:p w14:paraId="2AEF8A1B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«5.1.8. По результатам рассмотрения жалобы орган, предоставляющий муниципальную услугу, принимает одно из следующих решений:</w:t>
      </w:r>
    </w:p>
    <w:p w14:paraId="4291E57B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</w:t>
      </w: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РФ, муниципальными правовыми актами;</w:t>
      </w:r>
    </w:p>
    <w:p w14:paraId="721D77F2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2) отказывает в удовлетворении жалобы. </w:t>
      </w:r>
    </w:p>
    <w:p w14:paraId="6F8F7E11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EE43574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lastRenderedPageBreak/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 либо организацией, предусмотренной частью 1.1 статьи 16   </w:t>
      </w:r>
      <w:r w:rsidR="00E20790"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от 27.07.2010 № 210–ФЗ «Об организации предоставления государственных и муниципальных услуг»</w:t>
      </w: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3E396E8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D210E30" w14:textId="77777777" w:rsidR="009C4CC8" w:rsidRPr="003C46A9" w:rsidRDefault="009C4CC8" w:rsidP="00E32EB7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обжалования.»;</w:t>
      </w:r>
    </w:p>
    <w:p w14:paraId="4829FAFD" w14:textId="77777777" w:rsidR="009C4CC8" w:rsidRPr="003C46A9" w:rsidRDefault="009C4CC8" w:rsidP="009C4CC8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1.</w:t>
      </w:r>
      <w:r w:rsidR="00595098"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11</w:t>
      </w: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. </w:t>
      </w:r>
      <w:r w:rsidR="00E20790"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дополнить Административный регламент пунктами 5.4 – 5.6 в следующей редакции:</w:t>
      </w:r>
    </w:p>
    <w:p w14:paraId="0D8E948E" w14:textId="77777777" w:rsidR="00E20790" w:rsidRPr="003C46A9" w:rsidRDefault="00E20790" w:rsidP="00E20790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«5.4.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31E5BA7E" w14:textId="77777777" w:rsidR="00E20790" w:rsidRPr="003C46A9" w:rsidRDefault="00E20790" w:rsidP="00E20790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 5.5. Заявители имеют право обратиться в орган, предоставляющий муниципальную услугу,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органа, предоставляющего муниципальную услугу, официального сайта федеральной государственной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субъекта РФ, а также при личном приеме заявителя. </w:t>
      </w:r>
    </w:p>
    <w:p w14:paraId="5530425F" w14:textId="77777777" w:rsidR="00E20790" w:rsidRPr="003C46A9" w:rsidRDefault="00E20790" w:rsidP="00E20790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>Способы информирования заявителей о порядке подачи и рассмотрения жалобы</w:t>
      </w:r>
    </w:p>
    <w:p w14:paraId="376F251B" w14:textId="77777777" w:rsidR="00E96AB8" w:rsidRPr="003C46A9" w:rsidRDefault="00E20790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 5.6.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органе, предоставляющем муниципальную услугу, на официальном сайте указанного органа, а также организации, предусмотренной частью 1.1 статьи 16 Федерального закона от 27.07.2010 № 210–ФЗ «Об организации предоставления государственных и муниципальных услуг», на официальном сайте Единого портала государственных и муниципальных услуг (функций), Портала государственных и муниципальных услуг (функций) субъекта РФ.».</w:t>
      </w:r>
    </w:p>
    <w:p w14:paraId="3DEF5A8B" w14:textId="77777777" w:rsidR="00AB4F20" w:rsidRPr="003C46A9" w:rsidRDefault="00AB4F20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2. Контроль за исполнением настоящего постановления возложить </w:t>
      </w:r>
      <w:proofErr w:type="gramStart"/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на  </w:t>
      </w:r>
      <w:r w:rsidR="004027D1" w:rsidRPr="003C46A9">
        <w:rPr>
          <w:rFonts w:ascii="Arial" w:hAnsi="Arial" w:cs="Arial"/>
          <w:color w:val="000000" w:themeColor="text1"/>
          <w:sz w:val="24"/>
          <w:szCs w:val="24"/>
        </w:rPr>
        <w:t>начальника</w:t>
      </w:r>
      <w:proofErr w:type="gramEnd"/>
      <w:r w:rsidR="004027D1" w:rsidRPr="003C46A9">
        <w:rPr>
          <w:rFonts w:ascii="Arial" w:hAnsi="Arial" w:cs="Arial"/>
          <w:color w:val="000000" w:themeColor="text1"/>
          <w:sz w:val="24"/>
          <w:szCs w:val="24"/>
        </w:rPr>
        <w:t xml:space="preserve"> муниципального казенного учреждения «Отдел культуры и искусства Емельяновского района»</w:t>
      </w:r>
      <w:r w:rsidR="00FE59B0" w:rsidRPr="003C46A9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2716941" w14:textId="77777777" w:rsidR="008E3A02" w:rsidRPr="003C46A9" w:rsidRDefault="008E3A02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3. Настоящее постановление </w:t>
      </w:r>
      <w:r w:rsidR="00FC049F" w:rsidRPr="003C46A9">
        <w:rPr>
          <w:rFonts w:ascii="Arial" w:hAnsi="Arial" w:cs="Arial"/>
          <w:color w:val="000000" w:themeColor="text1"/>
          <w:sz w:val="24"/>
          <w:szCs w:val="24"/>
        </w:rPr>
        <w:t xml:space="preserve"> вступает в силу со дня его официального опубликования в газете «Емельяновские Веси» и </w:t>
      </w: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подлежит размещению на официальном сайте муниципального образования Емельяновский район в информационно-телекоммуникационной сети «Интернет».  </w:t>
      </w:r>
    </w:p>
    <w:p w14:paraId="73DFA585" w14:textId="77777777" w:rsidR="00E32EB7" w:rsidRPr="003C46A9" w:rsidRDefault="00E32EB7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5DDE762" w14:textId="77777777" w:rsidR="00AB4F20" w:rsidRPr="003C46A9" w:rsidRDefault="008E3A02" w:rsidP="000763C1">
      <w:pPr>
        <w:tabs>
          <w:tab w:val="left" w:pos="567"/>
        </w:tabs>
        <w:spacing w:after="0" w:line="240" w:lineRule="auto"/>
        <w:ind w:right="-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D02956A" w14:textId="77777777" w:rsidR="004027D1" w:rsidRPr="003C46A9" w:rsidRDefault="004027D1" w:rsidP="0055419D">
      <w:pPr>
        <w:tabs>
          <w:tab w:val="left" w:pos="567"/>
        </w:tabs>
        <w:spacing w:after="0" w:line="240" w:lineRule="auto"/>
        <w:ind w:right="-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72AABD2" w14:textId="42A050E3" w:rsidR="004027D1" w:rsidRPr="003C46A9" w:rsidRDefault="004027D1" w:rsidP="003C46A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46A9">
        <w:rPr>
          <w:rFonts w:ascii="Arial" w:hAnsi="Arial" w:cs="Arial"/>
          <w:color w:val="000000" w:themeColor="text1"/>
          <w:sz w:val="24"/>
          <w:szCs w:val="24"/>
        </w:rPr>
        <w:t xml:space="preserve">И.о. Главы района                                                            </w:t>
      </w:r>
      <w:r w:rsidR="003C46A9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="00310C4E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="003C46A9">
        <w:rPr>
          <w:rFonts w:ascii="Arial" w:hAnsi="Arial" w:cs="Arial"/>
          <w:color w:val="000000" w:themeColor="text1"/>
          <w:sz w:val="24"/>
          <w:szCs w:val="24"/>
        </w:rPr>
        <w:t xml:space="preserve">    А.А. Клименко</w:t>
      </w:r>
    </w:p>
    <w:sectPr w:rsidR="004027D1" w:rsidRPr="003C46A9" w:rsidSect="00E32EB7"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AB637" w14:textId="77777777" w:rsidR="00F502EB" w:rsidRDefault="00F502EB" w:rsidP="00BA2BFB">
      <w:pPr>
        <w:spacing w:after="0" w:line="240" w:lineRule="auto"/>
      </w:pPr>
      <w:r>
        <w:separator/>
      </w:r>
    </w:p>
  </w:endnote>
  <w:endnote w:type="continuationSeparator" w:id="0">
    <w:p w14:paraId="185EA81F" w14:textId="77777777" w:rsidR="00F502EB" w:rsidRDefault="00F502EB" w:rsidP="00BA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1855" w14:textId="77777777" w:rsidR="00F502EB" w:rsidRDefault="00F502EB" w:rsidP="00BA2BFB">
      <w:pPr>
        <w:spacing w:after="0" w:line="240" w:lineRule="auto"/>
      </w:pPr>
      <w:r>
        <w:separator/>
      </w:r>
    </w:p>
  </w:footnote>
  <w:footnote w:type="continuationSeparator" w:id="0">
    <w:p w14:paraId="2921976A" w14:textId="77777777" w:rsidR="00F502EB" w:rsidRDefault="00F502EB" w:rsidP="00BA2B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F20"/>
    <w:rsid w:val="00024238"/>
    <w:rsid w:val="000459E9"/>
    <w:rsid w:val="000763C1"/>
    <w:rsid w:val="000A4C33"/>
    <w:rsid w:val="000A4F53"/>
    <w:rsid w:val="000A6492"/>
    <w:rsid w:val="000B7D09"/>
    <w:rsid w:val="00150D5F"/>
    <w:rsid w:val="001643B1"/>
    <w:rsid w:val="00164CAE"/>
    <w:rsid w:val="001D171F"/>
    <w:rsid w:val="00201354"/>
    <w:rsid w:val="00291014"/>
    <w:rsid w:val="002D6B32"/>
    <w:rsid w:val="002F7BC4"/>
    <w:rsid w:val="00310C4E"/>
    <w:rsid w:val="003416F1"/>
    <w:rsid w:val="00344DAB"/>
    <w:rsid w:val="00356010"/>
    <w:rsid w:val="003A26F8"/>
    <w:rsid w:val="003C46A9"/>
    <w:rsid w:val="003C699B"/>
    <w:rsid w:val="003F67F9"/>
    <w:rsid w:val="004027D1"/>
    <w:rsid w:val="004045C6"/>
    <w:rsid w:val="0047236E"/>
    <w:rsid w:val="004C6622"/>
    <w:rsid w:val="005017B1"/>
    <w:rsid w:val="00512245"/>
    <w:rsid w:val="0055419D"/>
    <w:rsid w:val="00595098"/>
    <w:rsid w:val="005B5D1E"/>
    <w:rsid w:val="005F67C9"/>
    <w:rsid w:val="006515D9"/>
    <w:rsid w:val="00657C2F"/>
    <w:rsid w:val="006C6841"/>
    <w:rsid w:val="007B435E"/>
    <w:rsid w:val="0083382C"/>
    <w:rsid w:val="00862726"/>
    <w:rsid w:val="00875C0F"/>
    <w:rsid w:val="008E3A02"/>
    <w:rsid w:val="00920470"/>
    <w:rsid w:val="0093085E"/>
    <w:rsid w:val="009613B5"/>
    <w:rsid w:val="00971302"/>
    <w:rsid w:val="009A7C92"/>
    <w:rsid w:val="009C4CC8"/>
    <w:rsid w:val="009F3C8A"/>
    <w:rsid w:val="00A607CD"/>
    <w:rsid w:val="00A75846"/>
    <w:rsid w:val="00A965FB"/>
    <w:rsid w:val="00AB4F20"/>
    <w:rsid w:val="00AD77C6"/>
    <w:rsid w:val="00B663DD"/>
    <w:rsid w:val="00BA2BFB"/>
    <w:rsid w:val="00BB1464"/>
    <w:rsid w:val="00BB37D5"/>
    <w:rsid w:val="00C35416"/>
    <w:rsid w:val="00C3744D"/>
    <w:rsid w:val="00C46415"/>
    <w:rsid w:val="00C947FB"/>
    <w:rsid w:val="00CB07AB"/>
    <w:rsid w:val="00CD2EAB"/>
    <w:rsid w:val="00D04373"/>
    <w:rsid w:val="00D67DAB"/>
    <w:rsid w:val="00D87575"/>
    <w:rsid w:val="00E20790"/>
    <w:rsid w:val="00E32EB7"/>
    <w:rsid w:val="00E96842"/>
    <w:rsid w:val="00E96AB8"/>
    <w:rsid w:val="00F502EB"/>
    <w:rsid w:val="00F5098F"/>
    <w:rsid w:val="00F51AA2"/>
    <w:rsid w:val="00F8517D"/>
    <w:rsid w:val="00FA1CA5"/>
    <w:rsid w:val="00FB2434"/>
    <w:rsid w:val="00FC049F"/>
    <w:rsid w:val="00FE5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2F6AF"/>
  <w15:docId w15:val="{B51CA0C1-B85C-4695-8855-A82570EE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F20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63C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BA2BFB"/>
    <w:rPr>
      <w:rFonts w:ascii="Calibri" w:eastAsia="Times New Roman" w:hAnsi="Calibri" w:cs="Times New Roman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BA2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BA2BFB"/>
    <w:rPr>
      <w:rFonts w:ascii="Calibri" w:eastAsia="Times New Roman" w:hAnsi="Calibri" w:cs="Times New Roman"/>
      <w:sz w:val="22"/>
      <w:lang w:eastAsia="ru-RU"/>
    </w:rPr>
  </w:style>
  <w:style w:type="character" w:customStyle="1" w:styleId="10">
    <w:name w:val="Заголовок 1 Знак"/>
    <w:link w:val="1"/>
    <w:uiPriority w:val="9"/>
    <w:rsid w:val="000763C1"/>
    <w:rPr>
      <w:rFonts w:eastAsia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3C4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2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7858-3741-4C93-B580-9C6DA401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2440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Вохмина</cp:lastModifiedBy>
  <cp:revision>6</cp:revision>
  <cp:lastPrinted>2022-12-26T06:33:00Z</cp:lastPrinted>
  <dcterms:created xsi:type="dcterms:W3CDTF">2022-12-27T07:32:00Z</dcterms:created>
  <dcterms:modified xsi:type="dcterms:W3CDTF">2022-12-27T09:56:00Z</dcterms:modified>
</cp:coreProperties>
</file>