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23" w:rsidRPr="009D1D6C" w:rsidRDefault="00087F23" w:rsidP="00087F23">
      <w:pPr>
        <w:spacing w:after="0" w:line="240" w:lineRule="auto"/>
        <w:jc w:val="center"/>
        <w:rPr>
          <w:rFonts w:ascii="Arial" w:hAnsi="Arial" w:cs="Arial"/>
          <w:spacing w:val="20"/>
          <w:sz w:val="24"/>
          <w:szCs w:val="24"/>
        </w:rPr>
      </w:pPr>
      <w:r w:rsidRPr="009D1D6C">
        <w:rPr>
          <w:rFonts w:ascii="Arial" w:hAnsi="Arial" w:cs="Arial"/>
          <w:spacing w:val="20"/>
          <w:sz w:val="24"/>
          <w:szCs w:val="24"/>
        </w:rPr>
        <w:t>АДМИНИСТРАЦИЯ ЕМЕЛЬЯНОВСКОГО  РАЙОНА</w:t>
      </w:r>
    </w:p>
    <w:p w:rsidR="00087F23" w:rsidRPr="009D1D6C" w:rsidRDefault="00087F23" w:rsidP="00087F23">
      <w:pPr>
        <w:keepNext/>
        <w:widowControl w:val="0"/>
        <w:spacing w:after="0" w:line="240" w:lineRule="auto"/>
        <w:jc w:val="center"/>
        <w:outlineLvl w:val="0"/>
        <w:rPr>
          <w:rFonts w:ascii="Arial" w:hAnsi="Arial" w:cs="Arial"/>
          <w:spacing w:val="20"/>
          <w:sz w:val="24"/>
          <w:szCs w:val="24"/>
        </w:rPr>
      </w:pPr>
      <w:r w:rsidRPr="009D1D6C">
        <w:rPr>
          <w:rFonts w:ascii="Arial" w:hAnsi="Arial" w:cs="Arial"/>
          <w:spacing w:val="20"/>
          <w:sz w:val="24"/>
          <w:szCs w:val="24"/>
        </w:rPr>
        <w:t>КРАСНОЯРСКОГО  КРАЯ</w:t>
      </w:r>
    </w:p>
    <w:p w:rsidR="00087F23" w:rsidRPr="009D1D6C" w:rsidRDefault="00087F23" w:rsidP="00087F23">
      <w:pPr>
        <w:keepNext/>
        <w:spacing w:after="0" w:line="240" w:lineRule="auto"/>
        <w:jc w:val="center"/>
        <w:outlineLvl w:val="1"/>
        <w:rPr>
          <w:rFonts w:ascii="Arial" w:hAnsi="Arial" w:cs="Arial"/>
          <w:bCs/>
          <w:iCs/>
          <w:sz w:val="24"/>
          <w:szCs w:val="24"/>
        </w:rPr>
      </w:pPr>
    </w:p>
    <w:p w:rsidR="00087F23" w:rsidRPr="009D1D6C" w:rsidRDefault="00087F23" w:rsidP="00087F23">
      <w:pPr>
        <w:keepNext/>
        <w:spacing w:after="0" w:line="240" w:lineRule="auto"/>
        <w:jc w:val="center"/>
        <w:outlineLvl w:val="1"/>
        <w:rPr>
          <w:rFonts w:ascii="Arial" w:hAnsi="Arial" w:cs="Arial"/>
          <w:bCs/>
          <w:iCs/>
          <w:sz w:val="24"/>
          <w:szCs w:val="24"/>
        </w:rPr>
      </w:pPr>
      <w:r w:rsidRPr="009D1D6C">
        <w:rPr>
          <w:rFonts w:ascii="Arial" w:hAnsi="Arial" w:cs="Arial"/>
          <w:bCs/>
          <w:iCs/>
          <w:sz w:val="24"/>
          <w:szCs w:val="24"/>
        </w:rPr>
        <w:t>ПОСТАНОВЛЕНИЕ</w:t>
      </w:r>
    </w:p>
    <w:p w:rsidR="00087F23" w:rsidRPr="009D1D6C" w:rsidRDefault="00087F23" w:rsidP="00087F23">
      <w:pPr>
        <w:keepNext/>
        <w:spacing w:after="0" w:line="240" w:lineRule="auto"/>
        <w:jc w:val="center"/>
        <w:outlineLvl w:val="1"/>
        <w:rPr>
          <w:rFonts w:ascii="Arial" w:hAnsi="Arial" w:cs="Arial"/>
          <w:bCs/>
          <w:iCs/>
          <w:sz w:val="24"/>
          <w:szCs w:val="24"/>
        </w:rPr>
      </w:pPr>
    </w:p>
    <w:p w:rsidR="00106CA5" w:rsidRPr="000511C2" w:rsidRDefault="00087F23" w:rsidP="00087F23">
      <w:pPr>
        <w:widowControl w:val="0"/>
        <w:autoSpaceDE w:val="0"/>
        <w:autoSpaceDN w:val="0"/>
        <w:adjustRightInd w:val="0"/>
        <w:spacing w:after="0" w:line="240" w:lineRule="auto"/>
        <w:rPr>
          <w:rFonts w:ascii="Arial" w:hAnsi="Arial" w:cs="Arial"/>
          <w:bCs/>
          <w:sz w:val="28"/>
          <w:szCs w:val="28"/>
        </w:rPr>
      </w:pPr>
      <w:r w:rsidRPr="009D1D6C">
        <w:rPr>
          <w:rFonts w:ascii="Arial" w:eastAsia="Calibri" w:hAnsi="Arial" w:cs="Arial"/>
          <w:noProof/>
          <w:sz w:val="24"/>
          <w:szCs w:val="24"/>
          <w:u w:val="single"/>
        </w:rPr>
        <w:t xml:space="preserve">01.03.2021 </w:t>
      </w:r>
      <w:r w:rsidRPr="009D1D6C">
        <w:rPr>
          <w:rFonts w:ascii="Arial" w:eastAsia="Calibri" w:hAnsi="Arial" w:cs="Arial"/>
          <w:noProof/>
          <w:sz w:val="24"/>
          <w:szCs w:val="24"/>
        </w:rPr>
        <w:t xml:space="preserve">                                </w:t>
      </w:r>
      <w:r>
        <w:rPr>
          <w:rFonts w:ascii="Arial" w:eastAsia="Calibri" w:hAnsi="Arial" w:cs="Arial"/>
          <w:noProof/>
          <w:sz w:val="24"/>
          <w:szCs w:val="24"/>
        </w:rPr>
        <w:t xml:space="preserve">  </w:t>
      </w:r>
      <w:r w:rsidRPr="009D1D6C">
        <w:rPr>
          <w:rFonts w:ascii="Arial" w:eastAsia="Calibri" w:hAnsi="Arial" w:cs="Arial"/>
          <w:noProof/>
          <w:sz w:val="24"/>
          <w:szCs w:val="24"/>
        </w:rPr>
        <w:t xml:space="preserve">      </w:t>
      </w:r>
      <w:r w:rsidRPr="009D1D6C">
        <w:rPr>
          <w:rFonts w:ascii="Arial" w:hAnsi="Arial" w:cs="Arial"/>
          <w:sz w:val="24"/>
          <w:szCs w:val="24"/>
        </w:rPr>
        <w:t>пгт  Емельяново</w:t>
      </w:r>
      <w:r w:rsidRPr="009D1D6C">
        <w:rPr>
          <w:rFonts w:ascii="Arial" w:eastAsia="Calibri" w:hAnsi="Arial" w:cs="Arial"/>
          <w:noProof/>
          <w:sz w:val="24"/>
          <w:szCs w:val="24"/>
        </w:rPr>
        <w:t xml:space="preserve">                                     </w:t>
      </w:r>
      <w:r>
        <w:rPr>
          <w:rFonts w:ascii="Arial" w:eastAsia="Calibri" w:hAnsi="Arial" w:cs="Arial"/>
          <w:noProof/>
          <w:sz w:val="24"/>
          <w:szCs w:val="24"/>
        </w:rPr>
        <w:t xml:space="preserve">   </w:t>
      </w:r>
      <w:r w:rsidRPr="009D1D6C">
        <w:rPr>
          <w:rFonts w:ascii="Arial" w:eastAsia="Calibri" w:hAnsi="Arial" w:cs="Arial"/>
          <w:noProof/>
          <w:sz w:val="24"/>
          <w:szCs w:val="24"/>
        </w:rPr>
        <w:t xml:space="preserve">      № </w:t>
      </w:r>
      <w:r w:rsidRPr="009D1D6C">
        <w:rPr>
          <w:rFonts w:ascii="Arial" w:eastAsia="Calibri" w:hAnsi="Arial" w:cs="Arial"/>
          <w:noProof/>
          <w:sz w:val="24"/>
          <w:szCs w:val="24"/>
          <w:u w:val="single"/>
        </w:rPr>
        <w:t xml:space="preserve"> 30</w:t>
      </w:r>
      <w:r>
        <w:rPr>
          <w:rFonts w:ascii="Arial" w:eastAsia="Calibri" w:hAnsi="Arial" w:cs="Arial"/>
          <w:noProof/>
          <w:sz w:val="24"/>
          <w:szCs w:val="24"/>
          <w:u w:val="single"/>
        </w:rPr>
        <w:t>9</w:t>
      </w:r>
      <w:r w:rsidRPr="009D1D6C">
        <w:rPr>
          <w:rFonts w:ascii="Arial" w:eastAsia="Calibri" w:hAnsi="Arial" w:cs="Arial"/>
          <w:noProof/>
          <w:sz w:val="24"/>
          <w:szCs w:val="24"/>
        </w:rPr>
        <w:t xml:space="preserve">     </w:t>
      </w:r>
      <w:r w:rsidRPr="009D1D6C">
        <w:rPr>
          <w:rFonts w:ascii="Arial" w:eastAsia="Calibri" w:hAnsi="Arial" w:cs="Arial"/>
          <w:noProof/>
          <w:sz w:val="24"/>
          <w:szCs w:val="24"/>
          <w:u w:val="single"/>
        </w:rPr>
        <w:t xml:space="preserve">      </w:t>
      </w:r>
      <w:r w:rsidRPr="009D1D6C">
        <w:rPr>
          <w:rFonts w:ascii="Arial" w:eastAsia="Calibri" w:hAnsi="Arial" w:cs="Arial"/>
          <w:noProof/>
          <w:sz w:val="24"/>
          <w:szCs w:val="24"/>
        </w:rPr>
        <w:t xml:space="preserve">  </w:t>
      </w:r>
    </w:p>
    <w:p w:rsidR="00106CA5" w:rsidRPr="000511C2" w:rsidRDefault="00106CA5" w:rsidP="00106CA5">
      <w:pPr>
        <w:widowControl w:val="0"/>
        <w:autoSpaceDE w:val="0"/>
        <w:autoSpaceDN w:val="0"/>
        <w:adjustRightInd w:val="0"/>
        <w:spacing w:after="0" w:line="240" w:lineRule="auto"/>
        <w:rPr>
          <w:rFonts w:ascii="Arial" w:hAnsi="Arial" w:cs="Arial"/>
          <w:bCs/>
          <w:sz w:val="28"/>
          <w:szCs w:val="28"/>
        </w:rPr>
      </w:pPr>
    </w:p>
    <w:p w:rsidR="00106CA5" w:rsidRPr="000511C2" w:rsidRDefault="00622EC5" w:rsidP="00622EC5">
      <w:pPr>
        <w:widowControl w:val="0"/>
        <w:autoSpaceDE w:val="0"/>
        <w:autoSpaceDN w:val="0"/>
        <w:adjustRightInd w:val="0"/>
        <w:spacing w:after="0" w:line="240" w:lineRule="auto"/>
        <w:jc w:val="both"/>
        <w:rPr>
          <w:rFonts w:ascii="Arial" w:hAnsi="Arial" w:cs="Arial"/>
          <w:bCs/>
          <w:sz w:val="24"/>
          <w:szCs w:val="24"/>
        </w:rPr>
      </w:pPr>
      <w:r w:rsidRPr="000511C2">
        <w:rPr>
          <w:rFonts w:ascii="Arial" w:hAnsi="Arial" w:cs="Arial"/>
          <w:bCs/>
          <w:sz w:val="24"/>
          <w:szCs w:val="24"/>
        </w:rPr>
        <w:t>О внесении изменений в постановление администрации Емельяновского района Красноярского края от 24.04.2017 № 896 «Об утверждении административного регламента на оказание муниципальной услуги «Организация лагерей дневного пребывания в образовательных организациях</w:t>
      </w:r>
      <w:r w:rsidR="00353827">
        <w:rPr>
          <w:rFonts w:ascii="Arial" w:hAnsi="Arial" w:cs="Arial"/>
          <w:bCs/>
          <w:sz w:val="24"/>
          <w:szCs w:val="24"/>
        </w:rPr>
        <w:t>»</w:t>
      </w:r>
      <w:r w:rsidR="00087F23">
        <w:rPr>
          <w:rFonts w:ascii="Arial" w:hAnsi="Arial" w:cs="Arial"/>
          <w:bCs/>
          <w:sz w:val="24"/>
          <w:szCs w:val="24"/>
        </w:rPr>
        <w:t xml:space="preserve"> </w:t>
      </w:r>
    </w:p>
    <w:p w:rsidR="00106CA5" w:rsidRPr="000511C2" w:rsidRDefault="00106CA5" w:rsidP="00106CA5">
      <w:pPr>
        <w:widowControl w:val="0"/>
        <w:autoSpaceDE w:val="0"/>
        <w:autoSpaceDN w:val="0"/>
        <w:adjustRightInd w:val="0"/>
        <w:spacing w:after="0" w:line="240" w:lineRule="auto"/>
        <w:rPr>
          <w:rFonts w:ascii="Arial" w:hAnsi="Arial" w:cs="Arial"/>
          <w:bCs/>
          <w:sz w:val="24"/>
          <w:szCs w:val="24"/>
        </w:rPr>
      </w:pPr>
    </w:p>
    <w:p w:rsidR="00106CA5" w:rsidRPr="000511C2" w:rsidRDefault="00106CA5" w:rsidP="00087F23">
      <w:pPr>
        <w:pStyle w:val="ConsPlusNormal"/>
        <w:ind w:firstLine="708"/>
        <w:jc w:val="both"/>
        <w:rPr>
          <w:rFonts w:ascii="Arial" w:hAnsi="Arial" w:cs="Arial"/>
          <w:sz w:val="24"/>
          <w:szCs w:val="24"/>
        </w:rPr>
      </w:pPr>
      <w:r w:rsidRPr="000511C2">
        <w:rPr>
          <w:rFonts w:ascii="Arial"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района,</w:t>
      </w:r>
      <w:r w:rsidR="00C523B7" w:rsidRPr="000511C2">
        <w:rPr>
          <w:rFonts w:ascii="Arial" w:hAnsi="Arial" w:cs="Arial"/>
          <w:sz w:val="24"/>
          <w:szCs w:val="24"/>
        </w:rPr>
        <w:t xml:space="preserve"> в целях реализации Закона Российской Федерации от 29.12.2012 № 273-ФЗ «Об образовании в Российской Федерации» </w:t>
      </w:r>
      <w:r w:rsidRPr="000511C2">
        <w:rPr>
          <w:rFonts w:ascii="Arial" w:hAnsi="Arial" w:cs="Arial"/>
          <w:sz w:val="24"/>
          <w:szCs w:val="24"/>
        </w:rPr>
        <w:t xml:space="preserve"> администрация ПОСТАНОВЛЯЕТ:</w:t>
      </w:r>
    </w:p>
    <w:p w:rsidR="00F830E7" w:rsidRPr="000511C2" w:rsidRDefault="00106CA5" w:rsidP="00087F23">
      <w:pPr>
        <w:widowControl w:val="0"/>
        <w:autoSpaceDE w:val="0"/>
        <w:autoSpaceDN w:val="0"/>
        <w:adjustRightInd w:val="0"/>
        <w:spacing w:after="0" w:line="240" w:lineRule="auto"/>
        <w:ind w:firstLine="708"/>
        <w:jc w:val="both"/>
        <w:rPr>
          <w:rFonts w:ascii="Arial" w:hAnsi="Arial" w:cs="Arial"/>
          <w:bCs/>
          <w:sz w:val="24"/>
          <w:szCs w:val="24"/>
        </w:rPr>
      </w:pPr>
      <w:r w:rsidRPr="000511C2">
        <w:rPr>
          <w:rFonts w:ascii="Arial" w:hAnsi="Arial" w:cs="Arial"/>
          <w:sz w:val="24"/>
          <w:szCs w:val="24"/>
        </w:rPr>
        <w:t>1.</w:t>
      </w:r>
      <w:r w:rsidR="00FC422D" w:rsidRPr="000511C2">
        <w:rPr>
          <w:rFonts w:ascii="Arial" w:hAnsi="Arial" w:cs="Arial"/>
          <w:sz w:val="24"/>
          <w:szCs w:val="24"/>
        </w:rPr>
        <w:t xml:space="preserve"> </w:t>
      </w:r>
      <w:r w:rsidR="00F830E7" w:rsidRPr="000511C2">
        <w:rPr>
          <w:rFonts w:ascii="Arial" w:hAnsi="Arial" w:cs="Arial"/>
          <w:sz w:val="24"/>
          <w:szCs w:val="24"/>
        </w:rPr>
        <w:t xml:space="preserve">Внести следующие изменения в постановление </w:t>
      </w:r>
      <w:r w:rsidR="00F830E7" w:rsidRPr="000511C2">
        <w:rPr>
          <w:rFonts w:ascii="Arial" w:hAnsi="Arial" w:cs="Arial"/>
          <w:bCs/>
          <w:sz w:val="24"/>
          <w:szCs w:val="24"/>
        </w:rPr>
        <w:t>администрации Емельяновского района Красноярского края от 24.04.2017 № 896</w:t>
      </w:r>
      <w:r w:rsidRPr="000511C2">
        <w:rPr>
          <w:rFonts w:ascii="Arial" w:hAnsi="Arial" w:cs="Arial"/>
          <w:sz w:val="24"/>
          <w:szCs w:val="24"/>
        </w:rPr>
        <w:t xml:space="preserve"> </w:t>
      </w:r>
      <w:r w:rsidR="00F830E7" w:rsidRPr="000511C2">
        <w:rPr>
          <w:rFonts w:ascii="Arial" w:hAnsi="Arial" w:cs="Arial"/>
          <w:bCs/>
          <w:sz w:val="24"/>
          <w:szCs w:val="24"/>
        </w:rPr>
        <w:t>«Об утверждении административного регламента на оказание муниципальной услуги по организации лагерей дневного пребывания в образовательных организациях»:</w:t>
      </w:r>
    </w:p>
    <w:p w:rsidR="00F830E7" w:rsidRPr="000511C2" w:rsidRDefault="00F830E7" w:rsidP="00087F23">
      <w:pPr>
        <w:widowControl w:val="0"/>
        <w:autoSpaceDE w:val="0"/>
        <w:autoSpaceDN w:val="0"/>
        <w:adjustRightInd w:val="0"/>
        <w:spacing w:after="0" w:line="240" w:lineRule="auto"/>
        <w:ind w:firstLine="708"/>
        <w:jc w:val="both"/>
        <w:rPr>
          <w:rFonts w:ascii="Arial" w:hAnsi="Arial" w:cs="Arial"/>
          <w:sz w:val="24"/>
          <w:szCs w:val="24"/>
        </w:rPr>
      </w:pPr>
      <w:r w:rsidRPr="000511C2">
        <w:rPr>
          <w:rFonts w:ascii="Arial" w:hAnsi="Arial" w:cs="Arial"/>
          <w:bCs/>
          <w:sz w:val="24"/>
          <w:szCs w:val="24"/>
        </w:rPr>
        <w:t xml:space="preserve"> </w:t>
      </w:r>
      <w:r w:rsidRPr="000511C2">
        <w:rPr>
          <w:rFonts w:ascii="Arial" w:hAnsi="Arial" w:cs="Arial"/>
          <w:sz w:val="24"/>
          <w:szCs w:val="24"/>
        </w:rPr>
        <w:t>- приложение №1 изложить согласно приложению №1 к настоящему постановлению.</w:t>
      </w:r>
    </w:p>
    <w:p w:rsidR="00106CA5" w:rsidRPr="000511C2" w:rsidRDefault="00106CA5" w:rsidP="00087F23">
      <w:pPr>
        <w:widowControl w:val="0"/>
        <w:autoSpaceDE w:val="0"/>
        <w:autoSpaceDN w:val="0"/>
        <w:adjustRightInd w:val="0"/>
        <w:spacing w:after="0" w:line="240" w:lineRule="auto"/>
        <w:ind w:firstLine="708"/>
        <w:jc w:val="both"/>
        <w:rPr>
          <w:rFonts w:ascii="Arial" w:hAnsi="Arial" w:cs="Arial"/>
          <w:sz w:val="24"/>
          <w:szCs w:val="24"/>
        </w:rPr>
      </w:pPr>
      <w:r w:rsidRPr="000511C2">
        <w:rPr>
          <w:rFonts w:ascii="Arial" w:hAnsi="Arial" w:cs="Arial"/>
          <w:sz w:val="24"/>
          <w:szCs w:val="24"/>
        </w:rPr>
        <w:t>2.</w:t>
      </w:r>
      <w:r w:rsidR="00FC422D" w:rsidRPr="000511C2">
        <w:rPr>
          <w:rFonts w:ascii="Arial" w:hAnsi="Arial" w:cs="Arial"/>
          <w:sz w:val="24"/>
          <w:szCs w:val="24"/>
        </w:rPr>
        <w:t xml:space="preserve"> </w:t>
      </w:r>
      <w:r w:rsidRPr="000511C2">
        <w:rPr>
          <w:rFonts w:ascii="Arial" w:hAnsi="Arial" w:cs="Arial"/>
          <w:sz w:val="24"/>
          <w:szCs w:val="24"/>
        </w:rPr>
        <w:t>Настоящее постановление подлежит официальному опубликованию в газете «Емельяновские веси» и в информационно – телекоммуникационной сети «Интернет».</w:t>
      </w:r>
    </w:p>
    <w:p w:rsidR="000A4405" w:rsidRPr="000511C2" w:rsidRDefault="00106CA5" w:rsidP="00087F23">
      <w:pPr>
        <w:widowControl w:val="0"/>
        <w:autoSpaceDE w:val="0"/>
        <w:autoSpaceDN w:val="0"/>
        <w:adjustRightInd w:val="0"/>
        <w:spacing w:after="0" w:line="240" w:lineRule="auto"/>
        <w:ind w:firstLine="708"/>
        <w:jc w:val="both"/>
        <w:rPr>
          <w:rFonts w:ascii="Arial" w:hAnsi="Arial" w:cs="Arial"/>
          <w:sz w:val="24"/>
          <w:szCs w:val="24"/>
        </w:rPr>
      </w:pPr>
      <w:r w:rsidRPr="000511C2">
        <w:rPr>
          <w:rFonts w:ascii="Arial" w:hAnsi="Arial" w:cs="Arial"/>
          <w:sz w:val="24"/>
          <w:szCs w:val="24"/>
        </w:rPr>
        <w:t>3.</w:t>
      </w:r>
      <w:r w:rsidR="00FC422D" w:rsidRPr="000511C2">
        <w:rPr>
          <w:rFonts w:ascii="Arial" w:hAnsi="Arial" w:cs="Arial"/>
          <w:sz w:val="24"/>
          <w:szCs w:val="24"/>
        </w:rPr>
        <w:t xml:space="preserve"> </w:t>
      </w:r>
      <w:r w:rsidR="00B31054" w:rsidRPr="000511C2">
        <w:rPr>
          <w:rFonts w:ascii="Arial" w:eastAsia="Calibri" w:hAnsi="Arial" w:cs="Arial"/>
          <w:sz w:val="24"/>
          <w:szCs w:val="24"/>
        </w:rPr>
        <w:t>Постановление вступает в силу со дня его опубликования в газете «Емельяновские веси»</w:t>
      </w:r>
      <w:r w:rsidRPr="000511C2">
        <w:rPr>
          <w:rFonts w:ascii="Arial" w:hAnsi="Arial" w:cs="Arial"/>
          <w:sz w:val="24"/>
          <w:szCs w:val="24"/>
        </w:rPr>
        <w:t>.</w:t>
      </w:r>
    </w:p>
    <w:p w:rsidR="00106CA5" w:rsidRPr="000511C2" w:rsidRDefault="00106CA5" w:rsidP="00087F23">
      <w:pPr>
        <w:widowControl w:val="0"/>
        <w:autoSpaceDE w:val="0"/>
        <w:autoSpaceDN w:val="0"/>
        <w:adjustRightInd w:val="0"/>
        <w:spacing w:after="0" w:line="240" w:lineRule="auto"/>
        <w:ind w:firstLine="708"/>
        <w:jc w:val="both"/>
        <w:rPr>
          <w:rFonts w:ascii="Arial" w:hAnsi="Arial" w:cs="Arial"/>
          <w:sz w:val="24"/>
          <w:szCs w:val="24"/>
        </w:rPr>
      </w:pPr>
      <w:r w:rsidRPr="000511C2">
        <w:rPr>
          <w:rFonts w:ascii="Arial" w:hAnsi="Arial" w:cs="Arial"/>
          <w:sz w:val="24"/>
          <w:szCs w:val="24"/>
        </w:rPr>
        <w:t>4.</w:t>
      </w:r>
      <w:r w:rsidR="00FC422D" w:rsidRPr="000511C2">
        <w:rPr>
          <w:rFonts w:ascii="Arial" w:hAnsi="Arial" w:cs="Arial"/>
          <w:sz w:val="24"/>
          <w:szCs w:val="24"/>
        </w:rPr>
        <w:t xml:space="preserve"> </w:t>
      </w:r>
      <w:r w:rsidRPr="000511C2">
        <w:rPr>
          <w:rFonts w:ascii="Arial" w:hAnsi="Arial" w:cs="Arial"/>
          <w:sz w:val="24"/>
          <w:szCs w:val="24"/>
        </w:rPr>
        <w:t xml:space="preserve">Контроль за выполнением постановления возложить на заместителя Главы района по социальной политике </w:t>
      </w:r>
      <w:r w:rsidR="00622EC5" w:rsidRPr="000511C2">
        <w:rPr>
          <w:rFonts w:ascii="Arial" w:hAnsi="Arial" w:cs="Arial"/>
          <w:sz w:val="24"/>
          <w:szCs w:val="24"/>
        </w:rPr>
        <w:t>А.В. Епланову</w:t>
      </w:r>
      <w:r w:rsidRPr="000511C2">
        <w:rPr>
          <w:rFonts w:ascii="Arial" w:hAnsi="Arial" w:cs="Arial"/>
          <w:sz w:val="24"/>
          <w:szCs w:val="24"/>
        </w:rPr>
        <w:t>.</w:t>
      </w:r>
    </w:p>
    <w:p w:rsidR="00106CA5" w:rsidRPr="000511C2" w:rsidRDefault="00106CA5" w:rsidP="00106CA5">
      <w:pPr>
        <w:widowControl w:val="0"/>
        <w:autoSpaceDE w:val="0"/>
        <w:autoSpaceDN w:val="0"/>
        <w:adjustRightInd w:val="0"/>
        <w:spacing w:after="0" w:line="240" w:lineRule="auto"/>
        <w:jc w:val="both"/>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106CA5" w:rsidRPr="000511C2" w:rsidRDefault="00087F23" w:rsidP="00106CA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И.о. </w:t>
      </w:r>
      <w:r w:rsidR="000511C2" w:rsidRPr="000511C2">
        <w:rPr>
          <w:rFonts w:ascii="Arial" w:hAnsi="Arial" w:cs="Arial"/>
          <w:sz w:val="24"/>
          <w:szCs w:val="24"/>
        </w:rPr>
        <w:t>Г</w:t>
      </w:r>
      <w:r w:rsidR="00106CA5" w:rsidRPr="000511C2">
        <w:rPr>
          <w:rFonts w:ascii="Arial" w:hAnsi="Arial" w:cs="Arial"/>
          <w:sz w:val="24"/>
          <w:szCs w:val="24"/>
        </w:rPr>
        <w:t>лав</w:t>
      </w:r>
      <w:r w:rsidR="00622EC5" w:rsidRPr="000511C2">
        <w:rPr>
          <w:rFonts w:ascii="Arial" w:hAnsi="Arial" w:cs="Arial"/>
          <w:sz w:val="24"/>
          <w:szCs w:val="24"/>
        </w:rPr>
        <w:t>ы</w:t>
      </w:r>
      <w:r w:rsidR="00106CA5" w:rsidRPr="000511C2">
        <w:rPr>
          <w:rFonts w:ascii="Arial" w:hAnsi="Arial" w:cs="Arial"/>
          <w:sz w:val="24"/>
          <w:szCs w:val="24"/>
        </w:rPr>
        <w:t xml:space="preserve"> района                                                              </w:t>
      </w:r>
      <w:r w:rsidR="000511C2">
        <w:rPr>
          <w:rFonts w:ascii="Arial" w:hAnsi="Arial" w:cs="Arial"/>
          <w:sz w:val="24"/>
          <w:szCs w:val="24"/>
        </w:rPr>
        <w:t xml:space="preserve">         </w:t>
      </w:r>
      <w:r>
        <w:rPr>
          <w:rFonts w:ascii="Arial" w:hAnsi="Arial" w:cs="Arial"/>
          <w:sz w:val="24"/>
          <w:szCs w:val="24"/>
        </w:rPr>
        <w:t xml:space="preserve">       </w:t>
      </w:r>
      <w:r w:rsidR="000511C2">
        <w:rPr>
          <w:rFonts w:ascii="Arial" w:hAnsi="Arial" w:cs="Arial"/>
          <w:sz w:val="24"/>
          <w:szCs w:val="24"/>
        </w:rPr>
        <w:t xml:space="preserve">   </w:t>
      </w:r>
      <w:r w:rsidR="00106CA5" w:rsidRPr="000511C2">
        <w:rPr>
          <w:rFonts w:ascii="Arial" w:hAnsi="Arial" w:cs="Arial"/>
          <w:sz w:val="24"/>
          <w:szCs w:val="24"/>
        </w:rPr>
        <w:t xml:space="preserve">        </w:t>
      </w:r>
      <w:r w:rsidR="00622EC5" w:rsidRPr="000511C2">
        <w:rPr>
          <w:rFonts w:ascii="Arial" w:hAnsi="Arial" w:cs="Arial"/>
          <w:sz w:val="24"/>
          <w:szCs w:val="24"/>
        </w:rPr>
        <w:t>И.Е. Белунова</w:t>
      </w:r>
    </w:p>
    <w:p w:rsidR="00106CA5" w:rsidRDefault="00106CA5"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C90940" w:rsidRDefault="00C90940" w:rsidP="00106CA5">
      <w:pPr>
        <w:widowControl w:val="0"/>
        <w:autoSpaceDE w:val="0"/>
        <w:autoSpaceDN w:val="0"/>
        <w:adjustRightInd w:val="0"/>
        <w:spacing w:after="0" w:line="240" w:lineRule="auto"/>
        <w:rPr>
          <w:rFonts w:ascii="Arial" w:hAnsi="Arial" w:cs="Arial"/>
          <w:sz w:val="24"/>
          <w:szCs w:val="24"/>
        </w:rPr>
      </w:pPr>
    </w:p>
    <w:p w:rsidR="00C90940" w:rsidRDefault="00C90940" w:rsidP="00106CA5">
      <w:pPr>
        <w:widowControl w:val="0"/>
        <w:autoSpaceDE w:val="0"/>
        <w:autoSpaceDN w:val="0"/>
        <w:adjustRightInd w:val="0"/>
        <w:spacing w:after="0" w:line="240" w:lineRule="auto"/>
        <w:rPr>
          <w:rFonts w:ascii="Arial" w:hAnsi="Arial" w:cs="Arial"/>
          <w:sz w:val="24"/>
          <w:szCs w:val="24"/>
        </w:rPr>
      </w:pPr>
    </w:p>
    <w:p w:rsidR="000511C2" w:rsidRDefault="000511C2" w:rsidP="00106CA5">
      <w:pPr>
        <w:widowControl w:val="0"/>
        <w:autoSpaceDE w:val="0"/>
        <w:autoSpaceDN w:val="0"/>
        <w:adjustRightInd w:val="0"/>
        <w:spacing w:after="0" w:line="240" w:lineRule="auto"/>
        <w:rPr>
          <w:rFonts w:ascii="Arial" w:hAnsi="Arial" w:cs="Arial"/>
          <w:sz w:val="24"/>
          <w:szCs w:val="24"/>
        </w:rPr>
      </w:pPr>
    </w:p>
    <w:p w:rsidR="000511C2" w:rsidRPr="000511C2" w:rsidRDefault="000511C2" w:rsidP="00106CA5">
      <w:pPr>
        <w:widowControl w:val="0"/>
        <w:autoSpaceDE w:val="0"/>
        <w:autoSpaceDN w:val="0"/>
        <w:adjustRightInd w:val="0"/>
        <w:spacing w:after="0" w:line="240" w:lineRule="auto"/>
        <w:rPr>
          <w:rFonts w:ascii="Arial" w:hAnsi="Arial" w:cs="Arial"/>
          <w:sz w:val="24"/>
          <w:szCs w:val="24"/>
        </w:rPr>
      </w:pPr>
    </w:p>
    <w:p w:rsidR="00087F23" w:rsidRDefault="00087F23" w:rsidP="00C90940">
      <w:pPr>
        <w:pStyle w:val="ConsPlusTitle"/>
        <w:widowControl/>
        <w:ind w:left="5954"/>
        <w:outlineLvl w:val="0"/>
        <w:rPr>
          <w:rFonts w:ascii="Arial" w:hAnsi="Arial" w:cs="Arial"/>
          <w:b w:val="0"/>
          <w:sz w:val="24"/>
          <w:szCs w:val="24"/>
        </w:rPr>
      </w:pPr>
    </w:p>
    <w:p w:rsidR="00087F23" w:rsidRDefault="00087F23" w:rsidP="00C90940">
      <w:pPr>
        <w:pStyle w:val="ConsPlusTitle"/>
        <w:widowControl/>
        <w:ind w:left="5954"/>
        <w:outlineLvl w:val="0"/>
        <w:rPr>
          <w:rFonts w:ascii="Arial" w:hAnsi="Arial" w:cs="Arial"/>
          <w:b w:val="0"/>
          <w:sz w:val="24"/>
          <w:szCs w:val="24"/>
        </w:rPr>
      </w:pPr>
    </w:p>
    <w:p w:rsidR="00087F23" w:rsidRDefault="00087F23" w:rsidP="00C90940">
      <w:pPr>
        <w:pStyle w:val="ConsPlusTitle"/>
        <w:widowControl/>
        <w:ind w:left="5954"/>
        <w:outlineLvl w:val="0"/>
        <w:rPr>
          <w:rFonts w:ascii="Arial" w:hAnsi="Arial" w:cs="Arial"/>
          <w:b w:val="0"/>
          <w:sz w:val="24"/>
          <w:szCs w:val="24"/>
        </w:rPr>
      </w:pPr>
    </w:p>
    <w:p w:rsidR="00087F23" w:rsidRDefault="00087F23" w:rsidP="00C90940">
      <w:pPr>
        <w:pStyle w:val="ConsPlusTitle"/>
        <w:widowControl/>
        <w:ind w:left="5954"/>
        <w:outlineLvl w:val="0"/>
        <w:rPr>
          <w:rFonts w:ascii="Arial" w:hAnsi="Arial" w:cs="Arial"/>
          <w:b w:val="0"/>
          <w:sz w:val="24"/>
          <w:szCs w:val="24"/>
        </w:rPr>
      </w:pPr>
    </w:p>
    <w:p w:rsidR="00087F23" w:rsidRDefault="00087F23" w:rsidP="00C90940">
      <w:pPr>
        <w:pStyle w:val="ConsPlusTitle"/>
        <w:widowControl/>
        <w:ind w:left="5954"/>
        <w:outlineLvl w:val="0"/>
        <w:rPr>
          <w:rFonts w:ascii="Arial" w:hAnsi="Arial" w:cs="Arial"/>
          <w:b w:val="0"/>
          <w:sz w:val="24"/>
          <w:szCs w:val="24"/>
        </w:rPr>
      </w:pPr>
    </w:p>
    <w:p w:rsidR="00087F23" w:rsidRDefault="00087F23" w:rsidP="00C90940">
      <w:pPr>
        <w:pStyle w:val="ConsPlusTitle"/>
        <w:widowControl/>
        <w:ind w:left="5954"/>
        <w:outlineLvl w:val="0"/>
        <w:rPr>
          <w:rFonts w:ascii="Arial" w:hAnsi="Arial" w:cs="Arial"/>
          <w:b w:val="0"/>
          <w:sz w:val="24"/>
          <w:szCs w:val="24"/>
        </w:rPr>
      </w:pPr>
    </w:p>
    <w:p w:rsidR="00C90940" w:rsidRPr="0038221C" w:rsidRDefault="00C90940" w:rsidP="00087F23">
      <w:pPr>
        <w:pStyle w:val="ConsPlusTitle"/>
        <w:widowControl/>
        <w:ind w:left="5812"/>
        <w:outlineLvl w:val="0"/>
        <w:rPr>
          <w:rFonts w:ascii="Arial" w:hAnsi="Arial" w:cs="Arial"/>
          <w:b w:val="0"/>
          <w:sz w:val="24"/>
          <w:szCs w:val="24"/>
        </w:rPr>
      </w:pPr>
      <w:r w:rsidRPr="0038221C">
        <w:rPr>
          <w:rFonts w:ascii="Arial" w:hAnsi="Arial" w:cs="Arial"/>
          <w:b w:val="0"/>
          <w:sz w:val="24"/>
          <w:szCs w:val="24"/>
        </w:rPr>
        <w:lastRenderedPageBreak/>
        <w:t>Приложение  №1</w:t>
      </w:r>
    </w:p>
    <w:p w:rsidR="00C90940" w:rsidRPr="0038221C" w:rsidRDefault="00C90940" w:rsidP="00C90940">
      <w:pPr>
        <w:pStyle w:val="ConsPlusTitle"/>
        <w:widowControl/>
        <w:ind w:left="5812"/>
        <w:outlineLvl w:val="0"/>
        <w:rPr>
          <w:rFonts w:ascii="Arial" w:hAnsi="Arial" w:cs="Arial"/>
          <w:b w:val="0"/>
          <w:sz w:val="24"/>
          <w:szCs w:val="24"/>
        </w:rPr>
      </w:pPr>
      <w:r w:rsidRPr="0038221C">
        <w:rPr>
          <w:rFonts w:ascii="Arial" w:hAnsi="Arial" w:cs="Arial"/>
          <w:b w:val="0"/>
          <w:sz w:val="24"/>
          <w:szCs w:val="24"/>
        </w:rPr>
        <w:t>к постановлению администрации</w:t>
      </w:r>
    </w:p>
    <w:p w:rsidR="00C90940" w:rsidRPr="0038221C" w:rsidRDefault="00C90940" w:rsidP="00C90940">
      <w:pPr>
        <w:pStyle w:val="ConsPlusTitle"/>
        <w:widowControl/>
        <w:ind w:left="5812"/>
        <w:outlineLvl w:val="0"/>
        <w:rPr>
          <w:rFonts w:ascii="Arial" w:hAnsi="Arial" w:cs="Arial"/>
          <w:b w:val="0"/>
          <w:sz w:val="24"/>
          <w:szCs w:val="24"/>
        </w:rPr>
      </w:pPr>
      <w:r w:rsidRPr="0038221C">
        <w:rPr>
          <w:rFonts w:ascii="Arial" w:hAnsi="Arial" w:cs="Arial"/>
          <w:b w:val="0"/>
          <w:sz w:val="24"/>
          <w:szCs w:val="24"/>
        </w:rPr>
        <w:t>Емельяновского района</w:t>
      </w:r>
    </w:p>
    <w:p w:rsidR="00C90940" w:rsidRPr="0038221C" w:rsidRDefault="00C90940" w:rsidP="00C90940">
      <w:pPr>
        <w:pStyle w:val="ConsPlusTitle"/>
        <w:widowControl/>
        <w:ind w:left="5812"/>
        <w:outlineLvl w:val="0"/>
        <w:rPr>
          <w:rFonts w:ascii="Arial" w:hAnsi="Arial" w:cs="Arial"/>
          <w:b w:val="0"/>
          <w:sz w:val="24"/>
          <w:szCs w:val="24"/>
        </w:rPr>
      </w:pPr>
      <w:r w:rsidRPr="0038221C">
        <w:rPr>
          <w:rFonts w:ascii="Arial" w:hAnsi="Arial" w:cs="Arial"/>
          <w:b w:val="0"/>
          <w:sz w:val="24"/>
          <w:szCs w:val="24"/>
        </w:rPr>
        <w:t xml:space="preserve">от </w:t>
      </w:r>
      <w:r w:rsidR="00087F23">
        <w:rPr>
          <w:rFonts w:ascii="Arial" w:hAnsi="Arial" w:cs="Arial"/>
          <w:b w:val="0"/>
          <w:sz w:val="24"/>
          <w:szCs w:val="24"/>
        </w:rPr>
        <w:t xml:space="preserve">01.03.2021 </w:t>
      </w:r>
      <w:r w:rsidRPr="0038221C">
        <w:rPr>
          <w:rFonts w:ascii="Arial" w:hAnsi="Arial" w:cs="Arial"/>
          <w:b w:val="0"/>
          <w:sz w:val="24"/>
          <w:szCs w:val="24"/>
        </w:rPr>
        <w:t xml:space="preserve"> № </w:t>
      </w:r>
      <w:r w:rsidR="00087F23">
        <w:rPr>
          <w:rFonts w:ascii="Arial" w:hAnsi="Arial" w:cs="Arial"/>
          <w:b w:val="0"/>
          <w:sz w:val="24"/>
          <w:szCs w:val="24"/>
        </w:rPr>
        <w:t xml:space="preserve">309 </w:t>
      </w:r>
    </w:p>
    <w:p w:rsidR="00C90940" w:rsidRPr="0038221C" w:rsidRDefault="00C90940" w:rsidP="00C90940">
      <w:pPr>
        <w:pStyle w:val="ConsPlusTitle"/>
        <w:widowControl/>
        <w:ind w:left="5812"/>
        <w:jc w:val="center"/>
        <w:outlineLvl w:val="0"/>
        <w:rPr>
          <w:rFonts w:ascii="Arial" w:hAnsi="Arial" w:cs="Arial"/>
          <w:b w:val="0"/>
          <w:sz w:val="24"/>
          <w:szCs w:val="24"/>
        </w:rPr>
      </w:pPr>
    </w:p>
    <w:p w:rsidR="00C90940" w:rsidRPr="0038221C" w:rsidRDefault="00C90940" w:rsidP="00C90940">
      <w:pPr>
        <w:pStyle w:val="ConsPlusTitle"/>
        <w:widowControl/>
        <w:jc w:val="center"/>
        <w:outlineLvl w:val="0"/>
        <w:rPr>
          <w:rFonts w:ascii="Arial" w:hAnsi="Arial" w:cs="Arial"/>
          <w:b w:val="0"/>
          <w:sz w:val="24"/>
          <w:szCs w:val="24"/>
        </w:rPr>
      </w:pPr>
    </w:p>
    <w:p w:rsidR="00C90940" w:rsidRPr="0038221C" w:rsidRDefault="00C90940" w:rsidP="00C90940">
      <w:pPr>
        <w:pStyle w:val="ConsPlusTitle"/>
        <w:widowControl/>
        <w:jc w:val="center"/>
        <w:outlineLvl w:val="0"/>
        <w:rPr>
          <w:rFonts w:ascii="Arial" w:hAnsi="Arial" w:cs="Arial"/>
          <w:b w:val="0"/>
          <w:sz w:val="24"/>
          <w:szCs w:val="24"/>
        </w:rPr>
      </w:pPr>
      <w:r w:rsidRPr="0038221C">
        <w:rPr>
          <w:rFonts w:ascii="Arial" w:hAnsi="Arial" w:cs="Arial"/>
          <w:b w:val="0"/>
          <w:sz w:val="24"/>
          <w:szCs w:val="24"/>
        </w:rPr>
        <w:t>АДМИНИСТРАТИВНЫЙ РЕГЛАМЕНТ</w:t>
      </w:r>
    </w:p>
    <w:p w:rsidR="00C90940" w:rsidRPr="0038221C" w:rsidRDefault="00C90940" w:rsidP="00C90940">
      <w:pPr>
        <w:pStyle w:val="ConsPlusTitle"/>
        <w:widowControl/>
        <w:jc w:val="center"/>
        <w:rPr>
          <w:rFonts w:ascii="Arial" w:hAnsi="Arial" w:cs="Arial"/>
          <w:b w:val="0"/>
          <w:sz w:val="24"/>
          <w:szCs w:val="24"/>
        </w:rPr>
      </w:pPr>
      <w:r w:rsidRPr="0038221C">
        <w:rPr>
          <w:rFonts w:ascii="Arial" w:hAnsi="Arial" w:cs="Arial"/>
          <w:b w:val="0"/>
          <w:sz w:val="24"/>
          <w:szCs w:val="24"/>
        </w:rPr>
        <w:t xml:space="preserve">НА ПРЕДОСТАВЛЕНИЕ МУНИЦИПАЛЬНОЙ УСЛУГИ: </w:t>
      </w:r>
    </w:p>
    <w:p w:rsidR="00C90940" w:rsidRPr="0038221C" w:rsidRDefault="00C90940" w:rsidP="00C90940">
      <w:pPr>
        <w:pStyle w:val="ac"/>
        <w:jc w:val="center"/>
        <w:rPr>
          <w:rFonts w:ascii="Arial" w:hAnsi="Arial" w:cs="Arial"/>
          <w:sz w:val="24"/>
          <w:szCs w:val="24"/>
          <w:lang w:val="ru-RU"/>
        </w:rPr>
      </w:pPr>
      <w:r w:rsidRPr="0038221C">
        <w:rPr>
          <w:rFonts w:ascii="Arial" w:hAnsi="Arial" w:cs="Arial"/>
          <w:sz w:val="24"/>
          <w:szCs w:val="24"/>
          <w:lang w:val="ru-RU"/>
        </w:rPr>
        <w:br/>
        <w:t xml:space="preserve">«Организация лагерей дневного пребывания в образовательных организациях» </w:t>
      </w:r>
    </w:p>
    <w:p w:rsidR="00C90940" w:rsidRPr="0038221C" w:rsidRDefault="00C90940" w:rsidP="00C90940">
      <w:pPr>
        <w:spacing w:after="0" w:line="240" w:lineRule="auto"/>
        <w:jc w:val="center"/>
        <w:rPr>
          <w:rFonts w:ascii="Arial" w:hAnsi="Arial" w:cs="Arial"/>
          <w:sz w:val="24"/>
          <w:szCs w:val="24"/>
        </w:rPr>
      </w:pPr>
    </w:p>
    <w:tbl>
      <w:tblPr>
        <w:tblW w:w="0" w:type="auto"/>
        <w:tblCellMar>
          <w:left w:w="0" w:type="dxa"/>
          <w:right w:w="0" w:type="dxa"/>
        </w:tblCellMar>
        <w:tblLook w:val="04A0"/>
      </w:tblPr>
      <w:tblGrid>
        <w:gridCol w:w="2785"/>
        <w:gridCol w:w="150"/>
        <w:gridCol w:w="6814"/>
      </w:tblGrid>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jc w:val="center"/>
              <w:rPr>
                <w:rFonts w:ascii="Arial" w:hAnsi="Arial" w:cs="Arial"/>
                <w:sz w:val="24"/>
                <w:szCs w:val="24"/>
              </w:rPr>
            </w:pPr>
            <w:r w:rsidRPr="0038221C">
              <w:rPr>
                <w:rFonts w:ascii="Arial" w:hAnsi="Arial" w:cs="Arial"/>
                <w:sz w:val="24"/>
                <w:szCs w:val="24"/>
              </w:rPr>
              <w:t>1.Общие положения</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1.1.наименование муниципальной услуги</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Организация лагерей дневного пребывания в образовательных организациях</w:t>
            </w:r>
          </w:p>
        </w:tc>
      </w:tr>
      <w:tr w:rsidR="00C90940" w:rsidRPr="0038221C" w:rsidTr="00D92622">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1.2.описание потребителей административных действий</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Потребителями муниципальной услуги являются дети (далее – Потребители или дети) в возрасте:  от 7 до 18 лет </w:t>
            </w:r>
          </w:p>
        </w:tc>
      </w:tr>
      <w:tr w:rsidR="00C90940" w:rsidRPr="0038221C" w:rsidTr="00D92622">
        <w:trPr>
          <w:trHeight w:val="386"/>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1.3. описание заявителей административных действий</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Заявителями на получение муниципальной услуги являются родители (законные представители) Потребителя, а также юридические лица (работодатели), выступающие от имени </w:t>
            </w:r>
            <w:r w:rsidRPr="0038221C">
              <w:rPr>
                <w:rFonts w:ascii="Arial" w:hAnsi="Arial" w:cs="Arial"/>
                <w:sz w:val="24"/>
                <w:szCs w:val="24"/>
              </w:rPr>
              <w:t> </w:t>
            </w:r>
            <w:r w:rsidRPr="0038221C">
              <w:rPr>
                <w:rFonts w:ascii="Arial" w:hAnsi="Arial" w:cs="Arial"/>
                <w:sz w:val="24"/>
                <w:szCs w:val="24"/>
                <w:lang w:val="ru-RU"/>
              </w:rPr>
              <w:t xml:space="preserve">родителей (законных представителей) Потребителя. </w:t>
            </w:r>
          </w:p>
          <w:p w:rsidR="00C90940" w:rsidRPr="0038221C" w:rsidRDefault="00C90940" w:rsidP="00D92622">
            <w:pPr>
              <w:pStyle w:val="ac"/>
              <w:rPr>
                <w:rFonts w:ascii="Arial" w:hAnsi="Arial" w:cs="Arial"/>
                <w:sz w:val="24"/>
                <w:szCs w:val="24"/>
                <w:lang w:val="ru-RU"/>
              </w:rPr>
            </w:pPr>
          </w:p>
          <w:p w:rsidR="00C90940" w:rsidRPr="0038221C" w:rsidRDefault="00C90940" w:rsidP="00D92622">
            <w:pPr>
              <w:pStyle w:val="ac"/>
              <w:rPr>
                <w:rFonts w:ascii="Arial" w:hAnsi="Arial" w:cs="Arial"/>
                <w:sz w:val="24"/>
                <w:szCs w:val="24"/>
                <w:lang w:val="ru-RU"/>
              </w:rPr>
            </w:pP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2. Стандарт предоставления муниципальной услуги</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2.1. наименование муниципальной услуги</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Организация лагерей дневного пребывания в образовательных организациях</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2.2.наименование органа, предоставляющего муниципальную услугу</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Предоставление муниципальной услуги осуществляется: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 Образовательными учреждениями:</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муниципальными бюджетными образовательными учреждениями, реализующими основные общеобразовательные программы начального общего, основного общего, среднего (полного) общего образования,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муниципальным бюджетным образовательным учреждением, реализующим образовательные программы дополнительного образования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именуемые далее по тексту – оздоровительные лагеря, расположенные на базе образовательных учреждений.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Сведения о местах нахождения, номерах телефонов для справок, графике работы, адресах Интернет-сайтов и электронной почты</w:t>
            </w:r>
            <w:r w:rsidRPr="0038221C">
              <w:rPr>
                <w:rFonts w:ascii="Arial" w:hAnsi="Arial" w:cs="Arial"/>
                <w:sz w:val="24"/>
                <w:szCs w:val="24"/>
              </w:rPr>
              <w:t> </w:t>
            </w:r>
            <w:r w:rsidRPr="0038221C">
              <w:rPr>
                <w:rFonts w:ascii="Arial" w:hAnsi="Arial" w:cs="Arial"/>
                <w:sz w:val="24"/>
                <w:szCs w:val="24"/>
                <w:lang w:val="ru-RU"/>
              </w:rPr>
              <w:t xml:space="preserve"> Учреждений содержатся в Приложении №2 к настоящему регламенту. </w:t>
            </w:r>
          </w:p>
          <w:p w:rsidR="00C90940" w:rsidRPr="0038221C" w:rsidRDefault="00C90940" w:rsidP="00D92622">
            <w:pPr>
              <w:pStyle w:val="ac"/>
              <w:rPr>
                <w:rFonts w:ascii="Arial" w:hAnsi="Arial" w:cs="Arial"/>
                <w:sz w:val="24"/>
                <w:szCs w:val="24"/>
                <w:lang w:val="ru-RU"/>
              </w:rPr>
            </w:pP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2.3. Порядок получения информации заявителями по </w:t>
            </w:r>
            <w:r w:rsidRPr="0038221C">
              <w:rPr>
                <w:rFonts w:ascii="Arial" w:hAnsi="Arial" w:cs="Arial"/>
                <w:sz w:val="24"/>
                <w:szCs w:val="24"/>
                <w:lang w:val="ru-RU"/>
              </w:rPr>
              <w:lastRenderedPageBreak/>
              <w:t>вопросам предоставления муниципальных услуг.</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lastRenderedPageBreak/>
              <w:t>    </w:t>
            </w:r>
            <w:r w:rsidRPr="0038221C">
              <w:rPr>
                <w:rFonts w:ascii="Arial" w:hAnsi="Arial" w:cs="Arial"/>
                <w:sz w:val="24"/>
                <w:szCs w:val="24"/>
                <w:lang w:val="ru-RU"/>
              </w:rPr>
              <w:t>Информирование о порядке предоставления муниципальной услуги осуществляется: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непосредственно специалистами образовательных учреждений (далее –образовательного учреждения) при </w:t>
            </w:r>
            <w:r w:rsidRPr="0038221C">
              <w:rPr>
                <w:rFonts w:ascii="Arial" w:hAnsi="Arial" w:cs="Arial"/>
                <w:sz w:val="24"/>
                <w:szCs w:val="24"/>
                <w:lang w:val="ru-RU"/>
              </w:rPr>
              <w:lastRenderedPageBreak/>
              <w:t>личном обращении Заявителя;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с использованием средств почтовой, телефонной связи, а также посредством электронного информирования;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 через Портал  государственных услуг </w:t>
            </w:r>
            <w:r w:rsidRPr="0038221C">
              <w:rPr>
                <w:rFonts w:ascii="Arial" w:hAnsi="Arial" w:cs="Arial"/>
                <w:sz w:val="24"/>
                <w:szCs w:val="24"/>
              </w:rPr>
              <w:t>http</w:t>
            </w:r>
            <w:r w:rsidRPr="0038221C">
              <w:rPr>
                <w:rFonts w:ascii="Arial" w:hAnsi="Arial" w:cs="Arial"/>
                <w:sz w:val="24"/>
                <w:szCs w:val="24"/>
                <w:lang w:val="ru-RU"/>
              </w:rPr>
              <w:t>://</w:t>
            </w:r>
            <w:r w:rsidRPr="0038221C">
              <w:rPr>
                <w:rFonts w:ascii="Arial" w:hAnsi="Arial" w:cs="Arial"/>
                <w:sz w:val="24"/>
                <w:szCs w:val="24"/>
              </w:rPr>
              <w:t>gosuslugi</w:t>
            </w:r>
            <w:r w:rsidRPr="0038221C">
              <w:rPr>
                <w:rFonts w:ascii="Arial" w:hAnsi="Arial" w:cs="Arial"/>
                <w:sz w:val="24"/>
                <w:szCs w:val="24"/>
                <w:lang w:val="ru-RU"/>
              </w:rPr>
              <w:t>.</w:t>
            </w:r>
            <w:r w:rsidRPr="0038221C">
              <w:rPr>
                <w:rFonts w:ascii="Arial" w:hAnsi="Arial" w:cs="Arial"/>
                <w:sz w:val="24"/>
                <w:szCs w:val="24"/>
              </w:rPr>
              <w:t>krasstat</w:t>
            </w:r>
            <w:r w:rsidRPr="0038221C">
              <w:rPr>
                <w:rFonts w:ascii="Arial" w:hAnsi="Arial" w:cs="Arial"/>
                <w:sz w:val="24"/>
                <w:szCs w:val="24"/>
                <w:lang w:val="ru-RU"/>
              </w:rPr>
              <w:t>.</w:t>
            </w:r>
            <w:r w:rsidRPr="0038221C">
              <w:rPr>
                <w:rFonts w:ascii="Arial" w:hAnsi="Arial" w:cs="Arial"/>
                <w:sz w:val="24"/>
                <w:szCs w:val="24"/>
              </w:rPr>
              <w:t>ru</w:t>
            </w:r>
            <w:r w:rsidRPr="0038221C">
              <w:rPr>
                <w:rFonts w:ascii="Arial" w:hAnsi="Arial" w:cs="Arial"/>
                <w:sz w:val="24"/>
                <w:szCs w:val="24"/>
                <w:lang w:val="ru-RU"/>
              </w:rPr>
              <w:t>/.</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Информирование Заявителей о предоставлении муниципальной услуги осуществляется в форме:</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непосредственного общения Заявителей (при личном обращении либо по телефону) со специалистами Управления  образования и образовательных учреждений;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ответа на письменное обращение Заявителей;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информационных материалов, размещенных на официальном сайте образовательных учреждений в сети Интернет, на информационных стендах, размещенных в помещении  образовательных учреждений.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Прием Заявителей специалистами образовательных учреждений ведется без предварительной записи в порядке живой очереди. Время ожидания в очереди для получения информации о процедуре предоставления муниципальной услуги при личном обращении Заявителей не должно превышать 30 минут.</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При ответах на телефонные звонки и устные обращения специалисты образовательных учреждений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2.4. результат предоставления муниципальной услуги</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Для достижения результата предоставления</w:t>
            </w:r>
            <w:r w:rsidRPr="0038221C">
              <w:rPr>
                <w:rFonts w:ascii="Arial" w:hAnsi="Arial" w:cs="Arial"/>
                <w:sz w:val="24"/>
                <w:szCs w:val="24"/>
              </w:rPr>
              <w:t> </w:t>
            </w:r>
            <w:r w:rsidRPr="0038221C">
              <w:rPr>
                <w:rFonts w:ascii="Arial" w:hAnsi="Arial" w:cs="Arial"/>
                <w:sz w:val="24"/>
                <w:szCs w:val="24"/>
                <w:lang w:val="ru-RU"/>
              </w:rPr>
              <w:t xml:space="preserve"> муниципальной услуги Потребителям должны быть обеспечены:</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условия, соответствующие установленным санитарно-гигиеническим правилам и нормативам;</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организация полноценного здорового</w:t>
            </w:r>
            <w:r w:rsidRPr="0038221C">
              <w:rPr>
                <w:rFonts w:ascii="Arial" w:hAnsi="Arial" w:cs="Arial"/>
                <w:sz w:val="24"/>
                <w:szCs w:val="24"/>
              </w:rPr>
              <w:t> </w:t>
            </w:r>
            <w:r w:rsidRPr="0038221C">
              <w:rPr>
                <w:rFonts w:ascii="Arial" w:hAnsi="Arial" w:cs="Arial"/>
                <w:sz w:val="24"/>
                <w:szCs w:val="24"/>
                <w:lang w:val="ru-RU"/>
              </w:rPr>
              <w:t xml:space="preserve"> питания, соответствующего санитарно-гигиеническим правилам и нормативам;</w:t>
            </w:r>
            <w:r w:rsidRPr="0038221C">
              <w:rPr>
                <w:rFonts w:ascii="Arial" w:hAnsi="Arial" w:cs="Arial"/>
                <w:sz w:val="24"/>
                <w:szCs w:val="24"/>
              </w:rPr>
              <w:t>  </w:t>
            </w:r>
            <w:r w:rsidRPr="0038221C">
              <w:rPr>
                <w:rFonts w:ascii="Arial" w:hAnsi="Arial" w:cs="Arial"/>
                <w:sz w:val="24"/>
                <w:szCs w:val="24"/>
                <w:lang w:val="ru-RU"/>
              </w:rPr>
              <w:t xml:space="preserve"> </w:t>
            </w:r>
            <w:r w:rsidRPr="0038221C">
              <w:rPr>
                <w:rFonts w:ascii="Arial" w:hAnsi="Arial" w:cs="Arial"/>
                <w:sz w:val="24"/>
                <w:szCs w:val="24"/>
                <w:lang w:val="ru-RU"/>
              </w:rPr>
              <w:br/>
              <w:t xml:space="preserve">- медицинское сопровождение отдыха, оздоровления и занятости детей;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реализация программ дополнительного образования различной направленности и (или) мероприятий, направленных на организацию отдыха, оздоровления и занятости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 xml:space="preserve">- психолого-педагогическое, социальное сопровождение детей. </w:t>
            </w:r>
          </w:p>
          <w:p w:rsidR="00C90940" w:rsidRPr="00087F23" w:rsidRDefault="00C90940" w:rsidP="00D92622">
            <w:pPr>
              <w:pStyle w:val="ac"/>
              <w:rPr>
                <w:rFonts w:ascii="Arial" w:hAnsi="Arial" w:cs="Arial"/>
                <w:color w:val="000000"/>
                <w:sz w:val="24"/>
                <w:szCs w:val="24"/>
                <w:lang w:val="ru-RU"/>
              </w:rPr>
            </w:pPr>
            <w:r w:rsidRPr="00087F23">
              <w:rPr>
                <w:rFonts w:ascii="Arial" w:hAnsi="Arial" w:cs="Arial"/>
                <w:color w:val="000000"/>
                <w:sz w:val="24"/>
                <w:szCs w:val="24"/>
                <w:lang w:val="ru-RU"/>
              </w:rPr>
              <w:t xml:space="preserve">Результатом предоставления муниципальной услуги является: </w:t>
            </w:r>
            <w:r w:rsidRPr="00087F23">
              <w:rPr>
                <w:rFonts w:ascii="Arial" w:hAnsi="Arial" w:cs="Arial"/>
                <w:color w:val="000000"/>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укрепление и сохранение здоровья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формирование у детей навыков здорового и безопасного образа жизни;</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социализация детей, адаптация к условиям жизнедеятельности;</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развитие творческого потенциала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вовлечение детей в занятия спортом и туризмом.</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 xml:space="preserve">2.5.срок предоставления муниципальной услуги </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Сроки предоставления муниципальной услуги в оздоровительных лагерях, расположенных на базе образовательных учреждений, осуществляются в каникулярный период (летних каникул).</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Предоставление муниципальной услуги осуществляется с момента предоставления места.  Потребителю в оздоровительный лагерь, расположенный на базе образовательного учреждения (далее – предоставление места) и до окончания смены школьных каникул. </w:t>
            </w:r>
            <w:r w:rsidRPr="0038221C">
              <w:rPr>
                <w:rFonts w:ascii="Arial" w:hAnsi="Arial" w:cs="Arial"/>
                <w:sz w:val="24"/>
                <w:szCs w:val="24"/>
              </w:rPr>
              <w:t> </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2.6. правовые основания для предоставления муниципальной услуги</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autoSpaceDE w:val="0"/>
              <w:autoSpaceDN w:val="0"/>
              <w:adjustRightInd w:val="0"/>
              <w:spacing w:after="0"/>
              <w:ind w:firstLine="567"/>
              <w:jc w:val="both"/>
              <w:rPr>
                <w:rFonts w:ascii="Arial" w:hAnsi="Arial" w:cs="Arial"/>
                <w:sz w:val="24"/>
                <w:szCs w:val="24"/>
              </w:rPr>
            </w:pPr>
            <w:r w:rsidRPr="0038221C">
              <w:rPr>
                <w:rFonts w:ascii="Arial" w:hAnsi="Arial" w:cs="Arial"/>
                <w:sz w:val="24"/>
                <w:szCs w:val="24"/>
              </w:rPr>
              <w:softHyphen/>
              <w:t xml:space="preserve"> </w:t>
            </w:r>
            <w:r w:rsidRPr="0038221C">
              <w:rPr>
                <w:rFonts w:ascii="Arial" w:hAnsi="Arial" w:cs="Arial"/>
                <w:sz w:val="24"/>
                <w:szCs w:val="24"/>
              </w:rPr>
              <w:softHyphen/>
            </w:r>
            <w:r w:rsidRPr="0038221C">
              <w:rPr>
                <w:rFonts w:ascii="Arial" w:hAnsi="Arial" w:cs="Arial"/>
                <w:sz w:val="24"/>
                <w:szCs w:val="24"/>
              </w:rPr>
              <w:softHyphen/>
            </w:r>
            <w:r w:rsidRPr="0038221C">
              <w:rPr>
                <w:rFonts w:ascii="Arial" w:hAnsi="Arial" w:cs="Arial"/>
                <w:sz w:val="24"/>
                <w:szCs w:val="24"/>
              </w:rPr>
              <w:softHyphen/>
              <w:t xml:space="preserve"> - Конституцией Российской Федерации (принята  всенародным голосованием 12.12.1993; «Собрание законодательства РФ», 2009, № 4, ст.445);</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t xml:space="preserve"> -</w:t>
            </w:r>
            <w:r w:rsidRPr="0038221C">
              <w:rPr>
                <w:rFonts w:ascii="Arial" w:hAnsi="Arial" w:cs="Arial"/>
                <w:sz w:val="24"/>
                <w:szCs w:val="24"/>
              </w:rPr>
              <w:t> </w:t>
            </w:r>
            <w:r w:rsidRPr="0038221C">
              <w:rPr>
                <w:rFonts w:ascii="Arial" w:hAnsi="Arial" w:cs="Arial"/>
                <w:sz w:val="24"/>
                <w:szCs w:val="24"/>
                <w:lang w:val="ru-RU"/>
              </w:rPr>
              <w:t xml:space="preserve">Конвенция «О правах ребенка» (одобрена Генеральной Ассамблеей ООН 20.11.1989; Сборник международных договоров СССР, выпуск </w:t>
            </w:r>
            <w:r w:rsidRPr="0038221C">
              <w:rPr>
                <w:rFonts w:ascii="Arial" w:hAnsi="Arial" w:cs="Arial"/>
                <w:sz w:val="24"/>
                <w:szCs w:val="24"/>
              </w:rPr>
              <w:t>XLVI</w:t>
            </w:r>
            <w:r w:rsidRPr="0038221C">
              <w:rPr>
                <w:rFonts w:ascii="Arial" w:hAnsi="Arial" w:cs="Arial"/>
                <w:sz w:val="24"/>
                <w:szCs w:val="24"/>
                <w:lang w:val="ru-RU"/>
              </w:rPr>
              <w:t xml:space="preserve">, 1993); </w:t>
            </w:r>
          </w:p>
          <w:p w:rsidR="00C90940" w:rsidRPr="0038221C" w:rsidRDefault="00C90940" w:rsidP="00D92622">
            <w:pPr>
              <w:pStyle w:val="ac"/>
              <w:ind w:firstLine="709"/>
              <w:jc w:val="both"/>
              <w:rPr>
                <w:rFonts w:ascii="Arial" w:hAnsi="Arial" w:cs="Arial"/>
                <w:i/>
                <w:sz w:val="24"/>
                <w:szCs w:val="24"/>
                <w:lang w:val="ru-RU"/>
              </w:rPr>
            </w:pPr>
            <w:r w:rsidRPr="0038221C">
              <w:rPr>
                <w:rFonts w:ascii="Arial" w:hAnsi="Arial" w:cs="Arial"/>
                <w:sz w:val="24"/>
                <w:szCs w:val="24"/>
                <w:lang w:val="ru-RU"/>
              </w:rPr>
              <w:softHyphen/>
            </w:r>
            <w:r w:rsidRPr="0038221C">
              <w:rPr>
                <w:rFonts w:ascii="Arial" w:hAnsi="Arial" w:cs="Arial"/>
                <w:sz w:val="24"/>
                <w:szCs w:val="24"/>
                <w:lang w:val="ru-RU"/>
              </w:rPr>
              <w:softHyphen/>
              <w:t xml:space="preserve">- Федеральный закон Российской Федерации от 29 декабря </w:t>
            </w:r>
            <w:smartTag w:uri="urn:schemas-microsoft-com:office:smarttags" w:element="metricconverter">
              <w:smartTagPr>
                <w:attr w:name="ProductID" w:val="2012 г"/>
              </w:smartTagPr>
              <w:r w:rsidRPr="0038221C">
                <w:rPr>
                  <w:rFonts w:ascii="Arial" w:hAnsi="Arial" w:cs="Arial"/>
                  <w:sz w:val="24"/>
                  <w:szCs w:val="24"/>
                  <w:lang w:val="ru-RU"/>
                </w:rPr>
                <w:t>2012 г</w:t>
              </w:r>
            </w:smartTag>
            <w:r w:rsidRPr="0038221C">
              <w:rPr>
                <w:rFonts w:ascii="Arial" w:hAnsi="Arial" w:cs="Arial"/>
                <w:sz w:val="24"/>
                <w:szCs w:val="24"/>
                <w:lang w:val="ru-RU"/>
              </w:rPr>
              <w:t>. № 273-ФЗ  «Об образовании в Российской Федерации»</w:t>
            </w:r>
            <w:r w:rsidRPr="0038221C">
              <w:rPr>
                <w:rFonts w:ascii="Arial" w:hAnsi="Arial" w:cs="Arial"/>
                <w:b/>
                <w:sz w:val="24"/>
                <w:szCs w:val="24"/>
              </w:rPr>
              <w:t> </w:t>
            </w:r>
            <w:r w:rsidRPr="0038221C">
              <w:rPr>
                <w:rFonts w:ascii="Arial" w:hAnsi="Arial" w:cs="Arial"/>
                <w:sz w:val="24"/>
                <w:szCs w:val="24"/>
                <w:lang w:val="ru-RU"/>
              </w:rPr>
              <w:t xml:space="preserve"> («Ведомости СНД и ВС</w:t>
            </w:r>
            <w:r w:rsidRPr="0038221C">
              <w:rPr>
                <w:rFonts w:ascii="Arial" w:hAnsi="Arial" w:cs="Arial"/>
                <w:sz w:val="24"/>
                <w:szCs w:val="24"/>
              </w:rPr>
              <w:t> </w:t>
            </w:r>
            <w:r w:rsidRPr="0038221C">
              <w:rPr>
                <w:rFonts w:ascii="Arial" w:hAnsi="Arial" w:cs="Arial"/>
                <w:sz w:val="24"/>
                <w:szCs w:val="24"/>
                <w:lang w:val="ru-RU"/>
              </w:rPr>
              <w:t xml:space="preserve"> РФ», 30.07.92, № 30, ст.1797, «Российская газета», 31.07.1992, № 172);</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t>- Федеральный закон от 24.07.1998 № 124-ФЗ «Об основных гарантиях прав ребенка в Российской Федерации» («Собрание законодательства РФ», 03.08.1998, № 31, ст.3802, «Российская газета», 05.08.1998, № 147);</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ст.3822, «Парламентская газета»,08.10.2003, № 186, «Российская газета»,08.10.2003, № 202);</w:t>
            </w:r>
          </w:p>
          <w:p w:rsidR="00C90940" w:rsidRPr="0038221C" w:rsidRDefault="00C90940" w:rsidP="00D92622">
            <w:pPr>
              <w:pStyle w:val="ac"/>
              <w:ind w:firstLine="512"/>
              <w:jc w:val="both"/>
              <w:rPr>
                <w:rFonts w:ascii="Arial" w:hAnsi="Arial" w:cs="Arial"/>
                <w:sz w:val="24"/>
                <w:szCs w:val="24"/>
                <w:lang w:val="ru-RU"/>
              </w:rPr>
            </w:pPr>
            <w:r w:rsidRPr="0038221C">
              <w:rPr>
                <w:rFonts w:ascii="Arial" w:hAnsi="Arial" w:cs="Arial"/>
                <w:sz w:val="24"/>
                <w:szCs w:val="24"/>
                <w:lang w:val="ru-RU"/>
              </w:rPr>
              <w:softHyphen/>
              <w:t>-Санитарно-эпидемиологические правила и нормативы «Санитарно-эпидемиологические требования к учреждениям дополнительного образования детей (внешкольные учреждения) СанПиН 2.4.4.1251-03» (утверждены Главным государственным санитарным врачом Российской Федерации 01.04.2003, далее – СанПиН 2.4.4.1251-03) («Российская газета», 03.06.2003, № 106);</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r>
            <w:r w:rsidRPr="0038221C">
              <w:rPr>
                <w:rFonts w:ascii="Arial" w:hAnsi="Arial" w:cs="Arial"/>
                <w:sz w:val="24"/>
                <w:szCs w:val="24"/>
                <w:lang w:val="ru-RU"/>
              </w:rPr>
              <w:softHyphen/>
              <w:t xml:space="preserve">- Постановление Главного государственного санитарного врача РФ от 28.09.2020 N 28 "Об утверждении </w:t>
            </w:r>
            <w:r w:rsidRPr="0038221C">
              <w:rPr>
                <w:rFonts w:ascii="Arial" w:hAnsi="Arial" w:cs="Arial"/>
                <w:sz w:val="24"/>
                <w:szCs w:val="24"/>
                <w:lang w:val="ru-RU"/>
              </w:rPr>
              <w:lastRenderedPageBreak/>
              <w:t>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t xml:space="preserve">- Закон Красноярского края от 07.07.2009 № 8-3618 «Об обеспечении прав детей на отдых, оздоровление и занятость в Красноярском крае» («Ведомости высших органов государственной власти Красноярского края», 20.07.2009, № 36(332), </w:t>
            </w:r>
            <w:r w:rsidRPr="0038221C">
              <w:rPr>
                <w:rFonts w:ascii="Arial" w:hAnsi="Arial" w:cs="Arial"/>
                <w:sz w:val="24"/>
                <w:szCs w:val="24"/>
              </w:rPr>
              <w:t> </w:t>
            </w:r>
            <w:r w:rsidRPr="0038221C">
              <w:rPr>
                <w:rFonts w:ascii="Arial" w:hAnsi="Arial" w:cs="Arial"/>
                <w:sz w:val="24"/>
                <w:szCs w:val="24"/>
                <w:lang w:val="ru-RU"/>
              </w:rPr>
              <w:t xml:space="preserve">«Наш Красноярский край», 21.07.2009, № 50); </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t>-</w:t>
            </w:r>
            <w:r w:rsidRPr="0038221C">
              <w:rPr>
                <w:rFonts w:ascii="Arial" w:hAnsi="Arial" w:cs="Arial"/>
                <w:color w:val="000000"/>
                <w:sz w:val="24"/>
                <w:szCs w:val="24"/>
                <w:lang w:val="ru-RU"/>
              </w:rPr>
              <w:t xml:space="preserve"> </w:t>
            </w:r>
            <w:r w:rsidRPr="0038221C">
              <w:rPr>
                <w:rFonts w:ascii="Arial" w:hAnsi="Arial" w:cs="Arial"/>
                <w:sz w:val="24"/>
                <w:szCs w:val="24"/>
                <w:lang w:val="ru-RU"/>
              </w:rPr>
              <w:t xml:space="preserve"> </w:t>
            </w:r>
            <w:hyperlink r:id="rId7" w:history="1">
              <w:r w:rsidRPr="0038221C">
                <w:rPr>
                  <w:rStyle w:val="af6"/>
                  <w:rFonts w:ascii="Arial" w:hAnsi="Arial" w:cs="Arial"/>
                  <w:color w:val="000000"/>
                  <w:sz w:val="24"/>
                  <w:szCs w:val="24"/>
                  <w:lang w:val="ru-RU"/>
                </w:rPr>
                <w:t>Постановление</w:t>
              </w:r>
            </w:hyperlink>
            <w:r w:rsidRPr="0038221C">
              <w:rPr>
                <w:rFonts w:ascii="Arial" w:hAnsi="Arial" w:cs="Arial"/>
                <w:sz w:val="24"/>
                <w:szCs w:val="24"/>
                <w:lang w:val="ru-RU"/>
              </w:rPr>
              <w:t xml:space="preserve"> Правительства Красноярского края от 31.12.2009 № 688-п «Об утверждении краевых государственных нормативов услуг, оказываемых организациями отдыха, оздоровления и занятости детей» («Ведомости высших органов государственной власти Красноярского края», 31.12.2009, № 75(371));</w:t>
            </w:r>
          </w:p>
          <w:p w:rsidR="00C90940" w:rsidRPr="0038221C" w:rsidRDefault="00C90940" w:rsidP="00D92622">
            <w:pPr>
              <w:pStyle w:val="ac"/>
              <w:ind w:firstLine="709"/>
              <w:jc w:val="both"/>
              <w:rPr>
                <w:rFonts w:ascii="Arial" w:hAnsi="Arial" w:cs="Arial"/>
                <w:sz w:val="24"/>
                <w:szCs w:val="24"/>
                <w:lang w:val="ru-RU"/>
              </w:rPr>
            </w:pPr>
            <w:r w:rsidRPr="0038221C">
              <w:rPr>
                <w:rFonts w:ascii="Arial" w:hAnsi="Arial" w:cs="Arial"/>
                <w:sz w:val="24"/>
                <w:szCs w:val="24"/>
                <w:lang w:val="ru-RU"/>
              </w:rPr>
              <w:softHyphen/>
              <w:t>-Уставами муниципальных образовательных учреждений Емельяновского района.</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Перечень документов, необходимых для предоставления места Потребителю:</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заявление Заявителя о предоставлении места Потребителю;</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копия свидетельства о рождении  (паспорта) ребёнка заявителя и копия паспорта заявителя;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копия акта органа опеки и попечительства о назначении опекуна или попечителя по заявлению родителей (для опекунов или попечителей, назначенных по заявлению родителей).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Подлинники указанных документов предъявляются при подаче заявления.</w:t>
            </w:r>
          </w:p>
        </w:tc>
      </w:tr>
      <w:tr w:rsidR="00C90940" w:rsidRPr="0038221C" w:rsidTr="00D92622">
        <w:trPr>
          <w:trHeight w:val="261"/>
        </w:trPr>
        <w:tc>
          <w:tcPr>
            <w:tcW w:w="260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2.8. исчерпывающий перечень оснований для отказа в приеме документов, необходимых для предоставления муниципальной услуги</w:t>
            </w:r>
          </w:p>
        </w:tc>
        <w:tc>
          <w:tcPr>
            <w:tcW w:w="6964"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Отсутствует.</w:t>
            </w:r>
          </w:p>
          <w:p w:rsidR="00C90940" w:rsidRPr="0038221C" w:rsidRDefault="00C90940" w:rsidP="00D92622">
            <w:pPr>
              <w:pStyle w:val="ac"/>
              <w:rPr>
                <w:rFonts w:ascii="Arial" w:hAnsi="Arial" w:cs="Arial"/>
                <w:sz w:val="24"/>
                <w:szCs w:val="24"/>
              </w:rPr>
            </w:pPr>
          </w:p>
        </w:tc>
      </w:tr>
      <w:tr w:rsidR="00C90940" w:rsidRPr="0038221C" w:rsidTr="00D92622">
        <w:trPr>
          <w:trHeight w:val="261"/>
        </w:trPr>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2.9. исчерпывающий перечень оснований для приостановления или отказа в предоставлении муниципальной услуги</w:t>
            </w:r>
          </w:p>
        </w:tc>
        <w:tc>
          <w:tcPr>
            <w:tcW w:w="69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Основаниями для отказа в предоставлении муниципальной услуги может служить:</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1) не представлен полный пакет документов, указанный в пункте 2.7 настоящего регламента;</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 отсутствуют свободные места в оздоровительных лагерях, расположенных на базе образовательных учреждений;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 Потребитель не достиг возраста 6,5  лет – для предоставления места в лагерь с дневным пребыванием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4) заключение медицинской комиссии о состоянии здоровья</w:t>
            </w:r>
            <w:r w:rsidRPr="0038221C">
              <w:rPr>
                <w:rFonts w:ascii="Arial" w:hAnsi="Arial" w:cs="Arial"/>
                <w:sz w:val="24"/>
                <w:szCs w:val="24"/>
              </w:rPr>
              <w:t>  </w:t>
            </w:r>
            <w:r w:rsidRPr="0038221C">
              <w:rPr>
                <w:rFonts w:ascii="Arial" w:hAnsi="Arial" w:cs="Arial"/>
                <w:sz w:val="24"/>
                <w:szCs w:val="24"/>
                <w:lang w:val="ru-RU"/>
              </w:rPr>
              <w:t xml:space="preserve"> Потребителя, препятствующее его пребыванию </w:t>
            </w:r>
            <w:r w:rsidRPr="0038221C">
              <w:rPr>
                <w:rFonts w:ascii="Arial" w:hAnsi="Arial" w:cs="Arial"/>
                <w:sz w:val="24"/>
                <w:szCs w:val="24"/>
                <w:lang w:val="ru-RU"/>
              </w:rPr>
              <w:lastRenderedPageBreak/>
              <w:t>в оздоровительном лагере, расположенном на базе образовательного учреждения.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В случае принятия решения об отказе в предоставлении муниципальной услуги по основаниям, предусмотренным подпунктами 1) - 4) настоящего пункта регламента, специалист Управления образования или </w:t>
            </w:r>
            <w:r w:rsidRPr="0038221C">
              <w:rPr>
                <w:rFonts w:ascii="Arial" w:hAnsi="Arial" w:cs="Arial"/>
                <w:sz w:val="24"/>
                <w:szCs w:val="24"/>
              </w:rPr>
              <w:t> </w:t>
            </w:r>
            <w:r w:rsidRPr="0038221C">
              <w:rPr>
                <w:rFonts w:ascii="Arial" w:hAnsi="Arial" w:cs="Arial"/>
                <w:sz w:val="24"/>
                <w:szCs w:val="24"/>
                <w:lang w:val="ru-RU"/>
              </w:rPr>
              <w:t>образовательного учреждения</w:t>
            </w:r>
            <w:r w:rsidRPr="0038221C">
              <w:rPr>
                <w:rFonts w:ascii="Arial" w:hAnsi="Arial" w:cs="Arial"/>
                <w:sz w:val="24"/>
                <w:szCs w:val="24"/>
              </w:rPr>
              <w:t> </w:t>
            </w:r>
            <w:r w:rsidRPr="0038221C">
              <w:rPr>
                <w:rFonts w:ascii="Arial" w:hAnsi="Arial" w:cs="Arial"/>
                <w:sz w:val="24"/>
                <w:szCs w:val="24"/>
                <w:lang w:val="ru-RU"/>
              </w:rPr>
              <w:t xml:space="preserve"> письменно или устно уведомляет об этом Заявителя с объяснением причин отказа.</w:t>
            </w:r>
          </w:p>
          <w:p w:rsidR="00C90940" w:rsidRPr="0038221C" w:rsidRDefault="00C90940" w:rsidP="00D92622">
            <w:pPr>
              <w:pStyle w:val="ac"/>
              <w:rPr>
                <w:rFonts w:ascii="Arial" w:hAnsi="Arial" w:cs="Arial"/>
                <w:sz w:val="24"/>
                <w:szCs w:val="24"/>
                <w:lang w:val="ru-RU"/>
              </w:rPr>
            </w:pPr>
          </w:p>
        </w:tc>
      </w:tr>
      <w:tr w:rsidR="00C90940" w:rsidRPr="0038221C" w:rsidTr="00D92622">
        <w:trPr>
          <w:trHeight w:val="261"/>
        </w:trPr>
        <w:tc>
          <w:tcPr>
            <w:tcW w:w="26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правовыми актами субъектов Российской Федерации, муниципальными правовыми актами</w:t>
            </w:r>
          </w:p>
        </w:tc>
        <w:tc>
          <w:tcPr>
            <w:tcW w:w="69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Предоставление муниципальной услуги осуществляется на </w:t>
            </w:r>
            <w:r w:rsidRPr="0038221C">
              <w:rPr>
                <w:rFonts w:ascii="Arial" w:hAnsi="Arial" w:cs="Arial"/>
                <w:sz w:val="24"/>
                <w:szCs w:val="24"/>
              </w:rPr>
              <w:t> </w:t>
            </w:r>
            <w:r w:rsidRPr="0038221C">
              <w:rPr>
                <w:rFonts w:ascii="Arial" w:hAnsi="Arial" w:cs="Arial"/>
                <w:sz w:val="24"/>
                <w:szCs w:val="24"/>
                <w:lang w:val="ru-RU"/>
              </w:rPr>
              <w:t xml:space="preserve"> бесплатной основе.</w:t>
            </w:r>
            <w:r w:rsidRPr="0038221C">
              <w:rPr>
                <w:rFonts w:ascii="Arial" w:hAnsi="Arial" w:cs="Arial"/>
                <w:sz w:val="24"/>
                <w:szCs w:val="24"/>
              </w:rPr>
              <w:t> </w:t>
            </w:r>
          </w:p>
        </w:tc>
      </w:tr>
      <w:tr w:rsidR="00C90940" w:rsidRPr="0038221C" w:rsidTr="00D92622">
        <w:trPr>
          <w:trHeight w:val="2542"/>
        </w:trPr>
        <w:tc>
          <w:tcPr>
            <w:tcW w:w="26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96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Прием обращений Заявителя специалистами образовательного учреждения ведется без предварительной записи в порядке живой очереди.</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Максимальный срок ожидания в очереди не превышает 30 минут.</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Индивидуальное устное информирование заявителя осуществляется специалистами  образовательного учреждения не более 15 минут.</w:t>
            </w: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2.12. срок регистрации запроса заявителя о предоставлении муниципальной услуги</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Срок приема и регистрации документов при личном обращении Заявителя не может превышать 30 минут. При направлении документов по почте (в том числе по электронной почте) срок приема и регистрации документов не может превышать 1 дня с момента поступления документов в образовательное учреждение.</w:t>
            </w:r>
          </w:p>
        </w:tc>
      </w:tr>
      <w:tr w:rsidR="00C90940" w:rsidRPr="0038221C" w:rsidTr="00D92622">
        <w:trPr>
          <w:trHeight w:val="4889"/>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      Организация приема Заявителей осуществляется в соответствии с графиком работы  образовательного учреждения.</w:t>
            </w:r>
          </w:p>
          <w:p w:rsidR="00C90940" w:rsidRPr="0038221C" w:rsidRDefault="00C90940" w:rsidP="00D92622">
            <w:pPr>
              <w:pStyle w:val="23"/>
              <w:shd w:val="clear" w:color="auto" w:fill="auto"/>
              <w:spacing w:after="0" w:line="240" w:lineRule="auto"/>
              <w:ind w:left="20" w:right="20"/>
              <w:jc w:val="both"/>
              <w:rPr>
                <w:rFonts w:ascii="Arial" w:hAnsi="Arial" w:cs="Arial"/>
                <w:color w:val="000000"/>
                <w:sz w:val="24"/>
                <w:szCs w:val="24"/>
              </w:rPr>
            </w:pPr>
            <w:r w:rsidRPr="0038221C">
              <w:rPr>
                <w:rFonts w:ascii="Arial" w:hAnsi="Arial" w:cs="Arial"/>
                <w:sz w:val="24"/>
                <w:szCs w:val="24"/>
              </w:rPr>
              <w:t xml:space="preserve">     Место предоставления муниципальной услуги включает в себя места для ожидания, приема Заявителей, которые оборудованы стульями (креслами) и столами. </w:t>
            </w:r>
            <w:r w:rsidRPr="0038221C">
              <w:rPr>
                <w:rFonts w:ascii="Arial" w:hAnsi="Arial" w:cs="Arial"/>
                <w:color w:val="000000"/>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90940" w:rsidRPr="0038221C" w:rsidRDefault="00C90940" w:rsidP="00D92622">
            <w:pPr>
              <w:pStyle w:val="23"/>
              <w:shd w:val="clear" w:color="auto" w:fill="auto"/>
              <w:tabs>
                <w:tab w:val="left" w:pos="1306"/>
              </w:tabs>
              <w:spacing w:after="0" w:line="240" w:lineRule="auto"/>
              <w:ind w:right="20"/>
              <w:jc w:val="both"/>
              <w:rPr>
                <w:rFonts w:ascii="Arial" w:hAnsi="Arial" w:cs="Arial"/>
                <w:color w:val="000000"/>
                <w:sz w:val="24"/>
                <w:szCs w:val="24"/>
              </w:rPr>
            </w:pPr>
            <w:r w:rsidRPr="0038221C">
              <w:rPr>
                <w:rFonts w:ascii="Arial" w:hAnsi="Arial" w:cs="Arial"/>
                <w:color w:val="000000"/>
                <w:sz w:val="24"/>
                <w:szCs w:val="24"/>
              </w:rPr>
              <w:t xml:space="preserve">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90940" w:rsidRPr="0038221C" w:rsidRDefault="00C90940" w:rsidP="00D92622">
            <w:pPr>
              <w:pStyle w:val="23"/>
              <w:shd w:val="clear" w:color="auto" w:fill="auto"/>
              <w:tabs>
                <w:tab w:val="left" w:pos="1229"/>
              </w:tabs>
              <w:spacing w:after="0"/>
              <w:ind w:right="20"/>
              <w:jc w:val="both"/>
              <w:rPr>
                <w:rFonts w:ascii="Arial" w:hAnsi="Arial" w:cs="Arial"/>
                <w:color w:val="000000"/>
                <w:sz w:val="24"/>
                <w:szCs w:val="24"/>
              </w:rPr>
            </w:pPr>
            <w:r w:rsidRPr="0038221C">
              <w:rPr>
                <w:rFonts w:ascii="Arial" w:hAnsi="Arial" w:cs="Arial"/>
                <w:color w:val="000000"/>
                <w:sz w:val="24"/>
                <w:szCs w:val="24"/>
              </w:rPr>
              <w:t xml:space="preserve">    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маломобильных граждан к объекту с учетом разумного приспособления.</w:t>
            </w:r>
          </w:p>
          <w:p w:rsidR="00C90940" w:rsidRPr="0038221C" w:rsidRDefault="00C90940" w:rsidP="00D92622">
            <w:pPr>
              <w:pStyle w:val="23"/>
              <w:shd w:val="clear" w:color="auto" w:fill="auto"/>
              <w:tabs>
                <w:tab w:val="left" w:pos="989"/>
              </w:tabs>
              <w:spacing w:after="0"/>
              <w:ind w:right="20"/>
              <w:jc w:val="both"/>
              <w:rPr>
                <w:rFonts w:ascii="Arial" w:hAnsi="Arial" w:cs="Arial"/>
                <w:sz w:val="24"/>
                <w:szCs w:val="24"/>
              </w:rPr>
            </w:pPr>
            <w:r w:rsidRPr="0038221C">
              <w:rPr>
                <w:rFonts w:ascii="Arial" w:hAnsi="Arial" w:cs="Arial"/>
                <w:color w:val="000000"/>
                <w:sz w:val="24"/>
                <w:szCs w:val="24"/>
              </w:rPr>
              <w:t xml:space="preserve">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90940" w:rsidRPr="0038221C" w:rsidRDefault="00C90940" w:rsidP="00D92622">
            <w:pPr>
              <w:pStyle w:val="23"/>
              <w:shd w:val="clear" w:color="auto" w:fill="auto"/>
              <w:tabs>
                <w:tab w:val="left" w:pos="1118"/>
              </w:tabs>
              <w:spacing w:after="0"/>
              <w:ind w:right="20"/>
              <w:jc w:val="both"/>
              <w:rPr>
                <w:rFonts w:ascii="Arial" w:hAnsi="Arial" w:cs="Arial"/>
                <w:sz w:val="24"/>
                <w:szCs w:val="24"/>
              </w:rPr>
            </w:pPr>
            <w:r w:rsidRPr="0038221C">
              <w:rPr>
                <w:rFonts w:ascii="Arial" w:hAnsi="Arial" w:cs="Arial"/>
                <w:color w:val="000000"/>
                <w:sz w:val="24"/>
                <w:szCs w:val="24"/>
              </w:rPr>
              <w:t xml:space="preserve">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90940" w:rsidRPr="0038221C" w:rsidRDefault="00C90940" w:rsidP="00D92622">
            <w:pPr>
              <w:pStyle w:val="ac"/>
              <w:jc w:val="both"/>
              <w:rPr>
                <w:rFonts w:ascii="Arial" w:hAnsi="Arial" w:cs="Arial"/>
                <w:sz w:val="24"/>
                <w:szCs w:val="24"/>
                <w:lang w:val="ru-RU"/>
              </w:rPr>
            </w:pPr>
            <w:r w:rsidRPr="0038221C">
              <w:rPr>
                <w:rFonts w:ascii="Arial" w:hAnsi="Arial" w:cs="Arial"/>
                <w:sz w:val="24"/>
                <w:szCs w:val="24"/>
                <w:lang w:val="ru-RU"/>
              </w:rPr>
              <w:t xml:space="preserve">      Рабочее место специалиста Управления образования или образовательного учреждения в помещении для приема Заявителей оборудовано персональным </w:t>
            </w:r>
            <w:r w:rsidRPr="0038221C">
              <w:rPr>
                <w:rFonts w:ascii="Arial" w:hAnsi="Arial" w:cs="Arial"/>
                <w:sz w:val="24"/>
                <w:szCs w:val="24"/>
                <w:lang w:val="ru-RU"/>
              </w:rPr>
              <w:lastRenderedPageBreak/>
              <w:t>компьютером с обеспеченным доступом к электронным справочно-правовым системам.</w:t>
            </w:r>
          </w:p>
          <w:p w:rsidR="00C90940" w:rsidRPr="0038221C" w:rsidRDefault="00C90940" w:rsidP="00D92622">
            <w:pPr>
              <w:pStyle w:val="ac"/>
              <w:jc w:val="both"/>
              <w:rPr>
                <w:rFonts w:ascii="Arial" w:hAnsi="Arial" w:cs="Arial"/>
                <w:sz w:val="24"/>
                <w:szCs w:val="24"/>
                <w:lang w:val="ru-RU"/>
              </w:rPr>
            </w:pPr>
            <w:r w:rsidRPr="0038221C">
              <w:rPr>
                <w:rFonts w:ascii="Arial" w:hAnsi="Arial" w:cs="Arial"/>
                <w:sz w:val="24"/>
                <w:szCs w:val="24"/>
                <w:lang w:val="ru-RU"/>
              </w:rPr>
              <w:t xml:space="preserve">        </w:t>
            </w:r>
            <w:r w:rsidRPr="0038221C">
              <w:rPr>
                <w:rFonts w:ascii="Arial" w:hAnsi="Arial" w:cs="Arial"/>
                <w:color w:val="000000"/>
                <w:sz w:val="24"/>
                <w:szCs w:val="24"/>
                <w:lang w:val="ru-RU"/>
              </w:rPr>
              <w:t>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90940" w:rsidRPr="0038221C" w:rsidRDefault="00C90940" w:rsidP="00D92622">
            <w:pPr>
              <w:pStyle w:val="23"/>
              <w:shd w:val="clear" w:color="auto" w:fill="auto"/>
              <w:tabs>
                <w:tab w:val="left" w:pos="1099"/>
              </w:tabs>
              <w:spacing w:after="0"/>
              <w:ind w:right="20"/>
              <w:jc w:val="both"/>
              <w:rPr>
                <w:rFonts w:ascii="Arial" w:hAnsi="Arial" w:cs="Arial"/>
                <w:sz w:val="24"/>
                <w:szCs w:val="24"/>
              </w:rPr>
            </w:pPr>
            <w:r w:rsidRPr="0038221C">
              <w:rPr>
                <w:rFonts w:ascii="Arial" w:hAnsi="Arial" w:cs="Arial"/>
                <w:color w:val="000000"/>
                <w:sz w:val="24"/>
                <w:szCs w:val="24"/>
              </w:rPr>
              <w:t xml:space="preserve">    Места ожидания предоставления муниципальной услуги оборудуются стульями или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Места ожидания должны соответствовать требованиям санитарных норм и правил.</w:t>
            </w:r>
          </w:p>
        </w:tc>
      </w:tr>
      <w:tr w:rsidR="00C90940" w:rsidRPr="0038221C" w:rsidTr="00D92622">
        <w:trPr>
          <w:trHeight w:val="42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2.14. показатели доступности и качества муниципальных услуг</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Сведения о местах нахождения, номерах телефонов для справок, адресах Интернет-сайтов и электронной почты образовательных учреждений содержатся в Приложении № 2 к настоящему регламенту.</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r w:rsidRPr="0038221C">
              <w:rPr>
                <w:rFonts w:ascii="Arial" w:hAnsi="Arial" w:cs="Arial"/>
                <w:sz w:val="24"/>
                <w:szCs w:val="24"/>
                <w:lang w:val="ru-RU"/>
              </w:rPr>
              <w:t xml:space="preserve"> </w:t>
            </w:r>
            <w:r w:rsidRPr="0038221C">
              <w:rPr>
                <w:rFonts w:ascii="Arial" w:hAnsi="Arial" w:cs="Arial"/>
                <w:sz w:val="24"/>
                <w:szCs w:val="24"/>
              </w:rPr>
              <w:t>К показателям качества относятся:</w:t>
            </w:r>
          </w:p>
          <w:tbl>
            <w:tblPr>
              <w:tblW w:w="0" w:type="auto"/>
              <w:tblCellMar>
                <w:left w:w="0" w:type="dxa"/>
                <w:right w:w="0" w:type="dxa"/>
              </w:tblCellMar>
              <w:tblLook w:val="04A0"/>
            </w:tblPr>
            <w:tblGrid>
              <w:gridCol w:w="586"/>
              <w:gridCol w:w="4657"/>
              <w:gridCol w:w="1485"/>
            </w:tblGrid>
            <w:tr w:rsidR="00C90940" w:rsidRPr="0038221C" w:rsidTr="00D92622">
              <w:tc>
                <w:tcPr>
                  <w:tcW w:w="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w:t>
                  </w:r>
                </w:p>
              </w:tc>
              <w:tc>
                <w:tcPr>
                  <w:tcW w:w="5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Наименование показателя</w:t>
                  </w:r>
                  <w:r w:rsidRPr="0038221C">
                    <w:rPr>
                      <w:rFonts w:ascii="Arial" w:hAnsi="Arial" w:cs="Arial"/>
                      <w:sz w:val="24"/>
                      <w:szCs w:val="24"/>
                    </w:rPr>
                    <w:t> </w:t>
                  </w:r>
                  <w:r w:rsidRPr="0038221C">
                    <w:rPr>
                      <w:rFonts w:ascii="Arial" w:hAnsi="Arial" w:cs="Arial"/>
                      <w:sz w:val="24"/>
                      <w:szCs w:val="24"/>
                      <w:lang w:val="ru-RU"/>
                    </w:rPr>
                    <w:t xml:space="preserve"> качества муниципальной услуги, работ</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Значение</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1.</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Наличие заключений органов Государственной санитарно-эпидемиологической службы и Государственной противопожарной службы о соответствии состояния учреждения и территории требованиям к организации отдыха, оздоровления и занятости детей в каникулярное время - для загородных стационарных оздоровительных лагерей</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Да/ Нет</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2.</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Наличие заключений органов Государственной санитарно-эпидемиологической службы и Государственной противопожарной службы о соответствии состояния учреждения и территории требованиям к организации отдыха, оздоровления и занятости детей в каникулярное время - для открытия оздоровительных лагерей с дневным пребыванием детей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Да/ Нет</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Соблюдение установленного рациона питания</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Да/ Нет</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 xml:space="preserve">4. </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Наличие программы деятельности образовательного учреждения на</w:t>
                  </w:r>
                  <w:r w:rsidRPr="0038221C">
                    <w:rPr>
                      <w:rFonts w:ascii="Arial" w:hAnsi="Arial" w:cs="Arial"/>
                      <w:sz w:val="24"/>
                      <w:szCs w:val="24"/>
                    </w:rPr>
                    <w:t> </w:t>
                  </w:r>
                  <w:r w:rsidRPr="0038221C">
                    <w:rPr>
                      <w:rFonts w:ascii="Arial" w:hAnsi="Arial" w:cs="Arial"/>
                      <w:sz w:val="24"/>
                      <w:szCs w:val="24"/>
                      <w:lang w:val="ru-RU"/>
                    </w:rPr>
                    <w:t xml:space="preserve"> период предоставления </w:t>
                  </w:r>
                  <w:r w:rsidRPr="0038221C">
                    <w:rPr>
                      <w:rFonts w:ascii="Arial" w:hAnsi="Arial" w:cs="Arial"/>
                      <w:sz w:val="24"/>
                      <w:szCs w:val="24"/>
                      <w:lang w:val="ru-RU"/>
                    </w:rPr>
                    <w:lastRenderedPageBreak/>
                    <w:t>муниципальной услуги.</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Да/ Нет</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5.</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Удовлетворенность родителей (законных представителей) детей качеством</w:t>
                  </w:r>
                  <w:r w:rsidRPr="0038221C">
                    <w:rPr>
                      <w:rFonts w:ascii="Arial" w:hAnsi="Arial" w:cs="Arial"/>
                      <w:sz w:val="24"/>
                      <w:szCs w:val="24"/>
                    </w:rPr>
                    <w:t> </w:t>
                  </w:r>
                  <w:r w:rsidRPr="0038221C">
                    <w:rPr>
                      <w:rFonts w:ascii="Arial" w:hAnsi="Arial" w:cs="Arial"/>
                      <w:sz w:val="24"/>
                      <w:szCs w:val="24"/>
                      <w:lang w:val="ru-RU"/>
                    </w:rPr>
                    <w:t xml:space="preserve"> предоставления муниципальной услуги (по итогам анкетирования) не менее 30 % от общего числа детей; форму и способ анкетирования определяет образовательное учреждение.</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Не менее 75 % респонден-тов</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6.</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Наличие обоснованных жалоб на деятельность образовательного учреждения</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Да/ Нет</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7.</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Отсутствие подлежащих учету и оформлению в установленном порядке случаев травматизма детей и работников образовательного учреждения</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Да/Нет</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8.</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Укомплектованность кадрами в соответствии со штатным расписанием</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100%</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9.</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Оснащенность</w:t>
                  </w:r>
                  <w:r w:rsidRPr="0038221C">
                    <w:rPr>
                      <w:rFonts w:ascii="Arial" w:hAnsi="Arial" w:cs="Arial"/>
                      <w:sz w:val="24"/>
                      <w:szCs w:val="24"/>
                    </w:rPr>
                    <w:t> </w:t>
                  </w:r>
                  <w:r w:rsidRPr="0038221C">
                    <w:rPr>
                      <w:rFonts w:ascii="Arial" w:hAnsi="Arial" w:cs="Arial"/>
                      <w:sz w:val="24"/>
                      <w:szCs w:val="24"/>
                      <w:lang w:val="ru-RU"/>
                    </w:rPr>
                    <w:t xml:space="preserve"> образовательного учреждения</w:t>
                  </w:r>
                  <w:r w:rsidRPr="0038221C">
                    <w:rPr>
                      <w:rFonts w:ascii="Arial" w:hAnsi="Arial" w:cs="Arial"/>
                      <w:sz w:val="24"/>
                      <w:szCs w:val="24"/>
                    </w:rPr>
                    <w:t> </w:t>
                  </w:r>
                  <w:r w:rsidRPr="0038221C">
                    <w:rPr>
                      <w:rFonts w:ascii="Arial" w:hAnsi="Arial" w:cs="Arial"/>
                      <w:sz w:val="24"/>
                      <w:szCs w:val="24"/>
                      <w:lang w:val="ru-RU"/>
                    </w:rPr>
                    <w:t xml:space="preserve"> оборудованием и инвентарем в соответствии с действующими нормами. </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Не менее 50 %</w:t>
                  </w:r>
                </w:p>
              </w:tc>
            </w:tr>
            <w:tr w:rsidR="00C90940" w:rsidRPr="0038221C" w:rsidTr="00D92622">
              <w:tc>
                <w:tcPr>
                  <w:tcW w:w="5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10.</w:t>
                  </w:r>
                </w:p>
              </w:tc>
              <w:tc>
                <w:tcPr>
                  <w:tcW w:w="5042"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Наличие</w:t>
                  </w:r>
                  <w:r w:rsidRPr="0038221C">
                    <w:rPr>
                      <w:rFonts w:ascii="Arial" w:hAnsi="Arial" w:cs="Arial"/>
                      <w:sz w:val="24"/>
                      <w:szCs w:val="24"/>
                    </w:rPr>
                    <w:t> </w:t>
                  </w:r>
                  <w:r w:rsidRPr="0038221C">
                    <w:rPr>
                      <w:rFonts w:ascii="Arial" w:hAnsi="Arial" w:cs="Arial"/>
                      <w:sz w:val="24"/>
                      <w:szCs w:val="24"/>
                      <w:lang w:val="ru-RU"/>
                    </w:rPr>
                    <w:t xml:space="preserve"> сайта и его поддержка.</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Да/ Нет</w:t>
                  </w:r>
                </w:p>
              </w:tc>
            </w:tr>
            <w:tr w:rsidR="00C90940" w:rsidRPr="0038221C" w:rsidTr="00D92622">
              <w:tc>
                <w:tcPr>
                  <w:tcW w:w="6935" w:type="dxa"/>
                  <w:gridSpan w:val="3"/>
                  <w:tcBorders>
                    <w:top w:val="nil"/>
                    <w:left w:val="nil"/>
                    <w:bottom w:val="nil"/>
                    <w:right w:val="nil"/>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r>
          </w:tbl>
          <w:p w:rsidR="00C90940" w:rsidRPr="0038221C" w:rsidRDefault="00C90940" w:rsidP="00D92622">
            <w:pPr>
              <w:pStyle w:val="ac"/>
              <w:rPr>
                <w:rFonts w:ascii="Arial" w:hAnsi="Arial" w:cs="Arial"/>
                <w:sz w:val="24"/>
                <w:szCs w:val="24"/>
              </w:rPr>
            </w:pPr>
          </w:p>
        </w:tc>
      </w:tr>
      <w:tr w:rsidR="00C90940" w:rsidRPr="0038221C" w:rsidTr="00D92622">
        <w:trPr>
          <w:trHeight w:val="261"/>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9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Отсутствуют.</w:t>
            </w:r>
          </w:p>
        </w:tc>
      </w:tr>
      <w:tr w:rsidR="00C90940" w:rsidRPr="0038221C" w:rsidTr="00D92622">
        <w:trPr>
          <w:trHeight w:val="261"/>
        </w:trPr>
        <w:tc>
          <w:tcPr>
            <w:tcW w:w="9571"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w:t>
            </w:r>
            <w:r w:rsidRPr="0038221C">
              <w:rPr>
                <w:rFonts w:ascii="Arial" w:hAnsi="Arial" w:cs="Arial"/>
                <w:sz w:val="24"/>
                <w:szCs w:val="24"/>
              </w:rPr>
              <w:t>     </w:t>
            </w:r>
            <w:r w:rsidRPr="0038221C">
              <w:rPr>
                <w:rFonts w:ascii="Arial" w:hAnsi="Arial" w:cs="Arial"/>
                <w:sz w:val="24"/>
                <w:szCs w:val="24"/>
                <w:lang w:val="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C90940" w:rsidRPr="0038221C" w:rsidTr="00D92622">
        <w:tc>
          <w:tcPr>
            <w:tcW w:w="95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3.1. Описание административной процедуры 1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Консультирование Заявителей </w:t>
            </w:r>
            <w:r w:rsidRPr="0038221C">
              <w:rPr>
                <w:rFonts w:ascii="Arial" w:hAnsi="Arial" w:cs="Arial"/>
                <w:sz w:val="24"/>
                <w:szCs w:val="24"/>
              </w:rPr>
              <w:t> </w:t>
            </w:r>
          </w:p>
        </w:tc>
      </w:tr>
      <w:tr w:rsidR="00C90940" w:rsidRPr="0038221C" w:rsidTr="00D92622">
        <w:trPr>
          <w:trHeight w:val="261"/>
        </w:trPr>
        <w:tc>
          <w:tcPr>
            <w:tcW w:w="275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3.1.1.юридические факты, необходимые для начала административной процедуры</w:t>
            </w:r>
          </w:p>
        </w:tc>
        <w:tc>
          <w:tcPr>
            <w:tcW w:w="68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Основанием для начала административной процедуры является принятие и вступление в силу соответствующих муниципальных нормативных правовых актов, регламентирующих условия организации лагерей дневного пребывания в текущем году.</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3.1.2. сведения о </w:t>
            </w:r>
            <w:r w:rsidRPr="0038221C">
              <w:rPr>
                <w:rFonts w:ascii="Arial" w:hAnsi="Arial" w:cs="Arial"/>
                <w:sz w:val="24"/>
                <w:szCs w:val="24"/>
                <w:lang w:val="ru-RU"/>
              </w:rPr>
              <w:lastRenderedPageBreak/>
              <w:t>должностном лице (исполнителе)</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b/>
                <w:sz w:val="24"/>
                <w:szCs w:val="24"/>
                <w:lang w:val="ru-RU"/>
              </w:rPr>
            </w:pPr>
            <w:r w:rsidRPr="0038221C">
              <w:rPr>
                <w:rFonts w:ascii="Arial" w:hAnsi="Arial" w:cs="Arial"/>
                <w:sz w:val="24"/>
                <w:szCs w:val="24"/>
              </w:rPr>
              <w:lastRenderedPageBreak/>
              <w:t> </w:t>
            </w:r>
            <w:r w:rsidRPr="0038221C">
              <w:rPr>
                <w:rFonts w:ascii="Arial" w:hAnsi="Arial" w:cs="Arial"/>
                <w:sz w:val="24"/>
                <w:szCs w:val="24"/>
                <w:lang w:val="ru-RU"/>
              </w:rPr>
              <w:t xml:space="preserve">Руководитель лагеря с дневным пребыванием детей </w:t>
            </w:r>
            <w:r w:rsidRPr="0038221C">
              <w:rPr>
                <w:rFonts w:ascii="Arial" w:hAnsi="Arial" w:cs="Arial"/>
                <w:sz w:val="24"/>
                <w:szCs w:val="24"/>
                <w:lang w:val="ru-RU"/>
              </w:rPr>
              <w:lastRenderedPageBreak/>
              <w:t xml:space="preserve">образовательного учреждения. </w:t>
            </w:r>
            <w:r w:rsidRPr="0038221C">
              <w:rPr>
                <w:rFonts w:ascii="Arial" w:hAnsi="Arial" w:cs="Arial"/>
                <w:sz w:val="24"/>
                <w:szCs w:val="24"/>
              </w:rPr>
              <w:t>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3.1.3. содержание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Индивидуальное устное консультирование осуществляется</w:t>
            </w:r>
            <w:r w:rsidRPr="0038221C">
              <w:rPr>
                <w:rFonts w:ascii="Arial" w:hAnsi="Arial" w:cs="Arial"/>
                <w:sz w:val="24"/>
                <w:szCs w:val="24"/>
              </w:rPr>
              <w:t> </w:t>
            </w:r>
            <w:r w:rsidRPr="0038221C">
              <w:rPr>
                <w:rFonts w:ascii="Arial" w:hAnsi="Arial" w:cs="Arial"/>
                <w:sz w:val="24"/>
                <w:szCs w:val="24"/>
                <w:lang w:val="ru-RU"/>
              </w:rPr>
              <w:t xml:space="preserve"> специалистом образовательного учреждения при обращении Заявителя лично либо по телефону.</w:t>
            </w:r>
            <w:r w:rsidRPr="0038221C">
              <w:rPr>
                <w:rFonts w:ascii="Arial" w:hAnsi="Arial" w:cs="Arial"/>
                <w:sz w:val="24"/>
                <w:szCs w:val="24"/>
              </w:rPr>
              <w:t>    </w:t>
            </w:r>
            <w:r w:rsidRPr="0038221C">
              <w:rPr>
                <w:rFonts w:ascii="Arial" w:hAnsi="Arial" w:cs="Arial"/>
                <w:sz w:val="24"/>
                <w:szCs w:val="24"/>
                <w:lang w:val="ru-RU"/>
              </w:rPr>
              <w:t xml:space="preserve"> </w:t>
            </w:r>
            <w:r w:rsidRPr="0038221C">
              <w:rPr>
                <w:rFonts w:ascii="Arial" w:hAnsi="Arial" w:cs="Arial"/>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Прием Заявителей специалистами образовательных учреждений ведется без предварительной записи в порядке живой очереди. Время ожидания в очереди для получения информации о процедуре предоставления муниципальной услуги при личном обращении Заявителей не должно превышать 30 минут.</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При ответах на телефонные звонки и устные обращения специалисты образовательных учреждений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tc>
      </w:tr>
      <w:tr w:rsidR="00C90940" w:rsidRPr="0038221C" w:rsidTr="00D92622">
        <w:tc>
          <w:tcPr>
            <w:tcW w:w="275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3.1.4. критерии для принятия решений</w:t>
            </w:r>
          </w:p>
        </w:tc>
        <w:tc>
          <w:tcPr>
            <w:tcW w:w="6814" w:type="dxa"/>
            <w:tcBorders>
              <w:top w:val="nil"/>
              <w:left w:val="nil"/>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Устное или письменное обращение Заявителя.</w:t>
            </w:r>
          </w:p>
        </w:tc>
      </w:tr>
      <w:tr w:rsidR="00C90940" w:rsidRPr="0038221C" w:rsidTr="00D92622">
        <w:tc>
          <w:tcPr>
            <w:tcW w:w="27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3.1.5. результаты выполнения административной процедуры</w:t>
            </w:r>
          </w:p>
        </w:tc>
        <w:tc>
          <w:tcPr>
            <w:tcW w:w="6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Получение Заявителем запрашиваемой информации и/или квалифицированной консультации.</w:t>
            </w:r>
          </w:p>
        </w:tc>
      </w:tr>
      <w:tr w:rsidR="00C90940" w:rsidRPr="0038221C" w:rsidTr="00D92622">
        <w:tc>
          <w:tcPr>
            <w:tcW w:w="275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3.1.6. способ фиксации результата административной процедуры</w:t>
            </w:r>
          </w:p>
        </w:tc>
        <w:tc>
          <w:tcPr>
            <w:tcW w:w="68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Дата и способ предоставления информации Заявителю фиксируется в журнале регистрации письменных обращений.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3.2. Описание административной процедуры 2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Прием документов для предоставления места Потребителю</w:t>
            </w:r>
            <w:r w:rsidRPr="0038221C">
              <w:rPr>
                <w:rFonts w:ascii="Arial" w:hAnsi="Arial" w:cs="Arial"/>
                <w:sz w:val="24"/>
                <w:szCs w:val="24"/>
              </w:rPr>
              <w:t> </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3.2.1. юридические факты, необходимые для начала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Основанием для начала административной процедуры является обращение Заявителя в образовательную организацию с заявлением и документами,  необходимыми для предоставления места Потребителю.</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3.2.2. сведения о должностном лице (исполнителе)</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Руководитель лагеря с дневным пребыванием детей образовательного учреждения. </w:t>
            </w:r>
            <w:r w:rsidRPr="0038221C">
              <w:rPr>
                <w:rFonts w:ascii="Arial" w:hAnsi="Arial" w:cs="Arial"/>
                <w:sz w:val="24"/>
                <w:szCs w:val="24"/>
              </w:rPr>
              <w:t>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3.2.3. содержание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Руководитель лагеря с дневным пребыванием детей образовательного учреждения: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 проверяет правильность заполнения заявления и </w:t>
            </w:r>
            <w:r w:rsidRPr="0038221C">
              <w:rPr>
                <w:rFonts w:ascii="Arial" w:hAnsi="Arial" w:cs="Arial"/>
                <w:sz w:val="24"/>
                <w:szCs w:val="24"/>
                <w:lang w:val="ru-RU"/>
              </w:rPr>
              <w:lastRenderedPageBreak/>
              <w:t xml:space="preserve">наличие необходимых документов, указанных в п.2.6 настоящего регламента;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сверяет оригиналы документов с представленными копиями и заверяет своей подписью с указанием фамилии, инициалов, должности, даты;</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регистрирует заявление в журнале регистрации обращений граждан.</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При установлении фактов отсутствия документов,</w:t>
            </w:r>
            <w:r w:rsidRPr="0038221C">
              <w:rPr>
                <w:rFonts w:ascii="Arial" w:hAnsi="Arial" w:cs="Arial"/>
                <w:sz w:val="24"/>
                <w:szCs w:val="24"/>
              </w:rPr>
              <w:t> </w:t>
            </w:r>
            <w:r w:rsidRPr="0038221C">
              <w:rPr>
                <w:rFonts w:ascii="Arial" w:hAnsi="Arial" w:cs="Arial"/>
                <w:sz w:val="24"/>
                <w:szCs w:val="24"/>
                <w:lang w:val="ru-RU"/>
              </w:rPr>
              <w:t xml:space="preserve"> необходимых для предоставления места Потребителю руководитель лагеря с дневным пребыванием детей образовательного учреждения уведомляет Заявителя о недостающих документах и предлагает принять меры по предоставлению недостающих документов.</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При повторном обращении Заявителя, после устранения недостатков, процедура приема документов возобновляется.</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3.2.4. критерии для принятия решений</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Критерием принятия решения при выполнении административной процедуры является надлежаще оформленное заявление и предоставление полного пакета документов, согласно перечню по п.2.6 настоящего регламента.</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3.2.5.результаты выполнения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Результатом выполнения административной процедуры является прием документов от Заявителя.</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3.2.6.способ фиксации результата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Регистрация заявлений в журнале регистрации заявлений.</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3.3. Описание административной процедуры 3</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Рассмотрение документов Заявителя и принятие решения о предоставлении места Потребителю или об отказе в предоставлении места Потребителю</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3.3.1.юридические факты, необходимые для начала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Началом административной процедуры является наличие полного пакета документов, согласно перечню по п.2.6 настоящего регламента и зарегистрированного заявления в журнале входящих документов.</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3.3.2.сведения о должностном лице (исполнителе)</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Руководитель лагеря с дневным пребыванием детей образовательного учреждения.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3.3.3.содержание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Руководитель лагеря с дневным пребыванием детей образовательного учреждения проверяет наличие мест в оздоровительном лагере.</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В случае принятия решения о предоставлении места Потребителю:</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Руководитель лагеря с дневным пребыванием детей образовательного учреждения формирует список Потребителей, которым предоставляется место в оздоровительном лагере с дневным пребыванием детей и </w:t>
            </w:r>
            <w:r w:rsidRPr="0038221C">
              <w:rPr>
                <w:rFonts w:ascii="Arial" w:hAnsi="Arial" w:cs="Arial"/>
                <w:sz w:val="24"/>
                <w:szCs w:val="24"/>
                <w:lang w:val="ru-RU"/>
              </w:rPr>
              <w:lastRenderedPageBreak/>
              <w:t>представляет его руководителю образовательного учреждения для утверждения и издания приказа о зачислении Потребителя.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В случае наличия оснований, предусмотренных пунктом 2.8 настоящего регламента, руководитель лагеря с дневным пребыванием детей образовательного учреждения письменно либо устно уведомляет Заявителя об отказе в предоставлении муниципальной услуги, а также разъясняет причины отказа в течение 3-х дней после принятия решения.</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3.3.4. критерии для принятия решений</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Наличие полного пакета документов в соответствии с п.2.6 настоящего регламента и отсутствие оснований, предусмотренных п.2.8 настоящего регламента.</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3.3.5.результаты выполнения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Принятие решения о предоставлении места Потребителю и формирование списка Потребителей.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Принятие решения об отказе в предоставлении места Потребителю с обязательным уведомлением Заявителя.</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3.3.6.способ фиксации результата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Издание приказа руководителем образовательного учреждения о зачислении Потребителя в оздоровительный лагерь с дневным пребыванием детей </w:t>
            </w:r>
            <w:r w:rsidRPr="0038221C">
              <w:rPr>
                <w:rFonts w:ascii="Arial" w:hAnsi="Arial" w:cs="Arial"/>
                <w:sz w:val="24"/>
                <w:szCs w:val="24"/>
              </w:rPr>
              <w:t> </w:t>
            </w:r>
            <w:r w:rsidRPr="0038221C">
              <w:rPr>
                <w:rFonts w:ascii="Arial" w:hAnsi="Arial" w:cs="Arial"/>
                <w:sz w:val="24"/>
                <w:szCs w:val="24"/>
                <w:lang w:val="ru-RU"/>
              </w:rPr>
              <w:t xml:space="preserve"> с утверждением списка.</w:t>
            </w:r>
          </w:p>
        </w:tc>
      </w:tr>
      <w:tr w:rsidR="00C90940" w:rsidRPr="0038221C" w:rsidTr="00D92622">
        <w:trPr>
          <w:trHeight w:val="261"/>
        </w:trPr>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3.4. Описание административной процедуры 4</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Предоставление места Потребителю</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3.4.1.юридические факты, необходимые для начала административной процедуры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Утвержденный приказ руководителя образовательного учреждения о зачислении Потребителя в оздоровительный лагерь с дневным пребыванием детей </w:t>
            </w:r>
            <w:r w:rsidRPr="0038221C">
              <w:rPr>
                <w:rFonts w:ascii="Arial" w:hAnsi="Arial" w:cs="Arial"/>
                <w:sz w:val="24"/>
                <w:szCs w:val="24"/>
              </w:rPr>
              <w:t> </w:t>
            </w:r>
            <w:r w:rsidRPr="0038221C">
              <w:rPr>
                <w:rFonts w:ascii="Arial" w:hAnsi="Arial" w:cs="Arial"/>
                <w:sz w:val="24"/>
                <w:szCs w:val="24"/>
                <w:lang w:val="ru-RU"/>
              </w:rPr>
              <w:t xml:space="preserve">с утверждением списка.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3.4.2.сведения о должностном лице (исполнителе)</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Руководитель лагеря с дневным пребыванием детей образовательного учреждения.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3.4.3.содержание административной процедуры</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Руководитель образовательного учреждения </w:t>
            </w:r>
            <w:r w:rsidRPr="0038221C">
              <w:rPr>
                <w:rFonts w:ascii="Arial" w:hAnsi="Arial" w:cs="Arial"/>
                <w:sz w:val="24"/>
                <w:szCs w:val="24"/>
              </w:rPr>
              <w:t> </w:t>
            </w:r>
            <w:r w:rsidRPr="0038221C">
              <w:rPr>
                <w:rFonts w:ascii="Arial" w:hAnsi="Arial" w:cs="Arial"/>
                <w:sz w:val="24"/>
                <w:szCs w:val="24"/>
                <w:lang w:val="ru-RU"/>
              </w:rPr>
              <w:t>заключает договор с Заявителем.</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3.3.4. критерии для принятия решений</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Достоверность и полнота предоставленной в документах информации.</w:t>
            </w:r>
            <w:r w:rsidRPr="0038221C">
              <w:rPr>
                <w:rFonts w:ascii="Arial" w:hAnsi="Arial" w:cs="Arial"/>
                <w:sz w:val="24"/>
                <w:szCs w:val="24"/>
              </w:rPr>
              <w:t> </w:t>
            </w:r>
            <w:r w:rsidRPr="0038221C">
              <w:rPr>
                <w:rFonts w:ascii="Arial" w:hAnsi="Arial" w:cs="Arial"/>
                <w:sz w:val="24"/>
                <w:szCs w:val="24"/>
                <w:lang w:val="ru-RU"/>
              </w:rPr>
              <w:t xml:space="preserve"> </w:t>
            </w:r>
            <w:r w:rsidRPr="0038221C">
              <w:rPr>
                <w:rFonts w:ascii="Arial" w:hAnsi="Arial" w:cs="Arial"/>
                <w:sz w:val="24"/>
                <w:szCs w:val="24"/>
              </w:rPr>
              <w:t>          </w:t>
            </w:r>
            <w:r w:rsidRPr="0038221C">
              <w:rPr>
                <w:rFonts w:ascii="Arial" w:hAnsi="Arial" w:cs="Arial"/>
                <w:sz w:val="24"/>
                <w:szCs w:val="24"/>
                <w:lang w:val="ru-RU"/>
              </w:rPr>
              <w:t xml:space="preserve">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Четкость в изложении предоставленной в документах информации.</w:t>
            </w:r>
          </w:p>
        </w:tc>
      </w:tr>
      <w:tr w:rsidR="00C90940" w:rsidRPr="0038221C" w:rsidTr="00D92622">
        <w:trPr>
          <w:trHeight w:val="1408"/>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3.4.5.результаты выполнения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Оформление документов о предоставлении места Потребителю:</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w:t>
            </w:r>
            <w:r w:rsidRPr="0038221C">
              <w:rPr>
                <w:rFonts w:ascii="Arial" w:hAnsi="Arial" w:cs="Arial"/>
                <w:sz w:val="24"/>
                <w:szCs w:val="24"/>
              </w:rPr>
              <w:t> </w:t>
            </w:r>
            <w:r w:rsidRPr="0038221C">
              <w:rPr>
                <w:rFonts w:ascii="Arial" w:hAnsi="Arial" w:cs="Arial"/>
                <w:sz w:val="24"/>
                <w:szCs w:val="24"/>
                <w:lang w:val="ru-RU"/>
              </w:rPr>
              <w:t xml:space="preserve"> издание приказа о зачислении Потребителя в оздоровительный лагерь, расположенный на базе образовательного учреждения.</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3.4.6.способ фиксации результата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Регистрация приказов руководителя образовательного учреждения в установленном порядке.</w:t>
            </w:r>
            <w:r w:rsidRPr="0038221C">
              <w:rPr>
                <w:rFonts w:ascii="Arial" w:hAnsi="Arial" w:cs="Arial"/>
                <w:sz w:val="24"/>
                <w:szCs w:val="24"/>
              </w:rPr>
              <w:t> </w:t>
            </w:r>
            <w:r w:rsidRPr="0038221C">
              <w:rPr>
                <w:rFonts w:ascii="Arial" w:hAnsi="Arial" w:cs="Arial"/>
                <w:sz w:val="24"/>
                <w:szCs w:val="24"/>
                <w:lang w:val="ru-RU"/>
              </w:rPr>
              <w:t xml:space="preserve">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3.5. Описание административной процедуры 5</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rPr>
            </w:pPr>
            <w:r w:rsidRPr="0038221C">
              <w:rPr>
                <w:rFonts w:ascii="Arial" w:hAnsi="Arial" w:cs="Arial"/>
                <w:sz w:val="24"/>
                <w:szCs w:val="24"/>
                <w:lang w:val="ru-RU"/>
              </w:rPr>
              <w:t xml:space="preserve">Предоставление оздоровительными лагерями, расположенными на базе образовательных учреждений, услуг по отдыху и оздоровлению </w:t>
            </w:r>
            <w:r w:rsidRPr="0038221C">
              <w:rPr>
                <w:rFonts w:ascii="Arial" w:hAnsi="Arial" w:cs="Arial"/>
                <w:sz w:val="24"/>
                <w:szCs w:val="24"/>
              </w:rPr>
              <w:t>Потребителей</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3.5.1.юридические факты, необходимые для начала административной процедуры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Изданные приказы о зачислении Потребителя в оздоровительный лагерь, расположенный на базе образовательного учреждения</w:t>
            </w:r>
          </w:p>
        </w:tc>
      </w:tr>
      <w:tr w:rsidR="00C90940" w:rsidRPr="0038221C" w:rsidTr="00D92622">
        <w:tc>
          <w:tcPr>
            <w:tcW w:w="275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3.5.2.сведения о должностном лице (исполнителе)</w:t>
            </w:r>
          </w:p>
        </w:tc>
        <w:tc>
          <w:tcPr>
            <w:tcW w:w="6814" w:type="dxa"/>
            <w:tcBorders>
              <w:top w:val="nil"/>
              <w:left w:val="nil"/>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Предоставление муниципальной услуги осуществляют следующие виды персонала образовательного учреждения: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1) административно-управленческий;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2) педагогический;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 учебно-вспомогательный;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4) обслуживающий.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Состав персонала определяется штатным расписанием в соответствии с типом и видом образовательного учреждения.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Ответственный за оказание муниципальной услуги – руководитель образовательного учреждения.</w:t>
            </w:r>
            <w:r w:rsidRPr="0038221C">
              <w:rPr>
                <w:rFonts w:ascii="Arial" w:hAnsi="Arial" w:cs="Arial"/>
                <w:sz w:val="24"/>
                <w:szCs w:val="24"/>
              </w:rPr>
              <w:t>  </w:t>
            </w:r>
            <w:r w:rsidRPr="0038221C">
              <w:rPr>
                <w:rFonts w:ascii="Arial" w:hAnsi="Arial" w:cs="Arial"/>
                <w:sz w:val="24"/>
                <w:szCs w:val="24"/>
                <w:lang w:val="ru-RU"/>
              </w:rPr>
              <w:t xml:space="preserve"> </w:t>
            </w:r>
          </w:p>
        </w:tc>
      </w:tr>
      <w:tr w:rsidR="00C90940" w:rsidRPr="0038221C" w:rsidTr="00D92622">
        <w:tc>
          <w:tcPr>
            <w:tcW w:w="27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3.5.3.содержание административной процедуры</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Обеспечение условий, соответствующих установленным санитарно-гигиеническим правилам и нормативам;</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организация полноценного здорового питания, соответствующего санитарно-гигиеническим правилам и нормативам;</w:t>
            </w:r>
            <w:r w:rsidRPr="0038221C">
              <w:rPr>
                <w:rFonts w:ascii="Arial" w:hAnsi="Arial" w:cs="Arial"/>
                <w:sz w:val="24"/>
                <w:szCs w:val="24"/>
              </w:rPr>
              <w:t>  </w:t>
            </w:r>
            <w:r w:rsidRPr="0038221C">
              <w:rPr>
                <w:rFonts w:ascii="Arial" w:hAnsi="Arial" w:cs="Arial"/>
                <w:sz w:val="24"/>
                <w:szCs w:val="24"/>
                <w:lang w:val="ru-RU"/>
              </w:rPr>
              <w:t xml:space="preserve">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 медицинское сопровождение отдыха, оздоровления и занятости детей;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реализация программ дополнительного образования различной направленности и (или) мероприятий, направленных на организацию отдыха, оздоровления и занятости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 психолого-педагогическое, социальное сопровождение детей. </w:t>
            </w:r>
          </w:p>
        </w:tc>
      </w:tr>
      <w:tr w:rsidR="00C90940" w:rsidRPr="0038221C" w:rsidTr="00D92622">
        <w:tc>
          <w:tcPr>
            <w:tcW w:w="275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3.5.4. критерии для принятия решений</w:t>
            </w:r>
          </w:p>
        </w:tc>
        <w:tc>
          <w:tcPr>
            <w:tcW w:w="68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Отсутствуют.</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3.5.5.результаты выполнения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Укрепление и сохранение здоровья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формирование у детей навыков здорового и безопасного образа жизни;</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социализация детей, адаптация к условиям жизнедеятельности;</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развитие творческого потенциала детей;</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вовлечение детей в занятия спортом и туризмом;</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освоение ребенком дополнительных образовательных программ.</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3.5.6.способ фиксации результата административной процедуры</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Предоставление руководителями оздоровительных лагерей, расположенных на базе образовательных учреждений отчета формы 1-ОЛ; фиксация параметров эффективности оздоровления детей медицинскими работниками.</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jc w:val="center"/>
              <w:rPr>
                <w:rFonts w:ascii="Arial" w:hAnsi="Arial" w:cs="Arial"/>
                <w:sz w:val="24"/>
                <w:szCs w:val="24"/>
                <w:lang w:val="ru-RU"/>
              </w:rPr>
            </w:pPr>
          </w:p>
          <w:p w:rsidR="00C90940" w:rsidRPr="0038221C" w:rsidRDefault="00C90940" w:rsidP="00D92622">
            <w:pPr>
              <w:pStyle w:val="ac"/>
              <w:jc w:val="center"/>
              <w:rPr>
                <w:rFonts w:ascii="Arial" w:hAnsi="Arial" w:cs="Arial"/>
                <w:sz w:val="24"/>
                <w:szCs w:val="24"/>
                <w:lang w:val="ru-RU"/>
              </w:rPr>
            </w:pPr>
          </w:p>
          <w:p w:rsidR="00C90940" w:rsidRPr="0038221C" w:rsidRDefault="00C90940" w:rsidP="00D92622">
            <w:pPr>
              <w:pStyle w:val="ac"/>
              <w:jc w:val="center"/>
              <w:rPr>
                <w:rFonts w:ascii="Arial" w:hAnsi="Arial" w:cs="Arial"/>
                <w:sz w:val="24"/>
                <w:szCs w:val="24"/>
                <w:lang w:val="ru-RU"/>
              </w:rPr>
            </w:pPr>
            <w:r w:rsidRPr="0038221C">
              <w:rPr>
                <w:rFonts w:ascii="Arial" w:hAnsi="Arial" w:cs="Arial"/>
                <w:sz w:val="24"/>
                <w:szCs w:val="24"/>
                <w:lang w:val="ru-RU"/>
              </w:rPr>
              <w:t>4. Формы контроля за предоставлением муниципальной услуги</w:t>
            </w:r>
          </w:p>
          <w:p w:rsidR="00C90940" w:rsidRPr="0038221C" w:rsidRDefault="00C90940" w:rsidP="00D92622">
            <w:pPr>
              <w:pStyle w:val="ac"/>
              <w:jc w:val="center"/>
              <w:rPr>
                <w:rFonts w:ascii="Arial" w:hAnsi="Arial" w:cs="Arial"/>
                <w:sz w:val="24"/>
                <w:szCs w:val="24"/>
                <w:lang w:val="ru-RU"/>
              </w:rPr>
            </w:pP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 xml:space="preserve">4.1.Порядок осуществления </w:t>
            </w:r>
            <w:r w:rsidRPr="0038221C">
              <w:rPr>
                <w:rFonts w:ascii="Arial" w:hAnsi="Arial" w:cs="Arial"/>
                <w:sz w:val="24"/>
                <w:szCs w:val="24"/>
                <w:lang w:val="ru-RU"/>
              </w:rPr>
              <w:t xml:space="preserve"> </w:t>
            </w:r>
            <w:r w:rsidRPr="0038221C">
              <w:rPr>
                <w:rFonts w:ascii="Arial" w:hAnsi="Arial" w:cs="Arial"/>
                <w:sz w:val="24"/>
                <w:szCs w:val="24"/>
              </w:rPr>
              <w:t>текущего</w:t>
            </w:r>
            <w:r w:rsidRPr="0038221C">
              <w:rPr>
                <w:rFonts w:ascii="Arial" w:hAnsi="Arial" w:cs="Arial"/>
                <w:sz w:val="24"/>
                <w:szCs w:val="24"/>
                <w:lang w:val="ru-RU"/>
              </w:rPr>
              <w:t xml:space="preserve"> </w:t>
            </w:r>
            <w:r w:rsidRPr="0038221C">
              <w:rPr>
                <w:rFonts w:ascii="Arial" w:hAnsi="Arial" w:cs="Arial"/>
                <w:sz w:val="24"/>
                <w:szCs w:val="24"/>
              </w:rPr>
              <w:t xml:space="preserve"> контроля</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4.1.1.текущий контроль за соблюдением положений административного регламента</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Организация обеспечения качества и доступности предоставления образовательными учреждениями муниципальной услуги осуществляется посредством процедур внутреннего и внешнего контроля.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Внутренний контроль осуществляется руководителем образовательного учреждения и его заместителями и подразделяется на:</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оперативный контроль;</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итоговый контроль;</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тематический контроль.</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Выявленные недостатки по оказанию муниципальной услуги анализируются и устраняются. Кроме того, возможно вынесение работникам, ответственным за соблюдение требований настоящего регламента, дисциплинарного взыскания.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Администрация  Емельяновского района осуществляет внешний контроль за деятельностью образовательного учреждения по оказанию муниципальной услуги посредством:</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 проведения мониторинга показателей качества предоставления муниципальной услуги;</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r w:rsidRPr="0038221C">
              <w:rPr>
                <w:rFonts w:ascii="Arial" w:hAnsi="Arial" w:cs="Arial"/>
                <w:sz w:val="24"/>
                <w:szCs w:val="24"/>
                <w:lang w:val="ru-RU"/>
              </w:rPr>
              <w:t xml:space="preserve"> - анализа жалоб и обращений граждан (Заявителей муниципальной услуги), поступивших в администрацию </w:t>
            </w:r>
            <w:r w:rsidRPr="0038221C">
              <w:rPr>
                <w:rFonts w:ascii="Arial" w:hAnsi="Arial" w:cs="Arial"/>
                <w:sz w:val="24"/>
                <w:szCs w:val="24"/>
              </w:rPr>
              <w:t>Емельяновского района      - проведения контрольных мероприятий в рамках соответствующих полномочий.</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4.1.2.текущий контроль за принятием решений</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Текущий контроль за принятием решений осуществляет руководитель образовательного учреждения непосредственно при предоставлении муниципальной услуги конкретному Потребителю в отношении подчиненных специалистов образовательного учреждения, предоставляющих муниципальную услугу. Контроль включает в себя выявление и устранение нарушений прав граждан,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руководителем образовательного учреждения путем проведения проверок соблюдения и исполнения положений регламента и правовых актов, регулирующих деятельность муниципального учреждения.</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4.2.Порядок и периодичность осуществления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плановых и внеплановых проверок</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4.2.1.порядок и периодичность проверок</w:t>
            </w:r>
          </w:p>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Контроль за выполнением муниципальной услуги осуществляется путем проведения плановых и внеплановых проверок.</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Периодичность проведения плановых проверок определяется руководителем Управления образования на основании годового плана проверок.</w:t>
            </w:r>
            <w:r w:rsidRPr="0038221C">
              <w:rPr>
                <w:rFonts w:ascii="Arial" w:hAnsi="Arial" w:cs="Arial"/>
                <w:sz w:val="24"/>
                <w:szCs w:val="24"/>
              </w:rPr>
              <w:t> </w:t>
            </w:r>
            <w:r w:rsidRPr="0038221C">
              <w:rPr>
                <w:rFonts w:ascii="Arial" w:hAnsi="Arial" w:cs="Arial"/>
                <w:sz w:val="24"/>
                <w:szCs w:val="24"/>
                <w:lang w:val="ru-RU"/>
              </w:rPr>
              <w:t>Внеплановые проверки соблюдения специалистами образовательных учреждений положений настоящего регламента проводятся при поступлении информации о несоблюдении специалистами образовательных учреждений требований настоящего регламента либо по требованию органов государственной власти, обладающих контрольно-надзорными полномочиями, или суда.</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 xml:space="preserve">4.2.2.порядок и формы контроля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Контроль предоставления муниципальной услуги включает в себя проведение проверок, выявление и устранение нарушения прав граждан.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Проверка может проводиться по конкретному обращению Заявителя.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В случае выявления нарушений прав граждан при проведении проверок виновные лица привлекаются к ответственности в порядке, установленном действующим законодательством Российской Федерации.</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4.3.Ответственность должностных лиц </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 xml:space="preserve">4.3.1.ответственность исполнителей </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Персональная ответственность специалистов, предоставляющих муниципальную услугу, закрепляется в их должностных инструкциях.</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w:t>
            </w:r>
            <w:r w:rsidRPr="0038221C">
              <w:rPr>
                <w:rFonts w:ascii="Arial" w:hAnsi="Arial" w:cs="Arial"/>
                <w:sz w:val="24"/>
                <w:szCs w:val="24"/>
              </w:rPr>
              <w:t> </w:t>
            </w:r>
            <w:r w:rsidRPr="0038221C">
              <w:rPr>
                <w:rFonts w:ascii="Arial" w:hAnsi="Arial" w:cs="Arial"/>
                <w:sz w:val="24"/>
                <w:szCs w:val="24"/>
                <w:lang w:val="ru-RU"/>
              </w:rPr>
              <w:t xml:space="preserve"> обязанностей, совершения противоправных действий, несут ответственность в соответствии с действующим законодательством Российской Федерации. </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 4.3.2.ответственность руководителей</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Меры ответственности руководителя образовательного учреждения, допустившего нарушение требований регламента, определяются органом, выполняющим функции Учредителя.</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4.4.Порядок и формы общественного контроля</w:t>
            </w: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 xml:space="preserve">4.4.1.контроль граждан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4.4.2.контроль организаций</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w:t>
            </w:r>
            <w:r w:rsidRPr="0038221C">
              <w:rPr>
                <w:rFonts w:ascii="Arial" w:hAnsi="Arial" w:cs="Arial"/>
                <w:sz w:val="24"/>
                <w:szCs w:val="24"/>
                <w:lang w:val="ru-RU"/>
              </w:rPr>
              <w:lastRenderedPageBreak/>
              <w:t xml:space="preserve">установленном действующим законодательством РФ. </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C90940" w:rsidRPr="0038221C" w:rsidTr="00D92622">
        <w:tc>
          <w:tcPr>
            <w:tcW w:w="95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представляющего муниципальную услугу, муниципального служащего</w:t>
            </w:r>
          </w:p>
          <w:p w:rsidR="00C90940" w:rsidRPr="0038221C" w:rsidRDefault="00C90940" w:rsidP="00D92622">
            <w:pPr>
              <w:pStyle w:val="ac"/>
              <w:rPr>
                <w:rFonts w:ascii="Arial" w:hAnsi="Arial" w:cs="Arial"/>
                <w:sz w:val="24"/>
                <w:szCs w:val="24"/>
                <w:lang w:val="ru-RU"/>
              </w:rPr>
            </w:pPr>
          </w:p>
        </w:tc>
      </w:tr>
      <w:tr w:rsidR="00C90940" w:rsidRPr="0038221C" w:rsidTr="00D92622">
        <w:trPr>
          <w:trHeight w:val="261"/>
        </w:trPr>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5.1. информация о праве заявителей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Заявители вправе обжаловать решения, принятые в ходе предоставления муниципальной услуги, действия (бездействия) должностных лиц образовательных учреждений в досудебном ( внесудебном) порядке.</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5.2. предмет досудебного (внесудебного) обжалования</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Заявитель может обратиться с жалобой в том числе в следующих случаях:</w:t>
            </w: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Нарушение срока регистрации запроса заявителя о предоставлении муниципальной услуги;</w:t>
            </w: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Нарушение сроков предоставления муниципальной услуги;</w:t>
            </w:r>
          </w:p>
          <w:p w:rsidR="00C90940" w:rsidRPr="0038221C" w:rsidRDefault="00C90940" w:rsidP="00D92622">
            <w:pPr>
              <w:autoSpaceDE w:val="0"/>
              <w:autoSpaceDN w:val="0"/>
              <w:adjustRightInd w:val="0"/>
              <w:spacing w:after="0" w:line="240" w:lineRule="auto"/>
              <w:jc w:val="both"/>
              <w:rPr>
                <w:rFonts w:ascii="Arial" w:hAnsi="Arial" w:cs="Arial"/>
                <w:sz w:val="24"/>
                <w:szCs w:val="24"/>
              </w:rPr>
            </w:pPr>
            <w:r w:rsidRPr="0038221C">
              <w:rPr>
                <w:rFonts w:ascii="Arial"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0940" w:rsidRPr="0038221C" w:rsidRDefault="00C90940" w:rsidP="00D92622">
            <w:pPr>
              <w:autoSpaceDE w:val="0"/>
              <w:autoSpaceDN w:val="0"/>
              <w:adjustRightInd w:val="0"/>
              <w:spacing w:after="0" w:line="240" w:lineRule="auto"/>
              <w:jc w:val="both"/>
              <w:rPr>
                <w:rFonts w:ascii="Arial" w:hAnsi="Arial" w:cs="Arial"/>
                <w:sz w:val="24"/>
                <w:szCs w:val="24"/>
              </w:rPr>
            </w:pPr>
            <w:r w:rsidRPr="0038221C">
              <w:rPr>
                <w:rFonts w:ascii="Arial" w:hAnsi="Arial" w:cs="Arial"/>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90940" w:rsidRPr="0038221C" w:rsidRDefault="00C90940" w:rsidP="00D92622">
            <w:pPr>
              <w:autoSpaceDE w:val="0"/>
              <w:autoSpaceDN w:val="0"/>
              <w:adjustRightInd w:val="0"/>
              <w:spacing w:after="0" w:line="240" w:lineRule="auto"/>
              <w:jc w:val="both"/>
              <w:rPr>
                <w:rFonts w:ascii="Arial" w:hAnsi="Arial" w:cs="Arial"/>
                <w:sz w:val="24"/>
                <w:szCs w:val="24"/>
              </w:rPr>
            </w:pPr>
            <w:r w:rsidRPr="0038221C">
              <w:rPr>
                <w:rFonts w:ascii="Arial"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90940" w:rsidRPr="0038221C" w:rsidRDefault="00C90940" w:rsidP="00D92622">
            <w:pPr>
              <w:autoSpaceDE w:val="0"/>
              <w:autoSpaceDN w:val="0"/>
              <w:adjustRightInd w:val="0"/>
              <w:spacing w:before="240" w:after="0" w:line="240" w:lineRule="auto"/>
              <w:ind w:firstLine="540"/>
              <w:jc w:val="both"/>
              <w:rPr>
                <w:rFonts w:ascii="Arial" w:hAnsi="Arial" w:cs="Arial"/>
                <w:sz w:val="24"/>
                <w:szCs w:val="24"/>
              </w:rPr>
            </w:pPr>
            <w:r w:rsidRPr="0038221C">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90940" w:rsidRPr="0038221C" w:rsidRDefault="00C90940" w:rsidP="00D92622">
            <w:pPr>
              <w:autoSpaceDE w:val="0"/>
              <w:autoSpaceDN w:val="0"/>
              <w:adjustRightInd w:val="0"/>
              <w:spacing w:before="240" w:after="0" w:line="240" w:lineRule="auto"/>
              <w:ind w:firstLine="540"/>
              <w:jc w:val="both"/>
              <w:rPr>
                <w:rFonts w:ascii="Arial" w:hAnsi="Arial" w:cs="Arial"/>
                <w:sz w:val="24"/>
                <w:szCs w:val="24"/>
              </w:rPr>
            </w:pPr>
            <w:r w:rsidRPr="0038221C">
              <w:rPr>
                <w:rFonts w:ascii="Arial" w:hAnsi="Arial" w:cs="Arial"/>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90940" w:rsidRPr="0038221C" w:rsidRDefault="00C90940" w:rsidP="00D92622">
            <w:pPr>
              <w:autoSpaceDE w:val="0"/>
              <w:autoSpaceDN w:val="0"/>
              <w:adjustRightInd w:val="0"/>
              <w:spacing w:before="240" w:after="0" w:line="240" w:lineRule="auto"/>
              <w:ind w:firstLine="540"/>
              <w:jc w:val="both"/>
              <w:rPr>
                <w:rFonts w:ascii="Arial" w:hAnsi="Arial" w:cs="Arial"/>
                <w:sz w:val="24"/>
                <w:szCs w:val="24"/>
              </w:rPr>
            </w:pPr>
            <w:r w:rsidRPr="0038221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90940" w:rsidRPr="0038221C" w:rsidRDefault="00C90940" w:rsidP="00D92622">
            <w:pPr>
              <w:autoSpaceDE w:val="0"/>
              <w:autoSpaceDN w:val="0"/>
              <w:adjustRightInd w:val="0"/>
              <w:spacing w:before="240" w:after="0" w:line="240" w:lineRule="auto"/>
              <w:ind w:firstLine="540"/>
              <w:jc w:val="both"/>
              <w:rPr>
                <w:rFonts w:ascii="Arial" w:hAnsi="Arial" w:cs="Arial"/>
                <w:sz w:val="24"/>
                <w:szCs w:val="24"/>
              </w:rPr>
            </w:pPr>
            <w:r w:rsidRPr="0038221C">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38221C">
                <w:rPr>
                  <w:rFonts w:ascii="Arial" w:hAnsi="Arial" w:cs="Arial"/>
                  <w:sz w:val="24"/>
                  <w:szCs w:val="24"/>
                </w:rPr>
                <w:t>частью 1.1 статьи 16</w:t>
              </w:r>
            </w:hyperlink>
            <w:r w:rsidRPr="0038221C">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38221C">
                <w:rPr>
                  <w:rFonts w:ascii="Arial" w:hAnsi="Arial" w:cs="Arial"/>
                  <w:sz w:val="24"/>
                  <w:szCs w:val="24"/>
                </w:rPr>
                <w:t>частью 1.1 статьи 16</w:t>
              </w:r>
            </w:hyperlink>
            <w:r w:rsidRPr="0038221C">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C90940" w:rsidRPr="0038221C" w:rsidRDefault="00C90940" w:rsidP="00D92622">
            <w:pPr>
              <w:autoSpaceDE w:val="0"/>
              <w:autoSpaceDN w:val="0"/>
              <w:adjustRightInd w:val="0"/>
              <w:spacing w:after="0" w:line="240" w:lineRule="auto"/>
              <w:jc w:val="both"/>
              <w:rPr>
                <w:rFonts w:ascii="Arial" w:hAnsi="Arial" w:cs="Arial"/>
                <w:sz w:val="24"/>
                <w:szCs w:val="24"/>
              </w:rPr>
            </w:pPr>
            <w:r w:rsidRPr="0038221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90940" w:rsidRPr="0038221C" w:rsidRDefault="00C90940" w:rsidP="00D92622">
            <w:pPr>
              <w:pStyle w:val="ac"/>
              <w:numPr>
                <w:ilvl w:val="0"/>
                <w:numId w:val="1"/>
              </w:numPr>
              <w:ind w:left="0"/>
              <w:rPr>
                <w:rFonts w:ascii="Arial" w:hAnsi="Arial" w:cs="Arial"/>
                <w:sz w:val="24"/>
                <w:szCs w:val="24"/>
                <w:lang w:val="ru-RU"/>
              </w:rPr>
            </w:pP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 xml:space="preserve">Отказ заявителю в приёме документов, представление которых предусмотрено нормативными правовыми  </w:t>
            </w:r>
            <w:r w:rsidRPr="0038221C">
              <w:rPr>
                <w:rFonts w:ascii="Arial" w:hAnsi="Arial" w:cs="Arial"/>
                <w:sz w:val="24"/>
                <w:szCs w:val="24"/>
                <w:lang w:val="ru-RU"/>
              </w:rPr>
              <w:lastRenderedPageBreak/>
              <w:t>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Отказ заявителю в представлении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0940" w:rsidRPr="0038221C" w:rsidRDefault="00C90940" w:rsidP="00D92622">
            <w:pPr>
              <w:pStyle w:val="ac"/>
              <w:numPr>
                <w:ilvl w:val="0"/>
                <w:numId w:val="1"/>
              </w:numPr>
              <w:ind w:left="0"/>
              <w:rPr>
                <w:rFonts w:ascii="Arial" w:hAnsi="Arial" w:cs="Arial"/>
                <w:sz w:val="24"/>
                <w:szCs w:val="24"/>
                <w:lang w:val="ru-RU"/>
              </w:rPr>
            </w:pPr>
            <w:r w:rsidRPr="0038221C">
              <w:rPr>
                <w:rFonts w:ascii="Arial" w:hAnsi="Arial" w:cs="Arial"/>
                <w:sz w:val="24"/>
                <w:szCs w:val="24"/>
                <w:lang w:val="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5.3. основания для начала процедуры рассмотрения досудебного (внесудебного) обжалования</w:t>
            </w:r>
          </w:p>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МКУ «Управление образованием администрации Емельяновского района».</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5.4. форма подачи жалобы</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Жалоба подаётся в письменной форме на бумажном носителе и в электронной форме в МКУ «Управление образованием администрации Емельяновского района» на имя руководителя.</w:t>
            </w:r>
          </w:p>
        </w:tc>
      </w:tr>
      <w:tr w:rsidR="00C90940" w:rsidRPr="0038221C" w:rsidTr="00D92622">
        <w:tc>
          <w:tcPr>
            <w:tcW w:w="275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5.5. каналы подачи жалобы</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Жалоба может быть направлена по почте, через многофункциональный центр, с использованием информационно – телекоммуникационной сети « Интернет», официального сайта МКУ «Управление образованием администрации Емельяновского района»,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приёме заявителя.</w:t>
            </w:r>
          </w:p>
        </w:tc>
      </w:tr>
      <w:tr w:rsidR="00C90940" w:rsidRPr="0038221C" w:rsidTr="00D92622">
        <w:tc>
          <w:tcPr>
            <w:tcW w:w="27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5.6. содержание жалобы</w:t>
            </w:r>
          </w:p>
        </w:tc>
        <w:tc>
          <w:tcPr>
            <w:tcW w:w="6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Жалоба должна содержать:</w:t>
            </w:r>
          </w:p>
          <w:p w:rsidR="00C90940" w:rsidRPr="0038221C" w:rsidRDefault="00C90940" w:rsidP="00D92622">
            <w:pPr>
              <w:pStyle w:val="ac"/>
              <w:numPr>
                <w:ilvl w:val="0"/>
                <w:numId w:val="2"/>
              </w:numPr>
              <w:ind w:left="0"/>
              <w:rPr>
                <w:rFonts w:ascii="Arial" w:hAnsi="Arial" w:cs="Arial"/>
                <w:sz w:val="24"/>
                <w:szCs w:val="24"/>
                <w:lang w:val="ru-RU"/>
              </w:rPr>
            </w:pPr>
            <w:r w:rsidRPr="0038221C">
              <w:rPr>
                <w:rFonts w:ascii="Arial" w:hAnsi="Arial" w:cs="Arial"/>
                <w:sz w:val="24"/>
                <w:szCs w:val="24"/>
                <w:lang w:val="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sidRPr="0038221C">
              <w:rPr>
                <w:rFonts w:ascii="Arial" w:hAnsi="Arial" w:cs="Arial"/>
                <w:sz w:val="24"/>
                <w:szCs w:val="24"/>
                <w:lang w:val="ru-RU"/>
              </w:rPr>
              <w:lastRenderedPageBreak/>
              <w:t>(бездействие) которых обжалуются;</w:t>
            </w:r>
          </w:p>
          <w:p w:rsidR="00C90940" w:rsidRPr="0038221C" w:rsidRDefault="00C90940" w:rsidP="00D92622">
            <w:pPr>
              <w:pStyle w:val="ac"/>
              <w:numPr>
                <w:ilvl w:val="0"/>
                <w:numId w:val="2"/>
              </w:numPr>
              <w:ind w:left="0"/>
              <w:rPr>
                <w:rFonts w:ascii="Arial" w:hAnsi="Arial" w:cs="Arial"/>
                <w:sz w:val="24"/>
                <w:szCs w:val="24"/>
                <w:lang w:val="ru-RU"/>
              </w:rPr>
            </w:pPr>
            <w:r w:rsidRPr="0038221C">
              <w:rPr>
                <w:rFonts w:ascii="Arial" w:hAnsi="Arial" w:cs="Arial"/>
                <w:sz w:val="24"/>
                <w:szCs w:val="24"/>
                <w:lang w:val="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 при наличии) и почтовый адрес, по которым должен быть направлен ответ заявителю;</w:t>
            </w:r>
          </w:p>
          <w:p w:rsidR="00C90940" w:rsidRPr="0038221C" w:rsidRDefault="00C90940" w:rsidP="00D92622">
            <w:pPr>
              <w:pStyle w:val="ac"/>
              <w:numPr>
                <w:ilvl w:val="0"/>
                <w:numId w:val="2"/>
              </w:numPr>
              <w:ind w:left="0"/>
              <w:rPr>
                <w:rFonts w:ascii="Arial" w:hAnsi="Arial" w:cs="Arial"/>
                <w:sz w:val="24"/>
                <w:szCs w:val="24"/>
                <w:lang w:val="ru-RU"/>
              </w:rPr>
            </w:pPr>
            <w:r w:rsidRPr="0038221C">
              <w:rPr>
                <w:rFonts w:ascii="Arial" w:hAnsi="Arial" w:cs="Arial"/>
                <w:sz w:val="24"/>
                <w:szCs w:val="24"/>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0940" w:rsidRPr="0038221C" w:rsidRDefault="00C90940" w:rsidP="00D92622">
            <w:pPr>
              <w:numPr>
                <w:ilvl w:val="0"/>
                <w:numId w:val="2"/>
              </w:numPr>
              <w:spacing w:after="0" w:line="240" w:lineRule="auto"/>
              <w:ind w:left="0"/>
              <w:rPr>
                <w:rFonts w:ascii="Arial" w:hAnsi="Arial" w:cs="Arial"/>
                <w:sz w:val="24"/>
                <w:szCs w:val="24"/>
              </w:rPr>
            </w:pPr>
            <w:r w:rsidRPr="0038221C">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C90940" w:rsidRPr="0038221C" w:rsidRDefault="00C90940" w:rsidP="00D92622">
            <w:pPr>
              <w:pStyle w:val="ac"/>
              <w:rPr>
                <w:rFonts w:ascii="Arial" w:hAnsi="Arial" w:cs="Arial"/>
                <w:sz w:val="24"/>
                <w:szCs w:val="24"/>
                <w:lang w:val="ru-RU"/>
              </w:rPr>
            </w:pPr>
          </w:p>
        </w:tc>
      </w:tr>
      <w:tr w:rsidR="00C90940" w:rsidRPr="0038221C" w:rsidTr="00D92622">
        <w:tc>
          <w:tcPr>
            <w:tcW w:w="275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lastRenderedPageBreak/>
              <w:t>5.7.сроки рассмотрения жалобы</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5.8. результаты досудебного (внесудебного) обжалования</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nil"/>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Результатом рассмотрения жалобы является одно из следующих решений:</w:t>
            </w:r>
          </w:p>
          <w:p w:rsidR="00C90940" w:rsidRPr="0038221C" w:rsidRDefault="00C90940" w:rsidP="00D92622">
            <w:pPr>
              <w:pStyle w:val="ac"/>
              <w:numPr>
                <w:ilvl w:val="0"/>
                <w:numId w:val="3"/>
              </w:numPr>
              <w:ind w:left="0"/>
              <w:rPr>
                <w:rFonts w:ascii="Arial" w:hAnsi="Arial" w:cs="Arial"/>
                <w:sz w:val="24"/>
                <w:szCs w:val="24"/>
                <w:lang w:val="ru-RU"/>
              </w:rPr>
            </w:pPr>
            <w:r w:rsidRPr="0038221C">
              <w:rPr>
                <w:rFonts w:ascii="Arial" w:hAnsi="Arial" w:cs="Arial"/>
                <w:sz w:val="24"/>
                <w:szCs w:val="24"/>
                <w:lang w:val="ru-RU"/>
              </w:rPr>
              <w:t>Удовлетворение жалобы, в том числе в форме отмены принятого решения, исправления допущенных 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C90940" w:rsidRPr="0038221C" w:rsidRDefault="00C90940" w:rsidP="00D92622">
            <w:pPr>
              <w:pStyle w:val="ac"/>
              <w:numPr>
                <w:ilvl w:val="0"/>
                <w:numId w:val="3"/>
              </w:numPr>
              <w:ind w:left="0"/>
              <w:rPr>
                <w:rFonts w:ascii="Arial" w:hAnsi="Arial" w:cs="Arial"/>
                <w:sz w:val="24"/>
                <w:szCs w:val="24"/>
              </w:rPr>
            </w:pPr>
            <w:r w:rsidRPr="0038221C">
              <w:rPr>
                <w:rFonts w:ascii="Arial" w:hAnsi="Arial" w:cs="Arial"/>
                <w:sz w:val="24"/>
                <w:szCs w:val="24"/>
              </w:rPr>
              <w:t>Отказ в удовлетворении жалобы.</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5.9 Срок направления ответа о результатах рассмотрения жалобы.</w:t>
            </w:r>
          </w:p>
        </w:tc>
        <w:tc>
          <w:tcPr>
            <w:tcW w:w="6814" w:type="dxa"/>
            <w:tcBorders>
              <w:top w:val="nil"/>
              <w:left w:val="nil"/>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Не позднее дня, следующего за днём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5.10 установление в ходе или по результатам рассмотрения жалобы признаков состава административного </w:t>
            </w:r>
            <w:r w:rsidRPr="0038221C">
              <w:rPr>
                <w:rFonts w:ascii="Arial" w:hAnsi="Arial" w:cs="Arial"/>
                <w:sz w:val="24"/>
                <w:szCs w:val="24"/>
                <w:lang w:val="ru-RU"/>
              </w:rPr>
              <w:lastRenderedPageBreak/>
              <w:t>правонарушения или преступления</w:t>
            </w:r>
          </w:p>
        </w:tc>
        <w:tc>
          <w:tcPr>
            <w:tcW w:w="6814" w:type="dxa"/>
            <w:tcBorders>
              <w:top w:val="nil"/>
              <w:left w:val="nil"/>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lastRenderedPageBreak/>
              <w:t>5.11 получение информации и документов, необходимых для обоснования и рассмотрения жалобы.</w:t>
            </w:r>
          </w:p>
        </w:tc>
        <w:tc>
          <w:tcPr>
            <w:tcW w:w="6814" w:type="dxa"/>
            <w:tcBorders>
              <w:top w:val="nil"/>
              <w:left w:val="nil"/>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Заявители имеют право обратиться в образовательные организации за получением информации и документов, необходимых для обоснования и рассмотрения жалобы.</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5.12 Основания для приостановления рассмотрения жалобы</w:t>
            </w:r>
          </w:p>
        </w:tc>
        <w:tc>
          <w:tcPr>
            <w:tcW w:w="6814" w:type="dxa"/>
            <w:tcBorders>
              <w:top w:val="nil"/>
              <w:left w:val="nil"/>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Основания для приостановления рассмотрения жалобы отсутствуют.</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rPr>
            </w:pPr>
            <w:r w:rsidRPr="0038221C">
              <w:rPr>
                <w:rFonts w:ascii="Arial" w:hAnsi="Arial" w:cs="Arial"/>
                <w:sz w:val="24"/>
                <w:szCs w:val="24"/>
              </w:rPr>
              <w:t>5.13 обжалование решения</w:t>
            </w:r>
          </w:p>
        </w:tc>
        <w:tc>
          <w:tcPr>
            <w:tcW w:w="6814" w:type="dxa"/>
            <w:tcBorders>
              <w:top w:val="nil"/>
              <w:left w:val="nil"/>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Заявители вправе обжаловать решение, принятые в ходе предоставления муниципальной услуги, действия или бездействия должностного лица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tc>
      </w:tr>
      <w:tr w:rsidR="00C90940" w:rsidRPr="0038221C" w:rsidTr="00D92622">
        <w:tc>
          <w:tcPr>
            <w:tcW w:w="27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rPr>
            </w:pPr>
            <w:r w:rsidRPr="0038221C">
              <w:rPr>
                <w:rFonts w:ascii="Arial" w:hAnsi="Arial" w:cs="Arial"/>
                <w:sz w:val="24"/>
                <w:szCs w:val="24"/>
              </w:rPr>
              <w:t>5.14 Результат досудебного (внесудебного) обжалования</w:t>
            </w:r>
          </w:p>
        </w:tc>
        <w:tc>
          <w:tcPr>
            <w:tcW w:w="6814" w:type="dxa"/>
            <w:tcBorders>
              <w:top w:val="nil"/>
              <w:left w:val="nil"/>
              <w:bottom w:val="single" w:sz="8" w:space="0" w:color="auto"/>
              <w:right w:val="single" w:sz="8" w:space="0" w:color="auto"/>
            </w:tcBorders>
            <w:tcMar>
              <w:top w:w="0" w:type="dxa"/>
              <w:left w:w="108" w:type="dxa"/>
              <w:bottom w:w="0" w:type="dxa"/>
              <w:right w:w="108" w:type="dxa"/>
            </w:tcMar>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днём принятия решения в письменной форме и по желанию заявителя в электронной форме.</w:t>
            </w:r>
          </w:p>
        </w:tc>
      </w:tr>
      <w:tr w:rsidR="00C90940" w:rsidRPr="0038221C" w:rsidTr="00D92622">
        <w:tc>
          <w:tcPr>
            <w:tcW w:w="9571"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Приложения к административному регламенту</w:t>
            </w:r>
          </w:p>
        </w:tc>
      </w:tr>
      <w:tr w:rsidR="00C90940" w:rsidRPr="0038221C" w:rsidTr="00D92622">
        <w:trPr>
          <w:trHeight w:val="519"/>
        </w:trPr>
        <w:tc>
          <w:tcPr>
            <w:tcW w:w="27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приложение №1</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p w:rsidR="00C90940" w:rsidRPr="0038221C" w:rsidRDefault="00C90940" w:rsidP="00D92622">
            <w:pPr>
              <w:pStyle w:val="ac"/>
              <w:rPr>
                <w:rFonts w:ascii="Arial" w:hAnsi="Arial" w:cs="Arial"/>
                <w:sz w:val="24"/>
                <w:szCs w:val="24"/>
              </w:rPr>
            </w:pPr>
            <w:r w:rsidRPr="0038221C">
              <w:rPr>
                <w:rFonts w:ascii="Arial" w:hAnsi="Arial" w:cs="Arial"/>
                <w:sz w:val="24"/>
                <w:szCs w:val="24"/>
              </w:rPr>
              <w:t> </w:t>
            </w:r>
          </w:p>
        </w:tc>
        <w:tc>
          <w:tcPr>
            <w:tcW w:w="6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rPr>
              <w:t> </w:t>
            </w:r>
            <w:r w:rsidRPr="0038221C">
              <w:rPr>
                <w:rFonts w:ascii="Arial" w:hAnsi="Arial" w:cs="Arial"/>
                <w:sz w:val="24"/>
                <w:szCs w:val="24"/>
                <w:lang w:val="ru-RU"/>
              </w:rPr>
              <w:t>Блок-схема</w:t>
            </w:r>
            <w:r w:rsidRPr="0038221C">
              <w:rPr>
                <w:rFonts w:ascii="Arial" w:hAnsi="Arial" w:cs="Arial"/>
                <w:sz w:val="24"/>
                <w:szCs w:val="24"/>
              </w:rPr>
              <w:t> </w:t>
            </w:r>
            <w:r w:rsidRPr="0038221C">
              <w:rPr>
                <w:rFonts w:ascii="Arial" w:hAnsi="Arial" w:cs="Arial"/>
                <w:sz w:val="24"/>
                <w:szCs w:val="24"/>
                <w:lang w:val="ru-RU"/>
              </w:rPr>
              <w:t xml:space="preserve"> исполнения муниципальной услуги «Организация отдыха,</w:t>
            </w:r>
            <w:r w:rsidRPr="0038221C">
              <w:rPr>
                <w:rFonts w:ascii="Arial" w:hAnsi="Arial" w:cs="Arial"/>
                <w:sz w:val="24"/>
                <w:szCs w:val="24"/>
              </w:rPr>
              <w:t> </w:t>
            </w:r>
            <w:r w:rsidRPr="0038221C">
              <w:rPr>
                <w:rFonts w:ascii="Arial" w:hAnsi="Arial" w:cs="Arial"/>
                <w:sz w:val="24"/>
                <w:szCs w:val="24"/>
                <w:lang w:val="ru-RU"/>
              </w:rPr>
              <w:t xml:space="preserve"> оздоровления и занятости</w:t>
            </w:r>
            <w:r w:rsidRPr="0038221C">
              <w:rPr>
                <w:rFonts w:ascii="Arial" w:hAnsi="Arial" w:cs="Arial"/>
                <w:sz w:val="24"/>
                <w:szCs w:val="24"/>
              </w:rPr>
              <w:t> </w:t>
            </w:r>
            <w:r w:rsidRPr="0038221C">
              <w:rPr>
                <w:rFonts w:ascii="Arial" w:hAnsi="Arial" w:cs="Arial"/>
                <w:sz w:val="24"/>
                <w:szCs w:val="24"/>
                <w:lang w:val="ru-RU"/>
              </w:rPr>
              <w:t xml:space="preserve"> детей в каникулярное время». </w:t>
            </w:r>
          </w:p>
        </w:tc>
      </w:tr>
      <w:tr w:rsidR="00C90940" w:rsidRPr="0038221C" w:rsidTr="00D92622">
        <w:trPr>
          <w:trHeight w:val="519"/>
        </w:trPr>
        <w:tc>
          <w:tcPr>
            <w:tcW w:w="275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rPr>
            </w:pPr>
            <w:r w:rsidRPr="0038221C">
              <w:rPr>
                <w:rFonts w:ascii="Arial" w:hAnsi="Arial" w:cs="Arial"/>
                <w:sz w:val="24"/>
                <w:szCs w:val="24"/>
              </w:rPr>
              <w:t>приложение №2</w:t>
            </w:r>
          </w:p>
        </w:tc>
        <w:tc>
          <w:tcPr>
            <w:tcW w:w="68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90940" w:rsidRPr="0038221C" w:rsidRDefault="00C90940" w:rsidP="00D92622">
            <w:pPr>
              <w:pStyle w:val="ac"/>
              <w:rPr>
                <w:rFonts w:ascii="Arial" w:hAnsi="Arial" w:cs="Arial"/>
                <w:sz w:val="24"/>
                <w:szCs w:val="24"/>
                <w:lang w:val="ru-RU"/>
              </w:rPr>
            </w:pPr>
            <w:r w:rsidRPr="0038221C">
              <w:rPr>
                <w:rFonts w:ascii="Arial" w:hAnsi="Arial" w:cs="Arial"/>
                <w:sz w:val="24"/>
                <w:szCs w:val="24"/>
                <w:lang w:val="ru-RU"/>
              </w:rPr>
              <w:t xml:space="preserve">Сведения о местонахождении, контактных телефонах (телефонах для справок), адресах сайтов и электронной почты образовательных учреждений. </w:t>
            </w:r>
          </w:p>
        </w:tc>
      </w:tr>
    </w:tbl>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C90940">
      <w:pPr>
        <w:spacing w:after="0" w:line="240" w:lineRule="auto"/>
        <w:jc w:val="right"/>
        <w:rPr>
          <w:rFonts w:ascii="Arial Narrow" w:hAnsi="Arial Narrow"/>
          <w:bCs/>
          <w:sz w:val="24"/>
          <w:szCs w:val="24"/>
        </w:rPr>
      </w:pPr>
    </w:p>
    <w:p w:rsidR="00C90940" w:rsidRPr="00FF5DE2" w:rsidRDefault="00C90940" w:rsidP="0038221C">
      <w:pPr>
        <w:spacing w:after="0" w:line="240" w:lineRule="auto"/>
        <w:rPr>
          <w:rFonts w:ascii="Arial Narrow" w:hAnsi="Arial Narrow"/>
          <w:bCs/>
          <w:sz w:val="24"/>
          <w:szCs w:val="24"/>
        </w:rPr>
      </w:pPr>
    </w:p>
    <w:p w:rsidR="00087F23" w:rsidRDefault="00087F23" w:rsidP="00C90940">
      <w:pPr>
        <w:spacing w:after="0" w:line="240" w:lineRule="auto"/>
        <w:jc w:val="right"/>
        <w:rPr>
          <w:rFonts w:ascii="Arial" w:hAnsi="Arial" w:cs="Arial"/>
          <w:bCs/>
          <w:sz w:val="24"/>
          <w:szCs w:val="24"/>
        </w:rPr>
      </w:pPr>
    </w:p>
    <w:p w:rsidR="00087F23" w:rsidRDefault="00087F23" w:rsidP="00C90940">
      <w:pPr>
        <w:spacing w:after="0" w:line="240" w:lineRule="auto"/>
        <w:jc w:val="right"/>
        <w:rPr>
          <w:rFonts w:ascii="Arial" w:hAnsi="Arial" w:cs="Arial"/>
          <w:bCs/>
          <w:sz w:val="24"/>
          <w:szCs w:val="24"/>
        </w:rPr>
      </w:pPr>
    </w:p>
    <w:p w:rsidR="00087F23" w:rsidRDefault="00087F23" w:rsidP="00C90940">
      <w:pPr>
        <w:spacing w:after="0" w:line="240" w:lineRule="auto"/>
        <w:jc w:val="right"/>
        <w:rPr>
          <w:rFonts w:ascii="Arial" w:hAnsi="Arial" w:cs="Arial"/>
          <w:bCs/>
          <w:sz w:val="24"/>
          <w:szCs w:val="24"/>
        </w:rPr>
      </w:pPr>
    </w:p>
    <w:p w:rsidR="00087F23" w:rsidRDefault="00087F23" w:rsidP="00C90940">
      <w:pPr>
        <w:spacing w:after="0" w:line="240" w:lineRule="auto"/>
        <w:jc w:val="right"/>
        <w:rPr>
          <w:rFonts w:ascii="Arial" w:hAnsi="Arial" w:cs="Arial"/>
          <w:bCs/>
          <w:sz w:val="24"/>
          <w:szCs w:val="24"/>
        </w:rPr>
      </w:pPr>
    </w:p>
    <w:p w:rsidR="00C90940" w:rsidRPr="0038221C" w:rsidRDefault="00C90940" w:rsidP="00C90940">
      <w:pPr>
        <w:spacing w:after="0" w:line="240" w:lineRule="auto"/>
        <w:jc w:val="right"/>
        <w:rPr>
          <w:rFonts w:ascii="Arial" w:hAnsi="Arial" w:cs="Arial"/>
          <w:bCs/>
          <w:sz w:val="24"/>
          <w:szCs w:val="24"/>
        </w:rPr>
      </w:pPr>
      <w:r w:rsidRPr="0038221C">
        <w:rPr>
          <w:rFonts w:ascii="Arial" w:hAnsi="Arial" w:cs="Arial"/>
          <w:bCs/>
          <w:sz w:val="24"/>
          <w:szCs w:val="24"/>
        </w:rPr>
        <w:lastRenderedPageBreak/>
        <w:t>Приложение№1</w:t>
      </w:r>
    </w:p>
    <w:p w:rsidR="00C90940" w:rsidRPr="0038221C" w:rsidRDefault="00C90940" w:rsidP="00C90940">
      <w:pPr>
        <w:pStyle w:val="p8"/>
        <w:spacing w:before="0" w:beforeAutospacing="0" w:after="0" w:afterAutospacing="0"/>
        <w:contextualSpacing/>
        <w:jc w:val="right"/>
        <w:rPr>
          <w:rFonts w:ascii="Arial" w:hAnsi="Arial" w:cs="Arial"/>
          <w:bCs/>
        </w:rPr>
      </w:pPr>
      <w:r w:rsidRPr="0038221C">
        <w:rPr>
          <w:rFonts w:ascii="Arial" w:hAnsi="Arial" w:cs="Arial"/>
          <w:bCs/>
        </w:rPr>
        <w:t>к административному регламенту</w:t>
      </w:r>
    </w:p>
    <w:p w:rsidR="00C90940" w:rsidRPr="0038221C" w:rsidRDefault="00C90940" w:rsidP="00C90940">
      <w:pPr>
        <w:pStyle w:val="p8"/>
        <w:spacing w:before="0" w:beforeAutospacing="0" w:after="0" w:afterAutospacing="0"/>
        <w:contextualSpacing/>
        <w:jc w:val="right"/>
        <w:rPr>
          <w:rFonts w:ascii="Arial" w:hAnsi="Arial" w:cs="Arial"/>
          <w:bCs/>
        </w:rPr>
      </w:pPr>
    </w:p>
    <w:p w:rsidR="00C90940" w:rsidRPr="0038221C" w:rsidRDefault="00C90940" w:rsidP="00C90940">
      <w:pPr>
        <w:spacing w:after="0" w:line="240" w:lineRule="auto"/>
        <w:contextualSpacing/>
        <w:jc w:val="center"/>
        <w:rPr>
          <w:rFonts w:ascii="Arial" w:hAnsi="Arial" w:cs="Arial"/>
          <w:bCs/>
          <w:sz w:val="24"/>
          <w:szCs w:val="24"/>
        </w:rPr>
      </w:pPr>
      <w:r w:rsidRPr="0038221C">
        <w:rPr>
          <w:rFonts w:ascii="Arial" w:hAnsi="Arial" w:cs="Arial"/>
          <w:bCs/>
          <w:sz w:val="24"/>
          <w:szCs w:val="24"/>
        </w:rPr>
        <w:t>Предоставления муниципальным казенным учреждением «Управление образования администрации Емельяновского района» муниципальной услуги</w:t>
      </w:r>
    </w:p>
    <w:p w:rsidR="00C90940" w:rsidRPr="00087F23" w:rsidRDefault="00C90940" w:rsidP="00C90940">
      <w:pPr>
        <w:spacing w:after="0" w:line="240" w:lineRule="auto"/>
        <w:contextualSpacing/>
        <w:jc w:val="center"/>
        <w:rPr>
          <w:rFonts w:ascii="Arial" w:hAnsi="Arial" w:cs="Arial"/>
          <w:sz w:val="24"/>
          <w:szCs w:val="24"/>
        </w:rPr>
      </w:pPr>
      <w:r w:rsidRPr="0038221C">
        <w:rPr>
          <w:rFonts w:ascii="Arial" w:hAnsi="Arial" w:cs="Arial"/>
          <w:bCs/>
          <w:sz w:val="24"/>
          <w:szCs w:val="24"/>
        </w:rPr>
        <w:t>по предоставление информации об организации предоставления</w:t>
      </w:r>
      <w:r w:rsidRPr="0038221C">
        <w:rPr>
          <w:rFonts w:ascii="Arial" w:hAnsi="Arial" w:cs="Arial"/>
          <w:sz w:val="24"/>
          <w:szCs w:val="24"/>
        </w:rPr>
        <w:t xml:space="preserve"> муниципальной услуги </w:t>
      </w:r>
      <w:r w:rsidRPr="00087F23">
        <w:rPr>
          <w:rFonts w:ascii="Arial" w:hAnsi="Arial" w:cs="Arial"/>
          <w:sz w:val="24"/>
          <w:szCs w:val="24"/>
        </w:rPr>
        <w:t>«Организация лагерей дневного пребывания»</w:t>
      </w:r>
    </w:p>
    <w:p w:rsidR="00C90940" w:rsidRPr="00FF5DE2" w:rsidRDefault="00F47320" w:rsidP="00C90940">
      <w:pPr>
        <w:spacing w:after="0" w:line="240" w:lineRule="auto"/>
        <w:jc w:val="center"/>
        <w:rPr>
          <w:rFonts w:ascii="Arial Narrow" w:hAnsi="Arial Narrow"/>
          <w:sz w:val="24"/>
          <w:szCs w:val="24"/>
        </w:rPr>
      </w:pPr>
      <w:r>
        <w:rPr>
          <w:rFonts w:ascii="Arial Narrow" w:hAnsi="Arial Narrow"/>
          <w:sz w:val="24"/>
          <w:szCs w:val="24"/>
        </w:rPr>
      </w:r>
      <w:r>
        <w:rPr>
          <w:rFonts w:ascii="Arial Narrow" w:hAnsi="Arial Narrow"/>
          <w:sz w:val="24"/>
          <w:szCs w:val="24"/>
        </w:rPr>
        <w:pict>
          <v:group id="_x0000_s1026" editas="canvas" style="width:471.6pt;height:486pt;mso-position-horizontal-relative:char;mso-position-vertical-relative:line" coordorigin="2209,-181" coordsize="7398,7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9;top:-181;width:7398;height:7525" o:preferrelative="f">
              <v:fill o:detectmouseclick="t"/>
              <v:path o:extrusionok="t" o:connecttype="none"/>
              <o:lock v:ext="edit" text="t"/>
            </v:shape>
            <v:rect id="_x0000_s1028" style="position:absolute;left:3960;top:237;width:4234;height:697">
              <v:textbox style="mso-next-textbox:#_x0000_s1028">
                <w:txbxContent>
                  <w:p w:rsidR="00087F23" w:rsidRPr="0038221C" w:rsidRDefault="00087F23" w:rsidP="00C90940">
                    <w:pPr>
                      <w:jc w:val="center"/>
                      <w:rPr>
                        <w:rFonts w:ascii="Arial" w:hAnsi="Arial" w:cs="Arial"/>
                        <w:sz w:val="24"/>
                        <w:szCs w:val="24"/>
                      </w:rPr>
                    </w:pPr>
                    <w:r w:rsidRPr="0038221C">
                      <w:rPr>
                        <w:rFonts w:ascii="Arial" w:hAnsi="Arial" w:cs="Arial"/>
                        <w:sz w:val="24"/>
                        <w:szCs w:val="24"/>
                      </w:rPr>
                      <w:t>прием и регистрация заявителей (лично или по телефону)</w:t>
                    </w:r>
                    <w:r w:rsidR="00353827" w:rsidRPr="00F47320">
                      <w:rPr>
                        <w:rFonts w:ascii="Arial" w:hAnsi="Arial" w:cs="Arial"/>
                        <w:sz w:val="24"/>
                        <w:szCs w:val="24"/>
                      </w:rPr>
                      <w:pict>
                        <v:shape id="_x0000_i1026" type="#_x0000_t75" style="width:459.75pt;height:279.75pt">
                          <v:imagedata r:id="rId10" o:title=""/>
                        </v:shape>
                      </w:pict>
                    </w:r>
                  </w:p>
                  <w:p w:rsidR="00087F23" w:rsidRDefault="00087F23" w:rsidP="00C90940"/>
                </w:txbxContent>
              </v:textbox>
            </v:rect>
            <v:rect id="_x0000_s1029" style="position:absolute;left:3960;top:2745;width:4233;height:698">
              <v:textbox style="mso-next-textbox:#_x0000_s1029">
                <w:txbxContent>
                  <w:p w:rsidR="00087F23" w:rsidRPr="0038221C" w:rsidRDefault="00087F23" w:rsidP="00C90940">
                    <w:pPr>
                      <w:jc w:val="center"/>
                      <w:rPr>
                        <w:rFonts w:ascii="Arial" w:hAnsi="Arial" w:cs="Arial"/>
                        <w:sz w:val="24"/>
                        <w:szCs w:val="24"/>
                      </w:rPr>
                    </w:pPr>
                    <w:r w:rsidRPr="0038221C">
                      <w:rPr>
                        <w:rFonts w:ascii="Arial" w:hAnsi="Arial" w:cs="Arial"/>
                        <w:sz w:val="24"/>
                        <w:szCs w:val="24"/>
                      </w:rPr>
                      <w:t>анализ тематики запроса заявителя</w:t>
                    </w:r>
                  </w:p>
                  <w:p w:rsidR="00087F23" w:rsidRPr="0038221C" w:rsidRDefault="00087F23" w:rsidP="00C90940">
                    <w:pPr>
                      <w:rPr>
                        <w:rFonts w:ascii="Arial" w:hAnsi="Arial" w:cs="Arial"/>
                      </w:rPr>
                    </w:pPr>
                  </w:p>
                </w:txbxContent>
              </v:textbox>
            </v:rect>
            <v:rect id="_x0000_s1030" style="position:absolute;left:3960;top:1352;width:4235;height:838">
              <v:textbox style="mso-next-textbox:#_x0000_s1030">
                <w:txbxContent>
                  <w:p w:rsidR="00087F23" w:rsidRPr="0038221C" w:rsidRDefault="00087F23" w:rsidP="00C90940">
                    <w:pPr>
                      <w:jc w:val="center"/>
                      <w:rPr>
                        <w:rFonts w:ascii="Arial" w:hAnsi="Arial" w:cs="Arial"/>
                        <w:sz w:val="24"/>
                        <w:szCs w:val="24"/>
                      </w:rPr>
                    </w:pPr>
                    <w:r w:rsidRPr="0038221C">
                      <w:rPr>
                        <w:rFonts w:ascii="Arial" w:hAnsi="Arial" w:cs="Arial"/>
                        <w:sz w:val="24"/>
                        <w:szCs w:val="24"/>
                      </w:rPr>
                      <w:t>рассмотрение вопроса от заявителя, определение должностного лица, ответственного за исполнение</w:t>
                    </w:r>
                  </w:p>
                  <w:p w:rsidR="00087F23" w:rsidRDefault="00087F23" w:rsidP="00C90940"/>
                </w:txbxContent>
              </v:textbox>
            </v:rect>
            <v:rect id="_x0000_s1031" style="position:absolute;left:4101;top:5114;width:4233;height:699">
              <v:textbox style="mso-next-textbox:#_x0000_s1031">
                <w:txbxContent>
                  <w:p w:rsidR="00087F23" w:rsidRPr="0038221C" w:rsidRDefault="00087F23" w:rsidP="00C90940">
                    <w:pPr>
                      <w:jc w:val="center"/>
                      <w:rPr>
                        <w:rFonts w:ascii="Arial" w:hAnsi="Arial" w:cs="Arial"/>
                        <w:sz w:val="24"/>
                        <w:szCs w:val="24"/>
                      </w:rPr>
                    </w:pPr>
                    <w:r w:rsidRPr="0038221C">
                      <w:rPr>
                        <w:rFonts w:ascii="Arial" w:hAnsi="Arial" w:cs="Arial"/>
                        <w:sz w:val="24"/>
                        <w:szCs w:val="24"/>
                      </w:rPr>
                      <w:t>предоставление информации заявителю</w:t>
                    </w:r>
                  </w:p>
                  <w:p w:rsidR="00087F23" w:rsidRPr="006E757E" w:rsidRDefault="00087F23" w:rsidP="00C90940">
                    <w:pPr>
                      <w:jc w:val="center"/>
                      <w:rPr>
                        <w:rFonts w:ascii="Times New Roman" w:hAnsi="Times New Roman"/>
                        <w:sz w:val="24"/>
                        <w:szCs w:val="24"/>
                      </w:rPr>
                    </w:pPr>
                  </w:p>
                </w:txbxContent>
              </v:textbox>
            </v:rect>
            <v:rect id="_x0000_s1032" style="position:absolute;left:4101;top:6229;width:4233;height:698">
              <v:textbox style="mso-next-textbox:#_x0000_s1032">
                <w:txbxContent>
                  <w:p w:rsidR="00087F23" w:rsidRPr="0038221C" w:rsidRDefault="00087F23" w:rsidP="00C90940">
                    <w:pPr>
                      <w:jc w:val="center"/>
                      <w:rPr>
                        <w:rFonts w:ascii="Arial" w:hAnsi="Arial" w:cs="Arial"/>
                        <w:sz w:val="24"/>
                        <w:szCs w:val="24"/>
                      </w:rPr>
                    </w:pPr>
                    <w:r w:rsidRPr="0038221C">
                      <w:rPr>
                        <w:rFonts w:ascii="Arial" w:hAnsi="Arial" w:cs="Arial"/>
                        <w:sz w:val="24"/>
                        <w:szCs w:val="24"/>
                      </w:rPr>
                      <w:t>оформления заявления, запись в журнал</w:t>
                    </w:r>
                  </w:p>
                  <w:p w:rsidR="00087F23" w:rsidRPr="000D031C" w:rsidRDefault="00087F23" w:rsidP="00C90940"/>
                </w:txbxContent>
              </v:textbox>
            </v:rect>
            <v:line id="_x0000_s1033" style="position:absolute" from="5936,1073" to="5936,1352"/>
            <v:line id="_x0000_s1034" style="position:absolute" from="5936,2327" to="5936,2606"/>
            <v:line id="_x0000_s1035" style="position:absolute" from="5936,3582" to="5936,4000"/>
            <v:line id="_x0000_s1036" style="position:absolute" from="5936,4836" to="5936,4836"/>
            <v:line id="_x0000_s1037" style="position:absolute" from="5936,4836" to="5936,5114"/>
            <v:line id="_x0000_s1038" style="position:absolute" from="5936,5950" to="5936,6229"/>
            <v:rect id="_x0000_s1039" style="position:absolute;left:3959;top:4000;width:4234;height:696">
              <v:textbox style="mso-next-textbox:#_x0000_s1039">
                <w:txbxContent>
                  <w:p w:rsidR="00087F23" w:rsidRPr="0038221C" w:rsidRDefault="00087F23" w:rsidP="00C90940">
                    <w:pPr>
                      <w:rPr>
                        <w:rFonts w:ascii="Arial" w:hAnsi="Arial" w:cs="Arial"/>
                      </w:rPr>
                    </w:pPr>
                    <w:r w:rsidRPr="0038221C">
                      <w:rPr>
                        <w:rFonts w:ascii="Arial" w:hAnsi="Arial" w:cs="Arial"/>
                        <w:sz w:val="24"/>
                        <w:szCs w:val="24"/>
                      </w:rPr>
                      <w:t>предоставление документов заявителем, для получения услуги</w:t>
                    </w:r>
                  </w:p>
                </w:txbxContent>
              </v:textbox>
            </v:rect>
            <w10:wrap type="none"/>
            <w10:anchorlock/>
          </v:group>
        </w:pict>
      </w:r>
    </w:p>
    <w:p w:rsidR="00C90940" w:rsidRPr="00FF5DE2" w:rsidRDefault="00C90940" w:rsidP="00C90940">
      <w:pPr>
        <w:spacing w:after="0" w:line="240" w:lineRule="auto"/>
        <w:rPr>
          <w:rFonts w:ascii="Arial Narrow" w:hAnsi="Arial Narrow"/>
          <w:sz w:val="24"/>
          <w:szCs w:val="24"/>
        </w:rPr>
        <w:sectPr w:rsidR="00C90940" w:rsidRPr="00FF5DE2" w:rsidSect="00DD7EC0">
          <w:footerReference w:type="default" r:id="rId11"/>
          <w:pgSz w:w="11906" w:h="16838"/>
          <w:pgMar w:top="1135" w:right="849" w:bottom="1418" w:left="1418" w:header="709" w:footer="709" w:gutter="0"/>
          <w:cols w:space="708"/>
          <w:titlePg/>
          <w:docGrid w:linePitch="360"/>
        </w:sectPr>
      </w:pPr>
    </w:p>
    <w:p w:rsidR="00C90940" w:rsidRPr="0038221C" w:rsidRDefault="00C90940" w:rsidP="00C90940">
      <w:pPr>
        <w:pStyle w:val="p8"/>
        <w:spacing w:before="0" w:beforeAutospacing="0" w:after="0" w:afterAutospacing="0"/>
        <w:jc w:val="right"/>
        <w:rPr>
          <w:rFonts w:ascii="Arial" w:hAnsi="Arial" w:cs="Arial"/>
          <w:bCs/>
        </w:rPr>
      </w:pPr>
      <w:r w:rsidRPr="0038221C">
        <w:rPr>
          <w:rFonts w:ascii="Arial" w:hAnsi="Arial" w:cs="Arial"/>
          <w:bCs/>
        </w:rPr>
        <w:lastRenderedPageBreak/>
        <w:t>Приложение№2</w:t>
      </w:r>
    </w:p>
    <w:p w:rsidR="00C90940" w:rsidRPr="0038221C" w:rsidRDefault="00C90940" w:rsidP="00C90940">
      <w:pPr>
        <w:pStyle w:val="p8"/>
        <w:spacing w:before="0" w:beforeAutospacing="0" w:after="0" w:afterAutospacing="0"/>
        <w:jc w:val="right"/>
        <w:rPr>
          <w:rFonts w:ascii="Arial" w:hAnsi="Arial" w:cs="Arial"/>
          <w:bCs/>
        </w:rPr>
      </w:pPr>
      <w:r w:rsidRPr="0038221C">
        <w:rPr>
          <w:rFonts w:ascii="Arial" w:hAnsi="Arial" w:cs="Arial"/>
          <w:bCs/>
        </w:rPr>
        <w:t>к административному регламенту</w:t>
      </w:r>
    </w:p>
    <w:p w:rsidR="00C90940" w:rsidRPr="0038221C" w:rsidRDefault="00C90940" w:rsidP="00C90940">
      <w:pPr>
        <w:spacing w:after="0" w:line="240" w:lineRule="auto"/>
        <w:jc w:val="right"/>
        <w:rPr>
          <w:rFonts w:ascii="Arial" w:hAnsi="Arial" w:cs="Arial"/>
          <w:sz w:val="24"/>
          <w:szCs w:val="24"/>
        </w:rPr>
      </w:pPr>
      <w:r w:rsidRPr="0038221C">
        <w:rPr>
          <w:rFonts w:ascii="Arial" w:hAnsi="Arial" w:cs="Arial"/>
          <w:sz w:val="24"/>
          <w:szCs w:val="24"/>
        </w:rPr>
        <w:t xml:space="preserve">   </w:t>
      </w:r>
    </w:p>
    <w:p w:rsidR="00C90940" w:rsidRPr="00087F23" w:rsidRDefault="00C90940" w:rsidP="00C90940">
      <w:pPr>
        <w:pStyle w:val="normal"/>
        <w:spacing w:before="0" w:beforeAutospacing="0" w:after="0" w:afterAutospacing="0"/>
        <w:ind w:firstLine="327"/>
        <w:jc w:val="center"/>
        <w:rPr>
          <w:rFonts w:ascii="Arial" w:hAnsi="Arial" w:cs="Arial"/>
        </w:rPr>
      </w:pPr>
      <w:r w:rsidRPr="00087F23">
        <w:rPr>
          <w:rFonts w:ascii="Arial" w:hAnsi="Arial" w:cs="Arial"/>
        </w:rPr>
        <w:t xml:space="preserve">Сведения о местонахождении, контактных телефонах (телефонах для справок), </w:t>
      </w:r>
      <w:r w:rsidRPr="00087F23">
        <w:rPr>
          <w:rFonts w:ascii="Arial" w:hAnsi="Arial" w:cs="Arial"/>
        </w:rPr>
        <w:br/>
        <w:t>адресах сайтов и электронной почты образовательных учреждений</w:t>
      </w:r>
    </w:p>
    <w:p w:rsidR="00C90940" w:rsidRPr="0038221C" w:rsidRDefault="00C90940" w:rsidP="00C90940">
      <w:pPr>
        <w:pStyle w:val="normal"/>
        <w:spacing w:before="0" w:beforeAutospacing="0" w:after="0" w:afterAutospacing="0"/>
        <w:ind w:firstLine="327"/>
        <w:jc w:val="center"/>
        <w:rPr>
          <w:rFonts w:ascii="Arial" w:hAnsi="Arial" w:cs="Arial"/>
          <w:b/>
        </w:rPr>
      </w:pPr>
    </w:p>
    <w:tbl>
      <w:tblPr>
        <w:tblW w:w="5217" w:type="pct"/>
        <w:tblInd w:w="-318" w:type="dxa"/>
        <w:tblLayout w:type="fixed"/>
        <w:tblLook w:val="04A0"/>
      </w:tblPr>
      <w:tblGrid>
        <w:gridCol w:w="1170"/>
        <w:gridCol w:w="1332"/>
        <w:gridCol w:w="1168"/>
        <w:gridCol w:w="1332"/>
        <w:gridCol w:w="1003"/>
        <w:gridCol w:w="2730"/>
        <w:gridCol w:w="1251"/>
      </w:tblGrid>
      <w:tr w:rsidR="00C90940" w:rsidRPr="0038221C" w:rsidTr="00087F23">
        <w:trPr>
          <w:trHeight w:val="57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940" w:rsidRPr="0038221C" w:rsidRDefault="00C90940" w:rsidP="00D92622">
            <w:pPr>
              <w:spacing w:after="0" w:line="240" w:lineRule="auto"/>
              <w:jc w:val="center"/>
              <w:rPr>
                <w:rFonts w:ascii="Arial" w:hAnsi="Arial" w:cs="Arial"/>
                <w:sz w:val="24"/>
                <w:szCs w:val="24"/>
              </w:rPr>
            </w:pPr>
            <w:r w:rsidRPr="0038221C">
              <w:rPr>
                <w:rFonts w:ascii="Arial" w:hAnsi="Arial" w:cs="Arial"/>
                <w:sz w:val="24"/>
                <w:szCs w:val="24"/>
              </w:rPr>
              <w:t>Наимено</w:t>
            </w:r>
            <w:r w:rsidRPr="0038221C">
              <w:rPr>
                <w:rFonts w:ascii="Arial" w:hAnsi="Arial" w:cs="Arial"/>
                <w:sz w:val="24"/>
                <w:szCs w:val="24"/>
              </w:rPr>
              <w:softHyphen/>
              <w:t>вание школы</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90940" w:rsidRPr="0038221C" w:rsidRDefault="00C90940" w:rsidP="00D92622">
            <w:pPr>
              <w:spacing w:after="0" w:line="240" w:lineRule="auto"/>
              <w:jc w:val="center"/>
              <w:rPr>
                <w:rFonts w:ascii="Arial" w:hAnsi="Arial" w:cs="Arial"/>
                <w:sz w:val="24"/>
                <w:szCs w:val="24"/>
              </w:rPr>
            </w:pPr>
            <w:r w:rsidRPr="0038221C">
              <w:rPr>
                <w:rFonts w:ascii="Arial" w:hAnsi="Arial" w:cs="Arial"/>
                <w:sz w:val="24"/>
                <w:szCs w:val="24"/>
              </w:rPr>
              <w:t>ФИО руководителя</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C90940" w:rsidRPr="0038221C" w:rsidRDefault="00C90940" w:rsidP="00D92622">
            <w:pPr>
              <w:spacing w:after="0" w:line="240" w:lineRule="auto"/>
              <w:jc w:val="center"/>
              <w:rPr>
                <w:rFonts w:ascii="Arial" w:hAnsi="Arial" w:cs="Arial"/>
                <w:sz w:val="24"/>
                <w:szCs w:val="24"/>
              </w:rPr>
            </w:pPr>
            <w:r w:rsidRPr="0038221C">
              <w:rPr>
                <w:rFonts w:ascii="Arial" w:hAnsi="Arial" w:cs="Arial"/>
                <w:sz w:val="24"/>
                <w:szCs w:val="24"/>
              </w:rPr>
              <w:t>интернет-адрес</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Адрес сайта</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C90940" w:rsidRPr="0038221C" w:rsidRDefault="00C90940" w:rsidP="00D92622">
            <w:pPr>
              <w:spacing w:after="0" w:line="240" w:lineRule="auto"/>
              <w:jc w:val="center"/>
              <w:rPr>
                <w:rFonts w:ascii="Arial" w:hAnsi="Arial" w:cs="Arial"/>
                <w:sz w:val="24"/>
                <w:szCs w:val="24"/>
              </w:rPr>
            </w:pPr>
            <w:r w:rsidRPr="0038221C">
              <w:rPr>
                <w:rFonts w:ascii="Arial" w:hAnsi="Arial" w:cs="Arial"/>
                <w:sz w:val="24"/>
                <w:szCs w:val="24"/>
              </w:rPr>
              <w:t>Телефон</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C90940" w:rsidRPr="0038221C" w:rsidRDefault="00C90940" w:rsidP="00D92622">
            <w:pPr>
              <w:spacing w:after="0" w:line="240" w:lineRule="auto"/>
              <w:jc w:val="center"/>
              <w:rPr>
                <w:rFonts w:ascii="Arial" w:hAnsi="Arial" w:cs="Arial"/>
                <w:sz w:val="24"/>
                <w:szCs w:val="24"/>
              </w:rPr>
            </w:pPr>
            <w:r w:rsidRPr="0038221C">
              <w:rPr>
                <w:rFonts w:ascii="Arial" w:hAnsi="Arial" w:cs="Arial"/>
                <w:sz w:val="24"/>
                <w:szCs w:val="24"/>
              </w:rPr>
              <w:t>Индекс</w:t>
            </w:r>
          </w:p>
          <w:p w:rsidR="00C90940" w:rsidRPr="0038221C" w:rsidRDefault="00C90940" w:rsidP="00D92622">
            <w:pPr>
              <w:spacing w:after="0" w:line="240" w:lineRule="auto"/>
              <w:jc w:val="center"/>
              <w:rPr>
                <w:rFonts w:ascii="Arial" w:hAnsi="Arial" w:cs="Arial"/>
                <w:sz w:val="24"/>
                <w:szCs w:val="24"/>
              </w:rPr>
            </w:pPr>
            <w:r w:rsidRPr="0038221C">
              <w:rPr>
                <w:rFonts w:ascii="Arial" w:hAnsi="Arial" w:cs="Arial"/>
                <w:sz w:val="24"/>
                <w:szCs w:val="24"/>
              </w:rPr>
              <w:t>Адрес</w:t>
            </w:r>
          </w:p>
        </w:tc>
        <w:tc>
          <w:tcPr>
            <w:tcW w:w="1251" w:type="dxa"/>
            <w:tcBorders>
              <w:top w:val="single" w:sz="4" w:space="0" w:color="auto"/>
              <w:left w:val="nil"/>
              <w:bottom w:val="single" w:sz="4" w:space="0" w:color="auto"/>
              <w:right w:val="single" w:sz="4" w:space="0" w:color="auto"/>
            </w:tcBorders>
            <w:vAlign w:val="center"/>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График работы лагеря с дневным пребыванием детей</w:t>
            </w:r>
          </w:p>
        </w:tc>
      </w:tr>
      <w:tr w:rsidR="00C90940" w:rsidRPr="0038221C" w:rsidTr="00087F23">
        <w:trPr>
          <w:trHeight w:val="270"/>
        </w:trPr>
        <w:tc>
          <w:tcPr>
            <w:tcW w:w="1170"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Дрокинская СОШ</w:t>
            </w:r>
          </w:p>
        </w:tc>
        <w:tc>
          <w:tcPr>
            <w:tcW w:w="1332" w:type="dxa"/>
            <w:tcBorders>
              <w:top w:val="nil"/>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Гамзина Людмила Геннадьевна</w:t>
            </w:r>
          </w:p>
        </w:tc>
        <w:tc>
          <w:tcPr>
            <w:tcW w:w="1168" w:type="dxa"/>
            <w:tcBorders>
              <w:top w:val="nil"/>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12" w:history="1">
              <w:r w:rsidR="00C90940" w:rsidRPr="0038221C">
                <w:rPr>
                  <w:rStyle w:val="af6"/>
                  <w:rFonts w:ascii="Arial" w:hAnsi="Arial" w:cs="Arial"/>
                  <w:sz w:val="24"/>
                  <w:szCs w:val="24"/>
                </w:rPr>
                <w:t>drschool2007@</w:t>
              </w:r>
              <w:r w:rsidR="00C90940" w:rsidRPr="0038221C">
                <w:rPr>
                  <w:rStyle w:val="af6"/>
                  <w:rFonts w:ascii="Arial" w:hAnsi="Arial" w:cs="Arial"/>
                  <w:sz w:val="24"/>
                  <w:szCs w:val="24"/>
                  <w:lang w:val="en-US"/>
                </w:rPr>
                <w:t>m</w:t>
              </w:r>
              <w:r w:rsidR="00C90940" w:rsidRPr="0038221C">
                <w:rPr>
                  <w:rStyle w:val="af6"/>
                  <w:rFonts w:ascii="Arial" w:hAnsi="Arial" w:cs="Arial"/>
                  <w:sz w:val="24"/>
                  <w:szCs w:val="24"/>
                </w:rPr>
                <w:t>a</w:t>
              </w:r>
              <w:r w:rsidR="00C90940" w:rsidRPr="0038221C">
                <w:rPr>
                  <w:rStyle w:val="af6"/>
                  <w:rFonts w:ascii="Arial" w:hAnsi="Arial" w:cs="Arial"/>
                  <w:sz w:val="24"/>
                  <w:szCs w:val="24"/>
                  <w:lang w:val="en-US"/>
                </w:rPr>
                <w:t>i</w:t>
              </w:r>
              <w:r w:rsidR="00C90940" w:rsidRPr="0038221C">
                <w:rPr>
                  <w:rStyle w:val="af6"/>
                  <w:rFonts w:ascii="Arial" w:hAnsi="Arial" w:cs="Arial"/>
                  <w:sz w:val="24"/>
                  <w:szCs w:val="24"/>
                </w:rPr>
                <w:t>l.ru</w:t>
              </w:r>
            </w:hyperlink>
          </w:p>
        </w:tc>
        <w:tc>
          <w:tcPr>
            <w:tcW w:w="1332" w:type="dxa"/>
            <w:tcBorders>
              <w:top w:val="nil"/>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13" w:history="1">
              <w:r w:rsidR="00C90940" w:rsidRPr="0038221C">
                <w:rPr>
                  <w:rStyle w:val="af6"/>
                  <w:rFonts w:ascii="Arial" w:eastAsiaTheme="majorEastAsia" w:hAnsi="Arial" w:cs="Arial"/>
                  <w:sz w:val="24"/>
                  <w:szCs w:val="24"/>
                </w:rPr>
                <w:t>http://www.drokino.24kras.ru</w:t>
              </w:r>
            </w:hyperlink>
          </w:p>
        </w:tc>
        <w:tc>
          <w:tcPr>
            <w:tcW w:w="1003"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83912095016</w:t>
            </w:r>
          </w:p>
        </w:tc>
        <w:tc>
          <w:tcPr>
            <w:tcW w:w="2730"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663020</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с. Дрокино, ул. Московская, д. 77, кв.</w:t>
            </w:r>
          </w:p>
        </w:tc>
        <w:tc>
          <w:tcPr>
            <w:tcW w:w="1251" w:type="dxa"/>
            <w:tcBorders>
              <w:top w:val="nil"/>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9-00 до 14-30</w:t>
            </w:r>
          </w:p>
        </w:tc>
      </w:tr>
      <w:tr w:rsidR="00C90940" w:rsidRPr="0038221C" w:rsidTr="00087F23">
        <w:trPr>
          <w:trHeight w:val="270"/>
        </w:trPr>
        <w:tc>
          <w:tcPr>
            <w:tcW w:w="1170"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Емельяновская СОШ №3</w:t>
            </w:r>
          </w:p>
        </w:tc>
        <w:tc>
          <w:tcPr>
            <w:tcW w:w="1332" w:type="dxa"/>
            <w:tcBorders>
              <w:top w:val="nil"/>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Кошкарова Татьяна Викторовна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14" w:history="1">
              <w:r w:rsidR="00C90940" w:rsidRPr="0038221C">
                <w:rPr>
                  <w:rFonts w:ascii="Arial" w:hAnsi="Arial" w:cs="Arial"/>
                  <w:color w:val="0000FF"/>
                  <w:sz w:val="24"/>
                  <w:szCs w:val="24"/>
                  <w:u w:val="single"/>
                </w:rPr>
                <w:t>essh-3@mail.ru</w:t>
              </w:r>
            </w:hyperlink>
          </w:p>
        </w:tc>
        <w:tc>
          <w:tcPr>
            <w:tcW w:w="1332" w:type="dxa"/>
            <w:tcBorders>
              <w:top w:val="nil"/>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15" w:history="1">
              <w:r w:rsidR="00C90940" w:rsidRPr="0038221C">
                <w:rPr>
                  <w:rStyle w:val="af6"/>
                  <w:rFonts w:ascii="Arial" w:eastAsiaTheme="majorEastAsia" w:hAnsi="Arial" w:cs="Arial"/>
                  <w:sz w:val="24"/>
                  <w:szCs w:val="24"/>
                </w:rPr>
                <w:t>www.esosh3.ru</w:t>
              </w:r>
            </w:hyperlink>
          </w:p>
        </w:tc>
        <w:tc>
          <w:tcPr>
            <w:tcW w:w="1003"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w:t>
            </w:r>
            <w:r w:rsidRPr="0038221C">
              <w:rPr>
                <w:rFonts w:ascii="Arial" w:hAnsi="Arial" w:cs="Arial"/>
                <w:color w:val="000000"/>
                <w:sz w:val="24"/>
                <w:szCs w:val="24"/>
              </w:rPr>
              <w:t>2695008</w:t>
            </w:r>
          </w:p>
        </w:tc>
        <w:tc>
          <w:tcPr>
            <w:tcW w:w="2730"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663020</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пгт. Емельяново, ул. 2 Борцов, д. 50, кв.</w:t>
            </w:r>
          </w:p>
        </w:tc>
        <w:tc>
          <w:tcPr>
            <w:tcW w:w="1251" w:type="dxa"/>
            <w:tcBorders>
              <w:top w:val="nil"/>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70"/>
        </w:trPr>
        <w:tc>
          <w:tcPr>
            <w:tcW w:w="1170"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Емельяновская СОШ №1</w:t>
            </w:r>
          </w:p>
        </w:tc>
        <w:tc>
          <w:tcPr>
            <w:tcW w:w="1332" w:type="dxa"/>
            <w:tcBorders>
              <w:top w:val="nil"/>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Подус Людмила Владимировна</w:t>
            </w:r>
          </w:p>
        </w:tc>
        <w:tc>
          <w:tcPr>
            <w:tcW w:w="1168" w:type="dxa"/>
            <w:tcBorders>
              <w:top w:val="single" w:sz="8" w:space="0" w:color="000000"/>
              <w:left w:val="single" w:sz="8" w:space="0" w:color="000000"/>
              <w:bottom w:val="single" w:sz="8" w:space="0" w:color="000000"/>
              <w:right w:val="single" w:sz="8" w:space="0" w:color="000000"/>
            </w:tcBorders>
            <w:shd w:val="clear" w:color="auto" w:fill="auto"/>
            <w:hideMark/>
          </w:tcPr>
          <w:p w:rsidR="00C90940" w:rsidRPr="0038221C" w:rsidRDefault="00F47320" w:rsidP="00D92622">
            <w:pPr>
              <w:spacing w:after="0" w:line="240" w:lineRule="auto"/>
              <w:rPr>
                <w:rFonts w:ascii="Arial" w:hAnsi="Arial" w:cs="Arial"/>
                <w:color w:val="0000FF"/>
                <w:sz w:val="24"/>
                <w:szCs w:val="24"/>
                <w:u w:val="single"/>
              </w:rPr>
            </w:pPr>
            <w:hyperlink r:id="rId16" w:history="1">
              <w:r w:rsidR="00C90940" w:rsidRPr="0038221C">
                <w:rPr>
                  <w:rFonts w:ascii="Arial" w:hAnsi="Arial" w:cs="Arial"/>
                  <w:color w:val="0000FF"/>
                  <w:sz w:val="24"/>
                  <w:szCs w:val="24"/>
                  <w:u w:val="single"/>
                </w:rPr>
                <w:t xml:space="preserve">skola1emelyanovo@yandex.ru </w:t>
              </w:r>
            </w:hyperlink>
          </w:p>
        </w:tc>
        <w:tc>
          <w:tcPr>
            <w:tcW w:w="1332" w:type="dxa"/>
            <w:tcBorders>
              <w:top w:val="nil"/>
              <w:left w:val="nil"/>
              <w:bottom w:val="nil"/>
              <w:right w:val="nil"/>
            </w:tcBorders>
            <w:shd w:val="clear" w:color="auto" w:fill="auto"/>
            <w:noWrap/>
            <w:hideMark/>
          </w:tcPr>
          <w:p w:rsidR="00C90940" w:rsidRPr="0038221C" w:rsidRDefault="00F47320" w:rsidP="00D92622">
            <w:pPr>
              <w:spacing w:after="0" w:line="240" w:lineRule="auto"/>
              <w:rPr>
                <w:rFonts w:ascii="Arial" w:hAnsi="Arial" w:cs="Arial"/>
                <w:sz w:val="24"/>
                <w:szCs w:val="24"/>
                <w:u w:val="single"/>
                <w:lang w:val="en-US"/>
              </w:rPr>
            </w:pPr>
            <w:hyperlink r:id="rId17" w:tgtFrame="_blank" w:history="1">
              <w:r w:rsidR="00C90940" w:rsidRPr="0038221C">
                <w:rPr>
                  <w:rFonts w:ascii="Arial" w:hAnsi="Arial" w:cs="Arial"/>
                  <w:color w:val="0000FF"/>
                  <w:sz w:val="24"/>
                  <w:szCs w:val="24"/>
                  <w:u w:val="single"/>
                </w:rPr>
                <w:t>www.emel1.ru</w:t>
              </w:r>
            </w:hyperlink>
          </w:p>
          <w:p w:rsidR="00C90940" w:rsidRPr="0038221C" w:rsidRDefault="00C90940" w:rsidP="00D92622">
            <w:pPr>
              <w:spacing w:after="0" w:line="240" w:lineRule="auto"/>
              <w:rPr>
                <w:rFonts w:ascii="Arial" w:hAnsi="Arial" w:cs="Arial"/>
                <w:color w:val="0000FF"/>
                <w:sz w:val="24"/>
                <w:szCs w:val="24"/>
                <w:u w:val="single"/>
              </w:rPr>
            </w:pPr>
          </w:p>
        </w:tc>
        <w:tc>
          <w:tcPr>
            <w:tcW w:w="1003"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83913321150</w:t>
            </w:r>
          </w:p>
        </w:tc>
        <w:tc>
          <w:tcPr>
            <w:tcW w:w="2730"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663020</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пгт. Емельяново, ул. Новая, д. 13 а, кв.</w:t>
            </w:r>
          </w:p>
        </w:tc>
        <w:tc>
          <w:tcPr>
            <w:tcW w:w="1251" w:type="dxa"/>
            <w:tcBorders>
              <w:top w:val="nil"/>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70"/>
        </w:trPr>
        <w:tc>
          <w:tcPr>
            <w:tcW w:w="1170"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Емельяновская СОШ №2</w:t>
            </w:r>
          </w:p>
        </w:tc>
        <w:tc>
          <w:tcPr>
            <w:tcW w:w="1332" w:type="dxa"/>
            <w:tcBorders>
              <w:top w:val="nil"/>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Соколова Любовь Дмитриевна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18" w:history="1">
              <w:r w:rsidR="00C90940" w:rsidRPr="0038221C">
                <w:rPr>
                  <w:rFonts w:ascii="Arial" w:hAnsi="Arial" w:cs="Arial"/>
                  <w:color w:val="0000FF"/>
                  <w:sz w:val="24"/>
                  <w:szCs w:val="24"/>
                  <w:u w:val="single"/>
                </w:rPr>
                <w:t>Skola2@rambler.ru</w:t>
              </w:r>
            </w:hyperlink>
          </w:p>
        </w:tc>
        <w:tc>
          <w:tcPr>
            <w:tcW w:w="1332"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color w:val="0000FF"/>
                <w:sz w:val="24"/>
                <w:szCs w:val="24"/>
                <w:u w:val="single"/>
              </w:rPr>
            </w:pPr>
            <w:r w:rsidRPr="0038221C">
              <w:rPr>
                <w:rFonts w:ascii="Arial" w:hAnsi="Arial" w:cs="Arial"/>
                <w:color w:val="0000FF"/>
                <w:sz w:val="24"/>
                <w:szCs w:val="24"/>
                <w:u w:val="single"/>
              </w:rPr>
              <w:t>http://schsite.ru/emelyanovo-sch2</w:t>
            </w:r>
          </w:p>
        </w:tc>
        <w:tc>
          <w:tcPr>
            <w:tcW w:w="1003"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83913324195</w:t>
            </w:r>
          </w:p>
        </w:tc>
        <w:tc>
          <w:tcPr>
            <w:tcW w:w="2730"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663020</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пгт. Емельяново, ул. Московская, д. 371, кв.</w:t>
            </w:r>
          </w:p>
        </w:tc>
        <w:tc>
          <w:tcPr>
            <w:tcW w:w="1251" w:type="dxa"/>
            <w:tcBorders>
              <w:top w:val="nil"/>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9-00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Каменноярская ООШ</w:t>
            </w:r>
          </w:p>
        </w:tc>
        <w:tc>
          <w:tcPr>
            <w:tcW w:w="1332" w:type="dxa"/>
            <w:tcBorders>
              <w:top w:val="single" w:sz="4" w:space="0" w:color="auto"/>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Колоскова Татьяна Александровна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19" w:history="1">
              <w:r w:rsidR="00C90940" w:rsidRPr="0038221C">
                <w:rPr>
                  <w:rFonts w:ascii="Arial" w:hAnsi="Arial" w:cs="Arial"/>
                  <w:color w:val="0000FF"/>
                  <w:sz w:val="24"/>
                  <w:szCs w:val="24"/>
                  <w:u w:val="single"/>
                </w:rPr>
                <w:t>kam.yar07@mail.ru</w:t>
              </w:r>
            </w:hyperlink>
          </w:p>
        </w:tc>
        <w:tc>
          <w:tcPr>
            <w:tcW w:w="1332" w:type="dxa"/>
            <w:tcBorders>
              <w:top w:val="single" w:sz="4" w:space="0" w:color="auto"/>
              <w:left w:val="nil"/>
              <w:bottom w:val="single" w:sz="4" w:space="0" w:color="auto"/>
              <w:right w:val="nil"/>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0" w:history="1">
              <w:r w:rsidR="00C90940" w:rsidRPr="0038221C">
                <w:rPr>
                  <w:rStyle w:val="af6"/>
                  <w:rFonts w:ascii="Arial" w:eastAsiaTheme="majorEastAsia" w:hAnsi="Arial" w:cs="Arial"/>
                  <w:sz w:val="24"/>
                  <w:szCs w:val="24"/>
                </w:rPr>
                <w:t>http://kamyar.24kras.ru</w:t>
              </w:r>
            </w:hyperlink>
            <w:r w:rsidR="00C90940" w:rsidRPr="0038221C">
              <w:rPr>
                <w:rFonts w:ascii="Arial" w:hAnsi="Arial" w:cs="Arial"/>
                <w:color w:val="15428B"/>
                <w:sz w:val="24"/>
                <w:szCs w:val="24"/>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89135382417</w:t>
            </w:r>
          </w:p>
        </w:tc>
        <w:tc>
          <w:tcPr>
            <w:tcW w:w="2730"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663029</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 Каменный Яр, ул. Школьная, д. 1, кв.</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Мининская СОШ</w:t>
            </w:r>
          </w:p>
        </w:tc>
        <w:tc>
          <w:tcPr>
            <w:tcW w:w="1332" w:type="dxa"/>
            <w:tcBorders>
              <w:top w:val="single" w:sz="4" w:space="0" w:color="auto"/>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Павленко Татьяна Викторовна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1" w:history="1">
              <w:r w:rsidR="00C90940" w:rsidRPr="0038221C">
                <w:rPr>
                  <w:rStyle w:val="af6"/>
                  <w:rFonts w:ascii="Arial" w:hAnsi="Arial" w:cs="Arial"/>
                  <w:sz w:val="24"/>
                  <w:szCs w:val="24"/>
                </w:rPr>
                <w:t>pavlenkotv.1954@mail.ru</w:t>
              </w:r>
            </w:hyperlink>
            <w:r w:rsidR="00C90940" w:rsidRPr="0038221C">
              <w:rPr>
                <w:rFonts w:ascii="Arial" w:hAnsi="Arial" w:cs="Arial"/>
                <w:sz w:val="24"/>
                <w:szCs w:val="24"/>
              </w:rPr>
              <w:t xml:space="preserve"> </w:t>
            </w:r>
          </w:p>
        </w:tc>
        <w:tc>
          <w:tcPr>
            <w:tcW w:w="1332"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2" w:history="1">
              <w:r w:rsidR="00C90940" w:rsidRPr="0038221C">
                <w:rPr>
                  <w:rStyle w:val="af6"/>
                  <w:rFonts w:ascii="Arial" w:eastAsiaTheme="majorEastAsia" w:hAnsi="Arial" w:cs="Arial"/>
                  <w:sz w:val="24"/>
                  <w:szCs w:val="24"/>
                </w:rPr>
                <w:t>mininososh24.ucoz.ru</w:t>
              </w:r>
            </w:hyperlink>
            <w:r w:rsidR="00C90940" w:rsidRPr="0038221C">
              <w:rPr>
                <w:rStyle w:val="af6"/>
                <w:rFonts w:ascii="Arial" w:eastAsiaTheme="majorEastAsia" w:hAnsi="Arial" w:cs="Arial"/>
                <w:sz w:val="24"/>
                <w:szCs w:val="24"/>
              </w:rPr>
              <w:t xml:space="preserve">   </w:t>
            </w:r>
          </w:p>
        </w:tc>
        <w:tc>
          <w:tcPr>
            <w:tcW w:w="1003"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83913333122</w:t>
            </w:r>
          </w:p>
        </w:tc>
        <w:tc>
          <w:tcPr>
            <w:tcW w:w="2730"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663011</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 Минино, ул. Зеленая, д. 23</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Никольская СОШ</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Скорозвон Наталья Артемьевна</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3" w:history="1">
              <w:r w:rsidR="00C90940" w:rsidRPr="0038221C">
                <w:rPr>
                  <w:rFonts w:ascii="Arial" w:hAnsi="Arial" w:cs="Arial"/>
                  <w:color w:val="0000FF"/>
                  <w:sz w:val="24"/>
                  <w:szCs w:val="24"/>
                  <w:u w:val="single"/>
                </w:rPr>
                <w:t>nikemkras@mail.ru</w:t>
              </w:r>
            </w:hyperlink>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4" w:history="1">
              <w:r w:rsidR="00C90940" w:rsidRPr="0038221C">
                <w:rPr>
                  <w:rStyle w:val="af6"/>
                  <w:rFonts w:ascii="Arial" w:eastAsiaTheme="majorEastAsia" w:hAnsi="Arial" w:cs="Arial"/>
                  <w:sz w:val="24"/>
                  <w:szCs w:val="24"/>
                </w:rPr>
                <w:t>http://nikolsk.24kras.ru</w:t>
              </w:r>
            </w:hyperlink>
            <w:r w:rsidR="00C90940" w:rsidRPr="0038221C">
              <w:rPr>
                <w:rFonts w:ascii="Arial" w:hAnsi="Arial" w:cs="Arial"/>
                <w:color w:val="0000FF"/>
                <w:sz w:val="24"/>
                <w:szCs w:val="24"/>
                <w:u w:val="single"/>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83913330137</w:t>
            </w:r>
          </w:p>
        </w:tc>
        <w:tc>
          <w:tcPr>
            <w:tcW w:w="273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663024</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с. Никольское, ул. 60 лет Октября, д. 3а, кв.</w:t>
            </w:r>
          </w:p>
        </w:tc>
        <w:tc>
          <w:tcPr>
            <w:tcW w:w="1251" w:type="dxa"/>
            <w:tcBorders>
              <w:top w:val="single" w:sz="4" w:space="0" w:color="auto"/>
              <w:left w:val="single" w:sz="4" w:space="0" w:color="auto"/>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МКОУ Сибиряк</w:t>
            </w:r>
            <w:r w:rsidRPr="0038221C">
              <w:rPr>
                <w:rFonts w:ascii="Arial" w:hAnsi="Arial" w:cs="Arial"/>
                <w:sz w:val="24"/>
                <w:szCs w:val="24"/>
              </w:rPr>
              <w:lastRenderedPageBreak/>
              <w:t>ская СОШ</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rsidR="00C90940" w:rsidRPr="0038221C" w:rsidRDefault="00C90940" w:rsidP="00D92622">
            <w:pPr>
              <w:spacing w:after="0" w:line="240" w:lineRule="auto"/>
              <w:ind w:right="-249"/>
              <w:rPr>
                <w:rFonts w:ascii="Arial" w:hAnsi="Arial" w:cs="Arial"/>
                <w:sz w:val="24"/>
                <w:szCs w:val="24"/>
              </w:rPr>
            </w:pPr>
            <w:r w:rsidRPr="0038221C">
              <w:rPr>
                <w:rFonts w:ascii="Arial" w:hAnsi="Arial" w:cs="Arial"/>
                <w:sz w:val="24"/>
                <w:szCs w:val="24"/>
              </w:rPr>
              <w:lastRenderedPageBreak/>
              <w:t xml:space="preserve">Афонин Александр </w:t>
            </w:r>
            <w:r w:rsidRPr="0038221C">
              <w:rPr>
                <w:rFonts w:ascii="Arial" w:hAnsi="Arial" w:cs="Arial"/>
                <w:sz w:val="24"/>
                <w:szCs w:val="24"/>
              </w:rPr>
              <w:lastRenderedPageBreak/>
              <w:t>Александрович</w:t>
            </w:r>
          </w:p>
        </w:tc>
        <w:tc>
          <w:tcPr>
            <w:tcW w:w="1168"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color w:val="0000FF"/>
                <w:sz w:val="24"/>
                <w:szCs w:val="24"/>
                <w:u w:val="single"/>
              </w:rPr>
            </w:pPr>
            <w:r w:rsidRPr="0038221C">
              <w:rPr>
                <w:rFonts w:ascii="Arial" w:hAnsi="Arial" w:cs="Arial"/>
                <w:color w:val="0000FF"/>
                <w:sz w:val="24"/>
                <w:szCs w:val="24"/>
                <w:u w:val="single"/>
              </w:rPr>
              <w:lastRenderedPageBreak/>
              <w:t>sibiryakshkola@</w:t>
            </w:r>
            <w:r w:rsidRPr="0038221C">
              <w:rPr>
                <w:rFonts w:ascii="Arial" w:hAnsi="Arial" w:cs="Arial"/>
                <w:color w:val="0000FF"/>
                <w:sz w:val="24"/>
                <w:szCs w:val="24"/>
                <w:u w:val="single"/>
              </w:rPr>
              <w:lastRenderedPageBreak/>
              <w:t>mail.ru</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color w:val="0000FF"/>
                <w:sz w:val="24"/>
                <w:szCs w:val="24"/>
                <w:u w:val="single"/>
              </w:rPr>
            </w:pPr>
            <w:r w:rsidRPr="0038221C">
              <w:rPr>
                <w:rFonts w:ascii="Arial" w:hAnsi="Arial" w:cs="Arial"/>
                <w:color w:val="006621"/>
                <w:sz w:val="24"/>
                <w:szCs w:val="24"/>
                <w:shd w:val="clear" w:color="auto" w:fill="FFFFFF"/>
              </w:rPr>
              <w:lastRenderedPageBreak/>
              <w:t>emruo.24kras.ru</w:t>
            </w:r>
          </w:p>
        </w:tc>
        <w:tc>
          <w:tcPr>
            <w:tcW w:w="1003"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8391234720</w:t>
            </w:r>
            <w:r w:rsidRPr="0038221C">
              <w:rPr>
                <w:rFonts w:ascii="Arial" w:hAnsi="Arial" w:cs="Arial"/>
                <w:sz w:val="24"/>
                <w:szCs w:val="24"/>
              </w:rPr>
              <w:lastRenderedPageBreak/>
              <w:t>3</w:t>
            </w:r>
          </w:p>
        </w:tc>
        <w:tc>
          <w:tcPr>
            <w:tcW w:w="273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lastRenderedPageBreak/>
              <w:t>663035</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 xml:space="preserve">Красноярский край, </w:t>
            </w:r>
            <w:r w:rsidRPr="0038221C">
              <w:rPr>
                <w:rFonts w:ascii="Arial" w:hAnsi="Arial" w:cs="Arial"/>
                <w:sz w:val="24"/>
                <w:szCs w:val="24"/>
              </w:rPr>
              <w:lastRenderedPageBreak/>
              <w:t>Емельяновский р-н, п. Совхоз Сибиряк, ул. Садовая, д. 16, кв.</w:t>
            </w:r>
          </w:p>
        </w:tc>
        <w:tc>
          <w:tcPr>
            <w:tcW w:w="1251" w:type="dxa"/>
            <w:tcBorders>
              <w:top w:val="single" w:sz="4" w:space="0" w:color="auto"/>
              <w:left w:val="single" w:sz="4" w:space="0" w:color="auto"/>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lastRenderedPageBreak/>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lastRenderedPageBreak/>
              <w:t>Солонцовская СОШ</w:t>
            </w:r>
          </w:p>
        </w:tc>
        <w:tc>
          <w:tcPr>
            <w:tcW w:w="1332" w:type="dxa"/>
            <w:tcBorders>
              <w:top w:val="single" w:sz="4" w:space="0" w:color="auto"/>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Лубкова Галина Анатольевна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5" w:history="1">
              <w:r w:rsidR="00C90940" w:rsidRPr="0038221C">
                <w:rPr>
                  <w:rFonts w:ascii="Arial" w:hAnsi="Arial" w:cs="Arial"/>
                  <w:color w:val="0000FF"/>
                  <w:sz w:val="24"/>
                  <w:szCs w:val="24"/>
                  <w:u w:val="single"/>
                </w:rPr>
                <w:t>solonmoy@mail.ru</w:t>
              </w:r>
            </w:hyperlink>
          </w:p>
        </w:tc>
        <w:tc>
          <w:tcPr>
            <w:tcW w:w="1332"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color w:val="0000FF"/>
                <w:sz w:val="24"/>
                <w:szCs w:val="24"/>
                <w:u w:val="single"/>
              </w:rPr>
              <w:t> http://soloncy.24kras.ru</w:t>
            </w:r>
          </w:p>
        </w:tc>
        <w:tc>
          <w:tcPr>
            <w:tcW w:w="1003"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83913334116</w:t>
            </w:r>
          </w:p>
        </w:tc>
        <w:tc>
          <w:tcPr>
            <w:tcW w:w="2730"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660015</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с. Солонцы, ул, Новостроек д. 10</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Стеклозаводская СОШ</w:t>
            </w:r>
          </w:p>
        </w:tc>
        <w:tc>
          <w:tcPr>
            <w:tcW w:w="1332" w:type="dxa"/>
            <w:tcBorders>
              <w:top w:val="single" w:sz="4" w:space="0" w:color="auto"/>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Фомкина Полина Сергеевна</w:t>
            </w:r>
          </w:p>
        </w:tc>
        <w:tc>
          <w:tcPr>
            <w:tcW w:w="1168" w:type="dxa"/>
            <w:tcBorders>
              <w:top w:val="single" w:sz="4" w:space="0" w:color="auto"/>
              <w:left w:val="nil"/>
              <w:bottom w:val="single" w:sz="4" w:space="0" w:color="auto"/>
              <w:right w:val="nil"/>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6" w:history="1">
              <w:r w:rsidR="00C90940" w:rsidRPr="0038221C">
                <w:rPr>
                  <w:rFonts w:ascii="Arial" w:hAnsi="Arial" w:cs="Arial"/>
                  <w:color w:val="0000FF"/>
                  <w:sz w:val="24"/>
                  <w:szCs w:val="24"/>
                  <w:u w:val="single"/>
                </w:rPr>
                <w:t>steklo13@mail.ru</w:t>
              </w:r>
            </w:hyperlink>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sz w:val="24"/>
                <w:szCs w:val="24"/>
              </w:rPr>
            </w:pPr>
            <w:hyperlink r:id="rId27" w:history="1">
              <w:r w:rsidR="00C90940" w:rsidRPr="0038221C">
                <w:rPr>
                  <w:rStyle w:val="af6"/>
                  <w:rFonts w:ascii="Arial" w:eastAsiaTheme="majorEastAsia" w:hAnsi="Arial" w:cs="Arial"/>
                  <w:sz w:val="24"/>
                  <w:szCs w:val="24"/>
                </w:rPr>
                <w:t>http://stekl-school.ucoz.ru</w:t>
              </w:r>
            </w:hyperlink>
            <w:r w:rsidR="00C90940" w:rsidRPr="0038221C">
              <w:rPr>
                <w:rFonts w:ascii="Arial" w:hAnsi="Arial" w:cs="Arial"/>
                <w:color w:val="0000FF"/>
                <w:sz w:val="24"/>
                <w:szCs w:val="24"/>
                <w:u w:val="single"/>
              </w:rPr>
              <w:t xml:space="preserve"> </w:t>
            </w:r>
          </w:p>
        </w:tc>
        <w:tc>
          <w:tcPr>
            <w:tcW w:w="1003"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83913344288</w:t>
            </w:r>
          </w:p>
        </w:tc>
        <w:tc>
          <w:tcPr>
            <w:tcW w:w="2730"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663013</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пгт. Памяти 13 Борцов, ул. Культуры, д. 8а, кв.</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9-00 до 15-00</w:t>
            </w:r>
          </w:p>
        </w:tc>
      </w:tr>
      <w:tr w:rsidR="00C90940" w:rsidRPr="0038221C" w:rsidTr="00087F23">
        <w:trPr>
          <w:trHeight w:val="255"/>
        </w:trPr>
        <w:tc>
          <w:tcPr>
            <w:tcW w:w="1170"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Устюжская СОШ</w:t>
            </w:r>
          </w:p>
        </w:tc>
        <w:tc>
          <w:tcPr>
            <w:tcW w:w="1332" w:type="dxa"/>
            <w:tcBorders>
              <w:top w:val="nil"/>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ind w:right="-108"/>
              <w:rPr>
                <w:rFonts w:ascii="Arial" w:hAnsi="Arial" w:cs="Arial"/>
                <w:sz w:val="24"/>
                <w:szCs w:val="24"/>
              </w:rPr>
            </w:pPr>
            <w:r w:rsidRPr="0038221C">
              <w:rPr>
                <w:rFonts w:ascii="Arial" w:hAnsi="Arial" w:cs="Arial"/>
                <w:sz w:val="24"/>
                <w:szCs w:val="24"/>
              </w:rPr>
              <w:t>Гурова Татьяна Александровна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28" w:history="1">
              <w:r w:rsidR="00C90940" w:rsidRPr="0038221C">
                <w:rPr>
                  <w:rFonts w:ascii="Arial" w:hAnsi="Arial" w:cs="Arial"/>
                  <w:color w:val="0000FF"/>
                  <w:sz w:val="24"/>
                  <w:szCs w:val="24"/>
                  <w:u w:val="single"/>
                </w:rPr>
                <w:t>ustugnou@mail.ru</w:t>
              </w:r>
            </w:hyperlink>
          </w:p>
        </w:tc>
        <w:tc>
          <w:tcPr>
            <w:tcW w:w="1332" w:type="dxa"/>
            <w:tcBorders>
              <w:top w:val="nil"/>
              <w:left w:val="nil"/>
              <w:bottom w:val="single" w:sz="4" w:space="0" w:color="auto"/>
              <w:right w:val="nil"/>
            </w:tcBorders>
            <w:shd w:val="clear" w:color="auto" w:fill="auto"/>
            <w:noWrap/>
            <w:hideMark/>
          </w:tcPr>
          <w:p w:rsidR="00C90940" w:rsidRPr="0038221C" w:rsidRDefault="00F47320" w:rsidP="00D92622">
            <w:pPr>
              <w:spacing w:after="0" w:line="240" w:lineRule="auto"/>
              <w:jc w:val="both"/>
              <w:rPr>
                <w:rFonts w:ascii="Arial" w:hAnsi="Arial" w:cs="Arial"/>
                <w:color w:val="0000FF"/>
                <w:sz w:val="24"/>
                <w:szCs w:val="24"/>
                <w:u w:val="single"/>
              </w:rPr>
            </w:pPr>
            <w:hyperlink r:id="rId29" w:history="1">
              <w:r w:rsidR="00C90940" w:rsidRPr="0038221C">
                <w:rPr>
                  <w:rStyle w:val="af6"/>
                  <w:rFonts w:ascii="Arial" w:eastAsiaTheme="majorEastAsia" w:hAnsi="Arial" w:cs="Arial"/>
                  <w:sz w:val="24"/>
                  <w:szCs w:val="24"/>
                </w:rPr>
                <w:t>http://ustugnou.ru</w:t>
              </w:r>
            </w:hyperlink>
            <w:r w:rsidR="00C90940" w:rsidRPr="0038221C">
              <w:rPr>
                <w:rFonts w:ascii="Arial" w:hAnsi="Arial" w:cs="Arial"/>
                <w:color w:val="0000FF"/>
                <w:sz w:val="24"/>
                <w:szCs w:val="24"/>
                <w:u w:val="single"/>
              </w:rPr>
              <w:t xml:space="preserve"> </w:t>
            </w:r>
          </w:p>
        </w:tc>
        <w:tc>
          <w:tcPr>
            <w:tcW w:w="1003"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83913331446</w:t>
            </w:r>
          </w:p>
        </w:tc>
        <w:tc>
          <w:tcPr>
            <w:tcW w:w="2730"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663030 Красноярский край, Емельяновский р-н, с. Устюг, ул. Трактовая, д. 10, кв.</w:t>
            </w:r>
          </w:p>
        </w:tc>
        <w:tc>
          <w:tcPr>
            <w:tcW w:w="1251" w:type="dxa"/>
            <w:tcBorders>
              <w:top w:val="nil"/>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nil"/>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Частоостровская СОШ</w:t>
            </w:r>
          </w:p>
        </w:tc>
        <w:tc>
          <w:tcPr>
            <w:tcW w:w="1332" w:type="dxa"/>
            <w:tcBorders>
              <w:top w:val="nil"/>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 xml:space="preserve">Колесников Игорь  Николаевич </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30" w:history="1">
              <w:r w:rsidR="00C90940" w:rsidRPr="0038221C">
                <w:rPr>
                  <w:rFonts w:ascii="Arial" w:hAnsi="Arial" w:cs="Arial"/>
                  <w:color w:val="0000FF"/>
                  <w:sz w:val="24"/>
                  <w:szCs w:val="24"/>
                  <w:u w:val="single"/>
                </w:rPr>
                <w:t>chastschool@yandex.ru</w:t>
              </w:r>
            </w:hyperlink>
          </w:p>
        </w:tc>
        <w:tc>
          <w:tcPr>
            <w:tcW w:w="1332"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 </w:t>
            </w:r>
            <w:hyperlink r:id="rId31" w:history="1">
              <w:r w:rsidRPr="0038221C">
                <w:rPr>
                  <w:rStyle w:val="af6"/>
                  <w:rFonts w:ascii="Arial" w:eastAsiaTheme="majorEastAsia" w:hAnsi="Arial" w:cs="Arial"/>
                  <w:sz w:val="24"/>
                  <w:szCs w:val="24"/>
                </w:rPr>
                <w:t>http://chastschool.ru</w:t>
              </w:r>
            </w:hyperlink>
            <w:r w:rsidRPr="0038221C">
              <w:rPr>
                <w:rFonts w:ascii="Arial" w:hAnsi="Arial" w:cs="Arial"/>
                <w:sz w:val="24"/>
                <w:szCs w:val="24"/>
              </w:rPr>
              <w:t xml:space="preserve"> </w:t>
            </w:r>
          </w:p>
        </w:tc>
        <w:tc>
          <w:tcPr>
            <w:tcW w:w="1003"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83913336166</w:t>
            </w:r>
          </w:p>
        </w:tc>
        <w:tc>
          <w:tcPr>
            <w:tcW w:w="2730" w:type="dxa"/>
            <w:tcBorders>
              <w:top w:val="nil"/>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663034</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с. Частоостровское, ул. Лесная, д. 1, кв.</w:t>
            </w:r>
          </w:p>
        </w:tc>
        <w:tc>
          <w:tcPr>
            <w:tcW w:w="1251" w:type="dxa"/>
            <w:tcBorders>
              <w:top w:val="nil"/>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Шуваевская СОШ</w:t>
            </w:r>
          </w:p>
        </w:tc>
        <w:tc>
          <w:tcPr>
            <w:tcW w:w="1332" w:type="dxa"/>
            <w:tcBorders>
              <w:top w:val="single" w:sz="4" w:space="0" w:color="auto"/>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Рукосуева Тамара Веденеевна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color w:val="0000FF"/>
                <w:sz w:val="24"/>
                <w:szCs w:val="24"/>
                <w:u w:val="single"/>
              </w:rPr>
            </w:pPr>
            <w:hyperlink r:id="rId32" w:history="1">
              <w:r w:rsidR="00C90940" w:rsidRPr="0038221C">
                <w:rPr>
                  <w:rFonts w:ascii="Arial" w:hAnsi="Arial" w:cs="Arial"/>
                  <w:color w:val="0000FF"/>
                  <w:sz w:val="24"/>
                  <w:szCs w:val="24"/>
                  <w:u w:val="single"/>
                </w:rPr>
                <w:t>shuv2006@yandex.ru</w:t>
              </w:r>
            </w:hyperlink>
          </w:p>
        </w:tc>
        <w:tc>
          <w:tcPr>
            <w:tcW w:w="1332"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 </w:t>
            </w:r>
            <w:hyperlink r:id="rId33" w:history="1">
              <w:r w:rsidRPr="0038221C">
                <w:rPr>
                  <w:rStyle w:val="af6"/>
                  <w:rFonts w:ascii="Arial" w:eastAsiaTheme="majorEastAsia" w:hAnsi="Arial" w:cs="Arial"/>
                  <w:sz w:val="24"/>
                  <w:szCs w:val="24"/>
                </w:rPr>
                <w:t>http://www.shuvaevo-shkola.ru</w:t>
              </w:r>
            </w:hyperlink>
            <w:r w:rsidRPr="0038221C">
              <w:rPr>
                <w:rFonts w:ascii="Arial" w:hAnsi="Arial" w:cs="Arial"/>
                <w:sz w:val="24"/>
                <w:szCs w:val="24"/>
              </w:rPr>
              <w:t xml:space="preserve"> </w:t>
            </w:r>
          </w:p>
        </w:tc>
        <w:tc>
          <w:tcPr>
            <w:tcW w:w="1003"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83913332133</w:t>
            </w:r>
          </w:p>
        </w:tc>
        <w:tc>
          <w:tcPr>
            <w:tcW w:w="2730"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663035</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с. Шуваево, ул. Просвещения, д. 5, кв.</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9-00 до 14-00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Элитовская СОШ</w:t>
            </w:r>
          </w:p>
        </w:tc>
        <w:tc>
          <w:tcPr>
            <w:tcW w:w="1332" w:type="dxa"/>
            <w:tcBorders>
              <w:top w:val="single" w:sz="4" w:space="0" w:color="auto"/>
              <w:left w:val="nil"/>
              <w:bottom w:val="single" w:sz="4" w:space="0" w:color="auto"/>
              <w:right w:val="single" w:sz="4" w:space="0" w:color="auto"/>
            </w:tcBorders>
            <w:shd w:val="clear" w:color="auto" w:fill="auto"/>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Сидоренко Ольга Геннадьевна</w:t>
            </w:r>
          </w:p>
        </w:tc>
        <w:tc>
          <w:tcPr>
            <w:tcW w:w="1168"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color w:val="0000FF"/>
                <w:sz w:val="24"/>
                <w:szCs w:val="24"/>
                <w:u w:val="single"/>
              </w:rPr>
            </w:pPr>
            <w:r w:rsidRPr="0038221C">
              <w:rPr>
                <w:rFonts w:ascii="Arial" w:hAnsi="Arial" w:cs="Arial"/>
                <w:color w:val="0000FF"/>
                <w:sz w:val="24"/>
                <w:szCs w:val="24"/>
                <w:u w:val="single"/>
              </w:rPr>
              <w:t>elitovskaya.sosh@mail.ru</w:t>
            </w:r>
          </w:p>
        </w:tc>
        <w:tc>
          <w:tcPr>
            <w:tcW w:w="1332"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F47320" w:rsidP="00D92622">
            <w:pPr>
              <w:spacing w:after="0" w:line="240" w:lineRule="auto"/>
              <w:rPr>
                <w:rFonts w:ascii="Arial" w:hAnsi="Arial" w:cs="Arial"/>
                <w:sz w:val="24"/>
                <w:szCs w:val="24"/>
              </w:rPr>
            </w:pPr>
            <w:hyperlink r:id="rId34" w:history="1">
              <w:r w:rsidR="00C90940" w:rsidRPr="0038221C">
                <w:rPr>
                  <w:rStyle w:val="af6"/>
                  <w:rFonts w:ascii="Arial" w:eastAsiaTheme="majorEastAsia" w:hAnsi="Arial" w:cs="Arial"/>
                  <w:sz w:val="24"/>
                  <w:szCs w:val="24"/>
                </w:rPr>
                <w:t>http://elitaschool.ucoz.ru</w:t>
              </w:r>
            </w:hyperlink>
            <w:r w:rsidR="00C90940" w:rsidRPr="0038221C">
              <w:rPr>
                <w:rFonts w:ascii="Arial" w:hAnsi="Arial" w:cs="Arial"/>
                <w:color w:val="0000FF"/>
                <w:sz w:val="24"/>
                <w:szCs w:val="24"/>
                <w:u w:val="single"/>
              </w:rPr>
              <w:t xml:space="preserve"> </w:t>
            </w:r>
          </w:p>
        </w:tc>
        <w:tc>
          <w:tcPr>
            <w:tcW w:w="1003"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83913333182</w:t>
            </w:r>
          </w:p>
        </w:tc>
        <w:tc>
          <w:tcPr>
            <w:tcW w:w="2730" w:type="dxa"/>
            <w:tcBorders>
              <w:top w:val="single" w:sz="4" w:space="0" w:color="auto"/>
              <w:left w:val="nil"/>
              <w:bottom w:val="single" w:sz="4" w:space="0" w:color="auto"/>
              <w:right w:val="single" w:sz="4" w:space="0" w:color="auto"/>
            </w:tcBorders>
            <w:shd w:val="clear" w:color="auto" w:fill="auto"/>
            <w:noWrap/>
            <w:hideMark/>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663011</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 Элита, ул. Микрорайон, д. 7, кв.</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r w:rsidR="00C90940" w:rsidRPr="0038221C" w:rsidTr="00087F23">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МБОУ ДЮСШ</w:t>
            </w:r>
          </w:p>
        </w:tc>
        <w:tc>
          <w:tcPr>
            <w:tcW w:w="1332" w:type="dxa"/>
            <w:tcBorders>
              <w:top w:val="single" w:sz="4" w:space="0" w:color="auto"/>
              <w:left w:val="nil"/>
              <w:bottom w:val="single" w:sz="4" w:space="0" w:color="auto"/>
              <w:right w:val="single" w:sz="4" w:space="0" w:color="auto"/>
            </w:tcBorders>
            <w:shd w:val="clear" w:color="auto" w:fill="auto"/>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Хомидова Нина Михайловна</w:t>
            </w:r>
          </w:p>
        </w:tc>
        <w:tc>
          <w:tcPr>
            <w:tcW w:w="1168" w:type="dxa"/>
            <w:tcBorders>
              <w:top w:val="single" w:sz="4" w:space="0" w:color="auto"/>
              <w:left w:val="nil"/>
              <w:bottom w:val="single" w:sz="4" w:space="0" w:color="auto"/>
              <w:right w:val="single" w:sz="4" w:space="0" w:color="auto"/>
            </w:tcBorders>
            <w:shd w:val="clear" w:color="auto" w:fill="auto"/>
            <w:noWrap/>
          </w:tcPr>
          <w:p w:rsidR="00C90940" w:rsidRPr="0038221C" w:rsidRDefault="00C90940" w:rsidP="00D92622">
            <w:pPr>
              <w:spacing w:after="0" w:line="240" w:lineRule="auto"/>
              <w:rPr>
                <w:rFonts w:ascii="Arial" w:hAnsi="Arial" w:cs="Arial"/>
                <w:color w:val="0000FF"/>
                <w:sz w:val="24"/>
                <w:szCs w:val="24"/>
                <w:u w:val="single"/>
              </w:rPr>
            </w:pPr>
            <w:r w:rsidRPr="0038221C">
              <w:rPr>
                <w:rFonts w:ascii="Arial" w:hAnsi="Arial" w:cs="Arial"/>
                <w:color w:val="0000FF"/>
                <w:sz w:val="24"/>
                <w:szCs w:val="24"/>
                <w:u w:val="single"/>
              </w:rPr>
              <w:t>dush.emel@yandex.ru</w:t>
            </w:r>
          </w:p>
        </w:tc>
        <w:tc>
          <w:tcPr>
            <w:tcW w:w="1332" w:type="dxa"/>
            <w:tcBorders>
              <w:top w:val="single" w:sz="4" w:space="0" w:color="auto"/>
              <w:left w:val="nil"/>
              <w:bottom w:val="single" w:sz="4" w:space="0" w:color="auto"/>
              <w:right w:val="single" w:sz="4" w:space="0" w:color="auto"/>
            </w:tcBorders>
            <w:shd w:val="clear" w:color="auto" w:fill="auto"/>
            <w:noWrap/>
          </w:tcPr>
          <w:p w:rsidR="00C90940" w:rsidRPr="0038221C" w:rsidRDefault="00C90940" w:rsidP="00D92622">
            <w:pPr>
              <w:spacing w:after="0" w:line="240" w:lineRule="auto"/>
              <w:rPr>
                <w:rFonts w:ascii="Arial" w:hAnsi="Arial" w:cs="Arial"/>
                <w:sz w:val="24"/>
                <w:szCs w:val="24"/>
              </w:rPr>
            </w:pPr>
            <w:r w:rsidRPr="0038221C">
              <w:rPr>
                <w:rFonts w:ascii="Arial" w:hAnsi="Arial" w:cs="Arial"/>
                <w:color w:val="006621"/>
                <w:sz w:val="24"/>
                <w:szCs w:val="24"/>
                <w:shd w:val="clear" w:color="auto" w:fill="FFFFFF"/>
              </w:rPr>
              <w:t>emruo.24kras.ru</w:t>
            </w:r>
          </w:p>
        </w:tc>
        <w:tc>
          <w:tcPr>
            <w:tcW w:w="1003" w:type="dxa"/>
            <w:tcBorders>
              <w:top w:val="single" w:sz="4" w:space="0" w:color="auto"/>
              <w:left w:val="nil"/>
              <w:bottom w:val="single" w:sz="4" w:space="0" w:color="auto"/>
              <w:right w:val="single" w:sz="4" w:space="0" w:color="auto"/>
            </w:tcBorders>
            <w:shd w:val="clear" w:color="auto" w:fill="auto"/>
            <w:noWrap/>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83913324518</w:t>
            </w:r>
          </w:p>
        </w:tc>
        <w:tc>
          <w:tcPr>
            <w:tcW w:w="2730" w:type="dxa"/>
            <w:tcBorders>
              <w:top w:val="single" w:sz="4" w:space="0" w:color="auto"/>
              <w:left w:val="nil"/>
              <w:bottom w:val="single" w:sz="4" w:space="0" w:color="auto"/>
              <w:right w:val="single" w:sz="4" w:space="0" w:color="auto"/>
            </w:tcBorders>
            <w:shd w:val="clear" w:color="auto" w:fill="auto"/>
            <w:noWrap/>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 xml:space="preserve">663020 </w:t>
            </w:r>
          </w:p>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Красноярский край, Емельяновский р-н, пгт.Емельяново,ул.Декабристов 107 А стр.4</w:t>
            </w:r>
          </w:p>
        </w:tc>
        <w:tc>
          <w:tcPr>
            <w:tcW w:w="1251" w:type="dxa"/>
            <w:tcBorders>
              <w:top w:val="single" w:sz="4" w:space="0" w:color="auto"/>
              <w:left w:val="nil"/>
              <w:bottom w:val="single" w:sz="4" w:space="0" w:color="auto"/>
              <w:right w:val="single" w:sz="4" w:space="0" w:color="auto"/>
            </w:tcBorders>
          </w:tcPr>
          <w:p w:rsidR="00C90940" w:rsidRPr="0038221C" w:rsidRDefault="00C90940" w:rsidP="00D92622">
            <w:pPr>
              <w:spacing w:after="0" w:line="240" w:lineRule="auto"/>
              <w:rPr>
                <w:rFonts w:ascii="Arial" w:hAnsi="Arial" w:cs="Arial"/>
                <w:sz w:val="24"/>
                <w:szCs w:val="24"/>
              </w:rPr>
            </w:pPr>
            <w:r w:rsidRPr="0038221C">
              <w:rPr>
                <w:rFonts w:ascii="Arial" w:hAnsi="Arial" w:cs="Arial"/>
                <w:sz w:val="24"/>
                <w:szCs w:val="24"/>
              </w:rPr>
              <w:t>С 8-30 до 14-30</w:t>
            </w:r>
          </w:p>
        </w:tc>
      </w:tr>
    </w:tbl>
    <w:p w:rsidR="00C90940" w:rsidRPr="0038221C" w:rsidRDefault="00C90940" w:rsidP="00C90940">
      <w:pPr>
        <w:spacing w:after="0" w:line="240" w:lineRule="auto"/>
        <w:rPr>
          <w:rFonts w:ascii="Arial" w:hAnsi="Arial" w:cs="Arial"/>
          <w:sz w:val="24"/>
          <w:szCs w:val="24"/>
        </w:rPr>
      </w:pPr>
    </w:p>
    <w:p w:rsidR="00C90940" w:rsidRPr="00FF5DE2" w:rsidRDefault="00C90940" w:rsidP="00C90940">
      <w:pPr>
        <w:rPr>
          <w:rFonts w:ascii="Arial Narrow" w:hAnsi="Arial Narrow"/>
          <w:sz w:val="24"/>
          <w:szCs w:val="24"/>
        </w:rPr>
      </w:pPr>
    </w:p>
    <w:p w:rsidR="00C90940" w:rsidRPr="00FF5DE2" w:rsidRDefault="00C90940" w:rsidP="00C90940">
      <w:pPr>
        <w:rPr>
          <w:rFonts w:ascii="Arial Narrow" w:hAnsi="Arial Narrow"/>
          <w:sz w:val="24"/>
          <w:szCs w:val="24"/>
        </w:rPr>
      </w:pPr>
    </w:p>
    <w:p w:rsidR="00C90940" w:rsidRPr="000511C2" w:rsidRDefault="00C90940" w:rsidP="00106CA5">
      <w:pPr>
        <w:widowControl w:val="0"/>
        <w:autoSpaceDE w:val="0"/>
        <w:autoSpaceDN w:val="0"/>
        <w:adjustRightInd w:val="0"/>
        <w:spacing w:after="0" w:line="240" w:lineRule="auto"/>
        <w:rPr>
          <w:rFonts w:ascii="Arial" w:hAnsi="Arial" w:cs="Arial"/>
          <w:sz w:val="20"/>
          <w:szCs w:val="20"/>
        </w:rPr>
      </w:pPr>
    </w:p>
    <w:sectPr w:rsidR="00C90940" w:rsidRPr="000511C2" w:rsidSect="00C523B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E3" w:rsidRDefault="00F046E3" w:rsidP="006C12EA">
      <w:pPr>
        <w:spacing w:after="0" w:line="240" w:lineRule="auto"/>
      </w:pPr>
      <w:r>
        <w:separator/>
      </w:r>
    </w:p>
  </w:endnote>
  <w:endnote w:type="continuationSeparator" w:id="1">
    <w:p w:rsidR="00F046E3" w:rsidRDefault="00F046E3" w:rsidP="006C1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1106"/>
      <w:docPartObj>
        <w:docPartGallery w:val="Page Numbers (Bottom of Page)"/>
        <w:docPartUnique/>
      </w:docPartObj>
    </w:sdtPr>
    <w:sdtEndPr>
      <w:rPr>
        <w:rFonts w:ascii="Arial" w:hAnsi="Arial" w:cs="Arial"/>
        <w:sz w:val="24"/>
        <w:szCs w:val="24"/>
      </w:rPr>
    </w:sdtEndPr>
    <w:sdtContent>
      <w:p w:rsidR="006C12EA" w:rsidRPr="00DD7EC0" w:rsidRDefault="00F47320" w:rsidP="00DD7EC0">
        <w:pPr>
          <w:pStyle w:val="afa"/>
          <w:jc w:val="right"/>
          <w:rPr>
            <w:rFonts w:ascii="Arial" w:hAnsi="Arial" w:cs="Arial"/>
            <w:sz w:val="24"/>
            <w:szCs w:val="24"/>
          </w:rPr>
        </w:pPr>
        <w:r w:rsidRPr="00DD7EC0">
          <w:rPr>
            <w:rFonts w:ascii="Arial" w:hAnsi="Arial" w:cs="Arial"/>
            <w:sz w:val="24"/>
            <w:szCs w:val="24"/>
          </w:rPr>
          <w:fldChar w:fldCharType="begin"/>
        </w:r>
        <w:r w:rsidR="006C12EA" w:rsidRPr="00DD7EC0">
          <w:rPr>
            <w:rFonts w:ascii="Arial" w:hAnsi="Arial" w:cs="Arial"/>
            <w:sz w:val="24"/>
            <w:szCs w:val="24"/>
          </w:rPr>
          <w:instrText xml:space="preserve"> PAGE   \* MERGEFORMAT </w:instrText>
        </w:r>
        <w:r w:rsidRPr="00DD7EC0">
          <w:rPr>
            <w:rFonts w:ascii="Arial" w:hAnsi="Arial" w:cs="Arial"/>
            <w:sz w:val="24"/>
            <w:szCs w:val="24"/>
          </w:rPr>
          <w:fldChar w:fldCharType="separate"/>
        </w:r>
        <w:r w:rsidR="00353827">
          <w:rPr>
            <w:rFonts w:ascii="Arial" w:hAnsi="Arial" w:cs="Arial"/>
            <w:noProof/>
            <w:sz w:val="24"/>
            <w:szCs w:val="24"/>
          </w:rPr>
          <w:t>23</w:t>
        </w:r>
        <w:r w:rsidRPr="00DD7EC0">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E3" w:rsidRDefault="00F046E3" w:rsidP="006C12EA">
      <w:pPr>
        <w:spacing w:after="0" w:line="240" w:lineRule="auto"/>
      </w:pPr>
      <w:r>
        <w:separator/>
      </w:r>
    </w:p>
  </w:footnote>
  <w:footnote w:type="continuationSeparator" w:id="1">
    <w:p w:rsidR="00F046E3" w:rsidRDefault="00F046E3" w:rsidP="006C12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3034"/>
    <w:multiLevelType w:val="hybridMultilevel"/>
    <w:tmpl w:val="D1EAAD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990A59"/>
    <w:multiLevelType w:val="hybridMultilevel"/>
    <w:tmpl w:val="66D09A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6547BD"/>
    <w:multiLevelType w:val="hybridMultilevel"/>
    <w:tmpl w:val="05584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9E0162"/>
    <w:multiLevelType w:val="hybridMultilevel"/>
    <w:tmpl w:val="5616FD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6CA5"/>
    <w:rsid w:val="000511C2"/>
    <w:rsid w:val="00067019"/>
    <w:rsid w:val="00087F23"/>
    <w:rsid w:val="000A4405"/>
    <w:rsid w:val="00106CA5"/>
    <w:rsid w:val="00164627"/>
    <w:rsid w:val="00310FC9"/>
    <w:rsid w:val="00353827"/>
    <w:rsid w:val="0038221C"/>
    <w:rsid w:val="003946DB"/>
    <w:rsid w:val="00504841"/>
    <w:rsid w:val="005B54FE"/>
    <w:rsid w:val="00622EC5"/>
    <w:rsid w:val="006267A2"/>
    <w:rsid w:val="006A55FB"/>
    <w:rsid w:val="006C12EA"/>
    <w:rsid w:val="007B0B8A"/>
    <w:rsid w:val="00823F99"/>
    <w:rsid w:val="00857795"/>
    <w:rsid w:val="00876575"/>
    <w:rsid w:val="00A00300"/>
    <w:rsid w:val="00A61B9F"/>
    <w:rsid w:val="00AA23CC"/>
    <w:rsid w:val="00AB7A86"/>
    <w:rsid w:val="00B31054"/>
    <w:rsid w:val="00B80DC9"/>
    <w:rsid w:val="00BB2875"/>
    <w:rsid w:val="00BD5DB0"/>
    <w:rsid w:val="00C15653"/>
    <w:rsid w:val="00C523B7"/>
    <w:rsid w:val="00C90940"/>
    <w:rsid w:val="00C94D08"/>
    <w:rsid w:val="00D46F50"/>
    <w:rsid w:val="00D92622"/>
    <w:rsid w:val="00DD7EC0"/>
    <w:rsid w:val="00DE6657"/>
    <w:rsid w:val="00E509E8"/>
    <w:rsid w:val="00E97542"/>
    <w:rsid w:val="00EF104A"/>
    <w:rsid w:val="00F046E3"/>
    <w:rsid w:val="00F15E93"/>
    <w:rsid w:val="00F47320"/>
    <w:rsid w:val="00F830E7"/>
    <w:rsid w:val="00FC422D"/>
    <w:rsid w:val="00FE5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A5"/>
  </w:style>
  <w:style w:type="paragraph" w:styleId="1">
    <w:name w:val="heading 1"/>
    <w:basedOn w:val="a"/>
    <w:next w:val="a"/>
    <w:link w:val="10"/>
    <w:uiPriority w:val="9"/>
    <w:qFormat/>
    <w:rsid w:val="00C9094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C9094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C90940"/>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C9094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C90940"/>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C90940"/>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C90940"/>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C90940"/>
    <w:pPr>
      <w:keepNext/>
      <w:keepLines/>
      <w:spacing w:before="200" w:after="0"/>
      <w:outlineLvl w:val="7"/>
    </w:pPr>
    <w:rPr>
      <w:rFonts w:asciiTheme="majorHAnsi" w:eastAsiaTheme="majorEastAsia" w:hAnsiTheme="majorHAnsi" w:cstheme="majorBidi"/>
      <w:color w:val="4F81BD" w:themeColor="accent1"/>
      <w:sz w:val="20"/>
      <w:szCs w:val="20"/>
      <w:lang w:eastAsia="ru-RU"/>
    </w:rPr>
  </w:style>
  <w:style w:type="paragraph" w:styleId="9">
    <w:name w:val="heading 9"/>
    <w:basedOn w:val="a"/>
    <w:next w:val="a"/>
    <w:link w:val="90"/>
    <w:uiPriority w:val="9"/>
    <w:semiHidden/>
    <w:unhideWhenUsed/>
    <w:qFormat/>
    <w:rsid w:val="00C90940"/>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CA5"/>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C52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3B7"/>
    <w:rPr>
      <w:rFonts w:ascii="Tahoma" w:hAnsi="Tahoma" w:cs="Tahoma"/>
      <w:sz w:val="16"/>
      <w:szCs w:val="16"/>
    </w:rPr>
  </w:style>
  <w:style w:type="character" w:customStyle="1" w:styleId="10">
    <w:name w:val="Заголовок 1 Знак"/>
    <w:basedOn w:val="a0"/>
    <w:link w:val="1"/>
    <w:uiPriority w:val="9"/>
    <w:rsid w:val="00C909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909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9094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C9094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C9094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C9094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C9094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C90940"/>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C90940"/>
    <w:rPr>
      <w:rFonts w:asciiTheme="majorHAnsi" w:eastAsiaTheme="majorEastAsia" w:hAnsiTheme="majorHAnsi" w:cstheme="majorBidi"/>
      <w:i/>
      <w:iCs/>
      <w:color w:val="404040" w:themeColor="text1" w:themeTint="BF"/>
      <w:sz w:val="20"/>
      <w:szCs w:val="20"/>
      <w:lang w:eastAsia="ru-RU"/>
    </w:rPr>
  </w:style>
  <w:style w:type="paragraph" w:styleId="a5">
    <w:name w:val="caption"/>
    <w:basedOn w:val="a"/>
    <w:next w:val="a"/>
    <w:uiPriority w:val="35"/>
    <w:semiHidden/>
    <w:unhideWhenUsed/>
    <w:qFormat/>
    <w:rsid w:val="00C90940"/>
    <w:pPr>
      <w:spacing w:line="240" w:lineRule="auto"/>
    </w:pPr>
    <w:rPr>
      <w:rFonts w:ascii="Calibri" w:eastAsia="Times New Roman" w:hAnsi="Calibri" w:cs="Times New Roman"/>
      <w:b/>
      <w:bCs/>
      <w:color w:val="4F81BD" w:themeColor="accent1"/>
      <w:sz w:val="18"/>
      <w:szCs w:val="18"/>
      <w:lang w:eastAsia="ru-RU"/>
    </w:rPr>
  </w:style>
  <w:style w:type="paragraph" w:styleId="a6">
    <w:name w:val="Title"/>
    <w:basedOn w:val="a"/>
    <w:next w:val="a"/>
    <w:link w:val="a7"/>
    <w:uiPriority w:val="10"/>
    <w:qFormat/>
    <w:rsid w:val="00C909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азвание Знак"/>
    <w:basedOn w:val="a0"/>
    <w:link w:val="a6"/>
    <w:uiPriority w:val="10"/>
    <w:rsid w:val="00C90940"/>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9"/>
    <w:uiPriority w:val="11"/>
    <w:qFormat/>
    <w:rsid w:val="00C90940"/>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C90940"/>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0"/>
    <w:uiPriority w:val="22"/>
    <w:qFormat/>
    <w:rsid w:val="00C90940"/>
    <w:rPr>
      <w:b/>
      <w:bCs/>
    </w:rPr>
  </w:style>
  <w:style w:type="character" w:styleId="ab">
    <w:name w:val="Emphasis"/>
    <w:basedOn w:val="a0"/>
    <w:uiPriority w:val="20"/>
    <w:qFormat/>
    <w:rsid w:val="00C90940"/>
    <w:rPr>
      <w:i/>
      <w:iCs/>
    </w:rPr>
  </w:style>
  <w:style w:type="paragraph" w:styleId="ac">
    <w:name w:val="No Spacing"/>
    <w:uiPriority w:val="1"/>
    <w:qFormat/>
    <w:rsid w:val="00C90940"/>
    <w:pPr>
      <w:spacing w:after="0" w:line="240" w:lineRule="auto"/>
    </w:pPr>
    <w:rPr>
      <w:lang w:val="en-US" w:bidi="en-US"/>
    </w:rPr>
  </w:style>
  <w:style w:type="paragraph" w:styleId="ad">
    <w:name w:val="List Paragraph"/>
    <w:basedOn w:val="a"/>
    <w:uiPriority w:val="34"/>
    <w:qFormat/>
    <w:rsid w:val="00C90940"/>
    <w:pPr>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C90940"/>
    <w:rPr>
      <w:rFonts w:ascii="Calibri" w:eastAsia="Times New Roman" w:hAnsi="Calibri" w:cs="Times New Roman"/>
      <w:i/>
      <w:iCs/>
      <w:color w:val="000000" w:themeColor="text1"/>
      <w:lang w:eastAsia="ru-RU"/>
    </w:rPr>
  </w:style>
  <w:style w:type="character" w:customStyle="1" w:styleId="22">
    <w:name w:val="Цитата 2 Знак"/>
    <w:basedOn w:val="a0"/>
    <w:link w:val="21"/>
    <w:uiPriority w:val="29"/>
    <w:rsid w:val="00C90940"/>
    <w:rPr>
      <w:rFonts w:ascii="Calibri" w:eastAsia="Times New Roman" w:hAnsi="Calibri" w:cs="Times New Roman"/>
      <w:i/>
      <w:iCs/>
      <w:color w:val="000000" w:themeColor="text1"/>
      <w:lang w:eastAsia="ru-RU"/>
    </w:rPr>
  </w:style>
  <w:style w:type="paragraph" w:styleId="ae">
    <w:name w:val="Intense Quote"/>
    <w:basedOn w:val="a"/>
    <w:next w:val="a"/>
    <w:link w:val="af"/>
    <w:uiPriority w:val="30"/>
    <w:qFormat/>
    <w:rsid w:val="00C90940"/>
    <w:pPr>
      <w:pBdr>
        <w:bottom w:val="single" w:sz="4" w:space="4" w:color="4F81BD" w:themeColor="accent1"/>
      </w:pBdr>
      <w:spacing w:before="200" w:after="280"/>
      <w:ind w:left="936" w:right="936"/>
    </w:pPr>
    <w:rPr>
      <w:rFonts w:ascii="Calibri" w:eastAsia="Times New Roman" w:hAnsi="Calibri" w:cs="Times New Roman"/>
      <w:b/>
      <w:bCs/>
      <w:i/>
      <w:iCs/>
      <w:color w:val="4F81BD" w:themeColor="accent1"/>
      <w:lang w:eastAsia="ru-RU"/>
    </w:rPr>
  </w:style>
  <w:style w:type="character" w:customStyle="1" w:styleId="af">
    <w:name w:val="Выделенная цитата Знак"/>
    <w:basedOn w:val="a0"/>
    <w:link w:val="ae"/>
    <w:uiPriority w:val="30"/>
    <w:rsid w:val="00C90940"/>
    <w:rPr>
      <w:rFonts w:ascii="Calibri" w:eastAsia="Times New Roman" w:hAnsi="Calibri" w:cs="Times New Roman"/>
      <w:b/>
      <w:bCs/>
      <w:i/>
      <w:iCs/>
      <w:color w:val="4F81BD" w:themeColor="accent1"/>
      <w:lang w:eastAsia="ru-RU"/>
    </w:rPr>
  </w:style>
  <w:style w:type="character" w:styleId="af0">
    <w:name w:val="Subtle Emphasis"/>
    <w:basedOn w:val="a0"/>
    <w:uiPriority w:val="19"/>
    <w:qFormat/>
    <w:rsid w:val="00C90940"/>
    <w:rPr>
      <w:i/>
      <w:iCs/>
      <w:color w:val="808080" w:themeColor="text1" w:themeTint="7F"/>
    </w:rPr>
  </w:style>
  <w:style w:type="character" w:styleId="af1">
    <w:name w:val="Intense Emphasis"/>
    <w:basedOn w:val="a0"/>
    <w:uiPriority w:val="21"/>
    <w:qFormat/>
    <w:rsid w:val="00C90940"/>
    <w:rPr>
      <w:b/>
      <w:bCs/>
      <w:i/>
      <w:iCs/>
      <w:color w:val="4F81BD" w:themeColor="accent1"/>
    </w:rPr>
  </w:style>
  <w:style w:type="character" w:styleId="af2">
    <w:name w:val="Subtle Reference"/>
    <w:basedOn w:val="a0"/>
    <w:uiPriority w:val="31"/>
    <w:qFormat/>
    <w:rsid w:val="00C90940"/>
    <w:rPr>
      <w:smallCaps/>
      <w:color w:val="C0504D" w:themeColor="accent2"/>
      <w:u w:val="single"/>
    </w:rPr>
  </w:style>
  <w:style w:type="character" w:styleId="af3">
    <w:name w:val="Intense Reference"/>
    <w:basedOn w:val="a0"/>
    <w:uiPriority w:val="32"/>
    <w:qFormat/>
    <w:rsid w:val="00C90940"/>
    <w:rPr>
      <w:b/>
      <w:bCs/>
      <w:smallCaps/>
      <w:color w:val="C0504D" w:themeColor="accent2"/>
      <w:spacing w:val="5"/>
      <w:u w:val="single"/>
    </w:rPr>
  </w:style>
  <w:style w:type="character" w:styleId="af4">
    <w:name w:val="Book Title"/>
    <w:basedOn w:val="a0"/>
    <w:uiPriority w:val="33"/>
    <w:qFormat/>
    <w:rsid w:val="00C90940"/>
    <w:rPr>
      <w:b/>
      <w:bCs/>
      <w:smallCaps/>
      <w:spacing w:val="5"/>
    </w:rPr>
  </w:style>
  <w:style w:type="paragraph" w:styleId="af5">
    <w:name w:val="TOC Heading"/>
    <w:basedOn w:val="1"/>
    <w:next w:val="a"/>
    <w:uiPriority w:val="39"/>
    <w:semiHidden/>
    <w:unhideWhenUsed/>
    <w:qFormat/>
    <w:rsid w:val="00C90940"/>
    <w:pPr>
      <w:outlineLvl w:val="9"/>
    </w:pPr>
  </w:style>
  <w:style w:type="character" w:styleId="af6">
    <w:name w:val="Hyperlink"/>
    <w:uiPriority w:val="99"/>
    <w:unhideWhenUsed/>
    <w:rsid w:val="00C90940"/>
    <w:rPr>
      <w:color w:val="0000FF"/>
      <w:u w:val="single"/>
    </w:rPr>
  </w:style>
  <w:style w:type="paragraph" w:customStyle="1" w:styleId="p8">
    <w:name w:val="p8"/>
    <w:basedOn w:val="a"/>
    <w:rsid w:val="00C90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C90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9094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7">
    <w:name w:val="Основной текст_"/>
    <w:basedOn w:val="a0"/>
    <w:link w:val="23"/>
    <w:rsid w:val="00C90940"/>
    <w:rPr>
      <w:rFonts w:ascii="Times New Roman" w:hAnsi="Times New Roman"/>
      <w:spacing w:val="5"/>
      <w:shd w:val="clear" w:color="auto" w:fill="FFFFFF"/>
    </w:rPr>
  </w:style>
  <w:style w:type="paragraph" w:customStyle="1" w:styleId="23">
    <w:name w:val="Основной текст2"/>
    <w:basedOn w:val="a"/>
    <w:link w:val="af7"/>
    <w:rsid w:val="00C90940"/>
    <w:pPr>
      <w:widowControl w:val="0"/>
      <w:shd w:val="clear" w:color="auto" w:fill="FFFFFF"/>
      <w:spacing w:after="300" w:line="322" w:lineRule="exact"/>
    </w:pPr>
    <w:rPr>
      <w:rFonts w:ascii="Times New Roman" w:hAnsi="Times New Roman"/>
      <w:spacing w:val="5"/>
    </w:rPr>
  </w:style>
  <w:style w:type="paragraph" w:styleId="af8">
    <w:name w:val="header"/>
    <w:basedOn w:val="a"/>
    <w:link w:val="af9"/>
    <w:uiPriority w:val="99"/>
    <w:semiHidden/>
    <w:unhideWhenUsed/>
    <w:rsid w:val="006C12E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6C12EA"/>
  </w:style>
  <w:style w:type="paragraph" w:styleId="afa">
    <w:name w:val="footer"/>
    <w:basedOn w:val="a"/>
    <w:link w:val="afb"/>
    <w:uiPriority w:val="99"/>
    <w:unhideWhenUsed/>
    <w:rsid w:val="006C12E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C12EA"/>
  </w:style>
</w:styles>
</file>

<file path=word/webSettings.xml><?xml version="1.0" encoding="utf-8"?>
<w:webSettings xmlns:r="http://schemas.openxmlformats.org/officeDocument/2006/relationships" xmlns:w="http://schemas.openxmlformats.org/wordprocessingml/2006/main">
  <w:divs>
    <w:div w:id="19315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7551BEA4B1B057D3E82B1E31E8680F3663CA8976F502AE4DD8A9114A49D3711D324DF639DAED420C5BE360E01BA6D07A71B385F64B132a0aEH" TargetMode="External"/><Relationship Id="rId13" Type="http://schemas.openxmlformats.org/officeDocument/2006/relationships/hyperlink" Target="http://www.drokino.24kras.ru" TargetMode="External"/><Relationship Id="rId18" Type="http://schemas.openxmlformats.org/officeDocument/2006/relationships/hyperlink" Target="mailto:Skola2@rambler.ru" TargetMode="External"/><Relationship Id="rId26" Type="http://schemas.openxmlformats.org/officeDocument/2006/relationships/hyperlink" Target="mailto:steklo13@mail.ru" TargetMode="External"/><Relationship Id="rId3" Type="http://schemas.openxmlformats.org/officeDocument/2006/relationships/settings" Target="settings.xml"/><Relationship Id="rId21" Type="http://schemas.openxmlformats.org/officeDocument/2006/relationships/hyperlink" Target="mailto:pavlenkotv.1954@mail.ru" TargetMode="External"/><Relationship Id="rId34" Type="http://schemas.openxmlformats.org/officeDocument/2006/relationships/hyperlink" Target="http://elitaschool.ucoz.ru" TargetMode="External"/><Relationship Id="rId7" Type="http://schemas.openxmlformats.org/officeDocument/2006/relationships/hyperlink" Target="http://www.krao.ru/files/fck/File/Postanovlenie_-_Standarty.doc" TargetMode="External"/><Relationship Id="rId12" Type="http://schemas.openxmlformats.org/officeDocument/2006/relationships/hyperlink" Target="mailto:drschool2007@mail.ru" TargetMode="External"/><Relationship Id="rId17" Type="http://schemas.openxmlformats.org/officeDocument/2006/relationships/hyperlink" Target="http://www.emel1.ru" TargetMode="External"/><Relationship Id="rId25" Type="http://schemas.openxmlformats.org/officeDocument/2006/relationships/hyperlink" Target="mailto:solonmoy@mail.ru" TargetMode="External"/><Relationship Id="rId33" Type="http://schemas.openxmlformats.org/officeDocument/2006/relationships/hyperlink" Target="http://www.shuvaevo-shkola.ru" TargetMode="External"/><Relationship Id="rId2" Type="http://schemas.openxmlformats.org/officeDocument/2006/relationships/styles" Target="styles.xml"/><Relationship Id="rId16" Type="http://schemas.openxmlformats.org/officeDocument/2006/relationships/hyperlink" Target="mailto:skola1emelyanovo@yandex.ru" TargetMode="External"/><Relationship Id="rId20" Type="http://schemas.openxmlformats.org/officeDocument/2006/relationships/hyperlink" Target="http://kamyar.24kras.ru" TargetMode="External"/><Relationship Id="rId29" Type="http://schemas.openxmlformats.org/officeDocument/2006/relationships/hyperlink" Target="http://ustugno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nikolsk.24kras.ru" TargetMode="External"/><Relationship Id="rId32" Type="http://schemas.openxmlformats.org/officeDocument/2006/relationships/hyperlink" Target="mailto:shuv2006@yandex.ru" TargetMode="External"/><Relationship Id="rId5" Type="http://schemas.openxmlformats.org/officeDocument/2006/relationships/footnotes" Target="footnotes.xml"/><Relationship Id="rId15" Type="http://schemas.openxmlformats.org/officeDocument/2006/relationships/hyperlink" Target="http://www.esosh3.ru" TargetMode="External"/><Relationship Id="rId23" Type="http://schemas.openxmlformats.org/officeDocument/2006/relationships/hyperlink" Target="mailto:nikemkras@mail.ru" TargetMode="External"/><Relationship Id="rId28" Type="http://schemas.openxmlformats.org/officeDocument/2006/relationships/hyperlink" Target="mailto:ustugnou@mail.ru"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kam.yar07@mail.ru" TargetMode="External"/><Relationship Id="rId31" Type="http://schemas.openxmlformats.org/officeDocument/2006/relationships/hyperlink" Target="http://chastschool.ru" TargetMode="External"/><Relationship Id="rId4" Type="http://schemas.openxmlformats.org/officeDocument/2006/relationships/webSettings" Target="webSettings.xml"/><Relationship Id="rId9" Type="http://schemas.openxmlformats.org/officeDocument/2006/relationships/hyperlink" Target="consultantplus://offline/ref=37D7551BEA4B1B057D3E82B1E31E8680F3663CA8976F502AE4DD8A9114A49D3711D324DF639DAED420C5BE360E01BA6D07A71B385F64B132a0aEH" TargetMode="External"/><Relationship Id="rId14" Type="http://schemas.openxmlformats.org/officeDocument/2006/relationships/hyperlink" Target="mailto:essh-3@mail.ru" TargetMode="External"/><Relationship Id="rId22" Type="http://schemas.openxmlformats.org/officeDocument/2006/relationships/hyperlink" Target="http://mininososh24.ucoz.ru/" TargetMode="External"/><Relationship Id="rId27" Type="http://schemas.openxmlformats.org/officeDocument/2006/relationships/hyperlink" Target="http://stekl-school.ucoz.ru" TargetMode="External"/><Relationship Id="rId30" Type="http://schemas.openxmlformats.org/officeDocument/2006/relationships/hyperlink" Target="mailto:chastschool@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7106</Words>
  <Characters>40505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Емельяновского района</Company>
  <LinksUpToDate>false</LinksUpToDate>
  <CharactersWithSpaces>47516</CharactersWithSpaces>
  <SharedDoc>false</SharedDoc>
  <HLinks>
    <vt:vector size="156" baseType="variant">
      <vt:variant>
        <vt:i4>6750240</vt:i4>
      </vt:variant>
      <vt:variant>
        <vt:i4>78</vt:i4>
      </vt:variant>
      <vt:variant>
        <vt:i4>0</vt:i4>
      </vt:variant>
      <vt:variant>
        <vt:i4>5</vt:i4>
      </vt:variant>
      <vt:variant>
        <vt:lpwstr>http://elitaschool.ucoz.ru/</vt:lpwstr>
      </vt:variant>
      <vt:variant>
        <vt:lpwstr/>
      </vt:variant>
      <vt:variant>
        <vt:i4>2883691</vt:i4>
      </vt:variant>
      <vt:variant>
        <vt:i4>75</vt:i4>
      </vt:variant>
      <vt:variant>
        <vt:i4>0</vt:i4>
      </vt:variant>
      <vt:variant>
        <vt:i4>5</vt:i4>
      </vt:variant>
      <vt:variant>
        <vt:lpwstr>http://www.shuvaevo-shkola.ru/</vt:lpwstr>
      </vt:variant>
      <vt:variant>
        <vt:lpwstr/>
      </vt:variant>
      <vt:variant>
        <vt:i4>2686990</vt:i4>
      </vt:variant>
      <vt:variant>
        <vt:i4>72</vt:i4>
      </vt:variant>
      <vt:variant>
        <vt:i4>0</vt:i4>
      </vt:variant>
      <vt:variant>
        <vt:i4>5</vt:i4>
      </vt:variant>
      <vt:variant>
        <vt:lpwstr>mailto:shuv2006@yandex.ru</vt:lpwstr>
      </vt:variant>
      <vt:variant>
        <vt:lpwstr/>
      </vt:variant>
      <vt:variant>
        <vt:i4>6291517</vt:i4>
      </vt:variant>
      <vt:variant>
        <vt:i4>69</vt:i4>
      </vt:variant>
      <vt:variant>
        <vt:i4>0</vt:i4>
      </vt:variant>
      <vt:variant>
        <vt:i4>5</vt:i4>
      </vt:variant>
      <vt:variant>
        <vt:lpwstr>http://chastschool.ru/</vt:lpwstr>
      </vt:variant>
      <vt:variant>
        <vt:lpwstr/>
      </vt:variant>
      <vt:variant>
        <vt:i4>6094954</vt:i4>
      </vt:variant>
      <vt:variant>
        <vt:i4>66</vt:i4>
      </vt:variant>
      <vt:variant>
        <vt:i4>0</vt:i4>
      </vt:variant>
      <vt:variant>
        <vt:i4>5</vt:i4>
      </vt:variant>
      <vt:variant>
        <vt:lpwstr>mailto:chastschool@yandex.ru</vt:lpwstr>
      </vt:variant>
      <vt:variant>
        <vt:lpwstr/>
      </vt:variant>
      <vt:variant>
        <vt:i4>7929958</vt:i4>
      </vt:variant>
      <vt:variant>
        <vt:i4>63</vt:i4>
      </vt:variant>
      <vt:variant>
        <vt:i4>0</vt:i4>
      </vt:variant>
      <vt:variant>
        <vt:i4>5</vt:i4>
      </vt:variant>
      <vt:variant>
        <vt:lpwstr>http://ustugnou.ru/</vt:lpwstr>
      </vt:variant>
      <vt:variant>
        <vt:lpwstr/>
      </vt:variant>
      <vt:variant>
        <vt:i4>5505149</vt:i4>
      </vt:variant>
      <vt:variant>
        <vt:i4>60</vt:i4>
      </vt:variant>
      <vt:variant>
        <vt:i4>0</vt:i4>
      </vt:variant>
      <vt:variant>
        <vt:i4>5</vt:i4>
      </vt:variant>
      <vt:variant>
        <vt:lpwstr>mailto:ustugnou@mail.ru</vt:lpwstr>
      </vt:variant>
      <vt:variant>
        <vt:lpwstr/>
      </vt:variant>
      <vt:variant>
        <vt:i4>5177370</vt:i4>
      </vt:variant>
      <vt:variant>
        <vt:i4>57</vt:i4>
      </vt:variant>
      <vt:variant>
        <vt:i4>0</vt:i4>
      </vt:variant>
      <vt:variant>
        <vt:i4>5</vt:i4>
      </vt:variant>
      <vt:variant>
        <vt:lpwstr>http://stekl-school.ucoz.ru/</vt:lpwstr>
      </vt:variant>
      <vt:variant>
        <vt:lpwstr/>
      </vt:variant>
      <vt:variant>
        <vt:i4>1441827</vt:i4>
      </vt:variant>
      <vt:variant>
        <vt:i4>54</vt:i4>
      </vt:variant>
      <vt:variant>
        <vt:i4>0</vt:i4>
      </vt:variant>
      <vt:variant>
        <vt:i4>5</vt:i4>
      </vt:variant>
      <vt:variant>
        <vt:lpwstr>mailto:steklo13@mail.ru</vt:lpwstr>
      </vt:variant>
      <vt:variant>
        <vt:lpwstr/>
      </vt:variant>
      <vt:variant>
        <vt:i4>4391028</vt:i4>
      </vt:variant>
      <vt:variant>
        <vt:i4>51</vt:i4>
      </vt:variant>
      <vt:variant>
        <vt:i4>0</vt:i4>
      </vt:variant>
      <vt:variant>
        <vt:i4>5</vt:i4>
      </vt:variant>
      <vt:variant>
        <vt:lpwstr>mailto:solonmoy@mail.ru</vt:lpwstr>
      </vt:variant>
      <vt:variant>
        <vt:lpwstr/>
      </vt:variant>
      <vt:variant>
        <vt:i4>4849685</vt:i4>
      </vt:variant>
      <vt:variant>
        <vt:i4>48</vt:i4>
      </vt:variant>
      <vt:variant>
        <vt:i4>0</vt:i4>
      </vt:variant>
      <vt:variant>
        <vt:i4>5</vt:i4>
      </vt:variant>
      <vt:variant>
        <vt:lpwstr>http://nikolsk.24kras.ru/</vt:lpwstr>
      </vt:variant>
      <vt:variant>
        <vt:lpwstr/>
      </vt:variant>
      <vt:variant>
        <vt:i4>5505139</vt:i4>
      </vt:variant>
      <vt:variant>
        <vt:i4>45</vt:i4>
      </vt:variant>
      <vt:variant>
        <vt:i4>0</vt:i4>
      </vt:variant>
      <vt:variant>
        <vt:i4>5</vt:i4>
      </vt:variant>
      <vt:variant>
        <vt:lpwstr>mailto:nikemkras@mail.ru</vt:lpwstr>
      </vt:variant>
      <vt:variant>
        <vt:lpwstr/>
      </vt:variant>
      <vt:variant>
        <vt:i4>1966100</vt:i4>
      </vt:variant>
      <vt:variant>
        <vt:i4>42</vt:i4>
      </vt:variant>
      <vt:variant>
        <vt:i4>0</vt:i4>
      </vt:variant>
      <vt:variant>
        <vt:i4>5</vt:i4>
      </vt:variant>
      <vt:variant>
        <vt:lpwstr>http://mininososh24.ucoz.ru/</vt:lpwstr>
      </vt:variant>
      <vt:variant>
        <vt:lpwstr/>
      </vt:variant>
      <vt:variant>
        <vt:i4>6422539</vt:i4>
      </vt:variant>
      <vt:variant>
        <vt:i4>39</vt:i4>
      </vt:variant>
      <vt:variant>
        <vt:i4>0</vt:i4>
      </vt:variant>
      <vt:variant>
        <vt:i4>5</vt:i4>
      </vt:variant>
      <vt:variant>
        <vt:lpwstr>mailto:pavlenkotv.1954@mail.ru</vt:lpwstr>
      </vt:variant>
      <vt:variant>
        <vt:lpwstr/>
      </vt:variant>
      <vt:variant>
        <vt:i4>655360</vt:i4>
      </vt:variant>
      <vt:variant>
        <vt:i4>36</vt:i4>
      </vt:variant>
      <vt:variant>
        <vt:i4>0</vt:i4>
      </vt:variant>
      <vt:variant>
        <vt:i4>5</vt:i4>
      </vt:variant>
      <vt:variant>
        <vt:lpwstr>http://kamyar.24kras.ru/</vt:lpwstr>
      </vt:variant>
      <vt:variant>
        <vt:lpwstr/>
      </vt:variant>
      <vt:variant>
        <vt:i4>458859</vt:i4>
      </vt:variant>
      <vt:variant>
        <vt:i4>33</vt:i4>
      </vt:variant>
      <vt:variant>
        <vt:i4>0</vt:i4>
      </vt:variant>
      <vt:variant>
        <vt:i4>5</vt:i4>
      </vt:variant>
      <vt:variant>
        <vt:lpwstr>mailto:kam.yar07@mail.ru</vt:lpwstr>
      </vt:variant>
      <vt:variant>
        <vt:lpwstr/>
      </vt:variant>
      <vt:variant>
        <vt:i4>6422540</vt:i4>
      </vt:variant>
      <vt:variant>
        <vt:i4>30</vt:i4>
      </vt:variant>
      <vt:variant>
        <vt:i4>0</vt:i4>
      </vt:variant>
      <vt:variant>
        <vt:i4>5</vt:i4>
      </vt:variant>
      <vt:variant>
        <vt:lpwstr>mailto:Skola2@rambler.ru</vt:lpwstr>
      </vt:variant>
      <vt:variant>
        <vt:lpwstr/>
      </vt:variant>
      <vt:variant>
        <vt:i4>4653066</vt:i4>
      </vt:variant>
      <vt:variant>
        <vt:i4>27</vt:i4>
      </vt:variant>
      <vt:variant>
        <vt:i4>0</vt:i4>
      </vt:variant>
      <vt:variant>
        <vt:i4>5</vt:i4>
      </vt:variant>
      <vt:variant>
        <vt:lpwstr>http://www.emel1.ru/</vt:lpwstr>
      </vt:variant>
      <vt:variant>
        <vt:lpwstr/>
      </vt:variant>
      <vt:variant>
        <vt:i4>3211328</vt:i4>
      </vt:variant>
      <vt:variant>
        <vt:i4>24</vt:i4>
      </vt:variant>
      <vt:variant>
        <vt:i4>0</vt:i4>
      </vt:variant>
      <vt:variant>
        <vt:i4>5</vt:i4>
      </vt:variant>
      <vt:variant>
        <vt:lpwstr>mailto:skola1emelyanovo@yandex.ru</vt:lpwstr>
      </vt:variant>
      <vt:variant>
        <vt:lpwstr/>
      </vt:variant>
      <vt:variant>
        <vt:i4>1179665</vt:i4>
      </vt:variant>
      <vt:variant>
        <vt:i4>21</vt:i4>
      </vt:variant>
      <vt:variant>
        <vt:i4>0</vt:i4>
      </vt:variant>
      <vt:variant>
        <vt:i4>5</vt:i4>
      </vt:variant>
      <vt:variant>
        <vt:lpwstr>http://www.esosh3.ru/</vt:lpwstr>
      </vt:variant>
      <vt:variant>
        <vt:lpwstr/>
      </vt:variant>
      <vt:variant>
        <vt:i4>6684744</vt:i4>
      </vt:variant>
      <vt:variant>
        <vt:i4>18</vt:i4>
      </vt:variant>
      <vt:variant>
        <vt:i4>0</vt:i4>
      </vt:variant>
      <vt:variant>
        <vt:i4>5</vt:i4>
      </vt:variant>
      <vt:variant>
        <vt:lpwstr>mailto:essh-3@mail.ru</vt:lpwstr>
      </vt:variant>
      <vt:variant>
        <vt:lpwstr/>
      </vt:variant>
      <vt:variant>
        <vt:i4>4522062</vt:i4>
      </vt:variant>
      <vt:variant>
        <vt:i4>15</vt:i4>
      </vt:variant>
      <vt:variant>
        <vt:i4>0</vt:i4>
      </vt:variant>
      <vt:variant>
        <vt:i4>5</vt:i4>
      </vt:variant>
      <vt:variant>
        <vt:lpwstr>http://www.drokino.24kras.ru/</vt:lpwstr>
      </vt:variant>
      <vt:variant>
        <vt:lpwstr/>
      </vt:variant>
      <vt:variant>
        <vt:i4>5177461</vt:i4>
      </vt:variant>
      <vt:variant>
        <vt:i4>12</vt:i4>
      </vt:variant>
      <vt:variant>
        <vt:i4>0</vt:i4>
      </vt:variant>
      <vt:variant>
        <vt:i4>5</vt:i4>
      </vt:variant>
      <vt:variant>
        <vt:lpwstr>mailto:drschool2007@mail.ru</vt:lpwstr>
      </vt:variant>
      <vt:variant>
        <vt:lpwstr/>
      </vt:variant>
      <vt:variant>
        <vt:i4>2687026</vt:i4>
      </vt:variant>
      <vt:variant>
        <vt:i4>6</vt:i4>
      </vt:variant>
      <vt:variant>
        <vt:i4>0</vt:i4>
      </vt:variant>
      <vt:variant>
        <vt:i4>5</vt:i4>
      </vt:variant>
      <vt:variant>
        <vt:lpwstr>consultantplus://offline/ref=37D7551BEA4B1B057D3E82B1E31E8680F3663CA8976F502AE4DD8A9114A49D3711D324DF639DAED420C5BE360E01BA6D07A71B385F64B132a0aEH</vt:lpwstr>
      </vt:variant>
      <vt:variant>
        <vt:lpwstr/>
      </vt:variant>
      <vt:variant>
        <vt:i4>2687026</vt:i4>
      </vt:variant>
      <vt:variant>
        <vt:i4>3</vt:i4>
      </vt:variant>
      <vt:variant>
        <vt:i4>0</vt:i4>
      </vt:variant>
      <vt:variant>
        <vt:i4>5</vt:i4>
      </vt:variant>
      <vt:variant>
        <vt:lpwstr>consultantplus://offline/ref=37D7551BEA4B1B057D3E82B1E31E8680F3663CA8976F502AE4DD8A9114A49D3711D324DF639DAED420C5BE360E01BA6D07A71B385F64B132a0aEH</vt:lpwstr>
      </vt:variant>
      <vt:variant>
        <vt:lpwstr/>
      </vt:variant>
      <vt:variant>
        <vt:i4>6946861</vt:i4>
      </vt:variant>
      <vt:variant>
        <vt:i4>0</vt:i4>
      </vt:variant>
      <vt:variant>
        <vt:i4>0</vt:i4>
      </vt:variant>
      <vt:variant>
        <vt:i4>5</vt:i4>
      </vt:variant>
      <vt:variant>
        <vt:lpwstr>http://www.krao.ru/files/fck/File/Postanovlenie_-_Standarty.doc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Саакян</dc:creator>
  <cp:lastModifiedBy>Terminal1</cp:lastModifiedBy>
  <cp:revision>3</cp:revision>
  <cp:lastPrinted>2021-02-15T01:56:00Z</cp:lastPrinted>
  <dcterms:created xsi:type="dcterms:W3CDTF">2021-03-02T08:38:00Z</dcterms:created>
  <dcterms:modified xsi:type="dcterms:W3CDTF">2021-03-02T08:54:00Z</dcterms:modified>
</cp:coreProperties>
</file>