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81" w:rsidRPr="00E748C3" w:rsidRDefault="00145881" w:rsidP="00145881">
      <w:pPr>
        <w:jc w:val="center"/>
        <w:rPr>
          <w:rFonts w:ascii="Arial" w:hAnsi="Arial" w:cs="Arial"/>
          <w:spacing w:val="20"/>
        </w:rPr>
      </w:pPr>
      <w:r w:rsidRPr="00E748C3">
        <w:rPr>
          <w:rFonts w:ascii="Arial" w:hAnsi="Arial" w:cs="Arial"/>
          <w:spacing w:val="20"/>
        </w:rPr>
        <w:t>АДМИНИСТРАЦИЯ ЕМЕЛЬЯНОВСКОГО РАЙОНА</w:t>
      </w:r>
    </w:p>
    <w:p w:rsidR="00145881" w:rsidRPr="00E748C3" w:rsidRDefault="00145881" w:rsidP="00145881">
      <w:pPr>
        <w:keepNext/>
        <w:jc w:val="center"/>
        <w:outlineLvl w:val="0"/>
        <w:rPr>
          <w:rFonts w:ascii="Arial" w:hAnsi="Arial" w:cs="Arial"/>
          <w:bCs/>
          <w:spacing w:val="20"/>
        </w:rPr>
      </w:pPr>
      <w:r w:rsidRPr="00E748C3">
        <w:rPr>
          <w:rFonts w:ascii="Arial" w:hAnsi="Arial" w:cs="Arial"/>
          <w:bCs/>
          <w:spacing w:val="20"/>
        </w:rPr>
        <w:t>КРАСНОЯРСКОГО КРАЯ</w:t>
      </w:r>
    </w:p>
    <w:p w:rsidR="00145881" w:rsidRPr="00E748C3" w:rsidRDefault="00145881" w:rsidP="00145881">
      <w:pPr>
        <w:rPr>
          <w:rFonts w:ascii="Arial" w:hAnsi="Arial" w:cs="Arial"/>
        </w:rPr>
      </w:pPr>
    </w:p>
    <w:p w:rsidR="00145881" w:rsidRPr="00E748C3" w:rsidRDefault="00145881" w:rsidP="00145881">
      <w:pPr>
        <w:jc w:val="center"/>
        <w:rPr>
          <w:rFonts w:ascii="Arial" w:hAnsi="Arial" w:cs="Arial"/>
        </w:rPr>
      </w:pPr>
      <w:r w:rsidRPr="00E748C3">
        <w:rPr>
          <w:rFonts w:ascii="Arial" w:hAnsi="Arial" w:cs="Arial"/>
        </w:rPr>
        <w:t>ПОСТАНОВЛЕНИЕ</w:t>
      </w:r>
    </w:p>
    <w:p w:rsidR="00895BC8" w:rsidRPr="00E748C3" w:rsidRDefault="00895BC8" w:rsidP="00B20F93">
      <w:pPr>
        <w:rPr>
          <w:rFonts w:ascii="Arial" w:hAnsi="Arial" w:cs="Arial"/>
        </w:rPr>
      </w:pPr>
    </w:p>
    <w:p w:rsidR="00B20F93" w:rsidRPr="00E748C3" w:rsidRDefault="00E748C3" w:rsidP="00895BC8">
      <w:pPr>
        <w:rPr>
          <w:rFonts w:ascii="Arial" w:hAnsi="Arial" w:cs="Arial"/>
        </w:rPr>
      </w:pPr>
      <w:r w:rsidRPr="00E748C3">
        <w:rPr>
          <w:rFonts w:ascii="Arial" w:hAnsi="Arial" w:cs="Arial"/>
          <w:u w:val="single"/>
        </w:rPr>
        <w:t>02.03.2021</w:t>
      </w:r>
      <w:r>
        <w:rPr>
          <w:rFonts w:ascii="Arial" w:hAnsi="Arial" w:cs="Arial"/>
        </w:rPr>
        <w:t xml:space="preserve">                                    </w:t>
      </w:r>
      <w:r w:rsidR="00B20F93" w:rsidRPr="00E748C3">
        <w:rPr>
          <w:rFonts w:ascii="Arial" w:hAnsi="Arial" w:cs="Arial"/>
        </w:rPr>
        <w:t xml:space="preserve">   п</w:t>
      </w:r>
      <w:r w:rsidR="00B86217" w:rsidRPr="00E748C3">
        <w:rPr>
          <w:rFonts w:ascii="Arial" w:hAnsi="Arial" w:cs="Arial"/>
        </w:rPr>
        <w:t>гт</w:t>
      </w:r>
      <w:r w:rsidR="00B20F93" w:rsidRPr="00E748C3">
        <w:rPr>
          <w:rFonts w:ascii="Arial" w:hAnsi="Arial" w:cs="Arial"/>
        </w:rPr>
        <w:t xml:space="preserve"> Емел</w:t>
      </w:r>
      <w:r w:rsidR="003416AB" w:rsidRPr="00E748C3">
        <w:rPr>
          <w:rFonts w:ascii="Arial" w:hAnsi="Arial" w:cs="Arial"/>
        </w:rPr>
        <w:t xml:space="preserve">ьяново                       </w:t>
      </w:r>
      <w:r>
        <w:rPr>
          <w:rFonts w:ascii="Arial" w:hAnsi="Arial" w:cs="Arial"/>
        </w:rPr>
        <w:t xml:space="preserve">                     </w:t>
      </w:r>
      <w:r w:rsidR="003416AB" w:rsidRPr="00E748C3">
        <w:rPr>
          <w:rFonts w:ascii="Arial" w:hAnsi="Arial" w:cs="Arial"/>
        </w:rPr>
        <w:t xml:space="preserve"> </w:t>
      </w:r>
      <w:r w:rsidR="00B20F93" w:rsidRPr="00E748C3">
        <w:rPr>
          <w:rFonts w:ascii="Arial" w:hAnsi="Arial" w:cs="Arial"/>
        </w:rPr>
        <w:t>№</w:t>
      </w:r>
      <w:r w:rsidRPr="00E748C3">
        <w:rPr>
          <w:rFonts w:ascii="Arial" w:hAnsi="Arial" w:cs="Arial"/>
          <w:u w:val="single"/>
        </w:rPr>
        <w:t xml:space="preserve"> 319</w:t>
      </w:r>
    </w:p>
    <w:p w:rsidR="00B86217" w:rsidRPr="00E748C3" w:rsidRDefault="00B86217" w:rsidP="00B86217">
      <w:pPr>
        <w:pStyle w:val="20"/>
        <w:shd w:val="clear" w:color="auto" w:fill="auto"/>
        <w:tabs>
          <w:tab w:val="left" w:pos="8077"/>
        </w:tabs>
        <w:spacing w:before="0" w:after="0" w:line="317" w:lineRule="exact"/>
        <w:rPr>
          <w:rFonts w:ascii="Arial" w:hAnsi="Arial" w:cs="Arial"/>
          <w:sz w:val="24"/>
          <w:szCs w:val="24"/>
        </w:rPr>
      </w:pPr>
    </w:p>
    <w:p w:rsidR="00AD6E94" w:rsidRPr="00E748C3" w:rsidRDefault="008672CC" w:rsidP="00FD3902">
      <w:pPr>
        <w:jc w:val="both"/>
        <w:rPr>
          <w:rFonts w:ascii="Arial" w:hAnsi="Arial" w:cs="Arial"/>
        </w:rPr>
      </w:pPr>
      <w:r w:rsidRPr="00E748C3">
        <w:rPr>
          <w:rFonts w:ascii="Arial" w:hAnsi="Arial" w:cs="Arial"/>
        </w:rPr>
        <w:t>О</w:t>
      </w:r>
      <w:r w:rsidR="00B86217" w:rsidRPr="00E748C3">
        <w:rPr>
          <w:rFonts w:ascii="Arial" w:hAnsi="Arial" w:cs="Arial"/>
        </w:rPr>
        <w:t>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Емельяновского района</w:t>
      </w:r>
    </w:p>
    <w:p w:rsidR="00AD6E94" w:rsidRPr="00E748C3" w:rsidRDefault="00AD6E94" w:rsidP="00AD6E94">
      <w:pPr>
        <w:jc w:val="both"/>
        <w:rPr>
          <w:rFonts w:ascii="Arial" w:hAnsi="Arial" w:cs="Arial"/>
        </w:rPr>
      </w:pPr>
    </w:p>
    <w:p w:rsidR="002623D9" w:rsidRPr="00E748C3" w:rsidRDefault="00AD6E94" w:rsidP="002623D9">
      <w:pPr>
        <w:ind w:firstLine="709"/>
        <w:jc w:val="both"/>
        <w:rPr>
          <w:rFonts w:ascii="Arial" w:hAnsi="Arial" w:cs="Arial"/>
        </w:rPr>
      </w:pPr>
      <w:r w:rsidRPr="00E748C3">
        <w:rPr>
          <w:rFonts w:ascii="Arial" w:hAnsi="Arial" w:cs="Arial"/>
        </w:rPr>
        <w:t xml:space="preserve">В соответствии с Федеральным законом от 25.12.2008 N 273-ФЗ «О противодействии коррупции», Федеральным законом от 02.03.2007 N 25-ФЗ «О муниципальной службе в Российской Федерации», руководствуясь Уставом Емельяновского района, </w:t>
      </w:r>
      <w:r w:rsidR="002623D9" w:rsidRPr="00E748C3">
        <w:rPr>
          <w:rFonts w:ascii="Arial" w:hAnsi="Arial" w:cs="Arial"/>
        </w:rPr>
        <w:t>администрация постановляет:</w:t>
      </w:r>
    </w:p>
    <w:p w:rsidR="008672CC" w:rsidRPr="00E748C3" w:rsidRDefault="00FF1CDA" w:rsidP="00FF1CDA">
      <w:pPr>
        <w:ind w:firstLine="709"/>
        <w:jc w:val="both"/>
        <w:rPr>
          <w:rFonts w:ascii="Arial" w:hAnsi="Arial" w:cs="Arial"/>
        </w:rPr>
      </w:pPr>
      <w:r w:rsidRPr="00E748C3">
        <w:rPr>
          <w:rFonts w:ascii="Arial" w:hAnsi="Arial" w:cs="Arial"/>
        </w:rPr>
        <w:t xml:space="preserve">1. </w:t>
      </w:r>
      <w:r w:rsidR="008672CC" w:rsidRPr="00E748C3">
        <w:rPr>
          <w:rFonts w:ascii="Arial" w:hAnsi="Arial" w:cs="Arial"/>
        </w:rPr>
        <w:t>У</w:t>
      </w:r>
      <w:r w:rsidRPr="00E748C3">
        <w:rPr>
          <w:rFonts w:ascii="Arial" w:hAnsi="Arial" w:cs="Arial"/>
        </w:rPr>
        <w:t>твер</w:t>
      </w:r>
      <w:r w:rsidR="008672CC" w:rsidRPr="00E748C3">
        <w:rPr>
          <w:rFonts w:ascii="Arial" w:hAnsi="Arial" w:cs="Arial"/>
        </w:rPr>
        <w:t>дить</w:t>
      </w:r>
      <w:r w:rsidRPr="00E748C3">
        <w:rPr>
          <w:rFonts w:ascii="Arial" w:hAnsi="Arial" w:cs="Arial"/>
        </w:rPr>
        <w:t xml:space="preserve"> Положени</w:t>
      </w:r>
      <w:r w:rsidR="008672CC" w:rsidRPr="00E748C3">
        <w:rPr>
          <w:rFonts w:ascii="Arial" w:hAnsi="Arial" w:cs="Arial"/>
        </w:rPr>
        <w:t>е</w:t>
      </w:r>
      <w:r w:rsidRPr="00E748C3">
        <w:rPr>
          <w:rFonts w:ascii="Arial" w:hAnsi="Arial" w:cs="Arial"/>
        </w:rPr>
        <w:t xml:space="preserve"> о дисциплинарных взысканиях за коррупционные правонарушения и порядок их применения к муниципальным служащим в администрации Емельяновского района</w:t>
      </w:r>
      <w:r w:rsidR="008672CC" w:rsidRPr="00E748C3">
        <w:rPr>
          <w:rFonts w:ascii="Arial" w:hAnsi="Arial" w:cs="Arial"/>
        </w:rPr>
        <w:t xml:space="preserve"> согласно приложению к настоящему постановлению.</w:t>
      </w:r>
    </w:p>
    <w:p w:rsidR="008672CC" w:rsidRPr="00E748C3" w:rsidRDefault="008672CC" w:rsidP="00FF1CDA">
      <w:pPr>
        <w:pStyle w:val="20"/>
        <w:shd w:val="clear" w:color="auto" w:fill="auto"/>
        <w:tabs>
          <w:tab w:val="left" w:pos="1276"/>
        </w:tabs>
        <w:spacing w:before="0" w:after="0" w:line="240" w:lineRule="auto"/>
        <w:ind w:firstLine="709"/>
        <w:rPr>
          <w:rFonts w:ascii="Arial" w:hAnsi="Arial" w:cs="Arial"/>
          <w:color w:val="000000" w:themeColor="text1"/>
          <w:sz w:val="24"/>
          <w:szCs w:val="24"/>
        </w:rPr>
      </w:pPr>
      <w:r w:rsidRPr="00E748C3">
        <w:rPr>
          <w:rFonts w:ascii="Arial" w:hAnsi="Arial" w:cs="Arial"/>
          <w:color w:val="000000" w:themeColor="text1"/>
          <w:sz w:val="24"/>
          <w:szCs w:val="24"/>
        </w:rPr>
        <w:t>2. Признать утратившим силу постановление администрации Емельяновского района от 18.03.2016 № 266 «Об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Емельяновского района, ее структурных подразделениях».</w:t>
      </w:r>
    </w:p>
    <w:p w:rsidR="00FF1CDA" w:rsidRPr="00E748C3" w:rsidRDefault="008672CC" w:rsidP="00FF1CDA">
      <w:pPr>
        <w:pStyle w:val="20"/>
        <w:shd w:val="clear" w:color="auto" w:fill="auto"/>
        <w:tabs>
          <w:tab w:val="left" w:pos="1276"/>
        </w:tabs>
        <w:spacing w:before="0" w:after="0" w:line="240" w:lineRule="auto"/>
        <w:ind w:firstLine="709"/>
        <w:rPr>
          <w:rFonts w:ascii="Arial" w:hAnsi="Arial" w:cs="Arial"/>
          <w:sz w:val="24"/>
          <w:szCs w:val="24"/>
        </w:rPr>
      </w:pPr>
      <w:r w:rsidRPr="00E748C3">
        <w:rPr>
          <w:rFonts w:ascii="Arial" w:hAnsi="Arial" w:cs="Arial"/>
          <w:color w:val="000000" w:themeColor="text1"/>
          <w:sz w:val="24"/>
          <w:szCs w:val="24"/>
        </w:rPr>
        <w:t>3</w:t>
      </w:r>
      <w:r w:rsidR="00FF1CDA" w:rsidRPr="00E748C3">
        <w:rPr>
          <w:rFonts w:ascii="Arial" w:hAnsi="Arial" w:cs="Arial"/>
          <w:color w:val="000000" w:themeColor="text1"/>
          <w:sz w:val="24"/>
          <w:szCs w:val="24"/>
        </w:rPr>
        <w:t xml:space="preserve">. </w:t>
      </w:r>
      <w:r w:rsidR="00FF1CDA" w:rsidRPr="00E748C3">
        <w:rPr>
          <w:rFonts w:ascii="Arial" w:hAnsi="Arial" w:cs="Arial"/>
          <w:sz w:val="24"/>
          <w:szCs w:val="24"/>
        </w:rPr>
        <w:t>Постановление подлежит официальному опубликованию в газете</w:t>
      </w:r>
      <w:r w:rsidR="00E748C3">
        <w:rPr>
          <w:rFonts w:ascii="Arial" w:hAnsi="Arial" w:cs="Arial"/>
          <w:sz w:val="24"/>
          <w:szCs w:val="24"/>
        </w:rPr>
        <w:t xml:space="preserve"> </w:t>
      </w:r>
      <w:r w:rsidR="00FF1CDA" w:rsidRPr="00E748C3">
        <w:rPr>
          <w:rFonts w:ascii="Arial" w:hAnsi="Arial" w:cs="Arial"/>
          <w:sz w:val="24"/>
          <w:szCs w:val="24"/>
        </w:rPr>
        <w:t>«Емельяновские веси» и размещению на официальном сайте администрации Емельяновского района в информационно</w:t>
      </w:r>
      <w:r w:rsidR="00FF1CDA" w:rsidRPr="00E748C3">
        <w:rPr>
          <w:rFonts w:ascii="Arial" w:hAnsi="Arial" w:cs="Arial"/>
          <w:sz w:val="24"/>
          <w:szCs w:val="24"/>
        </w:rPr>
        <w:softHyphen/>
      </w:r>
      <w:r w:rsidR="00E748C3">
        <w:rPr>
          <w:rFonts w:ascii="Arial" w:hAnsi="Arial" w:cs="Arial"/>
          <w:sz w:val="24"/>
          <w:szCs w:val="24"/>
        </w:rPr>
        <w:t>-</w:t>
      </w:r>
      <w:r w:rsidR="00FF1CDA" w:rsidRPr="00E748C3">
        <w:rPr>
          <w:rFonts w:ascii="Arial" w:hAnsi="Arial" w:cs="Arial"/>
          <w:sz w:val="24"/>
          <w:szCs w:val="24"/>
        </w:rPr>
        <w:t>телекоммуникационной сети «Интернет».</w:t>
      </w:r>
    </w:p>
    <w:p w:rsidR="00FF1CDA" w:rsidRPr="00E748C3" w:rsidRDefault="008672CC" w:rsidP="00FF1CDA">
      <w:pPr>
        <w:pStyle w:val="20"/>
        <w:shd w:val="clear" w:color="auto" w:fill="auto"/>
        <w:tabs>
          <w:tab w:val="left" w:pos="1276"/>
        </w:tabs>
        <w:spacing w:before="0" w:after="0" w:line="240" w:lineRule="auto"/>
        <w:ind w:firstLine="709"/>
        <w:rPr>
          <w:rFonts w:ascii="Arial" w:hAnsi="Arial" w:cs="Arial"/>
          <w:color w:val="000000" w:themeColor="text1"/>
          <w:sz w:val="24"/>
          <w:szCs w:val="24"/>
        </w:rPr>
      </w:pPr>
      <w:r w:rsidRPr="00E748C3">
        <w:rPr>
          <w:rFonts w:ascii="Arial" w:hAnsi="Arial" w:cs="Arial"/>
          <w:sz w:val="24"/>
          <w:szCs w:val="24"/>
        </w:rPr>
        <w:t>4</w:t>
      </w:r>
      <w:r w:rsidR="00FF1CDA" w:rsidRPr="00E748C3">
        <w:rPr>
          <w:rFonts w:ascii="Arial" w:hAnsi="Arial" w:cs="Arial"/>
          <w:sz w:val="24"/>
          <w:szCs w:val="24"/>
        </w:rPr>
        <w:t>. Настоящее постановление вступает в силу со дня его официального опубликования</w:t>
      </w:r>
      <w:r w:rsidR="00FF1CDA" w:rsidRPr="00E748C3">
        <w:rPr>
          <w:rFonts w:ascii="Arial" w:hAnsi="Arial" w:cs="Arial"/>
          <w:color w:val="000000" w:themeColor="text1"/>
          <w:sz w:val="24"/>
          <w:szCs w:val="24"/>
        </w:rPr>
        <w:t>.</w:t>
      </w:r>
    </w:p>
    <w:p w:rsidR="00FF1CDA" w:rsidRPr="00E748C3" w:rsidRDefault="008672CC" w:rsidP="00FF1CDA">
      <w:pPr>
        <w:pStyle w:val="20"/>
        <w:shd w:val="clear" w:color="auto" w:fill="auto"/>
        <w:tabs>
          <w:tab w:val="left" w:pos="1276"/>
        </w:tabs>
        <w:spacing w:before="0" w:after="0" w:line="240" w:lineRule="auto"/>
        <w:ind w:firstLine="709"/>
        <w:rPr>
          <w:rFonts w:ascii="Arial" w:hAnsi="Arial" w:cs="Arial"/>
          <w:color w:val="000000" w:themeColor="text1"/>
          <w:sz w:val="24"/>
          <w:szCs w:val="24"/>
        </w:rPr>
      </w:pPr>
      <w:r w:rsidRPr="00E748C3">
        <w:rPr>
          <w:rFonts w:ascii="Arial" w:hAnsi="Arial" w:cs="Arial"/>
          <w:sz w:val="24"/>
          <w:szCs w:val="24"/>
        </w:rPr>
        <w:t>5</w:t>
      </w:r>
      <w:r w:rsidR="00FF1CDA" w:rsidRPr="00E748C3">
        <w:rPr>
          <w:rFonts w:ascii="Arial" w:hAnsi="Arial" w:cs="Arial"/>
          <w:sz w:val="24"/>
          <w:szCs w:val="24"/>
        </w:rPr>
        <w:t xml:space="preserve">. </w:t>
      </w:r>
      <w:proofErr w:type="gramStart"/>
      <w:r w:rsidR="00FF1CDA" w:rsidRPr="00E748C3">
        <w:rPr>
          <w:rFonts w:ascii="Arial" w:hAnsi="Arial" w:cs="Arial"/>
          <w:sz w:val="24"/>
          <w:szCs w:val="24"/>
        </w:rPr>
        <w:t>Контроль за</w:t>
      </w:r>
      <w:proofErr w:type="gramEnd"/>
      <w:r w:rsidR="00FF1CDA" w:rsidRPr="00E748C3">
        <w:rPr>
          <w:rFonts w:ascii="Arial" w:hAnsi="Arial" w:cs="Arial"/>
          <w:sz w:val="24"/>
          <w:szCs w:val="24"/>
        </w:rPr>
        <w:t xml:space="preserve"> исполнением настоящего постановления оставляю за собой.</w:t>
      </w:r>
    </w:p>
    <w:p w:rsidR="00041F36" w:rsidRPr="00E748C3" w:rsidRDefault="00041F36" w:rsidP="008672CC">
      <w:pPr>
        <w:jc w:val="both"/>
        <w:rPr>
          <w:rFonts w:ascii="Arial" w:hAnsi="Arial" w:cs="Arial"/>
        </w:rPr>
      </w:pPr>
    </w:p>
    <w:p w:rsidR="00212CB8" w:rsidRPr="00E748C3" w:rsidRDefault="00212CB8" w:rsidP="004D37DC">
      <w:pPr>
        <w:jc w:val="both"/>
        <w:rPr>
          <w:rFonts w:ascii="Arial" w:hAnsi="Arial" w:cs="Arial"/>
        </w:rPr>
      </w:pPr>
    </w:p>
    <w:p w:rsidR="00C17D10" w:rsidRPr="00E748C3" w:rsidRDefault="00E861C9" w:rsidP="00C17D10">
      <w:pPr>
        <w:jc w:val="both"/>
        <w:rPr>
          <w:rFonts w:ascii="Arial" w:hAnsi="Arial" w:cs="Arial"/>
        </w:rPr>
      </w:pPr>
      <w:r w:rsidRPr="00E748C3">
        <w:rPr>
          <w:rFonts w:ascii="Arial" w:hAnsi="Arial" w:cs="Arial"/>
        </w:rPr>
        <w:t>И.о. Главы</w:t>
      </w:r>
      <w:r w:rsidR="00C17D10" w:rsidRPr="00E748C3">
        <w:rPr>
          <w:rFonts w:ascii="Arial" w:hAnsi="Arial" w:cs="Arial"/>
        </w:rPr>
        <w:t xml:space="preserve"> района                                       </w:t>
      </w:r>
      <w:r w:rsidRPr="00E748C3">
        <w:rPr>
          <w:rFonts w:ascii="Arial" w:hAnsi="Arial" w:cs="Arial"/>
        </w:rPr>
        <w:t xml:space="preserve">  </w:t>
      </w:r>
      <w:r w:rsidR="00E748C3">
        <w:rPr>
          <w:rFonts w:ascii="Arial" w:hAnsi="Arial" w:cs="Arial"/>
        </w:rPr>
        <w:t xml:space="preserve">                                           </w:t>
      </w:r>
      <w:r w:rsidRPr="00E748C3">
        <w:rPr>
          <w:rFonts w:ascii="Arial" w:hAnsi="Arial" w:cs="Arial"/>
        </w:rPr>
        <w:t>И.Е. Белунова</w:t>
      </w:r>
    </w:p>
    <w:p w:rsidR="00C17D10" w:rsidRPr="00E748C3" w:rsidRDefault="00C17D10" w:rsidP="00C17D10">
      <w:pPr>
        <w:jc w:val="both"/>
        <w:rPr>
          <w:rFonts w:ascii="Arial" w:hAnsi="Arial" w:cs="Arial"/>
        </w:rPr>
      </w:pPr>
    </w:p>
    <w:p w:rsidR="002623D9" w:rsidRPr="00E748C3" w:rsidRDefault="002623D9" w:rsidP="00C17D10">
      <w:pPr>
        <w:jc w:val="both"/>
        <w:rPr>
          <w:rFonts w:ascii="Arial" w:hAnsi="Arial" w:cs="Arial"/>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E748C3" w:rsidRDefault="00E748C3" w:rsidP="008672CC">
      <w:pPr>
        <w:pStyle w:val="12"/>
        <w:shd w:val="clear" w:color="auto" w:fill="auto"/>
        <w:spacing w:before="0" w:line="240" w:lineRule="auto"/>
        <w:rPr>
          <w:rFonts w:ascii="Arial" w:hAnsi="Arial" w:cs="Arial"/>
          <w:b w:val="0"/>
          <w:color w:val="000000"/>
          <w:sz w:val="24"/>
          <w:szCs w:val="24"/>
          <w:lang w:bidi="ru-RU"/>
        </w:rPr>
      </w:pPr>
    </w:p>
    <w:p w:rsidR="008672CC" w:rsidRPr="00E748C3" w:rsidRDefault="008672CC" w:rsidP="00E748C3">
      <w:pPr>
        <w:pStyle w:val="12"/>
        <w:shd w:val="clear" w:color="auto" w:fill="auto"/>
        <w:spacing w:before="0" w:line="240" w:lineRule="auto"/>
        <w:ind w:left="5387"/>
        <w:jc w:val="left"/>
        <w:rPr>
          <w:rFonts w:ascii="Arial" w:hAnsi="Arial" w:cs="Arial"/>
          <w:b w:val="0"/>
          <w:color w:val="000000"/>
          <w:sz w:val="24"/>
          <w:szCs w:val="24"/>
          <w:lang w:bidi="ru-RU"/>
        </w:rPr>
      </w:pPr>
      <w:r w:rsidRPr="00E748C3">
        <w:rPr>
          <w:rFonts w:ascii="Arial" w:hAnsi="Arial" w:cs="Arial"/>
          <w:b w:val="0"/>
          <w:color w:val="000000"/>
          <w:sz w:val="24"/>
          <w:szCs w:val="24"/>
          <w:lang w:bidi="ru-RU"/>
        </w:rPr>
        <w:lastRenderedPageBreak/>
        <w:t>Приложение</w:t>
      </w:r>
    </w:p>
    <w:p w:rsidR="008672CC" w:rsidRPr="00E748C3" w:rsidRDefault="008672CC" w:rsidP="00E748C3">
      <w:pPr>
        <w:pStyle w:val="12"/>
        <w:shd w:val="clear" w:color="auto" w:fill="auto"/>
        <w:spacing w:before="0" w:line="240" w:lineRule="auto"/>
        <w:ind w:left="5387"/>
        <w:jc w:val="left"/>
        <w:rPr>
          <w:rFonts w:ascii="Arial" w:hAnsi="Arial" w:cs="Arial"/>
          <w:b w:val="0"/>
          <w:color w:val="000000"/>
          <w:sz w:val="24"/>
          <w:szCs w:val="24"/>
          <w:lang w:bidi="ru-RU"/>
        </w:rPr>
      </w:pPr>
      <w:r w:rsidRPr="00E748C3">
        <w:rPr>
          <w:rFonts w:ascii="Arial" w:hAnsi="Arial" w:cs="Arial"/>
          <w:b w:val="0"/>
          <w:color w:val="000000"/>
          <w:sz w:val="24"/>
          <w:szCs w:val="24"/>
          <w:lang w:bidi="ru-RU"/>
        </w:rPr>
        <w:t xml:space="preserve">к постановлению администрации </w:t>
      </w:r>
    </w:p>
    <w:p w:rsidR="008672CC" w:rsidRPr="00E748C3" w:rsidRDefault="008672CC" w:rsidP="00E748C3">
      <w:pPr>
        <w:pStyle w:val="12"/>
        <w:shd w:val="clear" w:color="auto" w:fill="auto"/>
        <w:spacing w:before="0" w:line="240" w:lineRule="auto"/>
        <w:ind w:left="5387"/>
        <w:jc w:val="left"/>
        <w:rPr>
          <w:rFonts w:ascii="Arial" w:hAnsi="Arial" w:cs="Arial"/>
          <w:b w:val="0"/>
          <w:color w:val="000000"/>
          <w:sz w:val="24"/>
          <w:szCs w:val="24"/>
          <w:lang w:bidi="ru-RU"/>
        </w:rPr>
      </w:pPr>
      <w:r w:rsidRPr="00E748C3">
        <w:rPr>
          <w:rFonts w:ascii="Arial" w:hAnsi="Arial" w:cs="Arial"/>
          <w:b w:val="0"/>
          <w:color w:val="000000"/>
          <w:sz w:val="24"/>
          <w:szCs w:val="24"/>
          <w:lang w:bidi="ru-RU"/>
        </w:rPr>
        <w:t xml:space="preserve">Емельяновского района </w:t>
      </w:r>
    </w:p>
    <w:p w:rsidR="008672CC" w:rsidRPr="00E748C3" w:rsidRDefault="008672CC" w:rsidP="00E748C3">
      <w:pPr>
        <w:pStyle w:val="12"/>
        <w:shd w:val="clear" w:color="auto" w:fill="auto"/>
        <w:spacing w:before="0" w:line="240" w:lineRule="auto"/>
        <w:ind w:left="5387"/>
        <w:jc w:val="left"/>
        <w:rPr>
          <w:rFonts w:ascii="Arial" w:hAnsi="Arial" w:cs="Arial"/>
          <w:b w:val="0"/>
          <w:color w:val="000000"/>
          <w:sz w:val="24"/>
          <w:szCs w:val="24"/>
          <w:lang w:bidi="ru-RU"/>
        </w:rPr>
      </w:pPr>
      <w:r w:rsidRPr="00E748C3">
        <w:rPr>
          <w:rFonts w:ascii="Arial" w:hAnsi="Arial" w:cs="Arial"/>
          <w:b w:val="0"/>
          <w:color w:val="000000"/>
          <w:sz w:val="24"/>
          <w:szCs w:val="24"/>
          <w:lang w:bidi="ru-RU"/>
        </w:rPr>
        <w:t xml:space="preserve">от </w:t>
      </w:r>
      <w:r w:rsidR="00E748C3">
        <w:rPr>
          <w:rFonts w:ascii="Arial" w:hAnsi="Arial" w:cs="Arial"/>
          <w:b w:val="0"/>
          <w:color w:val="000000"/>
          <w:sz w:val="24"/>
          <w:szCs w:val="24"/>
          <w:lang w:bidi="ru-RU"/>
        </w:rPr>
        <w:t xml:space="preserve">02.03.2021  </w:t>
      </w:r>
      <w:r w:rsidRPr="00E748C3">
        <w:rPr>
          <w:rFonts w:ascii="Arial" w:hAnsi="Arial" w:cs="Arial"/>
          <w:b w:val="0"/>
          <w:color w:val="000000"/>
          <w:sz w:val="24"/>
          <w:szCs w:val="24"/>
          <w:lang w:bidi="ru-RU"/>
        </w:rPr>
        <w:t xml:space="preserve">№ </w:t>
      </w:r>
      <w:r w:rsidR="00E748C3">
        <w:rPr>
          <w:rFonts w:ascii="Arial" w:hAnsi="Arial" w:cs="Arial"/>
          <w:b w:val="0"/>
          <w:color w:val="000000"/>
          <w:sz w:val="24"/>
          <w:szCs w:val="24"/>
          <w:lang w:bidi="ru-RU"/>
        </w:rPr>
        <w:t xml:space="preserve">319 </w:t>
      </w:r>
    </w:p>
    <w:p w:rsidR="008672CC" w:rsidRPr="00E748C3" w:rsidRDefault="008672CC" w:rsidP="008672CC">
      <w:pPr>
        <w:pStyle w:val="12"/>
        <w:shd w:val="clear" w:color="auto" w:fill="auto"/>
        <w:spacing w:before="0" w:line="240" w:lineRule="auto"/>
        <w:rPr>
          <w:rFonts w:ascii="Arial" w:hAnsi="Arial" w:cs="Arial"/>
          <w:b w:val="0"/>
          <w:color w:val="000000"/>
          <w:sz w:val="24"/>
          <w:szCs w:val="24"/>
          <w:lang w:bidi="ru-RU"/>
        </w:rPr>
      </w:pPr>
      <w:bookmarkStart w:id="0" w:name="_GoBack"/>
      <w:bookmarkEnd w:id="0"/>
    </w:p>
    <w:p w:rsidR="008672CC" w:rsidRPr="00E748C3" w:rsidRDefault="008672CC" w:rsidP="009D6A3D">
      <w:pPr>
        <w:pStyle w:val="12"/>
        <w:shd w:val="clear" w:color="auto" w:fill="auto"/>
        <w:spacing w:before="0" w:line="240" w:lineRule="auto"/>
        <w:rPr>
          <w:rFonts w:ascii="Arial" w:hAnsi="Arial" w:cs="Arial"/>
          <w:b w:val="0"/>
          <w:sz w:val="24"/>
          <w:szCs w:val="24"/>
        </w:rPr>
      </w:pPr>
      <w:r w:rsidRPr="00E748C3">
        <w:rPr>
          <w:rFonts w:ascii="Arial" w:hAnsi="Arial" w:cs="Arial"/>
          <w:b w:val="0"/>
          <w:color w:val="000000"/>
          <w:sz w:val="24"/>
          <w:szCs w:val="24"/>
          <w:lang w:bidi="ru-RU"/>
        </w:rPr>
        <w:t>ПОЛОЖЕНИЕ</w:t>
      </w:r>
    </w:p>
    <w:p w:rsidR="008672CC" w:rsidRPr="00E748C3" w:rsidRDefault="008672CC" w:rsidP="009D6A3D">
      <w:pPr>
        <w:pStyle w:val="40"/>
        <w:shd w:val="clear" w:color="auto" w:fill="auto"/>
        <w:spacing w:line="240" w:lineRule="auto"/>
        <w:rPr>
          <w:rFonts w:ascii="Arial" w:hAnsi="Arial" w:cs="Arial"/>
          <w:b w:val="0"/>
          <w:color w:val="000000"/>
          <w:sz w:val="24"/>
          <w:szCs w:val="24"/>
          <w:lang w:bidi="ru-RU"/>
        </w:rPr>
      </w:pPr>
      <w:r w:rsidRPr="00E748C3">
        <w:rPr>
          <w:rFonts w:ascii="Arial" w:hAnsi="Arial" w:cs="Arial"/>
          <w:b w:val="0"/>
          <w:color w:val="000000"/>
          <w:sz w:val="24"/>
          <w:szCs w:val="24"/>
          <w:lang w:bidi="ru-RU"/>
        </w:rPr>
        <w:t>О ДИСЦИПЛИНАРНЫХ ВЗЫСКАНИЯХ ЗА КОРРУПЦИОННЫЕ</w:t>
      </w:r>
      <w:r w:rsidRPr="00E748C3">
        <w:rPr>
          <w:rFonts w:ascii="Arial" w:hAnsi="Arial" w:cs="Arial"/>
          <w:b w:val="0"/>
          <w:color w:val="000000"/>
          <w:sz w:val="24"/>
          <w:szCs w:val="24"/>
          <w:lang w:bidi="ru-RU"/>
        </w:rPr>
        <w:br/>
        <w:t>ПРАВОНАРУШЕНИЯ И ПОРЯДОК ИХ ПРИМЕНЕНИЯ</w:t>
      </w:r>
      <w:r w:rsidRPr="00E748C3">
        <w:rPr>
          <w:rFonts w:ascii="Arial" w:hAnsi="Arial" w:cs="Arial"/>
          <w:b w:val="0"/>
          <w:color w:val="000000"/>
          <w:sz w:val="24"/>
          <w:szCs w:val="24"/>
          <w:lang w:bidi="ru-RU"/>
        </w:rPr>
        <w:br/>
        <w:t>К МУНИЦИПАЛЬНЫМ СЛУЖАЩИМ В АДМИНИСТРАЦИИ</w:t>
      </w:r>
      <w:r w:rsidRPr="00E748C3">
        <w:rPr>
          <w:rFonts w:ascii="Arial" w:hAnsi="Arial" w:cs="Arial"/>
          <w:b w:val="0"/>
          <w:color w:val="000000"/>
          <w:sz w:val="24"/>
          <w:szCs w:val="24"/>
          <w:lang w:bidi="ru-RU"/>
        </w:rPr>
        <w:br/>
        <w:t>ЕМЕЛЬЯНОВСКОГО РАЙОНА</w:t>
      </w:r>
    </w:p>
    <w:p w:rsidR="008672CC" w:rsidRPr="00E748C3" w:rsidRDefault="008672CC" w:rsidP="008672CC">
      <w:pPr>
        <w:pStyle w:val="12"/>
        <w:shd w:val="clear" w:color="auto" w:fill="auto"/>
        <w:spacing w:before="0" w:line="240" w:lineRule="auto"/>
        <w:rPr>
          <w:rFonts w:ascii="Arial" w:hAnsi="Arial" w:cs="Arial"/>
          <w:b w:val="0"/>
          <w:sz w:val="24"/>
          <w:szCs w:val="24"/>
        </w:rPr>
      </w:pPr>
    </w:p>
    <w:p w:rsidR="008672CC" w:rsidRPr="00E748C3" w:rsidRDefault="008672CC" w:rsidP="008672CC">
      <w:pPr>
        <w:pStyle w:val="20"/>
        <w:shd w:val="clear" w:color="auto" w:fill="auto"/>
        <w:spacing w:before="0" w:after="0" w:line="240" w:lineRule="auto"/>
        <w:jc w:val="center"/>
        <w:rPr>
          <w:rFonts w:ascii="Arial" w:hAnsi="Arial" w:cs="Arial"/>
          <w:color w:val="000000"/>
          <w:sz w:val="24"/>
          <w:szCs w:val="24"/>
          <w:lang w:bidi="ru-RU"/>
        </w:rPr>
      </w:pPr>
      <w:r w:rsidRPr="00E748C3">
        <w:rPr>
          <w:rFonts w:ascii="Arial" w:hAnsi="Arial" w:cs="Arial"/>
          <w:color w:val="000000"/>
          <w:sz w:val="24"/>
          <w:szCs w:val="24"/>
          <w:lang w:bidi="ru-RU"/>
        </w:rPr>
        <w:t>1. Общие положения</w:t>
      </w:r>
    </w:p>
    <w:p w:rsidR="009D6A3D" w:rsidRPr="00E748C3" w:rsidRDefault="009D6A3D" w:rsidP="009D6A3D">
      <w:pPr>
        <w:pStyle w:val="20"/>
        <w:shd w:val="clear" w:color="auto" w:fill="auto"/>
        <w:tabs>
          <w:tab w:val="left" w:pos="1276"/>
        </w:tabs>
        <w:spacing w:before="0" w:after="0" w:line="240" w:lineRule="auto"/>
        <w:rPr>
          <w:rFonts w:ascii="Arial" w:hAnsi="Arial" w:cs="Arial"/>
          <w:sz w:val="24"/>
          <w:szCs w:val="24"/>
        </w:rPr>
      </w:pPr>
    </w:p>
    <w:p w:rsidR="008672CC" w:rsidRPr="00E748C3" w:rsidRDefault="008672CC" w:rsidP="009D6A3D">
      <w:pPr>
        <w:pStyle w:val="20"/>
        <w:numPr>
          <w:ilvl w:val="1"/>
          <w:numId w:val="25"/>
        </w:numPr>
        <w:shd w:val="clear" w:color="auto" w:fill="auto"/>
        <w:tabs>
          <w:tab w:val="left" w:pos="1276"/>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Настоящее Положение разработано в соответствии со статьями</w:t>
      </w:r>
      <w:r w:rsidRPr="00E748C3">
        <w:rPr>
          <w:rFonts w:ascii="Arial" w:hAnsi="Arial" w:cs="Arial"/>
          <w:sz w:val="24"/>
          <w:szCs w:val="24"/>
        </w:rPr>
        <w:t xml:space="preserve"> 14.1, </w:t>
      </w:r>
      <w:r w:rsidRPr="00E748C3">
        <w:rPr>
          <w:rFonts w:ascii="Arial" w:hAnsi="Arial" w:cs="Arial"/>
          <w:color w:val="000000"/>
          <w:sz w:val="24"/>
          <w:szCs w:val="24"/>
          <w:lang w:bidi="ru-RU"/>
        </w:rPr>
        <w:t>15, 27, 27.1 Федерального закона от 02.03.2007 № 25-ФЗ «О муниципальной службе в Российской Федерации», Федеральным законом от 25.12.2008 № 273-ФЗ «О противодействии коррупции».</w:t>
      </w:r>
    </w:p>
    <w:p w:rsidR="008672CC" w:rsidRPr="00E748C3" w:rsidRDefault="008672CC" w:rsidP="009D6A3D">
      <w:pPr>
        <w:pStyle w:val="20"/>
        <w:numPr>
          <w:ilvl w:val="1"/>
          <w:numId w:val="25"/>
        </w:numPr>
        <w:shd w:val="clear" w:color="auto" w:fill="auto"/>
        <w:tabs>
          <w:tab w:val="left" w:pos="1445"/>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Настоящее Положение определяет критерии дисциплинарногопроступка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требованийзаконодательства о противодействии коррупции.</w:t>
      </w:r>
    </w:p>
    <w:p w:rsidR="008672CC" w:rsidRPr="00E748C3" w:rsidRDefault="008672CC" w:rsidP="009D6A3D">
      <w:pPr>
        <w:pStyle w:val="20"/>
        <w:numPr>
          <w:ilvl w:val="1"/>
          <w:numId w:val="25"/>
        </w:numPr>
        <w:shd w:val="clear" w:color="auto" w:fill="auto"/>
        <w:tabs>
          <w:tab w:val="left" w:pos="1445"/>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Дисциплинарная ответственность муниципального служащего устанавливается за совершение дисциплинарного проступка. 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8672CC" w:rsidRPr="00E748C3" w:rsidRDefault="008672CC" w:rsidP="008672CC">
      <w:pPr>
        <w:pStyle w:val="20"/>
        <w:shd w:val="clear" w:color="auto" w:fill="auto"/>
        <w:tabs>
          <w:tab w:val="left" w:pos="1445"/>
        </w:tabs>
        <w:spacing w:before="0" w:after="0" w:line="240" w:lineRule="auto"/>
        <w:ind w:left="760"/>
        <w:rPr>
          <w:rFonts w:ascii="Arial" w:hAnsi="Arial" w:cs="Arial"/>
          <w:sz w:val="24"/>
          <w:szCs w:val="24"/>
        </w:rPr>
      </w:pPr>
    </w:p>
    <w:p w:rsidR="008672CC" w:rsidRPr="00E748C3" w:rsidRDefault="008672CC" w:rsidP="008672CC">
      <w:pPr>
        <w:pStyle w:val="20"/>
        <w:shd w:val="clear" w:color="auto" w:fill="auto"/>
        <w:spacing w:before="0" w:after="0" w:line="240" w:lineRule="auto"/>
        <w:jc w:val="center"/>
        <w:rPr>
          <w:rFonts w:ascii="Arial" w:hAnsi="Arial" w:cs="Arial"/>
          <w:sz w:val="24"/>
          <w:szCs w:val="24"/>
        </w:rPr>
      </w:pPr>
      <w:r w:rsidRPr="00E748C3">
        <w:rPr>
          <w:rFonts w:ascii="Arial" w:hAnsi="Arial" w:cs="Arial"/>
          <w:color w:val="000000"/>
          <w:sz w:val="24"/>
          <w:szCs w:val="24"/>
          <w:lang w:bidi="ru-RU"/>
        </w:rPr>
        <w:t>2. Взыскания за несоблюдение ограничений и запретов, требований о предотвращении или об урегулировании конфликта интересови неисполнение обязанностей, установленных в целях противодействия коррупции</w:t>
      </w:r>
    </w:p>
    <w:p w:rsidR="008672CC" w:rsidRPr="00E748C3" w:rsidRDefault="008672CC" w:rsidP="008672CC">
      <w:pPr>
        <w:pStyle w:val="20"/>
        <w:shd w:val="clear" w:color="auto" w:fill="auto"/>
        <w:spacing w:before="0" w:after="0" w:line="240" w:lineRule="auto"/>
        <w:jc w:val="center"/>
        <w:rPr>
          <w:rFonts w:ascii="Arial" w:hAnsi="Arial" w:cs="Arial"/>
          <w:sz w:val="24"/>
          <w:szCs w:val="24"/>
        </w:rPr>
      </w:pPr>
    </w:p>
    <w:p w:rsidR="008672CC" w:rsidRPr="00E748C3" w:rsidRDefault="008672CC" w:rsidP="008672CC">
      <w:pPr>
        <w:pStyle w:val="20"/>
        <w:numPr>
          <w:ilvl w:val="0"/>
          <w:numId w:val="26"/>
        </w:numPr>
        <w:shd w:val="clear" w:color="auto" w:fill="auto"/>
        <w:tabs>
          <w:tab w:val="left" w:pos="1445"/>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За совершение дисциплинарного проступка представитель нанимателя (работодатель) имеет право применить дисциплинарные взыскания, предусмотренные статьей 27 Федерального закона от 02.03.2007 № 25-ФЗ «О муниципальной службе в Российской Федерации», а именно:</w:t>
      </w:r>
    </w:p>
    <w:p w:rsidR="008672CC" w:rsidRPr="00E748C3" w:rsidRDefault="008672CC" w:rsidP="008672CC">
      <w:pPr>
        <w:pStyle w:val="20"/>
        <w:shd w:val="clear" w:color="auto" w:fill="auto"/>
        <w:tabs>
          <w:tab w:val="left" w:pos="373"/>
        </w:tabs>
        <w:spacing w:before="0" w:after="0" w:line="240" w:lineRule="auto"/>
        <w:ind w:left="709"/>
        <w:rPr>
          <w:rFonts w:ascii="Arial" w:hAnsi="Arial" w:cs="Arial"/>
          <w:sz w:val="24"/>
          <w:szCs w:val="24"/>
        </w:rPr>
      </w:pPr>
      <w:r w:rsidRPr="00E748C3">
        <w:rPr>
          <w:rFonts w:ascii="Arial" w:hAnsi="Arial" w:cs="Arial"/>
          <w:color w:val="000000"/>
          <w:sz w:val="24"/>
          <w:szCs w:val="24"/>
          <w:lang w:bidi="ru-RU"/>
        </w:rPr>
        <w:t>1) замечание;</w:t>
      </w:r>
    </w:p>
    <w:p w:rsidR="008672CC" w:rsidRPr="00E748C3" w:rsidRDefault="008672CC" w:rsidP="008672CC">
      <w:pPr>
        <w:pStyle w:val="20"/>
        <w:shd w:val="clear" w:color="auto" w:fill="auto"/>
        <w:tabs>
          <w:tab w:val="left" w:pos="373"/>
        </w:tabs>
        <w:spacing w:before="0" w:after="0" w:line="240" w:lineRule="auto"/>
        <w:ind w:left="709"/>
        <w:rPr>
          <w:rFonts w:ascii="Arial" w:hAnsi="Arial" w:cs="Arial"/>
          <w:sz w:val="24"/>
          <w:szCs w:val="24"/>
        </w:rPr>
      </w:pPr>
      <w:r w:rsidRPr="00E748C3">
        <w:rPr>
          <w:rFonts w:ascii="Arial" w:hAnsi="Arial" w:cs="Arial"/>
          <w:sz w:val="24"/>
          <w:szCs w:val="24"/>
        </w:rPr>
        <w:t xml:space="preserve">2) </w:t>
      </w:r>
      <w:r w:rsidRPr="00E748C3">
        <w:rPr>
          <w:rFonts w:ascii="Arial" w:hAnsi="Arial" w:cs="Arial"/>
          <w:color w:val="000000"/>
          <w:sz w:val="24"/>
          <w:szCs w:val="24"/>
          <w:lang w:bidi="ru-RU"/>
        </w:rPr>
        <w:t>выговор;</w:t>
      </w:r>
    </w:p>
    <w:p w:rsidR="008672CC" w:rsidRPr="00E748C3" w:rsidRDefault="008672CC" w:rsidP="008672CC">
      <w:pPr>
        <w:pStyle w:val="20"/>
        <w:shd w:val="clear" w:color="auto" w:fill="auto"/>
        <w:tabs>
          <w:tab w:val="left" w:pos="373"/>
        </w:tabs>
        <w:spacing w:before="0" w:after="0" w:line="240" w:lineRule="auto"/>
        <w:ind w:left="709"/>
        <w:rPr>
          <w:rFonts w:ascii="Arial" w:hAnsi="Arial" w:cs="Arial"/>
          <w:sz w:val="24"/>
          <w:szCs w:val="24"/>
        </w:rPr>
      </w:pPr>
      <w:r w:rsidRPr="00E748C3">
        <w:rPr>
          <w:rFonts w:ascii="Arial" w:hAnsi="Arial" w:cs="Arial"/>
          <w:sz w:val="24"/>
          <w:szCs w:val="24"/>
        </w:rPr>
        <w:t xml:space="preserve">3) </w:t>
      </w:r>
      <w:r w:rsidRPr="00E748C3">
        <w:rPr>
          <w:rFonts w:ascii="Arial" w:hAnsi="Arial" w:cs="Arial"/>
          <w:color w:val="000000"/>
          <w:sz w:val="24"/>
          <w:szCs w:val="24"/>
          <w:lang w:bidi="ru-RU"/>
        </w:rPr>
        <w:t>увольнение с муниципальной службы по соответствующим основаниям.</w:t>
      </w:r>
    </w:p>
    <w:p w:rsidR="008672CC" w:rsidRPr="00E748C3" w:rsidRDefault="008672CC" w:rsidP="008672CC">
      <w:pPr>
        <w:pStyle w:val="20"/>
        <w:numPr>
          <w:ilvl w:val="0"/>
          <w:numId w:val="26"/>
        </w:numPr>
        <w:shd w:val="clear" w:color="auto" w:fill="auto"/>
        <w:tabs>
          <w:tab w:val="left" w:pos="1418"/>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Муниципальный служащий, допустивший дисциплинарныйпроступок,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 представителя нанимателя (работодателя).</w:t>
      </w:r>
    </w:p>
    <w:p w:rsidR="008672CC" w:rsidRPr="00E748C3" w:rsidRDefault="008672CC" w:rsidP="008672CC">
      <w:pPr>
        <w:pStyle w:val="20"/>
        <w:shd w:val="clear" w:color="auto" w:fill="auto"/>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 xml:space="preserve">2.3. </w:t>
      </w:r>
      <w:proofErr w:type="gramStart"/>
      <w:r w:rsidRPr="00E748C3">
        <w:rPr>
          <w:rFonts w:ascii="Arial" w:hAnsi="Arial" w:cs="Arial"/>
          <w:color w:val="000000"/>
          <w:sz w:val="24"/>
          <w:szCs w:val="24"/>
          <w:lang w:bidi="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w:t>
      </w:r>
      <w:r w:rsidRPr="00E748C3">
        <w:rPr>
          <w:rFonts w:ascii="Arial" w:hAnsi="Arial" w:cs="Arial"/>
          <w:color w:val="000000"/>
          <w:sz w:val="24"/>
          <w:szCs w:val="24"/>
          <w:lang w:bidi="ru-RU"/>
        </w:rPr>
        <w:lastRenderedPageBreak/>
        <w:t>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пунктом 2.1 настоящего Положения.</w:t>
      </w:r>
      <w:proofErr w:type="gramEnd"/>
    </w:p>
    <w:p w:rsidR="008672CC" w:rsidRPr="00E748C3" w:rsidRDefault="008672CC" w:rsidP="008672CC">
      <w:pPr>
        <w:pStyle w:val="20"/>
        <w:shd w:val="clear" w:color="auto" w:fill="auto"/>
        <w:tabs>
          <w:tab w:val="left" w:pos="1445"/>
        </w:tabs>
        <w:spacing w:before="0" w:after="0" w:line="240" w:lineRule="auto"/>
        <w:ind w:left="760"/>
        <w:rPr>
          <w:rFonts w:ascii="Arial" w:hAnsi="Arial" w:cs="Arial"/>
          <w:sz w:val="24"/>
          <w:szCs w:val="24"/>
        </w:rPr>
      </w:pPr>
    </w:p>
    <w:p w:rsidR="008672CC" w:rsidRPr="00E748C3" w:rsidRDefault="008672CC" w:rsidP="008672CC">
      <w:pPr>
        <w:pStyle w:val="20"/>
        <w:shd w:val="clear" w:color="auto" w:fill="auto"/>
        <w:spacing w:before="0" w:after="0" w:line="240" w:lineRule="auto"/>
        <w:jc w:val="center"/>
        <w:rPr>
          <w:rFonts w:ascii="Arial" w:hAnsi="Arial" w:cs="Arial"/>
          <w:color w:val="000000"/>
          <w:sz w:val="24"/>
          <w:szCs w:val="24"/>
          <w:lang w:bidi="ru-RU"/>
        </w:rPr>
      </w:pPr>
      <w:r w:rsidRPr="00E748C3">
        <w:rPr>
          <w:rFonts w:ascii="Arial" w:hAnsi="Arial" w:cs="Arial"/>
          <w:color w:val="000000"/>
          <w:sz w:val="24"/>
          <w:szCs w:val="24"/>
          <w:lang w:bidi="ru-RU"/>
        </w:rPr>
        <w:t>3. Порядок и сроки применения дисциплинарного взыскания</w:t>
      </w:r>
    </w:p>
    <w:p w:rsidR="008672CC" w:rsidRPr="00E748C3" w:rsidRDefault="008672CC" w:rsidP="008672CC">
      <w:pPr>
        <w:pStyle w:val="20"/>
        <w:shd w:val="clear" w:color="auto" w:fill="auto"/>
        <w:spacing w:before="0" w:after="0" w:line="240" w:lineRule="auto"/>
        <w:jc w:val="center"/>
        <w:rPr>
          <w:rFonts w:ascii="Arial" w:hAnsi="Arial" w:cs="Arial"/>
          <w:sz w:val="24"/>
          <w:szCs w:val="24"/>
        </w:rPr>
      </w:pPr>
    </w:p>
    <w:p w:rsidR="008672CC" w:rsidRPr="00E748C3" w:rsidRDefault="008672CC" w:rsidP="008672CC">
      <w:pPr>
        <w:pStyle w:val="20"/>
        <w:numPr>
          <w:ilvl w:val="0"/>
          <w:numId w:val="20"/>
        </w:numPr>
        <w:shd w:val="clear" w:color="auto" w:fill="auto"/>
        <w:tabs>
          <w:tab w:val="left" w:pos="1627"/>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Взыскания, предусмотренные пунктом 2.3 настоящего Положения, применяются представителем нанимателя (работодателем) на основании:</w:t>
      </w:r>
    </w:p>
    <w:p w:rsidR="008672CC" w:rsidRPr="00E748C3" w:rsidRDefault="008672CC" w:rsidP="008672CC">
      <w:pPr>
        <w:pStyle w:val="20"/>
        <w:numPr>
          <w:ilvl w:val="0"/>
          <w:numId w:val="21"/>
        </w:numPr>
        <w:shd w:val="clear" w:color="auto" w:fill="auto"/>
        <w:tabs>
          <w:tab w:val="left" w:pos="1216"/>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доклада о результатах проверки, проведенной подразделением кадровой службы органа местного самоуправления;</w:t>
      </w:r>
    </w:p>
    <w:p w:rsidR="008672CC" w:rsidRPr="00E748C3" w:rsidRDefault="008672CC" w:rsidP="008672CC">
      <w:pPr>
        <w:pStyle w:val="20"/>
        <w:numPr>
          <w:ilvl w:val="0"/>
          <w:numId w:val="21"/>
        </w:numPr>
        <w:shd w:val="clear" w:color="auto" w:fill="auto"/>
        <w:tabs>
          <w:tab w:val="left" w:pos="1216"/>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672CC" w:rsidRPr="00E748C3" w:rsidRDefault="008672CC" w:rsidP="008672CC">
      <w:pPr>
        <w:pStyle w:val="20"/>
        <w:numPr>
          <w:ilvl w:val="0"/>
          <w:numId w:val="21"/>
        </w:numPr>
        <w:shd w:val="clear" w:color="auto" w:fill="auto"/>
        <w:tabs>
          <w:tab w:val="left" w:pos="1216"/>
        </w:tabs>
        <w:spacing w:before="0" w:after="0" w:line="240" w:lineRule="auto"/>
        <w:ind w:firstLine="709"/>
        <w:rPr>
          <w:rFonts w:ascii="Arial" w:hAnsi="Arial" w:cs="Arial"/>
          <w:sz w:val="24"/>
          <w:szCs w:val="24"/>
        </w:rPr>
      </w:pPr>
      <w:proofErr w:type="gramStart"/>
      <w:r w:rsidRPr="00E748C3">
        <w:rPr>
          <w:rFonts w:ascii="Arial" w:hAnsi="Arial" w:cs="Arial"/>
          <w:sz w:val="24"/>
          <w:szCs w:val="24"/>
        </w:rPr>
        <w:t>доклада подразделения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8672CC" w:rsidRPr="00E748C3" w:rsidRDefault="008672CC" w:rsidP="008672CC">
      <w:pPr>
        <w:pStyle w:val="20"/>
        <w:numPr>
          <w:ilvl w:val="0"/>
          <w:numId w:val="21"/>
        </w:numPr>
        <w:shd w:val="clear" w:color="auto" w:fill="auto"/>
        <w:tabs>
          <w:tab w:val="left" w:pos="1216"/>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объяснений муниципального служащего</w:t>
      </w:r>
      <w:r w:rsidRPr="00E748C3">
        <w:rPr>
          <w:rFonts w:ascii="Arial" w:hAnsi="Arial" w:cs="Arial"/>
          <w:color w:val="000000"/>
          <w:sz w:val="24"/>
          <w:szCs w:val="24"/>
          <w:lang w:val="en-US" w:bidi="ru-RU"/>
        </w:rPr>
        <w:t>;</w:t>
      </w:r>
    </w:p>
    <w:p w:rsidR="008672CC" w:rsidRPr="00E748C3" w:rsidRDefault="008672CC" w:rsidP="008672CC">
      <w:pPr>
        <w:pStyle w:val="20"/>
        <w:numPr>
          <w:ilvl w:val="0"/>
          <w:numId w:val="21"/>
        </w:numPr>
        <w:shd w:val="clear" w:color="auto" w:fill="auto"/>
        <w:tabs>
          <w:tab w:val="left" w:pos="1216"/>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иных материалов.</w:t>
      </w:r>
    </w:p>
    <w:p w:rsidR="008672CC" w:rsidRPr="00E748C3" w:rsidRDefault="008672CC" w:rsidP="008672CC">
      <w:pPr>
        <w:pStyle w:val="20"/>
        <w:numPr>
          <w:ilvl w:val="0"/>
          <w:numId w:val="20"/>
        </w:numPr>
        <w:shd w:val="clear" w:color="auto" w:fill="auto"/>
        <w:tabs>
          <w:tab w:val="left" w:pos="1440"/>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До применения дисциплинарного взыскания представителем нанимателя (работодателем) истребуется письменное объяснение (объяснительная записка) муниципального служащего.</w:t>
      </w:r>
    </w:p>
    <w:p w:rsidR="008672CC" w:rsidRPr="00E748C3" w:rsidRDefault="008672CC" w:rsidP="008672CC">
      <w:pPr>
        <w:pStyle w:val="20"/>
        <w:shd w:val="clear" w:color="auto" w:fill="auto"/>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Если по истечении двух рабочих дней с момента, когда муниципальному служащему предложено представить письменное объяснение (объяснительную записку), указанное объяснение (объяснительная записка) муниципальным служащим не предоставлено, то составляется соответствующий акт.</w:t>
      </w:r>
    </w:p>
    <w:p w:rsidR="008672CC" w:rsidRPr="00E748C3" w:rsidRDefault="008672CC" w:rsidP="008672CC">
      <w:pPr>
        <w:pStyle w:val="20"/>
        <w:shd w:val="clear" w:color="auto" w:fill="auto"/>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Непредставление муниципальным служащим объяснения не является препятствием для применения дисциплинарного взыскания.</w:t>
      </w:r>
    </w:p>
    <w:p w:rsidR="008672CC" w:rsidRPr="00E748C3" w:rsidRDefault="008672CC" w:rsidP="008672CC">
      <w:pPr>
        <w:pStyle w:val="20"/>
        <w:numPr>
          <w:ilvl w:val="0"/>
          <w:numId w:val="20"/>
        </w:numPr>
        <w:shd w:val="clear" w:color="auto" w:fill="auto"/>
        <w:tabs>
          <w:tab w:val="left" w:pos="1311"/>
        </w:tabs>
        <w:spacing w:before="0" w:after="0" w:line="240" w:lineRule="auto"/>
        <w:ind w:firstLine="709"/>
        <w:rPr>
          <w:rFonts w:ascii="Arial" w:hAnsi="Arial" w:cs="Arial"/>
          <w:sz w:val="24"/>
          <w:szCs w:val="24"/>
        </w:rPr>
      </w:pPr>
      <w:proofErr w:type="gramStart"/>
      <w:r w:rsidRPr="00E748C3">
        <w:rPr>
          <w:rFonts w:ascii="Arial" w:hAnsi="Arial" w:cs="Arial"/>
          <w:color w:val="000000"/>
          <w:sz w:val="24"/>
          <w:szCs w:val="24"/>
          <w:lang w:bidi="ru-RU"/>
        </w:rPr>
        <w:t>При применении взысканий, предусмотренных пунктами 2.1, 2.3 настоящего Положения,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8672CC" w:rsidRPr="00E748C3" w:rsidRDefault="008672CC" w:rsidP="008672CC">
      <w:pPr>
        <w:ind w:firstLine="709"/>
        <w:jc w:val="both"/>
        <w:rPr>
          <w:rFonts w:ascii="Arial" w:hAnsi="Arial" w:cs="Arial"/>
        </w:rPr>
      </w:pPr>
      <w:r w:rsidRPr="00E748C3">
        <w:rPr>
          <w:rFonts w:ascii="Arial" w:hAnsi="Arial" w:cs="Arial"/>
          <w:color w:val="000000"/>
          <w:lang w:bidi="ru-RU"/>
        </w:rPr>
        <w:t xml:space="preserve">3.4. </w:t>
      </w:r>
      <w:r w:rsidRPr="00E748C3">
        <w:rPr>
          <w:rFonts w:ascii="Arial" w:hAnsi="Arial" w:cs="Arial"/>
        </w:rPr>
        <w:t xml:space="preserve">Взыскания, предусмотренные пунктами 2.1, 2.3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w:t>
      </w:r>
    </w:p>
    <w:p w:rsidR="008672CC" w:rsidRPr="00E748C3" w:rsidRDefault="008672CC" w:rsidP="008672CC">
      <w:pPr>
        <w:ind w:firstLine="709"/>
        <w:jc w:val="both"/>
        <w:rPr>
          <w:rFonts w:ascii="Arial" w:hAnsi="Arial" w:cs="Arial"/>
        </w:rPr>
      </w:pPr>
      <w:r w:rsidRPr="00E748C3">
        <w:rPr>
          <w:rFonts w:ascii="Arial" w:hAnsi="Arial" w:cs="Arial"/>
        </w:rPr>
        <w:t xml:space="preserve">В указанные сроки не включается время производства по уголовному делу. </w:t>
      </w:r>
    </w:p>
    <w:p w:rsidR="008672CC" w:rsidRPr="00E748C3" w:rsidRDefault="008672CC" w:rsidP="008672CC">
      <w:pPr>
        <w:ind w:firstLine="709"/>
        <w:jc w:val="both"/>
        <w:rPr>
          <w:rFonts w:ascii="Arial" w:hAnsi="Arial" w:cs="Arial"/>
        </w:rPr>
      </w:pPr>
      <w:r w:rsidRPr="00E748C3">
        <w:rPr>
          <w:rFonts w:ascii="Arial" w:hAnsi="Arial" w:cs="Arial"/>
        </w:rPr>
        <w:t>3.5. За каждый дисциплинарный проступок муниципального служащего может быть применено только одно дисциплинарное взыскание.</w:t>
      </w:r>
    </w:p>
    <w:p w:rsidR="008672CC" w:rsidRPr="00E748C3" w:rsidRDefault="008672CC" w:rsidP="008672CC">
      <w:pPr>
        <w:ind w:firstLine="709"/>
        <w:jc w:val="both"/>
        <w:rPr>
          <w:rFonts w:ascii="Arial" w:hAnsi="Arial" w:cs="Arial"/>
          <w:color w:val="000000"/>
          <w:lang w:bidi="ru-RU"/>
        </w:rPr>
      </w:pPr>
      <w:r w:rsidRPr="00E748C3">
        <w:rPr>
          <w:rFonts w:ascii="Arial" w:hAnsi="Arial" w:cs="Arial"/>
        </w:rPr>
        <w:t xml:space="preserve">3.6. </w:t>
      </w:r>
      <w:r w:rsidRPr="00E748C3">
        <w:rPr>
          <w:rFonts w:ascii="Arial" w:hAnsi="Arial" w:cs="Arial"/>
          <w:color w:val="000000"/>
          <w:lang w:bidi="ru-RU"/>
        </w:rPr>
        <w:t xml:space="preserve">В распоряжении (приказе)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w:t>
      </w:r>
      <w:r w:rsidRPr="00E748C3">
        <w:rPr>
          <w:rFonts w:ascii="Arial" w:hAnsi="Arial" w:cs="Arial"/>
          <w:color w:val="000000"/>
          <w:lang w:bidi="ru-RU"/>
        </w:rPr>
        <w:lastRenderedPageBreak/>
        <w:t>Федерального закона от 02.03.2007 № 25-ФЗ «О муниципальной службе в Российской Федерации».</w:t>
      </w:r>
    </w:p>
    <w:p w:rsidR="008672CC" w:rsidRPr="00E748C3" w:rsidRDefault="008672CC" w:rsidP="008672CC">
      <w:pPr>
        <w:ind w:firstLine="709"/>
        <w:jc w:val="both"/>
        <w:rPr>
          <w:rFonts w:ascii="Arial" w:hAnsi="Arial" w:cs="Arial"/>
          <w:color w:val="000000"/>
          <w:lang w:bidi="ru-RU"/>
        </w:rPr>
      </w:pPr>
      <w:r w:rsidRPr="00E748C3">
        <w:rPr>
          <w:rFonts w:ascii="Arial" w:hAnsi="Arial" w:cs="Arial"/>
          <w:color w:val="000000"/>
          <w:lang w:bidi="ru-RU"/>
        </w:rPr>
        <w:t xml:space="preserve">3.7. </w:t>
      </w:r>
      <w:proofErr w:type="gramStart"/>
      <w:r w:rsidRPr="00E748C3">
        <w:rPr>
          <w:rFonts w:ascii="Arial" w:hAnsi="Arial" w:cs="Arial"/>
          <w:color w:val="000000"/>
          <w:lang w:bidi="ru-RU"/>
        </w:rPr>
        <w:t>Копия распоряжения (приказа)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пяти дней со дня издания распоряжения (приказа), не считая времени отсутствия муниципального служащего на работе.</w:t>
      </w:r>
      <w:proofErr w:type="gramEnd"/>
      <w:r w:rsidRPr="00E748C3">
        <w:rPr>
          <w:rFonts w:ascii="Arial" w:hAnsi="Arial" w:cs="Arial"/>
          <w:color w:val="000000"/>
          <w:lang w:bidi="ru-RU"/>
        </w:rPr>
        <w:t xml:space="preserve"> В случае отказа муниципального служащего ознакомиться с указанным распоряжением (приказом) под роспись составляется соответствующий акт.</w:t>
      </w:r>
    </w:p>
    <w:p w:rsidR="008672CC" w:rsidRPr="00E748C3" w:rsidRDefault="008672CC" w:rsidP="008672CC">
      <w:pPr>
        <w:ind w:firstLine="709"/>
        <w:jc w:val="both"/>
        <w:rPr>
          <w:rFonts w:ascii="Arial" w:hAnsi="Arial" w:cs="Arial"/>
          <w:color w:val="000000"/>
          <w:lang w:bidi="ru-RU"/>
        </w:rPr>
      </w:pPr>
      <w:r w:rsidRPr="00E748C3">
        <w:rPr>
          <w:rFonts w:ascii="Arial" w:hAnsi="Arial" w:cs="Arial"/>
          <w:color w:val="000000"/>
          <w:lang w:bidi="ru-RU"/>
        </w:rPr>
        <w:t>3.8. Копия распоряжения (приказа) о наложении взыскания на муниципального служащего приобщается к личному делу муниципального служащего.</w:t>
      </w:r>
    </w:p>
    <w:p w:rsidR="008672CC" w:rsidRPr="00E748C3" w:rsidRDefault="008672CC" w:rsidP="008672CC">
      <w:pPr>
        <w:ind w:firstLine="709"/>
        <w:jc w:val="both"/>
        <w:rPr>
          <w:rFonts w:ascii="Arial" w:hAnsi="Arial" w:cs="Arial"/>
          <w:color w:val="000000"/>
          <w:lang w:bidi="ru-RU"/>
        </w:rPr>
      </w:pPr>
      <w:r w:rsidRPr="00E748C3">
        <w:rPr>
          <w:rFonts w:ascii="Arial" w:hAnsi="Arial" w:cs="Arial"/>
          <w:color w:val="000000"/>
          <w:lang w:bidi="ru-RU"/>
        </w:rPr>
        <w:t>3.9. Муниципальный служащий вправе обжаловать дисциплинарное взыскание в установленном законом порядке.</w:t>
      </w:r>
    </w:p>
    <w:p w:rsidR="008672CC" w:rsidRPr="00E748C3" w:rsidRDefault="008672CC" w:rsidP="008672CC">
      <w:pPr>
        <w:ind w:firstLine="709"/>
        <w:jc w:val="both"/>
        <w:rPr>
          <w:rFonts w:ascii="Arial" w:hAnsi="Arial" w:cs="Arial"/>
        </w:rPr>
      </w:pPr>
      <w:r w:rsidRPr="00E748C3">
        <w:rPr>
          <w:rFonts w:ascii="Arial" w:hAnsi="Arial" w:cs="Arial"/>
          <w:color w:val="000000"/>
          <w:lang w:bidi="ru-RU"/>
        </w:rPr>
        <w:t>3.10. 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rsidR="008672CC" w:rsidRPr="00E748C3" w:rsidRDefault="008672CC" w:rsidP="008672CC">
      <w:pPr>
        <w:pStyle w:val="20"/>
        <w:shd w:val="clear" w:color="auto" w:fill="auto"/>
        <w:tabs>
          <w:tab w:val="left" w:pos="1645"/>
        </w:tabs>
        <w:spacing w:before="0" w:after="0" w:line="240" w:lineRule="auto"/>
        <w:ind w:left="1000"/>
        <w:rPr>
          <w:rFonts w:ascii="Arial" w:hAnsi="Arial" w:cs="Arial"/>
          <w:sz w:val="24"/>
          <w:szCs w:val="24"/>
        </w:rPr>
      </w:pPr>
    </w:p>
    <w:p w:rsidR="008672CC" w:rsidRPr="00E748C3" w:rsidRDefault="008672CC" w:rsidP="008672CC">
      <w:pPr>
        <w:pStyle w:val="20"/>
        <w:shd w:val="clear" w:color="auto" w:fill="auto"/>
        <w:spacing w:before="0" w:after="0" w:line="240" w:lineRule="auto"/>
        <w:jc w:val="center"/>
        <w:rPr>
          <w:rFonts w:ascii="Arial" w:hAnsi="Arial" w:cs="Arial"/>
          <w:color w:val="000000"/>
          <w:sz w:val="24"/>
          <w:szCs w:val="24"/>
          <w:lang w:bidi="ru-RU"/>
        </w:rPr>
      </w:pPr>
      <w:r w:rsidRPr="00E748C3">
        <w:rPr>
          <w:rFonts w:ascii="Arial" w:hAnsi="Arial" w:cs="Arial"/>
          <w:color w:val="000000"/>
          <w:sz w:val="24"/>
          <w:szCs w:val="24"/>
          <w:lang w:bidi="ru-RU"/>
        </w:rPr>
        <w:t>4. Порядок снятия дисциплинарного взыскания</w:t>
      </w:r>
    </w:p>
    <w:p w:rsidR="008672CC" w:rsidRPr="00E748C3" w:rsidRDefault="008672CC" w:rsidP="008672CC">
      <w:pPr>
        <w:pStyle w:val="20"/>
        <w:shd w:val="clear" w:color="auto" w:fill="auto"/>
        <w:spacing w:before="0" w:after="0" w:line="240" w:lineRule="auto"/>
        <w:jc w:val="center"/>
        <w:rPr>
          <w:rFonts w:ascii="Arial" w:hAnsi="Arial" w:cs="Arial"/>
          <w:sz w:val="24"/>
          <w:szCs w:val="24"/>
        </w:rPr>
      </w:pPr>
    </w:p>
    <w:p w:rsidR="008672CC" w:rsidRPr="00E748C3" w:rsidRDefault="008672CC" w:rsidP="008672CC">
      <w:pPr>
        <w:pStyle w:val="20"/>
        <w:shd w:val="clear" w:color="auto" w:fill="auto"/>
        <w:tabs>
          <w:tab w:val="left" w:pos="1645"/>
        </w:tabs>
        <w:spacing w:before="0" w:after="0" w:line="240" w:lineRule="auto"/>
        <w:ind w:firstLine="709"/>
        <w:rPr>
          <w:rFonts w:ascii="Arial" w:hAnsi="Arial" w:cs="Arial"/>
          <w:sz w:val="24"/>
          <w:szCs w:val="24"/>
        </w:rPr>
      </w:pPr>
      <w:r w:rsidRPr="00E748C3">
        <w:rPr>
          <w:rFonts w:ascii="Arial" w:hAnsi="Arial" w:cs="Arial"/>
          <w:color w:val="000000"/>
          <w:sz w:val="24"/>
          <w:szCs w:val="24"/>
          <w:lang w:bidi="ru-RU"/>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02.03.2007 № 25-ФЗ «О муниципальной службе в Российской Федерации», а именно замечанию и выговору, он считается не имеющим взыскания.</w:t>
      </w:r>
    </w:p>
    <w:p w:rsidR="008672CC" w:rsidRPr="00E748C3" w:rsidRDefault="008672CC" w:rsidP="008672CC">
      <w:pPr>
        <w:pStyle w:val="20"/>
        <w:shd w:val="clear" w:color="auto" w:fill="auto"/>
        <w:tabs>
          <w:tab w:val="left" w:pos="1645"/>
        </w:tabs>
        <w:spacing w:before="0" w:after="0" w:line="240" w:lineRule="auto"/>
        <w:ind w:firstLine="709"/>
        <w:rPr>
          <w:rFonts w:ascii="Arial" w:hAnsi="Arial" w:cs="Arial"/>
          <w:sz w:val="24"/>
          <w:szCs w:val="24"/>
        </w:rPr>
      </w:pPr>
      <w:r w:rsidRPr="00E748C3">
        <w:rPr>
          <w:rFonts w:ascii="Arial" w:hAnsi="Arial" w:cs="Arial"/>
          <w:sz w:val="24"/>
          <w:szCs w:val="24"/>
        </w:rPr>
        <w:t xml:space="preserve">4.2. </w:t>
      </w:r>
      <w:r w:rsidRPr="00E748C3">
        <w:rPr>
          <w:rFonts w:ascii="Arial" w:hAnsi="Arial" w:cs="Arial"/>
          <w:color w:val="000000"/>
          <w:sz w:val="24"/>
          <w:szCs w:val="24"/>
          <w:lang w:bidi="ru-RU"/>
        </w:rPr>
        <w:t>Порядок увольнения муниципального служащего в связи с утратой доверия устанавливается отдел</w:t>
      </w:r>
      <w:r w:rsidR="00B53B27" w:rsidRPr="00E748C3">
        <w:rPr>
          <w:rFonts w:ascii="Arial" w:hAnsi="Arial" w:cs="Arial"/>
          <w:color w:val="000000"/>
          <w:sz w:val="24"/>
          <w:szCs w:val="24"/>
          <w:lang w:bidi="ru-RU"/>
        </w:rPr>
        <w:t>ьным нормативным правовым актом</w:t>
      </w:r>
      <w:r w:rsidRPr="00E748C3">
        <w:rPr>
          <w:rFonts w:ascii="Arial" w:hAnsi="Arial" w:cs="Arial"/>
          <w:color w:val="000000"/>
          <w:sz w:val="24"/>
          <w:szCs w:val="24"/>
          <w:lang w:bidi="ru-RU"/>
        </w:rPr>
        <w:t>, изданным Главой Емельяновского района.</w:t>
      </w:r>
    </w:p>
    <w:p w:rsidR="008672CC" w:rsidRPr="00E748C3" w:rsidRDefault="008672CC" w:rsidP="008672CC">
      <w:pPr>
        <w:pStyle w:val="20"/>
        <w:shd w:val="clear" w:color="auto" w:fill="auto"/>
        <w:tabs>
          <w:tab w:val="left" w:pos="1099"/>
        </w:tabs>
        <w:spacing w:before="0" w:after="0" w:line="240" w:lineRule="auto"/>
        <w:ind w:firstLine="780"/>
        <w:rPr>
          <w:rFonts w:ascii="Arial" w:hAnsi="Arial" w:cs="Arial"/>
          <w:sz w:val="24"/>
          <w:szCs w:val="24"/>
        </w:rPr>
      </w:pPr>
    </w:p>
    <w:p w:rsidR="008672CC" w:rsidRPr="00E748C3" w:rsidRDefault="008672CC" w:rsidP="008672CC">
      <w:pPr>
        <w:pStyle w:val="20"/>
        <w:shd w:val="clear" w:color="auto" w:fill="auto"/>
        <w:tabs>
          <w:tab w:val="left" w:pos="1445"/>
        </w:tabs>
        <w:spacing w:before="0" w:after="0" w:line="240" w:lineRule="auto"/>
        <w:ind w:firstLine="1310"/>
        <w:rPr>
          <w:rFonts w:ascii="Arial" w:hAnsi="Arial" w:cs="Arial"/>
          <w:sz w:val="24"/>
          <w:szCs w:val="24"/>
        </w:rPr>
      </w:pPr>
    </w:p>
    <w:p w:rsidR="008672CC" w:rsidRPr="00E748C3" w:rsidRDefault="008672CC" w:rsidP="00417B66">
      <w:pPr>
        <w:jc w:val="both"/>
        <w:rPr>
          <w:rFonts w:ascii="Arial" w:hAnsi="Arial" w:cs="Arial"/>
        </w:rPr>
      </w:pPr>
    </w:p>
    <w:sectPr w:rsidR="008672CC" w:rsidRPr="00E748C3" w:rsidSect="00B8268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8C3" w:rsidRDefault="00E748C3" w:rsidP="002677A5">
      <w:r>
        <w:separator/>
      </w:r>
    </w:p>
  </w:endnote>
  <w:endnote w:type="continuationSeparator" w:id="1">
    <w:p w:rsidR="00E748C3" w:rsidRDefault="00E748C3" w:rsidP="00267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86061"/>
      <w:docPartObj>
        <w:docPartGallery w:val="Page Numbers (Bottom of Page)"/>
        <w:docPartUnique/>
      </w:docPartObj>
    </w:sdtPr>
    <w:sdtEndPr>
      <w:rPr>
        <w:rFonts w:ascii="Arial" w:hAnsi="Arial" w:cs="Arial"/>
        <w:sz w:val="24"/>
        <w:szCs w:val="24"/>
      </w:rPr>
    </w:sdtEndPr>
    <w:sdtContent>
      <w:p w:rsidR="00B8268B" w:rsidRPr="00B8268B" w:rsidRDefault="00B8268B" w:rsidP="00B8268B">
        <w:pPr>
          <w:pStyle w:val="af0"/>
          <w:jc w:val="right"/>
          <w:rPr>
            <w:rFonts w:ascii="Arial" w:hAnsi="Arial" w:cs="Arial"/>
            <w:sz w:val="24"/>
            <w:szCs w:val="24"/>
          </w:rPr>
        </w:pPr>
        <w:r w:rsidRPr="00B8268B">
          <w:rPr>
            <w:rFonts w:ascii="Arial" w:hAnsi="Arial" w:cs="Arial"/>
            <w:sz w:val="24"/>
            <w:szCs w:val="24"/>
          </w:rPr>
          <w:fldChar w:fldCharType="begin"/>
        </w:r>
        <w:r w:rsidRPr="00B8268B">
          <w:rPr>
            <w:rFonts w:ascii="Arial" w:hAnsi="Arial" w:cs="Arial"/>
            <w:sz w:val="24"/>
            <w:szCs w:val="24"/>
          </w:rPr>
          <w:instrText xml:space="preserve"> PAGE   \* MERGEFORMAT </w:instrText>
        </w:r>
        <w:r w:rsidRPr="00B8268B">
          <w:rPr>
            <w:rFonts w:ascii="Arial" w:hAnsi="Arial" w:cs="Arial"/>
            <w:sz w:val="24"/>
            <w:szCs w:val="24"/>
          </w:rPr>
          <w:fldChar w:fldCharType="separate"/>
        </w:r>
        <w:r>
          <w:rPr>
            <w:rFonts w:ascii="Arial" w:hAnsi="Arial" w:cs="Arial"/>
            <w:noProof/>
            <w:sz w:val="24"/>
            <w:szCs w:val="24"/>
          </w:rPr>
          <w:t>2</w:t>
        </w:r>
        <w:r w:rsidRPr="00B8268B">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8C3" w:rsidRDefault="00E748C3" w:rsidP="002677A5">
      <w:r>
        <w:separator/>
      </w:r>
    </w:p>
  </w:footnote>
  <w:footnote w:type="continuationSeparator" w:id="1">
    <w:p w:rsidR="00E748C3" w:rsidRDefault="00E748C3" w:rsidP="00267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980"/>
    <w:multiLevelType w:val="hybridMultilevel"/>
    <w:tmpl w:val="2CDC4B24"/>
    <w:lvl w:ilvl="0" w:tplc="3EC45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B4573"/>
    <w:multiLevelType w:val="hybridMultilevel"/>
    <w:tmpl w:val="10443EC4"/>
    <w:lvl w:ilvl="0" w:tplc="3B50F2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B6801"/>
    <w:multiLevelType w:val="multilevel"/>
    <w:tmpl w:val="66A6606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4441"/>
    <w:multiLevelType w:val="hybridMultilevel"/>
    <w:tmpl w:val="1486C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95E03"/>
    <w:multiLevelType w:val="hybridMultilevel"/>
    <w:tmpl w:val="88802088"/>
    <w:lvl w:ilvl="0" w:tplc="83C47450">
      <w:start w:val="2"/>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5">
    <w:nsid w:val="13F961D4"/>
    <w:multiLevelType w:val="hybridMultilevel"/>
    <w:tmpl w:val="6DC6B410"/>
    <w:lvl w:ilvl="0" w:tplc="681C7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966D93"/>
    <w:multiLevelType w:val="multilevel"/>
    <w:tmpl w:val="13B0AB60"/>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F29CE"/>
    <w:multiLevelType w:val="hybridMultilevel"/>
    <w:tmpl w:val="D770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C5389"/>
    <w:multiLevelType w:val="multilevel"/>
    <w:tmpl w:val="98FC7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007C5"/>
    <w:multiLevelType w:val="hybridMultilevel"/>
    <w:tmpl w:val="C9D0B5AE"/>
    <w:lvl w:ilvl="0" w:tplc="B4C8CF64">
      <w:start w:val="4"/>
      <w:numFmt w:val="decimal"/>
      <w:lvlText w:val="%1."/>
      <w:lvlJc w:val="left"/>
      <w:pPr>
        <w:ind w:left="1520" w:hanging="360"/>
      </w:pPr>
      <w:rPr>
        <w:rFonts w:hint="default"/>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10">
    <w:nsid w:val="281155A7"/>
    <w:multiLevelType w:val="hybridMultilevel"/>
    <w:tmpl w:val="DFB47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6194D"/>
    <w:multiLevelType w:val="multilevel"/>
    <w:tmpl w:val="E8B4E6E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7563A9"/>
    <w:multiLevelType w:val="hybridMultilevel"/>
    <w:tmpl w:val="937CAAA2"/>
    <w:lvl w:ilvl="0" w:tplc="975E9BBA">
      <w:start w:val="9"/>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AA446D"/>
    <w:multiLevelType w:val="hybridMultilevel"/>
    <w:tmpl w:val="198093BE"/>
    <w:lvl w:ilvl="0" w:tplc="720EF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21470C7"/>
    <w:multiLevelType w:val="multilevel"/>
    <w:tmpl w:val="582645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16">
    <w:nsid w:val="3B224C52"/>
    <w:multiLevelType w:val="hybridMultilevel"/>
    <w:tmpl w:val="335228C6"/>
    <w:lvl w:ilvl="0" w:tplc="039A660C">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13D4FEF"/>
    <w:multiLevelType w:val="hybridMultilevel"/>
    <w:tmpl w:val="68C0ECC0"/>
    <w:lvl w:ilvl="0" w:tplc="3C34E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3D42ED"/>
    <w:multiLevelType w:val="hybridMultilevel"/>
    <w:tmpl w:val="E5AE021C"/>
    <w:lvl w:ilvl="0" w:tplc="6F9C47D4">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54017CF0"/>
    <w:multiLevelType w:val="hybridMultilevel"/>
    <w:tmpl w:val="A4F0337A"/>
    <w:lvl w:ilvl="0" w:tplc="9F6A14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0">
    <w:nsid w:val="554C0B20"/>
    <w:multiLevelType w:val="hybridMultilevel"/>
    <w:tmpl w:val="53846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370BD6"/>
    <w:multiLevelType w:val="hybridMultilevel"/>
    <w:tmpl w:val="A84C18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DA4159"/>
    <w:multiLevelType w:val="multilevel"/>
    <w:tmpl w:val="7A1E445A"/>
    <w:lvl w:ilvl="0">
      <w:start w:val="1"/>
      <w:numFmt w:val="decimal"/>
      <w:lvlText w:val="%1."/>
      <w:lvlJc w:val="left"/>
      <w:pPr>
        <w:ind w:left="450" w:hanging="45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3">
    <w:nsid w:val="703A4288"/>
    <w:multiLevelType w:val="multilevel"/>
    <w:tmpl w:val="4956C80C"/>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74FA7165"/>
    <w:multiLevelType w:val="multilevel"/>
    <w:tmpl w:val="F9EED940"/>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4"/>
  </w:num>
  <w:num w:numId="3">
    <w:abstractNumId w:val="12"/>
  </w:num>
  <w:num w:numId="4">
    <w:abstractNumId w:val="20"/>
  </w:num>
  <w:num w:numId="5">
    <w:abstractNumId w:val="13"/>
  </w:num>
  <w:num w:numId="6">
    <w:abstractNumId w:val="7"/>
  </w:num>
  <w:num w:numId="7">
    <w:abstractNumId w:val="1"/>
  </w:num>
  <w:num w:numId="8">
    <w:abstractNumId w:val="21"/>
  </w:num>
  <w:num w:numId="9">
    <w:abstractNumId w:val="18"/>
  </w:num>
  <w:num w:numId="10">
    <w:abstractNumId w:val="14"/>
  </w:num>
  <w:num w:numId="11">
    <w:abstractNumId w:val="19"/>
  </w:num>
  <w:num w:numId="12">
    <w:abstractNumId w:val="17"/>
  </w:num>
  <w:num w:numId="13">
    <w:abstractNumId w:val="5"/>
  </w:num>
  <w:num w:numId="14">
    <w:abstractNumId w:val="10"/>
  </w:num>
  <w:num w:numId="15">
    <w:abstractNumId w:val="0"/>
  </w:num>
  <w:num w:numId="16">
    <w:abstractNumId w:val="3"/>
  </w:num>
  <w:num w:numId="17">
    <w:abstractNumId w:val="16"/>
  </w:num>
  <w:num w:numId="18">
    <w:abstractNumId w:val="8"/>
  </w:num>
  <w:num w:numId="19">
    <w:abstractNumId w:val="22"/>
  </w:num>
  <w:num w:numId="20">
    <w:abstractNumId w:val="23"/>
  </w:num>
  <w:num w:numId="21">
    <w:abstractNumId w:val="2"/>
  </w:num>
  <w:num w:numId="22">
    <w:abstractNumId w:val="4"/>
  </w:num>
  <w:num w:numId="23">
    <w:abstractNumId w:val="9"/>
  </w:num>
  <w:num w:numId="24">
    <w:abstractNumId w:val="6"/>
  </w:num>
  <w:num w:numId="25">
    <w:abstractNumId w:val="11"/>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945ACC"/>
    <w:rsid w:val="0002019B"/>
    <w:rsid w:val="00035826"/>
    <w:rsid w:val="00037471"/>
    <w:rsid w:val="00041F36"/>
    <w:rsid w:val="00047494"/>
    <w:rsid w:val="00066919"/>
    <w:rsid w:val="000744D7"/>
    <w:rsid w:val="000858E1"/>
    <w:rsid w:val="00095D9E"/>
    <w:rsid w:val="0009613E"/>
    <w:rsid w:val="000964A2"/>
    <w:rsid w:val="000A52CC"/>
    <w:rsid w:val="000B32B4"/>
    <w:rsid w:val="000C1AE0"/>
    <w:rsid w:val="000C1D84"/>
    <w:rsid w:val="000D6CB9"/>
    <w:rsid w:val="000E0734"/>
    <w:rsid w:val="000F1064"/>
    <w:rsid w:val="00100E40"/>
    <w:rsid w:val="00114968"/>
    <w:rsid w:val="001152AC"/>
    <w:rsid w:val="00124AB0"/>
    <w:rsid w:val="00126FDE"/>
    <w:rsid w:val="00132BDD"/>
    <w:rsid w:val="00145881"/>
    <w:rsid w:val="00161337"/>
    <w:rsid w:val="00163DD3"/>
    <w:rsid w:val="001A6A83"/>
    <w:rsid w:val="001B2917"/>
    <w:rsid w:val="001D4656"/>
    <w:rsid w:val="001F0716"/>
    <w:rsid w:val="002121F2"/>
    <w:rsid w:val="00212CB8"/>
    <w:rsid w:val="00214861"/>
    <w:rsid w:val="00221B23"/>
    <w:rsid w:val="00226528"/>
    <w:rsid w:val="002408A3"/>
    <w:rsid w:val="002508FC"/>
    <w:rsid w:val="002518D5"/>
    <w:rsid w:val="0025278F"/>
    <w:rsid w:val="002623D9"/>
    <w:rsid w:val="00266C3D"/>
    <w:rsid w:val="002677A5"/>
    <w:rsid w:val="00277F8A"/>
    <w:rsid w:val="00283747"/>
    <w:rsid w:val="00290F20"/>
    <w:rsid w:val="0029778F"/>
    <w:rsid w:val="002A192A"/>
    <w:rsid w:val="002A771B"/>
    <w:rsid w:val="002C042D"/>
    <w:rsid w:val="002C3ED6"/>
    <w:rsid w:val="002C4417"/>
    <w:rsid w:val="002D0D33"/>
    <w:rsid w:val="00300298"/>
    <w:rsid w:val="00311126"/>
    <w:rsid w:val="00321ABC"/>
    <w:rsid w:val="00326B7D"/>
    <w:rsid w:val="00335D81"/>
    <w:rsid w:val="003409F2"/>
    <w:rsid w:val="003416AB"/>
    <w:rsid w:val="003555EB"/>
    <w:rsid w:val="00360F0C"/>
    <w:rsid w:val="00374A3D"/>
    <w:rsid w:val="003C584C"/>
    <w:rsid w:val="003D06E6"/>
    <w:rsid w:val="003E62D0"/>
    <w:rsid w:val="003F1512"/>
    <w:rsid w:val="003F4A26"/>
    <w:rsid w:val="00400E59"/>
    <w:rsid w:val="00411C03"/>
    <w:rsid w:val="00414F29"/>
    <w:rsid w:val="00417B66"/>
    <w:rsid w:val="0042350D"/>
    <w:rsid w:val="00433C7B"/>
    <w:rsid w:val="00434693"/>
    <w:rsid w:val="00434CC9"/>
    <w:rsid w:val="004379C7"/>
    <w:rsid w:val="0044199F"/>
    <w:rsid w:val="004510FE"/>
    <w:rsid w:val="00455CA1"/>
    <w:rsid w:val="00456781"/>
    <w:rsid w:val="00482EE8"/>
    <w:rsid w:val="004954FE"/>
    <w:rsid w:val="004A3B71"/>
    <w:rsid w:val="004A55AE"/>
    <w:rsid w:val="004B0086"/>
    <w:rsid w:val="004B15C1"/>
    <w:rsid w:val="004D014E"/>
    <w:rsid w:val="004D37DC"/>
    <w:rsid w:val="004E2DFE"/>
    <w:rsid w:val="004E7FF3"/>
    <w:rsid w:val="004F3A29"/>
    <w:rsid w:val="00516385"/>
    <w:rsid w:val="0053149A"/>
    <w:rsid w:val="00533486"/>
    <w:rsid w:val="00552C10"/>
    <w:rsid w:val="00572D18"/>
    <w:rsid w:val="00575A4F"/>
    <w:rsid w:val="00575B39"/>
    <w:rsid w:val="00582012"/>
    <w:rsid w:val="005A5815"/>
    <w:rsid w:val="005B328E"/>
    <w:rsid w:val="005B3D34"/>
    <w:rsid w:val="005B450E"/>
    <w:rsid w:val="005B6A25"/>
    <w:rsid w:val="005B6F17"/>
    <w:rsid w:val="005C3C43"/>
    <w:rsid w:val="005D3B4F"/>
    <w:rsid w:val="005F69AD"/>
    <w:rsid w:val="00605657"/>
    <w:rsid w:val="006103B3"/>
    <w:rsid w:val="00610840"/>
    <w:rsid w:val="00613E41"/>
    <w:rsid w:val="006145A6"/>
    <w:rsid w:val="00616237"/>
    <w:rsid w:val="006174CA"/>
    <w:rsid w:val="0061790C"/>
    <w:rsid w:val="00632934"/>
    <w:rsid w:val="006401B9"/>
    <w:rsid w:val="006453AB"/>
    <w:rsid w:val="006570D4"/>
    <w:rsid w:val="00665E97"/>
    <w:rsid w:val="006722EB"/>
    <w:rsid w:val="006735AB"/>
    <w:rsid w:val="00696DC3"/>
    <w:rsid w:val="006A148B"/>
    <w:rsid w:val="006C0AF7"/>
    <w:rsid w:val="006C1FA6"/>
    <w:rsid w:val="006C505C"/>
    <w:rsid w:val="006D4AC0"/>
    <w:rsid w:val="006D5063"/>
    <w:rsid w:val="006E2EB2"/>
    <w:rsid w:val="006E3E5B"/>
    <w:rsid w:val="006E5C7E"/>
    <w:rsid w:val="006F03E1"/>
    <w:rsid w:val="006F30AC"/>
    <w:rsid w:val="00712D69"/>
    <w:rsid w:val="0074433A"/>
    <w:rsid w:val="00767F92"/>
    <w:rsid w:val="0077254B"/>
    <w:rsid w:val="00775F5E"/>
    <w:rsid w:val="007947EE"/>
    <w:rsid w:val="00796590"/>
    <w:rsid w:val="007A0459"/>
    <w:rsid w:val="007A304D"/>
    <w:rsid w:val="007B7CC9"/>
    <w:rsid w:val="007C624F"/>
    <w:rsid w:val="0081108D"/>
    <w:rsid w:val="008234B5"/>
    <w:rsid w:val="00827232"/>
    <w:rsid w:val="00831D08"/>
    <w:rsid w:val="00833185"/>
    <w:rsid w:val="00846598"/>
    <w:rsid w:val="00846AC3"/>
    <w:rsid w:val="00850991"/>
    <w:rsid w:val="008542A2"/>
    <w:rsid w:val="008618FA"/>
    <w:rsid w:val="00864AD4"/>
    <w:rsid w:val="008672CC"/>
    <w:rsid w:val="008706B2"/>
    <w:rsid w:val="00871D6D"/>
    <w:rsid w:val="00880723"/>
    <w:rsid w:val="00895BC8"/>
    <w:rsid w:val="008A421E"/>
    <w:rsid w:val="008C26E3"/>
    <w:rsid w:val="008D0165"/>
    <w:rsid w:val="008D6641"/>
    <w:rsid w:val="008F3F1F"/>
    <w:rsid w:val="008F59E3"/>
    <w:rsid w:val="00903D36"/>
    <w:rsid w:val="00922D86"/>
    <w:rsid w:val="00924D44"/>
    <w:rsid w:val="00927D3F"/>
    <w:rsid w:val="009301D2"/>
    <w:rsid w:val="00934527"/>
    <w:rsid w:val="00945ACC"/>
    <w:rsid w:val="009758E3"/>
    <w:rsid w:val="00976BCF"/>
    <w:rsid w:val="00993C98"/>
    <w:rsid w:val="00995A88"/>
    <w:rsid w:val="009B7217"/>
    <w:rsid w:val="009C324D"/>
    <w:rsid w:val="009C4E98"/>
    <w:rsid w:val="009D6A3D"/>
    <w:rsid w:val="009F754F"/>
    <w:rsid w:val="00A0093F"/>
    <w:rsid w:val="00A02864"/>
    <w:rsid w:val="00A2455F"/>
    <w:rsid w:val="00A326DD"/>
    <w:rsid w:val="00A33738"/>
    <w:rsid w:val="00A477D5"/>
    <w:rsid w:val="00A53273"/>
    <w:rsid w:val="00A70A77"/>
    <w:rsid w:val="00A8457B"/>
    <w:rsid w:val="00A86D57"/>
    <w:rsid w:val="00A87DAC"/>
    <w:rsid w:val="00A94CB4"/>
    <w:rsid w:val="00AA072F"/>
    <w:rsid w:val="00AB1E0E"/>
    <w:rsid w:val="00AD6E94"/>
    <w:rsid w:val="00B11C94"/>
    <w:rsid w:val="00B17F48"/>
    <w:rsid w:val="00B20F93"/>
    <w:rsid w:val="00B3490B"/>
    <w:rsid w:val="00B44DF8"/>
    <w:rsid w:val="00B4502E"/>
    <w:rsid w:val="00B53B27"/>
    <w:rsid w:val="00B63AAA"/>
    <w:rsid w:val="00B80E04"/>
    <w:rsid w:val="00B8268B"/>
    <w:rsid w:val="00B86217"/>
    <w:rsid w:val="00BA2818"/>
    <w:rsid w:val="00BB63CE"/>
    <w:rsid w:val="00BC1F41"/>
    <w:rsid w:val="00BC23B5"/>
    <w:rsid w:val="00BC514B"/>
    <w:rsid w:val="00BD2BE8"/>
    <w:rsid w:val="00BD480E"/>
    <w:rsid w:val="00BF0920"/>
    <w:rsid w:val="00BF29B1"/>
    <w:rsid w:val="00C02732"/>
    <w:rsid w:val="00C05CE3"/>
    <w:rsid w:val="00C15ABE"/>
    <w:rsid w:val="00C17D10"/>
    <w:rsid w:val="00C511E8"/>
    <w:rsid w:val="00C60A00"/>
    <w:rsid w:val="00C637C5"/>
    <w:rsid w:val="00C77F10"/>
    <w:rsid w:val="00C93B6D"/>
    <w:rsid w:val="00C96DE4"/>
    <w:rsid w:val="00CB2BDF"/>
    <w:rsid w:val="00CC71CE"/>
    <w:rsid w:val="00CF7938"/>
    <w:rsid w:val="00D000C7"/>
    <w:rsid w:val="00D153BA"/>
    <w:rsid w:val="00D25B60"/>
    <w:rsid w:val="00D3428A"/>
    <w:rsid w:val="00D4132B"/>
    <w:rsid w:val="00D45CC5"/>
    <w:rsid w:val="00D53550"/>
    <w:rsid w:val="00D55998"/>
    <w:rsid w:val="00D6212C"/>
    <w:rsid w:val="00D65475"/>
    <w:rsid w:val="00D65F7A"/>
    <w:rsid w:val="00D77490"/>
    <w:rsid w:val="00D97B7A"/>
    <w:rsid w:val="00DA4897"/>
    <w:rsid w:val="00DB1112"/>
    <w:rsid w:val="00DC2F53"/>
    <w:rsid w:val="00DE442D"/>
    <w:rsid w:val="00DE4FE1"/>
    <w:rsid w:val="00DE612A"/>
    <w:rsid w:val="00DF718C"/>
    <w:rsid w:val="00E00B8B"/>
    <w:rsid w:val="00E0182B"/>
    <w:rsid w:val="00E05378"/>
    <w:rsid w:val="00E15252"/>
    <w:rsid w:val="00E330E8"/>
    <w:rsid w:val="00E34C1F"/>
    <w:rsid w:val="00E53952"/>
    <w:rsid w:val="00E616CC"/>
    <w:rsid w:val="00E63ED3"/>
    <w:rsid w:val="00E748C3"/>
    <w:rsid w:val="00E81D6F"/>
    <w:rsid w:val="00E861C9"/>
    <w:rsid w:val="00E87FE9"/>
    <w:rsid w:val="00E904E7"/>
    <w:rsid w:val="00E93BC9"/>
    <w:rsid w:val="00E9439F"/>
    <w:rsid w:val="00E94CBE"/>
    <w:rsid w:val="00E950AB"/>
    <w:rsid w:val="00EB579F"/>
    <w:rsid w:val="00EE518E"/>
    <w:rsid w:val="00EF27F1"/>
    <w:rsid w:val="00EF4C1E"/>
    <w:rsid w:val="00EF501E"/>
    <w:rsid w:val="00F24E50"/>
    <w:rsid w:val="00F30492"/>
    <w:rsid w:val="00F4168D"/>
    <w:rsid w:val="00F436B0"/>
    <w:rsid w:val="00F56C67"/>
    <w:rsid w:val="00F75E4C"/>
    <w:rsid w:val="00F84310"/>
    <w:rsid w:val="00FA01FC"/>
    <w:rsid w:val="00FA2791"/>
    <w:rsid w:val="00FB4C7D"/>
    <w:rsid w:val="00FC45BA"/>
    <w:rsid w:val="00FC4CEB"/>
    <w:rsid w:val="00FC58F0"/>
    <w:rsid w:val="00FD2754"/>
    <w:rsid w:val="00FD3902"/>
    <w:rsid w:val="00FD5000"/>
    <w:rsid w:val="00FE2168"/>
    <w:rsid w:val="00FE6F2C"/>
    <w:rsid w:val="00FF1CDA"/>
    <w:rsid w:val="00FF4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paragraph" w:styleId="1">
    <w:name w:val="heading 1"/>
    <w:basedOn w:val="a"/>
    <w:next w:val="a"/>
    <w:link w:val="10"/>
    <w:qFormat/>
    <w:rsid w:val="00C93B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2677A5"/>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 w:type="paragraph" w:styleId="a6">
    <w:name w:val="List Paragraph"/>
    <w:basedOn w:val="a"/>
    <w:uiPriority w:val="34"/>
    <w:qFormat/>
    <w:rsid w:val="00B63AAA"/>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rsid w:val="002677A5"/>
    <w:rPr>
      <w:rFonts w:eastAsia="Times New Roman" w:cs="Times New Roman"/>
      <w:b/>
      <w:caps/>
      <w:sz w:val="48"/>
      <w:szCs w:val="20"/>
      <w:lang w:eastAsia="ru-RU"/>
    </w:rPr>
  </w:style>
  <w:style w:type="paragraph" w:customStyle="1" w:styleId="ConsPlusTitle">
    <w:name w:val="ConsPlusTitle"/>
    <w:uiPriority w:val="99"/>
    <w:rsid w:val="002677A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2677A5"/>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uiPriority w:val="99"/>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annotation reference"/>
    <w:uiPriority w:val="99"/>
    <w:semiHidden/>
    <w:unhideWhenUsed/>
    <w:rsid w:val="002677A5"/>
    <w:rPr>
      <w:sz w:val="16"/>
      <w:szCs w:val="16"/>
    </w:rPr>
  </w:style>
  <w:style w:type="paragraph" w:styleId="a8">
    <w:name w:val="annotation text"/>
    <w:basedOn w:val="a"/>
    <w:link w:val="a9"/>
    <w:uiPriority w:val="99"/>
    <w:semiHidden/>
    <w:unhideWhenUsed/>
    <w:rsid w:val="002677A5"/>
    <w:pPr>
      <w:spacing w:after="200"/>
    </w:pPr>
    <w:rPr>
      <w:rFonts w:ascii="Calibri" w:eastAsia="Calibri" w:hAnsi="Calibri"/>
      <w:sz w:val="20"/>
      <w:szCs w:val="20"/>
    </w:rPr>
  </w:style>
  <w:style w:type="character" w:customStyle="1" w:styleId="a9">
    <w:name w:val="Текст примечания Знак"/>
    <w:basedOn w:val="a0"/>
    <w:link w:val="a8"/>
    <w:uiPriority w:val="99"/>
    <w:semiHidden/>
    <w:rsid w:val="002677A5"/>
    <w:rPr>
      <w:rFonts w:ascii="Calibri" w:eastAsia="Calibri" w:hAnsi="Calibri" w:cs="Times New Roman"/>
      <w:sz w:val="20"/>
      <w:szCs w:val="20"/>
    </w:rPr>
  </w:style>
  <w:style w:type="paragraph" w:styleId="aa">
    <w:name w:val="annotation subject"/>
    <w:basedOn w:val="a8"/>
    <w:next w:val="a8"/>
    <w:link w:val="ab"/>
    <w:uiPriority w:val="99"/>
    <w:semiHidden/>
    <w:unhideWhenUsed/>
    <w:rsid w:val="002677A5"/>
    <w:rPr>
      <w:b/>
      <w:bCs/>
    </w:rPr>
  </w:style>
  <w:style w:type="character" w:customStyle="1" w:styleId="ab">
    <w:name w:val="Тема примечания Знак"/>
    <w:basedOn w:val="a9"/>
    <w:link w:val="aa"/>
    <w:uiPriority w:val="99"/>
    <w:semiHidden/>
    <w:rsid w:val="002677A5"/>
    <w:rPr>
      <w:rFonts w:ascii="Calibri" w:eastAsia="Calibri" w:hAnsi="Calibri" w:cs="Times New Roman"/>
      <w:b/>
      <w:bCs/>
      <w:sz w:val="20"/>
      <w:szCs w:val="20"/>
    </w:rPr>
  </w:style>
  <w:style w:type="character" w:styleId="ac">
    <w:name w:val="Hyperlink"/>
    <w:uiPriority w:val="99"/>
    <w:unhideWhenUsed/>
    <w:rsid w:val="002677A5"/>
    <w:rPr>
      <w:color w:val="0000FF"/>
      <w:u w:val="single"/>
    </w:rPr>
  </w:style>
  <w:style w:type="table" w:styleId="ad">
    <w:name w:val="Table Grid"/>
    <w:basedOn w:val="a1"/>
    <w:uiPriority w:val="59"/>
    <w:rsid w:val="002677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2677A5"/>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uiPriority w:val="99"/>
    <w:rsid w:val="002677A5"/>
    <w:rPr>
      <w:rFonts w:ascii="Calibri" w:eastAsia="Calibri" w:hAnsi="Calibri" w:cs="Times New Roman"/>
      <w:sz w:val="22"/>
    </w:rPr>
  </w:style>
  <w:style w:type="paragraph" w:styleId="af0">
    <w:name w:val="footer"/>
    <w:basedOn w:val="a"/>
    <w:link w:val="af1"/>
    <w:uiPriority w:val="99"/>
    <w:unhideWhenUsed/>
    <w:rsid w:val="002677A5"/>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2677A5"/>
    <w:rPr>
      <w:rFonts w:ascii="Calibri" w:eastAsia="Calibri" w:hAnsi="Calibri" w:cs="Times New Roman"/>
      <w:sz w:val="22"/>
    </w:rPr>
  </w:style>
  <w:style w:type="paragraph" w:styleId="af2">
    <w:name w:val="footnote text"/>
    <w:basedOn w:val="a"/>
    <w:link w:val="af3"/>
    <w:uiPriority w:val="99"/>
    <w:semiHidden/>
    <w:unhideWhenUsed/>
    <w:rsid w:val="002677A5"/>
    <w:rPr>
      <w:rFonts w:ascii="Calibri" w:eastAsia="Calibri" w:hAnsi="Calibri"/>
      <w:sz w:val="20"/>
      <w:szCs w:val="20"/>
    </w:rPr>
  </w:style>
  <w:style w:type="character" w:customStyle="1" w:styleId="af3">
    <w:name w:val="Текст сноски Знак"/>
    <w:basedOn w:val="a0"/>
    <w:link w:val="af2"/>
    <w:uiPriority w:val="99"/>
    <w:semiHidden/>
    <w:rsid w:val="002677A5"/>
    <w:rPr>
      <w:rFonts w:ascii="Calibri" w:eastAsia="Calibri" w:hAnsi="Calibri" w:cs="Times New Roman"/>
      <w:sz w:val="20"/>
      <w:szCs w:val="20"/>
    </w:rPr>
  </w:style>
  <w:style w:type="character" w:styleId="af4">
    <w:name w:val="footnote reference"/>
    <w:uiPriority w:val="99"/>
    <w:semiHidden/>
    <w:unhideWhenUsed/>
    <w:rsid w:val="002677A5"/>
    <w:rPr>
      <w:vertAlign w:val="superscript"/>
    </w:rPr>
  </w:style>
  <w:style w:type="paragraph" w:customStyle="1" w:styleId="ConsPlusDocList">
    <w:name w:val="ConsPlusDocList"/>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C93B6D"/>
    <w:rPr>
      <w:rFonts w:asciiTheme="majorHAnsi" w:eastAsiaTheme="majorEastAsia" w:hAnsiTheme="majorHAnsi" w:cstheme="majorBidi"/>
      <w:b/>
      <w:bCs/>
      <w:color w:val="365F91" w:themeColor="accent1" w:themeShade="BF"/>
      <w:szCs w:val="28"/>
      <w:lang w:eastAsia="ru-RU"/>
    </w:rPr>
  </w:style>
  <w:style w:type="paragraph" w:customStyle="1" w:styleId="ConsPlusCell">
    <w:name w:val="ConsPlusCell"/>
    <w:uiPriority w:val="99"/>
    <w:rsid w:val="00C93B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JurTerm">
    <w:name w:val="ConsPlusJurTerm"/>
    <w:uiPriority w:val="99"/>
    <w:rsid w:val="00C93B6D"/>
    <w:pPr>
      <w:widowControl w:val="0"/>
      <w:autoSpaceDE w:val="0"/>
      <w:autoSpaceDN w:val="0"/>
      <w:adjustRightInd w:val="0"/>
      <w:spacing w:after="0" w:line="240" w:lineRule="auto"/>
    </w:pPr>
    <w:rPr>
      <w:rFonts w:ascii="Tahoma" w:eastAsiaTheme="minorEastAsia" w:hAnsi="Tahoma" w:cs="Tahoma"/>
      <w:sz w:val="26"/>
      <w:szCs w:val="26"/>
      <w:lang w:eastAsia="ru-RU"/>
    </w:rPr>
  </w:style>
  <w:style w:type="character" w:customStyle="1" w:styleId="blk">
    <w:name w:val="blk"/>
    <w:basedOn w:val="a0"/>
    <w:rsid w:val="00041F36"/>
  </w:style>
  <w:style w:type="paragraph" w:customStyle="1" w:styleId="Default">
    <w:name w:val="Default"/>
    <w:rsid w:val="008F3F1F"/>
    <w:pPr>
      <w:autoSpaceDE w:val="0"/>
      <w:autoSpaceDN w:val="0"/>
      <w:adjustRightInd w:val="0"/>
      <w:spacing w:after="0" w:line="240" w:lineRule="auto"/>
    </w:pPr>
    <w:rPr>
      <w:rFonts w:ascii="Arial" w:hAnsi="Arial" w:cs="Arial"/>
      <w:color w:val="000000"/>
      <w:sz w:val="24"/>
      <w:szCs w:val="24"/>
    </w:rPr>
  </w:style>
  <w:style w:type="character" w:customStyle="1" w:styleId="2">
    <w:name w:val="Основной текст (2)_"/>
    <w:basedOn w:val="a0"/>
    <w:link w:val="20"/>
    <w:locked/>
    <w:rsid w:val="003416AB"/>
    <w:rPr>
      <w:rFonts w:eastAsia="Times New Roman" w:cs="Times New Roman"/>
      <w:szCs w:val="28"/>
      <w:shd w:val="clear" w:color="auto" w:fill="FFFFFF"/>
    </w:rPr>
  </w:style>
  <w:style w:type="paragraph" w:customStyle="1" w:styleId="20">
    <w:name w:val="Основной текст (2)"/>
    <w:basedOn w:val="a"/>
    <w:link w:val="2"/>
    <w:rsid w:val="003416AB"/>
    <w:pPr>
      <w:widowControl w:val="0"/>
      <w:shd w:val="clear" w:color="auto" w:fill="FFFFFF"/>
      <w:spacing w:before="180" w:after="480" w:line="322" w:lineRule="exact"/>
      <w:jc w:val="both"/>
    </w:pPr>
    <w:rPr>
      <w:sz w:val="28"/>
      <w:szCs w:val="28"/>
      <w:lang w:eastAsia="en-US"/>
    </w:rPr>
  </w:style>
  <w:style w:type="character" w:customStyle="1" w:styleId="11">
    <w:name w:val="Заголовок №1_"/>
    <w:basedOn w:val="a0"/>
    <w:link w:val="12"/>
    <w:rsid w:val="008672CC"/>
    <w:rPr>
      <w:rFonts w:eastAsia="Times New Roman" w:cs="Times New Roman"/>
      <w:b/>
      <w:bCs/>
      <w:szCs w:val="28"/>
      <w:shd w:val="clear" w:color="auto" w:fill="FFFFFF"/>
    </w:rPr>
  </w:style>
  <w:style w:type="paragraph" w:customStyle="1" w:styleId="12">
    <w:name w:val="Заголовок №1"/>
    <w:basedOn w:val="a"/>
    <w:link w:val="11"/>
    <w:rsid w:val="008672CC"/>
    <w:pPr>
      <w:widowControl w:val="0"/>
      <w:shd w:val="clear" w:color="auto" w:fill="FFFFFF"/>
      <w:spacing w:before="540" w:line="322" w:lineRule="exact"/>
      <w:jc w:val="center"/>
      <w:outlineLvl w:val="0"/>
    </w:pPr>
    <w:rPr>
      <w:b/>
      <w:bCs/>
      <w:sz w:val="28"/>
      <w:szCs w:val="28"/>
      <w:lang w:eastAsia="en-US"/>
    </w:rPr>
  </w:style>
  <w:style w:type="character" w:customStyle="1" w:styleId="4">
    <w:name w:val="Основной текст (4)_"/>
    <w:basedOn w:val="a0"/>
    <w:link w:val="40"/>
    <w:rsid w:val="008672CC"/>
    <w:rPr>
      <w:rFonts w:eastAsia="Times New Roman" w:cs="Times New Roman"/>
      <w:b/>
      <w:bCs/>
      <w:szCs w:val="28"/>
      <w:shd w:val="clear" w:color="auto" w:fill="FFFFFF"/>
    </w:rPr>
  </w:style>
  <w:style w:type="paragraph" w:customStyle="1" w:styleId="40">
    <w:name w:val="Основной текст (4)"/>
    <w:basedOn w:val="a"/>
    <w:link w:val="4"/>
    <w:rsid w:val="008672CC"/>
    <w:pPr>
      <w:widowControl w:val="0"/>
      <w:shd w:val="clear" w:color="auto" w:fill="FFFFFF"/>
      <w:spacing w:line="322" w:lineRule="exact"/>
      <w:jc w:val="center"/>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paragraph" w:styleId="1">
    <w:name w:val="heading 1"/>
    <w:basedOn w:val="a"/>
    <w:next w:val="a"/>
    <w:link w:val="10"/>
    <w:qFormat/>
    <w:rsid w:val="00C93B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2677A5"/>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 w:type="paragraph" w:styleId="a6">
    <w:name w:val="List Paragraph"/>
    <w:basedOn w:val="a"/>
    <w:uiPriority w:val="34"/>
    <w:qFormat/>
    <w:rsid w:val="00B63AAA"/>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rsid w:val="002677A5"/>
    <w:rPr>
      <w:rFonts w:eastAsia="Times New Roman" w:cs="Times New Roman"/>
      <w:b/>
      <w:caps/>
      <w:sz w:val="48"/>
      <w:szCs w:val="20"/>
      <w:lang w:eastAsia="ru-RU"/>
    </w:rPr>
  </w:style>
  <w:style w:type="paragraph" w:customStyle="1" w:styleId="ConsPlusTitle">
    <w:name w:val="ConsPlusTitle"/>
    <w:uiPriority w:val="99"/>
    <w:rsid w:val="002677A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2677A5"/>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uiPriority w:val="99"/>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annotation reference"/>
    <w:uiPriority w:val="99"/>
    <w:semiHidden/>
    <w:unhideWhenUsed/>
    <w:rsid w:val="002677A5"/>
    <w:rPr>
      <w:sz w:val="16"/>
      <w:szCs w:val="16"/>
    </w:rPr>
  </w:style>
  <w:style w:type="paragraph" w:styleId="a8">
    <w:name w:val="annotation text"/>
    <w:basedOn w:val="a"/>
    <w:link w:val="a9"/>
    <w:uiPriority w:val="99"/>
    <w:semiHidden/>
    <w:unhideWhenUsed/>
    <w:rsid w:val="002677A5"/>
    <w:pPr>
      <w:spacing w:after="200"/>
    </w:pPr>
    <w:rPr>
      <w:rFonts w:ascii="Calibri" w:eastAsia="Calibri" w:hAnsi="Calibri"/>
      <w:sz w:val="20"/>
      <w:szCs w:val="20"/>
    </w:rPr>
  </w:style>
  <w:style w:type="character" w:customStyle="1" w:styleId="a9">
    <w:name w:val="Текст примечания Знак"/>
    <w:basedOn w:val="a0"/>
    <w:link w:val="a8"/>
    <w:uiPriority w:val="99"/>
    <w:semiHidden/>
    <w:rsid w:val="002677A5"/>
    <w:rPr>
      <w:rFonts w:ascii="Calibri" w:eastAsia="Calibri" w:hAnsi="Calibri" w:cs="Times New Roman"/>
      <w:sz w:val="20"/>
      <w:szCs w:val="20"/>
    </w:rPr>
  </w:style>
  <w:style w:type="paragraph" w:styleId="aa">
    <w:name w:val="annotation subject"/>
    <w:basedOn w:val="a8"/>
    <w:next w:val="a8"/>
    <w:link w:val="ab"/>
    <w:uiPriority w:val="99"/>
    <w:semiHidden/>
    <w:unhideWhenUsed/>
    <w:rsid w:val="002677A5"/>
    <w:rPr>
      <w:b/>
      <w:bCs/>
    </w:rPr>
  </w:style>
  <w:style w:type="character" w:customStyle="1" w:styleId="ab">
    <w:name w:val="Тема примечания Знак"/>
    <w:basedOn w:val="a9"/>
    <w:link w:val="aa"/>
    <w:uiPriority w:val="99"/>
    <w:semiHidden/>
    <w:rsid w:val="002677A5"/>
    <w:rPr>
      <w:rFonts w:ascii="Calibri" w:eastAsia="Calibri" w:hAnsi="Calibri" w:cs="Times New Roman"/>
      <w:b/>
      <w:bCs/>
      <w:sz w:val="20"/>
      <w:szCs w:val="20"/>
    </w:rPr>
  </w:style>
  <w:style w:type="character" w:styleId="ac">
    <w:name w:val="Hyperlink"/>
    <w:uiPriority w:val="99"/>
    <w:unhideWhenUsed/>
    <w:rsid w:val="002677A5"/>
    <w:rPr>
      <w:color w:val="0000FF"/>
      <w:u w:val="single"/>
    </w:rPr>
  </w:style>
  <w:style w:type="table" w:styleId="ad">
    <w:name w:val="Table Grid"/>
    <w:basedOn w:val="a1"/>
    <w:uiPriority w:val="59"/>
    <w:rsid w:val="002677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2677A5"/>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uiPriority w:val="99"/>
    <w:rsid w:val="002677A5"/>
    <w:rPr>
      <w:rFonts w:ascii="Calibri" w:eastAsia="Calibri" w:hAnsi="Calibri" w:cs="Times New Roman"/>
      <w:sz w:val="22"/>
    </w:rPr>
  </w:style>
  <w:style w:type="paragraph" w:styleId="af0">
    <w:name w:val="footer"/>
    <w:basedOn w:val="a"/>
    <w:link w:val="af1"/>
    <w:uiPriority w:val="99"/>
    <w:unhideWhenUsed/>
    <w:rsid w:val="002677A5"/>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2677A5"/>
    <w:rPr>
      <w:rFonts w:ascii="Calibri" w:eastAsia="Calibri" w:hAnsi="Calibri" w:cs="Times New Roman"/>
      <w:sz w:val="22"/>
    </w:rPr>
  </w:style>
  <w:style w:type="paragraph" w:styleId="af2">
    <w:name w:val="footnote text"/>
    <w:basedOn w:val="a"/>
    <w:link w:val="af3"/>
    <w:uiPriority w:val="99"/>
    <w:semiHidden/>
    <w:unhideWhenUsed/>
    <w:rsid w:val="002677A5"/>
    <w:rPr>
      <w:rFonts w:ascii="Calibri" w:eastAsia="Calibri" w:hAnsi="Calibri"/>
      <w:sz w:val="20"/>
      <w:szCs w:val="20"/>
    </w:rPr>
  </w:style>
  <w:style w:type="character" w:customStyle="1" w:styleId="af3">
    <w:name w:val="Текст сноски Знак"/>
    <w:basedOn w:val="a0"/>
    <w:link w:val="af2"/>
    <w:uiPriority w:val="99"/>
    <w:semiHidden/>
    <w:rsid w:val="002677A5"/>
    <w:rPr>
      <w:rFonts w:ascii="Calibri" w:eastAsia="Calibri" w:hAnsi="Calibri" w:cs="Times New Roman"/>
      <w:sz w:val="20"/>
      <w:szCs w:val="20"/>
    </w:rPr>
  </w:style>
  <w:style w:type="character" w:styleId="af4">
    <w:name w:val="footnote reference"/>
    <w:uiPriority w:val="99"/>
    <w:semiHidden/>
    <w:unhideWhenUsed/>
    <w:rsid w:val="002677A5"/>
    <w:rPr>
      <w:vertAlign w:val="superscript"/>
    </w:rPr>
  </w:style>
  <w:style w:type="paragraph" w:customStyle="1" w:styleId="ConsPlusDocList">
    <w:name w:val="ConsPlusDocList"/>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C93B6D"/>
    <w:rPr>
      <w:rFonts w:asciiTheme="majorHAnsi" w:eastAsiaTheme="majorEastAsia" w:hAnsiTheme="majorHAnsi" w:cstheme="majorBidi"/>
      <w:b/>
      <w:bCs/>
      <w:color w:val="365F91" w:themeColor="accent1" w:themeShade="BF"/>
      <w:szCs w:val="28"/>
      <w:lang w:eastAsia="ru-RU"/>
    </w:rPr>
  </w:style>
  <w:style w:type="paragraph" w:customStyle="1" w:styleId="ConsPlusCell">
    <w:name w:val="ConsPlusCell"/>
    <w:uiPriority w:val="99"/>
    <w:rsid w:val="00C93B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JurTerm">
    <w:name w:val="ConsPlusJurTerm"/>
    <w:uiPriority w:val="99"/>
    <w:rsid w:val="00C93B6D"/>
    <w:pPr>
      <w:widowControl w:val="0"/>
      <w:autoSpaceDE w:val="0"/>
      <w:autoSpaceDN w:val="0"/>
      <w:adjustRightInd w:val="0"/>
      <w:spacing w:after="0" w:line="240" w:lineRule="auto"/>
    </w:pPr>
    <w:rPr>
      <w:rFonts w:ascii="Tahoma" w:eastAsiaTheme="minorEastAsia" w:hAnsi="Tahoma" w:cs="Tahoma"/>
      <w:sz w:val="26"/>
      <w:szCs w:val="26"/>
      <w:lang w:eastAsia="ru-RU"/>
    </w:rPr>
  </w:style>
  <w:style w:type="character" w:customStyle="1" w:styleId="blk">
    <w:name w:val="blk"/>
    <w:basedOn w:val="a0"/>
    <w:rsid w:val="00041F36"/>
  </w:style>
  <w:style w:type="paragraph" w:customStyle="1" w:styleId="Default">
    <w:name w:val="Default"/>
    <w:rsid w:val="008F3F1F"/>
    <w:pPr>
      <w:autoSpaceDE w:val="0"/>
      <w:autoSpaceDN w:val="0"/>
      <w:adjustRightInd w:val="0"/>
      <w:spacing w:after="0" w:line="240" w:lineRule="auto"/>
    </w:pPr>
    <w:rPr>
      <w:rFonts w:ascii="Arial" w:hAnsi="Arial" w:cs="Arial"/>
      <w:color w:val="000000"/>
      <w:sz w:val="24"/>
      <w:szCs w:val="24"/>
    </w:rPr>
  </w:style>
  <w:style w:type="character" w:customStyle="1" w:styleId="2">
    <w:name w:val="Основной текст (2)_"/>
    <w:basedOn w:val="a0"/>
    <w:link w:val="20"/>
    <w:locked/>
    <w:rsid w:val="003416AB"/>
    <w:rPr>
      <w:rFonts w:eastAsia="Times New Roman" w:cs="Times New Roman"/>
      <w:szCs w:val="28"/>
      <w:shd w:val="clear" w:color="auto" w:fill="FFFFFF"/>
    </w:rPr>
  </w:style>
  <w:style w:type="paragraph" w:customStyle="1" w:styleId="20">
    <w:name w:val="Основной текст (2)"/>
    <w:basedOn w:val="a"/>
    <w:link w:val="2"/>
    <w:rsid w:val="003416AB"/>
    <w:pPr>
      <w:widowControl w:val="0"/>
      <w:shd w:val="clear" w:color="auto" w:fill="FFFFFF"/>
      <w:spacing w:before="180" w:after="480" w:line="322" w:lineRule="exact"/>
      <w:jc w:val="both"/>
    </w:pPr>
    <w:rPr>
      <w:sz w:val="28"/>
      <w:szCs w:val="28"/>
      <w:lang w:eastAsia="en-US"/>
    </w:rPr>
  </w:style>
  <w:style w:type="character" w:customStyle="1" w:styleId="11">
    <w:name w:val="Заголовок №1_"/>
    <w:basedOn w:val="a0"/>
    <w:link w:val="12"/>
    <w:rsid w:val="008672CC"/>
    <w:rPr>
      <w:rFonts w:eastAsia="Times New Roman" w:cs="Times New Roman"/>
      <w:b/>
      <w:bCs/>
      <w:szCs w:val="28"/>
      <w:shd w:val="clear" w:color="auto" w:fill="FFFFFF"/>
    </w:rPr>
  </w:style>
  <w:style w:type="paragraph" w:customStyle="1" w:styleId="12">
    <w:name w:val="Заголовок №1"/>
    <w:basedOn w:val="a"/>
    <w:link w:val="11"/>
    <w:rsid w:val="008672CC"/>
    <w:pPr>
      <w:widowControl w:val="0"/>
      <w:shd w:val="clear" w:color="auto" w:fill="FFFFFF"/>
      <w:spacing w:before="540" w:line="322" w:lineRule="exact"/>
      <w:jc w:val="center"/>
      <w:outlineLvl w:val="0"/>
    </w:pPr>
    <w:rPr>
      <w:b/>
      <w:bCs/>
      <w:sz w:val="28"/>
      <w:szCs w:val="28"/>
      <w:lang w:eastAsia="en-US"/>
    </w:rPr>
  </w:style>
  <w:style w:type="character" w:customStyle="1" w:styleId="4">
    <w:name w:val="Основной текст (4)_"/>
    <w:basedOn w:val="a0"/>
    <w:link w:val="40"/>
    <w:rsid w:val="008672CC"/>
    <w:rPr>
      <w:rFonts w:eastAsia="Times New Roman" w:cs="Times New Roman"/>
      <w:b/>
      <w:bCs/>
      <w:szCs w:val="28"/>
      <w:shd w:val="clear" w:color="auto" w:fill="FFFFFF"/>
    </w:rPr>
  </w:style>
  <w:style w:type="paragraph" w:customStyle="1" w:styleId="40">
    <w:name w:val="Основной текст (4)"/>
    <w:basedOn w:val="a"/>
    <w:link w:val="4"/>
    <w:rsid w:val="008672CC"/>
    <w:pPr>
      <w:widowControl w:val="0"/>
      <w:shd w:val="clear" w:color="auto" w:fill="FFFFFF"/>
      <w:spacing w:line="322" w:lineRule="exact"/>
      <w:jc w:val="center"/>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50160100">
      <w:bodyDiv w:val="1"/>
      <w:marLeft w:val="0"/>
      <w:marRight w:val="0"/>
      <w:marTop w:val="0"/>
      <w:marBottom w:val="0"/>
      <w:divBdr>
        <w:top w:val="none" w:sz="0" w:space="0" w:color="auto"/>
        <w:left w:val="none" w:sz="0" w:space="0" w:color="auto"/>
        <w:bottom w:val="none" w:sz="0" w:space="0" w:color="auto"/>
        <w:right w:val="none" w:sz="0" w:space="0" w:color="auto"/>
      </w:divBdr>
      <w:divsChild>
        <w:div w:id="1249074634">
          <w:marLeft w:val="0"/>
          <w:marRight w:val="0"/>
          <w:marTop w:val="120"/>
          <w:marBottom w:val="0"/>
          <w:divBdr>
            <w:top w:val="none" w:sz="0" w:space="0" w:color="auto"/>
            <w:left w:val="none" w:sz="0" w:space="0" w:color="auto"/>
            <w:bottom w:val="none" w:sz="0" w:space="0" w:color="auto"/>
            <w:right w:val="none" w:sz="0" w:space="0" w:color="auto"/>
          </w:divBdr>
        </w:div>
        <w:div w:id="1067729261">
          <w:marLeft w:val="0"/>
          <w:marRight w:val="0"/>
          <w:marTop w:val="120"/>
          <w:marBottom w:val="0"/>
          <w:divBdr>
            <w:top w:val="none" w:sz="0" w:space="0" w:color="auto"/>
            <w:left w:val="none" w:sz="0" w:space="0" w:color="auto"/>
            <w:bottom w:val="none" w:sz="0" w:space="0" w:color="auto"/>
            <w:right w:val="none" w:sz="0" w:space="0" w:color="auto"/>
          </w:divBdr>
        </w:div>
        <w:div w:id="102920602">
          <w:marLeft w:val="0"/>
          <w:marRight w:val="0"/>
          <w:marTop w:val="120"/>
          <w:marBottom w:val="0"/>
          <w:divBdr>
            <w:top w:val="none" w:sz="0" w:space="0" w:color="auto"/>
            <w:left w:val="none" w:sz="0" w:space="0" w:color="auto"/>
            <w:bottom w:val="none" w:sz="0" w:space="0" w:color="auto"/>
            <w:right w:val="none" w:sz="0" w:space="0" w:color="auto"/>
          </w:divBdr>
        </w:div>
        <w:div w:id="1054162337">
          <w:marLeft w:val="0"/>
          <w:marRight w:val="0"/>
          <w:marTop w:val="120"/>
          <w:marBottom w:val="0"/>
          <w:divBdr>
            <w:top w:val="none" w:sz="0" w:space="0" w:color="auto"/>
            <w:left w:val="none" w:sz="0" w:space="0" w:color="auto"/>
            <w:bottom w:val="none" w:sz="0" w:space="0" w:color="auto"/>
            <w:right w:val="none" w:sz="0" w:space="0" w:color="auto"/>
          </w:divBdr>
        </w:div>
        <w:div w:id="1977828315">
          <w:marLeft w:val="0"/>
          <w:marRight w:val="0"/>
          <w:marTop w:val="120"/>
          <w:marBottom w:val="0"/>
          <w:divBdr>
            <w:top w:val="none" w:sz="0" w:space="0" w:color="auto"/>
            <w:left w:val="none" w:sz="0" w:space="0" w:color="auto"/>
            <w:bottom w:val="none" w:sz="0" w:space="0" w:color="auto"/>
            <w:right w:val="none" w:sz="0" w:space="0" w:color="auto"/>
          </w:divBdr>
        </w:div>
        <w:div w:id="1457722327">
          <w:marLeft w:val="0"/>
          <w:marRight w:val="0"/>
          <w:marTop w:val="120"/>
          <w:marBottom w:val="0"/>
          <w:divBdr>
            <w:top w:val="none" w:sz="0" w:space="0" w:color="auto"/>
            <w:left w:val="none" w:sz="0" w:space="0" w:color="auto"/>
            <w:bottom w:val="none" w:sz="0" w:space="0" w:color="auto"/>
            <w:right w:val="none" w:sz="0" w:space="0" w:color="auto"/>
          </w:divBdr>
        </w:div>
        <w:div w:id="738790250">
          <w:marLeft w:val="0"/>
          <w:marRight w:val="0"/>
          <w:marTop w:val="120"/>
          <w:marBottom w:val="0"/>
          <w:divBdr>
            <w:top w:val="none" w:sz="0" w:space="0" w:color="auto"/>
            <w:left w:val="none" w:sz="0" w:space="0" w:color="auto"/>
            <w:bottom w:val="none" w:sz="0" w:space="0" w:color="auto"/>
            <w:right w:val="none" w:sz="0" w:space="0" w:color="auto"/>
          </w:divBdr>
        </w:div>
        <w:div w:id="2004114731">
          <w:marLeft w:val="0"/>
          <w:marRight w:val="0"/>
          <w:marTop w:val="120"/>
          <w:marBottom w:val="0"/>
          <w:divBdr>
            <w:top w:val="none" w:sz="0" w:space="0" w:color="auto"/>
            <w:left w:val="none" w:sz="0" w:space="0" w:color="auto"/>
            <w:bottom w:val="none" w:sz="0" w:space="0" w:color="auto"/>
            <w:right w:val="none" w:sz="0" w:space="0" w:color="auto"/>
          </w:divBdr>
        </w:div>
        <w:div w:id="1807358911">
          <w:marLeft w:val="0"/>
          <w:marRight w:val="0"/>
          <w:marTop w:val="120"/>
          <w:marBottom w:val="0"/>
          <w:divBdr>
            <w:top w:val="none" w:sz="0" w:space="0" w:color="auto"/>
            <w:left w:val="none" w:sz="0" w:space="0" w:color="auto"/>
            <w:bottom w:val="none" w:sz="0" w:space="0" w:color="auto"/>
            <w:right w:val="none" w:sz="0" w:space="0" w:color="auto"/>
          </w:divBdr>
        </w:div>
        <w:div w:id="266622859">
          <w:marLeft w:val="0"/>
          <w:marRight w:val="0"/>
          <w:marTop w:val="120"/>
          <w:marBottom w:val="0"/>
          <w:divBdr>
            <w:top w:val="none" w:sz="0" w:space="0" w:color="auto"/>
            <w:left w:val="none" w:sz="0" w:space="0" w:color="auto"/>
            <w:bottom w:val="none" w:sz="0" w:space="0" w:color="auto"/>
            <w:right w:val="none" w:sz="0" w:space="0" w:color="auto"/>
          </w:divBdr>
        </w:div>
        <w:div w:id="105541115">
          <w:marLeft w:val="0"/>
          <w:marRight w:val="0"/>
          <w:marTop w:val="120"/>
          <w:marBottom w:val="0"/>
          <w:divBdr>
            <w:top w:val="none" w:sz="0" w:space="0" w:color="auto"/>
            <w:left w:val="none" w:sz="0" w:space="0" w:color="auto"/>
            <w:bottom w:val="none" w:sz="0" w:space="0" w:color="auto"/>
            <w:right w:val="none" w:sz="0" w:space="0" w:color="auto"/>
          </w:divBdr>
        </w:div>
        <w:div w:id="1405180932">
          <w:marLeft w:val="0"/>
          <w:marRight w:val="0"/>
          <w:marTop w:val="120"/>
          <w:marBottom w:val="0"/>
          <w:divBdr>
            <w:top w:val="none" w:sz="0" w:space="0" w:color="auto"/>
            <w:left w:val="none" w:sz="0" w:space="0" w:color="auto"/>
            <w:bottom w:val="none" w:sz="0" w:space="0" w:color="auto"/>
            <w:right w:val="none" w:sz="0" w:space="0" w:color="auto"/>
          </w:divBdr>
        </w:div>
        <w:div w:id="405877911">
          <w:marLeft w:val="0"/>
          <w:marRight w:val="0"/>
          <w:marTop w:val="120"/>
          <w:marBottom w:val="0"/>
          <w:divBdr>
            <w:top w:val="none" w:sz="0" w:space="0" w:color="auto"/>
            <w:left w:val="none" w:sz="0" w:space="0" w:color="auto"/>
            <w:bottom w:val="none" w:sz="0" w:space="0" w:color="auto"/>
            <w:right w:val="none" w:sz="0" w:space="0" w:color="auto"/>
          </w:divBdr>
        </w:div>
        <w:div w:id="353656708">
          <w:marLeft w:val="0"/>
          <w:marRight w:val="0"/>
          <w:marTop w:val="120"/>
          <w:marBottom w:val="0"/>
          <w:divBdr>
            <w:top w:val="none" w:sz="0" w:space="0" w:color="auto"/>
            <w:left w:val="none" w:sz="0" w:space="0" w:color="auto"/>
            <w:bottom w:val="none" w:sz="0" w:space="0" w:color="auto"/>
            <w:right w:val="none" w:sz="0" w:space="0" w:color="auto"/>
          </w:divBdr>
        </w:div>
        <w:div w:id="1594321163">
          <w:marLeft w:val="0"/>
          <w:marRight w:val="0"/>
          <w:marTop w:val="120"/>
          <w:marBottom w:val="0"/>
          <w:divBdr>
            <w:top w:val="none" w:sz="0" w:space="0" w:color="auto"/>
            <w:left w:val="none" w:sz="0" w:space="0" w:color="auto"/>
            <w:bottom w:val="none" w:sz="0" w:space="0" w:color="auto"/>
            <w:right w:val="none" w:sz="0" w:space="0" w:color="auto"/>
          </w:divBdr>
        </w:div>
        <w:div w:id="2069721133">
          <w:marLeft w:val="0"/>
          <w:marRight w:val="0"/>
          <w:marTop w:val="120"/>
          <w:marBottom w:val="0"/>
          <w:divBdr>
            <w:top w:val="none" w:sz="0" w:space="0" w:color="auto"/>
            <w:left w:val="none" w:sz="0" w:space="0" w:color="auto"/>
            <w:bottom w:val="none" w:sz="0" w:space="0" w:color="auto"/>
            <w:right w:val="none" w:sz="0" w:space="0" w:color="auto"/>
          </w:divBdr>
        </w:div>
        <w:div w:id="342129146">
          <w:marLeft w:val="0"/>
          <w:marRight w:val="0"/>
          <w:marTop w:val="120"/>
          <w:marBottom w:val="0"/>
          <w:divBdr>
            <w:top w:val="none" w:sz="0" w:space="0" w:color="auto"/>
            <w:left w:val="none" w:sz="0" w:space="0" w:color="auto"/>
            <w:bottom w:val="none" w:sz="0" w:space="0" w:color="auto"/>
            <w:right w:val="none" w:sz="0" w:space="0" w:color="auto"/>
          </w:divBdr>
        </w:div>
        <w:div w:id="620916051">
          <w:marLeft w:val="0"/>
          <w:marRight w:val="0"/>
          <w:marTop w:val="120"/>
          <w:marBottom w:val="0"/>
          <w:divBdr>
            <w:top w:val="none" w:sz="0" w:space="0" w:color="auto"/>
            <w:left w:val="none" w:sz="0" w:space="0" w:color="auto"/>
            <w:bottom w:val="none" w:sz="0" w:space="0" w:color="auto"/>
            <w:right w:val="none" w:sz="0" w:space="0" w:color="auto"/>
          </w:divBdr>
        </w:div>
        <w:div w:id="774789474">
          <w:marLeft w:val="0"/>
          <w:marRight w:val="0"/>
          <w:marTop w:val="120"/>
          <w:marBottom w:val="0"/>
          <w:divBdr>
            <w:top w:val="none" w:sz="0" w:space="0" w:color="auto"/>
            <w:left w:val="none" w:sz="0" w:space="0" w:color="auto"/>
            <w:bottom w:val="none" w:sz="0" w:space="0" w:color="auto"/>
            <w:right w:val="none" w:sz="0" w:space="0" w:color="auto"/>
          </w:divBdr>
        </w:div>
        <w:div w:id="494877169">
          <w:marLeft w:val="0"/>
          <w:marRight w:val="0"/>
          <w:marTop w:val="120"/>
          <w:marBottom w:val="0"/>
          <w:divBdr>
            <w:top w:val="none" w:sz="0" w:space="0" w:color="auto"/>
            <w:left w:val="none" w:sz="0" w:space="0" w:color="auto"/>
            <w:bottom w:val="none" w:sz="0" w:space="0" w:color="auto"/>
            <w:right w:val="none" w:sz="0" w:space="0" w:color="auto"/>
          </w:divBdr>
        </w:div>
        <w:div w:id="2075855215">
          <w:marLeft w:val="0"/>
          <w:marRight w:val="0"/>
          <w:marTop w:val="120"/>
          <w:marBottom w:val="0"/>
          <w:divBdr>
            <w:top w:val="none" w:sz="0" w:space="0" w:color="auto"/>
            <w:left w:val="none" w:sz="0" w:space="0" w:color="auto"/>
            <w:bottom w:val="none" w:sz="0" w:space="0" w:color="auto"/>
            <w:right w:val="none" w:sz="0" w:space="0" w:color="auto"/>
          </w:divBdr>
        </w:div>
        <w:div w:id="1851413203">
          <w:marLeft w:val="0"/>
          <w:marRight w:val="0"/>
          <w:marTop w:val="120"/>
          <w:marBottom w:val="0"/>
          <w:divBdr>
            <w:top w:val="none" w:sz="0" w:space="0" w:color="auto"/>
            <w:left w:val="none" w:sz="0" w:space="0" w:color="auto"/>
            <w:bottom w:val="none" w:sz="0" w:space="0" w:color="auto"/>
            <w:right w:val="none" w:sz="0" w:space="0" w:color="auto"/>
          </w:divBdr>
        </w:div>
        <w:div w:id="34432744">
          <w:marLeft w:val="0"/>
          <w:marRight w:val="0"/>
          <w:marTop w:val="120"/>
          <w:marBottom w:val="0"/>
          <w:divBdr>
            <w:top w:val="none" w:sz="0" w:space="0" w:color="auto"/>
            <w:left w:val="none" w:sz="0" w:space="0" w:color="auto"/>
            <w:bottom w:val="none" w:sz="0" w:space="0" w:color="auto"/>
            <w:right w:val="none" w:sz="0" w:space="0" w:color="auto"/>
          </w:divBdr>
        </w:div>
        <w:div w:id="1710833281">
          <w:marLeft w:val="0"/>
          <w:marRight w:val="0"/>
          <w:marTop w:val="120"/>
          <w:marBottom w:val="0"/>
          <w:divBdr>
            <w:top w:val="none" w:sz="0" w:space="0" w:color="auto"/>
            <w:left w:val="none" w:sz="0" w:space="0" w:color="auto"/>
            <w:bottom w:val="none" w:sz="0" w:space="0" w:color="auto"/>
            <w:right w:val="none" w:sz="0" w:space="0" w:color="auto"/>
          </w:divBdr>
        </w:div>
        <w:div w:id="2105878874">
          <w:marLeft w:val="0"/>
          <w:marRight w:val="0"/>
          <w:marTop w:val="120"/>
          <w:marBottom w:val="0"/>
          <w:divBdr>
            <w:top w:val="none" w:sz="0" w:space="0" w:color="auto"/>
            <w:left w:val="none" w:sz="0" w:space="0" w:color="auto"/>
            <w:bottom w:val="none" w:sz="0" w:space="0" w:color="auto"/>
            <w:right w:val="none" w:sz="0" w:space="0" w:color="auto"/>
          </w:divBdr>
        </w:div>
        <w:div w:id="1932735473">
          <w:marLeft w:val="0"/>
          <w:marRight w:val="0"/>
          <w:marTop w:val="120"/>
          <w:marBottom w:val="0"/>
          <w:divBdr>
            <w:top w:val="none" w:sz="0" w:space="0" w:color="auto"/>
            <w:left w:val="none" w:sz="0" w:space="0" w:color="auto"/>
            <w:bottom w:val="none" w:sz="0" w:space="0" w:color="auto"/>
            <w:right w:val="none" w:sz="0" w:space="0" w:color="auto"/>
          </w:divBdr>
        </w:div>
        <w:div w:id="844706411">
          <w:marLeft w:val="0"/>
          <w:marRight w:val="0"/>
          <w:marTop w:val="120"/>
          <w:marBottom w:val="0"/>
          <w:divBdr>
            <w:top w:val="none" w:sz="0" w:space="0" w:color="auto"/>
            <w:left w:val="none" w:sz="0" w:space="0" w:color="auto"/>
            <w:bottom w:val="none" w:sz="0" w:space="0" w:color="auto"/>
            <w:right w:val="none" w:sz="0" w:space="0" w:color="auto"/>
          </w:divBdr>
        </w:div>
        <w:div w:id="1550915648">
          <w:marLeft w:val="0"/>
          <w:marRight w:val="0"/>
          <w:marTop w:val="120"/>
          <w:marBottom w:val="0"/>
          <w:divBdr>
            <w:top w:val="none" w:sz="0" w:space="0" w:color="auto"/>
            <w:left w:val="none" w:sz="0" w:space="0" w:color="auto"/>
            <w:bottom w:val="none" w:sz="0" w:space="0" w:color="auto"/>
            <w:right w:val="none" w:sz="0" w:space="0" w:color="auto"/>
          </w:divBdr>
        </w:div>
        <w:div w:id="1655911755">
          <w:marLeft w:val="0"/>
          <w:marRight w:val="0"/>
          <w:marTop w:val="120"/>
          <w:marBottom w:val="0"/>
          <w:divBdr>
            <w:top w:val="none" w:sz="0" w:space="0" w:color="auto"/>
            <w:left w:val="none" w:sz="0" w:space="0" w:color="auto"/>
            <w:bottom w:val="none" w:sz="0" w:space="0" w:color="auto"/>
            <w:right w:val="none" w:sz="0" w:space="0" w:color="auto"/>
          </w:divBdr>
        </w:div>
        <w:div w:id="193931475">
          <w:marLeft w:val="0"/>
          <w:marRight w:val="0"/>
          <w:marTop w:val="0"/>
          <w:marBottom w:val="192"/>
          <w:divBdr>
            <w:top w:val="none" w:sz="0" w:space="0" w:color="auto"/>
            <w:left w:val="none" w:sz="0" w:space="0" w:color="auto"/>
            <w:bottom w:val="none" w:sz="0" w:space="0" w:color="auto"/>
            <w:right w:val="none" w:sz="0" w:space="0" w:color="auto"/>
          </w:divBdr>
          <w:divsChild>
            <w:div w:id="659583381">
              <w:marLeft w:val="0"/>
              <w:marRight w:val="0"/>
              <w:marTop w:val="120"/>
              <w:marBottom w:val="0"/>
              <w:divBdr>
                <w:top w:val="none" w:sz="0" w:space="0" w:color="auto"/>
                <w:left w:val="none" w:sz="0" w:space="0" w:color="auto"/>
                <w:bottom w:val="none" w:sz="0" w:space="0" w:color="auto"/>
                <w:right w:val="none" w:sz="0" w:space="0" w:color="auto"/>
              </w:divBdr>
            </w:div>
          </w:divsChild>
        </w:div>
        <w:div w:id="711541821">
          <w:marLeft w:val="0"/>
          <w:marRight w:val="0"/>
          <w:marTop w:val="120"/>
          <w:marBottom w:val="0"/>
          <w:divBdr>
            <w:top w:val="none" w:sz="0" w:space="0" w:color="auto"/>
            <w:left w:val="none" w:sz="0" w:space="0" w:color="auto"/>
            <w:bottom w:val="none" w:sz="0" w:space="0" w:color="auto"/>
            <w:right w:val="none" w:sz="0" w:space="0" w:color="auto"/>
          </w:divBdr>
        </w:div>
      </w:divsChild>
    </w:div>
    <w:div w:id="363412353">
      <w:bodyDiv w:val="1"/>
      <w:marLeft w:val="0"/>
      <w:marRight w:val="0"/>
      <w:marTop w:val="0"/>
      <w:marBottom w:val="0"/>
      <w:divBdr>
        <w:top w:val="none" w:sz="0" w:space="0" w:color="auto"/>
        <w:left w:val="none" w:sz="0" w:space="0" w:color="auto"/>
        <w:bottom w:val="none" w:sz="0" w:space="0" w:color="auto"/>
        <w:right w:val="none" w:sz="0" w:space="0" w:color="auto"/>
      </w:divBdr>
    </w:div>
    <w:div w:id="714083309">
      <w:bodyDiv w:val="1"/>
      <w:marLeft w:val="0"/>
      <w:marRight w:val="0"/>
      <w:marTop w:val="0"/>
      <w:marBottom w:val="0"/>
      <w:divBdr>
        <w:top w:val="none" w:sz="0" w:space="0" w:color="auto"/>
        <w:left w:val="none" w:sz="0" w:space="0" w:color="auto"/>
        <w:bottom w:val="none" w:sz="0" w:space="0" w:color="auto"/>
        <w:right w:val="none" w:sz="0" w:space="0" w:color="auto"/>
      </w:divBdr>
    </w:div>
    <w:div w:id="739182275">
      <w:bodyDiv w:val="1"/>
      <w:marLeft w:val="0"/>
      <w:marRight w:val="0"/>
      <w:marTop w:val="0"/>
      <w:marBottom w:val="0"/>
      <w:divBdr>
        <w:top w:val="none" w:sz="0" w:space="0" w:color="auto"/>
        <w:left w:val="none" w:sz="0" w:space="0" w:color="auto"/>
        <w:bottom w:val="none" w:sz="0" w:space="0" w:color="auto"/>
        <w:right w:val="none" w:sz="0" w:space="0" w:color="auto"/>
      </w:divBdr>
    </w:div>
    <w:div w:id="993951202">
      <w:bodyDiv w:val="1"/>
      <w:marLeft w:val="0"/>
      <w:marRight w:val="0"/>
      <w:marTop w:val="0"/>
      <w:marBottom w:val="0"/>
      <w:divBdr>
        <w:top w:val="none" w:sz="0" w:space="0" w:color="auto"/>
        <w:left w:val="none" w:sz="0" w:space="0" w:color="auto"/>
        <w:bottom w:val="none" w:sz="0" w:space="0" w:color="auto"/>
        <w:right w:val="none" w:sz="0" w:space="0" w:color="auto"/>
      </w:divBdr>
    </w:div>
    <w:div w:id="1132092529">
      <w:bodyDiv w:val="1"/>
      <w:marLeft w:val="0"/>
      <w:marRight w:val="0"/>
      <w:marTop w:val="0"/>
      <w:marBottom w:val="0"/>
      <w:divBdr>
        <w:top w:val="none" w:sz="0" w:space="0" w:color="auto"/>
        <w:left w:val="none" w:sz="0" w:space="0" w:color="auto"/>
        <w:bottom w:val="none" w:sz="0" w:space="0" w:color="auto"/>
        <w:right w:val="none" w:sz="0" w:space="0" w:color="auto"/>
      </w:divBdr>
      <w:divsChild>
        <w:div w:id="1203059502">
          <w:marLeft w:val="0"/>
          <w:marRight w:val="0"/>
          <w:marTop w:val="120"/>
          <w:marBottom w:val="0"/>
          <w:divBdr>
            <w:top w:val="none" w:sz="0" w:space="0" w:color="auto"/>
            <w:left w:val="none" w:sz="0" w:space="0" w:color="auto"/>
            <w:bottom w:val="none" w:sz="0" w:space="0" w:color="auto"/>
            <w:right w:val="none" w:sz="0" w:space="0" w:color="auto"/>
          </w:divBdr>
        </w:div>
        <w:div w:id="1656882926">
          <w:marLeft w:val="0"/>
          <w:marRight w:val="0"/>
          <w:marTop w:val="120"/>
          <w:marBottom w:val="0"/>
          <w:divBdr>
            <w:top w:val="none" w:sz="0" w:space="0" w:color="auto"/>
            <w:left w:val="none" w:sz="0" w:space="0" w:color="auto"/>
            <w:bottom w:val="none" w:sz="0" w:space="0" w:color="auto"/>
            <w:right w:val="none" w:sz="0" w:space="0" w:color="auto"/>
          </w:divBdr>
        </w:div>
        <w:div w:id="1853568949">
          <w:marLeft w:val="0"/>
          <w:marRight w:val="0"/>
          <w:marTop w:val="120"/>
          <w:marBottom w:val="0"/>
          <w:divBdr>
            <w:top w:val="none" w:sz="0" w:space="0" w:color="auto"/>
            <w:left w:val="none" w:sz="0" w:space="0" w:color="auto"/>
            <w:bottom w:val="none" w:sz="0" w:space="0" w:color="auto"/>
            <w:right w:val="none" w:sz="0" w:space="0" w:color="auto"/>
          </w:divBdr>
        </w:div>
        <w:div w:id="935865086">
          <w:marLeft w:val="0"/>
          <w:marRight w:val="0"/>
          <w:marTop w:val="120"/>
          <w:marBottom w:val="0"/>
          <w:divBdr>
            <w:top w:val="none" w:sz="0" w:space="0" w:color="auto"/>
            <w:left w:val="none" w:sz="0" w:space="0" w:color="auto"/>
            <w:bottom w:val="none" w:sz="0" w:space="0" w:color="auto"/>
            <w:right w:val="none" w:sz="0" w:space="0" w:color="auto"/>
          </w:divBdr>
        </w:div>
        <w:div w:id="1503744367">
          <w:marLeft w:val="0"/>
          <w:marRight w:val="0"/>
          <w:marTop w:val="120"/>
          <w:marBottom w:val="0"/>
          <w:divBdr>
            <w:top w:val="none" w:sz="0" w:space="0" w:color="auto"/>
            <w:left w:val="none" w:sz="0" w:space="0" w:color="auto"/>
            <w:bottom w:val="none" w:sz="0" w:space="0" w:color="auto"/>
            <w:right w:val="none" w:sz="0" w:space="0" w:color="auto"/>
          </w:divBdr>
        </w:div>
        <w:div w:id="975794509">
          <w:marLeft w:val="0"/>
          <w:marRight w:val="0"/>
          <w:marTop w:val="120"/>
          <w:marBottom w:val="0"/>
          <w:divBdr>
            <w:top w:val="none" w:sz="0" w:space="0" w:color="auto"/>
            <w:left w:val="none" w:sz="0" w:space="0" w:color="auto"/>
            <w:bottom w:val="none" w:sz="0" w:space="0" w:color="auto"/>
            <w:right w:val="none" w:sz="0" w:space="0" w:color="auto"/>
          </w:divBdr>
        </w:div>
      </w:divsChild>
    </w:div>
    <w:div w:id="1224174733">
      <w:bodyDiv w:val="1"/>
      <w:marLeft w:val="0"/>
      <w:marRight w:val="0"/>
      <w:marTop w:val="0"/>
      <w:marBottom w:val="0"/>
      <w:divBdr>
        <w:top w:val="none" w:sz="0" w:space="0" w:color="auto"/>
        <w:left w:val="none" w:sz="0" w:space="0" w:color="auto"/>
        <w:bottom w:val="none" w:sz="0" w:space="0" w:color="auto"/>
        <w:right w:val="none" w:sz="0" w:space="0" w:color="auto"/>
      </w:divBdr>
    </w:div>
    <w:div w:id="12799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35CA-5CE8-4697-A1FF-D0BA2EAB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Terminal1</cp:lastModifiedBy>
  <cp:revision>2</cp:revision>
  <cp:lastPrinted>2021-02-15T04:47:00Z</cp:lastPrinted>
  <dcterms:created xsi:type="dcterms:W3CDTF">2021-03-03T09:01:00Z</dcterms:created>
  <dcterms:modified xsi:type="dcterms:W3CDTF">2021-03-03T09:01:00Z</dcterms:modified>
</cp:coreProperties>
</file>