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71C9D" w14:textId="77777777" w:rsidR="003571DF" w:rsidRDefault="003571DF" w:rsidP="003571DF">
      <w:pPr>
        <w:spacing w:after="0" w:line="240" w:lineRule="auto"/>
        <w:ind w:right="282"/>
        <w:jc w:val="both"/>
        <w:rPr>
          <w:sz w:val="26"/>
          <w:szCs w:val="26"/>
        </w:rPr>
      </w:pPr>
    </w:p>
    <w:p w14:paraId="6F419843" w14:textId="77777777" w:rsidR="000345AF" w:rsidRDefault="000345AF" w:rsidP="003571DF">
      <w:pPr>
        <w:spacing w:after="0" w:line="240" w:lineRule="auto"/>
        <w:ind w:right="282"/>
        <w:jc w:val="both"/>
        <w:rPr>
          <w:sz w:val="26"/>
          <w:szCs w:val="26"/>
        </w:rPr>
      </w:pPr>
    </w:p>
    <w:p w14:paraId="427B2B64" w14:textId="77777777" w:rsidR="003571DF" w:rsidRDefault="003571DF" w:rsidP="003571DF">
      <w:pPr>
        <w:spacing w:after="0" w:line="240" w:lineRule="auto"/>
        <w:ind w:right="282"/>
        <w:jc w:val="both"/>
        <w:rPr>
          <w:sz w:val="26"/>
          <w:szCs w:val="26"/>
        </w:rPr>
      </w:pPr>
    </w:p>
    <w:p w14:paraId="0A3C6848" w14:textId="77777777" w:rsidR="000345AF" w:rsidRPr="009C4322" w:rsidRDefault="000345AF" w:rsidP="000345AF">
      <w:pPr>
        <w:spacing w:after="0" w:line="240" w:lineRule="auto"/>
        <w:jc w:val="center"/>
        <w:rPr>
          <w:rFonts w:ascii="Arial" w:hAnsi="Arial" w:cs="Arial"/>
          <w:spacing w:val="20"/>
        </w:rPr>
      </w:pPr>
      <w:r w:rsidRPr="009C4322">
        <w:rPr>
          <w:rFonts w:ascii="Arial" w:hAnsi="Arial" w:cs="Arial"/>
          <w:spacing w:val="20"/>
        </w:rPr>
        <w:t>АДМИНИСТРАЦИЯ  ЕМЕЛЬЯНОВСКОГО  РАЙОНА</w:t>
      </w:r>
    </w:p>
    <w:p w14:paraId="4A795A89" w14:textId="77777777" w:rsidR="000345AF" w:rsidRPr="009C4322" w:rsidRDefault="000345AF" w:rsidP="000345AF">
      <w:pPr>
        <w:spacing w:after="0" w:line="240" w:lineRule="auto"/>
        <w:jc w:val="center"/>
        <w:rPr>
          <w:rFonts w:ascii="Arial" w:hAnsi="Arial" w:cs="Arial"/>
          <w:spacing w:val="20"/>
        </w:rPr>
      </w:pPr>
      <w:r w:rsidRPr="009C4322">
        <w:rPr>
          <w:rFonts w:ascii="Arial" w:hAnsi="Arial" w:cs="Arial"/>
          <w:spacing w:val="20"/>
        </w:rPr>
        <w:t>КРАСНОЯРСКОГО КРАЯ</w:t>
      </w:r>
    </w:p>
    <w:p w14:paraId="2C932571" w14:textId="77777777" w:rsidR="000345AF" w:rsidRPr="009C4322" w:rsidRDefault="000345AF" w:rsidP="000345AF">
      <w:pPr>
        <w:spacing w:after="0" w:line="240" w:lineRule="auto"/>
        <w:jc w:val="center"/>
        <w:rPr>
          <w:rFonts w:ascii="Arial" w:hAnsi="Arial" w:cs="Arial"/>
        </w:rPr>
      </w:pPr>
    </w:p>
    <w:p w14:paraId="24103A91" w14:textId="77777777" w:rsidR="000345AF" w:rsidRPr="009C4322" w:rsidRDefault="000345AF" w:rsidP="000345AF">
      <w:pPr>
        <w:spacing w:after="0" w:line="240" w:lineRule="auto"/>
        <w:jc w:val="center"/>
        <w:rPr>
          <w:rFonts w:ascii="Arial" w:hAnsi="Arial" w:cs="Arial"/>
        </w:rPr>
      </w:pPr>
      <w:r w:rsidRPr="009C4322">
        <w:rPr>
          <w:rFonts w:ascii="Arial" w:hAnsi="Arial" w:cs="Arial"/>
        </w:rPr>
        <w:t>ПОСТАНОВЛЕНИЕ</w:t>
      </w:r>
    </w:p>
    <w:p w14:paraId="1DA39057" w14:textId="77777777" w:rsidR="000345AF" w:rsidRPr="009C4322" w:rsidRDefault="000345AF" w:rsidP="000345AF">
      <w:pPr>
        <w:spacing w:after="0" w:line="240" w:lineRule="auto"/>
        <w:jc w:val="center"/>
        <w:rPr>
          <w:rFonts w:ascii="Arial" w:hAnsi="Arial" w:cs="Arial"/>
        </w:rPr>
      </w:pPr>
    </w:p>
    <w:p w14:paraId="26E50DE8" w14:textId="72098F5E" w:rsidR="000345AF" w:rsidRPr="00E52075" w:rsidRDefault="00123B6D" w:rsidP="000345AF">
      <w:pPr>
        <w:pStyle w:val="ConsPlusTitle"/>
        <w:rPr>
          <w:b w:val="0"/>
          <w:sz w:val="24"/>
          <w:szCs w:val="24"/>
        </w:rPr>
      </w:pPr>
      <w:r>
        <w:rPr>
          <w:b w:val="0"/>
          <w:sz w:val="24"/>
          <w:szCs w:val="24"/>
          <w:u w:val="single"/>
        </w:rPr>
        <w:t>28.02.2022</w:t>
      </w:r>
      <w:r w:rsidR="000345AF" w:rsidRPr="00CF3F88">
        <w:rPr>
          <w:b w:val="0"/>
          <w:sz w:val="24"/>
          <w:szCs w:val="24"/>
        </w:rPr>
        <w:t xml:space="preserve">                                    </w:t>
      </w:r>
      <w:proofErr w:type="spellStart"/>
      <w:r w:rsidR="000345AF" w:rsidRPr="00CF3F88">
        <w:rPr>
          <w:b w:val="0"/>
          <w:sz w:val="24"/>
          <w:szCs w:val="24"/>
        </w:rPr>
        <w:t>пгт</w:t>
      </w:r>
      <w:proofErr w:type="spellEnd"/>
      <w:r w:rsidR="000345AF" w:rsidRPr="00CF3F88">
        <w:rPr>
          <w:b w:val="0"/>
          <w:sz w:val="24"/>
          <w:szCs w:val="24"/>
        </w:rPr>
        <w:t xml:space="preserve"> Емельяново                                        </w:t>
      </w:r>
      <w:r w:rsidR="00CF3F88" w:rsidRPr="00CF3F88">
        <w:rPr>
          <w:b w:val="0"/>
          <w:sz w:val="24"/>
          <w:szCs w:val="24"/>
          <w:u w:val="single"/>
        </w:rPr>
        <w:t>№</w:t>
      </w:r>
      <w:r w:rsidR="000345AF" w:rsidRPr="00CF3F88">
        <w:rPr>
          <w:b w:val="0"/>
          <w:sz w:val="24"/>
          <w:szCs w:val="24"/>
          <w:u w:val="single"/>
        </w:rPr>
        <w:t xml:space="preserve"> </w:t>
      </w:r>
      <w:r>
        <w:rPr>
          <w:b w:val="0"/>
          <w:sz w:val="24"/>
          <w:szCs w:val="24"/>
          <w:u w:val="single"/>
        </w:rPr>
        <w:t>238</w:t>
      </w:r>
    </w:p>
    <w:p w14:paraId="3C534EE1" w14:textId="77777777" w:rsidR="000345AF" w:rsidRDefault="000345AF" w:rsidP="000345AF">
      <w:pPr>
        <w:spacing w:after="0" w:line="240" w:lineRule="auto"/>
        <w:jc w:val="both"/>
        <w:rPr>
          <w:rFonts w:ascii="Arial" w:hAnsi="Arial" w:cs="Arial"/>
        </w:rPr>
      </w:pPr>
    </w:p>
    <w:p w14:paraId="6305E028" w14:textId="77777777" w:rsidR="000345AF" w:rsidRPr="009C4322" w:rsidRDefault="000345AF" w:rsidP="000345AF">
      <w:pPr>
        <w:spacing w:after="0" w:line="240" w:lineRule="auto"/>
        <w:jc w:val="both"/>
        <w:rPr>
          <w:rFonts w:ascii="Arial" w:hAnsi="Arial" w:cs="Arial"/>
        </w:rPr>
      </w:pPr>
    </w:p>
    <w:p w14:paraId="7375573D" w14:textId="77777777" w:rsidR="003571DF" w:rsidRPr="00DC50BF" w:rsidRDefault="003571DF" w:rsidP="000345AF">
      <w:pPr>
        <w:spacing w:after="0" w:line="240" w:lineRule="auto"/>
        <w:ind w:right="282"/>
        <w:jc w:val="both"/>
        <w:rPr>
          <w:rFonts w:ascii="Times New Roman" w:hAnsi="Times New Roman" w:cs="Times New Roman"/>
          <w:sz w:val="26"/>
          <w:szCs w:val="26"/>
        </w:rPr>
      </w:pPr>
    </w:p>
    <w:p w14:paraId="77A0B0E6" w14:textId="77777777" w:rsidR="003571DF" w:rsidRPr="004F6234" w:rsidRDefault="003571DF" w:rsidP="008568B1">
      <w:pPr>
        <w:tabs>
          <w:tab w:val="left" w:pos="9214"/>
          <w:tab w:val="left" w:pos="9356"/>
        </w:tabs>
        <w:spacing w:after="0" w:line="240" w:lineRule="auto"/>
        <w:ind w:firstLine="709"/>
        <w:jc w:val="both"/>
        <w:rPr>
          <w:rFonts w:ascii="Arial" w:hAnsi="Arial" w:cs="Arial"/>
          <w:sz w:val="24"/>
          <w:szCs w:val="24"/>
        </w:rPr>
      </w:pPr>
      <w:r w:rsidRPr="004F6234">
        <w:rPr>
          <w:rFonts w:ascii="Arial" w:hAnsi="Arial" w:cs="Arial"/>
          <w:sz w:val="24"/>
          <w:szCs w:val="24"/>
        </w:rPr>
        <w:t>О внесении изменений в постановление администрации Емельяновского района от 01.11.2013 № 2474 «Об утверждении муниципальной программы Емельяновского района «Развитие обр</w:t>
      </w:r>
      <w:r w:rsidR="000A7806">
        <w:rPr>
          <w:rFonts w:ascii="Arial" w:hAnsi="Arial" w:cs="Arial"/>
          <w:sz w:val="24"/>
          <w:szCs w:val="24"/>
        </w:rPr>
        <w:t>азования Емельяновского района» (в редакции постановления от</w:t>
      </w:r>
      <w:r w:rsidR="00843908">
        <w:rPr>
          <w:rFonts w:ascii="Arial" w:hAnsi="Arial" w:cs="Arial"/>
          <w:sz w:val="24"/>
          <w:szCs w:val="24"/>
        </w:rPr>
        <w:t xml:space="preserve"> 04.04.2022 </w:t>
      </w:r>
      <w:r w:rsidR="000A7806">
        <w:rPr>
          <w:rFonts w:ascii="Arial" w:hAnsi="Arial" w:cs="Arial"/>
          <w:sz w:val="24"/>
          <w:szCs w:val="24"/>
        </w:rPr>
        <w:t xml:space="preserve"> №</w:t>
      </w:r>
      <w:r w:rsidR="00843908">
        <w:rPr>
          <w:rFonts w:ascii="Arial" w:hAnsi="Arial" w:cs="Arial"/>
          <w:sz w:val="24"/>
          <w:szCs w:val="24"/>
        </w:rPr>
        <w:t>475</w:t>
      </w:r>
      <w:r w:rsidR="000A7806">
        <w:rPr>
          <w:rFonts w:ascii="Arial" w:hAnsi="Arial" w:cs="Arial"/>
          <w:sz w:val="24"/>
          <w:szCs w:val="24"/>
        </w:rPr>
        <w:t>)</w:t>
      </w:r>
    </w:p>
    <w:p w14:paraId="6AAF5D91" w14:textId="77777777" w:rsidR="003571DF" w:rsidRPr="004F6234" w:rsidRDefault="003571DF" w:rsidP="008568B1">
      <w:pPr>
        <w:tabs>
          <w:tab w:val="left" w:pos="9214"/>
          <w:tab w:val="left" w:pos="9356"/>
        </w:tabs>
        <w:spacing w:after="0" w:line="240" w:lineRule="auto"/>
        <w:jc w:val="both"/>
        <w:rPr>
          <w:rFonts w:ascii="Arial" w:hAnsi="Arial" w:cs="Arial"/>
          <w:sz w:val="24"/>
          <w:szCs w:val="24"/>
        </w:rPr>
      </w:pPr>
    </w:p>
    <w:p w14:paraId="64A560CF" w14:textId="77777777" w:rsidR="003571DF" w:rsidRPr="004F6234" w:rsidRDefault="003571DF" w:rsidP="008568B1">
      <w:pPr>
        <w:tabs>
          <w:tab w:val="left" w:pos="567"/>
          <w:tab w:val="left" w:pos="9214"/>
          <w:tab w:val="left" w:pos="9356"/>
        </w:tabs>
        <w:spacing w:after="0" w:line="240" w:lineRule="auto"/>
        <w:jc w:val="both"/>
        <w:rPr>
          <w:rFonts w:ascii="Arial" w:hAnsi="Arial" w:cs="Arial"/>
          <w:sz w:val="24"/>
          <w:szCs w:val="24"/>
        </w:rPr>
      </w:pPr>
      <w:r w:rsidRPr="004F6234">
        <w:rPr>
          <w:rFonts w:ascii="Arial" w:hAnsi="Arial" w:cs="Arial"/>
          <w:sz w:val="24"/>
          <w:szCs w:val="24"/>
        </w:rPr>
        <w:t xml:space="preserve">           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Емельяновского района от 29.08.2016 №997 «Об утверждении Порядка принятия решений о разработке муниципальных программ Емельяновского района, их формирования и реализации» (в ред. постановлений от 02.11.2016 №1360, от 17.10.2017 №2748), распоряжением администрации Емельяновского района от 13.10.2021 №358р «Об утверждении Перечня муниципальных программ Емельяновского района» (в ред. распоряжения от 03.11.2021 №391р), руководствуясь Уставом Емельяновского района, администрация  постановляет:</w:t>
      </w:r>
    </w:p>
    <w:p w14:paraId="377FDCEF" w14:textId="77777777" w:rsidR="003571DF" w:rsidRPr="004F6234" w:rsidRDefault="003571DF" w:rsidP="008568B1">
      <w:pPr>
        <w:tabs>
          <w:tab w:val="left" w:pos="567"/>
          <w:tab w:val="left" w:pos="9214"/>
          <w:tab w:val="left" w:pos="9356"/>
        </w:tabs>
        <w:spacing w:after="0" w:line="240" w:lineRule="auto"/>
        <w:ind w:firstLine="709"/>
        <w:jc w:val="both"/>
        <w:rPr>
          <w:rFonts w:ascii="Arial" w:hAnsi="Arial" w:cs="Arial"/>
          <w:sz w:val="24"/>
          <w:szCs w:val="24"/>
        </w:rPr>
      </w:pPr>
      <w:r w:rsidRPr="004F6234">
        <w:rPr>
          <w:rFonts w:ascii="Arial" w:hAnsi="Arial" w:cs="Arial"/>
          <w:sz w:val="24"/>
          <w:szCs w:val="24"/>
        </w:rPr>
        <w:t xml:space="preserve"> 1. Внести в постановление администрации Емельяновского района от 01.11.2013 №2474 «Об утверждении муниципальной программы Емельяновского района «Развитие образования Емельяновского района» следующие изменения:</w:t>
      </w:r>
    </w:p>
    <w:p w14:paraId="3F4BA0B4" w14:textId="77777777" w:rsidR="003571DF" w:rsidRPr="004F6234" w:rsidRDefault="003571DF" w:rsidP="008568B1">
      <w:pPr>
        <w:tabs>
          <w:tab w:val="left" w:pos="567"/>
          <w:tab w:val="left" w:pos="9214"/>
          <w:tab w:val="left" w:pos="9356"/>
        </w:tabs>
        <w:spacing w:after="0" w:line="240" w:lineRule="auto"/>
        <w:ind w:firstLine="709"/>
        <w:jc w:val="both"/>
        <w:rPr>
          <w:rFonts w:ascii="Arial" w:hAnsi="Arial" w:cs="Arial"/>
          <w:sz w:val="24"/>
          <w:szCs w:val="24"/>
        </w:rPr>
      </w:pPr>
      <w:r w:rsidRPr="004F6234">
        <w:rPr>
          <w:rFonts w:ascii="Arial" w:hAnsi="Arial" w:cs="Arial"/>
          <w:sz w:val="24"/>
          <w:szCs w:val="24"/>
        </w:rPr>
        <w:t>1.1. Приложение к постановлению изложить в новой редакции согласно приложению к настоящему постановлению.</w:t>
      </w:r>
    </w:p>
    <w:p w14:paraId="5360F819" w14:textId="77777777" w:rsidR="003571DF" w:rsidRPr="004F6234" w:rsidRDefault="003571DF" w:rsidP="008568B1">
      <w:pPr>
        <w:pStyle w:val="ConsPlusNormal"/>
        <w:widowControl/>
        <w:tabs>
          <w:tab w:val="left" w:pos="9214"/>
          <w:tab w:val="left" w:pos="9356"/>
        </w:tabs>
        <w:ind w:firstLine="709"/>
        <w:jc w:val="both"/>
        <w:rPr>
          <w:sz w:val="24"/>
          <w:szCs w:val="24"/>
        </w:rPr>
      </w:pPr>
      <w:r w:rsidRPr="004F6234">
        <w:rPr>
          <w:sz w:val="24"/>
          <w:szCs w:val="24"/>
        </w:rPr>
        <w:t xml:space="preserve">2.  Контроль за исполнением настоящего постановления возложить на заместителя Главы района по социальной политике А.В. </w:t>
      </w:r>
      <w:proofErr w:type="spellStart"/>
      <w:r w:rsidRPr="004F6234">
        <w:rPr>
          <w:sz w:val="24"/>
          <w:szCs w:val="24"/>
        </w:rPr>
        <w:t>Епланову</w:t>
      </w:r>
      <w:proofErr w:type="spellEnd"/>
      <w:r w:rsidRPr="004F6234">
        <w:rPr>
          <w:sz w:val="24"/>
          <w:szCs w:val="24"/>
        </w:rPr>
        <w:t>.</w:t>
      </w:r>
    </w:p>
    <w:p w14:paraId="4A1AC7B3" w14:textId="77777777" w:rsidR="003571DF" w:rsidRPr="004F6234" w:rsidRDefault="003571DF" w:rsidP="008568B1">
      <w:pPr>
        <w:tabs>
          <w:tab w:val="left" w:pos="9214"/>
          <w:tab w:val="left" w:pos="9356"/>
        </w:tabs>
        <w:spacing w:after="0" w:line="240" w:lineRule="auto"/>
        <w:ind w:firstLine="709"/>
        <w:jc w:val="both"/>
        <w:rPr>
          <w:rFonts w:ascii="Arial" w:hAnsi="Arial" w:cs="Arial"/>
          <w:sz w:val="24"/>
          <w:szCs w:val="24"/>
        </w:rPr>
      </w:pPr>
      <w:r w:rsidRPr="004F6234">
        <w:rPr>
          <w:rFonts w:ascii="Arial" w:hAnsi="Arial" w:cs="Arial"/>
          <w:sz w:val="24"/>
          <w:szCs w:val="24"/>
        </w:rPr>
        <w:t>3. Постановление подлежит размещению на официальном сайте муниципального образования Емельяновский район в информационно –коммуникационной сети «Интернет».</w:t>
      </w:r>
    </w:p>
    <w:p w14:paraId="006BF818" w14:textId="77777777" w:rsidR="003571DF" w:rsidRPr="004F6234" w:rsidRDefault="003571DF" w:rsidP="008568B1">
      <w:pPr>
        <w:tabs>
          <w:tab w:val="left" w:pos="9214"/>
          <w:tab w:val="left" w:pos="9356"/>
        </w:tabs>
        <w:spacing w:after="0" w:line="240" w:lineRule="auto"/>
        <w:ind w:firstLine="709"/>
        <w:jc w:val="both"/>
        <w:rPr>
          <w:rFonts w:ascii="Arial" w:hAnsi="Arial" w:cs="Arial"/>
          <w:sz w:val="24"/>
          <w:szCs w:val="24"/>
        </w:rPr>
      </w:pPr>
      <w:r w:rsidRPr="004F6234">
        <w:rPr>
          <w:rFonts w:ascii="Arial" w:hAnsi="Arial" w:cs="Arial"/>
          <w:sz w:val="24"/>
          <w:szCs w:val="24"/>
        </w:rPr>
        <w:t xml:space="preserve">4.     Постановление вступает в силу со дня его официального опубликования в газете «Емельяновские веси». </w:t>
      </w:r>
    </w:p>
    <w:p w14:paraId="491970EF" w14:textId="77777777" w:rsidR="003571DF" w:rsidRPr="004F6234" w:rsidRDefault="003571DF" w:rsidP="008568B1">
      <w:pPr>
        <w:tabs>
          <w:tab w:val="left" w:pos="9214"/>
          <w:tab w:val="left" w:pos="9356"/>
        </w:tabs>
        <w:spacing w:after="0" w:line="240" w:lineRule="auto"/>
        <w:jc w:val="both"/>
        <w:rPr>
          <w:rFonts w:ascii="Arial" w:hAnsi="Arial" w:cs="Arial"/>
          <w:sz w:val="24"/>
          <w:szCs w:val="24"/>
        </w:rPr>
      </w:pPr>
    </w:p>
    <w:p w14:paraId="700E4DD9" w14:textId="77777777" w:rsidR="003571DF" w:rsidRPr="004F6234" w:rsidRDefault="003571DF" w:rsidP="008568B1">
      <w:pPr>
        <w:tabs>
          <w:tab w:val="left" w:pos="9214"/>
          <w:tab w:val="left" w:pos="9356"/>
        </w:tabs>
        <w:spacing w:after="0" w:line="240" w:lineRule="auto"/>
        <w:jc w:val="both"/>
        <w:rPr>
          <w:rFonts w:ascii="Arial" w:hAnsi="Arial" w:cs="Arial"/>
          <w:sz w:val="24"/>
          <w:szCs w:val="24"/>
        </w:rPr>
      </w:pPr>
    </w:p>
    <w:p w14:paraId="6FCD7F01" w14:textId="77777777" w:rsidR="003571DF" w:rsidRPr="004F6234" w:rsidRDefault="008568B1" w:rsidP="008568B1">
      <w:pPr>
        <w:tabs>
          <w:tab w:val="left" w:pos="9214"/>
          <w:tab w:val="left" w:pos="9356"/>
        </w:tabs>
        <w:spacing w:after="0" w:line="240" w:lineRule="auto"/>
        <w:jc w:val="both"/>
        <w:rPr>
          <w:rFonts w:ascii="Arial" w:hAnsi="Arial" w:cs="Arial"/>
          <w:sz w:val="24"/>
          <w:szCs w:val="24"/>
        </w:rPr>
      </w:pPr>
      <w:proofErr w:type="spellStart"/>
      <w:r w:rsidRPr="004F6234">
        <w:rPr>
          <w:rFonts w:ascii="Arial" w:hAnsi="Arial" w:cs="Arial"/>
          <w:sz w:val="24"/>
          <w:szCs w:val="24"/>
        </w:rPr>
        <w:t>И.о</w:t>
      </w:r>
      <w:proofErr w:type="spellEnd"/>
      <w:r w:rsidRPr="004F6234">
        <w:rPr>
          <w:rFonts w:ascii="Arial" w:hAnsi="Arial" w:cs="Arial"/>
          <w:sz w:val="24"/>
          <w:szCs w:val="24"/>
        </w:rPr>
        <w:t>.</w:t>
      </w:r>
      <w:r w:rsidR="000A7806">
        <w:rPr>
          <w:rFonts w:ascii="Arial" w:hAnsi="Arial" w:cs="Arial"/>
          <w:sz w:val="24"/>
          <w:szCs w:val="24"/>
        </w:rPr>
        <w:t xml:space="preserve"> </w:t>
      </w:r>
      <w:r w:rsidR="003571DF" w:rsidRPr="004F6234">
        <w:rPr>
          <w:rFonts w:ascii="Arial" w:hAnsi="Arial" w:cs="Arial"/>
          <w:sz w:val="24"/>
          <w:szCs w:val="24"/>
        </w:rPr>
        <w:t xml:space="preserve">Главы района                                                                 </w:t>
      </w:r>
      <w:r w:rsidRPr="004F6234">
        <w:rPr>
          <w:rFonts w:ascii="Arial" w:hAnsi="Arial" w:cs="Arial"/>
          <w:sz w:val="24"/>
          <w:szCs w:val="24"/>
        </w:rPr>
        <w:t xml:space="preserve">              </w:t>
      </w:r>
      <w:r w:rsidR="003571DF" w:rsidRPr="004F6234">
        <w:rPr>
          <w:rFonts w:ascii="Arial" w:hAnsi="Arial" w:cs="Arial"/>
          <w:sz w:val="24"/>
          <w:szCs w:val="24"/>
        </w:rPr>
        <w:t xml:space="preserve">  </w:t>
      </w:r>
      <w:r w:rsidRPr="004F6234">
        <w:rPr>
          <w:rFonts w:ascii="Arial" w:hAnsi="Arial" w:cs="Arial"/>
          <w:sz w:val="24"/>
          <w:szCs w:val="24"/>
        </w:rPr>
        <w:t xml:space="preserve">    </w:t>
      </w:r>
      <w:r w:rsidR="003571DF" w:rsidRPr="004F6234">
        <w:rPr>
          <w:rFonts w:ascii="Arial" w:hAnsi="Arial" w:cs="Arial"/>
          <w:sz w:val="24"/>
          <w:szCs w:val="24"/>
        </w:rPr>
        <w:t>И.Е. Белунова</w:t>
      </w:r>
    </w:p>
    <w:p w14:paraId="398E4F43" w14:textId="77777777" w:rsidR="008568B1" w:rsidRPr="004F6234" w:rsidRDefault="008568B1" w:rsidP="008568B1">
      <w:pPr>
        <w:tabs>
          <w:tab w:val="left" w:pos="9214"/>
          <w:tab w:val="left" w:pos="9356"/>
        </w:tabs>
        <w:spacing w:after="0" w:line="240" w:lineRule="auto"/>
        <w:jc w:val="both"/>
        <w:rPr>
          <w:rFonts w:ascii="Arial" w:hAnsi="Arial" w:cs="Arial"/>
          <w:sz w:val="24"/>
          <w:szCs w:val="24"/>
        </w:rPr>
      </w:pPr>
    </w:p>
    <w:p w14:paraId="23838799" w14:textId="77777777" w:rsidR="008568B1" w:rsidRDefault="008568B1" w:rsidP="008568B1">
      <w:pPr>
        <w:tabs>
          <w:tab w:val="left" w:pos="9214"/>
          <w:tab w:val="left" w:pos="9356"/>
        </w:tabs>
        <w:spacing w:after="0" w:line="240" w:lineRule="auto"/>
        <w:jc w:val="both"/>
        <w:rPr>
          <w:rFonts w:ascii="Arial" w:hAnsi="Arial" w:cs="Arial"/>
          <w:sz w:val="24"/>
          <w:szCs w:val="24"/>
        </w:rPr>
      </w:pPr>
    </w:p>
    <w:p w14:paraId="07F5AC49" w14:textId="77777777" w:rsidR="000345AF" w:rsidRDefault="000345AF" w:rsidP="008568B1">
      <w:pPr>
        <w:tabs>
          <w:tab w:val="left" w:pos="9214"/>
          <w:tab w:val="left" w:pos="9356"/>
        </w:tabs>
        <w:spacing w:after="0" w:line="240" w:lineRule="auto"/>
        <w:jc w:val="both"/>
        <w:rPr>
          <w:rFonts w:ascii="Arial" w:hAnsi="Arial" w:cs="Arial"/>
          <w:sz w:val="24"/>
          <w:szCs w:val="24"/>
        </w:rPr>
      </w:pPr>
    </w:p>
    <w:p w14:paraId="76DF2CBB" w14:textId="77777777" w:rsidR="008568B1" w:rsidRDefault="008568B1" w:rsidP="008568B1">
      <w:pPr>
        <w:tabs>
          <w:tab w:val="left" w:pos="9214"/>
          <w:tab w:val="left" w:pos="9356"/>
        </w:tabs>
        <w:spacing w:after="0" w:line="240" w:lineRule="auto"/>
        <w:jc w:val="both"/>
        <w:rPr>
          <w:rFonts w:ascii="Arial" w:hAnsi="Arial" w:cs="Arial"/>
          <w:sz w:val="24"/>
          <w:szCs w:val="24"/>
        </w:rPr>
      </w:pPr>
    </w:p>
    <w:p w14:paraId="408C0BC3" w14:textId="02A5F0DD" w:rsidR="003571DF" w:rsidRDefault="003571DF" w:rsidP="008568B1">
      <w:pPr>
        <w:spacing w:after="0"/>
        <w:jc w:val="right"/>
        <w:rPr>
          <w:rFonts w:ascii="Arial" w:hAnsi="Arial" w:cs="Arial"/>
          <w:sz w:val="24"/>
          <w:szCs w:val="24"/>
        </w:rPr>
      </w:pPr>
    </w:p>
    <w:p w14:paraId="331608A8" w14:textId="6609D950" w:rsidR="00CF3F88" w:rsidRDefault="00CF3F88" w:rsidP="008568B1">
      <w:pPr>
        <w:spacing w:after="0"/>
        <w:jc w:val="right"/>
        <w:rPr>
          <w:rFonts w:ascii="Arial" w:hAnsi="Arial" w:cs="Arial"/>
          <w:sz w:val="24"/>
          <w:szCs w:val="24"/>
        </w:rPr>
      </w:pPr>
    </w:p>
    <w:p w14:paraId="22E2AE00" w14:textId="77777777" w:rsidR="00CF3F88" w:rsidRDefault="00CF3F88" w:rsidP="008568B1">
      <w:pPr>
        <w:spacing w:after="0"/>
        <w:jc w:val="right"/>
        <w:rPr>
          <w:rFonts w:ascii="Arial" w:hAnsi="Arial" w:cs="Arial"/>
          <w:sz w:val="24"/>
          <w:szCs w:val="24"/>
        </w:rPr>
      </w:pPr>
    </w:p>
    <w:p w14:paraId="57AC05FD" w14:textId="77777777" w:rsidR="008568B1" w:rsidRPr="008568B1" w:rsidRDefault="008568B1" w:rsidP="008568B1">
      <w:pPr>
        <w:spacing w:after="0"/>
        <w:jc w:val="right"/>
        <w:rPr>
          <w:rFonts w:ascii="Arial" w:hAnsi="Arial" w:cs="Arial"/>
          <w:sz w:val="24"/>
          <w:szCs w:val="24"/>
        </w:rPr>
      </w:pPr>
    </w:p>
    <w:p w14:paraId="7D6EA60E" w14:textId="77777777" w:rsidR="003571DF" w:rsidRPr="008568B1" w:rsidRDefault="003571DF" w:rsidP="008568B1">
      <w:pPr>
        <w:pStyle w:val="ConsPlusTitle"/>
        <w:widowControl/>
        <w:tabs>
          <w:tab w:val="left" w:pos="6237"/>
          <w:tab w:val="left" w:pos="6521"/>
          <w:tab w:val="left" w:pos="6804"/>
        </w:tabs>
        <w:ind w:right="-2"/>
        <w:jc w:val="right"/>
        <w:outlineLvl w:val="0"/>
        <w:rPr>
          <w:b w:val="0"/>
          <w:bCs w:val="0"/>
          <w:sz w:val="24"/>
          <w:szCs w:val="24"/>
        </w:rPr>
      </w:pPr>
      <w:r w:rsidRPr="008568B1">
        <w:rPr>
          <w:b w:val="0"/>
          <w:bCs w:val="0"/>
          <w:sz w:val="24"/>
          <w:szCs w:val="24"/>
        </w:rPr>
        <w:lastRenderedPageBreak/>
        <w:t xml:space="preserve">                                                                                                                 Приложение </w:t>
      </w:r>
    </w:p>
    <w:p w14:paraId="18E55D8D" w14:textId="77777777" w:rsidR="003571DF" w:rsidRPr="008568B1" w:rsidRDefault="003571DF" w:rsidP="008568B1">
      <w:pPr>
        <w:pStyle w:val="ConsPlusTitle"/>
        <w:widowControl/>
        <w:ind w:right="-2"/>
        <w:jc w:val="right"/>
        <w:outlineLvl w:val="0"/>
        <w:rPr>
          <w:b w:val="0"/>
          <w:bCs w:val="0"/>
          <w:sz w:val="24"/>
          <w:szCs w:val="24"/>
        </w:rPr>
      </w:pPr>
      <w:r w:rsidRPr="008568B1">
        <w:rPr>
          <w:b w:val="0"/>
          <w:bCs w:val="0"/>
          <w:sz w:val="24"/>
          <w:szCs w:val="24"/>
        </w:rPr>
        <w:t xml:space="preserve">                                                                                 </w:t>
      </w:r>
      <w:r w:rsidR="008568B1">
        <w:rPr>
          <w:b w:val="0"/>
          <w:bCs w:val="0"/>
          <w:sz w:val="24"/>
          <w:szCs w:val="24"/>
        </w:rPr>
        <w:t xml:space="preserve">                              </w:t>
      </w:r>
      <w:r w:rsidRPr="008568B1">
        <w:rPr>
          <w:b w:val="0"/>
          <w:bCs w:val="0"/>
          <w:sz w:val="24"/>
          <w:szCs w:val="24"/>
        </w:rPr>
        <w:t xml:space="preserve">к постановлению администрации                                                                                                                  Емельяновского района </w:t>
      </w:r>
    </w:p>
    <w:p w14:paraId="3242A471" w14:textId="796BF1E1" w:rsidR="003571DF" w:rsidRPr="008568B1" w:rsidRDefault="003571DF" w:rsidP="008568B1">
      <w:pPr>
        <w:pStyle w:val="ConsPlusTitle"/>
        <w:widowControl/>
        <w:ind w:right="-2"/>
        <w:jc w:val="right"/>
        <w:outlineLvl w:val="0"/>
        <w:rPr>
          <w:b w:val="0"/>
          <w:bCs w:val="0"/>
          <w:sz w:val="24"/>
          <w:szCs w:val="24"/>
        </w:rPr>
      </w:pPr>
      <w:r w:rsidRPr="008568B1">
        <w:rPr>
          <w:b w:val="0"/>
          <w:bCs w:val="0"/>
          <w:sz w:val="24"/>
          <w:szCs w:val="24"/>
        </w:rPr>
        <w:t xml:space="preserve">                                                                               </w:t>
      </w:r>
      <w:r w:rsidR="008568B1">
        <w:rPr>
          <w:b w:val="0"/>
          <w:bCs w:val="0"/>
          <w:sz w:val="24"/>
          <w:szCs w:val="24"/>
        </w:rPr>
        <w:t xml:space="preserve"> </w:t>
      </w:r>
      <w:r w:rsidRPr="00123B6D">
        <w:rPr>
          <w:b w:val="0"/>
          <w:bCs w:val="0"/>
          <w:sz w:val="24"/>
          <w:szCs w:val="24"/>
        </w:rPr>
        <w:t xml:space="preserve">от </w:t>
      </w:r>
      <w:proofErr w:type="gramStart"/>
      <w:r w:rsidR="00123B6D">
        <w:rPr>
          <w:b w:val="0"/>
          <w:bCs w:val="0"/>
          <w:sz w:val="24"/>
          <w:szCs w:val="24"/>
        </w:rPr>
        <w:t>28.02.2022</w:t>
      </w:r>
      <w:r w:rsidR="008568B1" w:rsidRPr="00123B6D">
        <w:rPr>
          <w:b w:val="0"/>
          <w:bCs w:val="0"/>
          <w:sz w:val="24"/>
          <w:szCs w:val="24"/>
        </w:rPr>
        <w:t xml:space="preserve"> </w:t>
      </w:r>
      <w:r w:rsidRPr="00123B6D">
        <w:rPr>
          <w:b w:val="0"/>
          <w:bCs w:val="0"/>
          <w:sz w:val="24"/>
          <w:szCs w:val="24"/>
        </w:rPr>
        <w:t xml:space="preserve"> </w:t>
      </w:r>
      <w:r w:rsidRPr="00C2165F">
        <w:rPr>
          <w:b w:val="0"/>
          <w:bCs w:val="0"/>
          <w:sz w:val="24"/>
          <w:szCs w:val="24"/>
          <w:u w:val="single"/>
        </w:rPr>
        <w:t>№</w:t>
      </w:r>
      <w:proofErr w:type="gramEnd"/>
      <w:r w:rsidR="00123B6D" w:rsidRPr="00C2165F">
        <w:rPr>
          <w:b w:val="0"/>
          <w:bCs w:val="0"/>
          <w:sz w:val="24"/>
          <w:szCs w:val="24"/>
          <w:u w:val="single"/>
        </w:rPr>
        <w:t xml:space="preserve"> 238</w:t>
      </w:r>
    </w:p>
    <w:p w14:paraId="41AB620F" w14:textId="77777777" w:rsidR="003571DF" w:rsidRPr="008568B1" w:rsidRDefault="003571DF" w:rsidP="008568B1">
      <w:pPr>
        <w:pStyle w:val="ConsPlusTitle"/>
        <w:widowControl/>
        <w:ind w:right="-2"/>
        <w:jc w:val="right"/>
        <w:outlineLvl w:val="0"/>
        <w:rPr>
          <w:b w:val="0"/>
          <w:bCs w:val="0"/>
          <w:sz w:val="24"/>
          <w:szCs w:val="24"/>
        </w:rPr>
      </w:pPr>
      <w:r w:rsidRPr="008568B1">
        <w:rPr>
          <w:b w:val="0"/>
          <w:bCs w:val="0"/>
          <w:sz w:val="24"/>
          <w:szCs w:val="24"/>
        </w:rPr>
        <w:t xml:space="preserve">                                          </w:t>
      </w:r>
      <w:r w:rsidR="008568B1">
        <w:rPr>
          <w:b w:val="0"/>
          <w:bCs w:val="0"/>
          <w:sz w:val="24"/>
          <w:szCs w:val="24"/>
        </w:rPr>
        <w:t xml:space="preserve">            </w:t>
      </w:r>
      <w:r w:rsidRPr="008568B1">
        <w:rPr>
          <w:b w:val="0"/>
          <w:bCs w:val="0"/>
          <w:sz w:val="24"/>
          <w:szCs w:val="24"/>
        </w:rPr>
        <w:t>Приложение</w:t>
      </w:r>
    </w:p>
    <w:p w14:paraId="66DDBF93" w14:textId="77777777" w:rsidR="003571DF" w:rsidRPr="008568B1" w:rsidRDefault="003571DF" w:rsidP="008568B1">
      <w:pPr>
        <w:pStyle w:val="ConsPlusTitle"/>
        <w:widowControl/>
        <w:ind w:right="-2"/>
        <w:jc w:val="right"/>
        <w:outlineLvl w:val="0"/>
        <w:rPr>
          <w:b w:val="0"/>
          <w:bCs w:val="0"/>
          <w:sz w:val="24"/>
          <w:szCs w:val="24"/>
        </w:rPr>
      </w:pPr>
      <w:r w:rsidRPr="008568B1">
        <w:rPr>
          <w:b w:val="0"/>
          <w:bCs w:val="0"/>
          <w:sz w:val="24"/>
          <w:szCs w:val="24"/>
        </w:rPr>
        <w:t xml:space="preserve">                                                                             </w:t>
      </w:r>
      <w:r w:rsidR="008568B1">
        <w:rPr>
          <w:b w:val="0"/>
          <w:bCs w:val="0"/>
          <w:sz w:val="24"/>
          <w:szCs w:val="24"/>
        </w:rPr>
        <w:t xml:space="preserve">                      </w:t>
      </w:r>
      <w:r w:rsidRPr="008568B1">
        <w:rPr>
          <w:b w:val="0"/>
          <w:bCs w:val="0"/>
          <w:sz w:val="24"/>
          <w:szCs w:val="24"/>
        </w:rPr>
        <w:t xml:space="preserve">    к постановлению администрации                                                                                                                 Емельяновского района  </w:t>
      </w:r>
    </w:p>
    <w:p w14:paraId="640B5A58" w14:textId="77777777" w:rsidR="003571DF" w:rsidRPr="008568B1" w:rsidRDefault="003571DF" w:rsidP="008568B1">
      <w:pPr>
        <w:pStyle w:val="ConsPlusTitle"/>
        <w:widowControl/>
        <w:tabs>
          <w:tab w:val="left" w:pos="6237"/>
        </w:tabs>
        <w:ind w:right="-2"/>
        <w:jc w:val="right"/>
        <w:outlineLvl w:val="0"/>
        <w:rPr>
          <w:b w:val="0"/>
          <w:bCs w:val="0"/>
          <w:sz w:val="24"/>
          <w:szCs w:val="24"/>
        </w:rPr>
      </w:pPr>
      <w:r w:rsidRPr="008568B1">
        <w:rPr>
          <w:b w:val="0"/>
          <w:bCs w:val="0"/>
          <w:sz w:val="24"/>
          <w:szCs w:val="24"/>
        </w:rPr>
        <w:t xml:space="preserve">                                                                                </w:t>
      </w:r>
      <w:r w:rsidR="008568B1">
        <w:rPr>
          <w:b w:val="0"/>
          <w:bCs w:val="0"/>
          <w:sz w:val="24"/>
          <w:szCs w:val="24"/>
        </w:rPr>
        <w:t xml:space="preserve">           </w:t>
      </w:r>
      <w:r w:rsidRPr="008568B1">
        <w:rPr>
          <w:b w:val="0"/>
          <w:bCs w:val="0"/>
          <w:sz w:val="24"/>
          <w:szCs w:val="24"/>
        </w:rPr>
        <w:t xml:space="preserve"> от 01.11.2013 г. №2474</w:t>
      </w:r>
    </w:p>
    <w:p w14:paraId="2295CA0C" w14:textId="77777777" w:rsidR="003571DF" w:rsidRPr="008568B1" w:rsidRDefault="003571DF" w:rsidP="008568B1">
      <w:pPr>
        <w:pStyle w:val="ConsPlusTitle"/>
        <w:widowControl/>
        <w:tabs>
          <w:tab w:val="left" w:pos="6237"/>
          <w:tab w:val="left" w:pos="6521"/>
          <w:tab w:val="left" w:pos="6804"/>
        </w:tabs>
        <w:ind w:right="-2"/>
        <w:outlineLvl w:val="0"/>
        <w:rPr>
          <w:rFonts w:ascii="Times New Roman" w:hAnsi="Times New Roman" w:cs="Times New Roman"/>
          <w:b w:val="0"/>
          <w:bCs w:val="0"/>
          <w:sz w:val="22"/>
          <w:szCs w:val="22"/>
        </w:rPr>
      </w:pPr>
    </w:p>
    <w:p w14:paraId="6774ED4C" w14:textId="77777777" w:rsidR="003571DF" w:rsidRPr="008568B1" w:rsidRDefault="003571DF" w:rsidP="008568B1">
      <w:pPr>
        <w:spacing w:after="0" w:line="240" w:lineRule="auto"/>
        <w:jc w:val="center"/>
        <w:rPr>
          <w:rFonts w:ascii="Arial" w:hAnsi="Arial" w:cs="Arial"/>
          <w:sz w:val="24"/>
          <w:szCs w:val="24"/>
        </w:rPr>
      </w:pPr>
      <w:r w:rsidRPr="008568B1">
        <w:rPr>
          <w:rFonts w:ascii="Arial" w:hAnsi="Arial" w:cs="Arial"/>
          <w:sz w:val="24"/>
          <w:szCs w:val="24"/>
        </w:rPr>
        <w:t>Муниципальная программа Емельяновского района</w:t>
      </w:r>
    </w:p>
    <w:p w14:paraId="0BC06CA1" w14:textId="77777777" w:rsidR="003571DF" w:rsidRPr="008568B1" w:rsidRDefault="003571DF" w:rsidP="008568B1">
      <w:pPr>
        <w:spacing w:after="0" w:line="240" w:lineRule="auto"/>
        <w:jc w:val="center"/>
        <w:rPr>
          <w:rFonts w:ascii="Arial" w:hAnsi="Arial" w:cs="Arial"/>
          <w:sz w:val="24"/>
          <w:szCs w:val="24"/>
        </w:rPr>
      </w:pPr>
      <w:r w:rsidRPr="008568B1">
        <w:rPr>
          <w:rFonts w:ascii="Arial" w:hAnsi="Arial" w:cs="Arial"/>
          <w:sz w:val="24"/>
          <w:szCs w:val="24"/>
        </w:rPr>
        <w:t>«Развитие образования Емельяновского района»</w:t>
      </w:r>
    </w:p>
    <w:p w14:paraId="7014252B" w14:textId="77777777" w:rsidR="003571DF" w:rsidRPr="008568B1" w:rsidRDefault="003571DF" w:rsidP="008568B1">
      <w:pPr>
        <w:numPr>
          <w:ilvl w:val="0"/>
          <w:numId w:val="1"/>
        </w:numPr>
        <w:spacing w:after="0" w:line="240" w:lineRule="auto"/>
        <w:jc w:val="center"/>
        <w:rPr>
          <w:rFonts w:ascii="Arial" w:hAnsi="Arial" w:cs="Arial"/>
          <w:sz w:val="24"/>
          <w:szCs w:val="24"/>
        </w:rPr>
      </w:pPr>
      <w:r w:rsidRPr="008568B1">
        <w:rPr>
          <w:rFonts w:ascii="Arial" w:hAnsi="Arial" w:cs="Arial"/>
          <w:kern w:val="32"/>
          <w:sz w:val="24"/>
          <w:szCs w:val="24"/>
        </w:rPr>
        <w:t xml:space="preserve">Паспорт </w:t>
      </w:r>
      <w:r w:rsidRPr="008568B1">
        <w:rPr>
          <w:rFonts w:ascii="Arial" w:hAnsi="Arial" w:cs="Arial"/>
          <w:sz w:val="24"/>
          <w:szCs w:val="24"/>
        </w:rPr>
        <w:t xml:space="preserve">муниципальной программы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3"/>
        <w:gridCol w:w="7295"/>
      </w:tblGrid>
      <w:tr w:rsidR="003571DF" w:rsidRPr="008568B1" w14:paraId="14FF0CAE" w14:textId="77777777" w:rsidTr="004F6234">
        <w:trPr>
          <w:cantSplit/>
          <w:trHeight w:val="1403"/>
        </w:trPr>
        <w:tc>
          <w:tcPr>
            <w:tcW w:w="2203" w:type="dxa"/>
          </w:tcPr>
          <w:p w14:paraId="4FE2C3CD" w14:textId="77777777" w:rsidR="003571DF" w:rsidRPr="008568B1" w:rsidRDefault="003571DF" w:rsidP="008568B1">
            <w:pPr>
              <w:spacing w:after="0" w:line="240" w:lineRule="auto"/>
              <w:rPr>
                <w:rFonts w:ascii="Arial" w:hAnsi="Arial" w:cs="Arial"/>
                <w:sz w:val="24"/>
                <w:szCs w:val="24"/>
              </w:rPr>
            </w:pPr>
            <w:r w:rsidRPr="008568B1">
              <w:rPr>
                <w:rFonts w:ascii="Arial" w:hAnsi="Arial" w:cs="Arial"/>
                <w:sz w:val="24"/>
                <w:szCs w:val="24"/>
              </w:rPr>
              <w:t>Наименование муниципальной программы Емельяновского района</w:t>
            </w:r>
          </w:p>
        </w:tc>
        <w:tc>
          <w:tcPr>
            <w:tcW w:w="7295" w:type="dxa"/>
          </w:tcPr>
          <w:p w14:paraId="497E7FF1" w14:textId="77777777" w:rsidR="003571DF" w:rsidRPr="008568B1" w:rsidRDefault="003571DF" w:rsidP="004F6234">
            <w:pPr>
              <w:spacing w:after="0" w:line="240" w:lineRule="auto"/>
              <w:rPr>
                <w:rFonts w:ascii="Arial" w:hAnsi="Arial" w:cs="Arial"/>
                <w:sz w:val="24"/>
                <w:szCs w:val="24"/>
                <w:highlight w:val="yellow"/>
              </w:rPr>
            </w:pPr>
            <w:r w:rsidRPr="008568B1">
              <w:rPr>
                <w:rFonts w:ascii="Arial" w:hAnsi="Arial" w:cs="Arial"/>
                <w:sz w:val="24"/>
                <w:szCs w:val="24"/>
              </w:rPr>
              <w:t>Муниципальная программа Емельяновского района «Развитие образования Емельяновского района» (далее Программа)</w:t>
            </w:r>
          </w:p>
        </w:tc>
      </w:tr>
      <w:tr w:rsidR="003571DF" w:rsidRPr="008568B1" w14:paraId="37C9DF93" w14:textId="77777777" w:rsidTr="004F6234">
        <w:trPr>
          <w:cantSplit/>
          <w:trHeight w:val="720"/>
        </w:trPr>
        <w:tc>
          <w:tcPr>
            <w:tcW w:w="2203" w:type="dxa"/>
          </w:tcPr>
          <w:p w14:paraId="179637AB"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Основания для разработки муниципальной программы Емельяновского района</w:t>
            </w:r>
          </w:p>
        </w:tc>
        <w:tc>
          <w:tcPr>
            <w:tcW w:w="7295" w:type="dxa"/>
          </w:tcPr>
          <w:p w14:paraId="78E26765"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Статья 179 Бюджетного кодекса Российской Федерации;</w:t>
            </w:r>
          </w:p>
          <w:p w14:paraId="20A58A73" w14:textId="77777777" w:rsidR="003571DF" w:rsidRPr="008568B1" w:rsidRDefault="003571DF" w:rsidP="004F6234">
            <w:pPr>
              <w:spacing w:after="0"/>
              <w:rPr>
                <w:rFonts w:ascii="Arial" w:hAnsi="Arial" w:cs="Arial"/>
                <w:sz w:val="24"/>
                <w:szCs w:val="24"/>
              </w:rPr>
            </w:pPr>
            <w:r w:rsidRPr="008568B1">
              <w:rPr>
                <w:rFonts w:ascii="Arial" w:hAnsi="Arial" w:cs="Arial"/>
                <w:sz w:val="24"/>
                <w:szCs w:val="24"/>
              </w:rPr>
              <w:t xml:space="preserve">Постановление администрации Емельяновского района </w:t>
            </w:r>
            <w:proofErr w:type="gramStart"/>
            <w:r w:rsidRPr="008568B1">
              <w:rPr>
                <w:rFonts w:ascii="Arial" w:hAnsi="Arial" w:cs="Arial"/>
                <w:sz w:val="24"/>
                <w:szCs w:val="24"/>
              </w:rPr>
              <w:t>от  29</w:t>
            </w:r>
            <w:proofErr w:type="gramEnd"/>
            <w:r w:rsidRPr="008568B1">
              <w:rPr>
                <w:rFonts w:ascii="Arial" w:hAnsi="Arial" w:cs="Arial"/>
                <w:sz w:val="24"/>
                <w:szCs w:val="24"/>
              </w:rPr>
              <w:t xml:space="preserve">.08.2016 № 997  «Об утверждении Порядка принятия решений о разработке муниципальных программ Емельяновского района, их формирования и реализации» (в </w:t>
            </w:r>
            <w:proofErr w:type="spellStart"/>
            <w:r w:rsidRPr="008568B1">
              <w:rPr>
                <w:rFonts w:ascii="Arial" w:hAnsi="Arial" w:cs="Arial"/>
                <w:sz w:val="24"/>
                <w:szCs w:val="24"/>
              </w:rPr>
              <w:t>ред.постановлений</w:t>
            </w:r>
            <w:proofErr w:type="spellEnd"/>
            <w:r w:rsidRPr="008568B1">
              <w:rPr>
                <w:rFonts w:ascii="Arial" w:hAnsi="Arial" w:cs="Arial"/>
                <w:sz w:val="24"/>
                <w:szCs w:val="24"/>
              </w:rPr>
              <w:t xml:space="preserve"> от 02.11.2016 №1360, от 17.10.2017 №2748);</w:t>
            </w:r>
          </w:p>
          <w:p w14:paraId="09BD21E4"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Распоряжение администрации Емельяновского района от 13.10.2021 № 358р</w:t>
            </w:r>
            <w:r w:rsidRPr="008568B1">
              <w:rPr>
                <w:rFonts w:ascii="Arial" w:hAnsi="Arial" w:cs="Arial"/>
                <w:color w:val="FF0000"/>
                <w:sz w:val="24"/>
                <w:szCs w:val="24"/>
              </w:rPr>
              <w:t xml:space="preserve"> </w:t>
            </w:r>
            <w:r w:rsidRPr="008568B1">
              <w:rPr>
                <w:rFonts w:ascii="Arial" w:hAnsi="Arial" w:cs="Arial"/>
                <w:sz w:val="24"/>
                <w:szCs w:val="24"/>
              </w:rPr>
              <w:t xml:space="preserve">«Об утверждении перечня муниципальных программ Емельяновского района» (в </w:t>
            </w:r>
            <w:proofErr w:type="spellStart"/>
            <w:proofErr w:type="gramStart"/>
            <w:r w:rsidRPr="008568B1">
              <w:rPr>
                <w:rFonts w:ascii="Arial" w:hAnsi="Arial" w:cs="Arial"/>
                <w:sz w:val="24"/>
                <w:szCs w:val="24"/>
              </w:rPr>
              <w:t>ред.распоряжения</w:t>
            </w:r>
            <w:proofErr w:type="spellEnd"/>
            <w:proofErr w:type="gramEnd"/>
            <w:r w:rsidRPr="008568B1">
              <w:rPr>
                <w:rFonts w:ascii="Arial" w:hAnsi="Arial" w:cs="Arial"/>
                <w:sz w:val="24"/>
                <w:szCs w:val="24"/>
              </w:rPr>
              <w:t xml:space="preserve"> от 03.11.2021 №391р)</w:t>
            </w:r>
          </w:p>
        </w:tc>
      </w:tr>
      <w:tr w:rsidR="003571DF" w:rsidRPr="008568B1" w14:paraId="45BB4FAE" w14:textId="77777777" w:rsidTr="004F6234">
        <w:trPr>
          <w:cantSplit/>
          <w:trHeight w:val="1656"/>
        </w:trPr>
        <w:tc>
          <w:tcPr>
            <w:tcW w:w="2203" w:type="dxa"/>
          </w:tcPr>
          <w:p w14:paraId="5692E9A3"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Ответственный исполнитель муниципальной программы Емельяновского района</w:t>
            </w:r>
          </w:p>
        </w:tc>
        <w:tc>
          <w:tcPr>
            <w:tcW w:w="7295" w:type="dxa"/>
          </w:tcPr>
          <w:p w14:paraId="5D19E6E2"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3571DF" w:rsidRPr="008568B1" w14:paraId="13A9BD6D" w14:textId="77777777" w:rsidTr="004F6234">
        <w:trPr>
          <w:cantSplit/>
          <w:trHeight w:val="1695"/>
        </w:trPr>
        <w:tc>
          <w:tcPr>
            <w:tcW w:w="2203" w:type="dxa"/>
          </w:tcPr>
          <w:p w14:paraId="3DECAF69" w14:textId="77777777" w:rsidR="003571DF" w:rsidRPr="008568B1" w:rsidRDefault="003571DF" w:rsidP="004F6234">
            <w:pPr>
              <w:tabs>
                <w:tab w:val="left" w:pos="1134"/>
              </w:tabs>
              <w:autoSpaceDE w:val="0"/>
              <w:autoSpaceDN w:val="0"/>
              <w:adjustRightInd w:val="0"/>
              <w:spacing w:after="0" w:line="240" w:lineRule="auto"/>
              <w:jc w:val="both"/>
              <w:rPr>
                <w:rFonts w:ascii="Arial" w:hAnsi="Arial" w:cs="Arial"/>
                <w:sz w:val="24"/>
                <w:szCs w:val="24"/>
              </w:rPr>
            </w:pPr>
            <w:r w:rsidRPr="008568B1">
              <w:rPr>
                <w:rFonts w:ascii="Arial" w:hAnsi="Arial" w:cs="Arial"/>
                <w:sz w:val="24"/>
                <w:szCs w:val="24"/>
              </w:rPr>
              <w:t>Соисполнители муниципальной программы Емельяновского района</w:t>
            </w:r>
          </w:p>
        </w:tc>
        <w:tc>
          <w:tcPr>
            <w:tcW w:w="7295" w:type="dxa"/>
          </w:tcPr>
          <w:p w14:paraId="3C1229E2"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p w14:paraId="1FDD9BAB"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r>
      <w:tr w:rsidR="003571DF" w:rsidRPr="008568B1" w14:paraId="734E40AF" w14:textId="77777777" w:rsidTr="004F6234">
        <w:trPr>
          <w:cantSplit/>
          <w:trHeight w:val="2254"/>
        </w:trPr>
        <w:tc>
          <w:tcPr>
            <w:tcW w:w="2203" w:type="dxa"/>
          </w:tcPr>
          <w:p w14:paraId="71D4AAF4" w14:textId="77777777" w:rsidR="003571DF" w:rsidRPr="008568B1" w:rsidRDefault="003571DF" w:rsidP="004F6234">
            <w:pPr>
              <w:tabs>
                <w:tab w:val="left" w:pos="1134"/>
              </w:tabs>
              <w:autoSpaceDE w:val="0"/>
              <w:autoSpaceDN w:val="0"/>
              <w:adjustRightInd w:val="0"/>
              <w:spacing w:after="0" w:line="240" w:lineRule="auto"/>
              <w:jc w:val="both"/>
              <w:rPr>
                <w:rFonts w:ascii="Arial" w:hAnsi="Arial" w:cs="Arial"/>
                <w:sz w:val="24"/>
                <w:szCs w:val="24"/>
              </w:rPr>
            </w:pPr>
            <w:r w:rsidRPr="008568B1">
              <w:rPr>
                <w:rFonts w:ascii="Arial" w:hAnsi="Arial" w:cs="Arial"/>
                <w:sz w:val="24"/>
                <w:szCs w:val="24"/>
              </w:rPr>
              <w:t>Перечень подпрограмм и отдельных мероприятий муниципальной программы Емельяновского района</w:t>
            </w:r>
          </w:p>
        </w:tc>
        <w:tc>
          <w:tcPr>
            <w:tcW w:w="7295" w:type="dxa"/>
          </w:tcPr>
          <w:p w14:paraId="06AF40DD"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Программа не имеет отдельных мероприятий и включает следующие подпрограммы:</w:t>
            </w:r>
          </w:p>
          <w:p w14:paraId="0C581942"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1. «Развитие дошкольного образования детей»;</w:t>
            </w:r>
          </w:p>
          <w:p w14:paraId="2ACDAA95"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2. «Развитие общего и дополнительного образования детей»;</w:t>
            </w:r>
          </w:p>
          <w:p w14:paraId="2F15D30C" w14:textId="77777777" w:rsidR="003571DF" w:rsidRPr="008568B1" w:rsidRDefault="003571DF" w:rsidP="004F6234">
            <w:pPr>
              <w:pStyle w:val="a4"/>
              <w:spacing w:after="0" w:line="240" w:lineRule="auto"/>
              <w:ind w:left="0"/>
              <w:rPr>
                <w:rFonts w:ascii="Arial" w:hAnsi="Arial" w:cs="Arial"/>
                <w:sz w:val="24"/>
                <w:szCs w:val="24"/>
              </w:rPr>
            </w:pPr>
            <w:r w:rsidRPr="008568B1">
              <w:rPr>
                <w:rFonts w:ascii="Arial" w:eastAsia="Times New Roman" w:hAnsi="Arial" w:cs="Arial"/>
                <w:sz w:val="24"/>
                <w:szCs w:val="24"/>
                <w:lang w:eastAsia="ru-RU"/>
              </w:rPr>
              <w:t>3. «Обеспечение реализации муниципальной программы и прочие мероприятия в области образования».</w:t>
            </w:r>
          </w:p>
        </w:tc>
      </w:tr>
      <w:tr w:rsidR="003571DF" w:rsidRPr="008568B1" w14:paraId="2148239B" w14:textId="77777777" w:rsidTr="004F6234">
        <w:trPr>
          <w:cantSplit/>
          <w:trHeight w:val="720"/>
        </w:trPr>
        <w:tc>
          <w:tcPr>
            <w:tcW w:w="2203" w:type="dxa"/>
          </w:tcPr>
          <w:p w14:paraId="1C1464CD"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lastRenderedPageBreak/>
              <w:t>Цель муниципальной программы Емельяновского района</w:t>
            </w:r>
          </w:p>
        </w:tc>
        <w:tc>
          <w:tcPr>
            <w:tcW w:w="7295" w:type="dxa"/>
          </w:tcPr>
          <w:p w14:paraId="556BBD40" w14:textId="77777777" w:rsidR="003571DF" w:rsidRPr="008568B1" w:rsidRDefault="003571DF" w:rsidP="004F6234">
            <w:pPr>
              <w:spacing w:after="0" w:line="240" w:lineRule="auto"/>
              <w:ind w:left="34"/>
              <w:rPr>
                <w:rFonts w:ascii="Arial" w:hAnsi="Arial" w:cs="Arial"/>
                <w:sz w:val="24"/>
                <w:szCs w:val="24"/>
              </w:rPr>
            </w:pPr>
            <w:r w:rsidRPr="008568B1">
              <w:rPr>
                <w:rFonts w:ascii="Arial" w:hAnsi="Arial" w:cs="Arial"/>
                <w:sz w:val="24"/>
                <w:szCs w:val="24"/>
              </w:rPr>
              <w:t>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tc>
      </w:tr>
      <w:tr w:rsidR="003571DF" w:rsidRPr="008568B1" w14:paraId="724E981B" w14:textId="77777777" w:rsidTr="004F6234">
        <w:trPr>
          <w:cantSplit/>
          <w:trHeight w:val="720"/>
        </w:trPr>
        <w:tc>
          <w:tcPr>
            <w:tcW w:w="2203" w:type="dxa"/>
          </w:tcPr>
          <w:p w14:paraId="678AC59A"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Задачи муниципальной программы Емельяновского района</w:t>
            </w:r>
          </w:p>
          <w:p w14:paraId="51CB8C0C" w14:textId="77777777" w:rsidR="003571DF" w:rsidRPr="008568B1" w:rsidRDefault="003571DF" w:rsidP="004F6234">
            <w:pPr>
              <w:spacing w:after="0" w:line="240" w:lineRule="auto"/>
              <w:rPr>
                <w:rFonts w:ascii="Arial" w:hAnsi="Arial" w:cs="Arial"/>
                <w:sz w:val="24"/>
                <w:szCs w:val="24"/>
              </w:rPr>
            </w:pPr>
          </w:p>
        </w:tc>
        <w:tc>
          <w:tcPr>
            <w:tcW w:w="7295" w:type="dxa"/>
          </w:tcPr>
          <w:p w14:paraId="08C87FCE"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1. Повышение доступности услуг дошкольного образования, соответствующего федеральным государственным образовательным стандартам;</w:t>
            </w:r>
          </w:p>
          <w:p w14:paraId="0EDBB457"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2. Повышение качества и доступности услуг общего и дополнительного образования;</w:t>
            </w:r>
          </w:p>
          <w:p w14:paraId="1DA2316B"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3. Обеспечение функционирования системы образования.</w:t>
            </w:r>
          </w:p>
        </w:tc>
      </w:tr>
      <w:tr w:rsidR="003571DF" w:rsidRPr="008568B1" w14:paraId="571B0A27" w14:textId="77777777" w:rsidTr="004F6234">
        <w:trPr>
          <w:cantSplit/>
          <w:trHeight w:val="720"/>
        </w:trPr>
        <w:tc>
          <w:tcPr>
            <w:tcW w:w="2203" w:type="dxa"/>
          </w:tcPr>
          <w:p w14:paraId="4C2E3387"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Этапы и сроки реализации муниципальной программы</w:t>
            </w:r>
          </w:p>
        </w:tc>
        <w:tc>
          <w:tcPr>
            <w:tcW w:w="7295" w:type="dxa"/>
          </w:tcPr>
          <w:p w14:paraId="237B954A" w14:textId="77777777" w:rsidR="003571DF" w:rsidRPr="008568B1" w:rsidRDefault="003571DF" w:rsidP="004F6234">
            <w:pPr>
              <w:spacing w:after="0" w:line="240" w:lineRule="auto"/>
              <w:jc w:val="both"/>
              <w:rPr>
                <w:rFonts w:ascii="Arial" w:hAnsi="Arial" w:cs="Arial"/>
                <w:bCs/>
                <w:sz w:val="24"/>
                <w:szCs w:val="24"/>
              </w:rPr>
            </w:pPr>
            <w:r w:rsidRPr="008568B1">
              <w:rPr>
                <w:rFonts w:ascii="Arial" w:hAnsi="Arial" w:cs="Arial"/>
                <w:bCs/>
                <w:sz w:val="24"/>
                <w:szCs w:val="24"/>
              </w:rPr>
              <w:t xml:space="preserve">2014 – 2030 годы </w:t>
            </w:r>
          </w:p>
        </w:tc>
      </w:tr>
      <w:tr w:rsidR="003571DF" w:rsidRPr="008568B1" w14:paraId="29EC77BC" w14:textId="77777777" w:rsidTr="004F6234">
        <w:trPr>
          <w:cantSplit/>
          <w:trHeight w:val="720"/>
        </w:trPr>
        <w:tc>
          <w:tcPr>
            <w:tcW w:w="2203" w:type="dxa"/>
          </w:tcPr>
          <w:p w14:paraId="436164F1"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 xml:space="preserve">Перечень целевых показателей муниципальной программы Емельяновского района, с указанием планируемых к достижению значений в результате реализации </w:t>
            </w:r>
            <w:proofErr w:type="spellStart"/>
            <w:r w:rsidRPr="008568B1">
              <w:rPr>
                <w:rFonts w:ascii="Arial" w:hAnsi="Arial" w:cs="Arial"/>
                <w:sz w:val="24"/>
                <w:szCs w:val="24"/>
              </w:rPr>
              <w:t>муниципальнойпрограммы</w:t>
            </w:r>
            <w:proofErr w:type="spellEnd"/>
            <w:r w:rsidRPr="008568B1">
              <w:rPr>
                <w:rFonts w:ascii="Arial" w:hAnsi="Arial" w:cs="Arial"/>
                <w:sz w:val="24"/>
                <w:szCs w:val="24"/>
              </w:rPr>
              <w:t xml:space="preserve">  Емельяновского района</w:t>
            </w:r>
          </w:p>
        </w:tc>
        <w:tc>
          <w:tcPr>
            <w:tcW w:w="7295" w:type="dxa"/>
          </w:tcPr>
          <w:p w14:paraId="0A6A452D" w14:textId="77777777" w:rsidR="003571DF" w:rsidRPr="008568B1" w:rsidRDefault="003571DF" w:rsidP="004F6234">
            <w:pPr>
              <w:spacing w:after="0" w:line="240" w:lineRule="auto"/>
              <w:jc w:val="both"/>
              <w:rPr>
                <w:rFonts w:ascii="Arial" w:hAnsi="Arial" w:cs="Arial"/>
                <w:bCs/>
                <w:sz w:val="24"/>
                <w:szCs w:val="24"/>
              </w:rPr>
            </w:pPr>
            <w:r w:rsidRPr="008568B1">
              <w:rPr>
                <w:rFonts w:ascii="Arial" w:hAnsi="Arial" w:cs="Arial"/>
                <w:sz w:val="24"/>
                <w:szCs w:val="24"/>
              </w:rPr>
              <w:t>Перечень целевых показателей  программы, с указанием планируемых к достижению значений в результате реализации программы (приложение  к паспорту муниципальной программы)</w:t>
            </w:r>
          </w:p>
        </w:tc>
      </w:tr>
      <w:tr w:rsidR="003571DF" w:rsidRPr="008568B1" w14:paraId="6642C6BF" w14:textId="77777777" w:rsidTr="00B470F7">
        <w:trPr>
          <w:cantSplit/>
          <w:trHeight w:val="12621"/>
        </w:trPr>
        <w:tc>
          <w:tcPr>
            <w:tcW w:w="2203" w:type="dxa"/>
          </w:tcPr>
          <w:p w14:paraId="6FBA3D76" w14:textId="77777777" w:rsidR="003571DF" w:rsidRPr="008568B1" w:rsidRDefault="003571DF" w:rsidP="004F6234">
            <w:pPr>
              <w:autoSpaceDE w:val="0"/>
              <w:autoSpaceDN w:val="0"/>
              <w:adjustRightInd w:val="0"/>
              <w:spacing w:after="0" w:line="240" w:lineRule="auto"/>
              <w:rPr>
                <w:rFonts w:ascii="Arial" w:hAnsi="Arial" w:cs="Arial"/>
                <w:sz w:val="24"/>
                <w:szCs w:val="24"/>
              </w:rPr>
            </w:pPr>
            <w:r w:rsidRPr="008568B1">
              <w:rPr>
                <w:rFonts w:ascii="Arial" w:hAnsi="Arial" w:cs="Arial"/>
                <w:sz w:val="24"/>
                <w:szCs w:val="24"/>
              </w:rPr>
              <w:lastRenderedPageBreak/>
              <w:t>Информация по ресурсному обеспечению муниципальной программы Емельяновского района, в том числе по годам реализации программы</w:t>
            </w:r>
          </w:p>
          <w:p w14:paraId="56D4D3B9" w14:textId="77777777" w:rsidR="003571DF" w:rsidRPr="008568B1" w:rsidRDefault="003571DF" w:rsidP="004F6234">
            <w:pPr>
              <w:spacing w:line="240" w:lineRule="auto"/>
              <w:rPr>
                <w:rFonts w:ascii="Arial" w:hAnsi="Arial" w:cs="Arial"/>
                <w:sz w:val="24"/>
                <w:szCs w:val="24"/>
              </w:rPr>
            </w:pPr>
          </w:p>
        </w:tc>
        <w:tc>
          <w:tcPr>
            <w:tcW w:w="7295" w:type="dxa"/>
          </w:tcPr>
          <w:p w14:paraId="3DCB43CA"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 xml:space="preserve">Объем финансирования Программы составит </w:t>
            </w:r>
            <w:r w:rsidR="000A7806">
              <w:rPr>
                <w:rFonts w:ascii="Arial" w:hAnsi="Arial" w:cs="Arial"/>
                <w:sz w:val="24"/>
                <w:szCs w:val="24"/>
              </w:rPr>
              <w:t>11188575,9672</w:t>
            </w:r>
            <w:r w:rsidRPr="008568B1">
              <w:rPr>
                <w:rFonts w:ascii="Arial" w:hAnsi="Arial" w:cs="Arial"/>
                <w:sz w:val="24"/>
                <w:szCs w:val="24"/>
              </w:rPr>
              <w:t xml:space="preserve"> </w:t>
            </w:r>
            <w:proofErr w:type="spellStart"/>
            <w:r w:rsidRPr="008568B1">
              <w:rPr>
                <w:rFonts w:ascii="Arial" w:hAnsi="Arial" w:cs="Arial"/>
                <w:sz w:val="24"/>
                <w:szCs w:val="24"/>
              </w:rPr>
              <w:t>тыс.руб</w:t>
            </w:r>
            <w:proofErr w:type="spellEnd"/>
            <w:r w:rsidRPr="008568B1">
              <w:rPr>
                <w:rFonts w:ascii="Arial" w:hAnsi="Arial" w:cs="Arial"/>
                <w:sz w:val="24"/>
                <w:szCs w:val="24"/>
              </w:rPr>
              <w:t xml:space="preserve">., в том числе: </w:t>
            </w:r>
          </w:p>
          <w:p w14:paraId="39F45F38"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2014 год – 620431,186 тыс. рублей; </w:t>
            </w:r>
          </w:p>
          <w:p w14:paraId="6EF5C214"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2015 год – 729937,6086 тыс. рублей; </w:t>
            </w:r>
          </w:p>
          <w:p w14:paraId="65237831"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2016 год – 893866,40009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1CC6E49E"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2017 год – 833944,73641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153D3BB2"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2018 год – 862570,24427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6927DB47"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2019 год – 1192057,89915 тыс. рублей;</w:t>
            </w:r>
          </w:p>
          <w:p w14:paraId="391414CD"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2020 год – 992545,97228 тыс. рублей;</w:t>
            </w:r>
          </w:p>
          <w:p w14:paraId="526EC66D"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2021 год – </w:t>
            </w:r>
            <w:r w:rsidR="000A7806">
              <w:rPr>
                <w:rFonts w:ascii="Arial" w:hAnsi="Arial" w:cs="Arial"/>
                <w:sz w:val="24"/>
                <w:szCs w:val="24"/>
              </w:rPr>
              <w:t>1253054,17048</w:t>
            </w:r>
            <w:r w:rsidRPr="008568B1">
              <w:rPr>
                <w:rFonts w:ascii="Arial" w:hAnsi="Arial" w:cs="Arial"/>
                <w:sz w:val="24"/>
                <w:szCs w:val="24"/>
              </w:rPr>
              <w:t xml:space="preserve"> тыс. рублей;</w:t>
            </w:r>
          </w:p>
          <w:p w14:paraId="7EBF2826"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2022 год – 1323679,15 тыс. рублей;</w:t>
            </w:r>
          </w:p>
          <w:p w14:paraId="067430DF"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2023 год – 1248118,9 тыс. рублей;</w:t>
            </w:r>
          </w:p>
          <w:p w14:paraId="32838041"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2024 год – 1238369,7 тыс. рублей.</w:t>
            </w:r>
          </w:p>
          <w:p w14:paraId="79DBFBA7"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За счет средств федерального бюджета – 39</w:t>
            </w:r>
            <w:r w:rsidR="000A7806">
              <w:rPr>
                <w:rFonts w:ascii="Arial" w:hAnsi="Arial" w:cs="Arial"/>
                <w:sz w:val="24"/>
                <w:szCs w:val="24"/>
              </w:rPr>
              <w:t>2045,91903</w:t>
            </w:r>
            <w:r w:rsidRPr="008568B1">
              <w:rPr>
                <w:rFonts w:ascii="Arial" w:hAnsi="Arial" w:cs="Arial"/>
                <w:sz w:val="24"/>
                <w:szCs w:val="24"/>
              </w:rPr>
              <w:t xml:space="preserve">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 xml:space="preserve">, </w:t>
            </w:r>
          </w:p>
          <w:p w14:paraId="07521ECC"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в том числе:</w:t>
            </w:r>
          </w:p>
          <w:p w14:paraId="74742597"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2014 год – 8224,5000 тыс. рублей; </w:t>
            </w:r>
          </w:p>
          <w:p w14:paraId="26D2F583"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2015 год – 5271,03600 тыс. рублей. </w:t>
            </w:r>
          </w:p>
          <w:p w14:paraId="06216C8C"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2016 год – 47618,252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4B4DF50D"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2017 год – 13592,68553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08BEC46D"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2019 год – 13852,5 тыс. рублей;</w:t>
            </w:r>
          </w:p>
          <w:p w14:paraId="19822EC4"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2020 год – 33586,08115 тыс. рублей;</w:t>
            </w:r>
          </w:p>
          <w:p w14:paraId="3248CC47"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2021 год – </w:t>
            </w:r>
            <w:r w:rsidR="000A7806">
              <w:rPr>
                <w:rFonts w:ascii="Arial" w:hAnsi="Arial" w:cs="Arial"/>
                <w:sz w:val="24"/>
                <w:szCs w:val="24"/>
              </w:rPr>
              <w:t>67124,45891</w:t>
            </w:r>
            <w:r w:rsidRPr="008568B1">
              <w:rPr>
                <w:rFonts w:ascii="Arial" w:hAnsi="Arial" w:cs="Arial"/>
                <w:sz w:val="24"/>
                <w:szCs w:val="24"/>
              </w:rPr>
              <w:t xml:space="preserve"> тыс. рублей;</w:t>
            </w:r>
          </w:p>
          <w:p w14:paraId="2DD186AD"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2022 год –83456,40011 тыс. рублей;</w:t>
            </w:r>
          </w:p>
          <w:p w14:paraId="5A286E3E"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2023 год – 83940,32177 тыс. рублей;</w:t>
            </w:r>
          </w:p>
          <w:p w14:paraId="5C1A20BB"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2024 год – 35379,68356 тыс. рублей.</w:t>
            </w:r>
          </w:p>
          <w:p w14:paraId="71668876"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 xml:space="preserve">За счет средств краевого бюджета – </w:t>
            </w:r>
            <w:r w:rsidR="000A7806">
              <w:rPr>
                <w:rFonts w:ascii="Arial" w:hAnsi="Arial" w:cs="Arial"/>
                <w:sz w:val="24"/>
                <w:szCs w:val="24"/>
              </w:rPr>
              <w:t>6765723,49759</w:t>
            </w:r>
            <w:r w:rsidRPr="008568B1">
              <w:rPr>
                <w:rFonts w:ascii="Arial" w:hAnsi="Arial" w:cs="Arial"/>
                <w:sz w:val="24"/>
                <w:szCs w:val="24"/>
              </w:rPr>
              <w:t xml:space="preserve">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058E119B"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в том числе:</w:t>
            </w:r>
          </w:p>
          <w:p w14:paraId="364608CD"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2014 год – 343911,7474 тыс. рублей; </w:t>
            </w:r>
          </w:p>
          <w:p w14:paraId="37CC81BB"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2015 год – 445747,42223 тыс. рублей; </w:t>
            </w:r>
          </w:p>
          <w:p w14:paraId="3B99B3EF"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2016 год – 564924,56994 тыс. рублей;</w:t>
            </w:r>
          </w:p>
          <w:p w14:paraId="129898DD"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2017 год – 519967,11198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032D233E"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2018 год – 570203,34865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75ADA38A"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2019 год – 811459,736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2167D0CF"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2020 год – 615468,86499 тыс. рублей;</w:t>
            </w:r>
          </w:p>
          <w:p w14:paraId="26C2605B"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2021 год – </w:t>
            </w:r>
            <w:r w:rsidR="000A7806">
              <w:rPr>
                <w:rFonts w:ascii="Arial" w:hAnsi="Arial" w:cs="Arial"/>
                <w:sz w:val="24"/>
                <w:szCs w:val="24"/>
              </w:rPr>
              <w:t>725762,04884</w:t>
            </w:r>
            <w:r w:rsidRPr="008568B1">
              <w:rPr>
                <w:rFonts w:ascii="Arial" w:hAnsi="Arial" w:cs="Arial"/>
                <w:sz w:val="24"/>
                <w:szCs w:val="24"/>
              </w:rPr>
              <w:t xml:space="preserve"> тыс. рублей;</w:t>
            </w:r>
          </w:p>
          <w:p w14:paraId="09F73DA8"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2022 год – 757820,65289 тыс. рублей;</w:t>
            </w:r>
          </w:p>
          <w:p w14:paraId="6D050B27"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2023 год – 697703,07823 тыс. рублей;</w:t>
            </w:r>
          </w:p>
          <w:p w14:paraId="7589CF0D"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2024 год – 712754,91644 тыс. рублей</w:t>
            </w:r>
          </w:p>
          <w:p w14:paraId="42D9178A"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За счет средств районного бюджета – 3</w:t>
            </w:r>
            <w:r w:rsidR="000A7806">
              <w:rPr>
                <w:rFonts w:ascii="Arial" w:hAnsi="Arial" w:cs="Arial"/>
                <w:sz w:val="24"/>
                <w:szCs w:val="24"/>
              </w:rPr>
              <w:t>848179,56646</w:t>
            </w:r>
            <w:r w:rsidRPr="008568B1">
              <w:rPr>
                <w:rFonts w:ascii="Arial" w:hAnsi="Arial" w:cs="Arial"/>
                <w:sz w:val="24"/>
                <w:szCs w:val="24"/>
              </w:rPr>
              <w:t xml:space="preserve">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1D68DFAD"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в том числе:</w:t>
            </w:r>
          </w:p>
          <w:p w14:paraId="5B59C1D1" w14:textId="77777777" w:rsidR="003571DF" w:rsidRPr="008568B1" w:rsidRDefault="003571DF" w:rsidP="004F6234">
            <w:pPr>
              <w:tabs>
                <w:tab w:val="left" w:pos="4488"/>
              </w:tabs>
              <w:spacing w:after="0" w:line="240" w:lineRule="auto"/>
              <w:jc w:val="both"/>
              <w:rPr>
                <w:rFonts w:ascii="Arial" w:hAnsi="Arial" w:cs="Arial"/>
                <w:sz w:val="24"/>
                <w:szCs w:val="24"/>
              </w:rPr>
            </w:pPr>
            <w:r w:rsidRPr="008568B1">
              <w:rPr>
                <w:rFonts w:ascii="Arial" w:hAnsi="Arial" w:cs="Arial"/>
                <w:sz w:val="24"/>
                <w:szCs w:val="24"/>
              </w:rPr>
              <w:t xml:space="preserve">2014 год – 257200,9767 тыс. рублей; </w:t>
            </w:r>
            <w:r w:rsidRPr="008568B1">
              <w:rPr>
                <w:rFonts w:ascii="Arial" w:hAnsi="Arial" w:cs="Arial"/>
                <w:sz w:val="24"/>
                <w:szCs w:val="24"/>
              </w:rPr>
              <w:tab/>
            </w:r>
          </w:p>
          <w:p w14:paraId="1D6D6431"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2015 год – 265886,27590 тыс. рублей; </w:t>
            </w:r>
          </w:p>
          <w:p w14:paraId="08A9698C" w14:textId="77777777" w:rsidR="003571DF" w:rsidRPr="000A7806" w:rsidRDefault="003571DF" w:rsidP="004F6234">
            <w:pPr>
              <w:spacing w:after="0" w:line="240" w:lineRule="auto"/>
              <w:jc w:val="both"/>
              <w:rPr>
                <w:rFonts w:ascii="Arial" w:hAnsi="Arial" w:cs="Arial"/>
                <w:sz w:val="24"/>
                <w:szCs w:val="24"/>
              </w:rPr>
            </w:pPr>
            <w:r w:rsidRPr="008568B1">
              <w:rPr>
                <w:rFonts w:ascii="Arial" w:hAnsi="Arial" w:cs="Arial"/>
                <w:sz w:val="24"/>
                <w:szCs w:val="24"/>
              </w:rPr>
              <w:t>2016 год – 264692,88531 тыс. рублей;</w:t>
            </w:r>
          </w:p>
        </w:tc>
      </w:tr>
      <w:tr w:rsidR="003571DF" w:rsidRPr="008568B1" w14:paraId="2062C138" w14:textId="77777777" w:rsidTr="004F6234">
        <w:trPr>
          <w:cantSplit/>
          <w:trHeight w:val="4102"/>
        </w:trPr>
        <w:tc>
          <w:tcPr>
            <w:tcW w:w="2203" w:type="dxa"/>
          </w:tcPr>
          <w:p w14:paraId="2ACF71A4" w14:textId="77777777" w:rsidR="003571DF" w:rsidRPr="008568B1" w:rsidRDefault="003571DF" w:rsidP="003571DF">
            <w:pPr>
              <w:autoSpaceDE w:val="0"/>
              <w:autoSpaceDN w:val="0"/>
              <w:adjustRightInd w:val="0"/>
              <w:rPr>
                <w:rFonts w:ascii="Arial" w:hAnsi="Arial" w:cs="Arial"/>
                <w:sz w:val="24"/>
                <w:szCs w:val="24"/>
              </w:rPr>
            </w:pPr>
          </w:p>
        </w:tc>
        <w:tc>
          <w:tcPr>
            <w:tcW w:w="7295" w:type="dxa"/>
          </w:tcPr>
          <w:p w14:paraId="73477BC3"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2017 год – 283900,66879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1863EA38"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2018 год – 276176,40631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4C1D1BEB"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2019 год – 351660,83036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13C4DB58"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2020 год – 330986,90643 тыс. рублей;</w:t>
            </w:r>
          </w:p>
          <w:p w14:paraId="021F71B3"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2021 год – </w:t>
            </w:r>
            <w:r w:rsidR="000A7806">
              <w:rPr>
                <w:rFonts w:ascii="Arial" w:hAnsi="Arial" w:cs="Arial"/>
                <w:sz w:val="24"/>
                <w:szCs w:val="24"/>
              </w:rPr>
              <w:t>443483,05266</w:t>
            </w:r>
            <w:r w:rsidRPr="008568B1">
              <w:rPr>
                <w:rFonts w:ascii="Arial" w:hAnsi="Arial" w:cs="Arial"/>
                <w:sz w:val="24"/>
                <w:szCs w:val="24"/>
              </w:rPr>
              <w:t xml:space="preserve"> тыс. рублей;</w:t>
            </w:r>
          </w:p>
          <w:p w14:paraId="0B599262"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2022 год – 459366,164 тыс. рублей;</w:t>
            </w:r>
          </w:p>
          <w:p w14:paraId="06516F7B"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2023 год – 445532,9 тыс. рублей;</w:t>
            </w:r>
          </w:p>
          <w:p w14:paraId="7D2E7CCA"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2024 год – 469292,5 тыс. рублей.</w:t>
            </w:r>
          </w:p>
          <w:p w14:paraId="7B764E63"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За счет бюджетов поселений – 2093,333 тыс. рублей, в том числе:</w:t>
            </w:r>
          </w:p>
          <w:p w14:paraId="04AA32C4"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2022 год – 2093,333 тыс. рублей.</w:t>
            </w:r>
          </w:p>
          <w:p w14:paraId="106A33FE"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За счет внебюджетных источников – 1</w:t>
            </w:r>
            <w:r w:rsidR="000A7806">
              <w:rPr>
                <w:rFonts w:ascii="Arial" w:hAnsi="Arial" w:cs="Arial"/>
                <w:sz w:val="24"/>
                <w:szCs w:val="24"/>
              </w:rPr>
              <w:t>80533,6512</w:t>
            </w:r>
            <w:r w:rsidRPr="008568B1">
              <w:rPr>
                <w:rFonts w:ascii="Arial" w:hAnsi="Arial" w:cs="Arial"/>
                <w:sz w:val="24"/>
                <w:szCs w:val="24"/>
              </w:rPr>
              <w:t xml:space="preserve"> </w:t>
            </w:r>
            <w:proofErr w:type="spellStart"/>
            <w:proofErr w:type="gramStart"/>
            <w:r w:rsidRPr="008568B1">
              <w:rPr>
                <w:rFonts w:ascii="Arial" w:hAnsi="Arial" w:cs="Arial"/>
                <w:sz w:val="24"/>
                <w:szCs w:val="24"/>
              </w:rPr>
              <w:t>тыс.рублей</w:t>
            </w:r>
            <w:proofErr w:type="spellEnd"/>
            <w:proofErr w:type="gramEnd"/>
            <w:r w:rsidRPr="008568B1">
              <w:rPr>
                <w:rFonts w:ascii="Arial" w:hAnsi="Arial" w:cs="Arial"/>
                <w:sz w:val="24"/>
                <w:szCs w:val="24"/>
              </w:rPr>
              <w:t>,</w:t>
            </w:r>
          </w:p>
          <w:p w14:paraId="55593FE2"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в том числе:</w:t>
            </w:r>
          </w:p>
          <w:p w14:paraId="5BF4AC2C"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2014 год – 11093,9619 тыс. рублей; </w:t>
            </w:r>
          </w:p>
          <w:p w14:paraId="547E037A"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2015 год – 13032,87447 тыс. рублей; </w:t>
            </w:r>
          </w:p>
          <w:p w14:paraId="015843F4" w14:textId="77777777" w:rsidR="003571DF" w:rsidRPr="008568B1" w:rsidRDefault="003571DF" w:rsidP="004F6234">
            <w:pPr>
              <w:spacing w:after="0" w:line="240" w:lineRule="auto"/>
              <w:rPr>
                <w:rFonts w:ascii="Arial" w:hAnsi="Arial" w:cs="Arial"/>
                <w:sz w:val="24"/>
                <w:szCs w:val="24"/>
              </w:rPr>
            </w:pPr>
            <w:r w:rsidRPr="008568B1">
              <w:rPr>
                <w:rFonts w:ascii="Arial" w:hAnsi="Arial" w:cs="Arial"/>
                <w:sz w:val="24"/>
                <w:szCs w:val="24"/>
              </w:rPr>
              <w:t>2016 год –  16630,69284 тыс. рублей;</w:t>
            </w:r>
          </w:p>
          <w:p w14:paraId="323398F2"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2017 год –  16484,27011 тыс. рублей;</w:t>
            </w:r>
          </w:p>
          <w:p w14:paraId="007F4353"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2018 год –  16190,48931 тыс. рублей;</w:t>
            </w:r>
          </w:p>
          <w:p w14:paraId="2D468A1A"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2019 год –  15084,83279 тыс. рублей;</w:t>
            </w:r>
          </w:p>
          <w:p w14:paraId="062CD976"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2020 год –  12504,11971 тыс. рублей;</w:t>
            </w:r>
          </w:p>
          <w:p w14:paraId="019F2836"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 xml:space="preserve">2021 год – </w:t>
            </w:r>
            <w:r w:rsidR="000A7806">
              <w:rPr>
                <w:rFonts w:ascii="Arial" w:hAnsi="Arial" w:cs="Arial"/>
                <w:sz w:val="24"/>
                <w:szCs w:val="24"/>
              </w:rPr>
              <w:t>16684,61007</w:t>
            </w:r>
            <w:r w:rsidRPr="008568B1">
              <w:rPr>
                <w:rFonts w:ascii="Arial" w:hAnsi="Arial" w:cs="Arial"/>
                <w:sz w:val="24"/>
                <w:szCs w:val="24"/>
              </w:rPr>
              <w:t xml:space="preserve"> тыс. рублей;</w:t>
            </w:r>
          </w:p>
          <w:p w14:paraId="51D656C3"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2022 год – 20942,6 тыс. рублей;</w:t>
            </w:r>
          </w:p>
          <w:p w14:paraId="26CB6B0F" w14:textId="77777777" w:rsidR="003571DF" w:rsidRPr="008568B1" w:rsidRDefault="003571DF" w:rsidP="004F6234">
            <w:pPr>
              <w:spacing w:after="0" w:line="240" w:lineRule="auto"/>
              <w:jc w:val="both"/>
              <w:rPr>
                <w:rFonts w:ascii="Arial" w:hAnsi="Arial" w:cs="Arial"/>
                <w:sz w:val="24"/>
                <w:szCs w:val="24"/>
              </w:rPr>
            </w:pPr>
            <w:r w:rsidRPr="008568B1">
              <w:rPr>
                <w:rFonts w:ascii="Arial" w:hAnsi="Arial" w:cs="Arial"/>
                <w:sz w:val="24"/>
                <w:szCs w:val="24"/>
              </w:rPr>
              <w:t>2023 год – 20942,6 тыс. рублей;</w:t>
            </w:r>
          </w:p>
          <w:p w14:paraId="64D6D2D2" w14:textId="77777777" w:rsidR="003571DF" w:rsidRPr="000A7806" w:rsidRDefault="003571DF" w:rsidP="00B470F7">
            <w:pPr>
              <w:spacing w:after="0" w:line="240" w:lineRule="auto"/>
              <w:jc w:val="both"/>
              <w:rPr>
                <w:rFonts w:ascii="Arial" w:hAnsi="Arial" w:cs="Arial"/>
                <w:sz w:val="24"/>
                <w:szCs w:val="24"/>
              </w:rPr>
            </w:pPr>
            <w:r w:rsidRPr="008568B1">
              <w:rPr>
                <w:rFonts w:ascii="Arial" w:hAnsi="Arial" w:cs="Arial"/>
                <w:sz w:val="24"/>
                <w:szCs w:val="24"/>
              </w:rPr>
              <w:t>2024 год – 20942,6 тыс. рублей.</w:t>
            </w:r>
          </w:p>
        </w:tc>
      </w:tr>
    </w:tbl>
    <w:p w14:paraId="079B4FA6" w14:textId="77777777" w:rsidR="003571DF" w:rsidRPr="004F6234" w:rsidRDefault="003571DF" w:rsidP="004F6234">
      <w:pPr>
        <w:spacing w:after="0" w:line="240" w:lineRule="auto"/>
        <w:ind w:firstLine="709"/>
        <w:rPr>
          <w:rFonts w:ascii="Arial" w:hAnsi="Arial" w:cs="Arial"/>
          <w:sz w:val="24"/>
          <w:szCs w:val="24"/>
        </w:rPr>
      </w:pPr>
      <w:r w:rsidRPr="004F6234">
        <w:rPr>
          <w:rFonts w:ascii="Arial" w:hAnsi="Arial" w:cs="Arial"/>
          <w:sz w:val="24"/>
          <w:szCs w:val="24"/>
        </w:rPr>
        <w:t>2. Характеристика текущего состояния в сфере образования с указанием основных показателей социально-экономического развития Емельяновского района</w:t>
      </w:r>
    </w:p>
    <w:p w14:paraId="6C4B3FA9" w14:textId="77777777" w:rsidR="003571DF" w:rsidRPr="004F6234" w:rsidRDefault="003571DF" w:rsidP="004F6234">
      <w:pPr>
        <w:widowControl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Система образования Емельяновского района  на начало 2013 года состояла из 21 общеобразовательного учреждения, 4 филиалов, 1 </w:t>
      </w:r>
      <w:proofErr w:type="spellStart"/>
      <w:r w:rsidRPr="004F6234">
        <w:rPr>
          <w:rFonts w:ascii="Arial" w:hAnsi="Arial" w:cs="Arial"/>
          <w:color w:val="000000"/>
          <w:sz w:val="24"/>
          <w:szCs w:val="24"/>
        </w:rPr>
        <w:t>учебно</w:t>
      </w:r>
      <w:proofErr w:type="spellEnd"/>
      <w:r w:rsidRPr="004F6234">
        <w:rPr>
          <w:rFonts w:ascii="Arial" w:hAnsi="Arial" w:cs="Arial"/>
          <w:color w:val="000000"/>
          <w:sz w:val="24"/>
          <w:szCs w:val="24"/>
        </w:rPr>
        <w:t xml:space="preserve"> - консультационного пункта при муниципальном бюджетном общеобразовательном учреждении </w:t>
      </w:r>
      <w:proofErr w:type="spellStart"/>
      <w:r w:rsidRPr="004F6234">
        <w:rPr>
          <w:rFonts w:ascii="Arial" w:hAnsi="Arial" w:cs="Arial"/>
          <w:color w:val="000000"/>
          <w:sz w:val="24"/>
          <w:szCs w:val="24"/>
        </w:rPr>
        <w:t>Стеклозаводская</w:t>
      </w:r>
      <w:proofErr w:type="spellEnd"/>
      <w:r w:rsidRPr="004F6234">
        <w:rPr>
          <w:rFonts w:ascii="Arial" w:hAnsi="Arial" w:cs="Arial"/>
          <w:color w:val="000000"/>
          <w:sz w:val="24"/>
          <w:szCs w:val="24"/>
        </w:rPr>
        <w:t xml:space="preserve"> средняя общеобразовательная школа, 15 дошкольных образовательных учреждений, 2 групп дошкольного образования при общеобразовательных учреждениях, 2 муниципальных бюджетных учреждений дополнительного образования детей Детская школа искусств, муниципального бюджетного образовательного учреждения дополнительного образования детей детско-юношеская спортивная школа, муниципального бюджетного образовательного учреждения для детей, нуждающихся в психолого-педагогической и медико-социальной помощи "Центр диагностики и консультирования"; муниципального бюджетного учреждения Проектно-ресурсный центр Емельяновского района, муниципального бюджетного учреждения "Центр по бюджетному учету". </w:t>
      </w:r>
    </w:p>
    <w:p w14:paraId="1DD6249E"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На сегодняшний день система образования представляет собой развитую сеть учреждений различных типов и видов: 21 общеобразовательное учреждение, 15 дошкольных образовательных учреждений; 2 филиала общеобразовательных учреждений; 10 групп дошкольного пребывания при общеобразовательных учреждениях, 1 учебно-консультационный пункт при муниципальном бюджетном общеобразовательном учреждении </w:t>
      </w:r>
      <w:proofErr w:type="spellStart"/>
      <w:r w:rsidRPr="004F6234">
        <w:rPr>
          <w:rFonts w:ascii="Arial" w:hAnsi="Arial" w:cs="Arial"/>
          <w:color w:val="000000"/>
          <w:sz w:val="24"/>
          <w:szCs w:val="24"/>
        </w:rPr>
        <w:t>Стеклозаводская</w:t>
      </w:r>
      <w:proofErr w:type="spellEnd"/>
      <w:r w:rsidRPr="004F6234">
        <w:rPr>
          <w:rFonts w:ascii="Arial" w:hAnsi="Arial" w:cs="Arial"/>
          <w:color w:val="000000"/>
          <w:sz w:val="24"/>
          <w:szCs w:val="24"/>
        </w:rPr>
        <w:t xml:space="preserve"> средняя общеобразовательная школа, муниципальное бюджетное образовательное учреждение дополнительного образования </w:t>
      </w:r>
      <w:proofErr w:type="spellStart"/>
      <w:r w:rsidRPr="004F6234">
        <w:rPr>
          <w:rFonts w:ascii="Arial" w:hAnsi="Arial" w:cs="Arial"/>
          <w:color w:val="000000"/>
          <w:sz w:val="24"/>
          <w:szCs w:val="24"/>
        </w:rPr>
        <w:t>детско</w:t>
      </w:r>
      <w:proofErr w:type="spellEnd"/>
      <w:r w:rsidRPr="004F6234">
        <w:rPr>
          <w:rFonts w:ascii="Arial" w:hAnsi="Arial" w:cs="Arial"/>
          <w:color w:val="000000"/>
          <w:sz w:val="24"/>
          <w:szCs w:val="24"/>
        </w:rPr>
        <w:t xml:space="preserve"> юношеская спортивная школа </w:t>
      </w:r>
      <w:proofErr w:type="spellStart"/>
      <w:r w:rsidRPr="004F6234">
        <w:rPr>
          <w:rFonts w:ascii="Arial" w:hAnsi="Arial" w:cs="Arial"/>
          <w:color w:val="000000"/>
          <w:sz w:val="24"/>
          <w:szCs w:val="24"/>
        </w:rPr>
        <w:t>пгт</w:t>
      </w:r>
      <w:proofErr w:type="spellEnd"/>
      <w:r w:rsidRPr="004F6234">
        <w:rPr>
          <w:rFonts w:ascii="Arial" w:hAnsi="Arial" w:cs="Arial"/>
          <w:color w:val="000000"/>
          <w:sz w:val="24"/>
          <w:szCs w:val="24"/>
        </w:rPr>
        <w:t xml:space="preserve">. Емельяново (далее – ДЮСШ), муниципальное казенное образовательное учреждение для детей, нуждающихся в психолого-педагогической и медико-социальной помощи "Центр диагностики и консультирования" (далее –  МКУ ЦДК); </w:t>
      </w:r>
      <w:r w:rsidRPr="004F6234">
        <w:rPr>
          <w:rFonts w:ascii="Arial" w:hAnsi="Arial" w:cs="Arial"/>
          <w:color w:val="000000"/>
          <w:sz w:val="24"/>
          <w:szCs w:val="24"/>
        </w:rPr>
        <w:lastRenderedPageBreak/>
        <w:t>муниципальное казенное учреждение Емельяновского района Красноярского края Центр по бюджетному учету (далее – МКУ ЦБУ), Муниципальное казенное учреждение Емельяновского района Красноярского края "</w:t>
      </w:r>
      <w:proofErr w:type="spellStart"/>
      <w:r w:rsidRPr="004F6234">
        <w:rPr>
          <w:rFonts w:ascii="Arial" w:hAnsi="Arial" w:cs="Arial"/>
          <w:color w:val="000000"/>
          <w:sz w:val="24"/>
          <w:szCs w:val="24"/>
        </w:rPr>
        <w:t>Трансавто</w:t>
      </w:r>
      <w:proofErr w:type="spellEnd"/>
      <w:r w:rsidRPr="004F6234">
        <w:rPr>
          <w:rFonts w:ascii="Arial" w:hAnsi="Arial" w:cs="Arial"/>
          <w:color w:val="000000"/>
          <w:sz w:val="24"/>
          <w:szCs w:val="24"/>
        </w:rPr>
        <w:t>" (далее МКУ «</w:t>
      </w:r>
      <w:proofErr w:type="spellStart"/>
      <w:r w:rsidRPr="004F6234">
        <w:rPr>
          <w:rFonts w:ascii="Arial" w:hAnsi="Arial" w:cs="Arial"/>
          <w:color w:val="000000"/>
          <w:sz w:val="24"/>
          <w:szCs w:val="24"/>
        </w:rPr>
        <w:t>Трансавто</w:t>
      </w:r>
      <w:proofErr w:type="spellEnd"/>
      <w:r w:rsidRPr="004F6234">
        <w:rPr>
          <w:rFonts w:ascii="Arial" w:hAnsi="Arial" w:cs="Arial"/>
          <w:color w:val="000000"/>
          <w:sz w:val="24"/>
          <w:szCs w:val="24"/>
        </w:rPr>
        <w:t>»).</w:t>
      </w:r>
    </w:p>
    <w:p w14:paraId="3B477C5E"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Всего в муниципальном образовании детей от 0 до 7 лет по состоянию на 01.01.2017 года 6627 детей, из них в возрасте от 3 до 7 лет 3471 детей. По данным на 01.01.2018 от 0 до 7 лет – 6830 человек, с  3-х до 7 лет -  2945 человек. По данным на 01.01.2019 детей от 0 до 7 лет -  5404 человека, от 3-х до 7 лет -  3185 человек. По состоянию на 01.01.2020 детей от  0 до 7 лет – 6150 человек, от 3-х до 7 лет – 4015 человек. По состоянию на 01.01.2021 детей от  0 до 7 лет – 4077 человек, от 3-х до 7 лет – 2563 человека.</w:t>
      </w:r>
    </w:p>
    <w:p w14:paraId="407AFA1D"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xml:space="preserve">           По состоянию на 01.01.2021 система дошкольного образования представлена 15 муниципальными бюджетными дошкольными образовательными учреждениями с общей численностью воспитанников 2027, из них непосредственно в ДОУ -1950 человек. </w:t>
      </w:r>
    </w:p>
    <w:p w14:paraId="48DA0DD1"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На 01.10.2018 года   дошкольные учреждения района посещали  2135 человек, из них от 3 до 7 лет – 2047 человек. На очереди в ДОУ состояли  2032 ребенка, из них в возрасте с 3 до 7 лет – 529 человек. В 2018 году предоставлено 51 место для детей с ограниченными возможностями здоровья и для 19 детей - инвалидов. На 01.11.2019 дошкольные учреждения Емельяновского района посещает 2051 ребенок, из них 2 ребенка - инвалида и 14 детей с ограниченными возможностями здоровья. На 01.11.2021 дошкольные учреждения Емельяновского района посещает 2012 детей, из них 22 ребенка - инвалида и 98 детей с ограниченными возможностями здоровья.</w:t>
      </w:r>
    </w:p>
    <w:p w14:paraId="7050D840"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Кроме того, на территории района осуществляют деятельность  10 групп дошкольного образования: одна при муниципальном бюджетном общеобразовательном учреждении </w:t>
      </w:r>
      <w:proofErr w:type="spellStart"/>
      <w:r w:rsidRPr="004F6234">
        <w:rPr>
          <w:rFonts w:ascii="Arial" w:hAnsi="Arial" w:cs="Arial"/>
          <w:color w:val="000000"/>
          <w:sz w:val="24"/>
          <w:szCs w:val="24"/>
        </w:rPr>
        <w:t>Дрокинская</w:t>
      </w:r>
      <w:proofErr w:type="spellEnd"/>
      <w:r w:rsidRPr="004F6234">
        <w:rPr>
          <w:rFonts w:ascii="Arial" w:hAnsi="Arial" w:cs="Arial"/>
          <w:color w:val="000000"/>
          <w:sz w:val="24"/>
          <w:szCs w:val="24"/>
        </w:rPr>
        <w:t xml:space="preserve"> средняя общеобразовательная школа имени декабриста М.М. </w:t>
      </w:r>
      <w:proofErr w:type="spellStart"/>
      <w:r w:rsidRPr="004F6234">
        <w:rPr>
          <w:rFonts w:ascii="Arial" w:hAnsi="Arial" w:cs="Arial"/>
          <w:color w:val="000000"/>
          <w:sz w:val="24"/>
          <w:szCs w:val="24"/>
        </w:rPr>
        <w:t>Спиридова</w:t>
      </w:r>
      <w:proofErr w:type="spellEnd"/>
      <w:r w:rsidRPr="004F6234">
        <w:rPr>
          <w:rFonts w:ascii="Arial" w:hAnsi="Arial" w:cs="Arial"/>
          <w:color w:val="000000"/>
          <w:sz w:val="24"/>
          <w:szCs w:val="24"/>
        </w:rPr>
        <w:t xml:space="preserve">, три -  при муниципальном бюджетном общеобразовательном учреждении </w:t>
      </w:r>
      <w:proofErr w:type="spellStart"/>
      <w:r w:rsidRPr="004F6234">
        <w:rPr>
          <w:rFonts w:ascii="Arial" w:hAnsi="Arial" w:cs="Arial"/>
          <w:color w:val="000000"/>
          <w:sz w:val="24"/>
          <w:szCs w:val="24"/>
        </w:rPr>
        <w:t>Стеклозаводская</w:t>
      </w:r>
      <w:proofErr w:type="spellEnd"/>
      <w:r w:rsidRPr="004F6234">
        <w:rPr>
          <w:rFonts w:ascii="Arial" w:hAnsi="Arial" w:cs="Arial"/>
          <w:color w:val="000000"/>
          <w:sz w:val="24"/>
          <w:szCs w:val="24"/>
        </w:rPr>
        <w:t xml:space="preserve"> средняя общеобразовательная школа, две группы при муниципальном бюджетном общеобразовательном учреждении Никольская средняя общеобразовательная школа, 2 группы при муниципальном бюджетном общеобразовательном учреждении </w:t>
      </w:r>
      <w:proofErr w:type="spellStart"/>
      <w:r w:rsidRPr="004F6234">
        <w:rPr>
          <w:rFonts w:ascii="Arial" w:hAnsi="Arial" w:cs="Arial"/>
          <w:color w:val="000000"/>
          <w:sz w:val="24"/>
          <w:szCs w:val="24"/>
        </w:rPr>
        <w:t>Частоостровская</w:t>
      </w:r>
      <w:proofErr w:type="spellEnd"/>
      <w:r w:rsidRPr="004F6234">
        <w:rPr>
          <w:rFonts w:ascii="Arial" w:hAnsi="Arial" w:cs="Arial"/>
          <w:color w:val="000000"/>
          <w:sz w:val="24"/>
          <w:szCs w:val="24"/>
        </w:rPr>
        <w:t xml:space="preserve"> средняя общеобразовательная школа с общим  охватом 220 человек.</w:t>
      </w:r>
    </w:p>
    <w:p w14:paraId="6884FA78"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Основной проблемой в дошкольном образовании является недостаточное предложение по </w:t>
      </w:r>
      <w:proofErr w:type="gramStart"/>
      <w:r w:rsidRPr="004F6234">
        <w:rPr>
          <w:rFonts w:ascii="Arial" w:hAnsi="Arial" w:cs="Arial"/>
          <w:color w:val="000000"/>
          <w:sz w:val="24"/>
          <w:szCs w:val="24"/>
        </w:rPr>
        <w:t>оказанию  услуг</w:t>
      </w:r>
      <w:proofErr w:type="gramEnd"/>
      <w:r w:rsidRPr="004F6234">
        <w:rPr>
          <w:rFonts w:ascii="Arial" w:hAnsi="Arial" w:cs="Arial"/>
          <w:color w:val="000000"/>
          <w:sz w:val="24"/>
          <w:szCs w:val="24"/>
        </w:rPr>
        <w:t xml:space="preserve"> по реализации прав граждан на получение дошкольного образования при стабильно высоком спросе на дошкольные образовательные услуги.</w:t>
      </w:r>
    </w:p>
    <w:p w14:paraId="5089CB19"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Проблема стопроцентного охвата дошкольным образованием детей в возрасте от 3 до 7 лет для Емельяновского района по-прежнему остается актуальной. Самая большая очередь сохраняется в п. Емельяново, п. Солонцы, с. </w:t>
      </w:r>
      <w:proofErr w:type="spellStart"/>
      <w:r w:rsidRPr="004F6234">
        <w:rPr>
          <w:rFonts w:ascii="Arial" w:hAnsi="Arial" w:cs="Arial"/>
          <w:color w:val="000000"/>
          <w:sz w:val="24"/>
          <w:szCs w:val="24"/>
        </w:rPr>
        <w:t>Дрокино</w:t>
      </w:r>
      <w:proofErr w:type="spellEnd"/>
      <w:r w:rsidRPr="004F6234">
        <w:rPr>
          <w:rFonts w:ascii="Arial" w:hAnsi="Arial" w:cs="Arial"/>
          <w:color w:val="000000"/>
          <w:sz w:val="24"/>
          <w:szCs w:val="24"/>
        </w:rPr>
        <w:t>.</w:t>
      </w:r>
    </w:p>
    <w:p w14:paraId="51416170"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В августе 2021 года запущен в эксплуатацию детский сад в п. Элита на 270 мест.  В ближайшее время начнется </w:t>
      </w:r>
      <w:proofErr w:type="gramStart"/>
      <w:r w:rsidRPr="004F6234">
        <w:rPr>
          <w:rFonts w:ascii="Arial" w:hAnsi="Arial" w:cs="Arial"/>
          <w:color w:val="000000"/>
          <w:sz w:val="24"/>
          <w:szCs w:val="24"/>
        </w:rPr>
        <w:t>строительство  образовательного</w:t>
      </w:r>
      <w:proofErr w:type="gramEnd"/>
      <w:r w:rsidRPr="004F6234">
        <w:rPr>
          <w:rFonts w:ascii="Arial" w:hAnsi="Arial" w:cs="Arial"/>
          <w:color w:val="000000"/>
          <w:sz w:val="24"/>
          <w:szCs w:val="24"/>
        </w:rPr>
        <w:t xml:space="preserve"> объекта  школа- детский сад  на 450 учащихся с дошкольными группами на 100 мест в </w:t>
      </w:r>
      <w:proofErr w:type="spellStart"/>
      <w:r w:rsidRPr="004F6234">
        <w:rPr>
          <w:rFonts w:ascii="Arial" w:hAnsi="Arial" w:cs="Arial"/>
          <w:color w:val="000000"/>
          <w:sz w:val="24"/>
          <w:szCs w:val="24"/>
        </w:rPr>
        <w:t>пгт</w:t>
      </w:r>
      <w:proofErr w:type="spellEnd"/>
      <w:r w:rsidRPr="004F6234">
        <w:rPr>
          <w:rFonts w:ascii="Arial" w:hAnsi="Arial" w:cs="Arial"/>
          <w:color w:val="000000"/>
          <w:sz w:val="24"/>
          <w:szCs w:val="24"/>
        </w:rPr>
        <w:t>. Емельяново.</w:t>
      </w:r>
    </w:p>
    <w:p w14:paraId="5443D9FB"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Требует развития система сопровождения детей раннего возраста. Особое внимание необходимо уделить реализации федерального государственного образовательного стандарта дошкольного образования. Президентом РФ поручено к 2021 году обеспечить 100 </w:t>
      </w:r>
      <w:proofErr w:type="gramStart"/>
      <w:r w:rsidRPr="004F6234">
        <w:rPr>
          <w:rFonts w:ascii="Arial" w:hAnsi="Arial" w:cs="Arial"/>
          <w:color w:val="000000"/>
          <w:sz w:val="24"/>
          <w:szCs w:val="24"/>
        </w:rPr>
        <w:t>%  доступность</w:t>
      </w:r>
      <w:proofErr w:type="gramEnd"/>
      <w:r w:rsidRPr="004F6234">
        <w:rPr>
          <w:rFonts w:ascii="Arial" w:hAnsi="Arial" w:cs="Arial"/>
          <w:color w:val="000000"/>
          <w:sz w:val="24"/>
          <w:szCs w:val="24"/>
        </w:rPr>
        <w:t xml:space="preserve"> дошкольного образования для детей в возрасте до 3- х лет.</w:t>
      </w:r>
    </w:p>
    <w:p w14:paraId="4A0E5949" w14:textId="77777777" w:rsidR="003571DF" w:rsidRPr="004F6234" w:rsidRDefault="003571DF" w:rsidP="00B62BB7">
      <w:pPr>
        <w:shd w:val="clear" w:color="auto" w:fill="FFFFFF"/>
        <w:spacing w:after="0" w:line="240" w:lineRule="auto"/>
        <w:ind w:firstLine="709"/>
        <w:jc w:val="both"/>
        <w:textAlignment w:val="baseline"/>
        <w:rPr>
          <w:rFonts w:ascii="Arial" w:hAnsi="Arial" w:cs="Arial"/>
          <w:color w:val="000000"/>
          <w:sz w:val="24"/>
          <w:szCs w:val="24"/>
        </w:rPr>
      </w:pPr>
      <w:r w:rsidRPr="004F6234">
        <w:rPr>
          <w:rFonts w:ascii="Arial" w:hAnsi="Arial" w:cs="Arial"/>
          <w:color w:val="000000"/>
          <w:sz w:val="24"/>
          <w:szCs w:val="24"/>
        </w:rPr>
        <w:t>В 2020 году специалистами МКУ ЦДК Территориальной ПМПК проведено:</w:t>
      </w:r>
    </w:p>
    <w:p w14:paraId="23841CF7" w14:textId="77777777" w:rsidR="003571DF" w:rsidRPr="004F6234" w:rsidRDefault="000345AF" w:rsidP="00B62BB7">
      <w:pPr>
        <w:shd w:val="clear" w:color="auto" w:fill="FFFFFF"/>
        <w:spacing w:after="0" w:line="240" w:lineRule="auto"/>
        <w:ind w:firstLine="709"/>
        <w:jc w:val="both"/>
        <w:textAlignment w:val="baseline"/>
        <w:rPr>
          <w:rFonts w:ascii="Arial" w:hAnsi="Arial" w:cs="Arial"/>
          <w:color w:val="000000"/>
          <w:sz w:val="24"/>
          <w:szCs w:val="24"/>
        </w:rPr>
      </w:pPr>
      <w:r>
        <w:rPr>
          <w:rFonts w:ascii="Arial" w:hAnsi="Arial" w:cs="Arial"/>
          <w:color w:val="000000"/>
          <w:sz w:val="24"/>
          <w:szCs w:val="24"/>
        </w:rPr>
        <w:lastRenderedPageBreak/>
        <w:t xml:space="preserve"> </w:t>
      </w:r>
      <w:r w:rsidR="003571DF" w:rsidRPr="004F6234">
        <w:rPr>
          <w:rFonts w:ascii="Arial" w:hAnsi="Arial" w:cs="Arial"/>
          <w:color w:val="000000"/>
          <w:sz w:val="24"/>
          <w:szCs w:val="24"/>
        </w:rPr>
        <w:t>- проведено заседаний ТПМПК за 2020 учебный год – 56 заседаний;</w:t>
      </w:r>
    </w:p>
    <w:p w14:paraId="1E57E23C" w14:textId="77777777" w:rsidR="003571DF" w:rsidRPr="004F6234" w:rsidRDefault="000345AF" w:rsidP="00B62BB7">
      <w:pPr>
        <w:shd w:val="clear" w:color="auto" w:fill="FFFFFF"/>
        <w:spacing w:after="0" w:line="240" w:lineRule="auto"/>
        <w:ind w:firstLine="709"/>
        <w:jc w:val="both"/>
        <w:textAlignment w:val="baseline"/>
        <w:rPr>
          <w:rFonts w:ascii="Arial" w:hAnsi="Arial" w:cs="Arial"/>
          <w:color w:val="000000"/>
          <w:sz w:val="24"/>
          <w:szCs w:val="24"/>
        </w:rPr>
      </w:pPr>
      <w:r>
        <w:rPr>
          <w:rFonts w:ascii="Arial" w:hAnsi="Arial" w:cs="Arial"/>
          <w:bCs/>
          <w:color w:val="000000"/>
          <w:sz w:val="24"/>
          <w:szCs w:val="24"/>
        </w:rPr>
        <w:t xml:space="preserve"> </w:t>
      </w:r>
      <w:r w:rsidR="003571DF" w:rsidRPr="004F6234">
        <w:rPr>
          <w:rFonts w:ascii="Arial" w:hAnsi="Arial" w:cs="Arial"/>
          <w:bCs/>
          <w:color w:val="000000"/>
          <w:sz w:val="24"/>
          <w:szCs w:val="24"/>
        </w:rPr>
        <w:t xml:space="preserve">- комплексное психолого-медико-педагогическое обследование </w:t>
      </w:r>
      <w:r w:rsidR="003571DF" w:rsidRPr="004F6234">
        <w:rPr>
          <w:rFonts w:ascii="Arial" w:hAnsi="Arial" w:cs="Arial"/>
          <w:color w:val="000000"/>
          <w:sz w:val="24"/>
          <w:szCs w:val="24"/>
        </w:rPr>
        <w:t xml:space="preserve">детей и подростков с трудностями в развитии по запросу родителей, направлению учреждений образования, здравоохранения, МСЭ – 198 человек. </w:t>
      </w:r>
    </w:p>
    <w:p w14:paraId="2C8EDB9C" w14:textId="77777777" w:rsidR="003571DF" w:rsidRPr="004F6234" w:rsidRDefault="003571DF" w:rsidP="00B62BB7">
      <w:pPr>
        <w:shd w:val="clear" w:color="auto" w:fill="FFFFFF"/>
        <w:spacing w:after="0" w:line="240" w:lineRule="auto"/>
        <w:ind w:firstLine="709"/>
        <w:jc w:val="both"/>
        <w:textAlignment w:val="baseline"/>
        <w:rPr>
          <w:rFonts w:ascii="Arial" w:hAnsi="Arial" w:cs="Arial"/>
          <w:color w:val="000000"/>
          <w:spacing w:val="3"/>
          <w:sz w:val="24"/>
          <w:szCs w:val="24"/>
        </w:rPr>
      </w:pPr>
      <w:r w:rsidRPr="004F6234">
        <w:rPr>
          <w:rFonts w:ascii="Arial" w:hAnsi="Arial" w:cs="Arial"/>
          <w:color w:val="000000"/>
          <w:spacing w:val="3"/>
          <w:sz w:val="24"/>
          <w:szCs w:val="24"/>
        </w:rPr>
        <w:t xml:space="preserve">По результатам обследования подготовлено заключений и рекомендаций по оказанию детям психолого-медико-педагогической помощи в организации их обучения и воспитания - 198. </w:t>
      </w:r>
    </w:p>
    <w:p w14:paraId="7F8BB1E8" w14:textId="77777777" w:rsidR="003571DF" w:rsidRPr="004F6234" w:rsidRDefault="003571DF" w:rsidP="00B62BB7">
      <w:pPr>
        <w:shd w:val="clear" w:color="auto" w:fill="FFFFFF"/>
        <w:spacing w:after="0" w:line="240" w:lineRule="auto"/>
        <w:ind w:firstLine="709"/>
        <w:jc w:val="both"/>
        <w:textAlignment w:val="baseline"/>
        <w:rPr>
          <w:rFonts w:ascii="Arial" w:hAnsi="Arial" w:cs="Arial"/>
          <w:color w:val="000000"/>
          <w:spacing w:val="3"/>
          <w:sz w:val="24"/>
          <w:szCs w:val="24"/>
        </w:rPr>
      </w:pPr>
      <w:r w:rsidRPr="004F6234">
        <w:rPr>
          <w:rFonts w:ascii="Arial" w:hAnsi="Arial" w:cs="Arial"/>
          <w:color w:val="000000"/>
          <w:sz w:val="24"/>
          <w:szCs w:val="24"/>
        </w:rPr>
        <w:t xml:space="preserve">Специалистами комиссии осуществлялась </w:t>
      </w:r>
      <w:r w:rsidRPr="004F6234">
        <w:rPr>
          <w:rFonts w:ascii="Arial" w:hAnsi="Arial" w:cs="Arial"/>
          <w:color w:val="000000"/>
          <w:spacing w:val="3"/>
          <w:sz w:val="24"/>
          <w:szCs w:val="24"/>
        </w:rPr>
        <w:t xml:space="preserve">консультативная помощь родителям (законным представителям) детей, работникам образовательных организаций, организаций, осуществляющих социальное обслуживание, медицинских организаций, других организаций по вопросам воспитания, обучения и коррекции нарушений развития детей с ограниченными возможностями здоровья, девиантным (общественно опасным) поведением – проведено 119 консультаций. </w:t>
      </w:r>
    </w:p>
    <w:p w14:paraId="2D350100" w14:textId="77777777" w:rsidR="003571DF" w:rsidRPr="004F6234" w:rsidRDefault="003571DF" w:rsidP="00B62BB7">
      <w:pPr>
        <w:shd w:val="clear" w:color="auto" w:fill="FFFFFF"/>
        <w:spacing w:after="0" w:line="240" w:lineRule="auto"/>
        <w:ind w:firstLine="709"/>
        <w:jc w:val="both"/>
        <w:textAlignment w:val="baseline"/>
        <w:rPr>
          <w:rFonts w:ascii="Arial" w:hAnsi="Arial" w:cs="Arial"/>
          <w:color w:val="000000"/>
          <w:sz w:val="24"/>
          <w:szCs w:val="24"/>
        </w:rPr>
      </w:pPr>
      <w:r w:rsidRPr="004F6234">
        <w:rPr>
          <w:rFonts w:ascii="Arial" w:hAnsi="Arial" w:cs="Arial"/>
          <w:color w:val="000000"/>
          <w:sz w:val="24"/>
          <w:szCs w:val="24"/>
        </w:rPr>
        <w:t xml:space="preserve">В течение года специалисты осуществляли психолого-педагогическую диагностику детей раннего и дошкольного возраста по запросу родителей, направлению учреждений здравоохранения, образования - всего обследовано  детей-196 человек. </w:t>
      </w:r>
    </w:p>
    <w:p w14:paraId="6574303E" w14:textId="77777777" w:rsidR="003571DF" w:rsidRPr="004F6234" w:rsidRDefault="003571DF" w:rsidP="00B62BB7">
      <w:pPr>
        <w:shd w:val="clear" w:color="auto" w:fill="FFFFFF"/>
        <w:spacing w:after="0" w:line="240" w:lineRule="auto"/>
        <w:ind w:firstLine="709"/>
        <w:jc w:val="both"/>
        <w:textAlignment w:val="baseline"/>
        <w:rPr>
          <w:rFonts w:ascii="Arial" w:hAnsi="Arial" w:cs="Arial"/>
          <w:color w:val="000000"/>
          <w:sz w:val="24"/>
          <w:szCs w:val="24"/>
        </w:rPr>
      </w:pPr>
      <w:r w:rsidRPr="004F6234">
        <w:rPr>
          <w:rFonts w:ascii="Arial" w:hAnsi="Arial" w:cs="Arial"/>
          <w:color w:val="000000"/>
          <w:sz w:val="24"/>
          <w:szCs w:val="24"/>
        </w:rPr>
        <w:t xml:space="preserve">Оказывались консультативные услуги родителям, специалистам, воспитателям – 291 услуга. </w:t>
      </w:r>
    </w:p>
    <w:p w14:paraId="356BB329" w14:textId="77777777" w:rsidR="003571DF" w:rsidRPr="004F6234" w:rsidRDefault="003571DF" w:rsidP="00B62BB7">
      <w:pPr>
        <w:shd w:val="clear" w:color="auto" w:fill="FFFFFF"/>
        <w:spacing w:after="0" w:line="240" w:lineRule="auto"/>
        <w:ind w:firstLine="709"/>
        <w:jc w:val="both"/>
        <w:textAlignment w:val="baseline"/>
        <w:rPr>
          <w:rFonts w:ascii="Arial" w:hAnsi="Arial" w:cs="Arial"/>
          <w:color w:val="000000"/>
          <w:sz w:val="24"/>
          <w:szCs w:val="24"/>
        </w:rPr>
      </w:pPr>
      <w:r w:rsidRPr="004F6234">
        <w:rPr>
          <w:rFonts w:ascii="Arial" w:hAnsi="Arial" w:cs="Arial"/>
          <w:color w:val="000000"/>
          <w:sz w:val="24"/>
          <w:szCs w:val="24"/>
        </w:rPr>
        <w:t>В 2021 году специалистами МКУ ЦДК Территориальной ПМПК:</w:t>
      </w:r>
    </w:p>
    <w:p w14:paraId="7FC4F04D" w14:textId="77777777" w:rsidR="003571DF" w:rsidRPr="004F6234" w:rsidRDefault="004F6234" w:rsidP="00B62BB7">
      <w:pPr>
        <w:shd w:val="clear" w:color="auto" w:fill="FFFFFF"/>
        <w:spacing w:after="0" w:line="240" w:lineRule="auto"/>
        <w:jc w:val="both"/>
        <w:textAlignment w:val="baseline"/>
        <w:rPr>
          <w:rFonts w:ascii="Arial" w:hAnsi="Arial" w:cs="Arial"/>
          <w:color w:val="000000"/>
          <w:sz w:val="24"/>
          <w:szCs w:val="24"/>
        </w:rPr>
      </w:pPr>
      <w:r>
        <w:rPr>
          <w:rFonts w:ascii="Arial" w:hAnsi="Arial" w:cs="Arial"/>
          <w:color w:val="000000"/>
          <w:sz w:val="24"/>
          <w:szCs w:val="24"/>
        </w:rPr>
        <w:t>-</w:t>
      </w:r>
      <w:r w:rsidR="003571DF" w:rsidRPr="004F6234">
        <w:rPr>
          <w:rFonts w:ascii="Arial" w:hAnsi="Arial" w:cs="Arial"/>
          <w:color w:val="000000"/>
          <w:sz w:val="24"/>
          <w:szCs w:val="24"/>
        </w:rPr>
        <w:t>проведено заседаний ТПМПК за 2021 учебный год – 61 заседание;</w:t>
      </w:r>
    </w:p>
    <w:p w14:paraId="4143B3F5" w14:textId="77777777" w:rsidR="003571DF" w:rsidRPr="004F6234" w:rsidRDefault="003571DF" w:rsidP="00B62BB7">
      <w:pPr>
        <w:shd w:val="clear" w:color="auto" w:fill="FFFFFF"/>
        <w:spacing w:after="0" w:line="240" w:lineRule="auto"/>
        <w:jc w:val="both"/>
        <w:textAlignment w:val="baseline"/>
        <w:rPr>
          <w:rFonts w:ascii="Arial" w:hAnsi="Arial" w:cs="Arial"/>
          <w:color w:val="000000"/>
          <w:sz w:val="24"/>
          <w:szCs w:val="24"/>
        </w:rPr>
      </w:pPr>
      <w:r w:rsidRPr="004F6234">
        <w:rPr>
          <w:rFonts w:ascii="Arial" w:hAnsi="Arial" w:cs="Arial"/>
          <w:bCs/>
          <w:color w:val="000000"/>
          <w:sz w:val="24"/>
          <w:szCs w:val="24"/>
        </w:rPr>
        <w:t>-</w:t>
      </w:r>
      <w:r w:rsidRPr="004F6234">
        <w:rPr>
          <w:rFonts w:ascii="Arial" w:hAnsi="Arial" w:cs="Arial"/>
          <w:color w:val="000000"/>
          <w:sz w:val="24"/>
          <w:szCs w:val="24"/>
        </w:rPr>
        <w:t>проведено обследование детей в возрасте от 0 до 18 лет в целях своевременного выявления особенностей в физическом и (или) психическом развитии и (или) отклонений в поведении детей – 321 человек;</w:t>
      </w:r>
    </w:p>
    <w:p w14:paraId="5D5B8CC1" w14:textId="77777777" w:rsidR="003571DF" w:rsidRPr="004F6234" w:rsidRDefault="004F6234" w:rsidP="00B62BB7">
      <w:pPr>
        <w:shd w:val="clear" w:color="auto" w:fill="FFFFFF"/>
        <w:spacing w:after="0" w:line="240" w:lineRule="auto"/>
        <w:jc w:val="both"/>
        <w:textAlignment w:val="baseline"/>
        <w:rPr>
          <w:rFonts w:ascii="Arial" w:hAnsi="Arial" w:cs="Arial"/>
          <w:color w:val="000000"/>
          <w:sz w:val="24"/>
          <w:szCs w:val="24"/>
        </w:rPr>
      </w:pPr>
      <w:r>
        <w:rPr>
          <w:rFonts w:ascii="Arial" w:hAnsi="Arial" w:cs="Arial"/>
          <w:color w:val="000000"/>
          <w:sz w:val="24"/>
          <w:szCs w:val="24"/>
        </w:rPr>
        <w:t>-</w:t>
      </w:r>
      <w:r w:rsidR="003571DF" w:rsidRPr="004F6234">
        <w:rPr>
          <w:rFonts w:ascii="Arial" w:hAnsi="Arial" w:cs="Arial"/>
          <w:color w:val="000000"/>
          <w:sz w:val="24"/>
          <w:szCs w:val="24"/>
        </w:rPr>
        <w:t>подготовлены по результатам обследования рекомендации по оказанию детям психолого-медико-педагогической помощи и организации их обучения и воспитания, подтверждение, уточнение или изменение ранее данных комиссией рекомендаций – 321 рекомендация;</w:t>
      </w:r>
    </w:p>
    <w:p w14:paraId="1C339E49" w14:textId="77777777" w:rsidR="003571DF" w:rsidRPr="004F6234" w:rsidRDefault="003571DF" w:rsidP="00B62BB7">
      <w:pPr>
        <w:shd w:val="clear" w:color="auto" w:fill="FFFFFF"/>
        <w:spacing w:after="0" w:line="240" w:lineRule="auto"/>
        <w:jc w:val="both"/>
        <w:textAlignment w:val="baseline"/>
        <w:rPr>
          <w:rFonts w:ascii="Arial" w:hAnsi="Arial" w:cs="Arial"/>
          <w:color w:val="000000"/>
          <w:sz w:val="24"/>
          <w:szCs w:val="24"/>
        </w:rPr>
      </w:pPr>
      <w:r w:rsidRPr="004F6234">
        <w:rPr>
          <w:rFonts w:ascii="Arial" w:hAnsi="Arial" w:cs="Arial"/>
          <w:color w:val="000000"/>
          <w:sz w:val="24"/>
          <w:szCs w:val="24"/>
        </w:rPr>
        <w:t>- оказана консультативная помощь родителям (законным представителям) детей, работникам образовательных организаций, организаций, осуществляющих социальное обслуживание, медицинских организаций, других организаций по вопросам воспитания, обучения и коррекции нарушений развития детей с ограниченными возможностями здоровья и (или) девиантным (общественно опасным) поведением – 468 консультаций;</w:t>
      </w:r>
      <w:bookmarkStart w:id="0" w:name="100031"/>
      <w:bookmarkEnd w:id="0"/>
    </w:p>
    <w:p w14:paraId="034C05A7" w14:textId="77777777" w:rsidR="004F6234" w:rsidRDefault="003571DF" w:rsidP="00B62BB7">
      <w:pPr>
        <w:shd w:val="clear" w:color="auto" w:fill="FFFFFF"/>
        <w:spacing w:after="0" w:line="240" w:lineRule="auto"/>
        <w:jc w:val="both"/>
        <w:textAlignment w:val="baseline"/>
        <w:rPr>
          <w:rFonts w:ascii="Arial" w:hAnsi="Arial" w:cs="Arial"/>
          <w:color w:val="000000"/>
          <w:sz w:val="24"/>
          <w:szCs w:val="24"/>
        </w:rPr>
      </w:pPr>
      <w:r w:rsidRPr="004F6234">
        <w:rPr>
          <w:rFonts w:ascii="Arial" w:hAnsi="Arial" w:cs="Arial"/>
          <w:color w:val="000000"/>
          <w:sz w:val="24"/>
          <w:szCs w:val="24"/>
        </w:rPr>
        <w:t xml:space="preserve">- оказано федеральным учреждениям медико-социальной экспертизы содействие в разработке индивидуальной программы реабилитации ребенка-инвалида – 47 человек. </w:t>
      </w:r>
    </w:p>
    <w:p w14:paraId="168194D0" w14:textId="77777777" w:rsidR="003571DF" w:rsidRPr="004F6234" w:rsidRDefault="003571DF" w:rsidP="00B62BB7">
      <w:pPr>
        <w:shd w:val="clear" w:color="auto" w:fill="FFFFFF"/>
        <w:spacing w:after="0" w:line="240" w:lineRule="auto"/>
        <w:ind w:firstLine="709"/>
        <w:jc w:val="both"/>
        <w:textAlignment w:val="baseline"/>
        <w:rPr>
          <w:rFonts w:ascii="Arial" w:hAnsi="Arial" w:cs="Arial"/>
          <w:color w:val="000000"/>
          <w:sz w:val="24"/>
          <w:szCs w:val="24"/>
        </w:rPr>
      </w:pPr>
      <w:r w:rsidRPr="004F6234">
        <w:rPr>
          <w:rFonts w:ascii="Arial" w:hAnsi="Arial" w:cs="Arial"/>
          <w:color w:val="000000"/>
          <w:spacing w:val="3"/>
          <w:sz w:val="24"/>
          <w:szCs w:val="24"/>
        </w:rPr>
        <w:t>Свою деятельность в центре осуществляла служба ранней помощи (отдел ранней помощи детям)</w:t>
      </w:r>
      <w:r w:rsidRPr="004F6234">
        <w:rPr>
          <w:rFonts w:ascii="Arial" w:hAnsi="Arial" w:cs="Arial"/>
          <w:b/>
          <w:color w:val="000000"/>
          <w:sz w:val="24"/>
          <w:szCs w:val="24"/>
        </w:rPr>
        <w:t xml:space="preserve">. </w:t>
      </w:r>
      <w:r w:rsidRPr="004F6234">
        <w:rPr>
          <w:rFonts w:ascii="Arial" w:hAnsi="Arial" w:cs="Arial"/>
          <w:color w:val="000000"/>
          <w:sz w:val="24"/>
          <w:szCs w:val="24"/>
        </w:rPr>
        <w:t>В течение года специалисты осуществляли:</w:t>
      </w:r>
    </w:p>
    <w:p w14:paraId="0436AB70" w14:textId="77777777" w:rsidR="004F6234" w:rsidRDefault="003571DF" w:rsidP="00B62BB7">
      <w:pPr>
        <w:shd w:val="clear" w:color="auto" w:fill="FFFFFF"/>
        <w:spacing w:after="0" w:line="240" w:lineRule="auto"/>
        <w:jc w:val="both"/>
        <w:textAlignment w:val="baseline"/>
        <w:rPr>
          <w:rFonts w:ascii="Arial" w:hAnsi="Arial" w:cs="Arial"/>
          <w:color w:val="000000"/>
          <w:sz w:val="24"/>
          <w:szCs w:val="24"/>
        </w:rPr>
      </w:pPr>
      <w:r w:rsidRPr="004F6234">
        <w:rPr>
          <w:rFonts w:ascii="Arial" w:hAnsi="Arial" w:cs="Arial"/>
          <w:color w:val="000000"/>
          <w:sz w:val="24"/>
          <w:szCs w:val="24"/>
        </w:rPr>
        <w:t xml:space="preserve">- психолого-педагогическую диагностику детей раннего и дошкольного возраста по запросу родителей, направлению учреждений здравоохранения, образования - всего обследовано  детей- 225 человек; </w:t>
      </w:r>
    </w:p>
    <w:p w14:paraId="405B90D3" w14:textId="77777777" w:rsidR="003571DF" w:rsidRPr="004F6234" w:rsidRDefault="003571DF" w:rsidP="00B62BB7">
      <w:pPr>
        <w:shd w:val="clear" w:color="auto" w:fill="FFFFFF"/>
        <w:spacing w:after="0" w:line="240" w:lineRule="auto"/>
        <w:jc w:val="both"/>
        <w:textAlignment w:val="baseline"/>
        <w:rPr>
          <w:rFonts w:ascii="Arial" w:hAnsi="Arial" w:cs="Arial"/>
          <w:color w:val="000000"/>
          <w:sz w:val="24"/>
          <w:szCs w:val="24"/>
        </w:rPr>
      </w:pPr>
      <w:r w:rsidRPr="004F6234">
        <w:rPr>
          <w:rFonts w:ascii="Arial" w:hAnsi="Arial" w:cs="Arial"/>
          <w:color w:val="000000"/>
          <w:sz w:val="24"/>
          <w:szCs w:val="24"/>
        </w:rPr>
        <w:t xml:space="preserve"> - оказывали консультативные услуги родителям, специалистам, воспитателям – 275 человек;</w:t>
      </w:r>
    </w:p>
    <w:p w14:paraId="13CFBDC8" w14:textId="77777777" w:rsidR="003571DF" w:rsidRPr="004F6234" w:rsidRDefault="003571DF" w:rsidP="00B62BB7">
      <w:pPr>
        <w:pStyle w:val="a9"/>
        <w:spacing w:before="0" w:beforeAutospacing="0" w:after="0" w:afterAutospacing="0"/>
        <w:jc w:val="both"/>
        <w:rPr>
          <w:rFonts w:ascii="Arial" w:hAnsi="Arial" w:cs="Arial"/>
          <w:b/>
          <w:color w:val="000000"/>
        </w:rPr>
      </w:pPr>
      <w:r w:rsidRPr="004F6234">
        <w:rPr>
          <w:rFonts w:ascii="Arial" w:hAnsi="Arial" w:cs="Arial"/>
          <w:color w:val="000000"/>
        </w:rPr>
        <w:t>- коррекционно-развивающее сопровождение реализовывалось специалистами по адаптированным дополнительным общеразвивающим программам, дополнительным общеразвивающим программам для детей: с ТНР, для детей с нарушением опорно-двигательного аппарата, для детей с умственной отсталостью (интеллектуальными нарушениями), для детей с РАС, развивающая программа для детей раннего и дошкольного возраста, охват сопровождения составил  - 146 человек.</w:t>
      </w:r>
      <w:r w:rsidRPr="004F6234">
        <w:rPr>
          <w:rFonts w:ascii="Arial" w:hAnsi="Arial" w:cs="Arial"/>
          <w:b/>
          <w:color w:val="000000"/>
        </w:rPr>
        <w:t xml:space="preserve"> </w:t>
      </w:r>
    </w:p>
    <w:p w14:paraId="23B04DF1" w14:textId="77777777" w:rsidR="003571DF" w:rsidRPr="004F6234" w:rsidRDefault="003571DF" w:rsidP="00B62BB7">
      <w:pPr>
        <w:pStyle w:val="a9"/>
        <w:spacing w:before="0" w:beforeAutospacing="0" w:after="0" w:afterAutospacing="0"/>
        <w:ind w:firstLine="709"/>
        <w:jc w:val="both"/>
        <w:rPr>
          <w:rFonts w:ascii="Arial" w:hAnsi="Arial" w:cs="Arial"/>
          <w:color w:val="000000"/>
        </w:rPr>
      </w:pPr>
      <w:r w:rsidRPr="004F6234">
        <w:rPr>
          <w:rFonts w:ascii="Arial" w:hAnsi="Arial" w:cs="Arial"/>
          <w:color w:val="000000"/>
        </w:rPr>
        <w:lastRenderedPageBreak/>
        <w:t xml:space="preserve">В 2020 году  в рамках национального проекта «Образование» реализуется Проект "Поддержка семей, имеющих детей" который направлен на 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Базовыми площадками реализации проекта являются 14 образовательных организаций района (это школы и ДОУ). Куратором реализации проекта в районе является МКУ ЦДК. Оказано консультативных услуг родителям детей – 396 услуг. </w:t>
      </w:r>
    </w:p>
    <w:p w14:paraId="3DAAD770" w14:textId="77777777" w:rsidR="003571DF" w:rsidRPr="004F6234" w:rsidRDefault="003571DF" w:rsidP="00B62BB7">
      <w:pPr>
        <w:spacing w:after="0" w:line="240" w:lineRule="auto"/>
        <w:contextualSpacing/>
        <w:jc w:val="both"/>
        <w:rPr>
          <w:rFonts w:ascii="Arial" w:hAnsi="Arial" w:cs="Arial"/>
          <w:color w:val="000000"/>
          <w:sz w:val="24"/>
          <w:szCs w:val="24"/>
        </w:rPr>
      </w:pPr>
      <w:r w:rsidRPr="004F6234">
        <w:rPr>
          <w:rFonts w:ascii="Arial" w:hAnsi="Arial" w:cs="Arial"/>
          <w:color w:val="000000"/>
          <w:sz w:val="24"/>
          <w:szCs w:val="24"/>
        </w:rPr>
        <w:t xml:space="preserve">- Специалистами центра реализуется программа «Профилактика девиантного поведения подростков». Реализация программы осуществляется специалистами МКУ ЦДК с привлечением психологов, а также социальных педагогов школ района, испытывающих дефицит специалистов и практик в проведении тренинговых занятий, а также обучающихся, имеющих отклоняющееся поведение и состоящих на разных видах профилактического учета. Всем участникам образовательного процесса, в том числе родителям/законным представителям несовершеннолетних предусмотрено оказание консультативной помощи. Программа направлена на сохранение и укрепление здоровья несовершеннолетних, профилактике ПАВ, повышения уровня их правовой грамотности, формирования ответственности подростков за свои поступки. Охват в рамках реализации программы составил – 109 обучающихся. </w:t>
      </w:r>
    </w:p>
    <w:p w14:paraId="5E17C910"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Анализируя сделанное за прошедший 2020-2021 учебный год по формированию образовательных результатов на уровне дошкольного образования, ФГОС которого определяет, что специфика этого возраста не позволяет требовать от ребенка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 Для дошкольного возраста важно, чтобы в этом возрасте были заложены предпосылки функциональной грамотности. Решая эту задачу, мы апробировали ряд новых программ и ресурсов.  2020-2021 учебный год был посвящен активной реализации в  ДОО программ по финансовой грамотности с детьми старшего дошкольного возраста. Для совершенствования профессиональных компетенций педагогических работников в данной области, методической службой  нашего района был проведен цикл обучающих и практико-ориентированных семинаров, совместными усилиями педагогов создана общая методическая копилка по содержанию программ, форм внедрения и диагностического инструментария по  финансовой грамотности.</w:t>
      </w:r>
    </w:p>
    <w:p w14:paraId="518961CC"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 части развития математической грамотности дошкольников была выстроена методическая работа по преемственности ДОУ и СОШ с теми школами,  где есть группы дошкольного образования (ГДО). Так, Никольская СОШ на методическом объединении воспитателей (онлайн) представила свои первые результаты по преемственности начального звена и ГДО в части математической грамотности. Данная работа будет продолжена в 2021-2022 учебном году.</w:t>
      </w:r>
    </w:p>
    <w:p w14:paraId="1E79BA09"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bCs/>
          <w:color w:val="000000"/>
          <w:sz w:val="24"/>
          <w:szCs w:val="24"/>
        </w:rPr>
        <w:t xml:space="preserve">В декабре 2020 года закончилось участие  </w:t>
      </w:r>
      <w:r w:rsidRPr="004F6234">
        <w:rPr>
          <w:rFonts w:ascii="Arial" w:hAnsi="Arial" w:cs="Arial"/>
          <w:color w:val="000000"/>
          <w:sz w:val="24"/>
          <w:szCs w:val="24"/>
        </w:rPr>
        <w:t xml:space="preserve">МБДОУ </w:t>
      </w:r>
      <w:proofErr w:type="spellStart"/>
      <w:r w:rsidRPr="004F6234">
        <w:rPr>
          <w:rFonts w:ascii="Arial" w:hAnsi="Arial" w:cs="Arial"/>
          <w:bCs/>
          <w:color w:val="000000"/>
          <w:sz w:val="24"/>
          <w:szCs w:val="24"/>
        </w:rPr>
        <w:t>Шуваевского</w:t>
      </w:r>
      <w:proofErr w:type="spellEnd"/>
      <w:r w:rsidRPr="004F6234">
        <w:rPr>
          <w:rFonts w:ascii="Arial" w:hAnsi="Arial" w:cs="Arial"/>
          <w:bCs/>
          <w:color w:val="000000"/>
          <w:sz w:val="24"/>
          <w:szCs w:val="24"/>
        </w:rPr>
        <w:t xml:space="preserve"> детского сада «Звёздочка» (пилотная площадка) в проекте Красноярского края</w:t>
      </w:r>
      <w:r w:rsidRPr="004F6234">
        <w:rPr>
          <w:rFonts w:ascii="Arial" w:hAnsi="Arial" w:cs="Arial"/>
          <w:color w:val="000000"/>
          <w:sz w:val="24"/>
          <w:szCs w:val="24"/>
        </w:rPr>
        <w:t xml:space="preserve">  «Кадровое обеспечение технологического лидерства»  (п</w:t>
      </w:r>
      <w:r w:rsidRPr="004F6234">
        <w:rPr>
          <w:rFonts w:ascii="Arial" w:hAnsi="Arial" w:cs="Arial"/>
          <w:bCs/>
          <w:color w:val="000000"/>
          <w:sz w:val="24"/>
          <w:szCs w:val="24"/>
        </w:rPr>
        <w:t>ериод реализации</w:t>
      </w:r>
      <w:r w:rsidRPr="004F6234">
        <w:rPr>
          <w:rFonts w:ascii="Arial" w:hAnsi="Arial" w:cs="Arial"/>
          <w:color w:val="000000"/>
          <w:sz w:val="24"/>
          <w:szCs w:val="24"/>
        </w:rPr>
        <w:t xml:space="preserve">:  май 2017 года – декабрь 2020 года). </w:t>
      </w:r>
      <w:r w:rsidRPr="004F6234">
        <w:rPr>
          <w:rFonts w:ascii="Arial" w:hAnsi="Arial" w:cs="Arial"/>
          <w:bCs/>
          <w:color w:val="000000"/>
          <w:sz w:val="24"/>
          <w:szCs w:val="24"/>
        </w:rPr>
        <w:t>Цель данного проекта</w:t>
      </w:r>
      <w:r w:rsidRPr="004F6234">
        <w:rPr>
          <w:rFonts w:ascii="Arial" w:hAnsi="Arial" w:cs="Arial"/>
          <w:color w:val="000000"/>
          <w:sz w:val="24"/>
          <w:szCs w:val="24"/>
        </w:rPr>
        <w:t xml:space="preserve"> – формирование системы технологического образования, обеспечивающей кадровую потребность высокотехнологичных отраслей экономики Красноярского края с учетом приоритетов технологического развития края и направлений Национальной </w:t>
      </w:r>
      <w:r w:rsidRPr="004F6234">
        <w:rPr>
          <w:rFonts w:ascii="Arial" w:hAnsi="Arial" w:cs="Arial"/>
          <w:color w:val="000000"/>
          <w:sz w:val="24"/>
          <w:szCs w:val="24"/>
        </w:rPr>
        <w:lastRenderedPageBreak/>
        <w:t xml:space="preserve">технологической инициативы. Участие в данном проекте для ДОУ предусматривает </w:t>
      </w:r>
      <w:r w:rsidRPr="004F6234">
        <w:rPr>
          <w:rFonts w:ascii="Arial" w:hAnsi="Arial" w:cs="Arial"/>
          <w:bCs/>
          <w:color w:val="000000"/>
          <w:sz w:val="24"/>
          <w:szCs w:val="24"/>
        </w:rPr>
        <w:t>разработку, экспертизу и реализацию модулей в образовательных программах дошкольного образования, ориентированных на развитие познавательно-исследовательской деятельности детей</w:t>
      </w:r>
      <w:r w:rsidRPr="004F6234">
        <w:rPr>
          <w:rFonts w:ascii="Arial" w:hAnsi="Arial" w:cs="Arial"/>
          <w:b/>
          <w:bCs/>
          <w:color w:val="000000"/>
          <w:sz w:val="24"/>
          <w:szCs w:val="24"/>
        </w:rPr>
        <w:t>.</w:t>
      </w:r>
      <w:r w:rsidRPr="004F6234">
        <w:rPr>
          <w:rFonts w:ascii="Arial" w:hAnsi="Arial" w:cs="Arial"/>
          <w:color w:val="000000"/>
          <w:sz w:val="24"/>
          <w:szCs w:val="24"/>
        </w:rPr>
        <w:t xml:space="preserve"> Результат участия ДОУ в данном проекте – </w:t>
      </w:r>
      <w:r w:rsidRPr="004F6234">
        <w:rPr>
          <w:rFonts w:ascii="Arial" w:hAnsi="Arial" w:cs="Arial"/>
          <w:bCs/>
          <w:color w:val="000000"/>
          <w:sz w:val="24"/>
          <w:szCs w:val="24"/>
        </w:rPr>
        <w:t xml:space="preserve">20% </w:t>
      </w:r>
      <w:r w:rsidRPr="004F6234">
        <w:rPr>
          <w:rFonts w:ascii="Arial" w:hAnsi="Arial" w:cs="Arial"/>
          <w:color w:val="000000"/>
          <w:sz w:val="24"/>
          <w:szCs w:val="24"/>
        </w:rPr>
        <w:t xml:space="preserve">образовательных организаций дошкольного </w:t>
      </w:r>
      <w:proofErr w:type="gramStart"/>
      <w:r w:rsidRPr="004F6234">
        <w:rPr>
          <w:rFonts w:ascii="Arial" w:hAnsi="Arial" w:cs="Arial"/>
          <w:color w:val="000000"/>
          <w:sz w:val="24"/>
          <w:szCs w:val="24"/>
        </w:rPr>
        <w:t>образования  Емельяновского</w:t>
      </w:r>
      <w:proofErr w:type="gramEnd"/>
      <w:r w:rsidRPr="004F6234">
        <w:rPr>
          <w:rFonts w:ascii="Arial" w:hAnsi="Arial" w:cs="Arial"/>
          <w:color w:val="000000"/>
          <w:sz w:val="24"/>
          <w:szCs w:val="24"/>
        </w:rPr>
        <w:t xml:space="preserve"> района </w:t>
      </w:r>
      <w:r w:rsidRPr="004F6234">
        <w:rPr>
          <w:rFonts w:ascii="Arial" w:hAnsi="Arial" w:cs="Arial"/>
          <w:bCs/>
          <w:color w:val="000000"/>
          <w:sz w:val="24"/>
          <w:szCs w:val="24"/>
        </w:rPr>
        <w:t xml:space="preserve">реализуют обновленные образовательные программы и продолжают участвовать в сетевом взаимодействии с детскими садами </w:t>
      </w:r>
      <w:proofErr w:type="spellStart"/>
      <w:r w:rsidRPr="004F6234">
        <w:rPr>
          <w:rFonts w:ascii="Arial" w:hAnsi="Arial" w:cs="Arial"/>
          <w:bCs/>
          <w:color w:val="000000"/>
          <w:sz w:val="24"/>
          <w:szCs w:val="24"/>
        </w:rPr>
        <w:t>г.Красноярска</w:t>
      </w:r>
      <w:proofErr w:type="spellEnd"/>
      <w:r w:rsidRPr="004F6234">
        <w:rPr>
          <w:rFonts w:ascii="Arial" w:hAnsi="Arial" w:cs="Arial"/>
          <w:bCs/>
          <w:color w:val="000000"/>
          <w:sz w:val="24"/>
          <w:szCs w:val="24"/>
        </w:rPr>
        <w:t xml:space="preserve"> по развитию познавательно-исследовательской деятельности дошкольников (Мининский детский сад «Родничок», Емельяновский детский сад №3, </w:t>
      </w:r>
      <w:proofErr w:type="spellStart"/>
      <w:r w:rsidRPr="004F6234">
        <w:rPr>
          <w:rFonts w:ascii="Arial" w:hAnsi="Arial" w:cs="Arial"/>
          <w:bCs/>
          <w:color w:val="000000"/>
          <w:sz w:val="24"/>
          <w:szCs w:val="24"/>
        </w:rPr>
        <w:t>Шуваевский</w:t>
      </w:r>
      <w:proofErr w:type="spellEnd"/>
      <w:r w:rsidRPr="004F6234">
        <w:rPr>
          <w:rFonts w:ascii="Arial" w:hAnsi="Arial" w:cs="Arial"/>
          <w:bCs/>
          <w:color w:val="000000"/>
          <w:sz w:val="24"/>
          <w:szCs w:val="24"/>
        </w:rPr>
        <w:t xml:space="preserve"> </w:t>
      </w:r>
      <w:proofErr w:type="spellStart"/>
      <w:r w:rsidRPr="004F6234">
        <w:rPr>
          <w:rFonts w:ascii="Arial" w:hAnsi="Arial" w:cs="Arial"/>
          <w:bCs/>
          <w:color w:val="000000"/>
          <w:sz w:val="24"/>
          <w:szCs w:val="24"/>
        </w:rPr>
        <w:t>детскй</w:t>
      </w:r>
      <w:proofErr w:type="spellEnd"/>
      <w:r w:rsidRPr="004F6234">
        <w:rPr>
          <w:rFonts w:ascii="Arial" w:hAnsi="Arial" w:cs="Arial"/>
          <w:bCs/>
          <w:color w:val="000000"/>
          <w:sz w:val="24"/>
          <w:szCs w:val="24"/>
        </w:rPr>
        <w:t xml:space="preserve"> сад «Звездочка»).</w:t>
      </w:r>
    </w:p>
    <w:p w14:paraId="3EE2A677"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По-прежнему одной из важных задач для муниципалитета  остается разработка муниципальной системы оценки качества дошкольного образования, к которой мы приступили  в этом учебном году. В октябре 2021 года создана рабочая группа из состава старших воспитателей ДОУ Емельяновского района, состоялось её первое заседание, где были рассмотрены тематические вопросы. Члены рабочей группы (2 чел.) проходят в настоящее время курсы повышения квалификации в КК ИПК РО по теме «Управление качеством дошкольного образования как основа мониторинговых данных».</w:t>
      </w:r>
    </w:p>
    <w:p w14:paraId="1818E9BE"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 сентябре 2021 года во всех ДОУ разработана рабочая программа воспитания и календарный план работы. В октябре 2021г. для старших воспитателей ДОУ был проведен районный семинар и в настоящее время проводятся индивидуальные консультации для старших воспитателей по разработке РПВ.</w:t>
      </w:r>
    </w:p>
    <w:p w14:paraId="0ECBCE95"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В 2020-2021 учебном году в онлайн-режиме прошла традиционная </w:t>
      </w:r>
      <w:r w:rsidRPr="004F6234">
        <w:rPr>
          <w:rFonts w:ascii="Arial" w:hAnsi="Arial" w:cs="Arial"/>
          <w:color w:val="000000"/>
          <w:sz w:val="24"/>
          <w:szCs w:val="24"/>
          <w:lang w:val="en-US"/>
        </w:rPr>
        <w:t>III</w:t>
      </w:r>
      <w:r w:rsidRPr="004F6234">
        <w:rPr>
          <w:rFonts w:ascii="Arial" w:hAnsi="Arial" w:cs="Arial"/>
          <w:color w:val="000000"/>
          <w:sz w:val="24"/>
          <w:szCs w:val="24"/>
        </w:rPr>
        <w:t xml:space="preserve"> научно-практическая конференция «Первые шаги в науку» для детей старшего дошкольного возраста. Чтобы выбрать лучшего, эксперты просматривали видеоролики с выступлениями дошкольников.   </w:t>
      </w:r>
    </w:p>
    <w:p w14:paraId="3BC0D237"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Итоги конференции:</w:t>
      </w:r>
    </w:p>
    <w:p w14:paraId="6F4D68A3"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b/>
          <w:color w:val="000000"/>
          <w:sz w:val="24"/>
          <w:szCs w:val="24"/>
        </w:rPr>
        <w:t xml:space="preserve">1 место – </w:t>
      </w:r>
      <w:proofErr w:type="spellStart"/>
      <w:r w:rsidRPr="004F6234">
        <w:rPr>
          <w:rFonts w:ascii="Arial" w:hAnsi="Arial" w:cs="Arial"/>
          <w:color w:val="000000"/>
          <w:sz w:val="24"/>
          <w:szCs w:val="24"/>
        </w:rPr>
        <w:t>Твороговский</w:t>
      </w:r>
      <w:proofErr w:type="spellEnd"/>
      <w:r w:rsidRPr="004F6234">
        <w:rPr>
          <w:rFonts w:ascii="Arial" w:hAnsi="Arial" w:cs="Arial"/>
          <w:color w:val="000000"/>
          <w:sz w:val="24"/>
          <w:szCs w:val="24"/>
        </w:rPr>
        <w:t xml:space="preserve"> детский сад «Росток» с проектом «Моя малая Родина   деревня  </w:t>
      </w:r>
      <w:proofErr w:type="spellStart"/>
      <w:r w:rsidRPr="004F6234">
        <w:rPr>
          <w:rFonts w:ascii="Arial" w:hAnsi="Arial" w:cs="Arial"/>
          <w:color w:val="000000"/>
          <w:sz w:val="24"/>
          <w:szCs w:val="24"/>
        </w:rPr>
        <w:t>Творогово</w:t>
      </w:r>
      <w:proofErr w:type="spellEnd"/>
      <w:r w:rsidRPr="004F6234">
        <w:rPr>
          <w:rFonts w:ascii="Arial" w:hAnsi="Arial" w:cs="Arial"/>
          <w:color w:val="000000"/>
          <w:sz w:val="24"/>
          <w:szCs w:val="24"/>
        </w:rPr>
        <w:t xml:space="preserve">»  </w:t>
      </w:r>
    </w:p>
    <w:p w14:paraId="07B41B32"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b/>
          <w:color w:val="000000"/>
          <w:sz w:val="24"/>
          <w:szCs w:val="24"/>
        </w:rPr>
        <w:t>2 место</w:t>
      </w:r>
      <w:r w:rsidRPr="004F6234">
        <w:rPr>
          <w:rFonts w:ascii="Arial" w:hAnsi="Arial" w:cs="Arial"/>
          <w:color w:val="000000"/>
          <w:sz w:val="24"/>
          <w:szCs w:val="24"/>
        </w:rPr>
        <w:t xml:space="preserve"> – Еловский детский сад «Малышок» с проектом «Казачий оберег –  подкова на  счастье»;</w:t>
      </w:r>
    </w:p>
    <w:p w14:paraId="238408E2"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proofErr w:type="spellStart"/>
      <w:r w:rsidRPr="004F6234">
        <w:rPr>
          <w:rFonts w:ascii="Arial" w:hAnsi="Arial" w:cs="Arial"/>
          <w:color w:val="000000"/>
          <w:sz w:val="24"/>
          <w:szCs w:val="24"/>
        </w:rPr>
        <w:t>Дрокинский</w:t>
      </w:r>
      <w:proofErr w:type="spellEnd"/>
      <w:r w:rsidRPr="004F6234">
        <w:rPr>
          <w:rFonts w:ascii="Arial" w:hAnsi="Arial" w:cs="Arial"/>
          <w:color w:val="000000"/>
          <w:sz w:val="24"/>
          <w:szCs w:val="24"/>
        </w:rPr>
        <w:t xml:space="preserve"> детский сад «Олимпик» с проектом «Пыль – спутник человечества»;  </w:t>
      </w:r>
    </w:p>
    <w:p w14:paraId="1B559707"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Емельяновский детский сад №4 «Тополёк» с проектом «Как  растения пьют воду»  </w:t>
      </w:r>
    </w:p>
    <w:p w14:paraId="3D8FA19D"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b/>
          <w:color w:val="000000"/>
          <w:sz w:val="24"/>
          <w:szCs w:val="24"/>
        </w:rPr>
        <w:t>3 место</w:t>
      </w:r>
      <w:r w:rsidRPr="004F6234">
        <w:rPr>
          <w:rFonts w:ascii="Arial" w:hAnsi="Arial" w:cs="Arial"/>
          <w:color w:val="000000"/>
          <w:sz w:val="24"/>
          <w:szCs w:val="24"/>
        </w:rPr>
        <w:t xml:space="preserve"> –  Мининский  детский сад  «Родничок» с проектом «Витамины круглый год»;  </w:t>
      </w:r>
    </w:p>
    <w:p w14:paraId="4A37D51B" w14:textId="77777777" w:rsidR="003571DF" w:rsidRP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Группы дошкольного образования  Никольская СОШ с проектом «Да здравствует мыло душистое!»;</w:t>
      </w:r>
    </w:p>
    <w:p w14:paraId="5AF75B2D" w14:textId="77777777" w:rsid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Емельяновский детский сад №3 с проектом «Что такое </w:t>
      </w:r>
      <w:proofErr w:type="spellStart"/>
      <w:r w:rsidRPr="004F6234">
        <w:rPr>
          <w:rFonts w:ascii="Arial" w:hAnsi="Arial" w:cs="Arial"/>
          <w:color w:val="000000"/>
          <w:sz w:val="24"/>
          <w:szCs w:val="24"/>
        </w:rPr>
        <w:t>фликер</w:t>
      </w:r>
      <w:proofErr w:type="spellEnd"/>
      <w:r w:rsidRPr="004F6234">
        <w:rPr>
          <w:rFonts w:ascii="Arial" w:hAnsi="Arial" w:cs="Arial"/>
          <w:color w:val="000000"/>
          <w:sz w:val="24"/>
          <w:szCs w:val="24"/>
        </w:rPr>
        <w:t>?»</w:t>
      </w:r>
    </w:p>
    <w:p w14:paraId="5E71BC8A" w14:textId="77777777" w:rsidR="004F6234"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Система общего начального, основного и среднего образования реализуется в 21 общеобразовательной школе.</w:t>
      </w:r>
    </w:p>
    <w:p w14:paraId="4C5AE940" w14:textId="77777777" w:rsidR="003574B8"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Количество детей, получающих образование, выросло с 2014 года  на 1003 человека. В 2017-2018 учебном году получали образование в данных учреждениях 5435 человек (327 классов комплектов на 2017-2018 учебный год), из них по адаптированным образовательным программам для детей с ограниченными возможностями здоровья обучается 331 ребенок, в том числе 85 инвалидов. На индивидуальном (домашнем) обучении 42 ребенка, из них 36 инвалидов. В 2018-2019 учебном году получали   образование в учреждениях Емельяновского района 5700 человек (337классов комплектов на 2018-2019 учебный год), из них по адаптированным образовательным программам для детей с ограниченными </w:t>
      </w:r>
      <w:r w:rsidRPr="004F6234">
        <w:rPr>
          <w:rFonts w:ascii="Arial" w:hAnsi="Arial" w:cs="Arial"/>
          <w:color w:val="000000"/>
          <w:sz w:val="24"/>
          <w:szCs w:val="24"/>
        </w:rPr>
        <w:lastRenderedPageBreak/>
        <w:t xml:space="preserve">возможностями здоровья обучается 337 детей, в том числе  103инвалида. На индивидуальном (домашнем) обучении 48 детей, из них 40 инвалидов.  В 2019-2020 учебном году в общеобразовательных учреждениях Емельяновского района обучалось  5974 человека (343 классов комплектов) из них по адаптированным образовательным программам для детей с ограниченными возможностями здоровья обучается 412  детей, в том числе  106 инвалидов. На индивидуальном (домашнем) обучении 58 детей, из них 41 инвалид. В 2020-2021 учебном году в общеобразовательных учреждениях Емельяновского района обучалось  6341 человек (369 классов комплектов) из них по адаптированным образовательным программам для детей с ограниченными возможностями здоровья обучается 416  детей, в том числе  104 инвалида. На индивидуальном (домашнем) обучении 52 ребенка, из них 39 инвалид. На сентябрь 2021 года 308 учеников обучались инклюзивно, в начальной школе 162 человека, в средней школе 146 человек. В отдельных (коррекционных) </w:t>
      </w:r>
      <w:r w:rsidRPr="004F6234">
        <w:rPr>
          <w:rFonts w:ascii="Arial" w:hAnsi="Arial" w:cs="Arial"/>
          <w:color w:val="000000"/>
          <w:sz w:val="24"/>
          <w:szCs w:val="24"/>
          <w:shd w:val="clear" w:color="auto" w:fill="FFFFFF"/>
        </w:rPr>
        <w:t xml:space="preserve">классах 90 человек, 11 учеников в начальной школе, 79 человек в средней школе.  На 01.09.2021 количество обучающихся в образовательных учреждениях составило 6641 (382 классов-комплектов). Количество </w:t>
      </w:r>
      <w:proofErr w:type="gramStart"/>
      <w:r w:rsidRPr="004F6234">
        <w:rPr>
          <w:rFonts w:ascii="Arial" w:hAnsi="Arial" w:cs="Arial"/>
          <w:color w:val="000000"/>
          <w:sz w:val="24"/>
          <w:szCs w:val="24"/>
          <w:shd w:val="clear" w:color="auto" w:fill="FFFFFF"/>
        </w:rPr>
        <w:t>обучающихся  по</w:t>
      </w:r>
      <w:proofErr w:type="gramEnd"/>
      <w:r w:rsidRPr="004F6234">
        <w:rPr>
          <w:rFonts w:ascii="Arial" w:hAnsi="Arial" w:cs="Arial"/>
          <w:color w:val="000000"/>
          <w:sz w:val="24"/>
          <w:szCs w:val="24"/>
          <w:shd w:val="clear" w:color="auto" w:fill="FFFFFF"/>
        </w:rPr>
        <w:t xml:space="preserve"> индивидуальным планам на дому – 46, из них дети с ограниченными возможностями здоровья- 42, из них инвалиды- 2 человека, дети – инвалиды 30.</w:t>
      </w:r>
    </w:p>
    <w:p w14:paraId="56B32466" w14:textId="77777777" w:rsidR="003574B8"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Школьники обучаются в учреждениях с оборудованными предметными кабинетами, с организованным школьным питанием, с условиями для занятий физической культурой. Модернизация образовательных программ общего образования реализуется в соответствии с федеральными государственными стандартами, переходный этап  закончен в 2020 году. </w:t>
      </w:r>
    </w:p>
    <w:p w14:paraId="31884954" w14:textId="77777777" w:rsidR="003574B8"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С сентября 2019 года система образования Емельяновского района вступила в реализацию следующих масштабных региональных проектов:</w:t>
      </w:r>
    </w:p>
    <w:p w14:paraId="5471E10C" w14:textId="77777777" w:rsidR="003574B8"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«Успех каждого ребенка», «Современная школа», «Поддержка семей, имеющих детей», «Цифровая среда», «Учитель будущего».  В рамках проекта «Современная </w:t>
      </w:r>
      <w:proofErr w:type="gramStart"/>
      <w:r w:rsidRPr="004F6234">
        <w:rPr>
          <w:rFonts w:ascii="Arial" w:hAnsi="Arial" w:cs="Arial"/>
          <w:color w:val="000000"/>
          <w:sz w:val="24"/>
          <w:szCs w:val="24"/>
        </w:rPr>
        <w:t>школа»  в</w:t>
      </w:r>
      <w:proofErr w:type="gramEnd"/>
      <w:r w:rsidRPr="004F6234">
        <w:rPr>
          <w:rFonts w:ascii="Arial" w:hAnsi="Arial" w:cs="Arial"/>
          <w:color w:val="000000"/>
          <w:sz w:val="24"/>
          <w:szCs w:val="24"/>
        </w:rPr>
        <w:t xml:space="preserve"> 2020 году в </w:t>
      </w:r>
      <w:proofErr w:type="spellStart"/>
      <w:r w:rsidRPr="004F6234">
        <w:rPr>
          <w:rFonts w:ascii="Arial" w:hAnsi="Arial" w:cs="Arial"/>
          <w:color w:val="000000"/>
          <w:sz w:val="24"/>
          <w:szCs w:val="24"/>
        </w:rPr>
        <w:t>Сибирякской</w:t>
      </w:r>
      <w:proofErr w:type="spellEnd"/>
      <w:r w:rsidRPr="004F6234">
        <w:rPr>
          <w:rFonts w:ascii="Arial" w:hAnsi="Arial" w:cs="Arial"/>
          <w:color w:val="000000"/>
          <w:sz w:val="24"/>
          <w:szCs w:val="24"/>
        </w:rPr>
        <w:t xml:space="preserve"> СОШ, ЕСОШ№1, </w:t>
      </w:r>
      <w:proofErr w:type="spellStart"/>
      <w:r w:rsidRPr="004F6234">
        <w:rPr>
          <w:rFonts w:ascii="Arial" w:hAnsi="Arial" w:cs="Arial"/>
          <w:color w:val="000000"/>
          <w:sz w:val="24"/>
          <w:szCs w:val="24"/>
        </w:rPr>
        <w:t>Солонцовской</w:t>
      </w:r>
      <w:proofErr w:type="spellEnd"/>
      <w:r w:rsidRPr="004F6234">
        <w:rPr>
          <w:rFonts w:ascii="Arial" w:hAnsi="Arial" w:cs="Arial"/>
          <w:color w:val="000000"/>
          <w:sz w:val="24"/>
          <w:szCs w:val="24"/>
        </w:rPr>
        <w:t xml:space="preserve"> СОШ </w:t>
      </w:r>
      <w:proofErr w:type="spellStart"/>
      <w:r w:rsidRPr="004F6234">
        <w:rPr>
          <w:rFonts w:ascii="Arial" w:hAnsi="Arial" w:cs="Arial"/>
          <w:color w:val="000000"/>
          <w:sz w:val="24"/>
          <w:szCs w:val="24"/>
        </w:rPr>
        <w:t>им.генерала</w:t>
      </w:r>
      <w:proofErr w:type="spellEnd"/>
      <w:r w:rsidRPr="004F6234">
        <w:rPr>
          <w:rFonts w:ascii="Arial" w:hAnsi="Arial" w:cs="Arial"/>
          <w:color w:val="000000"/>
          <w:sz w:val="24"/>
          <w:szCs w:val="24"/>
        </w:rPr>
        <w:t xml:space="preserve"> С.Б. </w:t>
      </w:r>
      <w:proofErr w:type="spellStart"/>
      <w:r w:rsidRPr="004F6234">
        <w:rPr>
          <w:rFonts w:ascii="Arial" w:hAnsi="Arial" w:cs="Arial"/>
          <w:color w:val="000000"/>
          <w:sz w:val="24"/>
          <w:szCs w:val="24"/>
        </w:rPr>
        <w:t>Корякова</w:t>
      </w:r>
      <w:proofErr w:type="spellEnd"/>
      <w:r w:rsidRPr="004F6234">
        <w:rPr>
          <w:rFonts w:ascii="Arial" w:hAnsi="Arial" w:cs="Arial"/>
          <w:color w:val="000000"/>
          <w:sz w:val="24"/>
          <w:szCs w:val="24"/>
        </w:rPr>
        <w:t xml:space="preserve">  были  созданы Центры цифрового и  гуманитарного профиля «Точки роста».</w:t>
      </w:r>
    </w:p>
    <w:p w14:paraId="2FD378C7" w14:textId="77777777" w:rsidR="003574B8"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 2021 году Центры образования естественно-научной и технологической направленности "Точка роста" открыты в МБОУ Емельяновской СОШ № 3, МБОУ Еловской СОШ.</w:t>
      </w:r>
    </w:p>
    <w:p w14:paraId="5ECD47F4" w14:textId="77777777" w:rsidR="003574B8" w:rsidRPr="003574B8"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3574B8">
        <w:rPr>
          <w:rFonts w:ascii="Arial" w:hAnsi="Arial" w:cs="Arial"/>
          <w:color w:val="000000"/>
          <w:sz w:val="24"/>
          <w:szCs w:val="24"/>
        </w:rPr>
        <w:t xml:space="preserve">В период с 2022 по 2024 года подобные  Центры откроются еще в 7 школах Емельяновского района. </w:t>
      </w:r>
    </w:p>
    <w:p w14:paraId="044E376F" w14:textId="77777777" w:rsidR="003574B8" w:rsidRPr="003574B8"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3574B8">
        <w:rPr>
          <w:rFonts w:ascii="Arial" w:hAnsi="Arial" w:cs="Arial"/>
          <w:color w:val="000000"/>
          <w:sz w:val="24"/>
          <w:szCs w:val="24"/>
        </w:rPr>
        <w:t>"Точки роста" создаются в России в рамках регионального проекта "Современная школа" национального проекта "Образование". Они формируются как структурные подразделения школ, расположенных в сельской местности и малых городах.</w:t>
      </w:r>
    </w:p>
    <w:p w14:paraId="47B13DFE" w14:textId="77777777" w:rsidR="003571DF" w:rsidRPr="003574B8" w:rsidRDefault="003571DF" w:rsidP="00B62BB7">
      <w:pPr>
        <w:widowControl w:val="0"/>
        <w:pBdr>
          <w:bottom w:val="single" w:sz="4" w:space="31" w:color="FFFFFF"/>
        </w:pBdr>
        <w:tabs>
          <w:tab w:val="left" w:pos="0"/>
        </w:tabs>
        <w:autoSpaceDE w:val="0"/>
        <w:spacing w:after="0" w:line="240" w:lineRule="auto"/>
        <w:ind w:firstLine="709"/>
        <w:jc w:val="both"/>
        <w:rPr>
          <w:rFonts w:ascii="Arial" w:hAnsi="Arial" w:cs="Arial"/>
          <w:color w:val="000000"/>
          <w:sz w:val="24"/>
          <w:szCs w:val="24"/>
        </w:rPr>
      </w:pPr>
      <w:r w:rsidRPr="003574B8">
        <w:rPr>
          <w:rFonts w:ascii="Arial" w:hAnsi="Arial" w:cs="Arial"/>
          <w:color w:val="000000"/>
          <w:sz w:val="24"/>
          <w:szCs w:val="24"/>
        </w:rPr>
        <w:t>Центры формируют современные компетенции и навыки у обучающихся, в том числе по предметным областям: "Технология", "Информатика", "Основы безопасности жизнедеятельности". В центрах школьники работают на современных компьютерах, 3D-принтерах, управляют квадрокоптерами и т. д. Также ученики могут записаться в кружки, научиться играть в шахматы или создать свой собственный медиапродукт.</w:t>
      </w:r>
    </w:p>
    <w:p w14:paraId="75A41A9A" w14:textId="77777777" w:rsidR="003571DF" w:rsidRPr="004F6234" w:rsidRDefault="003571DF" w:rsidP="00B62BB7">
      <w:pPr>
        <w:spacing w:line="240" w:lineRule="auto"/>
        <w:ind w:firstLine="709"/>
        <w:jc w:val="both"/>
        <w:rPr>
          <w:rFonts w:ascii="Arial" w:hAnsi="Arial" w:cs="Arial"/>
          <w:color w:val="000000"/>
          <w:sz w:val="24"/>
          <w:szCs w:val="24"/>
        </w:rPr>
      </w:pPr>
    </w:p>
    <w:p w14:paraId="339D8447" w14:textId="77777777" w:rsidR="003571DF" w:rsidRPr="004F6234" w:rsidRDefault="003571DF" w:rsidP="00B62BB7">
      <w:pPr>
        <w:pStyle w:val="a7"/>
        <w:ind w:firstLine="709"/>
        <w:jc w:val="both"/>
        <w:rPr>
          <w:rFonts w:ascii="Arial" w:hAnsi="Arial" w:cs="Arial"/>
          <w:color w:val="000000"/>
          <w:sz w:val="24"/>
          <w:szCs w:val="24"/>
        </w:rPr>
      </w:pPr>
      <w:r w:rsidRPr="004F6234">
        <w:rPr>
          <w:rFonts w:ascii="Arial" w:hAnsi="Arial" w:cs="Arial"/>
          <w:color w:val="000000"/>
          <w:sz w:val="24"/>
          <w:szCs w:val="24"/>
        </w:rPr>
        <w:t xml:space="preserve">В МБОУ </w:t>
      </w:r>
      <w:proofErr w:type="spellStart"/>
      <w:r w:rsidRPr="004F6234">
        <w:rPr>
          <w:rFonts w:ascii="Arial" w:hAnsi="Arial" w:cs="Arial"/>
          <w:color w:val="000000"/>
          <w:sz w:val="24"/>
          <w:szCs w:val="24"/>
        </w:rPr>
        <w:t>Солонцовская</w:t>
      </w:r>
      <w:proofErr w:type="spellEnd"/>
      <w:r w:rsidRPr="004F6234">
        <w:rPr>
          <w:rFonts w:ascii="Arial" w:hAnsi="Arial" w:cs="Arial"/>
          <w:color w:val="000000"/>
          <w:sz w:val="24"/>
          <w:szCs w:val="24"/>
        </w:rPr>
        <w:t xml:space="preserve"> СОШ реализуется инновационная программа «Формирующее оценивание урочной и внеурочной деятельности как условие </w:t>
      </w:r>
      <w:r w:rsidRPr="004F6234">
        <w:rPr>
          <w:rFonts w:ascii="Arial" w:hAnsi="Arial" w:cs="Arial"/>
          <w:color w:val="000000"/>
          <w:sz w:val="24"/>
          <w:szCs w:val="24"/>
        </w:rPr>
        <w:lastRenderedPageBreak/>
        <w:t>реализации требований ФГОС ООО», включенная в состав региональных инновационных площадок Министерства образования Красноярского края.</w:t>
      </w:r>
    </w:p>
    <w:p w14:paraId="3CE854DC" w14:textId="77777777" w:rsidR="003571DF" w:rsidRPr="004F6234" w:rsidRDefault="003571DF" w:rsidP="00B62BB7">
      <w:pPr>
        <w:pStyle w:val="a7"/>
        <w:ind w:firstLine="709"/>
        <w:jc w:val="both"/>
        <w:rPr>
          <w:rFonts w:ascii="Arial" w:hAnsi="Arial" w:cs="Arial"/>
          <w:color w:val="000000"/>
          <w:sz w:val="24"/>
          <w:szCs w:val="24"/>
        </w:rPr>
      </w:pPr>
      <w:r w:rsidRPr="004F6234">
        <w:rPr>
          <w:rFonts w:ascii="Arial" w:hAnsi="Arial" w:cs="Arial"/>
          <w:color w:val="000000"/>
          <w:sz w:val="24"/>
          <w:szCs w:val="24"/>
        </w:rPr>
        <w:t>Так же школа стала участником апробации</w:t>
      </w:r>
      <w:r w:rsidRPr="004F6234">
        <w:rPr>
          <w:rFonts w:ascii="Arial" w:hAnsi="Arial" w:cs="Arial"/>
          <w:color w:val="000000"/>
          <w:sz w:val="24"/>
          <w:szCs w:val="24"/>
        </w:rPr>
        <w:br/>
        <w:t>инновационных моделей обучения в сфере внедрения технологии</w:t>
      </w:r>
      <w:r w:rsidRPr="004F6234">
        <w:rPr>
          <w:rFonts w:ascii="Arial" w:hAnsi="Arial" w:cs="Arial"/>
          <w:color w:val="000000"/>
          <w:sz w:val="24"/>
          <w:szCs w:val="24"/>
        </w:rPr>
        <w:br/>
        <w:t>проектно-исследовательской деятельности в начальной/основной школе</w:t>
      </w:r>
      <w:r w:rsidRPr="004F6234">
        <w:rPr>
          <w:rFonts w:ascii="Arial" w:hAnsi="Arial" w:cs="Arial"/>
          <w:color w:val="000000"/>
          <w:sz w:val="24"/>
          <w:szCs w:val="24"/>
        </w:rPr>
        <w:br/>
        <w:t>с использованием возможностей Глобальной школьной онлайн лаборатории</w:t>
      </w:r>
      <w:r w:rsidRPr="004F6234">
        <w:rPr>
          <w:rFonts w:ascii="Arial" w:hAnsi="Arial" w:cs="Arial"/>
          <w:color w:val="000000"/>
          <w:sz w:val="24"/>
          <w:szCs w:val="24"/>
        </w:rPr>
        <w:br/>
        <w:t xml:space="preserve">в условиях построения цифровой образовательной среды школы и реализует </w:t>
      </w:r>
      <w:r w:rsidRPr="004F6234">
        <w:rPr>
          <w:rFonts w:ascii="Arial" w:hAnsi="Arial" w:cs="Arial"/>
          <w:color w:val="000000"/>
          <w:sz w:val="24"/>
          <w:szCs w:val="24"/>
          <w:shd w:val="clear" w:color="auto" w:fill="FFFFFF"/>
        </w:rPr>
        <w:t>образовательную платформу для школ «</w:t>
      </w:r>
      <w:proofErr w:type="spellStart"/>
      <w:r w:rsidRPr="004F6234">
        <w:rPr>
          <w:rFonts w:ascii="Arial" w:hAnsi="Arial" w:cs="Arial"/>
          <w:color w:val="000000"/>
          <w:sz w:val="24"/>
          <w:szCs w:val="24"/>
          <w:shd w:val="clear" w:color="auto" w:fill="FFFFFF"/>
        </w:rPr>
        <w:t>СберКласс</w:t>
      </w:r>
      <w:proofErr w:type="spellEnd"/>
      <w:r w:rsidRPr="004F6234">
        <w:rPr>
          <w:rFonts w:ascii="Arial" w:hAnsi="Arial" w:cs="Arial"/>
          <w:color w:val="000000"/>
          <w:sz w:val="24"/>
          <w:szCs w:val="24"/>
          <w:shd w:val="clear" w:color="auto" w:fill="FFFFFF"/>
        </w:rPr>
        <w:t>», которая предлагает персонализированную модель образования на школьной цифровой платформе.</w:t>
      </w:r>
    </w:p>
    <w:p w14:paraId="380C572F" w14:textId="77777777" w:rsidR="003571DF" w:rsidRPr="004F6234" w:rsidRDefault="003571DF" w:rsidP="00B62BB7">
      <w:pPr>
        <w:pStyle w:val="a7"/>
        <w:ind w:firstLine="709"/>
        <w:jc w:val="both"/>
        <w:rPr>
          <w:rFonts w:ascii="Arial" w:hAnsi="Arial" w:cs="Arial"/>
          <w:color w:val="000000"/>
          <w:sz w:val="24"/>
          <w:szCs w:val="24"/>
        </w:rPr>
      </w:pPr>
      <w:r w:rsidRPr="004F6234">
        <w:rPr>
          <w:rFonts w:ascii="Arial" w:hAnsi="Arial" w:cs="Arial"/>
          <w:color w:val="000000"/>
          <w:sz w:val="24"/>
          <w:szCs w:val="24"/>
        </w:rPr>
        <w:t xml:space="preserve">МБОУ </w:t>
      </w:r>
      <w:proofErr w:type="spellStart"/>
      <w:r w:rsidRPr="004F6234">
        <w:rPr>
          <w:rFonts w:ascii="Arial" w:hAnsi="Arial" w:cs="Arial"/>
          <w:color w:val="000000"/>
          <w:sz w:val="24"/>
          <w:szCs w:val="24"/>
        </w:rPr>
        <w:t>Каменноярская</w:t>
      </w:r>
      <w:proofErr w:type="spellEnd"/>
      <w:r w:rsidRPr="004F6234">
        <w:rPr>
          <w:rFonts w:ascii="Arial" w:hAnsi="Arial" w:cs="Arial"/>
          <w:color w:val="000000"/>
          <w:sz w:val="24"/>
          <w:szCs w:val="24"/>
        </w:rPr>
        <w:t xml:space="preserve"> ООШ активно участвует в краевом</w:t>
      </w:r>
      <w:r w:rsidRPr="004F6234">
        <w:rPr>
          <w:rFonts w:ascii="Arial" w:hAnsi="Arial" w:cs="Arial"/>
          <w:b/>
          <w:color w:val="000000"/>
          <w:sz w:val="24"/>
          <w:szCs w:val="24"/>
        </w:rPr>
        <w:t xml:space="preserve"> </w:t>
      </w:r>
      <w:r w:rsidRPr="004F6234">
        <w:rPr>
          <w:rFonts w:ascii="Arial" w:hAnsi="Arial" w:cs="Arial"/>
          <w:color w:val="000000"/>
          <w:sz w:val="24"/>
          <w:szCs w:val="24"/>
        </w:rPr>
        <w:t xml:space="preserve">проекте «Концепция развития школьного обучения в сельских муниципальных районах Красноярского края».  Школа создаёт модель «школы не классно-урочного типа» – образовательного процесса в разновозрастном учебном коллективе, в котором каждый обучается по своей индивидуальной программе. </w:t>
      </w:r>
    </w:p>
    <w:p w14:paraId="4C79890E" w14:textId="77777777" w:rsidR="003571DF" w:rsidRPr="004F6234" w:rsidRDefault="003571DF" w:rsidP="00B62BB7">
      <w:pPr>
        <w:pStyle w:val="a7"/>
        <w:ind w:right="140" w:firstLine="709"/>
        <w:jc w:val="both"/>
        <w:rPr>
          <w:rFonts w:ascii="Arial" w:hAnsi="Arial" w:cs="Arial"/>
          <w:color w:val="000000"/>
          <w:sz w:val="24"/>
          <w:szCs w:val="24"/>
        </w:rPr>
      </w:pPr>
      <w:r w:rsidRPr="004F6234">
        <w:rPr>
          <w:rFonts w:ascii="Arial" w:hAnsi="Arial" w:cs="Arial"/>
          <w:color w:val="000000"/>
          <w:sz w:val="24"/>
          <w:szCs w:val="24"/>
        </w:rPr>
        <w:t xml:space="preserve">В проекте Ассоциации молодых педагогов Красноярского края – Молодежные профессиональные педагогические игры приняли участие МБОУ </w:t>
      </w:r>
      <w:proofErr w:type="spellStart"/>
      <w:r w:rsidRPr="004F6234">
        <w:rPr>
          <w:rFonts w:ascii="Arial" w:hAnsi="Arial" w:cs="Arial"/>
          <w:color w:val="000000"/>
          <w:sz w:val="24"/>
          <w:szCs w:val="24"/>
        </w:rPr>
        <w:t>Шуваевская</w:t>
      </w:r>
      <w:proofErr w:type="spellEnd"/>
      <w:r w:rsidRPr="004F6234">
        <w:rPr>
          <w:rFonts w:ascii="Arial" w:hAnsi="Arial" w:cs="Arial"/>
          <w:color w:val="000000"/>
          <w:sz w:val="24"/>
          <w:szCs w:val="24"/>
        </w:rPr>
        <w:t xml:space="preserve"> и Аэропортовская СОШ.</w:t>
      </w:r>
    </w:p>
    <w:p w14:paraId="6D8BB5E6" w14:textId="77777777" w:rsidR="003571DF" w:rsidRPr="004F6234" w:rsidRDefault="003571DF" w:rsidP="00B62BB7">
      <w:pPr>
        <w:pStyle w:val="a7"/>
        <w:ind w:right="140" w:firstLine="708"/>
        <w:jc w:val="both"/>
        <w:rPr>
          <w:rFonts w:ascii="Arial" w:hAnsi="Arial" w:cs="Arial"/>
          <w:color w:val="000000"/>
          <w:sz w:val="24"/>
          <w:szCs w:val="24"/>
        </w:rPr>
      </w:pPr>
      <w:r w:rsidRPr="004F6234">
        <w:rPr>
          <w:rFonts w:ascii="Arial" w:hAnsi="Arial" w:cs="Arial"/>
          <w:color w:val="000000"/>
          <w:sz w:val="24"/>
          <w:szCs w:val="24"/>
        </w:rPr>
        <w:t xml:space="preserve">В районе целенаправленно ведется работа по созданию условий  по воспитанию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МБОУ </w:t>
      </w:r>
      <w:proofErr w:type="spellStart"/>
      <w:r w:rsidRPr="004F6234">
        <w:rPr>
          <w:rFonts w:ascii="Arial" w:hAnsi="Arial" w:cs="Arial"/>
          <w:color w:val="000000"/>
          <w:sz w:val="24"/>
          <w:szCs w:val="24"/>
        </w:rPr>
        <w:t>Дрокинская</w:t>
      </w:r>
      <w:proofErr w:type="spellEnd"/>
      <w:r w:rsidRPr="004F6234">
        <w:rPr>
          <w:rFonts w:ascii="Arial" w:hAnsi="Arial" w:cs="Arial"/>
          <w:color w:val="000000"/>
          <w:sz w:val="24"/>
          <w:szCs w:val="24"/>
        </w:rPr>
        <w:t xml:space="preserve"> СОШ </w:t>
      </w:r>
      <w:proofErr w:type="spellStart"/>
      <w:proofErr w:type="gramStart"/>
      <w:r w:rsidRPr="004F6234">
        <w:rPr>
          <w:rFonts w:ascii="Arial" w:hAnsi="Arial" w:cs="Arial"/>
          <w:color w:val="000000"/>
          <w:sz w:val="24"/>
          <w:szCs w:val="24"/>
        </w:rPr>
        <w:t>им.декабриста</w:t>
      </w:r>
      <w:proofErr w:type="spellEnd"/>
      <w:proofErr w:type="gramEnd"/>
      <w:r w:rsidRPr="004F6234">
        <w:rPr>
          <w:rFonts w:ascii="Arial" w:hAnsi="Arial" w:cs="Arial"/>
          <w:color w:val="000000"/>
          <w:sz w:val="24"/>
          <w:szCs w:val="24"/>
        </w:rPr>
        <w:t xml:space="preserve"> М.М. </w:t>
      </w:r>
      <w:proofErr w:type="spellStart"/>
      <w:r w:rsidRPr="004F6234">
        <w:rPr>
          <w:rFonts w:ascii="Arial" w:hAnsi="Arial" w:cs="Arial"/>
          <w:color w:val="000000"/>
          <w:sz w:val="24"/>
          <w:szCs w:val="24"/>
        </w:rPr>
        <w:t>Спиридова</w:t>
      </w:r>
      <w:proofErr w:type="spellEnd"/>
      <w:r w:rsidRPr="004F6234">
        <w:rPr>
          <w:rFonts w:ascii="Arial" w:hAnsi="Arial" w:cs="Arial"/>
          <w:color w:val="000000"/>
          <w:sz w:val="24"/>
          <w:szCs w:val="24"/>
        </w:rPr>
        <w:t xml:space="preserve"> является инновационной площадкой КК ИПК РО «Создание модели организации предметной области ОДНКНР». </w:t>
      </w:r>
    </w:p>
    <w:p w14:paraId="23CE3443" w14:textId="77777777" w:rsidR="003571DF" w:rsidRPr="004F6234" w:rsidRDefault="003571DF" w:rsidP="00B62BB7">
      <w:pPr>
        <w:pStyle w:val="a7"/>
        <w:ind w:right="140" w:firstLine="708"/>
        <w:jc w:val="both"/>
        <w:rPr>
          <w:rFonts w:ascii="Arial" w:hAnsi="Arial" w:cs="Arial"/>
          <w:color w:val="000000"/>
          <w:sz w:val="24"/>
          <w:szCs w:val="24"/>
        </w:rPr>
      </w:pPr>
      <w:r w:rsidRPr="004F6234">
        <w:rPr>
          <w:rFonts w:ascii="Arial" w:hAnsi="Arial" w:cs="Arial"/>
          <w:color w:val="000000"/>
          <w:sz w:val="24"/>
          <w:szCs w:val="24"/>
        </w:rPr>
        <w:t xml:space="preserve">Так же, МБОУ </w:t>
      </w:r>
      <w:proofErr w:type="spellStart"/>
      <w:r w:rsidRPr="004F6234">
        <w:rPr>
          <w:rFonts w:ascii="Arial" w:hAnsi="Arial" w:cs="Arial"/>
          <w:color w:val="000000"/>
          <w:sz w:val="24"/>
          <w:szCs w:val="24"/>
        </w:rPr>
        <w:t>Дрокинская</w:t>
      </w:r>
      <w:proofErr w:type="spellEnd"/>
      <w:r w:rsidRPr="004F6234">
        <w:rPr>
          <w:rFonts w:ascii="Arial" w:hAnsi="Arial" w:cs="Arial"/>
          <w:color w:val="000000"/>
          <w:sz w:val="24"/>
          <w:szCs w:val="24"/>
        </w:rPr>
        <w:t xml:space="preserve"> СОШ имени декабриста М.М. </w:t>
      </w:r>
      <w:proofErr w:type="spellStart"/>
      <w:r w:rsidRPr="004F6234">
        <w:rPr>
          <w:rFonts w:ascii="Arial" w:hAnsi="Arial" w:cs="Arial"/>
          <w:color w:val="000000"/>
          <w:sz w:val="24"/>
          <w:szCs w:val="24"/>
        </w:rPr>
        <w:t>Спиридова</w:t>
      </w:r>
      <w:proofErr w:type="spellEnd"/>
      <w:r w:rsidRPr="004F6234">
        <w:rPr>
          <w:rFonts w:ascii="Arial" w:hAnsi="Arial" w:cs="Arial"/>
          <w:color w:val="000000"/>
          <w:sz w:val="24"/>
          <w:szCs w:val="24"/>
        </w:rPr>
        <w:t xml:space="preserve"> является участником краевого проекта по повышению качества образования в школах с низкими образовательными результатами и в школах, функционирующих в неблагоприятных социальных условиях, при поддержке «Красноярского краевого института повышения квалификации и профессиональной переподготовки работников образования».   </w:t>
      </w:r>
    </w:p>
    <w:p w14:paraId="38B7C3FC" w14:textId="77777777" w:rsidR="003571DF" w:rsidRPr="004F6234" w:rsidRDefault="003571DF" w:rsidP="00B62BB7">
      <w:pPr>
        <w:pStyle w:val="a7"/>
        <w:ind w:right="140" w:firstLine="708"/>
        <w:jc w:val="both"/>
        <w:rPr>
          <w:rFonts w:ascii="Arial" w:hAnsi="Arial" w:cs="Arial"/>
          <w:color w:val="000000"/>
          <w:sz w:val="24"/>
          <w:szCs w:val="24"/>
        </w:rPr>
      </w:pPr>
      <w:r w:rsidRPr="004F6234">
        <w:rPr>
          <w:rFonts w:ascii="Arial" w:hAnsi="Arial" w:cs="Arial"/>
          <w:color w:val="000000"/>
          <w:sz w:val="24"/>
          <w:szCs w:val="24"/>
        </w:rPr>
        <w:t>В рамках реализации</w:t>
      </w:r>
      <w:r w:rsidRPr="004F6234">
        <w:rPr>
          <w:rFonts w:ascii="Arial" w:hAnsi="Arial" w:cs="Arial"/>
          <w:bCs/>
          <w:color w:val="000000"/>
          <w:sz w:val="24"/>
          <w:szCs w:val="24"/>
        </w:rPr>
        <w:t xml:space="preserve"> региональной Концепции управления качеством</w:t>
      </w:r>
      <w:r w:rsidRPr="004F6234">
        <w:rPr>
          <w:rFonts w:ascii="Arial" w:hAnsi="Arial" w:cs="Arial"/>
          <w:color w:val="000000"/>
          <w:sz w:val="24"/>
          <w:szCs w:val="24"/>
        </w:rPr>
        <w:br/>
      </w:r>
      <w:r w:rsidRPr="004F6234">
        <w:rPr>
          <w:rFonts w:ascii="Arial" w:hAnsi="Arial" w:cs="Arial"/>
          <w:bCs/>
          <w:color w:val="000000"/>
          <w:sz w:val="24"/>
          <w:szCs w:val="24"/>
        </w:rPr>
        <w:t>образования в Красноярском крае</w:t>
      </w:r>
      <w:r w:rsidRPr="004F6234">
        <w:rPr>
          <w:rFonts w:ascii="Arial" w:hAnsi="Arial" w:cs="Arial"/>
          <w:color w:val="000000"/>
          <w:sz w:val="24"/>
          <w:szCs w:val="24"/>
        </w:rPr>
        <w:t xml:space="preserve"> в районе разработана муниципальная программа по повышению качества образования в школах   с низкими результатами образования (ШНРО) и школах, находящихся в сложных социальных   условиях, стабильно показывающие низкие </w:t>
      </w:r>
      <w:proofErr w:type="gramStart"/>
      <w:r w:rsidRPr="004F6234">
        <w:rPr>
          <w:rFonts w:ascii="Arial" w:hAnsi="Arial" w:cs="Arial"/>
          <w:color w:val="000000"/>
          <w:sz w:val="24"/>
          <w:szCs w:val="24"/>
        </w:rPr>
        <w:t>результаты  образования</w:t>
      </w:r>
      <w:proofErr w:type="gramEnd"/>
      <w:r w:rsidRPr="004F6234">
        <w:rPr>
          <w:rFonts w:ascii="Arial" w:hAnsi="Arial" w:cs="Arial"/>
          <w:color w:val="000000"/>
          <w:sz w:val="24"/>
          <w:szCs w:val="24"/>
        </w:rPr>
        <w:t xml:space="preserve"> на 2021-2024 годы.</w:t>
      </w:r>
    </w:p>
    <w:p w14:paraId="7CE6659F" w14:textId="77777777" w:rsidR="003571DF" w:rsidRPr="004F6234" w:rsidRDefault="003571DF" w:rsidP="00B62BB7">
      <w:pPr>
        <w:pStyle w:val="a7"/>
        <w:ind w:right="140" w:firstLine="708"/>
        <w:jc w:val="both"/>
        <w:rPr>
          <w:rFonts w:ascii="Arial" w:hAnsi="Arial" w:cs="Arial"/>
          <w:bCs/>
          <w:color w:val="000000"/>
          <w:sz w:val="24"/>
          <w:szCs w:val="24"/>
        </w:rPr>
      </w:pPr>
      <w:r w:rsidRPr="004F6234">
        <w:rPr>
          <w:rFonts w:ascii="Arial" w:hAnsi="Arial" w:cs="Arial"/>
          <w:bCs/>
          <w:color w:val="000000"/>
          <w:sz w:val="24"/>
          <w:szCs w:val="24"/>
        </w:rPr>
        <w:t>С начала учебного году реализуется муниципальный план мероприятий,</w:t>
      </w:r>
    </w:p>
    <w:p w14:paraId="2DD5851E" w14:textId="77777777" w:rsidR="003571DF" w:rsidRPr="004F6234" w:rsidRDefault="003571DF" w:rsidP="00B62BB7">
      <w:pPr>
        <w:pStyle w:val="a7"/>
        <w:ind w:right="140"/>
        <w:jc w:val="both"/>
        <w:rPr>
          <w:rFonts w:ascii="Arial" w:hAnsi="Arial" w:cs="Arial"/>
          <w:bCs/>
          <w:color w:val="000000"/>
          <w:sz w:val="24"/>
          <w:szCs w:val="24"/>
        </w:rPr>
      </w:pPr>
      <w:r w:rsidRPr="004F6234">
        <w:rPr>
          <w:rFonts w:ascii="Arial" w:hAnsi="Arial" w:cs="Arial"/>
          <w:bCs/>
          <w:color w:val="000000"/>
          <w:sz w:val="24"/>
          <w:szCs w:val="24"/>
        </w:rPr>
        <w:t>направленный на формирование и оценку функциональной грамотности обучающихся общеобразовательных организаций на 2021/22 учебный год.   План разработан с учетом складывающийся в Емельяновском районе практики работы в области оценки формирования функциональной грамотности.</w:t>
      </w:r>
    </w:p>
    <w:p w14:paraId="73608937" w14:textId="77777777" w:rsidR="003571DF" w:rsidRPr="004F6234" w:rsidRDefault="003571DF" w:rsidP="00B62BB7">
      <w:pPr>
        <w:pStyle w:val="a7"/>
        <w:ind w:right="140" w:firstLine="708"/>
        <w:jc w:val="both"/>
        <w:rPr>
          <w:rFonts w:ascii="Arial" w:hAnsi="Arial" w:cs="Arial"/>
          <w:bCs/>
          <w:color w:val="000000"/>
          <w:sz w:val="24"/>
          <w:szCs w:val="24"/>
        </w:rPr>
      </w:pPr>
      <w:r w:rsidRPr="004F6234">
        <w:rPr>
          <w:rFonts w:ascii="Arial" w:hAnsi="Arial" w:cs="Arial"/>
          <w:bCs/>
          <w:color w:val="000000"/>
          <w:sz w:val="24"/>
          <w:szCs w:val="24"/>
        </w:rPr>
        <w:t xml:space="preserve">Четыре школы района: </w:t>
      </w:r>
      <w:proofErr w:type="spellStart"/>
      <w:r w:rsidRPr="004F6234">
        <w:rPr>
          <w:rFonts w:ascii="Arial" w:hAnsi="Arial" w:cs="Arial"/>
          <w:bCs/>
          <w:color w:val="000000"/>
          <w:sz w:val="24"/>
          <w:szCs w:val="24"/>
        </w:rPr>
        <w:t>Тальская</w:t>
      </w:r>
      <w:proofErr w:type="spellEnd"/>
      <w:r w:rsidRPr="004F6234">
        <w:rPr>
          <w:rFonts w:ascii="Arial" w:hAnsi="Arial" w:cs="Arial"/>
          <w:bCs/>
          <w:color w:val="000000"/>
          <w:sz w:val="24"/>
          <w:szCs w:val="24"/>
        </w:rPr>
        <w:t xml:space="preserve"> СОШ, </w:t>
      </w:r>
      <w:proofErr w:type="spellStart"/>
      <w:r w:rsidRPr="004F6234">
        <w:rPr>
          <w:rFonts w:ascii="Arial" w:hAnsi="Arial" w:cs="Arial"/>
          <w:bCs/>
          <w:color w:val="000000"/>
          <w:sz w:val="24"/>
          <w:szCs w:val="24"/>
        </w:rPr>
        <w:t>Сибирякская</w:t>
      </w:r>
      <w:proofErr w:type="spellEnd"/>
      <w:r w:rsidRPr="004F6234">
        <w:rPr>
          <w:rFonts w:ascii="Arial" w:hAnsi="Arial" w:cs="Arial"/>
          <w:bCs/>
          <w:color w:val="000000"/>
          <w:sz w:val="24"/>
          <w:szCs w:val="24"/>
        </w:rPr>
        <w:t xml:space="preserve"> СОШ, </w:t>
      </w:r>
      <w:proofErr w:type="spellStart"/>
      <w:r w:rsidRPr="004F6234">
        <w:rPr>
          <w:rFonts w:ascii="Arial" w:hAnsi="Arial" w:cs="Arial"/>
          <w:bCs/>
          <w:color w:val="000000"/>
          <w:sz w:val="24"/>
          <w:szCs w:val="24"/>
        </w:rPr>
        <w:t>Каменноярская</w:t>
      </w:r>
      <w:proofErr w:type="spellEnd"/>
      <w:r w:rsidRPr="004F6234">
        <w:rPr>
          <w:rFonts w:ascii="Arial" w:hAnsi="Arial" w:cs="Arial"/>
          <w:bCs/>
          <w:color w:val="000000"/>
          <w:sz w:val="24"/>
          <w:szCs w:val="24"/>
        </w:rPr>
        <w:t xml:space="preserve"> ООШ и Емельяновская СОШ № 2 стали участниками федерального проекта «500+».</w:t>
      </w:r>
    </w:p>
    <w:p w14:paraId="597D0175" w14:textId="77777777" w:rsidR="003571DF" w:rsidRPr="004F6234" w:rsidRDefault="003571DF" w:rsidP="00B62BB7">
      <w:pPr>
        <w:pStyle w:val="a7"/>
        <w:ind w:right="140" w:firstLine="708"/>
        <w:jc w:val="both"/>
        <w:rPr>
          <w:rFonts w:ascii="Arial" w:hAnsi="Arial" w:cs="Arial"/>
          <w:bCs/>
          <w:color w:val="000000"/>
          <w:sz w:val="24"/>
          <w:szCs w:val="24"/>
        </w:rPr>
      </w:pPr>
      <w:r w:rsidRPr="004F6234">
        <w:rPr>
          <w:rFonts w:ascii="Arial" w:hAnsi="Arial" w:cs="Arial"/>
          <w:bCs/>
          <w:color w:val="000000"/>
          <w:sz w:val="24"/>
          <w:szCs w:val="24"/>
        </w:rPr>
        <w:t>Проект направлен на оказание адресной методической помощи школам. Ключевым этапом проекта является разработка программ противодействия рискам снижения образовательных результатов и формирование электронных дорожных карт по реализации необходимых мер для каждой школы, участвующей в проекте.</w:t>
      </w:r>
    </w:p>
    <w:p w14:paraId="2BADD6B9" w14:textId="77777777" w:rsidR="003571DF" w:rsidRPr="004F6234" w:rsidRDefault="003571DF" w:rsidP="00B62BB7">
      <w:pPr>
        <w:pStyle w:val="a7"/>
        <w:ind w:right="140" w:firstLine="708"/>
        <w:jc w:val="both"/>
        <w:rPr>
          <w:rFonts w:ascii="Arial" w:hAnsi="Arial" w:cs="Arial"/>
          <w:bCs/>
          <w:color w:val="000000"/>
          <w:sz w:val="24"/>
          <w:szCs w:val="24"/>
        </w:rPr>
      </w:pPr>
      <w:r w:rsidRPr="004F6234">
        <w:rPr>
          <w:rFonts w:ascii="Arial" w:hAnsi="Arial" w:cs="Arial"/>
          <w:bCs/>
          <w:color w:val="000000"/>
          <w:sz w:val="24"/>
          <w:szCs w:val="24"/>
        </w:rPr>
        <w:t>В 2021 году район принял участие в международной программе по оценке образовательных достижений учащихся PISA. Данное исследование  – это международное сопоставительное исследование качества образования, в рамках которого оцениваются знания и навыки учащихся школ в возрасте 15 лет.</w:t>
      </w:r>
    </w:p>
    <w:p w14:paraId="47133C4A" w14:textId="77777777" w:rsidR="003571DF" w:rsidRPr="004F6234" w:rsidRDefault="003571DF" w:rsidP="00B62BB7">
      <w:pPr>
        <w:pStyle w:val="a7"/>
        <w:ind w:right="140" w:firstLine="708"/>
        <w:jc w:val="both"/>
        <w:rPr>
          <w:rFonts w:ascii="Arial" w:hAnsi="Arial" w:cs="Arial"/>
          <w:bCs/>
          <w:color w:val="000000"/>
          <w:sz w:val="24"/>
          <w:szCs w:val="24"/>
        </w:rPr>
      </w:pPr>
      <w:r w:rsidRPr="004F6234">
        <w:rPr>
          <w:rFonts w:ascii="Arial" w:hAnsi="Arial" w:cs="Arial"/>
          <w:bCs/>
          <w:color w:val="000000"/>
          <w:sz w:val="24"/>
          <w:szCs w:val="24"/>
        </w:rPr>
        <w:lastRenderedPageBreak/>
        <w:t xml:space="preserve">МБОУ </w:t>
      </w:r>
      <w:proofErr w:type="spellStart"/>
      <w:r w:rsidRPr="004F6234">
        <w:rPr>
          <w:rFonts w:ascii="Arial" w:hAnsi="Arial" w:cs="Arial"/>
          <w:bCs/>
          <w:color w:val="000000"/>
          <w:sz w:val="24"/>
          <w:szCs w:val="24"/>
        </w:rPr>
        <w:t>Мининская</w:t>
      </w:r>
      <w:proofErr w:type="spellEnd"/>
      <w:r w:rsidRPr="004F6234">
        <w:rPr>
          <w:rFonts w:ascii="Arial" w:hAnsi="Arial" w:cs="Arial"/>
          <w:bCs/>
          <w:color w:val="000000"/>
          <w:sz w:val="24"/>
          <w:szCs w:val="24"/>
        </w:rPr>
        <w:t xml:space="preserve"> СОШ, МБОУ </w:t>
      </w:r>
      <w:proofErr w:type="spellStart"/>
      <w:r w:rsidRPr="004F6234">
        <w:rPr>
          <w:rFonts w:ascii="Arial" w:hAnsi="Arial" w:cs="Arial"/>
          <w:bCs/>
          <w:color w:val="000000"/>
          <w:sz w:val="24"/>
          <w:szCs w:val="24"/>
        </w:rPr>
        <w:t>Солонцовская</w:t>
      </w:r>
      <w:proofErr w:type="spellEnd"/>
      <w:r w:rsidRPr="004F6234">
        <w:rPr>
          <w:rFonts w:ascii="Arial" w:hAnsi="Arial" w:cs="Arial"/>
          <w:bCs/>
          <w:color w:val="000000"/>
          <w:sz w:val="24"/>
          <w:szCs w:val="24"/>
        </w:rPr>
        <w:t xml:space="preserve"> СОШ имени генерала С.Б. </w:t>
      </w:r>
      <w:proofErr w:type="spellStart"/>
      <w:r w:rsidRPr="004F6234">
        <w:rPr>
          <w:rFonts w:ascii="Arial" w:hAnsi="Arial" w:cs="Arial"/>
          <w:bCs/>
          <w:color w:val="000000"/>
          <w:sz w:val="24"/>
          <w:szCs w:val="24"/>
        </w:rPr>
        <w:t>Корякова</w:t>
      </w:r>
      <w:proofErr w:type="spellEnd"/>
      <w:r w:rsidRPr="004F6234">
        <w:rPr>
          <w:rFonts w:ascii="Arial" w:hAnsi="Arial" w:cs="Arial"/>
          <w:bCs/>
          <w:color w:val="000000"/>
          <w:sz w:val="24"/>
          <w:szCs w:val="24"/>
        </w:rPr>
        <w:t xml:space="preserve">, МБОУ </w:t>
      </w:r>
      <w:proofErr w:type="spellStart"/>
      <w:r w:rsidRPr="004F6234">
        <w:rPr>
          <w:rFonts w:ascii="Arial" w:hAnsi="Arial" w:cs="Arial"/>
          <w:bCs/>
          <w:color w:val="000000"/>
          <w:sz w:val="24"/>
          <w:szCs w:val="24"/>
        </w:rPr>
        <w:t>Дрокинская</w:t>
      </w:r>
      <w:proofErr w:type="spellEnd"/>
      <w:r w:rsidRPr="004F6234">
        <w:rPr>
          <w:rFonts w:ascii="Arial" w:hAnsi="Arial" w:cs="Arial"/>
          <w:bCs/>
          <w:color w:val="000000"/>
          <w:sz w:val="24"/>
          <w:szCs w:val="24"/>
        </w:rPr>
        <w:t xml:space="preserve"> СОШ имени декабриста М.М. </w:t>
      </w:r>
      <w:proofErr w:type="spellStart"/>
      <w:r w:rsidRPr="004F6234">
        <w:rPr>
          <w:rFonts w:ascii="Arial" w:hAnsi="Arial" w:cs="Arial"/>
          <w:bCs/>
          <w:color w:val="000000"/>
          <w:sz w:val="24"/>
          <w:szCs w:val="24"/>
        </w:rPr>
        <w:t>Спиридова</w:t>
      </w:r>
      <w:proofErr w:type="spellEnd"/>
      <w:r w:rsidRPr="004F6234">
        <w:rPr>
          <w:rFonts w:ascii="Arial" w:hAnsi="Arial" w:cs="Arial"/>
          <w:bCs/>
          <w:color w:val="000000"/>
          <w:sz w:val="24"/>
          <w:szCs w:val="24"/>
        </w:rPr>
        <w:t xml:space="preserve">, МБОУ </w:t>
      </w:r>
      <w:proofErr w:type="spellStart"/>
      <w:r w:rsidRPr="004F6234">
        <w:rPr>
          <w:rFonts w:ascii="Arial" w:hAnsi="Arial" w:cs="Arial"/>
          <w:bCs/>
          <w:color w:val="000000"/>
          <w:sz w:val="24"/>
          <w:szCs w:val="24"/>
        </w:rPr>
        <w:t>Гаревская</w:t>
      </w:r>
      <w:proofErr w:type="spellEnd"/>
      <w:r w:rsidRPr="004F6234">
        <w:rPr>
          <w:rFonts w:ascii="Arial" w:hAnsi="Arial" w:cs="Arial"/>
          <w:bCs/>
          <w:color w:val="000000"/>
          <w:sz w:val="24"/>
          <w:szCs w:val="24"/>
        </w:rPr>
        <w:t xml:space="preserve"> СОШ, МБОУ Емельяновская СОШ № 3 приняли участие в региональной оценке по модели PISA, МБОУ </w:t>
      </w:r>
      <w:proofErr w:type="spellStart"/>
      <w:r w:rsidRPr="004F6234">
        <w:rPr>
          <w:rFonts w:ascii="Arial" w:hAnsi="Arial" w:cs="Arial"/>
          <w:bCs/>
          <w:color w:val="000000"/>
          <w:sz w:val="24"/>
          <w:szCs w:val="24"/>
        </w:rPr>
        <w:t>Элитовская</w:t>
      </w:r>
      <w:proofErr w:type="spellEnd"/>
      <w:r w:rsidRPr="004F6234">
        <w:rPr>
          <w:rFonts w:ascii="Arial" w:hAnsi="Arial" w:cs="Arial"/>
          <w:bCs/>
          <w:color w:val="000000"/>
          <w:sz w:val="24"/>
          <w:szCs w:val="24"/>
        </w:rPr>
        <w:t xml:space="preserve"> СОШ участвовала в  общероссийской оценке.</w:t>
      </w:r>
    </w:p>
    <w:p w14:paraId="47FCCEDB" w14:textId="77777777" w:rsidR="003571DF" w:rsidRPr="004F6234" w:rsidRDefault="003571DF" w:rsidP="00B62BB7">
      <w:pPr>
        <w:pStyle w:val="a7"/>
        <w:ind w:right="140" w:firstLine="708"/>
        <w:jc w:val="both"/>
        <w:rPr>
          <w:rFonts w:ascii="Arial" w:hAnsi="Arial" w:cs="Arial"/>
          <w:color w:val="000000"/>
          <w:sz w:val="24"/>
          <w:szCs w:val="24"/>
        </w:rPr>
      </w:pPr>
      <w:r w:rsidRPr="004F6234">
        <w:rPr>
          <w:rFonts w:ascii="Arial" w:hAnsi="Arial" w:cs="Arial"/>
          <w:color w:val="000000"/>
          <w:sz w:val="24"/>
          <w:szCs w:val="24"/>
        </w:rPr>
        <w:t>В рамках реализации регионального проекта Ассоциации молодых педагогов Красноярского края в Емельяновском районе создана первичная организация Ассоциация молодых педагогов Емельяновского района, являющаяся активным участником краевых Молодежных профессиональных педагогических игр.</w:t>
      </w:r>
    </w:p>
    <w:p w14:paraId="48987795"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Из 21 общеобразовательных учреждений в 18 имеются спортивные залы, оборудованные в соответствии с требованиями стандартов.  Спортивных залов нет: в МБОУ </w:t>
      </w:r>
      <w:proofErr w:type="spellStart"/>
      <w:r w:rsidRPr="004F6234">
        <w:rPr>
          <w:rFonts w:ascii="Arial" w:hAnsi="Arial" w:cs="Arial"/>
          <w:color w:val="000000"/>
          <w:sz w:val="24"/>
          <w:szCs w:val="24"/>
        </w:rPr>
        <w:t>Мининская</w:t>
      </w:r>
      <w:proofErr w:type="spellEnd"/>
      <w:r w:rsidRPr="004F6234">
        <w:rPr>
          <w:rFonts w:ascii="Arial" w:hAnsi="Arial" w:cs="Arial"/>
          <w:color w:val="000000"/>
          <w:sz w:val="24"/>
          <w:szCs w:val="24"/>
        </w:rPr>
        <w:t xml:space="preserve"> НОШ занятия физической культурой проводятся в рекреации и на уличных площадках;  МБОУ </w:t>
      </w:r>
      <w:proofErr w:type="spellStart"/>
      <w:r w:rsidRPr="004F6234">
        <w:rPr>
          <w:rFonts w:ascii="Arial" w:hAnsi="Arial" w:cs="Arial"/>
          <w:color w:val="000000"/>
          <w:sz w:val="24"/>
          <w:szCs w:val="24"/>
        </w:rPr>
        <w:t>Арейская</w:t>
      </w:r>
      <w:proofErr w:type="spellEnd"/>
      <w:r w:rsidRPr="004F6234">
        <w:rPr>
          <w:rFonts w:ascii="Arial" w:hAnsi="Arial" w:cs="Arial"/>
          <w:color w:val="000000"/>
          <w:sz w:val="24"/>
          <w:szCs w:val="24"/>
        </w:rPr>
        <w:t xml:space="preserve"> СОШ и МБОУ Аэропортовская СОШ занятия проводятся в рекреации школы.</w:t>
      </w:r>
    </w:p>
    <w:p w14:paraId="1C3068AC"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Количество мероприятий спортивной направленности снизилось в связи со сложной эпидемиологической обстановкой в 2020 году. </w:t>
      </w:r>
      <w:r w:rsidRPr="004F6234">
        <w:rPr>
          <w:rFonts w:ascii="Arial" w:eastAsia="Calibri" w:hAnsi="Arial" w:cs="Arial"/>
          <w:color w:val="000000"/>
          <w:kern w:val="28"/>
          <w:sz w:val="24"/>
          <w:szCs w:val="24"/>
        </w:rPr>
        <w:t>Большинство мероприятий проводилось в он-лайн режиме, либо в соответствии с рекомендациями Роспотребнадзора, ограничивающими проведение массовых мероприятий.</w:t>
      </w:r>
    </w:p>
    <w:p w14:paraId="082C4449"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eastAsia="Calibri" w:hAnsi="Arial" w:cs="Arial"/>
          <w:color w:val="000000"/>
          <w:sz w:val="24"/>
          <w:szCs w:val="24"/>
        </w:rPr>
        <w:t>Продолжается работа по созданию условий для обучения детей с ограниченными возможностями здоровья, развивается инклюзивное образование.</w:t>
      </w:r>
      <w:r w:rsidRPr="004F6234">
        <w:rPr>
          <w:rFonts w:ascii="Arial" w:hAnsi="Arial" w:cs="Arial"/>
          <w:color w:val="000000"/>
          <w:sz w:val="24"/>
          <w:szCs w:val="24"/>
        </w:rPr>
        <w:t xml:space="preserve"> На сегодняшний день полностью созданной доступной среды нет, частично доступны (т.е. не для всех видов) ДОУ п. Емельяново «Радуга», ДОУ с. </w:t>
      </w:r>
      <w:proofErr w:type="spellStart"/>
      <w:r w:rsidRPr="004F6234">
        <w:rPr>
          <w:rFonts w:ascii="Arial" w:hAnsi="Arial" w:cs="Arial"/>
          <w:color w:val="000000"/>
          <w:sz w:val="24"/>
          <w:szCs w:val="24"/>
        </w:rPr>
        <w:t>Дрокино</w:t>
      </w:r>
      <w:proofErr w:type="spellEnd"/>
      <w:r w:rsidRPr="004F6234">
        <w:rPr>
          <w:rFonts w:ascii="Arial" w:hAnsi="Arial" w:cs="Arial"/>
          <w:color w:val="000000"/>
          <w:sz w:val="24"/>
          <w:szCs w:val="24"/>
        </w:rPr>
        <w:t xml:space="preserve"> «Олимпик», ДОУ с. Солонцы «Ладушки», Емельяновская СОШ № 3, </w:t>
      </w:r>
      <w:proofErr w:type="spellStart"/>
      <w:r w:rsidRPr="004F6234">
        <w:rPr>
          <w:rFonts w:ascii="Arial" w:hAnsi="Arial" w:cs="Arial"/>
          <w:color w:val="000000"/>
          <w:sz w:val="24"/>
          <w:szCs w:val="24"/>
        </w:rPr>
        <w:t>Стеклозаводская</w:t>
      </w:r>
      <w:proofErr w:type="spellEnd"/>
      <w:r w:rsidRPr="004F6234">
        <w:rPr>
          <w:rFonts w:ascii="Arial" w:hAnsi="Arial" w:cs="Arial"/>
          <w:color w:val="000000"/>
          <w:sz w:val="24"/>
          <w:szCs w:val="24"/>
        </w:rPr>
        <w:t xml:space="preserve"> СОШ, </w:t>
      </w:r>
      <w:proofErr w:type="spellStart"/>
      <w:r w:rsidRPr="004F6234">
        <w:rPr>
          <w:rFonts w:ascii="Arial" w:hAnsi="Arial" w:cs="Arial"/>
          <w:color w:val="000000"/>
          <w:sz w:val="24"/>
          <w:szCs w:val="24"/>
        </w:rPr>
        <w:t>Солонцовская</w:t>
      </w:r>
      <w:proofErr w:type="spellEnd"/>
      <w:r w:rsidRPr="004F6234">
        <w:rPr>
          <w:rFonts w:ascii="Arial" w:hAnsi="Arial" w:cs="Arial"/>
          <w:color w:val="000000"/>
          <w:sz w:val="24"/>
          <w:szCs w:val="24"/>
        </w:rPr>
        <w:t xml:space="preserve"> СОШ, </w:t>
      </w:r>
      <w:proofErr w:type="spellStart"/>
      <w:r w:rsidRPr="004F6234">
        <w:rPr>
          <w:rFonts w:ascii="Arial" w:hAnsi="Arial" w:cs="Arial"/>
          <w:color w:val="000000"/>
          <w:sz w:val="24"/>
          <w:szCs w:val="24"/>
        </w:rPr>
        <w:t>Элитовская</w:t>
      </w:r>
      <w:proofErr w:type="spellEnd"/>
      <w:r w:rsidRPr="004F6234">
        <w:rPr>
          <w:rFonts w:ascii="Arial" w:hAnsi="Arial" w:cs="Arial"/>
          <w:color w:val="000000"/>
          <w:sz w:val="24"/>
          <w:szCs w:val="24"/>
        </w:rPr>
        <w:t xml:space="preserve"> СОШ.</w:t>
      </w:r>
    </w:p>
    <w:p w14:paraId="25446808"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 МБДОУ Емельяновском детском саду «Радуга» с 01.09.2017  открыты группы: комбинированной и компенсирующей направленности для детей с тяжелыми нарушениями речи и задержкой психического развития.</w:t>
      </w:r>
    </w:p>
    <w:p w14:paraId="4C57C7A2"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С сентября 2018 года открылись подобные группы и в ДОУ № 3 п. Емельяново. В 2020 – 2021 учебном году в   ДОУ района обучаются дети с ОВЗ и инвалидностью  -  120 человек, В трех ДОУ Емельяновского района: Емельяновский  МБДОУ «Радуга», Емельяновский МБДОУ № 3, МБДОУ </w:t>
      </w:r>
      <w:proofErr w:type="spellStart"/>
      <w:r w:rsidRPr="004F6234">
        <w:rPr>
          <w:rFonts w:ascii="Arial" w:hAnsi="Arial" w:cs="Arial"/>
          <w:color w:val="000000"/>
          <w:sz w:val="24"/>
          <w:szCs w:val="24"/>
        </w:rPr>
        <w:t>Солонцовский</w:t>
      </w:r>
      <w:proofErr w:type="spellEnd"/>
      <w:r w:rsidRPr="004F6234">
        <w:rPr>
          <w:rFonts w:ascii="Arial" w:hAnsi="Arial" w:cs="Arial"/>
          <w:color w:val="000000"/>
          <w:sz w:val="24"/>
          <w:szCs w:val="24"/>
        </w:rPr>
        <w:t xml:space="preserve"> детский сад «Ладушки» открыто шесть групп для детей с ОВЗ, компенсирующей направленности для детей с тяжелым нарушением речи и для детей с за</w:t>
      </w:r>
      <w:r w:rsidR="003574B8">
        <w:rPr>
          <w:rFonts w:ascii="Arial" w:hAnsi="Arial" w:cs="Arial"/>
          <w:color w:val="000000"/>
          <w:sz w:val="24"/>
          <w:szCs w:val="24"/>
        </w:rPr>
        <w:t>держкой в психическом развитии.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7"/>
        <w:gridCol w:w="825"/>
        <w:gridCol w:w="709"/>
        <w:gridCol w:w="567"/>
        <w:gridCol w:w="1357"/>
        <w:gridCol w:w="805"/>
        <w:gridCol w:w="1050"/>
        <w:gridCol w:w="1714"/>
      </w:tblGrid>
      <w:tr w:rsidR="003571DF" w:rsidRPr="004F6234" w14:paraId="220E9E0F" w14:textId="77777777" w:rsidTr="003571DF">
        <w:trPr>
          <w:trHeight w:val="136"/>
        </w:trPr>
        <w:tc>
          <w:tcPr>
            <w:tcW w:w="2827" w:type="dxa"/>
            <w:vMerge w:val="restart"/>
            <w:tcBorders>
              <w:top w:val="single" w:sz="4" w:space="0" w:color="000000"/>
              <w:left w:val="single" w:sz="4" w:space="0" w:color="000000"/>
              <w:bottom w:val="single" w:sz="4" w:space="0" w:color="000000"/>
              <w:right w:val="single" w:sz="4" w:space="0" w:color="000000"/>
            </w:tcBorders>
            <w:hideMark/>
          </w:tcPr>
          <w:p w14:paraId="5E926BB0"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Форма обучения</w:t>
            </w:r>
          </w:p>
        </w:tc>
        <w:tc>
          <w:tcPr>
            <w:tcW w:w="5313" w:type="dxa"/>
            <w:gridSpan w:val="6"/>
            <w:tcBorders>
              <w:top w:val="single" w:sz="4" w:space="0" w:color="000000"/>
              <w:left w:val="single" w:sz="4" w:space="0" w:color="000000"/>
              <w:bottom w:val="single" w:sz="4" w:space="0" w:color="000000"/>
              <w:right w:val="single" w:sz="4" w:space="0" w:color="000000"/>
            </w:tcBorders>
            <w:hideMark/>
          </w:tcPr>
          <w:p w14:paraId="323A36F9" w14:textId="77777777" w:rsidR="003571DF" w:rsidRPr="004F6234" w:rsidRDefault="003571DF" w:rsidP="00B62BB7">
            <w:pPr>
              <w:spacing w:line="240" w:lineRule="auto"/>
              <w:jc w:val="center"/>
              <w:rPr>
                <w:rFonts w:ascii="Arial" w:hAnsi="Arial" w:cs="Arial"/>
                <w:color w:val="000000"/>
                <w:sz w:val="24"/>
                <w:szCs w:val="24"/>
              </w:rPr>
            </w:pPr>
            <w:r w:rsidRPr="004F6234">
              <w:rPr>
                <w:rFonts w:ascii="Arial" w:hAnsi="Arial" w:cs="Arial"/>
                <w:color w:val="000000"/>
                <w:sz w:val="24"/>
                <w:szCs w:val="24"/>
              </w:rPr>
              <w:t>3-7 лет</w:t>
            </w:r>
          </w:p>
        </w:tc>
        <w:tc>
          <w:tcPr>
            <w:tcW w:w="1714" w:type="dxa"/>
            <w:vMerge w:val="restart"/>
            <w:tcBorders>
              <w:top w:val="single" w:sz="4" w:space="0" w:color="000000"/>
              <w:left w:val="single" w:sz="4" w:space="0" w:color="000000"/>
              <w:bottom w:val="single" w:sz="4" w:space="0" w:color="000000"/>
              <w:right w:val="single" w:sz="4" w:space="0" w:color="000000"/>
            </w:tcBorders>
            <w:hideMark/>
          </w:tcPr>
          <w:p w14:paraId="7E5BC7D8"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 xml:space="preserve">Всего </w:t>
            </w:r>
          </w:p>
        </w:tc>
      </w:tr>
      <w:tr w:rsidR="003571DF" w:rsidRPr="004F6234" w14:paraId="28A0D02D" w14:textId="77777777" w:rsidTr="003571DF">
        <w:trPr>
          <w:trHeight w:val="272"/>
        </w:trPr>
        <w:tc>
          <w:tcPr>
            <w:tcW w:w="2827" w:type="dxa"/>
            <w:vMerge/>
            <w:tcBorders>
              <w:top w:val="single" w:sz="4" w:space="0" w:color="000000"/>
              <w:left w:val="single" w:sz="4" w:space="0" w:color="000000"/>
              <w:bottom w:val="single" w:sz="4" w:space="0" w:color="000000"/>
              <w:right w:val="single" w:sz="4" w:space="0" w:color="000000"/>
            </w:tcBorders>
            <w:vAlign w:val="center"/>
            <w:hideMark/>
          </w:tcPr>
          <w:p w14:paraId="25D27134" w14:textId="77777777" w:rsidR="003571DF" w:rsidRPr="004F6234" w:rsidRDefault="003571DF" w:rsidP="00B62BB7">
            <w:pPr>
              <w:spacing w:line="240" w:lineRule="auto"/>
              <w:rPr>
                <w:rFonts w:ascii="Arial" w:hAnsi="Arial" w:cs="Arial"/>
                <w:color w:val="000000"/>
                <w:sz w:val="24"/>
                <w:szCs w:val="24"/>
              </w:rPr>
            </w:pPr>
          </w:p>
        </w:tc>
        <w:tc>
          <w:tcPr>
            <w:tcW w:w="825" w:type="dxa"/>
            <w:tcBorders>
              <w:top w:val="single" w:sz="4" w:space="0" w:color="auto"/>
              <w:left w:val="single" w:sz="4" w:space="0" w:color="000000"/>
              <w:bottom w:val="single" w:sz="4" w:space="0" w:color="000000"/>
              <w:right w:val="single" w:sz="4" w:space="0" w:color="auto"/>
            </w:tcBorders>
            <w:hideMark/>
          </w:tcPr>
          <w:p w14:paraId="154DA3DF"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ТНР</w:t>
            </w:r>
          </w:p>
        </w:tc>
        <w:tc>
          <w:tcPr>
            <w:tcW w:w="709" w:type="dxa"/>
            <w:tcBorders>
              <w:top w:val="single" w:sz="4" w:space="0" w:color="auto"/>
              <w:left w:val="single" w:sz="4" w:space="0" w:color="auto"/>
              <w:bottom w:val="single" w:sz="4" w:space="0" w:color="000000"/>
              <w:right w:val="single" w:sz="4" w:space="0" w:color="auto"/>
            </w:tcBorders>
            <w:hideMark/>
          </w:tcPr>
          <w:p w14:paraId="5E945C87"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ЗПР</w:t>
            </w:r>
          </w:p>
        </w:tc>
        <w:tc>
          <w:tcPr>
            <w:tcW w:w="567" w:type="dxa"/>
            <w:tcBorders>
              <w:top w:val="single" w:sz="4" w:space="0" w:color="auto"/>
              <w:left w:val="single" w:sz="4" w:space="0" w:color="auto"/>
              <w:bottom w:val="single" w:sz="4" w:space="0" w:color="000000"/>
              <w:right w:val="single" w:sz="4" w:space="0" w:color="auto"/>
            </w:tcBorders>
            <w:hideMark/>
          </w:tcPr>
          <w:p w14:paraId="7CAEA1EC"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ОДА</w:t>
            </w:r>
          </w:p>
        </w:tc>
        <w:tc>
          <w:tcPr>
            <w:tcW w:w="1357" w:type="dxa"/>
            <w:tcBorders>
              <w:top w:val="single" w:sz="4" w:space="0" w:color="auto"/>
              <w:left w:val="single" w:sz="4" w:space="0" w:color="auto"/>
              <w:bottom w:val="single" w:sz="4" w:space="0" w:color="000000"/>
              <w:right w:val="single" w:sz="4" w:space="0" w:color="auto"/>
            </w:tcBorders>
            <w:hideMark/>
          </w:tcPr>
          <w:p w14:paraId="5286D6BD"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Слабовидящие</w:t>
            </w:r>
          </w:p>
        </w:tc>
        <w:tc>
          <w:tcPr>
            <w:tcW w:w="805" w:type="dxa"/>
            <w:tcBorders>
              <w:top w:val="single" w:sz="4" w:space="0" w:color="auto"/>
              <w:left w:val="single" w:sz="4" w:space="0" w:color="auto"/>
              <w:bottom w:val="single" w:sz="4" w:space="0" w:color="000000"/>
              <w:right w:val="single" w:sz="4" w:space="0" w:color="auto"/>
            </w:tcBorders>
            <w:hideMark/>
          </w:tcPr>
          <w:p w14:paraId="19E9022E"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РАС</w:t>
            </w:r>
          </w:p>
        </w:tc>
        <w:tc>
          <w:tcPr>
            <w:tcW w:w="1050" w:type="dxa"/>
            <w:tcBorders>
              <w:top w:val="single" w:sz="4" w:space="0" w:color="auto"/>
              <w:left w:val="single" w:sz="4" w:space="0" w:color="auto"/>
              <w:bottom w:val="single" w:sz="4" w:space="0" w:color="000000"/>
              <w:right w:val="single" w:sz="4" w:space="0" w:color="000000"/>
            </w:tcBorders>
            <w:hideMark/>
          </w:tcPr>
          <w:p w14:paraId="1B05594F"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 xml:space="preserve">Иные </w:t>
            </w:r>
            <w:proofErr w:type="spellStart"/>
            <w:r w:rsidRPr="004F6234">
              <w:rPr>
                <w:rFonts w:ascii="Arial" w:hAnsi="Arial" w:cs="Arial"/>
                <w:color w:val="000000"/>
                <w:sz w:val="24"/>
                <w:szCs w:val="24"/>
              </w:rPr>
              <w:t>огр-ия</w:t>
            </w:r>
            <w:proofErr w:type="spellEnd"/>
          </w:p>
        </w:tc>
        <w:tc>
          <w:tcPr>
            <w:tcW w:w="1714" w:type="dxa"/>
            <w:vMerge/>
            <w:tcBorders>
              <w:top w:val="single" w:sz="4" w:space="0" w:color="000000"/>
              <w:left w:val="single" w:sz="4" w:space="0" w:color="000000"/>
              <w:bottom w:val="single" w:sz="4" w:space="0" w:color="000000"/>
              <w:right w:val="single" w:sz="4" w:space="0" w:color="000000"/>
            </w:tcBorders>
            <w:vAlign w:val="center"/>
            <w:hideMark/>
          </w:tcPr>
          <w:p w14:paraId="373FE0D3" w14:textId="77777777" w:rsidR="003571DF" w:rsidRPr="004F6234" w:rsidRDefault="003571DF" w:rsidP="00B62BB7">
            <w:pPr>
              <w:spacing w:line="240" w:lineRule="auto"/>
              <w:rPr>
                <w:rFonts w:ascii="Arial" w:hAnsi="Arial" w:cs="Arial"/>
                <w:color w:val="000000"/>
                <w:sz w:val="24"/>
                <w:szCs w:val="24"/>
              </w:rPr>
            </w:pPr>
          </w:p>
        </w:tc>
      </w:tr>
      <w:tr w:rsidR="003571DF" w:rsidRPr="004F6234" w14:paraId="32CF316E" w14:textId="77777777" w:rsidTr="003571DF">
        <w:tc>
          <w:tcPr>
            <w:tcW w:w="2827" w:type="dxa"/>
            <w:tcBorders>
              <w:top w:val="single" w:sz="4" w:space="0" w:color="000000"/>
              <w:left w:val="single" w:sz="4" w:space="0" w:color="000000"/>
              <w:bottom w:val="single" w:sz="4" w:space="0" w:color="000000"/>
              <w:right w:val="single" w:sz="4" w:space="0" w:color="000000"/>
            </w:tcBorders>
            <w:hideMark/>
          </w:tcPr>
          <w:p w14:paraId="3C5F19CD"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Общеразвивающая группа</w:t>
            </w:r>
          </w:p>
        </w:tc>
        <w:tc>
          <w:tcPr>
            <w:tcW w:w="825" w:type="dxa"/>
            <w:tcBorders>
              <w:top w:val="single" w:sz="4" w:space="0" w:color="000000"/>
              <w:left w:val="single" w:sz="4" w:space="0" w:color="000000"/>
              <w:bottom w:val="single" w:sz="4" w:space="0" w:color="000000"/>
              <w:right w:val="single" w:sz="4" w:space="0" w:color="000000"/>
            </w:tcBorders>
            <w:hideMark/>
          </w:tcPr>
          <w:p w14:paraId="276DA3F1"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w:t>
            </w:r>
          </w:p>
        </w:tc>
        <w:tc>
          <w:tcPr>
            <w:tcW w:w="709" w:type="dxa"/>
            <w:tcBorders>
              <w:top w:val="single" w:sz="4" w:space="0" w:color="000000"/>
              <w:left w:val="single" w:sz="4" w:space="0" w:color="auto"/>
              <w:bottom w:val="single" w:sz="4" w:space="0" w:color="000000"/>
              <w:right w:val="single" w:sz="4" w:space="0" w:color="auto"/>
            </w:tcBorders>
            <w:hideMark/>
          </w:tcPr>
          <w:p w14:paraId="34371F8E"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w:t>
            </w:r>
          </w:p>
        </w:tc>
        <w:tc>
          <w:tcPr>
            <w:tcW w:w="567" w:type="dxa"/>
            <w:tcBorders>
              <w:top w:val="single" w:sz="4" w:space="0" w:color="000000"/>
              <w:left w:val="single" w:sz="4" w:space="0" w:color="auto"/>
              <w:bottom w:val="single" w:sz="4" w:space="0" w:color="000000"/>
              <w:right w:val="single" w:sz="4" w:space="0" w:color="auto"/>
            </w:tcBorders>
            <w:hideMark/>
          </w:tcPr>
          <w:p w14:paraId="41C25D9B"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1</w:t>
            </w:r>
          </w:p>
        </w:tc>
        <w:tc>
          <w:tcPr>
            <w:tcW w:w="1357" w:type="dxa"/>
            <w:tcBorders>
              <w:top w:val="single" w:sz="4" w:space="0" w:color="000000"/>
              <w:left w:val="single" w:sz="4" w:space="0" w:color="auto"/>
              <w:bottom w:val="single" w:sz="4" w:space="0" w:color="000000"/>
              <w:right w:val="single" w:sz="4" w:space="0" w:color="auto"/>
            </w:tcBorders>
            <w:hideMark/>
          </w:tcPr>
          <w:p w14:paraId="588DE709"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w:t>
            </w:r>
          </w:p>
        </w:tc>
        <w:tc>
          <w:tcPr>
            <w:tcW w:w="805" w:type="dxa"/>
            <w:tcBorders>
              <w:top w:val="single" w:sz="4" w:space="0" w:color="000000"/>
              <w:left w:val="single" w:sz="4" w:space="0" w:color="auto"/>
              <w:bottom w:val="single" w:sz="4" w:space="0" w:color="000000"/>
              <w:right w:val="single" w:sz="4" w:space="0" w:color="auto"/>
            </w:tcBorders>
            <w:hideMark/>
          </w:tcPr>
          <w:p w14:paraId="56E53B68"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w:t>
            </w:r>
          </w:p>
        </w:tc>
        <w:tc>
          <w:tcPr>
            <w:tcW w:w="1050" w:type="dxa"/>
            <w:tcBorders>
              <w:top w:val="single" w:sz="4" w:space="0" w:color="000000"/>
              <w:left w:val="single" w:sz="4" w:space="0" w:color="000000"/>
              <w:bottom w:val="single" w:sz="4" w:space="0" w:color="000000"/>
              <w:right w:val="single" w:sz="4" w:space="0" w:color="000000"/>
            </w:tcBorders>
            <w:hideMark/>
          </w:tcPr>
          <w:p w14:paraId="3324D747"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3</w:t>
            </w:r>
          </w:p>
        </w:tc>
        <w:tc>
          <w:tcPr>
            <w:tcW w:w="1714" w:type="dxa"/>
            <w:tcBorders>
              <w:top w:val="single" w:sz="4" w:space="0" w:color="000000"/>
              <w:left w:val="single" w:sz="4" w:space="0" w:color="000000"/>
              <w:bottom w:val="single" w:sz="4" w:space="0" w:color="000000"/>
              <w:right w:val="single" w:sz="4" w:space="0" w:color="000000"/>
            </w:tcBorders>
            <w:hideMark/>
          </w:tcPr>
          <w:p w14:paraId="2763981C"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xml:space="preserve">человек </w:t>
            </w:r>
          </w:p>
        </w:tc>
      </w:tr>
      <w:tr w:rsidR="003571DF" w:rsidRPr="004F6234" w14:paraId="586DA621" w14:textId="77777777" w:rsidTr="003571DF">
        <w:tc>
          <w:tcPr>
            <w:tcW w:w="2827" w:type="dxa"/>
            <w:tcBorders>
              <w:top w:val="single" w:sz="4" w:space="0" w:color="000000"/>
              <w:left w:val="single" w:sz="4" w:space="0" w:color="000000"/>
              <w:bottom w:val="single" w:sz="4" w:space="0" w:color="000000"/>
              <w:right w:val="single" w:sz="4" w:space="0" w:color="000000"/>
            </w:tcBorders>
            <w:hideMark/>
          </w:tcPr>
          <w:p w14:paraId="51A818D5"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xml:space="preserve">Компенсирующая группа </w:t>
            </w:r>
          </w:p>
        </w:tc>
        <w:tc>
          <w:tcPr>
            <w:tcW w:w="825" w:type="dxa"/>
            <w:tcBorders>
              <w:top w:val="single" w:sz="4" w:space="0" w:color="000000"/>
              <w:left w:val="single" w:sz="4" w:space="0" w:color="000000"/>
              <w:bottom w:val="single" w:sz="4" w:space="0" w:color="000000"/>
              <w:right w:val="single" w:sz="4" w:space="0" w:color="000000"/>
            </w:tcBorders>
            <w:hideMark/>
          </w:tcPr>
          <w:p w14:paraId="38CD9558"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66</w:t>
            </w:r>
          </w:p>
        </w:tc>
        <w:tc>
          <w:tcPr>
            <w:tcW w:w="709" w:type="dxa"/>
            <w:tcBorders>
              <w:top w:val="single" w:sz="4" w:space="0" w:color="000000"/>
              <w:left w:val="single" w:sz="4" w:space="0" w:color="auto"/>
              <w:bottom w:val="single" w:sz="4" w:space="0" w:color="000000"/>
              <w:right w:val="single" w:sz="4" w:space="0" w:color="auto"/>
            </w:tcBorders>
            <w:hideMark/>
          </w:tcPr>
          <w:p w14:paraId="41E7355F"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15</w:t>
            </w:r>
          </w:p>
        </w:tc>
        <w:tc>
          <w:tcPr>
            <w:tcW w:w="567" w:type="dxa"/>
            <w:tcBorders>
              <w:top w:val="single" w:sz="4" w:space="0" w:color="000000"/>
              <w:left w:val="single" w:sz="4" w:space="0" w:color="auto"/>
              <w:bottom w:val="single" w:sz="4" w:space="0" w:color="000000"/>
              <w:right w:val="single" w:sz="4" w:space="0" w:color="auto"/>
            </w:tcBorders>
            <w:hideMark/>
          </w:tcPr>
          <w:p w14:paraId="5DF766A2"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6</w:t>
            </w:r>
          </w:p>
        </w:tc>
        <w:tc>
          <w:tcPr>
            <w:tcW w:w="1357" w:type="dxa"/>
            <w:tcBorders>
              <w:top w:val="single" w:sz="4" w:space="0" w:color="000000"/>
              <w:left w:val="single" w:sz="4" w:space="0" w:color="auto"/>
              <w:bottom w:val="single" w:sz="4" w:space="0" w:color="000000"/>
              <w:right w:val="single" w:sz="4" w:space="0" w:color="auto"/>
            </w:tcBorders>
            <w:hideMark/>
          </w:tcPr>
          <w:p w14:paraId="77294EFB"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w:t>
            </w:r>
          </w:p>
        </w:tc>
        <w:tc>
          <w:tcPr>
            <w:tcW w:w="805" w:type="dxa"/>
            <w:tcBorders>
              <w:top w:val="single" w:sz="4" w:space="0" w:color="000000"/>
              <w:left w:val="single" w:sz="4" w:space="0" w:color="auto"/>
              <w:bottom w:val="single" w:sz="4" w:space="0" w:color="000000"/>
              <w:right w:val="single" w:sz="4" w:space="0" w:color="auto"/>
            </w:tcBorders>
            <w:hideMark/>
          </w:tcPr>
          <w:p w14:paraId="06C7F63D"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2</w:t>
            </w:r>
          </w:p>
        </w:tc>
        <w:tc>
          <w:tcPr>
            <w:tcW w:w="1050" w:type="dxa"/>
            <w:tcBorders>
              <w:top w:val="single" w:sz="4" w:space="0" w:color="000000"/>
              <w:left w:val="single" w:sz="4" w:space="0" w:color="000000"/>
              <w:bottom w:val="single" w:sz="4" w:space="0" w:color="000000"/>
              <w:right w:val="single" w:sz="4" w:space="0" w:color="000000"/>
            </w:tcBorders>
            <w:hideMark/>
          </w:tcPr>
          <w:p w14:paraId="403E29CC"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w:t>
            </w:r>
          </w:p>
        </w:tc>
        <w:tc>
          <w:tcPr>
            <w:tcW w:w="1714" w:type="dxa"/>
            <w:tcBorders>
              <w:top w:val="single" w:sz="4" w:space="0" w:color="000000"/>
              <w:left w:val="single" w:sz="4" w:space="0" w:color="000000"/>
              <w:bottom w:val="single" w:sz="4" w:space="0" w:color="000000"/>
              <w:right w:val="single" w:sz="4" w:space="0" w:color="000000"/>
            </w:tcBorders>
            <w:hideMark/>
          </w:tcPr>
          <w:p w14:paraId="2BD65452" w14:textId="77777777" w:rsidR="003571DF" w:rsidRPr="004F6234" w:rsidRDefault="003571DF" w:rsidP="00B62BB7">
            <w:pPr>
              <w:spacing w:line="240" w:lineRule="auto"/>
              <w:jc w:val="both"/>
              <w:rPr>
                <w:rFonts w:ascii="Arial" w:hAnsi="Arial" w:cs="Arial"/>
                <w:color w:val="000000"/>
                <w:sz w:val="24"/>
                <w:szCs w:val="24"/>
              </w:rPr>
            </w:pPr>
            <w:r w:rsidRPr="004F6234">
              <w:rPr>
                <w:rFonts w:ascii="Arial" w:hAnsi="Arial" w:cs="Arial"/>
                <w:color w:val="000000"/>
                <w:sz w:val="24"/>
                <w:szCs w:val="24"/>
              </w:rPr>
              <w:t xml:space="preserve"> человек</w:t>
            </w:r>
          </w:p>
        </w:tc>
      </w:tr>
    </w:tbl>
    <w:p w14:paraId="018B1FC0" w14:textId="77777777" w:rsidR="003571DF" w:rsidRPr="004F6234" w:rsidRDefault="003571DF" w:rsidP="00B62BB7">
      <w:pPr>
        <w:spacing w:line="240" w:lineRule="auto"/>
        <w:jc w:val="both"/>
        <w:rPr>
          <w:rFonts w:ascii="Arial" w:hAnsi="Arial" w:cs="Arial"/>
          <w:color w:val="000000"/>
          <w:sz w:val="24"/>
          <w:szCs w:val="24"/>
        </w:rPr>
      </w:pPr>
    </w:p>
    <w:p w14:paraId="514DC178" w14:textId="77777777" w:rsidR="003571DF" w:rsidRPr="004F6234" w:rsidRDefault="003571DF" w:rsidP="00B62BB7">
      <w:pPr>
        <w:shd w:val="clear" w:color="auto" w:fill="FFFFFF"/>
        <w:spacing w:after="0" w:line="240" w:lineRule="auto"/>
        <w:ind w:firstLine="709"/>
        <w:jc w:val="both"/>
        <w:textAlignment w:val="baseline"/>
        <w:rPr>
          <w:rFonts w:ascii="Arial" w:hAnsi="Arial" w:cs="Arial"/>
          <w:color w:val="000000"/>
          <w:sz w:val="24"/>
          <w:szCs w:val="24"/>
        </w:rPr>
      </w:pPr>
      <w:r w:rsidRPr="004F6234">
        <w:rPr>
          <w:rFonts w:ascii="Arial" w:hAnsi="Arial" w:cs="Arial"/>
          <w:color w:val="000000"/>
          <w:sz w:val="24"/>
          <w:szCs w:val="24"/>
        </w:rPr>
        <w:t xml:space="preserve">Обеспечение обучения, комплексного психолого-медико-педагогического сопровождения детей с ОВЗ в условиях инклюзивного образования осуществляют воспитатели, педагоги, специалисты образовательных организаций района (педагоги-психологи,  учителя-логопеды, учителя-дефектологи, социальные педагоги). Обучение обучающихся с ОВЗ осуществляется по АООП в соответствии с заключениями и рекомендациями ПМПК, работа специалистов </w:t>
      </w:r>
      <w:r w:rsidRPr="004F6234">
        <w:rPr>
          <w:rFonts w:ascii="Arial" w:hAnsi="Arial" w:cs="Arial"/>
          <w:color w:val="000000"/>
          <w:sz w:val="24"/>
          <w:szCs w:val="24"/>
        </w:rPr>
        <w:lastRenderedPageBreak/>
        <w:t>осуществляется по направлениям диагностика, консультирование, коррекционно-развивающая работа, просвещение, профилактика. В образовательных организациях района сопровождение детей с ОВЗ осуществляют  в настоящее время 89 специалистов, из них: педагоги-психологи –  24 человека, учителя-логопеды -  25 человек,  учителя-дефектологи - 19 человек,  социальные педагоги – 21 человек.</w:t>
      </w:r>
    </w:p>
    <w:p w14:paraId="2F0405B1"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Реализация системы мероприятий, направленных на обучение и  дальнейшее  развитие одаренных детей,  включает:</w:t>
      </w:r>
    </w:p>
    <w:p w14:paraId="485B2839" w14:textId="77777777" w:rsidR="003571DF" w:rsidRPr="004F6234" w:rsidRDefault="003574B8" w:rsidP="00B62BB7">
      <w:pPr>
        <w:spacing w:after="0" w:line="240" w:lineRule="auto"/>
        <w:jc w:val="both"/>
        <w:rPr>
          <w:rFonts w:ascii="Arial" w:hAnsi="Arial" w:cs="Arial"/>
          <w:color w:val="000000"/>
          <w:sz w:val="24"/>
          <w:szCs w:val="24"/>
        </w:rPr>
      </w:pPr>
      <w:r>
        <w:rPr>
          <w:rFonts w:ascii="Arial" w:hAnsi="Arial" w:cs="Arial"/>
          <w:color w:val="000000"/>
          <w:sz w:val="24"/>
          <w:szCs w:val="24"/>
        </w:rPr>
        <w:t>-</w:t>
      </w:r>
      <w:r w:rsidR="003571DF" w:rsidRPr="004F6234">
        <w:rPr>
          <w:rFonts w:ascii="Arial" w:hAnsi="Arial" w:cs="Arial"/>
          <w:color w:val="000000"/>
          <w:sz w:val="24"/>
          <w:szCs w:val="24"/>
        </w:rPr>
        <w:t>развитие системы дополнительного образования детей и молодежи в Емельяновском  районе через  социальное  партнерство  с  краевой  системой  дополнительного образования с целью расширения количества  предложений  для  развития  одаренных  детей  Емельяновского  района;</w:t>
      </w:r>
    </w:p>
    <w:p w14:paraId="6C22F323" w14:textId="77777777" w:rsidR="003571DF" w:rsidRPr="004F6234" w:rsidRDefault="003574B8" w:rsidP="00B62BB7">
      <w:pPr>
        <w:spacing w:after="0" w:line="240" w:lineRule="auto"/>
        <w:jc w:val="both"/>
        <w:rPr>
          <w:rFonts w:ascii="Arial" w:hAnsi="Arial" w:cs="Arial"/>
          <w:color w:val="000000"/>
          <w:sz w:val="24"/>
          <w:szCs w:val="24"/>
        </w:rPr>
      </w:pPr>
      <w:r>
        <w:rPr>
          <w:rFonts w:ascii="Arial" w:hAnsi="Arial" w:cs="Arial"/>
          <w:color w:val="000000"/>
          <w:sz w:val="24"/>
          <w:szCs w:val="24"/>
        </w:rPr>
        <w:t>-</w:t>
      </w:r>
      <w:r w:rsidR="003571DF" w:rsidRPr="004F6234">
        <w:rPr>
          <w:rFonts w:ascii="Arial" w:hAnsi="Arial" w:cs="Arial"/>
          <w:color w:val="000000"/>
          <w:sz w:val="24"/>
          <w:szCs w:val="24"/>
        </w:rPr>
        <w:t xml:space="preserve">организацию школьных и муниципальных этапов </w:t>
      </w:r>
      <w:proofErr w:type="gramStart"/>
      <w:r w:rsidR="003571DF" w:rsidRPr="004F6234">
        <w:rPr>
          <w:rFonts w:ascii="Arial" w:hAnsi="Arial" w:cs="Arial"/>
          <w:color w:val="000000"/>
          <w:sz w:val="24"/>
          <w:szCs w:val="24"/>
        </w:rPr>
        <w:t>краевых,  Всероссийских</w:t>
      </w:r>
      <w:proofErr w:type="gramEnd"/>
      <w:r w:rsidR="003571DF" w:rsidRPr="004F6234">
        <w:rPr>
          <w:rFonts w:ascii="Arial" w:hAnsi="Arial" w:cs="Arial"/>
          <w:color w:val="000000"/>
          <w:sz w:val="24"/>
          <w:szCs w:val="24"/>
        </w:rPr>
        <w:t xml:space="preserve"> и  международных  научных и творческих мероприятий для детей и молодежи (ключевые мероприятия: Всероссийская олимпиада  школьников,  Форумы  «Молодежь и наука»,  «Сибирский  </w:t>
      </w:r>
      <w:proofErr w:type="spellStart"/>
      <w:r w:rsidR="003571DF" w:rsidRPr="004F6234">
        <w:rPr>
          <w:rFonts w:ascii="Arial" w:hAnsi="Arial" w:cs="Arial"/>
          <w:color w:val="000000"/>
          <w:sz w:val="24"/>
          <w:szCs w:val="24"/>
        </w:rPr>
        <w:t>техносалон</w:t>
      </w:r>
      <w:proofErr w:type="spellEnd"/>
      <w:r w:rsidR="003571DF" w:rsidRPr="004F6234">
        <w:rPr>
          <w:rFonts w:ascii="Arial" w:hAnsi="Arial" w:cs="Arial"/>
          <w:color w:val="000000"/>
          <w:sz w:val="24"/>
          <w:szCs w:val="24"/>
        </w:rPr>
        <w:t>»  и   др.);</w:t>
      </w:r>
    </w:p>
    <w:p w14:paraId="13D67D27" w14:textId="77777777" w:rsidR="003571DF" w:rsidRPr="004F6234" w:rsidRDefault="003574B8" w:rsidP="00B62BB7">
      <w:pPr>
        <w:spacing w:after="0" w:line="240" w:lineRule="auto"/>
        <w:jc w:val="both"/>
        <w:rPr>
          <w:rFonts w:ascii="Arial" w:hAnsi="Arial" w:cs="Arial"/>
          <w:color w:val="000000"/>
          <w:sz w:val="24"/>
          <w:szCs w:val="24"/>
        </w:rPr>
      </w:pPr>
      <w:r>
        <w:rPr>
          <w:rFonts w:ascii="Arial" w:hAnsi="Arial" w:cs="Arial"/>
          <w:color w:val="000000"/>
          <w:sz w:val="24"/>
          <w:szCs w:val="24"/>
        </w:rPr>
        <w:t>-</w:t>
      </w:r>
      <w:r w:rsidR="003571DF" w:rsidRPr="004F6234">
        <w:rPr>
          <w:rFonts w:ascii="Arial" w:hAnsi="Arial" w:cs="Arial"/>
          <w:color w:val="000000"/>
          <w:sz w:val="24"/>
          <w:szCs w:val="24"/>
        </w:rPr>
        <w:t>обеспечение функционирования  и  наполнения   муниципальных  баз  данных:  «Одаренные  дети»,  Всероссийской  олимпиады  школьников;</w:t>
      </w:r>
    </w:p>
    <w:p w14:paraId="268C0953" w14:textId="77777777" w:rsidR="003571DF" w:rsidRPr="004F6234" w:rsidRDefault="003574B8" w:rsidP="00B62BB7">
      <w:pPr>
        <w:spacing w:after="0" w:line="240" w:lineRule="auto"/>
        <w:jc w:val="both"/>
        <w:rPr>
          <w:rFonts w:ascii="Arial" w:hAnsi="Arial" w:cs="Arial"/>
          <w:color w:val="000000"/>
          <w:sz w:val="24"/>
          <w:szCs w:val="24"/>
        </w:rPr>
      </w:pPr>
      <w:r>
        <w:rPr>
          <w:rFonts w:ascii="Arial" w:hAnsi="Arial" w:cs="Arial"/>
          <w:color w:val="000000"/>
          <w:sz w:val="24"/>
          <w:szCs w:val="24"/>
        </w:rPr>
        <w:t>-</w:t>
      </w:r>
      <w:r w:rsidR="003571DF" w:rsidRPr="004F6234">
        <w:rPr>
          <w:rFonts w:ascii="Arial" w:hAnsi="Arial" w:cs="Arial"/>
          <w:color w:val="000000"/>
          <w:sz w:val="24"/>
          <w:szCs w:val="24"/>
        </w:rPr>
        <w:t>формирование реестра муниципальных, краевых, Всероссийских, международных состязаний среди детей и молодежи  для  обеспечения  успешных  выступлений  одаренных  детей  Емельяновского  района.</w:t>
      </w:r>
    </w:p>
    <w:p w14:paraId="654E8BEB"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Как результат работы в этом направлении – участие и победы в олимпиадах, конкурсах, выставках, фестивалях, конференциях, соревнованиях, интенсивных школах, образовательных проектах позволило 3313 учащимся Емельяновского района попасть в базу «Одаренные дети Красноярья».  </w:t>
      </w:r>
    </w:p>
    <w:p w14:paraId="115A9D40"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  2020 году достигли следующих результатов:</w:t>
      </w:r>
    </w:p>
    <w:p w14:paraId="5C4F62C9" w14:textId="77777777" w:rsidR="003571DF" w:rsidRPr="003574B8" w:rsidRDefault="003574B8" w:rsidP="00B62BB7">
      <w:pPr>
        <w:spacing w:after="0" w:line="240" w:lineRule="auto"/>
        <w:jc w:val="both"/>
        <w:rPr>
          <w:rFonts w:ascii="Arial" w:hAnsi="Arial" w:cs="Arial"/>
          <w:color w:val="000000"/>
          <w:sz w:val="24"/>
          <w:szCs w:val="24"/>
          <w:shd w:val="clear" w:color="auto" w:fill="FFFFFF"/>
        </w:rPr>
      </w:pPr>
      <w:r>
        <w:rPr>
          <w:rFonts w:ascii="Arial" w:hAnsi="Arial" w:cs="Arial"/>
          <w:color w:val="000000"/>
          <w:sz w:val="24"/>
          <w:szCs w:val="24"/>
        </w:rPr>
        <w:t>1.</w:t>
      </w:r>
      <w:r w:rsidR="003571DF" w:rsidRPr="003574B8">
        <w:rPr>
          <w:rFonts w:ascii="Arial" w:hAnsi="Arial" w:cs="Arial"/>
          <w:color w:val="000000"/>
          <w:sz w:val="24"/>
          <w:szCs w:val="24"/>
        </w:rPr>
        <w:t>Всероссийская Олимпиада Школьников (</w:t>
      </w:r>
      <w:proofErr w:type="spellStart"/>
      <w:r w:rsidR="003571DF" w:rsidRPr="003574B8">
        <w:rPr>
          <w:rFonts w:ascii="Arial" w:hAnsi="Arial" w:cs="Arial"/>
          <w:color w:val="000000"/>
          <w:sz w:val="24"/>
          <w:szCs w:val="24"/>
        </w:rPr>
        <w:t>ВсОШ</w:t>
      </w:r>
      <w:proofErr w:type="spellEnd"/>
      <w:r w:rsidR="003571DF" w:rsidRPr="003574B8">
        <w:rPr>
          <w:rFonts w:ascii="Arial" w:hAnsi="Arial" w:cs="Arial"/>
          <w:color w:val="000000"/>
          <w:sz w:val="24"/>
          <w:szCs w:val="24"/>
        </w:rPr>
        <w:t>) -</w:t>
      </w:r>
      <w:r w:rsidRPr="003574B8">
        <w:rPr>
          <w:rFonts w:ascii="Arial" w:hAnsi="Arial" w:cs="Arial"/>
          <w:color w:val="000000"/>
          <w:sz w:val="24"/>
          <w:szCs w:val="24"/>
          <w:shd w:val="clear" w:color="auto" w:fill="FFFFFF"/>
        </w:rPr>
        <w:t xml:space="preserve"> </w:t>
      </w:r>
      <w:proofErr w:type="gramStart"/>
      <w:r w:rsidRPr="003574B8">
        <w:rPr>
          <w:rFonts w:ascii="Arial" w:hAnsi="Arial" w:cs="Arial"/>
          <w:color w:val="000000"/>
          <w:sz w:val="24"/>
          <w:szCs w:val="24"/>
          <w:shd w:val="clear" w:color="auto" w:fill="FFFFFF"/>
        </w:rPr>
        <w:t>Проводится  системно</w:t>
      </w:r>
      <w:proofErr w:type="gramEnd"/>
      <w:r w:rsidRPr="003574B8">
        <w:rPr>
          <w:rFonts w:ascii="Arial" w:hAnsi="Arial" w:cs="Arial"/>
          <w:color w:val="000000"/>
          <w:sz w:val="24"/>
          <w:szCs w:val="24"/>
          <w:shd w:val="clear" w:color="auto" w:fill="FFFFFF"/>
        </w:rPr>
        <w:t xml:space="preserve"> и </w:t>
      </w:r>
      <w:r w:rsidR="003571DF" w:rsidRPr="003574B8">
        <w:rPr>
          <w:rFonts w:ascii="Arial" w:hAnsi="Arial" w:cs="Arial"/>
          <w:color w:val="000000"/>
          <w:sz w:val="24"/>
          <w:szCs w:val="24"/>
          <w:shd w:val="clear" w:color="auto" w:fill="FFFFFF"/>
        </w:rPr>
        <w:t xml:space="preserve">поэтапно (школьный, муниципальный, региональный/краевой  уровни,  затем  Всероссийский) -   с  сентября  по  апрель - ежегодно.  Во время проведения  муниципального этапа </w:t>
      </w:r>
      <w:proofErr w:type="spellStart"/>
      <w:r w:rsidR="003571DF" w:rsidRPr="003574B8">
        <w:rPr>
          <w:rFonts w:ascii="Arial" w:hAnsi="Arial" w:cs="Arial"/>
          <w:color w:val="000000"/>
          <w:sz w:val="24"/>
          <w:szCs w:val="24"/>
          <w:shd w:val="clear" w:color="auto" w:fill="FFFFFF"/>
        </w:rPr>
        <w:t>ВсОШ</w:t>
      </w:r>
      <w:proofErr w:type="spellEnd"/>
      <w:r w:rsidR="003571DF" w:rsidRPr="003574B8">
        <w:rPr>
          <w:rFonts w:ascii="Arial" w:hAnsi="Arial" w:cs="Arial"/>
          <w:color w:val="000000"/>
          <w:sz w:val="24"/>
          <w:szCs w:val="24"/>
          <w:shd w:val="clear" w:color="auto" w:fill="FFFFFF"/>
        </w:rPr>
        <w:t xml:space="preserve"> были задействованы  20 образовательных учреждений. С целью профилактики и не допущения  распространения  коронавирусной  инфекции (</w:t>
      </w:r>
      <w:r w:rsidR="003571DF" w:rsidRPr="003574B8">
        <w:rPr>
          <w:rFonts w:ascii="Arial" w:hAnsi="Arial" w:cs="Arial"/>
          <w:color w:val="000000"/>
          <w:sz w:val="24"/>
          <w:szCs w:val="24"/>
          <w:shd w:val="clear" w:color="auto" w:fill="FFFFFF"/>
          <w:lang w:val="en-US"/>
        </w:rPr>
        <w:t>COVID</w:t>
      </w:r>
      <w:r w:rsidR="003571DF" w:rsidRPr="003574B8">
        <w:rPr>
          <w:rFonts w:ascii="Arial" w:hAnsi="Arial" w:cs="Arial"/>
          <w:color w:val="000000"/>
          <w:sz w:val="24"/>
          <w:szCs w:val="24"/>
          <w:shd w:val="clear" w:color="auto" w:fill="FFFFFF"/>
        </w:rPr>
        <w:t xml:space="preserve">-19), Олимпиада по общеобразовательным предметам проводилась на местах. </w:t>
      </w:r>
      <w:proofErr w:type="gramStart"/>
      <w:r w:rsidR="003571DF" w:rsidRPr="003574B8">
        <w:rPr>
          <w:rFonts w:ascii="Arial" w:hAnsi="Arial" w:cs="Arial"/>
          <w:color w:val="000000"/>
          <w:sz w:val="24"/>
          <w:szCs w:val="24"/>
          <w:shd w:val="clear" w:color="auto" w:fill="FFFFFF"/>
        </w:rPr>
        <w:t>За  время</w:t>
      </w:r>
      <w:proofErr w:type="gramEnd"/>
      <w:r w:rsidR="003571DF" w:rsidRPr="003574B8">
        <w:rPr>
          <w:rFonts w:ascii="Arial" w:hAnsi="Arial" w:cs="Arial"/>
          <w:color w:val="000000"/>
          <w:sz w:val="24"/>
          <w:szCs w:val="24"/>
          <w:shd w:val="clear" w:color="auto" w:fill="FFFFFF"/>
        </w:rPr>
        <w:t xml:space="preserve"> проведения  муниципального этапа  </w:t>
      </w:r>
      <w:proofErr w:type="spellStart"/>
      <w:r w:rsidR="003571DF" w:rsidRPr="003574B8">
        <w:rPr>
          <w:rFonts w:ascii="Arial" w:hAnsi="Arial" w:cs="Arial"/>
          <w:color w:val="000000"/>
          <w:sz w:val="24"/>
          <w:szCs w:val="24"/>
          <w:shd w:val="clear" w:color="auto" w:fill="FFFFFF"/>
        </w:rPr>
        <w:t>ВсОШ</w:t>
      </w:r>
      <w:proofErr w:type="spellEnd"/>
      <w:r w:rsidR="003571DF" w:rsidRPr="003574B8">
        <w:rPr>
          <w:rFonts w:ascii="Arial" w:hAnsi="Arial" w:cs="Arial"/>
          <w:color w:val="000000"/>
          <w:sz w:val="24"/>
          <w:szCs w:val="24"/>
          <w:shd w:val="clear" w:color="auto" w:fill="FFFFFF"/>
        </w:rPr>
        <w:t xml:space="preserve">  в 2020  году  в  муниципальном этапе приняли участие   695 обучающихся  из 21 школы по 20  общеобразовательным предметам. Победителями стали 41участник олимпиады   и  148  призеров   муниципального  уровня. В региональном этапе </w:t>
      </w:r>
      <w:proofErr w:type="spellStart"/>
      <w:r w:rsidR="003571DF" w:rsidRPr="003574B8">
        <w:rPr>
          <w:rFonts w:ascii="Arial" w:hAnsi="Arial" w:cs="Arial"/>
          <w:color w:val="000000"/>
          <w:sz w:val="24"/>
          <w:szCs w:val="24"/>
          <w:shd w:val="clear" w:color="auto" w:fill="FFFFFF"/>
        </w:rPr>
        <w:t>ВсОШ</w:t>
      </w:r>
      <w:proofErr w:type="spellEnd"/>
      <w:r w:rsidR="003571DF" w:rsidRPr="003574B8">
        <w:rPr>
          <w:rFonts w:ascii="Arial" w:hAnsi="Arial" w:cs="Arial"/>
          <w:color w:val="000000"/>
          <w:sz w:val="24"/>
          <w:szCs w:val="24"/>
          <w:shd w:val="clear" w:color="auto" w:fill="FFFFFF"/>
        </w:rPr>
        <w:t xml:space="preserve"> в январе-феврале 2020 года приняли </w:t>
      </w:r>
      <w:proofErr w:type="gramStart"/>
      <w:r w:rsidR="003571DF" w:rsidRPr="003574B8">
        <w:rPr>
          <w:rFonts w:ascii="Arial" w:hAnsi="Arial" w:cs="Arial"/>
          <w:color w:val="000000"/>
          <w:sz w:val="24"/>
          <w:szCs w:val="24"/>
          <w:shd w:val="clear" w:color="auto" w:fill="FFFFFF"/>
        </w:rPr>
        <w:t>участие  23</w:t>
      </w:r>
      <w:proofErr w:type="gramEnd"/>
      <w:r w:rsidR="003571DF" w:rsidRPr="003574B8">
        <w:rPr>
          <w:rFonts w:ascii="Arial" w:hAnsi="Arial" w:cs="Arial"/>
          <w:color w:val="000000"/>
          <w:sz w:val="24"/>
          <w:szCs w:val="24"/>
          <w:shd w:val="clear" w:color="auto" w:fill="FFFFFF"/>
        </w:rPr>
        <w:t xml:space="preserve">  обучающихся.     </w:t>
      </w:r>
      <w:proofErr w:type="gramStart"/>
      <w:r w:rsidR="003571DF" w:rsidRPr="003574B8">
        <w:rPr>
          <w:rFonts w:ascii="Arial" w:hAnsi="Arial" w:cs="Arial"/>
          <w:color w:val="000000"/>
          <w:sz w:val="24"/>
          <w:szCs w:val="24"/>
          <w:shd w:val="clear" w:color="auto" w:fill="FFFFFF"/>
        </w:rPr>
        <w:t>Из  них</w:t>
      </w:r>
      <w:proofErr w:type="gramEnd"/>
      <w:r w:rsidR="003571DF" w:rsidRPr="003574B8">
        <w:rPr>
          <w:rFonts w:ascii="Arial" w:hAnsi="Arial" w:cs="Arial"/>
          <w:color w:val="000000"/>
          <w:sz w:val="24"/>
          <w:szCs w:val="24"/>
          <w:shd w:val="clear" w:color="auto" w:fill="FFFFFF"/>
        </w:rPr>
        <w:t xml:space="preserve">  1 обучающийся  ( Емельяновская СОШ № 1-по технологии в номинации «техника и техническое творчество» )  стал   призерам регионального  этапа. </w:t>
      </w:r>
    </w:p>
    <w:p w14:paraId="6C8D9E3F" w14:textId="77777777" w:rsidR="003571DF" w:rsidRPr="004F6234" w:rsidRDefault="003574B8" w:rsidP="00B62BB7">
      <w:pPr>
        <w:spacing w:before="100" w:beforeAutospacing="1" w:after="0" w:line="240" w:lineRule="auto"/>
        <w:contextualSpacing/>
        <w:jc w:val="both"/>
        <w:rPr>
          <w:rFonts w:ascii="Arial" w:hAnsi="Arial" w:cs="Arial"/>
          <w:color w:val="000000"/>
          <w:sz w:val="24"/>
          <w:szCs w:val="24"/>
        </w:rPr>
      </w:pPr>
      <w:r>
        <w:rPr>
          <w:rFonts w:ascii="Arial" w:hAnsi="Arial" w:cs="Arial"/>
          <w:color w:val="000000"/>
          <w:sz w:val="24"/>
          <w:szCs w:val="24"/>
        </w:rPr>
        <w:t>2.</w:t>
      </w:r>
      <w:r w:rsidR="003571DF" w:rsidRPr="004F6234">
        <w:rPr>
          <w:rFonts w:ascii="Arial" w:hAnsi="Arial" w:cs="Arial"/>
          <w:color w:val="000000"/>
          <w:sz w:val="24"/>
          <w:szCs w:val="24"/>
        </w:rPr>
        <w:t>Краевой   Форум  «Научно-технический потенциал Сибири»  в номинациях  «</w:t>
      </w:r>
      <w:proofErr w:type="spellStart"/>
      <w:r w:rsidR="003571DF" w:rsidRPr="004F6234">
        <w:rPr>
          <w:rFonts w:ascii="Arial" w:hAnsi="Arial" w:cs="Arial"/>
          <w:color w:val="000000"/>
          <w:sz w:val="24"/>
          <w:szCs w:val="24"/>
        </w:rPr>
        <w:t>Техносалон</w:t>
      </w:r>
      <w:proofErr w:type="spellEnd"/>
      <w:r w:rsidR="003571DF" w:rsidRPr="004F6234">
        <w:rPr>
          <w:rFonts w:ascii="Arial" w:hAnsi="Arial" w:cs="Arial"/>
          <w:color w:val="000000"/>
          <w:sz w:val="24"/>
          <w:szCs w:val="24"/>
        </w:rPr>
        <w:t xml:space="preserve">», «Научный конвент представляют  собой многоуровневую  систему  интеллектуально-творческих мероприятий, которая включает в себя следующие этапы: муниципальный, краевой дистанционный, краевой очный.  </w:t>
      </w:r>
    </w:p>
    <w:p w14:paraId="0FFCBFF1" w14:textId="77777777" w:rsidR="003571DF" w:rsidRPr="004F6234" w:rsidRDefault="003571DF" w:rsidP="00B62BB7">
      <w:pPr>
        <w:spacing w:before="100" w:beforeAutospacing="1" w:line="240" w:lineRule="auto"/>
        <w:ind w:firstLine="709"/>
        <w:contextualSpacing/>
        <w:rPr>
          <w:rFonts w:ascii="Arial" w:hAnsi="Arial" w:cs="Arial"/>
          <w:color w:val="000000"/>
          <w:sz w:val="24"/>
          <w:szCs w:val="24"/>
        </w:rPr>
      </w:pPr>
      <w:r w:rsidRPr="004F6234">
        <w:rPr>
          <w:rFonts w:ascii="Arial" w:hAnsi="Arial" w:cs="Arial"/>
          <w:bCs/>
          <w:color w:val="000000"/>
          <w:sz w:val="24"/>
          <w:szCs w:val="24"/>
          <w:u w:val="single"/>
        </w:rPr>
        <w:t>Порядок и сроки проведения:</w:t>
      </w:r>
      <w:r w:rsidRPr="004F6234">
        <w:rPr>
          <w:rFonts w:ascii="Arial" w:hAnsi="Arial" w:cs="Arial"/>
          <w:color w:val="000000"/>
          <w:sz w:val="24"/>
          <w:szCs w:val="24"/>
          <w:u w:val="single"/>
        </w:rPr>
        <w:br/>
      </w:r>
      <w:r w:rsidRPr="004F6234">
        <w:rPr>
          <w:rFonts w:ascii="Arial" w:hAnsi="Arial" w:cs="Arial"/>
          <w:color w:val="000000"/>
          <w:sz w:val="24"/>
          <w:szCs w:val="24"/>
        </w:rPr>
        <w:t>муниципальный этап  (дистанционно-заочная форма) – март-апрель;</w:t>
      </w:r>
      <w:r w:rsidRPr="004F6234">
        <w:rPr>
          <w:rFonts w:ascii="Arial" w:hAnsi="Arial" w:cs="Arial"/>
          <w:color w:val="000000"/>
          <w:sz w:val="24"/>
          <w:szCs w:val="24"/>
        </w:rPr>
        <w:br/>
        <w:t>краевой отборочный этап – апрель-сентябрь</w:t>
      </w:r>
      <w:r w:rsidRPr="004F6234">
        <w:rPr>
          <w:rFonts w:ascii="Arial" w:hAnsi="Arial" w:cs="Arial"/>
          <w:color w:val="000000"/>
          <w:sz w:val="24"/>
          <w:szCs w:val="24"/>
        </w:rPr>
        <w:br/>
        <w:t>краевой очный этап – декабрь.</w:t>
      </w:r>
    </w:p>
    <w:p w14:paraId="6E5C2723"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В </w:t>
      </w:r>
      <w:hyperlink r:id="rId7" w:history="1">
        <w:r w:rsidRPr="004F6234">
          <w:rPr>
            <w:rFonts w:ascii="Arial" w:hAnsi="Arial" w:cs="Arial"/>
            <w:color w:val="000000"/>
            <w:sz w:val="24"/>
            <w:szCs w:val="24"/>
          </w:rPr>
          <w:t>Краевом молодежном форуме «Научно-технический потенциал Сибири»</w:t>
        </w:r>
      </w:hyperlink>
      <w:r w:rsidRPr="004F6234">
        <w:rPr>
          <w:rFonts w:ascii="Arial" w:hAnsi="Arial" w:cs="Arial"/>
          <w:color w:val="000000"/>
          <w:sz w:val="24"/>
          <w:szCs w:val="24"/>
        </w:rPr>
        <w:t xml:space="preserve"> в номинации «Научный конвент» </w:t>
      </w:r>
      <w:proofErr w:type="spellStart"/>
      <w:r w:rsidRPr="004F6234">
        <w:rPr>
          <w:rFonts w:ascii="Arial" w:hAnsi="Arial" w:cs="Arial"/>
          <w:color w:val="000000"/>
          <w:sz w:val="24"/>
          <w:szCs w:val="24"/>
        </w:rPr>
        <w:t>обучающающиеся</w:t>
      </w:r>
      <w:proofErr w:type="spellEnd"/>
      <w:r w:rsidRPr="004F6234">
        <w:rPr>
          <w:rFonts w:ascii="Arial" w:hAnsi="Arial" w:cs="Arial"/>
          <w:color w:val="000000"/>
          <w:sz w:val="24"/>
          <w:szCs w:val="24"/>
        </w:rPr>
        <w:t xml:space="preserve">  МБОУ </w:t>
      </w:r>
      <w:proofErr w:type="spellStart"/>
      <w:r w:rsidRPr="004F6234">
        <w:rPr>
          <w:rFonts w:ascii="Arial" w:hAnsi="Arial" w:cs="Arial"/>
          <w:color w:val="000000"/>
          <w:sz w:val="24"/>
          <w:szCs w:val="24"/>
        </w:rPr>
        <w:t>Солонцовская</w:t>
      </w:r>
      <w:proofErr w:type="spellEnd"/>
      <w:r w:rsidRPr="004F6234">
        <w:rPr>
          <w:rFonts w:ascii="Arial" w:hAnsi="Arial" w:cs="Arial"/>
          <w:color w:val="000000"/>
          <w:sz w:val="24"/>
          <w:szCs w:val="24"/>
        </w:rPr>
        <w:t xml:space="preserve"> СОШ  им. генерала С.Б </w:t>
      </w:r>
      <w:proofErr w:type="spellStart"/>
      <w:r w:rsidRPr="004F6234">
        <w:rPr>
          <w:rFonts w:ascii="Arial" w:hAnsi="Arial" w:cs="Arial"/>
          <w:color w:val="000000"/>
          <w:sz w:val="24"/>
          <w:szCs w:val="24"/>
        </w:rPr>
        <w:t>Корякова</w:t>
      </w:r>
      <w:proofErr w:type="spellEnd"/>
      <w:r w:rsidRPr="004F6234">
        <w:rPr>
          <w:rFonts w:ascii="Arial" w:hAnsi="Arial" w:cs="Arial"/>
          <w:color w:val="000000"/>
          <w:sz w:val="24"/>
          <w:szCs w:val="24"/>
        </w:rPr>
        <w:t xml:space="preserve">   Кузмин Артем и Кузминых  Вячеслав   (наставник </w:t>
      </w:r>
      <w:proofErr w:type="spellStart"/>
      <w:r w:rsidRPr="004F6234">
        <w:rPr>
          <w:rFonts w:ascii="Arial" w:hAnsi="Arial" w:cs="Arial"/>
          <w:color w:val="000000"/>
          <w:sz w:val="24"/>
          <w:szCs w:val="24"/>
        </w:rPr>
        <w:t>Иоакиманский</w:t>
      </w:r>
      <w:proofErr w:type="spellEnd"/>
      <w:r w:rsidRPr="004F6234">
        <w:rPr>
          <w:rFonts w:ascii="Arial" w:hAnsi="Arial" w:cs="Arial"/>
          <w:color w:val="000000"/>
          <w:sz w:val="24"/>
          <w:szCs w:val="24"/>
        </w:rPr>
        <w:t xml:space="preserve"> Н.Н.) вышли в финал и участвовали в выставке по направлению </w:t>
      </w:r>
      <w:r w:rsidRPr="004F6234">
        <w:rPr>
          <w:rFonts w:ascii="Arial" w:hAnsi="Arial" w:cs="Arial"/>
          <w:color w:val="000000"/>
          <w:sz w:val="24"/>
          <w:szCs w:val="24"/>
        </w:rPr>
        <w:lastRenderedPageBreak/>
        <w:t>«Машиностроение и системы оборудования». Региональный этап состоится в ноябре 2021 г.</w:t>
      </w:r>
    </w:p>
    <w:p w14:paraId="60565875"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В региональном этапе </w:t>
      </w:r>
      <w:proofErr w:type="gramStart"/>
      <w:r w:rsidRPr="004F6234">
        <w:rPr>
          <w:rFonts w:ascii="Arial" w:hAnsi="Arial" w:cs="Arial"/>
          <w:color w:val="000000"/>
          <w:sz w:val="24"/>
          <w:szCs w:val="24"/>
        </w:rPr>
        <w:t>( май</w:t>
      </w:r>
      <w:proofErr w:type="gramEnd"/>
      <w:r w:rsidRPr="004F6234">
        <w:rPr>
          <w:rFonts w:ascii="Arial" w:hAnsi="Arial" w:cs="Arial"/>
          <w:color w:val="000000"/>
          <w:sz w:val="24"/>
          <w:szCs w:val="24"/>
        </w:rPr>
        <w:t xml:space="preserve">- июнь) </w:t>
      </w:r>
      <w:r w:rsidRPr="004F6234">
        <w:rPr>
          <w:rFonts w:ascii="Arial" w:hAnsi="Arial" w:cs="Arial"/>
          <w:color w:val="000000"/>
          <w:sz w:val="24"/>
          <w:szCs w:val="24"/>
          <w:lang w:val="en-US"/>
        </w:rPr>
        <w:t>X</w:t>
      </w:r>
      <w:r w:rsidRPr="004F6234">
        <w:rPr>
          <w:rFonts w:ascii="Arial" w:hAnsi="Arial" w:cs="Arial"/>
          <w:color w:val="000000"/>
          <w:sz w:val="24"/>
          <w:szCs w:val="24"/>
        </w:rPr>
        <w:t xml:space="preserve"> краевого фестиваля « Таланты без границ»   приняли участие 7 коллективов (вокальные группы, хоры, дуэты,  театральная студия и театр моды) и 9 индивидуальных участника. </w:t>
      </w:r>
    </w:p>
    <w:p w14:paraId="6B8C6C53"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Призовые места заняли;</w:t>
      </w:r>
    </w:p>
    <w:p w14:paraId="0524949B"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xml:space="preserve">- участники театральной студии « Живая маска» МБОУ </w:t>
      </w:r>
      <w:proofErr w:type="spellStart"/>
      <w:r w:rsidRPr="004F6234">
        <w:rPr>
          <w:rFonts w:ascii="Arial" w:hAnsi="Arial" w:cs="Arial"/>
          <w:color w:val="000000"/>
          <w:sz w:val="24"/>
          <w:szCs w:val="24"/>
        </w:rPr>
        <w:t>Солонцовская</w:t>
      </w:r>
      <w:proofErr w:type="spellEnd"/>
      <w:r w:rsidRPr="004F6234">
        <w:rPr>
          <w:rFonts w:ascii="Arial" w:hAnsi="Arial" w:cs="Arial"/>
          <w:color w:val="000000"/>
          <w:sz w:val="24"/>
          <w:szCs w:val="24"/>
        </w:rPr>
        <w:t xml:space="preserve"> СОШ им. генерала С.Б </w:t>
      </w:r>
      <w:proofErr w:type="spellStart"/>
      <w:r w:rsidRPr="004F6234">
        <w:rPr>
          <w:rFonts w:ascii="Arial" w:hAnsi="Arial" w:cs="Arial"/>
          <w:color w:val="000000"/>
          <w:sz w:val="24"/>
          <w:szCs w:val="24"/>
        </w:rPr>
        <w:t>Корякова</w:t>
      </w:r>
      <w:proofErr w:type="spellEnd"/>
      <w:r w:rsidRPr="004F6234">
        <w:rPr>
          <w:rFonts w:ascii="Arial" w:hAnsi="Arial" w:cs="Arial"/>
          <w:color w:val="000000"/>
          <w:sz w:val="24"/>
          <w:szCs w:val="24"/>
        </w:rPr>
        <w:t xml:space="preserve"> - 2 место;</w:t>
      </w:r>
    </w:p>
    <w:p w14:paraId="6765B9E0"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xml:space="preserve">- </w:t>
      </w:r>
      <w:proofErr w:type="spellStart"/>
      <w:r w:rsidRPr="004F6234">
        <w:rPr>
          <w:rFonts w:ascii="Arial" w:hAnsi="Arial" w:cs="Arial"/>
          <w:color w:val="000000"/>
          <w:sz w:val="24"/>
          <w:szCs w:val="24"/>
        </w:rPr>
        <w:t>Сидун</w:t>
      </w:r>
      <w:proofErr w:type="spellEnd"/>
      <w:r w:rsidRPr="004F6234">
        <w:rPr>
          <w:rFonts w:ascii="Arial" w:hAnsi="Arial" w:cs="Arial"/>
          <w:color w:val="000000"/>
          <w:sz w:val="24"/>
          <w:szCs w:val="24"/>
        </w:rPr>
        <w:t xml:space="preserve"> Никита  КГКУ учреждение для детей сирот и детей, оставшихся без попечения родителей» Емельяновский детский дом. -3 место;</w:t>
      </w:r>
    </w:p>
    <w:p w14:paraId="4498AFB9"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xml:space="preserve">- Шотт Кристина МБОУ </w:t>
      </w:r>
      <w:proofErr w:type="spellStart"/>
      <w:r w:rsidRPr="004F6234">
        <w:rPr>
          <w:rFonts w:ascii="Arial" w:hAnsi="Arial" w:cs="Arial"/>
          <w:color w:val="000000"/>
          <w:sz w:val="24"/>
          <w:szCs w:val="24"/>
        </w:rPr>
        <w:t>Тальская</w:t>
      </w:r>
      <w:proofErr w:type="spellEnd"/>
      <w:r w:rsidRPr="004F6234">
        <w:rPr>
          <w:rFonts w:ascii="Arial" w:hAnsi="Arial" w:cs="Arial"/>
          <w:color w:val="000000"/>
          <w:sz w:val="24"/>
          <w:szCs w:val="24"/>
        </w:rPr>
        <w:t xml:space="preserve"> СОШ- 2 место.</w:t>
      </w:r>
    </w:p>
    <w:p w14:paraId="309A34E2"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Во всероссийском конкурсе юных чтецов «Живая классика» в муниципальном этапе  приняли участие 33 чел.  В региональном этапе участие приняли 3 </w:t>
      </w:r>
      <w:proofErr w:type="gramStart"/>
      <w:r w:rsidRPr="004F6234">
        <w:rPr>
          <w:rFonts w:ascii="Arial" w:hAnsi="Arial" w:cs="Arial"/>
          <w:color w:val="000000"/>
          <w:sz w:val="24"/>
          <w:szCs w:val="24"/>
        </w:rPr>
        <w:t>обучающихся:  Соломахин</w:t>
      </w:r>
      <w:proofErr w:type="gramEnd"/>
      <w:r w:rsidRPr="004F6234">
        <w:rPr>
          <w:rFonts w:ascii="Arial" w:hAnsi="Arial" w:cs="Arial"/>
          <w:color w:val="000000"/>
          <w:sz w:val="24"/>
          <w:szCs w:val="24"/>
        </w:rPr>
        <w:t xml:space="preserve"> Глеб МБОУ </w:t>
      </w:r>
      <w:proofErr w:type="spellStart"/>
      <w:r w:rsidRPr="004F6234">
        <w:rPr>
          <w:rFonts w:ascii="Arial" w:hAnsi="Arial" w:cs="Arial"/>
          <w:color w:val="000000"/>
          <w:sz w:val="24"/>
          <w:szCs w:val="24"/>
        </w:rPr>
        <w:t>Солонцовская</w:t>
      </w:r>
      <w:proofErr w:type="spellEnd"/>
      <w:r w:rsidRPr="004F6234">
        <w:rPr>
          <w:rFonts w:ascii="Arial" w:hAnsi="Arial" w:cs="Arial"/>
          <w:color w:val="000000"/>
          <w:sz w:val="24"/>
          <w:szCs w:val="24"/>
        </w:rPr>
        <w:t xml:space="preserve"> СОШ и Вычужанина Олеся , </w:t>
      </w:r>
      <w:proofErr w:type="spellStart"/>
      <w:r w:rsidRPr="004F6234">
        <w:rPr>
          <w:rFonts w:ascii="Arial" w:hAnsi="Arial" w:cs="Arial"/>
          <w:color w:val="000000"/>
          <w:sz w:val="24"/>
          <w:szCs w:val="24"/>
        </w:rPr>
        <w:t>Россиева</w:t>
      </w:r>
      <w:proofErr w:type="spellEnd"/>
      <w:r w:rsidRPr="004F6234">
        <w:rPr>
          <w:rFonts w:ascii="Arial" w:hAnsi="Arial" w:cs="Arial"/>
          <w:color w:val="000000"/>
          <w:sz w:val="24"/>
          <w:szCs w:val="24"/>
        </w:rPr>
        <w:t xml:space="preserve"> Снежана МБОУ Емельяновская СОШ №1.</w:t>
      </w:r>
    </w:p>
    <w:p w14:paraId="26EB926D"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Соломахин Глеб Стал победителем регионального </w:t>
      </w:r>
      <w:proofErr w:type="gramStart"/>
      <w:r w:rsidRPr="004F6234">
        <w:rPr>
          <w:rFonts w:ascii="Arial" w:hAnsi="Arial" w:cs="Arial"/>
          <w:color w:val="000000"/>
          <w:sz w:val="24"/>
          <w:szCs w:val="24"/>
        </w:rPr>
        <w:t>этапа .</w:t>
      </w:r>
      <w:proofErr w:type="gramEnd"/>
    </w:p>
    <w:p w14:paraId="365D2EA6" w14:textId="77777777" w:rsidR="003571DF" w:rsidRPr="004F6234" w:rsidRDefault="003574B8" w:rsidP="00B62BB7">
      <w:pPr>
        <w:spacing w:after="0" w:line="240" w:lineRule="auto"/>
        <w:jc w:val="both"/>
        <w:rPr>
          <w:rFonts w:ascii="Arial" w:hAnsi="Arial" w:cs="Arial"/>
          <w:color w:val="000000"/>
          <w:sz w:val="24"/>
          <w:szCs w:val="24"/>
          <w:lang w:bidi="ru-RU"/>
        </w:rPr>
      </w:pPr>
      <w:r>
        <w:rPr>
          <w:rFonts w:ascii="Arial" w:hAnsi="Arial" w:cs="Arial"/>
          <w:color w:val="000000"/>
          <w:sz w:val="24"/>
          <w:szCs w:val="24"/>
        </w:rPr>
        <w:t>1.</w:t>
      </w:r>
      <w:r w:rsidR="003571DF" w:rsidRPr="004F6234">
        <w:rPr>
          <w:rFonts w:ascii="Arial" w:hAnsi="Arial" w:cs="Arial"/>
          <w:color w:val="000000"/>
          <w:sz w:val="24"/>
          <w:szCs w:val="24"/>
        </w:rPr>
        <w:t xml:space="preserve">Краевая сетевая образовательная  программа «От  чертежа – до  модели».  Программа  </w:t>
      </w:r>
      <w:r w:rsidR="003571DF" w:rsidRPr="004F6234">
        <w:rPr>
          <w:rFonts w:ascii="Arial" w:hAnsi="Arial" w:cs="Arial"/>
          <w:bCs/>
          <w:color w:val="000000"/>
          <w:sz w:val="24"/>
          <w:szCs w:val="24"/>
        </w:rPr>
        <w:t xml:space="preserve">научно-технической направленности, </w:t>
      </w:r>
      <w:r w:rsidR="003571DF" w:rsidRPr="004F6234">
        <w:rPr>
          <w:rFonts w:ascii="Arial" w:hAnsi="Arial" w:cs="Arial"/>
          <w:color w:val="000000"/>
          <w:sz w:val="24"/>
          <w:szCs w:val="24"/>
        </w:rPr>
        <w:t xml:space="preserve"> направлена на формирование технической и технологической культуры,  обучает  ребят основам  черчения и черчения на компьютере.  Программа разработана с учетом актуальности вхождения в </w:t>
      </w:r>
      <w:r w:rsidR="003571DF" w:rsidRPr="004F6234">
        <w:rPr>
          <w:rFonts w:ascii="Arial" w:hAnsi="Arial" w:cs="Arial"/>
          <w:color w:val="000000"/>
          <w:sz w:val="24"/>
          <w:szCs w:val="24"/>
          <w:lang w:bidi="ru-RU"/>
        </w:rPr>
        <w:t>Федеральный государственный образовательный стандарт основного общего образования, являющийся частью Федерального государственного образовательного стандарта общего образования, разработанного в соответствии с Законом Российской Федерации «Об образовании», целями  и задачами Федеральной целевой программы развития образования. В 2021 году ежемесячный  подвоз  учащихся в Краевой Дворец пионеров  из 5 школ района  по 4 направлениям «Прототипирование», «Радиоэлектроника», «Автомоделирование», «</w:t>
      </w:r>
      <w:proofErr w:type="spellStart"/>
      <w:r w:rsidR="003571DF" w:rsidRPr="004F6234">
        <w:rPr>
          <w:rFonts w:ascii="Arial" w:hAnsi="Arial" w:cs="Arial"/>
          <w:color w:val="000000"/>
          <w:sz w:val="24"/>
          <w:szCs w:val="24"/>
          <w:lang w:bidi="ru-RU"/>
        </w:rPr>
        <w:t>Авиамоделирование</w:t>
      </w:r>
      <w:proofErr w:type="spellEnd"/>
      <w:r w:rsidR="003571DF" w:rsidRPr="004F6234">
        <w:rPr>
          <w:rFonts w:ascii="Arial" w:hAnsi="Arial" w:cs="Arial"/>
          <w:color w:val="000000"/>
          <w:sz w:val="24"/>
          <w:szCs w:val="24"/>
          <w:lang w:bidi="ru-RU"/>
        </w:rPr>
        <w:t>». Общее количество обучающихся – 90 человек.</w:t>
      </w:r>
    </w:p>
    <w:p w14:paraId="2FD361FC" w14:textId="77777777" w:rsidR="003571DF" w:rsidRPr="004F6234" w:rsidRDefault="003574B8" w:rsidP="00B62BB7">
      <w:pPr>
        <w:spacing w:after="0" w:line="240" w:lineRule="auto"/>
        <w:jc w:val="both"/>
        <w:rPr>
          <w:rFonts w:ascii="Arial" w:hAnsi="Arial" w:cs="Arial"/>
          <w:color w:val="000000"/>
          <w:sz w:val="24"/>
          <w:szCs w:val="24"/>
        </w:rPr>
      </w:pPr>
      <w:r>
        <w:rPr>
          <w:rFonts w:ascii="Arial" w:hAnsi="Arial" w:cs="Arial"/>
          <w:color w:val="000000"/>
          <w:sz w:val="24"/>
          <w:szCs w:val="24"/>
          <w:lang w:bidi="ru-RU"/>
        </w:rPr>
        <w:t>2.</w:t>
      </w:r>
      <w:r w:rsidR="003571DF" w:rsidRPr="004F6234">
        <w:rPr>
          <w:rFonts w:ascii="Arial" w:hAnsi="Arial" w:cs="Arial"/>
          <w:color w:val="000000"/>
          <w:sz w:val="24"/>
          <w:szCs w:val="24"/>
          <w:lang w:bidi="ru-RU"/>
        </w:rPr>
        <w:t>В 2020 году ежемесячный  подвоз  учащихся в Краевой Дворец пионеров  из 5 школ района  по 4 направлениям «Прототипирование», «Радиоэлектроника», «Автомоделирование», «</w:t>
      </w:r>
      <w:proofErr w:type="spellStart"/>
      <w:r w:rsidR="003571DF" w:rsidRPr="004F6234">
        <w:rPr>
          <w:rFonts w:ascii="Arial" w:hAnsi="Arial" w:cs="Arial"/>
          <w:color w:val="000000"/>
          <w:sz w:val="24"/>
          <w:szCs w:val="24"/>
          <w:lang w:bidi="ru-RU"/>
        </w:rPr>
        <w:t>Авиамоделирование</w:t>
      </w:r>
      <w:proofErr w:type="spellEnd"/>
      <w:r w:rsidR="003571DF" w:rsidRPr="004F6234">
        <w:rPr>
          <w:rFonts w:ascii="Arial" w:hAnsi="Arial" w:cs="Arial"/>
          <w:color w:val="000000"/>
          <w:sz w:val="24"/>
          <w:szCs w:val="24"/>
          <w:lang w:bidi="ru-RU"/>
        </w:rPr>
        <w:t>». Общее количество обучающихся – 120 человек.</w:t>
      </w:r>
    </w:p>
    <w:p w14:paraId="5B62C58E" w14:textId="77777777" w:rsidR="003571DF" w:rsidRPr="003574B8" w:rsidRDefault="003574B8" w:rsidP="00B62BB7">
      <w:pPr>
        <w:spacing w:after="0" w:line="240" w:lineRule="auto"/>
        <w:jc w:val="both"/>
        <w:rPr>
          <w:rFonts w:ascii="Arial" w:hAnsi="Arial" w:cs="Arial"/>
          <w:color w:val="000000"/>
          <w:sz w:val="24"/>
          <w:szCs w:val="24"/>
          <w:lang w:bidi="ru-RU"/>
        </w:rPr>
      </w:pPr>
      <w:r>
        <w:rPr>
          <w:rFonts w:ascii="Arial" w:hAnsi="Arial" w:cs="Arial"/>
          <w:color w:val="000000"/>
          <w:sz w:val="24"/>
          <w:szCs w:val="24"/>
          <w:lang w:bidi="ru-RU"/>
        </w:rPr>
        <w:t>3.</w:t>
      </w:r>
      <w:r w:rsidR="003571DF" w:rsidRPr="003574B8">
        <w:rPr>
          <w:rFonts w:ascii="Arial" w:hAnsi="Arial" w:cs="Arial"/>
          <w:color w:val="000000"/>
          <w:sz w:val="24"/>
          <w:szCs w:val="24"/>
          <w:lang w:bidi="ru-RU"/>
        </w:rPr>
        <w:t>На базе технопарка «</w:t>
      </w:r>
      <w:proofErr w:type="spellStart"/>
      <w:r w:rsidR="003571DF" w:rsidRPr="003574B8">
        <w:rPr>
          <w:rFonts w:ascii="Arial" w:hAnsi="Arial" w:cs="Arial"/>
          <w:color w:val="000000"/>
          <w:sz w:val="24"/>
          <w:szCs w:val="24"/>
          <w:lang w:bidi="ru-RU"/>
        </w:rPr>
        <w:t>Кванториум</w:t>
      </w:r>
      <w:proofErr w:type="spellEnd"/>
      <w:r w:rsidR="003571DF" w:rsidRPr="003574B8">
        <w:rPr>
          <w:rFonts w:ascii="Arial" w:hAnsi="Arial" w:cs="Arial"/>
          <w:color w:val="000000"/>
          <w:sz w:val="24"/>
          <w:szCs w:val="24"/>
          <w:lang w:bidi="ru-RU"/>
        </w:rPr>
        <w:t>» 4 школы района реализуют Проект «Инженерные классы».</w:t>
      </w:r>
    </w:p>
    <w:p w14:paraId="7741BD96"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В 2020 году удельный вес численности обучающихся по программам общего образования, участвующих в олимпиадах и </w:t>
      </w:r>
      <w:proofErr w:type="gramStart"/>
      <w:r w:rsidRPr="004F6234">
        <w:rPr>
          <w:rFonts w:ascii="Arial" w:hAnsi="Arial" w:cs="Arial"/>
          <w:color w:val="000000"/>
          <w:sz w:val="24"/>
          <w:szCs w:val="24"/>
        </w:rPr>
        <w:t>конкурсах  школьного</w:t>
      </w:r>
      <w:proofErr w:type="gramEnd"/>
      <w:r w:rsidRPr="004F6234">
        <w:rPr>
          <w:rFonts w:ascii="Arial" w:hAnsi="Arial" w:cs="Arial"/>
          <w:color w:val="000000"/>
          <w:sz w:val="24"/>
          <w:szCs w:val="24"/>
        </w:rPr>
        <w:t xml:space="preserve"> уровня, в общей численности обучающихся по программам общего образования составил около 50%.</w:t>
      </w:r>
    </w:p>
    <w:p w14:paraId="30131E00"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Дополнительное образование в районе осуществляется в образовательных учреждениях, </w:t>
      </w:r>
      <w:proofErr w:type="spellStart"/>
      <w:r w:rsidRPr="004F6234">
        <w:rPr>
          <w:rFonts w:ascii="Arial" w:hAnsi="Arial" w:cs="Arial"/>
          <w:color w:val="000000"/>
          <w:sz w:val="24"/>
          <w:szCs w:val="24"/>
        </w:rPr>
        <w:t>межпоселенческих</w:t>
      </w:r>
      <w:proofErr w:type="spellEnd"/>
      <w:r w:rsidRPr="004F6234">
        <w:rPr>
          <w:rFonts w:ascii="Arial" w:hAnsi="Arial" w:cs="Arial"/>
          <w:color w:val="000000"/>
          <w:sz w:val="24"/>
          <w:szCs w:val="24"/>
        </w:rPr>
        <w:t xml:space="preserve"> домах культуры, детских школах искусств и в детской юношеской спортивной школе.</w:t>
      </w:r>
    </w:p>
    <w:p w14:paraId="6872BF3D"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 2016-2017 учебном году было охвачено программами дополнительного образования в образовательных организациях Емельяновского района 4145 человек, что составило 81 % от общего числа учащихся (5095 чел.). Всего по району получающих услуги по дополнительному образованию 6205 человек, что составляет 96 % от общего числа детей в возрасте  5-18 лет  (6476 чел.).</w:t>
      </w:r>
    </w:p>
    <w:p w14:paraId="151F6DD1"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 2017 году было охвачено программами дополнительного образования в образовательных организациях Емельяновского района 3515 человек, что составило 65 % от общего числа учащихся (5435 чел.). В 2018 всего по району получало  услуги по дополнительному образованию 4122 человека, что составляет 68 % от общего числа детей в возрасте  5-18 лет  (6</w:t>
      </w:r>
      <w:r w:rsidR="003574B8">
        <w:rPr>
          <w:rFonts w:ascii="Arial" w:hAnsi="Arial" w:cs="Arial"/>
          <w:color w:val="000000"/>
          <w:sz w:val="24"/>
          <w:szCs w:val="24"/>
        </w:rPr>
        <w:t>040 чел.)</w:t>
      </w:r>
    </w:p>
    <w:p w14:paraId="71C4988E"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lastRenderedPageBreak/>
        <w:t xml:space="preserve">В 2020-2021 году  получили лицензию на дополнительное образование детей и взрослых МБОУ </w:t>
      </w:r>
      <w:proofErr w:type="spellStart"/>
      <w:r w:rsidRPr="004F6234">
        <w:rPr>
          <w:rFonts w:ascii="Arial" w:hAnsi="Arial" w:cs="Arial"/>
          <w:color w:val="000000"/>
          <w:sz w:val="24"/>
          <w:szCs w:val="24"/>
        </w:rPr>
        <w:t>Шуваевская</w:t>
      </w:r>
      <w:proofErr w:type="spellEnd"/>
      <w:r w:rsidRPr="004F6234">
        <w:rPr>
          <w:rFonts w:ascii="Arial" w:hAnsi="Arial" w:cs="Arial"/>
          <w:color w:val="000000"/>
          <w:sz w:val="24"/>
          <w:szCs w:val="24"/>
        </w:rPr>
        <w:t xml:space="preserve"> СОШ, МБОУ </w:t>
      </w:r>
      <w:proofErr w:type="spellStart"/>
      <w:r w:rsidRPr="004F6234">
        <w:rPr>
          <w:rFonts w:ascii="Arial" w:hAnsi="Arial" w:cs="Arial"/>
          <w:color w:val="000000"/>
          <w:sz w:val="24"/>
          <w:szCs w:val="24"/>
        </w:rPr>
        <w:t>Каменноярская</w:t>
      </w:r>
      <w:proofErr w:type="spellEnd"/>
      <w:r w:rsidRPr="004F6234">
        <w:rPr>
          <w:rFonts w:ascii="Arial" w:hAnsi="Arial" w:cs="Arial"/>
          <w:color w:val="000000"/>
          <w:sz w:val="24"/>
          <w:szCs w:val="24"/>
        </w:rPr>
        <w:t xml:space="preserve"> ООШ, МБОУ Аэропортовская СОШ, МБДОУ Емельяновский детский сад «Радуга», МБДОУ Еловский детский сад «Малышок».</w:t>
      </w:r>
    </w:p>
    <w:p w14:paraId="1E1D712E"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Удельный вес численности населения в возрасте 5-18 лет, охваченного дополнительным образованием, в общей численности населения в возрасте 5-18 лет  в 2020 году составил 41,2%. При расчете показателя учитывалось количество детей, охваченных дошкольным, начальным общим, основным общим и средним общим образованием из числа детей указанного возраста, проживающих на территории Емельяновского района. </w:t>
      </w:r>
    </w:p>
    <w:p w14:paraId="6A8BB345"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Внедрение Федеральных государственных образовательных стандартов в ДОУ и общеобразовательных учреждениях обеспечило расширение спектра предоставляемых дополнительных образовательных услуг. В 2020 году обеспечивалось предоставление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14:paraId="0C695BCD"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Охват детей в возрасте от 5 до 18 лет услугами дополнительного образования в учреждениях дополнительного образования, культуры и спорта составил 41,22%  (4936 детей) – это от числа детей указанного возраста, проживающих в Емельяновском районе. </w:t>
      </w:r>
    </w:p>
    <w:p w14:paraId="40F37302"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На 1 января 2016 года в Емельяновском </w:t>
      </w:r>
      <w:proofErr w:type="gramStart"/>
      <w:r w:rsidRPr="004F6234">
        <w:rPr>
          <w:rFonts w:ascii="Arial" w:hAnsi="Arial" w:cs="Arial"/>
          <w:color w:val="000000"/>
          <w:sz w:val="24"/>
          <w:szCs w:val="24"/>
        </w:rPr>
        <w:t>районе  проживало</w:t>
      </w:r>
      <w:proofErr w:type="gramEnd"/>
      <w:r w:rsidRPr="004F6234">
        <w:rPr>
          <w:rFonts w:ascii="Arial" w:hAnsi="Arial" w:cs="Arial"/>
          <w:color w:val="000000"/>
          <w:sz w:val="24"/>
          <w:szCs w:val="24"/>
        </w:rPr>
        <w:t xml:space="preserve"> 407 детей- сирот и детей, оставшихся без попечения родителей. Из них 361 ребенок (88,7%) находятся под опекой  и в приемных семьях. На 1 января 2017 года в Емельяновском </w:t>
      </w:r>
      <w:proofErr w:type="gramStart"/>
      <w:r w:rsidRPr="004F6234">
        <w:rPr>
          <w:rFonts w:ascii="Arial" w:hAnsi="Arial" w:cs="Arial"/>
          <w:color w:val="000000"/>
          <w:sz w:val="24"/>
          <w:szCs w:val="24"/>
        </w:rPr>
        <w:t>районе  проживало</w:t>
      </w:r>
      <w:proofErr w:type="gramEnd"/>
      <w:r w:rsidRPr="004F6234">
        <w:rPr>
          <w:rFonts w:ascii="Arial" w:hAnsi="Arial" w:cs="Arial"/>
          <w:color w:val="000000"/>
          <w:sz w:val="24"/>
          <w:szCs w:val="24"/>
        </w:rPr>
        <w:t xml:space="preserve"> 412 детей- сирот и детей, оставшихся без попечения родителей. Из них 370 детей (89,8%) находятся под опекой  и в приемных семьях.</w:t>
      </w:r>
    </w:p>
    <w:p w14:paraId="568FDBA8"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На 01.07.2018  года на учете в отделе опеки и попечительства состоит 377 детей, из них: в 117 семьях опекунов – 142  детей-сирот, 8 несовершеннолетних под предварительной опекой, 227 детей проживают в 87 приемных семьях. В первом полугодии 2018 года  усыновлений было 3(из приемных семей). Всего в районе на учете состоят 46  усыновлённых детей  посторонними гражданами. На ПГО в Дорожно-строительном техникуме – 3 несовершеннолетних, в КГКУ «Емельяновский детский дом» - 47. Всего на учете в органах опеки и попечительства состоит 414 несовершеннолетних (примерно по 104 ребенка на 1 специалиста).</w:t>
      </w:r>
    </w:p>
    <w:p w14:paraId="67EAA441" w14:textId="77777777" w:rsidR="003571DF" w:rsidRPr="004F6234" w:rsidRDefault="003571DF" w:rsidP="00B62BB7">
      <w:pPr>
        <w:pStyle w:val="Style11"/>
        <w:widowControl/>
        <w:spacing w:line="240" w:lineRule="auto"/>
        <w:ind w:firstLine="709"/>
        <w:jc w:val="both"/>
        <w:rPr>
          <w:rStyle w:val="msg-body-block"/>
          <w:rFonts w:ascii="Arial" w:hAnsi="Arial" w:cs="Arial"/>
          <w:color w:val="000000"/>
        </w:rPr>
      </w:pPr>
      <w:r w:rsidRPr="004F6234">
        <w:rPr>
          <w:rFonts w:ascii="Arial" w:hAnsi="Arial" w:cs="Arial"/>
          <w:color w:val="000000"/>
        </w:rPr>
        <w:t xml:space="preserve">На 01.07.2019  года на учете в отделе опеки и попечительства состоит 356 детей, из них: в 109 семьях опекунов – 133  ребенка-сироты, 7 несовершеннолетних под предварительной опекой, 223 несовершеннолетних  проживают в 94 приемных семьях. В первом  полугодии 2019 года  усыновлений было 3(из приемных семей). Всего в районе на учете состоит 46 – усыновлённых детей  посторонними гражданами. На ПГО в Дорожно-строительном техникуме – 2 несовершеннолетних, в КГКУ «Емельяновский детский дом» - 54. Всего на учете в органах опеки и попечительства состоит 410 несовершеннолетних (примерно по 82 ребенка на 1 специалиста). </w:t>
      </w:r>
    </w:p>
    <w:p w14:paraId="2FAC44DB" w14:textId="77777777" w:rsidR="003571DF" w:rsidRPr="004F6234" w:rsidRDefault="003571DF" w:rsidP="00B62BB7">
      <w:pPr>
        <w:pStyle w:val="Style9"/>
        <w:widowControl/>
        <w:spacing w:line="240" w:lineRule="auto"/>
        <w:ind w:firstLine="709"/>
        <w:rPr>
          <w:rFonts w:ascii="Arial" w:hAnsi="Arial" w:cs="Arial"/>
          <w:color w:val="000000"/>
        </w:rPr>
      </w:pPr>
      <w:r w:rsidRPr="004F6234">
        <w:rPr>
          <w:rFonts w:ascii="Arial" w:hAnsi="Arial" w:cs="Arial"/>
          <w:color w:val="000000"/>
        </w:rPr>
        <w:t xml:space="preserve">Особое внимание уделяется соблюдению жилищных прав детей-сирот и детей, оставшихся без попечения родителей. В 2019 году (на текущую </w:t>
      </w:r>
      <w:proofErr w:type="gramStart"/>
      <w:r w:rsidRPr="004F6234">
        <w:rPr>
          <w:rFonts w:ascii="Arial" w:hAnsi="Arial" w:cs="Arial"/>
          <w:color w:val="000000"/>
        </w:rPr>
        <w:t>дату)  приобретено</w:t>
      </w:r>
      <w:proofErr w:type="gramEnd"/>
      <w:r w:rsidRPr="004F6234">
        <w:rPr>
          <w:rFonts w:ascii="Arial" w:hAnsi="Arial" w:cs="Arial"/>
          <w:color w:val="000000"/>
        </w:rPr>
        <w:t xml:space="preserve"> и передано лицам из числа детей-сирот и детей, оставшихся без попечения родителей  39  жилых помещений (что  на 29 больше, чем в 2018 году ).</w:t>
      </w:r>
    </w:p>
    <w:p w14:paraId="7EDA46F8"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На 01.11.2020  года на учете в отделе опеки и попечительства состоит 367 детей, из них: в 88 семьях опекунов – 110  ребенка-сироты, 12 несовершеннолетних под предварительной опекой, 243 несовершеннолетних  проживают в 109 приемных семьях. Усыновлений было 3(из приемных семей). </w:t>
      </w:r>
      <w:r w:rsidRPr="004F6234">
        <w:rPr>
          <w:rFonts w:ascii="Arial" w:hAnsi="Arial" w:cs="Arial"/>
          <w:color w:val="000000"/>
          <w:sz w:val="24"/>
          <w:szCs w:val="24"/>
        </w:rPr>
        <w:lastRenderedPageBreak/>
        <w:t xml:space="preserve">Всего в районе на учете состоит 49 – усыновлённых детей  посторонними гражданами. На ПГО в Дорожно-строительном техникуме – 16 несовершеннолетних, в КГКУ «Емельяновский детский дом» - 60. Всего на учете в органах опеки и попечительства состоит 417 несовершеннолетних (примерно по 83 ребенка на 1 специалиста). 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краевого бюджета бюджету Емельяновского района: в 2020 году было выделено денежных средств  из краевого и федерального бюджетов на приобретение 12 квартир для детей-  сирот, детей, оставшихся без попечения родителей. </w:t>
      </w:r>
    </w:p>
    <w:p w14:paraId="16E187E4"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Численность детей-сирот, детей, оставшихся без попечения  родителей, а также лиц из числа по состоянию на начало финансового года, имеющих и не реализовавших своевременно право на обеспечение жилыми помещениями: в 2020 году  было запланировано включение в список, нуждающихся в жилом помещении 45 человек, фактически было включено в список и поставлено на учет 29 человек;</w:t>
      </w:r>
    </w:p>
    <w:p w14:paraId="6526E99A"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Доля детей, оставшихся без попечения родителей, и лиц из числа детей, оставшихся без попечения родителей состоящих на учете на получение жилого помещения, включая лиц в возрасте от 23 лет и старше, обеспеченные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на начало 2020 года  составляла 4 % (5 квартир из 127 нуждающихся детей-сирот 18 лет и старше);</w:t>
      </w:r>
    </w:p>
    <w:p w14:paraId="20DCA67E"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Доля детей, оставшихся без попечения родителей,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находящиеся в государственных (муниципальных) учреждениях всех типов составила </w:t>
      </w:r>
      <w:proofErr w:type="gramStart"/>
      <w:r w:rsidRPr="004F6234">
        <w:rPr>
          <w:rFonts w:ascii="Arial" w:hAnsi="Arial" w:cs="Arial"/>
          <w:color w:val="000000"/>
          <w:sz w:val="24"/>
          <w:szCs w:val="24"/>
        </w:rPr>
        <w:t>89  %</w:t>
      </w:r>
      <w:proofErr w:type="gramEnd"/>
      <w:r w:rsidRPr="004F6234">
        <w:rPr>
          <w:rFonts w:ascii="Arial" w:hAnsi="Arial" w:cs="Arial"/>
          <w:color w:val="000000"/>
          <w:sz w:val="24"/>
          <w:szCs w:val="24"/>
        </w:rPr>
        <w:t xml:space="preserve">.  </w:t>
      </w:r>
    </w:p>
    <w:p w14:paraId="4BEBF8AE"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На 01.11.2021  года на учете в отделе опеки и попечительства состоит 344 ребенка, из них: в 85 семьях опекунов – 105  детей, 8 несовершеннолетних под предварительной опекой, 231 несовершеннолетний  проживают в 114 приемных семьях. Усыновлений было 3(из приемных семей). Всего в районе на учете состоит 49 – усыновлённых детей  посторонними гражданами. На ПГО в Дорожно-строительном техникуме – 4 несовершеннолетних, в КГКУ «Емельяновский детский дом» - 59. Всего на учете в органах опеки и попечительства состоит 409 несовершеннолетних (примерно по 81 ребенку на 1 специалиста). 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краевого бюджета бюджету Емельяновского района: в 2021 году было выделено денежных средств  из краевого и федерального бюджетов на приобретение 13 квартир для детей-  сирот, детей, оставшихся без попечения родителей. </w:t>
      </w:r>
    </w:p>
    <w:p w14:paraId="36AFFAEF"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Численность детей-сирот, детей, оставшихся без попечения  родителей, а также лиц из числа по состоянию на начало финансового года, имеющих и не реализовавших своевременно право на обеспечение жилыми помещениями: в 2021 году  было запланировано включение в список, нуждающихся в жилом помещении 55 человек, фактически было включено в список и поставлено на учет 49 человек;</w:t>
      </w:r>
    </w:p>
    <w:p w14:paraId="183A86DB"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Доля детей, оставшихся без попечения родителей, и лиц из числа детей, оставшихся без попечения родителей состоящих на учете на получение жилого помещения, включая лиц в возрасте от 23 лет и старше, обеспеченные жилыми помещениями за отчетный год, в общей численности детей, оставшихся без </w:t>
      </w:r>
      <w:r w:rsidRPr="004F6234">
        <w:rPr>
          <w:rFonts w:ascii="Arial" w:hAnsi="Arial" w:cs="Arial"/>
          <w:color w:val="000000"/>
          <w:sz w:val="24"/>
          <w:szCs w:val="24"/>
        </w:rPr>
        <w:lastRenderedPageBreak/>
        <w:t>попечения родителей, и лиц из их числа, состоящих на учете на получение жилого помещения, включая лиц в возрасте от 23 лет и старше на начало 2021 года  составляла 4 % (0 квартир из 155 нуждающихся детей-сирот 18 лет и старше);</w:t>
      </w:r>
    </w:p>
    <w:p w14:paraId="185445D8"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 xml:space="preserve">Доля детей, оставшихся без попечения родителей,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находящиеся в государственных (муниципальных) учреждениях всех типов составила </w:t>
      </w:r>
      <w:proofErr w:type="gramStart"/>
      <w:r w:rsidRPr="004F6234">
        <w:rPr>
          <w:rFonts w:ascii="Arial" w:hAnsi="Arial" w:cs="Arial"/>
          <w:color w:val="000000"/>
          <w:sz w:val="24"/>
          <w:szCs w:val="24"/>
        </w:rPr>
        <w:t>89  %</w:t>
      </w:r>
      <w:proofErr w:type="gramEnd"/>
      <w:r w:rsidRPr="004F6234">
        <w:rPr>
          <w:rFonts w:ascii="Arial" w:hAnsi="Arial" w:cs="Arial"/>
          <w:color w:val="000000"/>
          <w:sz w:val="24"/>
          <w:szCs w:val="24"/>
        </w:rPr>
        <w:t xml:space="preserve">.  </w:t>
      </w:r>
    </w:p>
    <w:p w14:paraId="7408317A"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В 2021г. выдано 3 жилищных сертификата по обеспечению предоставления меры социальной поддержки гражданам, достигшим 23 лет и старше, имевшим в соответствии с федеральным законодательством статус детей-сирот и  детей, оставшихся без попечения родителей</w:t>
      </w:r>
    </w:p>
    <w:p w14:paraId="795F167E" w14:textId="77777777" w:rsidR="003571DF" w:rsidRPr="004F6234" w:rsidRDefault="003571DF" w:rsidP="00B62BB7">
      <w:pPr>
        <w:pStyle w:val="ConsPlusNormal"/>
        <w:ind w:firstLine="709"/>
        <w:jc w:val="both"/>
        <w:rPr>
          <w:color w:val="000000"/>
          <w:sz w:val="24"/>
          <w:szCs w:val="24"/>
        </w:rPr>
      </w:pPr>
      <w:r w:rsidRPr="004F6234">
        <w:rPr>
          <w:color w:val="000000"/>
          <w:sz w:val="24"/>
          <w:szCs w:val="24"/>
        </w:rPr>
        <w:t>Реализация всех мероприятий муниципальной  программы позволит органам и учреждениям образования Емельяновского района своевременно и в полном объеме выполнить все возложенные на сферу обязательства, провести системные мероприятия, направленные на повышение качества и эффективности работы.</w:t>
      </w:r>
    </w:p>
    <w:p w14:paraId="4FEEE5AB" w14:textId="77777777" w:rsidR="003571DF" w:rsidRPr="004F6234" w:rsidRDefault="003571DF" w:rsidP="00B62BB7">
      <w:pPr>
        <w:pStyle w:val="ConsPlusNormal"/>
        <w:ind w:firstLine="709"/>
        <w:jc w:val="both"/>
        <w:rPr>
          <w:color w:val="000000"/>
          <w:sz w:val="24"/>
          <w:szCs w:val="24"/>
        </w:rPr>
      </w:pPr>
      <w:r w:rsidRPr="004F6234">
        <w:rPr>
          <w:color w:val="000000"/>
          <w:sz w:val="24"/>
          <w:szCs w:val="24"/>
        </w:rPr>
        <w:t>При этом важным условием успешной реализации  муниципальной  программы является управление рисками с целью минимизации их влияния на достижение целей муниципальной  программы.</w:t>
      </w:r>
    </w:p>
    <w:p w14:paraId="1AEDC1BE" w14:textId="77777777" w:rsidR="003571DF" w:rsidRPr="004F6234" w:rsidRDefault="003571DF" w:rsidP="00B62BB7">
      <w:pPr>
        <w:pStyle w:val="ConsPlusNormal"/>
        <w:ind w:firstLine="709"/>
        <w:jc w:val="both"/>
        <w:rPr>
          <w:color w:val="000000"/>
          <w:sz w:val="24"/>
          <w:szCs w:val="24"/>
        </w:rPr>
      </w:pPr>
      <w:r w:rsidRPr="004F6234">
        <w:rPr>
          <w:color w:val="000000"/>
          <w:sz w:val="24"/>
          <w:szCs w:val="24"/>
        </w:rPr>
        <w:t>К основным рискам реализации  муниципальной  программы  можно отнести:</w:t>
      </w:r>
    </w:p>
    <w:p w14:paraId="2E2E49BA"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отсутствие, недостаточность финансовых средств на создание новых мест на дошкольном уровне образования, на устранение предписаний образовательным учреждениям, выданных надзорными органами;</w:t>
      </w:r>
    </w:p>
    <w:p w14:paraId="40CF24C9" w14:textId="77777777" w:rsidR="003571DF" w:rsidRPr="004F6234" w:rsidRDefault="003571DF" w:rsidP="00B62BB7">
      <w:pPr>
        <w:tabs>
          <w:tab w:val="left" w:pos="9637"/>
        </w:tabs>
        <w:spacing w:after="0" w:line="240" w:lineRule="auto"/>
        <w:jc w:val="both"/>
        <w:rPr>
          <w:rFonts w:ascii="Arial" w:hAnsi="Arial" w:cs="Arial"/>
          <w:color w:val="000000"/>
          <w:sz w:val="24"/>
          <w:szCs w:val="24"/>
        </w:rPr>
      </w:pPr>
      <w:r w:rsidRPr="004F6234">
        <w:rPr>
          <w:rFonts w:ascii="Arial" w:hAnsi="Arial" w:cs="Arial"/>
          <w:color w:val="000000"/>
          <w:sz w:val="24"/>
          <w:szCs w:val="24"/>
        </w:rPr>
        <w:t>- качество исполнения муниципальных полномочий в области образования, отраженных в данной программе, на прямую будет зависеть от качества исполнения полномочий в сфере образования на уровне субъекта РФ. Так при отсутствии на краевом уровне должной системы повышения квалификации работников образования, проблематично будет получить запланированные результаты в организации качественного обучения на основе новых государственных образовательных стандартов;</w:t>
      </w:r>
    </w:p>
    <w:p w14:paraId="65C3000B"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достижение результатов программы проблематично при существующей системе привлечения, поддержки молодых педагогов на муниципальном уровне. Отсутствие служебного жилья в муниципальной сфере образования, средств на строительство муниципального жилищного фонда, уровень заработной платы молодых педагогов – все это является серьезными проблемами в достижении запланированных программой результатов.</w:t>
      </w:r>
    </w:p>
    <w:p w14:paraId="04E59BB6" w14:textId="77777777" w:rsidR="003571DF" w:rsidRPr="004F6234" w:rsidRDefault="003571DF" w:rsidP="00B470F7">
      <w:pPr>
        <w:pStyle w:val="ConsPlusNormal"/>
        <w:ind w:firstLine="709"/>
        <w:jc w:val="both"/>
        <w:rPr>
          <w:color w:val="000000"/>
          <w:sz w:val="24"/>
          <w:szCs w:val="24"/>
        </w:rPr>
      </w:pPr>
      <w:r w:rsidRPr="004F6234">
        <w:rPr>
          <w:color w:val="000000"/>
          <w:sz w:val="24"/>
          <w:szCs w:val="24"/>
        </w:rPr>
        <w:t>Устранение (минимизация) рисков связано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14:paraId="7793564D" w14:textId="77777777" w:rsidR="003571DF" w:rsidRPr="004F6234" w:rsidRDefault="003571DF" w:rsidP="00B470F7">
      <w:pPr>
        <w:pStyle w:val="ConsPlusNormal"/>
        <w:ind w:firstLine="709"/>
        <w:jc w:val="both"/>
        <w:rPr>
          <w:color w:val="000000"/>
          <w:sz w:val="24"/>
          <w:szCs w:val="24"/>
        </w:rPr>
      </w:pPr>
      <w:r w:rsidRPr="004F6234">
        <w:rPr>
          <w:color w:val="000000"/>
          <w:sz w:val="24"/>
          <w:szCs w:val="24"/>
        </w:rPr>
        <w:t>Устранение организационных и управленческих рисков возможно за счет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рисков является проведение аттестации и переподготовка управленческих кадров системы образования.</w:t>
      </w:r>
    </w:p>
    <w:p w14:paraId="6A62C939" w14:textId="77777777" w:rsidR="003571DF" w:rsidRPr="004F6234" w:rsidRDefault="003571DF" w:rsidP="00B470F7">
      <w:pPr>
        <w:pStyle w:val="ConsPlusNormal"/>
        <w:ind w:firstLine="709"/>
        <w:jc w:val="both"/>
        <w:rPr>
          <w:color w:val="000000"/>
          <w:sz w:val="24"/>
          <w:szCs w:val="24"/>
        </w:rPr>
      </w:pPr>
      <w:r w:rsidRPr="004F6234">
        <w:rPr>
          <w:color w:val="000000"/>
          <w:sz w:val="24"/>
          <w:szCs w:val="24"/>
        </w:rPr>
        <w:t>Снижение риска недостаточного финансирования возможно при обеспечении правильного расчета необходимых объемов средств регионального и федерального бюджетов.</w:t>
      </w:r>
    </w:p>
    <w:p w14:paraId="6ACE7648" w14:textId="77777777" w:rsidR="003571DF" w:rsidRPr="004F6234" w:rsidRDefault="003571DF" w:rsidP="00B62BB7">
      <w:pPr>
        <w:spacing w:line="240" w:lineRule="auto"/>
        <w:jc w:val="both"/>
        <w:rPr>
          <w:rFonts w:ascii="Arial" w:hAnsi="Arial" w:cs="Arial"/>
          <w:color w:val="000000"/>
          <w:sz w:val="24"/>
          <w:szCs w:val="24"/>
        </w:rPr>
      </w:pPr>
    </w:p>
    <w:p w14:paraId="0D9C9B8D" w14:textId="77777777" w:rsidR="003571DF" w:rsidRPr="004F6234" w:rsidRDefault="003571DF" w:rsidP="00B470F7">
      <w:pPr>
        <w:spacing w:after="0" w:line="240" w:lineRule="auto"/>
        <w:ind w:firstLine="709"/>
        <w:rPr>
          <w:rFonts w:ascii="Arial" w:hAnsi="Arial" w:cs="Arial"/>
          <w:color w:val="000000"/>
          <w:sz w:val="24"/>
          <w:szCs w:val="24"/>
        </w:rPr>
      </w:pPr>
      <w:r w:rsidRPr="004F6234">
        <w:rPr>
          <w:rFonts w:ascii="Arial" w:hAnsi="Arial" w:cs="Arial"/>
          <w:color w:val="000000"/>
          <w:sz w:val="24"/>
          <w:szCs w:val="24"/>
        </w:rPr>
        <w:lastRenderedPageBreak/>
        <w:t>3. Приоритеты и цели социально-экономического развития в сфере образования, описание основных целей и задач программы, тенденции развития в сфере образования</w:t>
      </w:r>
    </w:p>
    <w:p w14:paraId="4C081935"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iCs/>
          <w:color w:val="000000"/>
          <w:sz w:val="24"/>
          <w:szCs w:val="24"/>
        </w:rPr>
        <w:t xml:space="preserve">Стратегическая цель </w:t>
      </w:r>
      <w:r w:rsidRPr="004F6234">
        <w:rPr>
          <w:rFonts w:ascii="Arial" w:hAnsi="Arial" w:cs="Arial"/>
          <w:color w:val="000000"/>
          <w:sz w:val="24"/>
          <w:szCs w:val="24"/>
        </w:rPr>
        <w:t>политики в области образования в Емельяновском районе это 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p w14:paraId="6DBBEDCD"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 соответствии с  Федеральным Законом «Об образовании в Российской Федерации», приоритетными направлениями развития образования на территории района являются:</w:t>
      </w:r>
    </w:p>
    <w:p w14:paraId="5D9ED2B9" w14:textId="77777777" w:rsidR="003571DF" w:rsidRPr="004F6234" w:rsidRDefault="003571DF" w:rsidP="00B62BB7">
      <w:pPr>
        <w:pStyle w:val="a7"/>
        <w:ind w:firstLine="708"/>
        <w:jc w:val="both"/>
        <w:rPr>
          <w:rFonts w:ascii="Arial" w:hAnsi="Arial" w:cs="Arial"/>
          <w:color w:val="000000"/>
          <w:sz w:val="24"/>
          <w:szCs w:val="24"/>
        </w:rPr>
      </w:pPr>
      <w:r w:rsidRPr="004F6234">
        <w:rPr>
          <w:rFonts w:ascii="Arial" w:hAnsi="Arial" w:cs="Arial"/>
          <w:color w:val="000000"/>
          <w:sz w:val="24"/>
          <w:szCs w:val="24"/>
        </w:rPr>
        <w:t>В направлении «Повышение качества и доступности современного общего образования на основе результатов  оценочных процедур»:</w:t>
      </w:r>
    </w:p>
    <w:p w14:paraId="3106E9C9"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продолжение реализации проекта «Государственно-общественное управление. Независимая оценка качества», активизировав деятельность общественного совета при управлении образования, общественного совета оценки качества условий образовательных организаций, осуществляющих образовательную деятельность;</w:t>
      </w:r>
    </w:p>
    <w:p w14:paraId="7143910B"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определение на муниципальном уровне перечня компетенций по формированию функциональной грамотности;</w:t>
      </w:r>
    </w:p>
    <w:p w14:paraId="482048B5"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организация системного применения педагогами современных образовательных технологий по формированию ключевых компетенций;</w:t>
      </w:r>
    </w:p>
    <w:p w14:paraId="19922F62"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повышение  качества функциональной грамотности на основе анализа результатов оценочных процедур;</w:t>
      </w:r>
    </w:p>
    <w:p w14:paraId="18307E19"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xml:space="preserve">- определения  комплекса мер, направленных на совершенствование содержания и методов работы с учащимися по  повышению  качества обучения;  </w:t>
      </w:r>
    </w:p>
    <w:p w14:paraId="1762411A"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изменение  форм и способов  организации работы педагогов;</w:t>
      </w:r>
    </w:p>
    <w:p w14:paraId="2F6848E1" w14:textId="77777777" w:rsidR="003571DF" w:rsidRPr="000345AF"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внедрение  в практику дошкольного образования технологии проектирования современной образовательной среды по результатам ее оценки.</w:t>
      </w:r>
    </w:p>
    <w:p w14:paraId="4EC0AFB0" w14:textId="77777777" w:rsidR="003571DF" w:rsidRPr="004F6234" w:rsidRDefault="003571DF" w:rsidP="00B62BB7">
      <w:pPr>
        <w:pStyle w:val="a7"/>
        <w:ind w:firstLine="708"/>
        <w:jc w:val="both"/>
        <w:rPr>
          <w:rFonts w:ascii="Arial" w:hAnsi="Arial" w:cs="Arial"/>
          <w:color w:val="000000"/>
          <w:sz w:val="24"/>
          <w:szCs w:val="24"/>
        </w:rPr>
      </w:pPr>
      <w:r w:rsidRPr="004F6234">
        <w:rPr>
          <w:rFonts w:ascii="Arial" w:hAnsi="Arial" w:cs="Arial"/>
          <w:color w:val="000000"/>
          <w:sz w:val="24"/>
          <w:szCs w:val="24"/>
        </w:rPr>
        <w:t>В направлении  « Механизмы повышения профессионального уровня педагогов района»:</w:t>
      </w:r>
    </w:p>
    <w:p w14:paraId="5120C582"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организация  системы наставничества в районе,  как эффективного инструмента  развития кадрового потенциала.</w:t>
      </w:r>
    </w:p>
    <w:p w14:paraId="7145EC82"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развитие практики формирования педагогических компетенций для повышения  профессионального уровня  молодых педагогов.</w:t>
      </w:r>
    </w:p>
    <w:p w14:paraId="228F20BA"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xml:space="preserve">- внедрение в практику управления педагогическими кадрами новых механизмов. </w:t>
      </w:r>
    </w:p>
    <w:p w14:paraId="67E74FD1"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В направлении  «Создание условий для выявления, поддержки, развития и предъявления индивидуальных результатов школьников»:</w:t>
      </w:r>
    </w:p>
    <w:p w14:paraId="2FEDF35F"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xml:space="preserve">- обновление содержания программ дополнительного образования, программ внеурочной деятельности, воспитательных </w:t>
      </w:r>
      <w:proofErr w:type="gramStart"/>
      <w:r w:rsidRPr="004F6234">
        <w:rPr>
          <w:rFonts w:ascii="Arial" w:hAnsi="Arial" w:cs="Arial"/>
          <w:color w:val="000000"/>
          <w:sz w:val="24"/>
          <w:szCs w:val="24"/>
        </w:rPr>
        <w:t>событий  технической</w:t>
      </w:r>
      <w:proofErr w:type="gramEnd"/>
      <w:r w:rsidRPr="004F6234">
        <w:rPr>
          <w:rFonts w:ascii="Arial" w:hAnsi="Arial" w:cs="Arial"/>
          <w:color w:val="000000"/>
          <w:sz w:val="24"/>
          <w:szCs w:val="24"/>
        </w:rPr>
        <w:t>, естественно- научной направленности для разных категорий обучающихся, включая  одаренных детей, детей с ограниченными возможностями здоровья;</w:t>
      </w:r>
    </w:p>
    <w:p w14:paraId="569E534F"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увеличение численности обучающихся, охваченных  основными и  дополнительными общеобразовательными программами естественнонаучного направления с учетом индивидуальных возможностей здоровья  (особенностей) обучающихся;</w:t>
      </w:r>
    </w:p>
    <w:p w14:paraId="12EEE8B3"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организация событийных мероприятий   для предъявления результатов учащимися по патриотическому, духовно-нравственному воспитанию, ранней профориентации,  в том числе и через использование интернет - ресурсов;</w:t>
      </w:r>
    </w:p>
    <w:p w14:paraId="7261DD30"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xml:space="preserve">- получение лицензии на дополнительное образование, общеобразовательными учреждениями,   дошкольными образовательными учреждениями; </w:t>
      </w:r>
    </w:p>
    <w:p w14:paraId="2F6F6330"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расширение возможности дополнительного образования через реализацию программ на возмездной основе.</w:t>
      </w:r>
    </w:p>
    <w:p w14:paraId="5F3CFFE1" w14:textId="77777777" w:rsidR="003571DF" w:rsidRPr="004F6234" w:rsidRDefault="003571DF" w:rsidP="00B62BB7">
      <w:pPr>
        <w:spacing w:line="240" w:lineRule="auto"/>
        <w:rPr>
          <w:rFonts w:ascii="Arial" w:hAnsi="Arial" w:cs="Arial"/>
          <w:b/>
          <w:bCs/>
          <w:color w:val="000000"/>
          <w:sz w:val="24"/>
          <w:szCs w:val="24"/>
        </w:rPr>
      </w:pPr>
    </w:p>
    <w:p w14:paraId="4231339A" w14:textId="77777777" w:rsidR="003571DF" w:rsidRPr="004F6234" w:rsidRDefault="003571DF" w:rsidP="00B62BB7">
      <w:pPr>
        <w:pStyle w:val="a7"/>
        <w:ind w:firstLine="708"/>
        <w:jc w:val="both"/>
        <w:rPr>
          <w:rFonts w:ascii="Arial" w:hAnsi="Arial" w:cs="Arial"/>
          <w:color w:val="000000"/>
          <w:sz w:val="24"/>
          <w:szCs w:val="24"/>
        </w:rPr>
      </w:pPr>
      <w:r w:rsidRPr="004F6234">
        <w:rPr>
          <w:rFonts w:ascii="Arial" w:hAnsi="Arial" w:cs="Arial"/>
          <w:color w:val="000000"/>
          <w:sz w:val="24"/>
          <w:szCs w:val="24"/>
        </w:rPr>
        <w:t>В направлении  «Обновление содержания и методов обучения предметной области «Технология»:</w:t>
      </w:r>
    </w:p>
    <w:p w14:paraId="7495851E"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проведение ревизии МТБ  в школах  района в соответствии с Концепцией преподавания  предметной области «Технология» в ОО РФ, реализующих основные общеобразовательные программы;</w:t>
      </w:r>
    </w:p>
    <w:p w14:paraId="2720B880"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xml:space="preserve">-выстраивание партнерских отношений с организациями, имеющими </w:t>
      </w:r>
      <w:proofErr w:type="spellStart"/>
      <w:r w:rsidRPr="004F6234">
        <w:rPr>
          <w:rFonts w:ascii="Arial" w:hAnsi="Arial" w:cs="Arial"/>
          <w:color w:val="000000"/>
          <w:sz w:val="24"/>
          <w:szCs w:val="24"/>
        </w:rPr>
        <w:t>высокооснащенные</w:t>
      </w:r>
      <w:proofErr w:type="spellEnd"/>
      <w:r w:rsidRPr="004F6234">
        <w:rPr>
          <w:rFonts w:ascii="Arial" w:hAnsi="Arial" w:cs="Arial"/>
          <w:color w:val="000000"/>
          <w:sz w:val="24"/>
          <w:szCs w:val="24"/>
        </w:rPr>
        <w:t xml:space="preserve"> места для работы школьников  (учреждения СПО,  технопарки);</w:t>
      </w:r>
    </w:p>
    <w:p w14:paraId="2D52CFDB"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организация межпредметных связей за счет интеграции предмета «Технология» с другими учебными предметами на базе образовательной организации.</w:t>
      </w:r>
    </w:p>
    <w:p w14:paraId="5CFCD7BA" w14:textId="77777777" w:rsidR="003571DF" w:rsidRPr="004F6234" w:rsidRDefault="003571DF" w:rsidP="00B62BB7">
      <w:pPr>
        <w:pStyle w:val="a7"/>
        <w:ind w:firstLine="708"/>
        <w:jc w:val="both"/>
        <w:rPr>
          <w:rFonts w:ascii="Arial" w:hAnsi="Arial" w:cs="Arial"/>
          <w:color w:val="000000"/>
          <w:sz w:val="24"/>
          <w:szCs w:val="24"/>
        </w:rPr>
      </w:pPr>
      <w:r w:rsidRPr="004F6234">
        <w:rPr>
          <w:rFonts w:ascii="Arial" w:hAnsi="Arial" w:cs="Arial"/>
          <w:color w:val="000000"/>
          <w:sz w:val="24"/>
          <w:szCs w:val="24"/>
        </w:rPr>
        <w:t>В направлении  «Формирование цифровой образовательной среды»:</w:t>
      </w:r>
    </w:p>
    <w:p w14:paraId="6AECEC3C"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xml:space="preserve">- обеспечение функционирования в учреждении цифровых сервисов; </w:t>
      </w:r>
    </w:p>
    <w:p w14:paraId="1E2FA8B1"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xml:space="preserve">- повышение квалификации педагогического состава общеобразовательных организаций по цифровым технологиям; </w:t>
      </w:r>
    </w:p>
    <w:p w14:paraId="2567618C"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организация  профессиональных сетевых сообществ педагогов;</w:t>
      </w:r>
    </w:p>
    <w:p w14:paraId="0A160A22"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увеличение доли учащихся по использованию образовательных ресурсов в формате он-лайн;</w:t>
      </w:r>
    </w:p>
    <w:p w14:paraId="0A8F7EC4"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включение всех образовательных организаций в использование открытых сервисов образовательных порталов.</w:t>
      </w:r>
    </w:p>
    <w:p w14:paraId="3DFED276" w14:textId="77777777" w:rsidR="003571DF" w:rsidRPr="004F6234" w:rsidRDefault="003571DF" w:rsidP="00B62BB7">
      <w:pPr>
        <w:pStyle w:val="a7"/>
        <w:ind w:firstLine="708"/>
        <w:jc w:val="both"/>
        <w:rPr>
          <w:rFonts w:ascii="Arial" w:hAnsi="Arial" w:cs="Arial"/>
          <w:color w:val="000000"/>
          <w:sz w:val="24"/>
          <w:szCs w:val="24"/>
        </w:rPr>
      </w:pPr>
      <w:r w:rsidRPr="004F6234">
        <w:rPr>
          <w:rFonts w:ascii="Arial" w:hAnsi="Arial" w:cs="Arial"/>
          <w:color w:val="000000"/>
          <w:sz w:val="24"/>
          <w:szCs w:val="24"/>
        </w:rPr>
        <w:t>В направлении  «Повышение компетентности родителей в вопросах развития и образования детей»:</w:t>
      </w:r>
    </w:p>
    <w:p w14:paraId="73DCC79D"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активизация работы консультативных пунктов  в ДОУ;</w:t>
      </w:r>
    </w:p>
    <w:p w14:paraId="77E2CE90"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xml:space="preserve">- разработка единых форм отчетной документации по оказанию услуг; </w:t>
      </w:r>
    </w:p>
    <w:p w14:paraId="531B6651"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усовершенствование качества выполнения поставленных задач, выбор и развитие дополнительных форм услуг психолого-педагогической, методической и консультативной помощи родителям (законным представителям) детей;</w:t>
      </w:r>
    </w:p>
    <w:p w14:paraId="5D3122F1"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увеличение количества услуг психолого-педагогической, методической и консультативной помощи родителям (законным представителям) детей;</w:t>
      </w:r>
    </w:p>
    <w:p w14:paraId="41165882"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xml:space="preserve">- разработка и внедрение критериев для граждан, положительно оценивших качество услуг психолого-педагогической, методической и консультативной помощи, от общего числа обратившихся за получением услуг в районе; </w:t>
      </w:r>
    </w:p>
    <w:p w14:paraId="114E4EB8" w14:textId="77777777" w:rsidR="003571DF" w:rsidRPr="004F6234"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 усовершенствование материально-технической базы учреждений;</w:t>
      </w:r>
    </w:p>
    <w:p w14:paraId="042E9402" w14:textId="77777777" w:rsidR="003571DF" w:rsidRPr="000345AF" w:rsidRDefault="003571DF" w:rsidP="00B62BB7">
      <w:pPr>
        <w:pStyle w:val="a7"/>
        <w:jc w:val="both"/>
        <w:rPr>
          <w:rFonts w:ascii="Arial" w:hAnsi="Arial" w:cs="Arial"/>
          <w:color w:val="000000"/>
          <w:sz w:val="24"/>
          <w:szCs w:val="24"/>
        </w:rPr>
      </w:pPr>
      <w:r w:rsidRPr="004F6234">
        <w:rPr>
          <w:rFonts w:ascii="Arial" w:hAnsi="Arial" w:cs="Arial"/>
          <w:color w:val="000000"/>
          <w:sz w:val="24"/>
          <w:szCs w:val="24"/>
        </w:rPr>
        <w:t>-повышения уровня квалификации специалистов в рамках программ «Психолого-педагогическое консультирование».</w:t>
      </w:r>
    </w:p>
    <w:p w14:paraId="09F0B5D2" w14:textId="77777777" w:rsidR="003571DF" w:rsidRPr="004F6234" w:rsidRDefault="003571DF" w:rsidP="00B62BB7">
      <w:pPr>
        <w:tabs>
          <w:tab w:val="left" w:pos="0"/>
          <w:tab w:val="left" w:pos="426"/>
        </w:tabs>
        <w:spacing w:after="0" w:line="240" w:lineRule="auto"/>
        <w:ind w:firstLine="709"/>
        <w:jc w:val="both"/>
        <w:rPr>
          <w:rFonts w:ascii="Arial" w:hAnsi="Arial" w:cs="Arial"/>
          <w:bCs/>
          <w:color w:val="000000"/>
          <w:sz w:val="24"/>
          <w:szCs w:val="24"/>
        </w:rPr>
      </w:pPr>
      <w:r w:rsidRPr="004F6234">
        <w:rPr>
          <w:rFonts w:ascii="Arial" w:hAnsi="Arial" w:cs="Arial"/>
          <w:bCs/>
          <w:color w:val="000000"/>
          <w:sz w:val="24"/>
          <w:szCs w:val="24"/>
        </w:rPr>
        <w:t>В рамках сформулированных приоритетов в развитии муниципального образования, а также необходимости обеспечения эффективной деятельности муниципального казенного учреждения «Управление образованием администрации Емельяновского района» и учреждений, подведомственных управлению образованием п</w:t>
      </w:r>
      <w:r w:rsidRPr="004F6234">
        <w:rPr>
          <w:rFonts w:ascii="Arial" w:hAnsi="Arial" w:cs="Arial"/>
          <w:color w:val="000000"/>
          <w:sz w:val="24"/>
          <w:szCs w:val="24"/>
        </w:rPr>
        <w:t xml:space="preserve">рограммой </w:t>
      </w:r>
      <w:r w:rsidRPr="004F6234">
        <w:rPr>
          <w:rFonts w:ascii="Arial" w:hAnsi="Arial" w:cs="Arial"/>
          <w:bCs/>
          <w:color w:val="000000"/>
          <w:sz w:val="24"/>
          <w:szCs w:val="24"/>
        </w:rPr>
        <w:t>обозначены следующие задачи:</w:t>
      </w:r>
    </w:p>
    <w:p w14:paraId="727BE964"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xml:space="preserve"> - повышение доступности услуг дошкольного образования, соответствующего федеральным государственным образовательным стандартам;</w:t>
      </w:r>
    </w:p>
    <w:p w14:paraId="16B592B3"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повышение качества и доступности услуг общего и дополнительного образования;</w:t>
      </w:r>
    </w:p>
    <w:p w14:paraId="4EC989C2" w14:textId="77777777" w:rsidR="003571DF" w:rsidRPr="004F6234" w:rsidRDefault="003571DF" w:rsidP="00B62BB7">
      <w:pPr>
        <w:spacing w:after="0" w:line="240" w:lineRule="auto"/>
        <w:jc w:val="both"/>
        <w:rPr>
          <w:rFonts w:ascii="Arial" w:hAnsi="Arial" w:cs="Arial"/>
          <w:color w:val="000000"/>
          <w:sz w:val="24"/>
          <w:szCs w:val="24"/>
        </w:rPr>
      </w:pPr>
      <w:r w:rsidRPr="004F6234">
        <w:rPr>
          <w:rFonts w:ascii="Arial" w:hAnsi="Arial" w:cs="Arial"/>
          <w:color w:val="000000"/>
          <w:sz w:val="24"/>
          <w:szCs w:val="24"/>
        </w:rPr>
        <w:t>- обеспечение функционирования системы образования.</w:t>
      </w:r>
    </w:p>
    <w:p w14:paraId="24B6C22D" w14:textId="77777777" w:rsidR="003571DF" w:rsidRPr="004F6234" w:rsidRDefault="000345AF" w:rsidP="00B470F7">
      <w:pPr>
        <w:spacing w:line="240" w:lineRule="auto"/>
        <w:ind w:firstLine="709"/>
        <w:jc w:val="both"/>
        <w:rPr>
          <w:rFonts w:ascii="Arial" w:hAnsi="Arial" w:cs="Arial"/>
          <w:color w:val="000000"/>
          <w:sz w:val="24"/>
          <w:szCs w:val="24"/>
        </w:rPr>
      </w:pPr>
      <w:r>
        <w:rPr>
          <w:rFonts w:ascii="Arial" w:hAnsi="Arial" w:cs="Arial"/>
          <w:color w:val="000000"/>
          <w:sz w:val="24"/>
          <w:szCs w:val="24"/>
        </w:rPr>
        <w:t>4.</w:t>
      </w:r>
      <w:r w:rsidR="003571DF" w:rsidRPr="004F6234">
        <w:rPr>
          <w:rFonts w:ascii="Arial" w:hAnsi="Arial" w:cs="Arial"/>
          <w:color w:val="000000"/>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образования на территории Емельяновского района</w:t>
      </w:r>
    </w:p>
    <w:p w14:paraId="12440501" w14:textId="77777777" w:rsidR="003571DF" w:rsidRPr="004F6234" w:rsidRDefault="003571DF" w:rsidP="00B62BB7">
      <w:pPr>
        <w:spacing w:after="0" w:line="240" w:lineRule="auto"/>
        <w:ind w:left="720"/>
        <w:rPr>
          <w:rFonts w:ascii="Arial" w:hAnsi="Arial" w:cs="Arial"/>
          <w:color w:val="000000"/>
          <w:sz w:val="24"/>
          <w:szCs w:val="24"/>
        </w:rPr>
      </w:pPr>
    </w:p>
    <w:p w14:paraId="5680A3DF" w14:textId="77777777" w:rsidR="003571DF" w:rsidRPr="004F6234" w:rsidRDefault="003571DF" w:rsidP="00B62BB7">
      <w:pPr>
        <w:widowControl w:val="0"/>
        <w:shd w:val="clear" w:color="auto" w:fill="FFFFFF"/>
        <w:autoSpaceDE w:val="0"/>
        <w:autoSpaceDN w:val="0"/>
        <w:adjustRightInd w:val="0"/>
        <w:spacing w:after="0" w:line="240" w:lineRule="auto"/>
        <w:ind w:left="19" w:firstLine="690"/>
        <w:jc w:val="both"/>
        <w:rPr>
          <w:rFonts w:ascii="Arial" w:hAnsi="Arial" w:cs="Arial"/>
          <w:color w:val="000000"/>
          <w:sz w:val="24"/>
          <w:szCs w:val="24"/>
        </w:rPr>
      </w:pPr>
      <w:r w:rsidRPr="004F6234">
        <w:rPr>
          <w:rFonts w:ascii="Arial" w:hAnsi="Arial" w:cs="Arial"/>
          <w:color w:val="000000"/>
          <w:sz w:val="24"/>
          <w:szCs w:val="24"/>
        </w:rPr>
        <w:lastRenderedPageBreak/>
        <w:t>Своевременная и в полном объеме реализация Программы позволит:</w:t>
      </w:r>
    </w:p>
    <w:p w14:paraId="201B77CF" w14:textId="77777777" w:rsidR="003571DF" w:rsidRPr="004F6234" w:rsidRDefault="003571DF" w:rsidP="00B62BB7">
      <w:pPr>
        <w:widowControl w:val="0"/>
        <w:numPr>
          <w:ilvl w:val="0"/>
          <w:numId w:val="2"/>
        </w:numPr>
        <w:shd w:val="clear" w:color="auto" w:fill="FFFFFF"/>
        <w:autoSpaceDE w:val="0"/>
        <w:autoSpaceDN w:val="0"/>
        <w:adjustRightInd w:val="0"/>
        <w:spacing w:after="0" w:line="240" w:lineRule="auto"/>
        <w:ind w:left="0" w:firstLine="0"/>
        <w:jc w:val="both"/>
        <w:rPr>
          <w:rFonts w:ascii="Arial" w:hAnsi="Arial" w:cs="Arial"/>
          <w:color w:val="000000"/>
          <w:sz w:val="24"/>
          <w:szCs w:val="24"/>
        </w:rPr>
      </w:pPr>
      <w:r w:rsidRPr="004F6234">
        <w:rPr>
          <w:rFonts w:ascii="Arial" w:hAnsi="Arial" w:cs="Arial"/>
          <w:color w:val="000000"/>
          <w:sz w:val="24"/>
          <w:szCs w:val="24"/>
        </w:rPr>
        <w:t>обеспечить стабильное функционирование муниципальной системы образования;</w:t>
      </w:r>
    </w:p>
    <w:p w14:paraId="58CFF2D9" w14:textId="77777777" w:rsidR="003571DF" w:rsidRPr="004F6234" w:rsidRDefault="003571DF" w:rsidP="00B62BB7">
      <w:pPr>
        <w:widowControl w:val="0"/>
        <w:numPr>
          <w:ilvl w:val="0"/>
          <w:numId w:val="2"/>
        </w:numPr>
        <w:shd w:val="clear" w:color="auto" w:fill="FFFFFF"/>
        <w:autoSpaceDE w:val="0"/>
        <w:autoSpaceDN w:val="0"/>
        <w:adjustRightInd w:val="0"/>
        <w:spacing w:after="0" w:line="240" w:lineRule="auto"/>
        <w:ind w:left="0" w:firstLine="0"/>
        <w:jc w:val="both"/>
        <w:rPr>
          <w:rFonts w:ascii="Arial" w:hAnsi="Arial" w:cs="Arial"/>
          <w:color w:val="000000"/>
          <w:sz w:val="24"/>
          <w:szCs w:val="24"/>
        </w:rPr>
      </w:pPr>
      <w:r w:rsidRPr="004F6234">
        <w:rPr>
          <w:rFonts w:ascii="Arial" w:hAnsi="Arial" w:cs="Arial"/>
          <w:color w:val="000000"/>
          <w:sz w:val="24"/>
          <w:szCs w:val="24"/>
        </w:rPr>
        <w:t xml:space="preserve">повысить удовлетворенность населения качеством образовательных услуг; </w:t>
      </w:r>
    </w:p>
    <w:p w14:paraId="3CA466F1" w14:textId="77777777" w:rsidR="003571DF" w:rsidRPr="004F6234" w:rsidRDefault="003571DF" w:rsidP="00B62BB7">
      <w:pPr>
        <w:widowControl w:val="0"/>
        <w:numPr>
          <w:ilvl w:val="0"/>
          <w:numId w:val="2"/>
        </w:numPr>
        <w:shd w:val="clear" w:color="auto" w:fill="FFFFFF"/>
        <w:autoSpaceDE w:val="0"/>
        <w:autoSpaceDN w:val="0"/>
        <w:adjustRightInd w:val="0"/>
        <w:spacing w:after="0" w:line="240" w:lineRule="auto"/>
        <w:ind w:left="0" w:firstLine="0"/>
        <w:jc w:val="both"/>
        <w:rPr>
          <w:rFonts w:ascii="Arial" w:hAnsi="Arial" w:cs="Arial"/>
          <w:color w:val="000000"/>
          <w:spacing w:val="-3"/>
          <w:sz w:val="24"/>
          <w:szCs w:val="24"/>
        </w:rPr>
      </w:pPr>
      <w:r w:rsidRPr="004F6234">
        <w:rPr>
          <w:rFonts w:ascii="Arial" w:hAnsi="Arial" w:cs="Arial"/>
          <w:color w:val="000000"/>
          <w:spacing w:val="-3"/>
          <w:sz w:val="24"/>
          <w:szCs w:val="24"/>
        </w:rPr>
        <w:t xml:space="preserve">ликвидировать очереди на зачисление детей в дошкольные образовательные учреждения; </w:t>
      </w:r>
    </w:p>
    <w:p w14:paraId="0A0E0BEA" w14:textId="77777777" w:rsidR="003571DF" w:rsidRPr="004F6234" w:rsidRDefault="003571DF" w:rsidP="00B62BB7">
      <w:pPr>
        <w:widowControl w:val="0"/>
        <w:numPr>
          <w:ilvl w:val="0"/>
          <w:numId w:val="2"/>
        </w:numPr>
        <w:shd w:val="clear" w:color="auto" w:fill="FFFFFF"/>
        <w:autoSpaceDE w:val="0"/>
        <w:autoSpaceDN w:val="0"/>
        <w:adjustRightInd w:val="0"/>
        <w:spacing w:after="0" w:line="240" w:lineRule="auto"/>
        <w:ind w:left="0" w:firstLine="0"/>
        <w:jc w:val="both"/>
        <w:rPr>
          <w:rFonts w:ascii="Arial" w:hAnsi="Arial" w:cs="Arial"/>
          <w:color w:val="000000"/>
          <w:spacing w:val="-3"/>
          <w:sz w:val="24"/>
          <w:szCs w:val="24"/>
        </w:rPr>
      </w:pPr>
      <w:r w:rsidRPr="004F6234">
        <w:rPr>
          <w:rFonts w:ascii="Arial" w:hAnsi="Arial" w:cs="Arial"/>
          <w:color w:val="000000"/>
          <w:spacing w:val="-3"/>
          <w:sz w:val="24"/>
          <w:szCs w:val="24"/>
        </w:rPr>
        <w:t xml:space="preserve">создать условия, соответствующие требованиям федеральных государственных образовательных стандартов дошкольного, начального и основного образования в общеобразовательных учреждениях; </w:t>
      </w:r>
    </w:p>
    <w:p w14:paraId="57EBB3BF" w14:textId="77777777" w:rsidR="003571DF" w:rsidRPr="000345AF" w:rsidRDefault="003571DF" w:rsidP="00B62BB7">
      <w:pPr>
        <w:widowControl w:val="0"/>
        <w:numPr>
          <w:ilvl w:val="0"/>
          <w:numId w:val="2"/>
        </w:numPr>
        <w:shd w:val="clear" w:color="auto" w:fill="FFFFFF"/>
        <w:autoSpaceDE w:val="0"/>
        <w:autoSpaceDN w:val="0"/>
        <w:adjustRightInd w:val="0"/>
        <w:spacing w:after="0" w:line="240" w:lineRule="auto"/>
        <w:ind w:left="0" w:firstLine="0"/>
        <w:jc w:val="both"/>
        <w:rPr>
          <w:rFonts w:ascii="Arial" w:hAnsi="Arial" w:cs="Arial"/>
          <w:color w:val="000000"/>
          <w:sz w:val="24"/>
          <w:szCs w:val="24"/>
        </w:rPr>
      </w:pPr>
      <w:r w:rsidRPr="004F6234">
        <w:rPr>
          <w:rFonts w:ascii="Arial" w:hAnsi="Arial" w:cs="Arial"/>
          <w:color w:val="000000"/>
          <w:spacing w:val="-3"/>
          <w:sz w:val="24"/>
          <w:szCs w:val="24"/>
        </w:rPr>
        <w:t>обеспечить охват не менее 62 процентов детей в возрасте 5-18 лет программами дополнительного образования к 2024 году.</w:t>
      </w:r>
    </w:p>
    <w:p w14:paraId="085B98E2" w14:textId="77777777" w:rsidR="003571DF" w:rsidRPr="004F6234" w:rsidRDefault="003571DF" w:rsidP="00B62BB7">
      <w:pPr>
        <w:spacing w:after="0" w:line="240" w:lineRule="auto"/>
        <w:ind w:left="360" w:firstLine="349"/>
        <w:jc w:val="center"/>
        <w:rPr>
          <w:rFonts w:ascii="Arial" w:hAnsi="Arial" w:cs="Arial"/>
          <w:color w:val="000000"/>
          <w:sz w:val="24"/>
          <w:szCs w:val="24"/>
        </w:rPr>
      </w:pPr>
      <w:r w:rsidRPr="004F6234">
        <w:rPr>
          <w:rFonts w:ascii="Arial" w:hAnsi="Arial" w:cs="Arial"/>
          <w:color w:val="000000"/>
          <w:sz w:val="24"/>
          <w:szCs w:val="24"/>
        </w:rPr>
        <w:t>5. Описание механизмов реализации отдельных мероприятий программы</w:t>
      </w:r>
    </w:p>
    <w:p w14:paraId="3D04B832" w14:textId="77777777" w:rsidR="003571DF" w:rsidRPr="004F6234" w:rsidRDefault="003571DF" w:rsidP="00B62BB7">
      <w:pPr>
        <w:spacing w:after="0" w:line="240" w:lineRule="auto"/>
        <w:ind w:firstLine="851"/>
        <w:jc w:val="both"/>
        <w:rPr>
          <w:rFonts w:ascii="Arial" w:hAnsi="Arial" w:cs="Arial"/>
          <w:color w:val="000000"/>
          <w:sz w:val="24"/>
          <w:szCs w:val="24"/>
        </w:rPr>
      </w:pPr>
      <w:r w:rsidRPr="004F6234">
        <w:rPr>
          <w:rFonts w:ascii="Arial" w:hAnsi="Arial" w:cs="Arial"/>
          <w:color w:val="000000"/>
          <w:sz w:val="24"/>
          <w:szCs w:val="24"/>
        </w:rPr>
        <w:t>Решение задач программы достигается реализацией подпрограмм, реализация отдельных мероприятий не предусмотрена.</w:t>
      </w:r>
    </w:p>
    <w:p w14:paraId="791B2270" w14:textId="77777777" w:rsidR="003571DF" w:rsidRPr="004F6234" w:rsidRDefault="003571DF" w:rsidP="00B62BB7">
      <w:pPr>
        <w:autoSpaceDE w:val="0"/>
        <w:autoSpaceDN w:val="0"/>
        <w:adjustRightInd w:val="0"/>
        <w:spacing w:after="0" w:line="240" w:lineRule="auto"/>
        <w:ind w:firstLine="709"/>
        <w:jc w:val="center"/>
        <w:rPr>
          <w:rFonts w:ascii="Arial" w:hAnsi="Arial" w:cs="Arial"/>
          <w:color w:val="000000"/>
          <w:sz w:val="24"/>
          <w:szCs w:val="24"/>
        </w:rPr>
      </w:pPr>
      <w:r w:rsidRPr="004F6234">
        <w:rPr>
          <w:rFonts w:ascii="Arial" w:hAnsi="Arial" w:cs="Arial"/>
          <w:color w:val="000000"/>
          <w:sz w:val="24"/>
          <w:szCs w:val="24"/>
        </w:rPr>
        <w:t>6. Информация по подпрограммам, отдельным мероприятиям программы</w:t>
      </w:r>
    </w:p>
    <w:p w14:paraId="21051F72" w14:textId="77777777" w:rsidR="003571DF" w:rsidRPr="004F6234" w:rsidRDefault="003571DF" w:rsidP="00B470F7">
      <w:pPr>
        <w:spacing w:after="0" w:line="240" w:lineRule="auto"/>
        <w:ind w:firstLine="709"/>
        <w:rPr>
          <w:rFonts w:ascii="Arial" w:hAnsi="Arial" w:cs="Arial"/>
          <w:color w:val="000000"/>
          <w:sz w:val="24"/>
          <w:szCs w:val="24"/>
        </w:rPr>
      </w:pPr>
      <w:r w:rsidRPr="004F6234">
        <w:rPr>
          <w:rFonts w:ascii="Arial" w:hAnsi="Arial" w:cs="Arial"/>
          <w:color w:val="000000"/>
          <w:sz w:val="24"/>
          <w:szCs w:val="24"/>
        </w:rPr>
        <w:t>В рамках Программы в период с 2014 по 2024 годы будут реализованы 3 подпрограммы:</w:t>
      </w:r>
    </w:p>
    <w:p w14:paraId="5C941C86" w14:textId="77777777" w:rsidR="003571DF" w:rsidRPr="004F6234" w:rsidRDefault="003571DF" w:rsidP="00B62BB7">
      <w:pPr>
        <w:spacing w:after="0" w:line="240" w:lineRule="auto"/>
        <w:ind w:left="568" w:firstLine="141"/>
        <w:rPr>
          <w:rFonts w:ascii="Arial" w:hAnsi="Arial" w:cs="Arial"/>
          <w:color w:val="000000"/>
          <w:sz w:val="24"/>
          <w:szCs w:val="24"/>
        </w:rPr>
      </w:pPr>
      <w:r w:rsidRPr="004F6234">
        <w:rPr>
          <w:rFonts w:ascii="Arial" w:hAnsi="Arial" w:cs="Arial"/>
          <w:color w:val="000000"/>
          <w:sz w:val="24"/>
          <w:szCs w:val="24"/>
        </w:rPr>
        <w:t xml:space="preserve"> Подпрограмма «Развитие дошкольного</w:t>
      </w:r>
      <w:r w:rsidR="00B470F7">
        <w:rPr>
          <w:rFonts w:ascii="Arial" w:hAnsi="Arial" w:cs="Arial"/>
          <w:color w:val="000000"/>
          <w:sz w:val="24"/>
          <w:szCs w:val="24"/>
        </w:rPr>
        <w:t xml:space="preserve"> образования детей» (приложение</w:t>
      </w:r>
      <w:r w:rsidR="00B470F7" w:rsidRPr="00B470F7">
        <w:rPr>
          <w:rFonts w:ascii="Arial" w:hAnsi="Arial" w:cs="Arial"/>
          <w:color w:val="000000"/>
          <w:sz w:val="24"/>
          <w:szCs w:val="24"/>
        </w:rPr>
        <w:t xml:space="preserve"> </w:t>
      </w:r>
      <w:r w:rsidRPr="004F6234">
        <w:rPr>
          <w:rFonts w:ascii="Arial" w:hAnsi="Arial" w:cs="Arial"/>
          <w:color w:val="000000"/>
          <w:sz w:val="24"/>
          <w:szCs w:val="24"/>
        </w:rPr>
        <w:t>№1 к муниципальной программе)</w:t>
      </w:r>
    </w:p>
    <w:p w14:paraId="39171ECA" w14:textId="77777777" w:rsidR="003571DF" w:rsidRPr="004F6234" w:rsidRDefault="003571DF" w:rsidP="00B62BB7">
      <w:pPr>
        <w:framePr w:hSpace="181" w:wrap="around" w:vAnchor="text" w:hAnchor="text" w:y="1"/>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Цель: повышение доступности услуг дошкольного образования, соответствующего федеральным государственным образовательным стандартам.</w:t>
      </w:r>
    </w:p>
    <w:p w14:paraId="47050A9E" w14:textId="77777777" w:rsidR="003571DF" w:rsidRPr="004F6234" w:rsidRDefault="003571DF" w:rsidP="00B62BB7">
      <w:pPr>
        <w:framePr w:hSpace="181" w:wrap="around" w:vAnchor="text" w:hAnchor="text" w:y="1"/>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Задачи:</w:t>
      </w:r>
    </w:p>
    <w:p w14:paraId="27752412" w14:textId="77777777" w:rsidR="003571DF" w:rsidRPr="004F6234" w:rsidRDefault="003571DF" w:rsidP="00B470F7">
      <w:pPr>
        <w:spacing w:after="0" w:line="240" w:lineRule="auto"/>
        <w:rPr>
          <w:rFonts w:ascii="Arial" w:hAnsi="Arial" w:cs="Arial"/>
          <w:color w:val="000000"/>
          <w:sz w:val="24"/>
          <w:szCs w:val="24"/>
        </w:rPr>
      </w:pPr>
      <w:r w:rsidRPr="004F6234">
        <w:rPr>
          <w:rFonts w:ascii="Arial" w:hAnsi="Arial" w:cs="Arial"/>
          <w:color w:val="000000"/>
          <w:sz w:val="24"/>
          <w:szCs w:val="24"/>
        </w:rPr>
        <w:t>- повысить доступность дошкольного образования на территории муниципального образования;</w:t>
      </w:r>
    </w:p>
    <w:p w14:paraId="53F583C1" w14:textId="77777777" w:rsidR="003571DF" w:rsidRPr="00B470F7" w:rsidRDefault="003571DF" w:rsidP="00B470F7">
      <w:pPr>
        <w:spacing w:after="0" w:line="240" w:lineRule="auto"/>
        <w:jc w:val="both"/>
        <w:rPr>
          <w:rFonts w:ascii="Arial" w:hAnsi="Arial" w:cs="Arial"/>
          <w:color w:val="000000"/>
          <w:sz w:val="24"/>
          <w:szCs w:val="24"/>
        </w:rPr>
      </w:pPr>
      <w:r w:rsidRPr="00B470F7">
        <w:rPr>
          <w:rFonts w:ascii="Arial" w:hAnsi="Arial" w:cs="Arial"/>
          <w:color w:val="000000"/>
          <w:sz w:val="24"/>
          <w:szCs w:val="24"/>
        </w:rPr>
        <w:t>- обеспечить высокое качество услуг дошкольного образования.</w:t>
      </w:r>
    </w:p>
    <w:p w14:paraId="0CCC6C51" w14:textId="77777777" w:rsidR="003571DF" w:rsidRPr="004F6234" w:rsidRDefault="003571DF" w:rsidP="00B62BB7">
      <w:pPr>
        <w:pStyle w:val="ConsPlusNonformat"/>
        <w:widowControl/>
        <w:ind w:firstLine="709"/>
        <w:jc w:val="both"/>
        <w:rPr>
          <w:rFonts w:ascii="Arial" w:hAnsi="Arial" w:cs="Arial"/>
          <w:color w:val="000000"/>
          <w:sz w:val="24"/>
          <w:szCs w:val="24"/>
        </w:rPr>
      </w:pPr>
      <w:r w:rsidRPr="004F6234">
        <w:rPr>
          <w:rFonts w:ascii="Arial" w:hAnsi="Arial" w:cs="Arial"/>
          <w:color w:val="000000"/>
          <w:sz w:val="24"/>
          <w:szCs w:val="24"/>
        </w:rPr>
        <w:t>В Емельяновском районе в настоящее время складывается достаточно стабильная демографическая ситуация, в целом по району нет тенденции снижения детского населения, отмечавшейся в последние несколько лет. В силу своей пригородной территориально-географической специфики, близкого расположения к мегаполису, в ряде населенных пунктов района начинает наблюдаться увеличение численности населения вообще и детского населения, в частности. Одним из очевидных новых демографических факторов для района становится прирост населения района за счет пригородных миграционных процессов. Все это обуславливает рост социальной потребности в дошкольных образовательных услугах.</w:t>
      </w:r>
    </w:p>
    <w:p w14:paraId="196413CE" w14:textId="77777777" w:rsidR="003571DF" w:rsidRPr="004F6234" w:rsidRDefault="003571DF" w:rsidP="00B62BB7">
      <w:pPr>
        <w:pStyle w:val="ConsPlusNonformat"/>
        <w:widowControl/>
        <w:ind w:firstLine="709"/>
        <w:jc w:val="both"/>
        <w:rPr>
          <w:rFonts w:ascii="Arial" w:hAnsi="Arial" w:cs="Arial"/>
          <w:color w:val="000000"/>
          <w:sz w:val="24"/>
          <w:szCs w:val="24"/>
        </w:rPr>
      </w:pPr>
      <w:r w:rsidRPr="004F6234">
        <w:rPr>
          <w:rFonts w:ascii="Arial" w:hAnsi="Arial" w:cs="Arial"/>
          <w:color w:val="000000"/>
          <w:sz w:val="24"/>
          <w:szCs w:val="24"/>
        </w:rPr>
        <w:t xml:space="preserve">В настоящее время система образования Емельяновского района не может в достаточной полноте удовлетворить потребности населения Емельяновского района в услугах дошкольного образования, как в части мест в муниципальных дошкольных образовательных учреждениях (далее - МБДОУ), так и в части иных, альтернативных дошкольных образовательных предложений. </w:t>
      </w:r>
    </w:p>
    <w:p w14:paraId="2F58780A"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Современные нормативные требования к форматам и уровню организации работы МБДОУ стали значительно более высокими и жесткими по сравнению с предшествующими периодами 90-х – начала 2000-х годов. Не смотря на то, что с 2014 года допустим необходимый минимум 2 </w:t>
      </w:r>
      <w:proofErr w:type="spellStart"/>
      <w:r w:rsidRPr="004F6234">
        <w:rPr>
          <w:rFonts w:ascii="Arial" w:hAnsi="Arial" w:cs="Arial"/>
          <w:color w:val="000000"/>
          <w:sz w:val="24"/>
          <w:szCs w:val="24"/>
        </w:rPr>
        <w:t>кв.м</w:t>
      </w:r>
      <w:proofErr w:type="spellEnd"/>
      <w:r w:rsidRPr="004F6234">
        <w:rPr>
          <w:rFonts w:ascii="Arial" w:hAnsi="Arial" w:cs="Arial"/>
          <w:color w:val="000000"/>
          <w:sz w:val="24"/>
          <w:szCs w:val="24"/>
        </w:rPr>
        <w:t xml:space="preserve">. на одного ребенка  игрового и образовательного пространства, бытовые помещения (приемные, туалетные и спальные комнаты) накладывают достаточно строгие ограничения на нахождение детей в них. </w:t>
      </w:r>
    </w:p>
    <w:p w14:paraId="7001E5EE" w14:textId="77777777" w:rsidR="003571DF" w:rsidRPr="004F6234" w:rsidRDefault="003571DF" w:rsidP="00B62BB7">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4F6234">
        <w:rPr>
          <w:rFonts w:ascii="Arial" w:hAnsi="Arial" w:cs="Arial"/>
          <w:color w:val="000000"/>
          <w:sz w:val="24"/>
          <w:szCs w:val="24"/>
        </w:rPr>
        <w:t xml:space="preserve">В 2015 году в Емельяновском районе функционировало 15 муниципальных МБДОУ, с общей численностью воспитанников 1516 чел., </w:t>
      </w:r>
      <w:r w:rsidRPr="004F6234">
        <w:rPr>
          <w:rFonts w:ascii="Arial" w:eastAsia="Calibri" w:hAnsi="Arial" w:cs="Arial"/>
          <w:color w:val="000000"/>
          <w:sz w:val="24"/>
          <w:szCs w:val="24"/>
          <w:lang w:eastAsia="en-US"/>
        </w:rPr>
        <w:t>которые получали услугу дошкольного образования (49,5%).</w:t>
      </w:r>
    </w:p>
    <w:p w14:paraId="13DED48C" w14:textId="77777777" w:rsidR="003571DF" w:rsidRPr="004F6234" w:rsidRDefault="003571DF" w:rsidP="00B62BB7">
      <w:pPr>
        <w:autoSpaceDE w:val="0"/>
        <w:autoSpaceDN w:val="0"/>
        <w:adjustRightInd w:val="0"/>
        <w:spacing w:after="0" w:line="240" w:lineRule="auto"/>
        <w:ind w:firstLine="851"/>
        <w:jc w:val="both"/>
        <w:outlineLvl w:val="1"/>
        <w:rPr>
          <w:rFonts w:ascii="Arial" w:hAnsi="Arial" w:cs="Arial"/>
          <w:color w:val="000000"/>
          <w:sz w:val="24"/>
          <w:szCs w:val="24"/>
        </w:rPr>
      </w:pPr>
      <w:r w:rsidRPr="004F6234">
        <w:rPr>
          <w:rFonts w:ascii="Arial" w:eastAsia="Calibri" w:hAnsi="Arial" w:cs="Arial"/>
          <w:color w:val="000000"/>
          <w:sz w:val="24"/>
          <w:szCs w:val="24"/>
          <w:lang w:eastAsia="en-US"/>
        </w:rPr>
        <w:t xml:space="preserve">Во исполнение Указа Президента Российской Федерации от 07.05.2012 № 599 «О мерах по реализации государственной политики в области образования и </w:t>
      </w:r>
      <w:r w:rsidRPr="004F6234">
        <w:rPr>
          <w:rFonts w:ascii="Arial" w:eastAsia="Calibri" w:hAnsi="Arial" w:cs="Arial"/>
          <w:color w:val="000000"/>
          <w:sz w:val="24"/>
          <w:szCs w:val="24"/>
          <w:lang w:eastAsia="en-US"/>
        </w:rPr>
        <w:lastRenderedPageBreak/>
        <w:t xml:space="preserve">науки» </w:t>
      </w:r>
      <w:r w:rsidRPr="004F6234">
        <w:rPr>
          <w:rFonts w:ascii="Arial" w:hAnsi="Arial" w:cs="Arial"/>
          <w:color w:val="000000"/>
          <w:sz w:val="24"/>
          <w:szCs w:val="24"/>
        </w:rPr>
        <w:t xml:space="preserve">для увеличения мест в системе дошкольного образования Емельяновского района в 2015- 2016 </w:t>
      </w:r>
      <w:proofErr w:type="gramStart"/>
      <w:r w:rsidRPr="004F6234">
        <w:rPr>
          <w:rFonts w:ascii="Arial" w:hAnsi="Arial" w:cs="Arial"/>
          <w:color w:val="000000"/>
          <w:sz w:val="24"/>
          <w:szCs w:val="24"/>
        </w:rPr>
        <w:t>годах  проведены</w:t>
      </w:r>
      <w:proofErr w:type="gramEnd"/>
      <w:r w:rsidRPr="004F6234">
        <w:rPr>
          <w:rFonts w:ascii="Arial" w:hAnsi="Arial" w:cs="Arial"/>
          <w:color w:val="000000"/>
          <w:sz w:val="24"/>
          <w:szCs w:val="24"/>
        </w:rPr>
        <w:t xml:space="preserve"> следующие мероприятия по </w:t>
      </w:r>
      <w:r w:rsidRPr="004F6234">
        <w:rPr>
          <w:rFonts w:ascii="Arial" w:hAnsi="Arial" w:cs="Arial"/>
          <w:b/>
          <w:color w:val="000000"/>
          <w:sz w:val="24"/>
          <w:szCs w:val="24"/>
        </w:rPr>
        <w:t>у</w:t>
      </w:r>
      <w:r w:rsidRPr="004F6234">
        <w:rPr>
          <w:rFonts w:ascii="Arial" w:hAnsi="Arial" w:cs="Arial"/>
          <w:color w:val="000000"/>
          <w:sz w:val="24"/>
          <w:szCs w:val="24"/>
        </w:rPr>
        <w:t>величению мест в действующих детских садах, в том числе через:</w:t>
      </w:r>
    </w:p>
    <w:p w14:paraId="668CC6B7"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рациональное комплектование групп в соответствии с их проектной мощностью, комплектованию  разновозрастных групп, а также открытие муниципального бюджетного дошкольного образовательного учреждения Емельяновский детский сад "Радуга" общеразвивающего вида, муниципального бюджетного дошкольного образовательного учреждения </w:t>
      </w:r>
      <w:proofErr w:type="spellStart"/>
      <w:r w:rsidRPr="004F6234">
        <w:rPr>
          <w:rFonts w:ascii="Arial" w:hAnsi="Arial" w:cs="Arial"/>
          <w:color w:val="000000"/>
          <w:sz w:val="24"/>
          <w:szCs w:val="24"/>
        </w:rPr>
        <w:t>Солонцовский</w:t>
      </w:r>
      <w:proofErr w:type="spellEnd"/>
      <w:r w:rsidRPr="004F6234">
        <w:rPr>
          <w:rFonts w:ascii="Arial" w:hAnsi="Arial" w:cs="Arial"/>
          <w:color w:val="000000"/>
          <w:sz w:val="24"/>
          <w:szCs w:val="24"/>
        </w:rPr>
        <w:t xml:space="preserve"> детский сад "Ладушки" общеразвивающего вида развития детей, трёх дополнительных групп в муниципальном бюджетном дошкольном образовательном учреждении "Емельяновский детский сад № 6 "Золотой петушок" количество детей в МБДОУ составило 1986, обеспеченность детей дошкольного возраста местами в МБДОУ (количество мест на 1000 детей) составила 600 мест.  </w:t>
      </w:r>
    </w:p>
    <w:p w14:paraId="41B03BBD"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Очередность детей с 3-х до 7 лет была ликвидирована.</w:t>
      </w:r>
    </w:p>
    <w:p w14:paraId="20F092A9" w14:textId="77777777" w:rsidR="003571DF" w:rsidRPr="004F6234" w:rsidRDefault="003571DF" w:rsidP="00B62BB7">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4F6234">
        <w:rPr>
          <w:rFonts w:ascii="Arial" w:hAnsi="Arial" w:cs="Arial"/>
          <w:color w:val="000000"/>
          <w:sz w:val="24"/>
          <w:szCs w:val="24"/>
        </w:rPr>
        <w:t xml:space="preserve"> На начало  2017 года в Емельяновском районе функционирует 18 муниципальных МБДОУ с общей численностью воспитанников 2108 чел., </w:t>
      </w:r>
      <w:r w:rsidRPr="004F6234">
        <w:rPr>
          <w:rFonts w:ascii="Arial" w:eastAsia="Calibri" w:hAnsi="Arial" w:cs="Arial"/>
          <w:color w:val="000000"/>
          <w:sz w:val="24"/>
          <w:szCs w:val="24"/>
          <w:lang w:eastAsia="en-US"/>
        </w:rPr>
        <w:t>которые получают услугу дошкольного образования в том числе:</w:t>
      </w:r>
    </w:p>
    <w:p w14:paraId="48371E6F" w14:textId="77777777" w:rsidR="003571DF" w:rsidRPr="004F6234" w:rsidRDefault="003571DF" w:rsidP="00B62BB7">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81 ребенок 2-7 лет в группах кратковременного пребывания в МБДОУ (13).</w:t>
      </w:r>
    </w:p>
    <w:p w14:paraId="05975548" w14:textId="77777777" w:rsidR="003571DF" w:rsidRPr="004F6234" w:rsidRDefault="003571DF" w:rsidP="00B62BB7">
      <w:pPr>
        <w:autoSpaceDE w:val="0"/>
        <w:autoSpaceDN w:val="0"/>
        <w:adjustRightInd w:val="0"/>
        <w:spacing w:after="0" w:line="240" w:lineRule="auto"/>
        <w:ind w:firstLine="709"/>
        <w:jc w:val="both"/>
        <w:outlineLvl w:val="1"/>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150 детей 4-7 лет обучаются по дополнительной образовательной программе дошкольного образования в группах кратковременного пребывания в школах.</w:t>
      </w:r>
    </w:p>
    <w:p w14:paraId="19AF4D2D" w14:textId="77777777" w:rsidR="003571DF" w:rsidRPr="004F6234" w:rsidRDefault="003571DF" w:rsidP="00B62BB7">
      <w:pPr>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 xml:space="preserve">358  детей от 3-х до 7 лет стоят на очереди в дошкольные образовательные учреждения. </w:t>
      </w:r>
    </w:p>
    <w:p w14:paraId="75307CA7"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На начало 2017 года в районе осуществляли деятельность группы </w:t>
      </w:r>
      <w:proofErr w:type="spellStart"/>
      <w:r w:rsidRPr="004F6234">
        <w:rPr>
          <w:rFonts w:ascii="Arial" w:hAnsi="Arial" w:cs="Arial"/>
          <w:color w:val="000000"/>
          <w:sz w:val="24"/>
          <w:szCs w:val="24"/>
        </w:rPr>
        <w:t>предшкольного</w:t>
      </w:r>
      <w:proofErr w:type="spellEnd"/>
      <w:r w:rsidRPr="004F6234">
        <w:rPr>
          <w:rFonts w:ascii="Arial" w:hAnsi="Arial" w:cs="Arial"/>
          <w:color w:val="000000"/>
          <w:sz w:val="24"/>
          <w:szCs w:val="24"/>
        </w:rPr>
        <w:t xml:space="preserve"> образования для детей 4-7 лет в 12 общеобразовательных учреждениях с охватом 148 детей дошкольного возраста. На начало 2015 года в районе осуществляли деятельность 24 группы в 17 общеобразовательных учреждениях и 3 филиалах школ с охватом 294 детей дошкольного возраста. Снижение количества групп произошло также по причине увеличения мест в детских садах с полным днем пребывания.</w:t>
      </w:r>
    </w:p>
    <w:p w14:paraId="602B138B"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 В 2018 году дошкольные учреждения района посещают 2028 ребенок. В 2019 году дошкольные учреждения посещают 2028 детей. На очереди в МБДОУ состояли 2140 детей, из них в возрасте с 3 до 7 лет – 565 человек. По состоянию на 01.01.2021 система дошкольного образования представлена 15 муниципальными бюджетными дошкольными образовательными учреждениями с общей численностью воспитанников 2027, из них непосредственно в ДОУ -1950 человек. </w:t>
      </w:r>
    </w:p>
    <w:p w14:paraId="6F99A584"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Сегодня в Емельяновском районе услуги дошкольного образования очень востребованы населением. В связи с этим, учитывая существующую и прогнозируемую социально-экономическую ситуацию и актуальные социокультурные задачи, стоящие перед районом, в рамках муниципальной стратегии в области дошкольного образования на среднесрочную перспективу, наряду с задачами увеличения мест в МБДОУ за счет реконструкции имеющихся или строительства новых, в качестве актуальных и приоритетных должны обозначаться и развиваться альтернативные направления и формы организации и предоставления услуг дошкольного образования детям разных населенных пунктов района. </w:t>
      </w:r>
    </w:p>
    <w:p w14:paraId="746FB9FA" w14:textId="77777777" w:rsidR="003571DF" w:rsidRPr="004F6234" w:rsidRDefault="003571DF" w:rsidP="00B62BB7">
      <w:pPr>
        <w:autoSpaceDE w:val="0"/>
        <w:autoSpaceDN w:val="0"/>
        <w:adjustRightInd w:val="0"/>
        <w:spacing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Образовательная деятельность дошкольных образовательных учреждений района  осуществляется в соответствии с основной образовательной программой дошкольного образования, разрабатываемой в соответствии с федеральными государственными образовательными стандартами дошкольного образования.</w:t>
      </w:r>
    </w:p>
    <w:p w14:paraId="7D3EA3ED" w14:textId="77777777" w:rsidR="003571DF" w:rsidRPr="004F6234" w:rsidRDefault="003571DF" w:rsidP="00B62BB7">
      <w:pPr>
        <w:spacing w:after="0" w:line="240" w:lineRule="auto"/>
        <w:ind w:firstLine="709"/>
        <w:jc w:val="both"/>
        <w:rPr>
          <w:rFonts w:ascii="Arial" w:hAnsi="Arial" w:cs="Arial"/>
          <w:color w:val="000000"/>
          <w:spacing w:val="-2"/>
          <w:sz w:val="24"/>
          <w:szCs w:val="24"/>
        </w:rPr>
      </w:pPr>
      <w:r w:rsidRPr="004F6234">
        <w:rPr>
          <w:rFonts w:ascii="Arial" w:eastAsia="Calibri" w:hAnsi="Arial" w:cs="Arial"/>
          <w:color w:val="000000"/>
          <w:sz w:val="24"/>
          <w:szCs w:val="24"/>
          <w:lang w:eastAsia="en-US"/>
        </w:rPr>
        <w:lastRenderedPageBreak/>
        <w:t xml:space="preserve">В настоящее время во всех муниципальных образованиях Емельяновского района </w:t>
      </w:r>
      <w:proofErr w:type="gramStart"/>
      <w:r w:rsidRPr="004F6234">
        <w:rPr>
          <w:rFonts w:ascii="Arial" w:eastAsia="Calibri" w:hAnsi="Arial" w:cs="Arial"/>
          <w:color w:val="000000"/>
          <w:sz w:val="24"/>
          <w:szCs w:val="24"/>
          <w:lang w:eastAsia="en-US"/>
        </w:rPr>
        <w:t>введен  и</w:t>
      </w:r>
      <w:proofErr w:type="gramEnd"/>
      <w:r w:rsidRPr="004F6234">
        <w:rPr>
          <w:rFonts w:ascii="Arial" w:eastAsia="Calibri" w:hAnsi="Arial" w:cs="Arial"/>
          <w:color w:val="000000"/>
          <w:sz w:val="24"/>
          <w:szCs w:val="24"/>
          <w:lang w:eastAsia="en-US"/>
        </w:rPr>
        <w:t xml:space="preserve"> реализуется ФГОС.</w:t>
      </w:r>
      <w:r w:rsidRPr="004F6234">
        <w:rPr>
          <w:rFonts w:ascii="Arial" w:hAnsi="Arial" w:cs="Arial"/>
          <w:color w:val="000000"/>
          <w:spacing w:val="-2"/>
          <w:sz w:val="24"/>
          <w:szCs w:val="24"/>
        </w:rPr>
        <w:t xml:space="preserve"> В 2015  году основные усилия были сосредоточены на создании условий для реализации ФГОС дошкольного образования. </w:t>
      </w:r>
      <w:r w:rsidRPr="004F6234">
        <w:rPr>
          <w:rFonts w:ascii="Arial" w:hAnsi="Arial" w:cs="Arial"/>
          <w:color w:val="000000"/>
          <w:sz w:val="24"/>
          <w:szCs w:val="24"/>
        </w:rPr>
        <w:t>В 2016-2017 учебном году образовательные программы всех лицензированных детских садов прошли экспертизу на предмет соответствия ФГОС ДО</w:t>
      </w:r>
      <w:r w:rsidRPr="004F6234">
        <w:rPr>
          <w:rFonts w:ascii="Arial" w:hAnsi="Arial" w:cs="Arial"/>
          <w:color w:val="000000"/>
          <w:spacing w:val="-2"/>
          <w:sz w:val="24"/>
          <w:szCs w:val="24"/>
        </w:rPr>
        <w:t xml:space="preserve">. В продолжение станет решение следующих задач: </w:t>
      </w:r>
    </w:p>
    <w:p w14:paraId="6723C1E4" w14:textId="77777777" w:rsidR="003571DF" w:rsidRPr="004F6234" w:rsidRDefault="003571DF" w:rsidP="00B62BB7">
      <w:pPr>
        <w:tabs>
          <w:tab w:val="left" w:pos="993"/>
        </w:tabs>
        <w:spacing w:after="0" w:line="240" w:lineRule="auto"/>
        <w:ind w:firstLine="709"/>
        <w:jc w:val="both"/>
        <w:rPr>
          <w:rFonts w:ascii="Arial" w:hAnsi="Arial" w:cs="Arial"/>
          <w:color w:val="000000"/>
          <w:spacing w:val="-2"/>
          <w:sz w:val="24"/>
          <w:szCs w:val="24"/>
        </w:rPr>
      </w:pPr>
      <w:r w:rsidRPr="004F6234">
        <w:rPr>
          <w:rFonts w:ascii="Arial" w:hAnsi="Arial" w:cs="Arial"/>
          <w:color w:val="000000"/>
          <w:spacing w:val="-2"/>
          <w:sz w:val="24"/>
          <w:szCs w:val="24"/>
        </w:rPr>
        <w:t>–</w:t>
      </w:r>
      <w:r w:rsidRPr="004F6234">
        <w:rPr>
          <w:rFonts w:ascii="Arial" w:hAnsi="Arial" w:cs="Arial"/>
          <w:color w:val="000000"/>
          <w:spacing w:val="-2"/>
          <w:sz w:val="24"/>
          <w:szCs w:val="24"/>
        </w:rPr>
        <w:tab/>
        <w:t xml:space="preserve">проведение экспертизы и </w:t>
      </w:r>
      <w:proofErr w:type="spellStart"/>
      <w:r w:rsidRPr="004F6234">
        <w:rPr>
          <w:rFonts w:ascii="Arial" w:hAnsi="Arial" w:cs="Arial"/>
          <w:color w:val="000000"/>
          <w:spacing w:val="-2"/>
          <w:sz w:val="24"/>
          <w:szCs w:val="24"/>
        </w:rPr>
        <w:t>взаимоэкспертизы</w:t>
      </w:r>
      <w:proofErr w:type="spellEnd"/>
      <w:r w:rsidRPr="004F6234">
        <w:rPr>
          <w:rFonts w:ascii="Arial" w:hAnsi="Arial" w:cs="Arial"/>
          <w:color w:val="000000"/>
          <w:spacing w:val="-2"/>
          <w:sz w:val="24"/>
          <w:szCs w:val="24"/>
        </w:rPr>
        <w:t xml:space="preserve"> образовательных программ и реализуемых практик;</w:t>
      </w:r>
    </w:p>
    <w:p w14:paraId="61D23F56" w14:textId="77777777" w:rsidR="003571DF" w:rsidRPr="000345AF" w:rsidRDefault="003571DF" w:rsidP="00B62BB7">
      <w:pPr>
        <w:tabs>
          <w:tab w:val="left" w:pos="993"/>
        </w:tabs>
        <w:spacing w:after="0" w:line="240" w:lineRule="auto"/>
        <w:ind w:firstLine="709"/>
        <w:jc w:val="both"/>
        <w:rPr>
          <w:rFonts w:ascii="Arial" w:hAnsi="Arial" w:cs="Arial"/>
          <w:b/>
          <w:color w:val="000000"/>
          <w:spacing w:val="-2"/>
          <w:sz w:val="24"/>
          <w:szCs w:val="24"/>
          <w:u w:val="single"/>
        </w:rPr>
      </w:pPr>
      <w:r w:rsidRPr="004F6234">
        <w:rPr>
          <w:rFonts w:ascii="Arial" w:hAnsi="Arial" w:cs="Arial"/>
          <w:color w:val="000000"/>
          <w:spacing w:val="-2"/>
          <w:sz w:val="24"/>
          <w:szCs w:val="24"/>
        </w:rPr>
        <w:t>–</w:t>
      </w:r>
      <w:r w:rsidRPr="004F6234">
        <w:rPr>
          <w:rFonts w:ascii="Arial" w:hAnsi="Arial" w:cs="Arial"/>
          <w:color w:val="000000"/>
          <w:spacing w:val="-2"/>
          <w:sz w:val="24"/>
          <w:szCs w:val="24"/>
        </w:rPr>
        <w:tab/>
        <w:t>продолжение поиска и тиражирование успешных практик введения федеральных стандартов в дошкольные учреждения, включая практики создания условий для формирования инициативы и самостоятельности дошкольников.</w:t>
      </w:r>
    </w:p>
    <w:p w14:paraId="59D4BB94" w14:textId="77777777" w:rsidR="003571DF" w:rsidRPr="000345AF"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 xml:space="preserve">Общий контроль за </w:t>
      </w:r>
      <w:proofErr w:type="gramStart"/>
      <w:r w:rsidRPr="004F6234">
        <w:rPr>
          <w:rFonts w:ascii="Arial" w:eastAsia="Calibri" w:hAnsi="Arial" w:cs="Arial"/>
          <w:color w:val="000000"/>
          <w:sz w:val="24"/>
          <w:szCs w:val="24"/>
          <w:lang w:eastAsia="en-US"/>
        </w:rPr>
        <w:t>реализацией  ФГОС</w:t>
      </w:r>
      <w:proofErr w:type="gramEnd"/>
      <w:r w:rsidRPr="004F6234">
        <w:rPr>
          <w:rFonts w:ascii="Arial" w:eastAsia="Calibri" w:hAnsi="Arial" w:cs="Arial"/>
          <w:color w:val="000000"/>
          <w:sz w:val="24"/>
          <w:szCs w:val="24"/>
          <w:lang w:eastAsia="en-US"/>
        </w:rPr>
        <w:t xml:space="preserve"> осуществляет МКУ «Управление образованием администрации Емельяновского района».</w:t>
      </w:r>
    </w:p>
    <w:p w14:paraId="512D07D6" w14:textId="77777777" w:rsidR="003571DF" w:rsidRPr="004F6234" w:rsidRDefault="003571DF" w:rsidP="00B62BB7">
      <w:pPr>
        <w:spacing w:after="0" w:line="240" w:lineRule="auto"/>
        <w:ind w:firstLine="709"/>
        <w:rPr>
          <w:rFonts w:ascii="Arial" w:hAnsi="Arial" w:cs="Arial"/>
          <w:color w:val="000000"/>
          <w:sz w:val="24"/>
          <w:szCs w:val="24"/>
        </w:rPr>
      </w:pPr>
      <w:r w:rsidRPr="004F6234">
        <w:rPr>
          <w:rFonts w:ascii="Arial" w:hAnsi="Arial" w:cs="Arial"/>
          <w:color w:val="000000"/>
          <w:sz w:val="24"/>
          <w:szCs w:val="24"/>
        </w:rPr>
        <w:t>Подпрограмма «Развитие общего и дополнительного образования детей» (приложение №2 к муниципальной программе)</w:t>
      </w:r>
    </w:p>
    <w:p w14:paraId="47928C3C" w14:textId="77777777" w:rsidR="003571DF" w:rsidRPr="004F6234" w:rsidRDefault="003571DF" w:rsidP="00B62BB7">
      <w:pPr>
        <w:pStyle w:val="11"/>
        <w:shd w:val="clear" w:color="auto" w:fill="auto"/>
        <w:spacing w:after="0" w:line="240" w:lineRule="auto"/>
        <w:ind w:firstLine="709"/>
        <w:jc w:val="both"/>
        <w:rPr>
          <w:rFonts w:ascii="Arial" w:hAnsi="Arial" w:cs="Arial"/>
          <w:b w:val="0"/>
          <w:color w:val="000000"/>
          <w:sz w:val="24"/>
          <w:szCs w:val="24"/>
        </w:rPr>
      </w:pPr>
      <w:r w:rsidRPr="004F6234">
        <w:rPr>
          <w:rFonts w:ascii="Arial" w:hAnsi="Arial" w:cs="Arial"/>
          <w:b w:val="0"/>
          <w:color w:val="000000"/>
          <w:sz w:val="24"/>
          <w:szCs w:val="24"/>
        </w:rPr>
        <w:t>Цель: Повышение качества и доступности услуг общего и дополнительного образования.</w:t>
      </w:r>
    </w:p>
    <w:p w14:paraId="5C1ABE6D" w14:textId="77777777" w:rsidR="003571DF" w:rsidRPr="004F6234" w:rsidRDefault="003571DF" w:rsidP="00B62BB7">
      <w:pPr>
        <w:pStyle w:val="11"/>
        <w:shd w:val="clear" w:color="auto" w:fill="auto"/>
        <w:spacing w:after="0" w:line="240" w:lineRule="auto"/>
        <w:ind w:firstLine="709"/>
        <w:jc w:val="both"/>
        <w:rPr>
          <w:rFonts w:ascii="Arial" w:hAnsi="Arial" w:cs="Arial"/>
          <w:b w:val="0"/>
          <w:color w:val="000000"/>
          <w:sz w:val="24"/>
          <w:szCs w:val="24"/>
        </w:rPr>
      </w:pPr>
      <w:r w:rsidRPr="004F6234">
        <w:rPr>
          <w:rFonts w:ascii="Arial" w:hAnsi="Arial" w:cs="Arial"/>
          <w:b w:val="0"/>
          <w:color w:val="000000"/>
          <w:sz w:val="24"/>
          <w:szCs w:val="24"/>
        </w:rPr>
        <w:t>Задачи:</w:t>
      </w:r>
    </w:p>
    <w:p w14:paraId="09083344"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создать условия для повышения качества образования в общеобразовательных  учреждениях, реализующих программы начального, основного и среднего общего образования;</w:t>
      </w:r>
    </w:p>
    <w:p w14:paraId="1AA37F1D"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  создать условия для повышения доступности качественного образования для детей с ограниченными возможностями здоровья;  </w:t>
      </w:r>
    </w:p>
    <w:p w14:paraId="0D5032FC"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обеспечить дальнейшее развитие системы дополнительного образования в  районе;</w:t>
      </w:r>
    </w:p>
    <w:p w14:paraId="58C0B0E8"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734F996E"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обеспечить безопасный, качественный отдых и оздоровление детей в летний период;</w:t>
      </w:r>
    </w:p>
    <w:p w14:paraId="4FBE1968"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Система общего начального, основного и среднего образования реализуется в 21 общеобразовательной школе.</w:t>
      </w:r>
    </w:p>
    <w:p w14:paraId="4AE17BC7"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Количество детей, получающих образование, выросло с 2013 года  на 1003 человека. В 2017-2018 учебном году получали образование в данных учреждениях 5435 человек (327 классов комплектов на 2017-2018 учебный год), из них по адаптированным образовательным программам для детей с ограниченными возможностями здоровья обучается 331 ребенок, в том числе 85 инвалидов. На индивидуальном (домашнем) обучении 42 ребенка, из них 36 инвалидов. В 2018-2019 учебном году получали   образование в учреждениях Емельяновского района 5700 человек (337классов комплектов на 2018-2019 учебный год), из них по адаптированным образовательным программам для детей с ограниченными возможностями здоровья обучается 337 детей, в том числе  103инвалида. На индивидуальном (домашнем) обучении 48 детей, из них 40 инвалидов.  В 2019-2020 учебном году в общеобразовательных учреждениях Емельяновского района обучаются  5974 человек (343 классов комплектов) из них по адаптированным образовательным программам для детей с ограниченными возможностями здоровья обучается 412  детей, в том числе  106 инвалида. На индивидуальном (домашнем) обучении 58 детей, из них 41 инвалид.</w:t>
      </w:r>
      <w:r w:rsidRPr="004F6234">
        <w:rPr>
          <w:rFonts w:ascii="Arial" w:hAnsi="Arial" w:cs="Arial"/>
          <w:color w:val="000000"/>
          <w:sz w:val="24"/>
          <w:szCs w:val="24"/>
          <w:shd w:val="clear" w:color="auto" w:fill="FFFFFF"/>
        </w:rPr>
        <w:t xml:space="preserve"> На 01.01.2021 количество обучающихся в образовательных учреждениях составило 6333 (359классов- комплектов). Количество </w:t>
      </w:r>
      <w:proofErr w:type="gramStart"/>
      <w:r w:rsidRPr="004F6234">
        <w:rPr>
          <w:rFonts w:ascii="Arial" w:hAnsi="Arial" w:cs="Arial"/>
          <w:color w:val="000000"/>
          <w:sz w:val="24"/>
          <w:szCs w:val="24"/>
          <w:shd w:val="clear" w:color="auto" w:fill="FFFFFF"/>
        </w:rPr>
        <w:t>обучающихся  по</w:t>
      </w:r>
      <w:proofErr w:type="gramEnd"/>
      <w:r w:rsidRPr="004F6234">
        <w:rPr>
          <w:rFonts w:ascii="Arial" w:hAnsi="Arial" w:cs="Arial"/>
          <w:color w:val="000000"/>
          <w:sz w:val="24"/>
          <w:szCs w:val="24"/>
          <w:shd w:val="clear" w:color="auto" w:fill="FFFFFF"/>
        </w:rPr>
        <w:t xml:space="preserve"> индивидуальным планам на дому – 38, </w:t>
      </w:r>
      <w:r w:rsidRPr="004F6234">
        <w:rPr>
          <w:rFonts w:ascii="Arial" w:hAnsi="Arial" w:cs="Arial"/>
          <w:color w:val="000000"/>
          <w:sz w:val="24"/>
          <w:szCs w:val="24"/>
          <w:shd w:val="clear" w:color="auto" w:fill="FFFFFF"/>
        </w:rPr>
        <w:lastRenderedPageBreak/>
        <w:t>из них дети с ограниченными возможностями здоровья- 32, из них инвалиды- 2 человека, дети – инвалиды 18.</w:t>
      </w:r>
    </w:p>
    <w:p w14:paraId="475668B2"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Педагогических работников в школах 528 человек (включая логопедов, дефектологов, социальных педагогов и др.). Высшее профессиональное образование имеют 411 человек, из них педагогическое 352 человек. Среднее профессиональное 102 человек, из них педагогическое -66 человек.  Повышение квалификации прошли 212 педагогов общеобразовательных организаций. В ДОУ  - 29 педагогов</w:t>
      </w:r>
    </w:p>
    <w:p w14:paraId="58FB419D"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В 2020 году было аттестовано 99 педагогов (ДОУ и ОО) на первую и высшую квалификационные категории (первая – 72, высшая - 27).  В ДОУ всего 22 человека (высшая -1, первая - 21).</w:t>
      </w:r>
    </w:p>
    <w:p w14:paraId="3A1112C8" w14:textId="77777777" w:rsidR="003571DF" w:rsidRPr="004F6234" w:rsidRDefault="003571DF" w:rsidP="00B62BB7">
      <w:pPr>
        <w:autoSpaceDE w:val="0"/>
        <w:autoSpaceDN w:val="0"/>
        <w:adjustRightInd w:val="0"/>
        <w:spacing w:after="0" w:line="240" w:lineRule="auto"/>
        <w:ind w:firstLine="851"/>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осуществляется оснащение общеобразовательных учреждений района учебным оборудованием, обеспечение учебниками и повышение квалификации учителей и руководителей общеобразовательных учреждений Емельяновского района. Ежегодно около 50 % учителей повышают свою профессиональную компетенцию.</w:t>
      </w:r>
    </w:p>
    <w:p w14:paraId="3C0A47F7" w14:textId="77777777" w:rsidR="003571DF" w:rsidRPr="004F6234" w:rsidRDefault="003571DF" w:rsidP="00B62BB7">
      <w:pPr>
        <w:autoSpaceDE w:val="0"/>
        <w:autoSpaceDN w:val="0"/>
        <w:adjustRightInd w:val="0"/>
        <w:spacing w:after="0" w:line="240" w:lineRule="auto"/>
        <w:ind w:firstLine="851"/>
        <w:jc w:val="both"/>
        <w:rPr>
          <w:rFonts w:ascii="Arial" w:eastAsia="Calibri" w:hAnsi="Arial" w:cs="Arial"/>
          <w:color w:val="000000"/>
          <w:sz w:val="24"/>
          <w:szCs w:val="24"/>
          <w:lang w:eastAsia="en-US"/>
        </w:rPr>
      </w:pPr>
      <w:r w:rsidRPr="004F6234">
        <w:rPr>
          <w:rFonts w:ascii="Arial" w:hAnsi="Arial" w:cs="Arial"/>
          <w:bCs/>
          <w:color w:val="000000"/>
          <w:sz w:val="24"/>
          <w:szCs w:val="24"/>
        </w:rPr>
        <w:t>Одним из приоритетных показателей качества деятельности системы образования является успешность реализации ФГОС на уровнях начального общего и основного общего образования. В 2015 году  завершилось  введение в общеобразовательных учреждениях района ФГОС начального  общего образования, с сентября 2015 началось введение  ФГОС основного общего образования. Вступил в силу ФГОС для детей с ограниченными возможностями здоровья.</w:t>
      </w:r>
    </w:p>
    <w:p w14:paraId="7177A93E" w14:textId="77777777" w:rsidR="003571DF" w:rsidRPr="004F6234" w:rsidRDefault="003571DF" w:rsidP="00B62BB7">
      <w:pPr>
        <w:pStyle w:val="Style9"/>
        <w:widowControl/>
        <w:spacing w:line="240" w:lineRule="auto"/>
        <w:ind w:firstLine="709"/>
        <w:rPr>
          <w:rFonts w:ascii="Arial" w:hAnsi="Arial" w:cs="Arial"/>
          <w:color w:val="000000"/>
        </w:rPr>
      </w:pPr>
      <w:r w:rsidRPr="004F6234">
        <w:rPr>
          <w:rFonts w:ascii="Arial" w:hAnsi="Arial" w:cs="Arial"/>
          <w:color w:val="000000"/>
        </w:rPr>
        <w:t xml:space="preserve">Одним из объективных показателей качества общего образования по –прежнему остается ЕГЭ. Обязательными предметами ЕГЭ-2017 являлись, как и раньше, математика и русский язык. Наиболее популярными предметами в 2017 году стали обществознание, физика, биология, история. Средний балл ЕГЭ по математике – 38,39, процент сдавших- 98,7; средний балл  по русскому языку – 64,2, процент сдавших- 100. </w:t>
      </w:r>
    </w:p>
    <w:p w14:paraId="16A4998D" w14:textId="77777777" w:rsidR="003571DF" w:rsidRPr="004F6234" w:rsidRDefault="003571DF" w:rsidP="00B62BB7">
      <w:pPr>
        <w:spacing w:after="0" w:line="240" w:lineRule="auto"/>
        <w:ind w:firstLine="708"/>
        <w:jc w:val="both"/>
        <w:rPr>
          <w:rFonts w:ascii="Arial" w:hAnsi="Arial" w:cs="Arial"/>
          <w:color w:val="000000"/>
          <w:sz w:val="24"/>
          <w:szCs w:val="24"/>
        </w:rPr>
      </w:pPr>
      <w:r w:rsidRPr="004F6234">
        <w:rPr>
          <w:rFonts w:ascii="Arial" w:hAnsi="Arial" w:cs="Arial"/>
          <w:color w:val="000000"/>
          <w:sz w:val="24"/>
          <w:szCs w:val="24"/>
        </w:rPr>
        <w:t>Удельный вес лиц, участвующих в ЕГЭ в 2018 году, составил 100%, 4 человека не сдали экзамен по математике и получили справки за курс среднего общего образования, что на два выпускника больше, чем в 2017 году.</w:t>
      </w:r>
    </w:p>
    <w:p w14:paraId="43A36A99" w14:textId="77777777" w:rsidR="003571DF" w:rsidRPr="004F6234" w:rsidRDefault="003571DF" w:rsidP="00B62BB7">
      <w:pPr>
        <w:pStyle w:val="Style11"/>
        <w:widowControl/>
        <w:spacing w:line="240" w:lineRule="auto"/>
        <w:ind w:firstLine="709"/>
        <w:jc w:val="both"/>
        <w:rPr>
          <w:rFonts w:ascii="Arial" w:hAnsi="Arial" w:cs="Arial"/>
          <w:color w:val="000000"/>
        </w:rPr>
      </w:pPr>
      <w:r w:rsidRPr="004F6234">
        <w:rPr>
          <w:rFonts w:ascii="Arial" w:hAnsi="Arial" w:cs="Arial"/>
          <w:color w:val="000000"/>
        </w:rPr>
        <w:t xml:space="preserve">Удельный вес лиц участвующих в ЕГЭ в 2019 году составил 100%, 1 человек не сдал ЕГЭ и получил справку за курс среднего общего образования, в 2018 году число не сдавших экзамены  составляло 4 человека. </w:t>
      </w:r>
    </w:p>
    <w:p w14:paraId="6F3D4825" w14:textId="77777777" w:rsidR="003571DF" w:rsidRPr="004F6234" w:rsidRDefault="003571DF" w:rsidP="00B62BB7">
      <w:pPr>
        <w:spacing w:after="0" w:line="240" w:lineRule="auto"/>
        <w:ind w:firstLine="709"/>
        <w:jc w:val="both"/>
        <w:rPr>
          <w:rFonts w:ascii="Arial" w:hAnsi="Arial" w:cs="Arial"/>
          <w:sz w:val="24"/>
          <w:szCs w:val="24"/>
        </w:rPr>
      </w:pPr>
      <w:r w:rsidRPr="004F6234">
        <w:rPr>
          <w:rFonts w:ascii="Arial" w:hAnsi="Arial" w:cs="Arial"/>
          <w:color w:val="000000"/>
          <w:sz w:val="24"/>
          <w:szCs w:val="24"/>
        </w:rPr>
        <w:t>Доля выпускников дневных общеобразовательных организаций муниципальной формы собственности, сдавших единый государственный экзамен по русскому языку и математике, в общей численности выпускников общеобразовательных организаций муниципальной формы собственности, сдававших единый государственный экзамен по данным предметам 97,81%,  в 2019 году  99,3% , что на  2%    больше 2018 года. В 2020 году, выпускников не сдавших ЕГЭ не было.</w:t>
      </w:r>
      <w:r w:rsidRPr="004F6234">
        <w:rPr>
          <w:rStyle w:val="a3"/>
          <w:rFonts w:ascii="Arial" w:hAnsi="Arial" w:cs="Arial"/>
          <w:color w:val="000000"/>
          <w:sz w:val="24"/>
          <w:szCs w:val="24"/>
          <w:shd w:val="clear" w:color="auto" w:fill="F7F8F9"/>
        </w:rPr>
        <w:t xml:space="preserve"> </w:t>
      </w:r>
      <w:r w:rsidRPr="004F6234">
        <w:rPr>
          <w:rFonts w:ascii="Arial" w:hAnsi="Arial" w:cs="Arial"/>
          <w:color w:val="000000"/>
          <w:sz w:val="24"/>
          <w:szCs w:val="24"/>
          <w:shd w:val="clear" w:color="auto" w:fill="F7F8F9"/>
        </w:rPr>
        <w:t xml:space="preserve"> В 2021 году </w:t>
      </w:r>
      <w:r w:rsidRPr="004F6234">
        <w:rPr>
          <w:rStyle w:val="apple-style-span"/>
          <w:rFonts w:ascii="Arial" w:hAnsi="Arial" w:cs="Arial"/>
          <w:color w:val="000000"/>
          <w:sz w:val="24"/>
          <w:szCs w:val="24"/>
          <w:shd w:val="clear" w:color="auto" w:fill="F7F8F9"/>
        </w:rPr>
        <w:t xml:space="preserve">на ЕГЭ было зарегистрирован 151 участник, </w:t>
      </w:r>
      <w:proofErr w:type="gramStart"/>
      <w:r w:rsidRPr="004F6234">
        <w:rPr>
          <w:rStyle w:val="apple-style-span"/>
          <w:rFonts w:ascii="Arial" w:hAnsi="Arial" w:cs="Arial"/>
          <w:color w:val="000000"/>
          <w:sz w:val="24"/>
          <w:szCs w:val="24"/>
          <w:shd w:val="clear" w:color="auto" w:fill="F7F8F9"/>
        </w:rPr>
        <w:t>кроме того</w:t>
      </w:r>
      <w:proofErr w:type="gramEnd"/>
      <w:r w:rsidRPr="004F6234">
        <w:rPr>
          <w:rStyle w:val="apple-style-span"/>
          <w:rFonts w:ascii="Arial" w:hAnsi="Arial" w:cs="Arial"/>
          <w:color w:val="000000"/>
          <w:sz w:val="24"/>
          <w:szCs w:val="24"/>
          <w:shd w:val="clear" w:color="auto" w:fill="F7F8F9"/>
        </w:rPr>
        <w:t xml:space="preserve"> в формате ГВЭ – 23 участника</w:t>
      </w:r>
      <w:r w:rsidRPr="004F6234">
        <w:rPr>
          <w:rFonts w:ascii="Arial" w:hAnsi="Arial" w:cs="Arial"/>
          <w:sz w:val="24"/>
          <w:szCs w:val="24"/>
        </w:rPr>
        <w:t xml:space="preserve">. </w:t>
      </w:r>
    </w:p>
    <w:p w14:paraId="1D05A81B" w14:textId="77777777" w:rsidR="003571DF" w:rsidRPr="004F6234" w:rsidRDefault="003571DF" w:rsidP="00B62BB7">
      <w:pPr>
        <w:spacing w:after="0" w:line="240" w:lineRule="auto"/>
        <w:ind w:firstLine="709"/>
        <w:jc w:val="both"/>
        <w:rPr>
          <w:rFonts w:ascii="Arial" w:hAnsi="Arial" w:cs="Arial"/>
          <w:sz w:val="24"/>
          <w:szCs w:val="24"/>
        </w:rPr>
      </w:pPr>
      <w:r w:rsidRPr="004F6234">
        <w:rPr>
          <w:rFonts w:ascii="Arial" w:hAnsi="Arial" w:cs="Arial"/>
          <w:sz w:val="24"/>
          <w:szCs w:val="24"/>
        </w:rPr>
        <w:t>По результатам ГИА-11 2 выпускника получили справки об обучении.</w:t>
      </w:r>
    </w:p>
    <w:p w14:paraId="7D0EE69A" w14:textId="77777777" w:rsidR="003571DF" w:rsidRPr="004F6234" w:rsidRDefault="003571DF" w:rsidP="00B62BB7">
      <w:pPr>
        <w:spacing w:after="0" w:line="240" w:lineRule="auto"/>
        <w:ind w:firstLine="709"/>
        <w:jc w:val="both"/>
        <w:rPr>
          <w:rFonts w:ascii="Arial" w:hAnsi="Arial" w:cs="Arial"/>
          <w:color w:val="000000"/>
          <w:sz w:val="24"/>
          <w:szCs w:val="24"/>
          <w:shd w:val="clear" w:color="auto" w:fill="F7F8F9"/>
        </w:rPr>
      </w:pPr>
      <w:r w:rsidRPr="004F6234">
        <w:rPr>
          <w:rFonts w:ascii="Arial" w:hAnsi="Arial" w:cs="Arial"/>
          <w:sz w:val="24"/>
          <w:szCs w:val="24"/>
        </w:rPr>
        <w:t xml:space="preserve">Средний балл по району увеличился по нескольким предметам: русский язык, математика, информатика, английский язык. По предметам: литература, география, химия средний балл по району снизился на 10 и более баллов. По остальным предметам (обществознание, физика, биология, история) средний </w:t>
      </w:r>
      <w:r w:rsidRPr="004F6234">
        <w:rPr>
          <w:rFonts w:ascii="Arial" w:hAnsi="Arial" w:cs="Arial"/>
          <w:sz w:val="24"/>
          <w:szCs w:val="24"/>
        </w:rPr>
        <w:lastRenderedPageBreak/>
        <w:t>балл стабилен.</w:t>
      </w:r>
      <w:r w:rsidRPr="004F6234">
        <w:rPr>
          <w:rStyle w:val="apple-style-span"/>
          <w:rFonts w:ascii="Arial" w:hAnsi="Arial" w:cs="Arial"/>
          <w:color w:val="000000"/>
          <w:sz w:val="24"/>
          <w:szCs w:val="24"/>
          <w:shd w:val="clear" w:color="auto" w:fill="F7F8F9"/>
        </w:rPr>
        <w:t xml:space="preserve"> В этом году первый раз проводился единый государственный экзамен по информатике в компьютерной форме. </w:t>
      </w:r>
    </w:p>
    <w:p w14:paraId="3FB19722" w14:textId="77777777" w:rsidR="003571DF" w:rsidRPr="004F6234" w:rsidRDefault="003571DF" w:rsidP="00B62BB7">
      <w:pPr>
        <w:spacing w:after="0" w:line="240" w:lineRule="auto"/>
        <w:ind w:firstLine="709"/>
        <w:jc w:val="both"/>
        <w:rPr>
          <w:rFonts w:ascii="Arial" w:hAnsi="Arial" w:cs="Arial"/>
          <w:color w:val="000000"/>
          <w:spacing w:val="-2"/>
          <w:sz w:val="24"/>
          <w:szCs w:val="24"/>
        </w:rPr>
      </w:pPr>
      <w:r w:rsidRPr="004F6234">
        <w:rPr>
          <w:rFonts w:ascii="Arial" w:hAnsi="Arial" w:cs="Arial"/>
          <w:color w:val="000000"/>
          <w:spacing w:val="-2"/>
          <w:sz w:val="24"/>
          <w:szCs w:val="24"/>
        </w:rPr>
        <w:t xml:space="preserve">В 2015–2016 учебном году в рамках подготовки к реализации инклюзивного образования край сосредоточился на создании доступной среды в образовательных организациях. Участие в мероприятиях Государственной программы «Доступная среда» позволило привлечь в край на создание безбарьерной среды около 100 млн. рублей. Объем </w:t>
      </w:r>
      <w:proofErr w:type="spellStart"/>
      <w:r w:rsidRPr="004F6234">
        <w:rPr>
          <w:rFonts w:ascii="Arial" w:hAnsi="Arial" w:cs="Arial"/>
          <w:color w:val="000000"/>
          <w:spacing w:val="-2"/>
          <w:sz w:val="24"/>
          <w:szCs w:val="24"/>
        </w:rPr>
        <w:t>софинансирования</w:t>
      </w:r>
      <w:proofErr w:type="spellEnd"/>
      <w:r w:rsidRPr="004F6234">
        <w:rPr>
          <w:rFonts w:ascii="Arial" w:hAnsi="Arial" w:cs="Arial"/>
          <w:color w:val="000000"/>
          <w:spacing w:val="-2"/>
          <w:sz w:val="24"/>
          <w:szCs w:val="24"/>
        </w:rPr>
        <w:t xml:space="preserve"> из бюджета края составил 48 млн. рублей. Это позволило создать универсальную безбарьерную среду для инклюзивного образования детей с ОВЗ в 362 школах края. В том числе, в двух наших школах Емельяновского района. </w:t>
      </w:r>
    </w:p>
    <w:p w14:paraId="1AFFD07D"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 xml:space="preserve">Однако в большинстве школ района не создана универсальная безбарьерная среда для качественного образования детей с ограниченными возможностями здоровья. </w:t>
      </w:r>
    </w:p>
    <w:p w14:paraId="62EE1CC8"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В связи с этим необходимо организовать работу по следующим направлениям: создание безбарьерной среды в общеобразовательных учреждениях, развитие форм инклюзивного образования, организация психолого-медико-педагогического сопровождения детей с ограниченными возможностями здоровья в условиях инклюзивного образования.</w:t>
      </w:r>
    </w:p>
    <w:p w14:paraId="63D30889" w14:textId="77777777" w:rsidR="003571DF" w:rsidRPr="004F6234" w:rsidRDefault="003571DF" w:rsidP="00B62BB7">
      <w:pPr>
        <w:pStyle w:val="ConsPlusNormal"/>
        <w:ind w:firstLine="709"/>
        <w:jc w:val="both"/>
        <w:rPr>
          <w:color w:val="000000"/>
          <w:sz w:val="24"/>
          <w:szCs w:val="24"/>
        </w:rPr>
      </w:pPr>
      <w:r w:rsidRPr="004F6234">
        <w:rPr>
          <w:color w:val="000000"/>
          <w:sz w:val="24"/>
          <w:szCs w:val="24"/>
        </w:rPr>
        <w:t xml:space="preserve">           1 сентября 2016 года вступил в силу ФГОС ОВЗ и ФГОС для детей с умственной отсталостью для обучающихся 1 классов. В 2020 года в рамках национального проекта «Образование» реализуется Проект "Поддержка семей, имеющих детей" который направлен на 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Базовыми площадками реализации проекта являются 14 образовательных организаций района (это школы и МБДОУ). Куратором реализации проекта в районе является МКУ ЦДК. Оказано консультативных услуг родителям детей – 392 услуг. </w:t>
      </w:r>
    </w:p>
    <w:p w14:paraId="31FB4E7B" w14:textId="77777777" w:rsidR="003571DF" w:rsidRPr="001237E7"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 августе 2021 года запущен в эксплуатацию детский сад в с. Элита на 270 мест. В ближайшее время начнется строительство образовательного объекта школа – детский сад на 550 мест в п. Емельяново.</w:t>
      </w:r>
    </w:p>
    <w:p w14:paraId="10FE8EF1"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hAnsi="Arial" w:cs="Arial"/>
          <w:color w:val="000000"/>
          <w:spacing w:val="-2"/>
          <w:sz w:val="24"/>
          <w:szCs w:val="24"/>
        </w:rPr>
        <w:t>С системой дополнительного образования сегодня  связываются важные для государства задачи обеспечения права человека на развитие и свободный выбор различных видов деятельности, в которых происходит личностное и профессиональное самоопределение детей, подростков и молодежи.</w:t>
      </w:r>
      <w:r w:rsidRPr="004F6234">
        <w:rPr>
          <w:rFonts w:ascii="Arial" w:eastAsia="Calibri" w:hAnsi="Arial" w:cs="Arial"/>
          <w:color w:val="000000"/>
          <w:sz w:val="24"/>
          <w:szCs w:val="24"/>
          <w:lang w:eastAsia="en-US"/>
        </w:rPr>
        <w:t xml:space="preserve"> 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развивается практика  участия в краевых  круглогодичных интенсивных школах, в дистанционных программах и проектах; создана инфраструктура для занятий спортивными видами спорта, туризмом, художественным творчеством, возрождается техническое творчество. </w:t>
      </w:r>
    </w:p>
    <w:p w14:paraId="10BE6741"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 xml:space="preserve">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2018г. №10, в целях обеспечения равной доступности качественного дополнительного образования в Емельяновском районе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w:t>
      </w:r>
      <w:r w:rsidRPr="004F6234">
        <w:rPr>
          <w:rFonts w:ascii="Arial" w:eastAsia="Calibri" w:hAnsi="Arial" w:cs="Arial"/>
          <w:color w:val="000000"/>
          <w:sz w:val="24"/>
          <w:szCs w:val="24"/>
          <w:lang w:eastAsia="en-US"/>
        </w:rPr>
        <w:lastRenderedPageBreak/>
        <w:t>обеспечения использования сертификатов дополнительного образования МКУ «Управление образованием»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Емельяновском районе.</w:t>
      </w:r>
    </w:p>
    <w:p w14:paraId="738BE8D3"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Дополнительное образование в районе осуществляется в образовательных учреждениях,  </w:t>
      </w:r>
      <w:proofErr w:type="spellStart"/>
      <w:r w:rsidRPr="004F6234">
        <w:rPr>
          <w:rFonts w:ascii="Arial" w:hAnsi="Arial" w:cs="Arial"/>
          <w:color w:val="000000"/>
          <w:sz w:val="24"/>
          <w:szCs w:val="24"/>
        </w:rPr>
        <w:t>межпоселенческих</w:t>
      </w:r>
      <w:proofErr w:type="spellEnd"/>
      <w:r w:rsidRPr="004F6234">
        <w:rPr>
          <w:rFonts w:ascii="Arial" w:hAnsi="Arial" w:cs="Arial"/>
          <w:color w:val="000000"/>
          <w:sz w:val="24"/>
          <w:szCs w:val="24"/>
        </w:rPr>
        <w:t xml:space="preserve"> домах культуры, детских школах искусств и в детской юношеской спортивной школе.</w:t>
      </w:r>
    </w:p>
    <w:p w14:paraId="596FDA0A" w14:textId="77777777" w:rsidR="003571DF" w:rsidRPr="004F6234" w:rsidRDefault="003571DF" w:rsidP="00B62BB7">
      <w:pPr>
        <w:autoSpaceDE w:val="0"/>
        <w:autoSpaceDN w:val="0"/>
        <w:adjustRightInd w:val="0"/>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xml:space="preserve">В системе образования Емельяновского района действует 1 учреждение дополнительного образования для детей муниципальной формы собственности, находящихся в ведении органа управления образования, в котором  получают услуги по дополнительному образованию 476 человек. Доля детей от 5 лет до 18 лет, получающих услуги по дополнительному образованию в общей численности детей в 2019-2020 году составила 36,76%. В 2020-2021 учебном году доля детей от 5 лет до 18 лет, получающих услуги по дополнительному образованию в общей численности детей  составила 41,22% </w:t>
      </w:r>
    </w:p>
    <w:p w14:paraId="330CA759"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14:paraId="077CC286"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несовременной материально-технической базой муниципальных учреждений дополнительного образования детей, что обусловлено их недостаточным финансированием;</w:t>
      </w:r>
    </w:p>
    <w:p w14:paraId="583F4334"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удаленностью большого числа территорий от развитых культурных и образовательных центров;</w:t>
      </w:r>
    </w:p>
    <w:p w14:paraId="0E020865"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невозможностью удовлетворения образовательных потребностей нового поколения в рамках существующей инфраструктуры территорий.</w:t>
      </w:r>
    </w:p>
    <w:p w14:paraId="7F08D0BF"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С целью развития системы дополнительного образования необходимо создать условия для:</w:t>
      </w:r>
    </w:p>
    <w:p w14:paraId="103D2939"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развития инфраструктуры и укрепления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14:paraId="156330AC" w14:textId="77777777" w:rsidR="003571DF" w:rsidRPr="004F6234"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распространения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ресурсов негосударственного сектора в предоставлении услуг дополнительного образования детей;</w:t>
      </w:r>
    </w:p>
    <w:p w14:paraId="194EFC78" w14:textId="77777777" w:rsidR="003571DF" w:rsidRPr="001237E7" w:rsidRDefault="003571DF" w:rsidP="00B62BB7">
      <w:pPr>
        <w:autoSpaceDE w:val="0"/>
        <w:autoSpaceDN w:val="0"/>
        <w:adjustRightInd w:val="0"/>
        <w:spacing w:after="0" w:line="240" w:lineRule="auto"/>
        <w:ind w:firstLine="709"/>
        <w:jc w:val="both"/>
        <w:rPr>
          <w:rFonts w:ascii="Arial" w:eastAsia="Calibri" w:hAnsi="Arial" w:cs="Arial"/>
          <w:color w:val="000000"/>
          <w:sz w:val="24"/>
          <w:szCs w:val="24"/>
          <w:lang w:eastAsia="en-US"/>
        </w:rPr>
      </w:pPr>
      <w:r w:rsidRPr="004F6234">
        <w:rPr>
          <w:rFonts w:ascii="Arial" w:eastAsia="Calibri" w:hAnsi="Arial" w:cs="Arial"/>
          <w:color w:val="000000"/>
          <w:sz w:val="24"/>
          <w:szCs w:val="24"/>
          <w:lang w:eastAsia="en-US"/>
        </w:rPr>
        <w:t>профессионального развития педагогических кадров системы дополнительного образования края.</w:t>
      </w:r>
    </w:p>
    <w:p w14:paraId="06385419"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Подпрограмма «Обеспечение реализации муниципальной программы и прочие мероприятия в области образования» (приложение №3 к муниципальной программе)</w:t>
      </w:r>
    </w:p>
    <w:p w14:paraId="39FF0804"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Цель: Обеспечение функционирования системы образования.</w:t>
      </w:r>
    </w:p>
    <w:p w14:paraId="07E35F7E"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Задачи:</w:t>
      </w:r>
    </w:p>
    <w:p w14:paraId="38D316AD"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w:t>
      </w:r>
    </w:p>
    <w:p w14:paraId="1519C3A4" w14:textId="77777777" w:rsidR="003571DF" w:rsidRPr="004F6234" w:rsidRDefault="003571DF" w:rsidP="00B62BB7">
      <w:pPr>
        <w:spacing w:line="240" w:lineRule="auto"/>
        <w:ind w:firstLine="709"/>
        <w:jc w:val="both"/>
        <w:rPr>
          <w:rFonts w:ascii="Arial" w:hAnsi="Arial" w:cs="Arial"/>
          <w:color w:val="000000"/>
          <w:sz w:val="24"/>
          <w:szCs w:val="24"/>
        </w:rPr>
      </w:pPr>
      <w:r w:rsidRPr="004F6234">
        <w:rPr>
          <w:rFonts w:ascii="Arial" w:hAnsi="Arial" w:cs="Arial"/>
          <w:color w:val="000000"/>
          <w:sz w:val="24"/>
          <w:szCs w:val="24"/>
        </w:rPr>
        <w:t>- социальная поддержка и защита прав детей-сирот и детей, оставшихся без попечения родителей.</w:t>
      </w:r>
    </w:p>
    <w:p w14:paraId="1873276C"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lastRenderedPageBreak/>
        <w:t>Управление в сфере образования Емельяновского района осуществляется структурным подразделением администрации муниципального района – муниципальным казенным учреждением «Управление образованием администрации Емельяновского района» (далее –Управление).</w:t>
      </w:r>
    </w:p>
    <w:p w14:paraId="14BC2098"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Деятельность Управления направлена на обеспечение федеральных государственных образовательных стандартов, функционирование системы образования на уровне государственных нормативов и реализацию полномочий в области образования, а также опеки и попечительства, делегированных Управлению вышестоящими органами.</w:t>
      </w:r>
    </w:p>
    <w:p w14:paraId="103B3034"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Основной целью деятельности Управления является проведение на территории муниципального образования Емельяновский район образовательной политики, направленной на обеспечение и защиту прав граждан, проживающих на территории муниципального образования, на получение общедоступного качественного образования и воспитания.</w:t>
      </w:r>
    </w:p>
    <w:p w14:paraId="49B4EB38"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Исходя из поставленной цели Управление осуществляет деятельность в соответствии со следующими основными задачами:</w:t>
      </w:r>
    </w:p>
    <w:p w14:paraId="3CB0A341"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Разработка и реализация в пределах своей компетенции стратегии в области образования, определение целей и задач развития муниципальной системы образования;</w:t>
      </w:r>
    </w:p>
    <w:p w14:paraId="5F73BB45"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Разработка ведомственной программы, целевых программ, проектов развития муниципальной системы образования и обеспечение их исполнения;</w:t>
      </w:r>
    </w:p>
    <w:p w14:paraId="75E42AEB"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w:t>
      </w:r>
    </w:p>
    <w:p w14:paraId="4D4F65F1"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Организация предоставления общедоступного бесплатного дошкольного образования;</w:t>
      </w:r>
    </w:p>
    <w:p w14:paraId="7A06B007"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Организация предоставления дополнительного образования детей;</w:t>
      </w:r>
    </w:p>
    <w:p w14:paraId="6D9C08CE"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Организация отдыха детей в каникулярное время;</w:t>
      </w:r>
    </w:p>
    <w:p w14:paraId="160AC83D"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Организация подвоза обучающихся школьными автобусами для подвоза детей, проживающих в сельских населенных пунктах, поселках городского типа, обучение которых осуществляется в муниципальных общеобразовательных организациях, расположенных в иных сельских и городских населенных пунктах, к месту обучения и обратно;</w:t>
      </w:r>
    </w:p>
    <w:p w14:paraId="36B09A50"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Защита прав и законных интересов несовершеннолетних, нуждающихся в установлении над ними опеки и попечительства, и несовершеннолетних, находящихся под опекой и попечительством;</w:t>
      </w:r>
    </w:p>
    <w:p w14:paraId="301CB3D9"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Организация устройства детей, оставшихся без попечения родителей, в семью;</w:t>
      </w:r>
    </w:p>
    <w:p w14:paraId="582C5BEE" w14:textId="77777777" w:rsidR="003571DF" w:rsidRPr="004F6234" w:rsidRDefault="003571DF" w:rsidP="00B62BB7">
      <w:pPr>
        <w:pStyle w:val="a4"/>
        <w:numPr>
          <w:ilvl w:val="0"/>
          <w:numId w:val="3"/>
        </w:numPr>
        <w:tabs>
          <w:tab w:val="left" w:pos="709"/>
        </w:tabs>
        <w:spacing w:after="0" w:line="240" w:lineRule="auto"/>
        <w:ind w:left="0" w:firstLine="709"/>
        <w:jc w:val="both"/>
        <w:rPr>
          <w:rFonts w:ascii="Arial" w:hAnsi="Arial" w:cs="Arial"/>
          <w:color w:val="000000"/>
          <w:sz w:val="24"/>
          <w:szCs w:val="24"/>
        </w:rPr>
      </w:pPr>
      <w:r w:rsidRPr="004F6234">
        <w:rPr>
          <w:rFonts w:ascii="Arial" w:hAnsi="Arial" w:cs="Arial"/>
          <w:color w:val="000000"/>
          <w:sz w:val="24"/>
          <w:szCs w:val="24"/>
        </w:rPr>
        <w:t>Координация деятельности образовательных учреждений района по всем вопросам в сфере образования и их информационное обеспечение.</w:t>
      </w:r>
    </w:p>
    <w:p w14:paraId="38CF99F8"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Подведомственными для Управления, кроме школ и садов, являются следующие учреждения: МКУ ЦБУ, МКУ ЦДК, МКУ «</w:t>
      </w:r>
      <w:proofErr w:type="spellStart"/>
      <w:r w:rsidRPr="004F6234">
        <w:rPr>
          <w:rFonts w:ascii="Arial" w:hAnsi="Arial" w:cs="Arial"/>
          <w:color w:val="000000"/>
          <w:sz w:val="24"/>
          <w:szCs w:val="24"/>
        </w:rPr>
        <w:t>Трансавто</w:t>
      </w:r>
      <w:proofErr w:type="spellEnd"/>
      <w:r w:rsidRPr="004F6234">
        <w:rPr>
          <w:rFonts w:ascii="Arial" w:hAnsi="Arial" w:cs="Arial"/>
          <w:color w:val="000000"/>
          <w:sz w:val="24"/>
          <w:szCs w:val="24"/>
        </w:rPr>
        <w:t>».</w:t>
      </w:r>
    </w:p>
    <w:p w14:paraId="0F529723" w14:textId="77777777" w:rsidR="003571DF" w:rsidRPr="004F6234" w:rsidRDefault="003571DF" w:rsidP="00B62BB7">
      <w:pPr>
        <w:pStyle w:val="style30"/>
        <w:spacing w:before="0" w:beforeAutospacing="0" w:after="0" w:afterAutospacing="0"/>
        <w:ind w:firstLine="709"/>
        <w:jc w:val="both"/>
        <w:rPr>
          <w:rFonts w:ascii="Arial" w:hAnsi="Arial" w:cs="Arial"/>
          <w:color w:val="000000"/>
        </w:rPr>
      </w:pPr>
      <w:r w:rsidRPr="004F6234">
        <w:rPr>
          <w:rStyle w:val="style35"/>
          <w:rFonts w:ascii="Arial" w:hAnsi="Arial" w:cs="Arial"/>
          <w:color w:val="000000"/>
        </w:rPr>
        <w:t xml:space="preserve">На территории района осуществляет деятельность </w:t>
      </w:r>
      <w:r w:rsidRPr="004F6234">
        <w:rPr>
          <w:rFonts w:ascii="Arial" w:hAnsi="Arial" w:cs="Arial"/>
          <w:color w:val="000000"/>
        </w:rPr>
        <w:t>МКУ ЦДК</w:t>
      </w:r>
      <w:r w:rsidRPr="004F6234">
        <w:rPr>
          <w:rStyle w:val="style35"/>
          <w:rFonts w:ascii="Arial" w:hAnsi="Arial" w:cs="Arial"/>
          <w:color w:val="000000"/>
        </w:rPr>
        <w:t xml:space="preserve"> – специализированное образовательное учреждение по оказанию психолого-педагогической и медико-социальной помощи детям от 2 мес. до 18 лет:</w:t>
      </w:r>
    </w:p>
    <w:p w14:paraId="6E7CDD99" w14:textId="77777777" w:rsidR="003571DF" w:rsidRPr="004F6234" w:rsidRDefault="003571DF" w:rsidP="00B62BB7">
      <w:pPr>
        <w:pStyle w:val="style27"/>
        <w:numPr>
          <w:ilvl w:val="0"/>
          <w:numId w:val="4"/>
        </w:numPr>
        <w:spacing w:before="0" w:beforeAutospacing="0" w:after="0" w:afterAutospacing="0"/>
        <w:ind w:left="0" w:firstLine="709"/>
        <w:rPr>
          <w:rFonts w:ascii="Arial" w:hAnsi="Arial" w:cs="Arial"/>
          <w:color w:val="000000"/>
        </w:rPr>
      </w:pPr>
      <w:r w:rsidRPr="004F6234">
        <w:rPr>
          <w:rStyle w:val="style34"/>
          <w:rFonts w:ascii="Arial" w:eastAsia="Calibri" w:hAnsi="Arial" w:cs="Arial"/>
          <w:color w:val="000000"/>
        </w:rPr>
        <w:t>с ограниченными возможностями здоровья (ОВЗ);</w:t>
      </w:r>
    </w:p>
    <w:p w14:paraId="474E2626" w14:textId="77777777" w:rsidR="003571DF" w:rsidRPr="004F6234" w:rsidRDefault="003571DF" w:rsidP="00B62BB7">
      <w:pPr>
        <w:pStyle w:val="style27"/>
        <w:numPr>
          <w:ilvl w:val="0"/>
          <w:numId w:val="4"/>
        </w:numPr>
        <w:spacing w:before="0" w:beforeAutospacing="0" w:after="0" w:afterAutospacing="0"/>
        <w:ind w:left="0" w:firstLine="709"/>
        <w:rPr>
          <w:rFonts w:ascii="Arial" w:hAnsi="Arial" w:cs="Arial"/>
          <w:color w:val="000000"/>
        </w:rPr>
      </w:pPr>
      <w:r w:rsidRPr="004F6234">
        <w:rPr>
          <w:rStyle w:val="style35"/>
          <w:rFonts w:ascii="Arial" w:hAnsi="Arial" w:cs="Arial"/>
          <w:color w:val="000000"/>
        </w:rPr>
        <w:t>имеющими трудности в обучении;</w:t>
      </w:r>
    </w:p>
    <w:p w14:paraId="1C1A6B7B" w14:textId="77777777" w:rsidR="003571DF" w:rsidRPr="004F6234" w:rsidRDefault="003571DF" w:rsidP="00B62BB7">
      <w:pPr>
        <w:pStyle w:val="style27"/>
        <w:numPr>
          <w:ilvl w:val="0"/>
          <w:numId w:val="4"/>
        </w:numPr>
        <w:spacing w:before="0" w:beforeAutospacing="0" w:after="0" w:afterAutospacing="0"/>
        <w:ind w:left="0" w:firstLine="709"/>
        <w:rPr>
          <w:rFonts w:ascii="Arial" w:hAnsi="Arial" w:cs="Arial"/>
          <w:color w:val="000000"/>
        </w:rPr>
      </w:pPr>
      <w:r w:rsidRPr="004F6234">
        <w:rPr>
          <w:rStyle w:val="style34"/>
          <w:rFonts w:ascii="Arial" w:eastAsia="Calibri" w:hAnsi="Arial" w:cs="Arial"/>
          <w:color w:val="000000"/>
        </w:rPr>
        <w:t>с проявлениями социальной и школьной дезадаптации;</w:t>
      </w:r>
    </w:p>
    <w:p w14:paraId="3C9A01D6" w14:textId="77777777" w:rsidR="003571DF" w:rsidRPr="004F6234" w:rsidRDefault="003571DF" w:rsidP="00B62BB7">
      <w:pPr>
        <w:pStyle w:val="style28"/>
        <w:numPr>
          <w:ilvl w:val="0"/>
          <w:numId w:val="4"/>
        </w:numPr>
        <w:spacing w:before="0" w:beforeAutospacing="0" w:after="0" w:afterAutospacing="0"/>
        <w:ind w:left="0" w:firstLine="709"/>
        <w:rPr>
          <w:rFonts w:ascii="Arial" w:hAnsi="Arial" w:cs="Arial"/>
          <w:color w:val="000000"/>
        </w:rPr>
      </w:pPr>
      <w:r w:rsidRPr="004F6234">
        <w:rPr>
          <w:rStyle w:val="style34"/>
          <w:rFonts w:ascii="Arial" w:eastAsia="Calibri" w:hAnsi="Arial" w:cs="Arial"/>
          <w:color w:val="000000"/>
        </w:rPr>
        <w:t>находящимися в социально-опасном положении и членам их семей (законным представителям).</w:t>
      </w:r>
    </w:p>
    <w:p w14:paraId="7B453266"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Style w:val="style34"/>
          <w:rFonts w:ascii="Arial" w:eastAsia="Calibri" w:hAnsi="Arial" w:cs="Arial"/>
          <w:bCs/>
          <w:color w:val="000000"/>
          <w:sz w:val="24"/>
          <w:szCs w:val="24"/>
        </w:rPr>
        <w:lastRenderedPageBreak/>
        <w:t xml:space="preserve">Образовательная деятельность </w:t>
      </w:r>
      <w:r w:rsidRPr="004F6234">
        <w:rPr>
          <w:rStyle w:val="style34"/>
          <w:rFonts w:ascii="Arial" w:eastAsia="Calibri" w:hAnsi="Arial" w:cs="Arial"/>
          <w:color w:val="000000"/>
          <w:sz w:val="24"/>
          <w:szCs w:val="24"/>
        </w:rPr>
        <w:t>в МКУ ЦДК осуществляется по дополнительным общеобразовательным программ</w:t>
      </w:r>
      <w:r w:rsidRPr="004F6234">
        <w:rPr>
          <w:rStyle w:val="apple-converted-space"/>
          <w:rFonts w:ascii="Arial" w:hAnsi="Arial" w:cs="Arial"/>
          <w:color w:val="000000"/>
          <w:sz w:val="24"/>
          <w:szCs w:val="24"/>
        </w:rPr>
        <w:t xml:space="preserve"> </w:t>
      </w:r>
      <w:r w:rsidRPr="004F6234">
        <w:rPr>
          <w:rStyle w:val="style34"/>
          <w:rFonts w:ascii="Arial" w:eastAsia="Calibri" w:hAnsi="Arial" w:cs="Arial"/>
          <w:color w:val="000000"/>
          <w:sz w:val="24"/>
          <w:szCs w:val="24"/>
        </w:rPr>
        <w:t>социально-педагогической направленности:</w:t>
      </w:r>
    </w:p>
    <w:p w14:paraId="28AB7415" w14:textId="77777777" w:rsidR="003571DF" w:rsidRPr="004F6234" w:rsidRDefault="003571DF" w:rsidP="00B62BB7">
      <w:pPr>
        <w:pStyle w:val="style39"/>
        <w:numPr>
          <w:ilvl w:val="0"/>
          <w:numId w:val="5"/>
        </w:numPr>
        <w:spacing w:before="0" w:beforeAutospacing="0" w:after="0" w:afterAutospacing="0"/>
        <w:ind w:left="0" w:firstLine="709"/>
        <w:jc w:val="both"/>
        <w:rPr>
          <w:rFonts w:ascii="Arial" w:hAnsi="Arial" w:cs="Arial"/>
          <w:color w:val="000000"/>
        </w:rPr>
      </w:pPr>
      <w:r w:rsidRPr="004F6234">
        <w:rPr>
          <w:rStyle w:val="style34"/>
          <w:rFonts w:ascii="Arial" w:eastAsia="Calibri" w:hAnsi="Arial" w:cs="Arial"/>
          <w:color w:val="000000"/>
        </w:rPr>
        <w:t>коррекционно-развивающее обучение и воспитание детей дошкольного и младшего школьного возраста, имеющих нарушение познавательной и эмоционально-волевой сферы;</w:t>
      </w:r>
    </w:p>
    <w:p w14:paraId="54911B60" w14:textId="77777777" w:rsidR="003571DF" w:rsidRPr="004F6234" w:rsidRDefault="003571DF" w:rsidP="00B62BB7">
      <w:pPr>
        <w:pStyle w:val="style38"/>
        <w:numPr>
          <w:ilvl w:val="0"/>
          <w:numId w:val="5"/>
        </w:numPr>
        <w:spacing w:before="0" w:beforeAutospacing="0" w:after="0" w:afterAutospacing="0"/>
        <w:ind w:left="0" w:firstLine="709"/>
        <w:rPr>
          <w:rFonts w:ascii="Arial" w:hAnsi="Arial" w:cs="Arial"/>
          <w:color w:val="000000"/>
        </w:rPr>
      </w:pPr>
      <w:r w:rsidRPr="004F6234">
        <w:rPr>
          <w:rStyle w:val="style34"/>
          <w:rFonts w:ascii="Arial" w:eastAsia="Calibri" w:hAnsi="Arial" w:cs="Arial"/>
          <w:color w:val="000000"/>
        </w:rPr>
        <w:t>коррекция устной и письменной речи у детей;</w:t>
      </w:r>
    </w:p>
    <w:p w14:paraId="5DD4123B" w14:textId="77777777" w:rsidR="003571DF" w:rsidRPr="004F6234" w:rsidRDefault="003571DF" w:rsidP="00B62BB7">
      <w:pPr>
        <w:pStyle w:val="style37"/>
        <w:numPr>
          <w:ilvl w:val="0"/>
          <w:numId w:val="5"/>
        </w:numPr>
        <w:spacing w:before="0" w:beforeAutospacing="0" w:after="0" w:afterAutospacing="0"/>
        <w:ind w:left="0" w:firstLine="709"/>
        <w:rPr>
          <w:rFonts w:ascii="Arial" w:hAnsi="Arial" w:cs="Arial"/>
          <w:color w:val="000000"/>
        </w:rPr>
      </w:pPr>
      <w:r w:rsidRPr="004F6234">
        <w:rPr>
          <w:rStyle w:val="style34"/>
          <w:rFonts w:ascii="Arial" w:eastAsia="Calibri" w:hAnsi="Arial" w:cs="Arial"/>
          <w:color w:val="000000"/>
        </w:rPr>
        <w:t>развитие психосоциальной компетентности.</w:t>
      </w:r>
    </w:p>
    <w:p w14:paraId="2BCC51E7" w14:textId="77777777" w:rsidR="003571DF" w:rsidRPr="004F6234"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Ведение централизованного бюджетного, бухгалтерского, налогового учета и отчетности, планирования и экономический анализ финансово-хозяйственной деятельности муниципальных учреждений системы образования Емельяновского района осуществляет МКУ ЦБУ.</w:t>
      </w:r>
    </w:p>
    <w:p w14:paraId="586ED70B" w14:textId="77777777" w:rsidR="003571DF" w:rsidRPr="001237E7" w:rsidRDefault="003571DF" w:rsidP="00B62BB7">
      <w:pPr>
        <w:spacing w:after="0" w:line="240" w:lineRule="auto"/>
        <w:ind w:firstLine="709"/>
        <w:jc w:val="both"/>
        <w:rPr>
          <w:rFonts w:ascii="Arial" w:hAnsi="Arial" w:cs="Arial"/>
          <w:color w:val="000000"/>
          <w:sz w:val="24"/>
          <w:szCs w:val="24"/>
        </w:rPr>
      </w:pPr>
      <w:r w:rsidRPr="004F6234">
        <w:rPr>
          <w:rFonts w:ascii="Arial" w:hAnsi="Arial" w:cs="Arial"/>
          <w:color w:val="000000"/>
          <w:sz w:val="24"/>
          <w:szCs w:val="24"/>
        </w:rPr>
        <w:t>Реализацию полномочий по организации подвоза детей, проживающих в сельских населенных пунктах, поселках городского типа, обучение которых осуществляется в муниципальных общеобразовательных организациях, расположенных в иных сельских и городских населенных пунктах, к месту обучения и обратно школьными автобусами осуществляет МКУ «</w:t>
      </w:r>
      <w:proofErr w:type="spellStart"/>
      <w:r w:rsidRPr="004F6234">
        <w:rPr>
          <w:rFonts w:ascii="Arial" w:hAnsi="Arial" w:cs="Arial"/>
          <w:color w:val="000000"/>
          <w:sz w:val="24"/>
          <w:szCs w:val="24"/>
        </w:rPr>
        <w:t>Трансавто</w:t>
      </w:r>
      <w:proofErr w:type="spellEnd"/>
      <w:r w:rsidRPr="004F6234">
        <w:rPr>
          <w:rFonts w:ascii="Arial" w:hAnsi="Arial" w:cs="Arial"/>
          <w:color w:val="000000"/>
          <w:sz w:val="24"/>
          <w:szCs w:val="24"/>
        </w:rPr>
        <w:t>».</w:t>
      </w:r>
    </w:p>
    <w:p w14:paraId="2F3CAFD1" w14:textId="77777777" w:rsidR="003571DF" w:rsidRPr="004F6234" w:rsidRDefault="003571DF" w:rsidP="00B62BB7">
      <w:pPr>
        <w:pStyle w:val="180"/>
        <w:rPr>
          <w:rFonts w:ascii="Arial" w:hAnsi="Arial" w:cs="Arial"/>
          <w:sz w:val="24"/>
          <w:szCs w:val="24"/>
        </w:rPr>
      </w:pPr>
      <w:r w:rsidRPr="004F6234">
        <w:rPr>
          <w:rFonts w:ascii="Arial" w:hAnsi="Arial" w:cs="Arial"/>
          <w:sz w:val="24"/>
          <w:szCs w:val="24"/>
        </w:rPr>
        <w:t>7. Основные меры правового регулирования в сфере образования, направленные на достижение цели и (или) задач муниципальной программы с указанием основных положений и сроков принятия необходимых нормативных правовых актов</w:t>
      </w:r>
    </w:p>
    <w:p w14:paraId="4631B134" w14:textId="77777777" w:rsidR="003571DF" w:rsidRPr="001237E7" w:rsidRDefault="003571DF" w:rsidP="00B62BB7">
      <w:pPr>
        <w:pStyle w:val="130"/>
        <w:ind w:firstLine="709"/>
        <w:rPr>
          <w:rFonts w:ascii="Arial" w:hAnsi="Arial" w:cs="Arial"/>
          <w:sz w:val="24"/>
          <w:szCs w:val="24"/>
        </w:rPr>
      </w:pPr>
      <w:r w:rsidRPr="004F6234">
        <w:rPr>
          <w:rFonts w:ascii="Arial" w:hAnsi="Arial" w:cs="Arial"/>
          <w:sz w:val="24"/>
          <w:szCs w:val="24"/>
        </w:rPr>
        <w:t>Основных мер правового регулирования  в сфере образования, направленных на достижение цели и (или) задачи муниципальной программы с указанием основных положений и сроков принятия необходимых нормативных правовых актов не предусмотрено.</w:t>
      </w:r>
    </w:p>
    <w:p w14:paraId="7B67EE48" w14:textId="77777777" w:rsidR="003571DF" w:rsidRPr="004F6234" w:rsidRDefault="003571DF" w:rsidP="00B62BB7">
      <w:pPr>
        <w:pStyle w:val="40"/>
        <w:rPr>
          <w:rFonts w:ascii="Arial" w:hAnsi="Arial" w:cs="Arial"/>
          <w:sz w:val="24"/>
          <w:szCs w:val="24"/>
        </w:rPr>
      </w:pPr>
      <w:r w:rsidRPr="004F6234">
        <w:rPr>
          <w:rFonts w:ascii="Arial" w:hAnsi="Arial" w:cs="Arial"/>
          <w:sz w:val="24"/>
          <w:szCs w:val="24"/>
        </w:rPr>
        <w:t>8. Перечень 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w:t>
      </w:r>
    </w:p>
    <w:p w14:paraId="5D2D2A8E" w14:textId="77777777" w:rsidR="003571DF" w:rsidRPr="001237E7" w:rsidRDefault="003571DF" w:rsidP="00B62BB7">
      <w:pPr>
        <w:pStyle w:val="70"/>
        <w:rPr>
          <w:rFonts w:ascii="Arial" w:hAnsi="Arial" w:cs="Arial"/>
          <w:sz w:val="24"/>
          <w:szCs w:val="24"/>
        </w:rPr>
      </w:pPr>
      <w:r w:rsidRPr="004F6234">
        <w:rPr>
          <w:rFonts w:ascii="Arial" w:hAnsi="Arial" w:cs="Arial"/>
          <w:sz w:val="24"/>
          <w:szCs w:val="24"/>
        </w:rPr>
        <w:t>Программа не содержит 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w:t>
      </w:r>
    </w:p>
    <w:p w14:paraId="28C660BB" w14:textId="77777777" w:rsidR="003571DF" w:rsidRPr="001237E7" w:rsidRDefault="003571DF" w:rsidP="00B62BB7">
      <w:pPr>
        <w:spacing w:after="0" w:line="240" w:lineRule="auto"/>
        <w:ind w:firstLine="709"/>
        <w:rPr>
          <w:rFonts w:ascii="Arial" w:hAnsi="Arial" w:cs="Arial"/>
          <w:sz w:val="24"/>
          <w:szCs w:val="24"/>
        </w:rPr>
      </w:pPr>
      <w:r w:rsidRPr="004F6234">
        <w:rPr>
          <w:rFonts w:ascii="Arial" w:hAnsi="Arial" w:cs="Arial"/>
          <w:sz w:val="24"/>
          <w:szCs w:val="24"/>
        </w:rPr>
        <w:t>9. Информация по ресурсному обеспечению Программы</w:t>
      </w:r>
    </w:p>
    <w:p w14:paraId="5D79A2EC" w14:textId="77777777" w:rsidR="003571DF" w:rsidRPr="004F6234" w:rsidRDefault="003571DF" w:rsidP="00B62BB7">
      <w:pPr>
        <w:spacing w:after="0" w:line="240" w:lineRule="auto"/>
        <w:ind w:firstLine="709"/>
        <w:jc w:val="both"/>
        <w:rPr>
          <w:rFonts w:ascii="Arial" w:hAnsi="Arial" w:cs="Arial"/>
          <w:sz w:val="24"/>
          <w:szCs w:val="24"/>
        </w:rPr>
      </w:pPr>
      <w:r w:rsidRPr="004F6234">
        <w:rPr>
          <w:rFonts w:ascii="Arial" w:hAnsi="Arial" w:cs="Arial"/>
          <w:sz w:val="24"/>
          <w:szCs w:val="24"/>
        </w:rPr>
        <w:t>Информация по ресурсному обеспечению Программы за счет средств районного бюджета, в том числе средств, поступивших из других уровней бюджетной системы (с расшифровкой по главным распорядителям средств районного бюджета в разрезе подпрограмм Программы), приведена в приложении № 4 к настоящей Программе.</w:t>
      </w:r>
    </w:p>
    <w:p w14:paraId="1E6C3265" w14:textId="77777777" w:rsidR="003571DF" w:rsidRPr="001237E7" w:rsidRDefault="003571DF" w:rsidP="00B62BB7">
      <w:pPr>
        <w:spacing w:after="0" w:line="240" w:lineRule="auto"/>
        <w:ind w:firstLine="709"/>
        <w:jc w:val="both"/>
        <w:rPr>
          <w:rFonts w:ascii="Arial" w:hAnsi="Arial" w:cs="Arial"/>
          <w:sz w:val="24"/>
          <w:szCs w:val="24"/>
        </w:rPr>
      </w:pPr>
      <w:r w:rsidRPr="004F6234">
        <w:rPr>
          <w:rFonts w:ascii="Arial" w:hAnsi="Arial" w:cs="Arial"/>
          <w:sz w:val="24"/>
          <w:szCs w:val="24"/>
        </w:rPr>
        <w:t>Информация об источниках финансирования подпрограмм Программы (средства районного бюджета, в том числе средства, поступившие из бюджетов других уровней бюджетной системы приведена в приложении № 5 к настоящей Программе.</w:t>
      </w:r>
    </w:p>
    <w:p w14:paraId="37D60D6E" w14:textId="77777777" w:rsidR="003571DF" w:rsidRPr="004F6234" w:rsidRDefault="003571DF" w:rsidP="00B62BB7">
      <w:pPr>
        <w:pStyle w:val="ConsPlusNormal"/>
        <w:ind w:firstLine="709"/>
        <w:rPr>
          <w:sz w:val="24"/>
          <w:szCs w:val="24"/>
        </w:rPr>
      </w:pPr>
      <w:r w:rsidRPr="004F6234">
        <w:rPr>
          <w:sz w:val="24"/>
          <w:szCs w:val="24"/>
        </w:rPr>
        <w:t>10. Информация о мероприятиях, направленных на реализацию научной, научно-технической и инновационной деятельности</w:t>
      </w:r>
    </w:p>
    <w:p w14:paraId="29CE0C67" w14:textId="77777777" w:rsidR="003571DF" w:rsidRPr="001237E7" w:rsidRDefault="003571DF" w:rsidP="00B62BB7">
      <w:pPr>
        <w:pStyle w:val="50"/>
        <w:ind w:firstLine="709"/>
        <w:jc w:val="both"/>
        <w:rPr>
          <w:rFonts w:ascii="Arial" w:hAnsi="Arial" w:cs="Arial"/>
          <w:sz w:val="24"/>
          <w:szCs w:val="24"/>
        </w:rPr>
      </w:pPr>
      <w:r w:rsidRPr="004F6234">
        <w:rPr>
          <w:rFonts w:ascii="Arial" w:hAnsi="Arial" w:cs="Arial"/>
          <w:sz w:val="24"/>
          <w:szCs w:val="24"/>
        </w:rPr>
        <w:t>Программа не содержит мероприятий направленных на реализацию научной, научно-технической и инновационной деятельности.</w:t>
      </w:r>
    </w:p>
    <w:p w14:paraId="60BEA448" w14:textId="77777777" w:rsidR="003571DF" w:rsidRPr="004F6234" w:rsidRDefault="003571DF" w:rsidP="00B62BB7">
      <w:pPr>
        <w:pStyle w:val="50"/>
        <w:ind w:firstLine="709"/>
        <w:rPr>
          <w:rFonts w:ascii="Arial" w:hAnsi="Arial" w:cs="Arial"/>
          <w:sz w:val="24"/>
          <w:szCs w:val="24"/>
        </w:rPr>
      </w:pPr>
      <w:r w:rsidRPr="004F6234">
        <w:rPr>
          <w:rFonts w:ascii="Arial" w:hAnsi="Arial" w:cs="Arial"/>
          <w:sz w:val="24"/>
          <w:szCs w:val="24"/>
        </w:rPr>
        <w:t>11. Информация о предоставлении межбюджетных трансфертов бюджетам муниципальных образований Емельяновского района</w:t>
      </w:r>
    </w:p>
    <w:p w14:paraId="0CB14855" w14:textId="77777777" w:rsidR="003571DF" w:rsidRPr="004F6234" w:rsidRDefault="003571DF" w:rsidP="00B62BB7">
      <w:pPr>
        <w:pStyle w:val="50"/>
        <w:ind w:firstLine="709"/>
        <w:jc w:val="both"/>
        <w:rPr>
          <w:rFonts w:ascii="Arial" w:hAnsi="Arial" w:cs="Arial"/>
          <w:sz w:val="24"/>
          <w:szCs w:val="24"/>
        </w:rPr>
      </w:pPr>
      <w:r w:rsidRPr="004F6234">
        <w:rPr>
          <w:rFonts w:ascii="Arial" w:hAnsi="Arial" w:cs="Arial"/>
          <w:sz w:val="24"/>
          <w:szCs w:val="24"/>
        </w:rPr>
        <w:t>Программой не предусмотрено предоставление межбюджетных трансфертов бюджетам муниципальных образований Емельяновского района, в том числе на реализацию муниципальных программ.</w:t>
      </w:r>
    </w:p>
    <w:p w14:paraId="0830A71F" w14:textId="77777777" w:rsidR="003571DF" w:rsidRPr="004F6234" w:rsidRDefault="003571DF" w:rsidP="00B62BB7">
      <w:pPr>
        <w:pStyle w:val="50"/>
        <w:jc w:val="both"/>
        <w:rPr>
          <w:rFonts w:ascii="Arial" w:hAnsi="Arial" w:cs="Arial"/>
          <w:sz w:val="24"/>
          <w:szCs w:val="24"/>
        </w:rPr>
      </w:pPr>
    </w:p>
    <w:p w14:paraId="4D87F341" w14:textId="77777777" w:rsidR="003571DF" w:rsidRPr="004F6234" w:rsidRDefault="003571DF" w:rsidP="001237E7">
      <w:pPr>
        <w:pStyle w:val="50"/>
        <w:ind w:firstLine="709"/>
        <w:jc w:val="both"/>
        <w:rPr>
          <w:rFonts w:ascii="Arial" w:hAnsi="Arial" w:cs="Arial"/>
          <w:sz w:val="24"/>
          <w:szCs w:val="24"/>
        </w:rPr>
      </w:pPr>
      <w:r w:rsidRPr="004F6234">
        <w:rPr>
          <w:rFonts w:ascii="Arial" w:hAnsi="Arial" w:cs="Arial"/>
          <w:sz w:val="24"/>
          <w:szCs w:val="24"/>
        </w:rPr>
        <w:lastRenderedPageBreak/>
        <w:t>12. Информация о реализации мероприятий в рамках государственно-частного партнерства, направленных на достижение целей и задач муниципальной программы</w:t>
      </w:r>
    </w:p>
    <w:p w14:paraId="738BD7C8" w14:textId="77777777" w:rsidR="003571DF" w:rsidRPr="004F6234" w:rsidRDefault="003571DF" w:rsidP="001237E7">
      <w:pPr>
        <w:pStyle w:val="50"/>
        <w:ind w:firstLine="709"/>
        <w:jc w:val="both"/>
        <w:rPr>
          <w:rFonts w:ascii="Arial" w:hAnsi="Arial" w:cs="Arial"/>
          <w:sz w:val="24"/>
          <w:szCs w:val="24"/>
        </w:rPr>
      </w:pPr>
      <w:r w:rsidRPr="004F6234">
        <w:rPr>
          <w:rFonts w:ascii="Arial" w:hAnsi="Arial" w:cs="Arial"/>
          <w:sz w:val="24"/>
          <w:szCs w:val="24"/>
        </w:rPr>
        <w:t>Программа не содержит мероприятий, реализация которых осуществляется в рамках государственно-частного партнерства.</w:t>
      </w:r>
    </w:p>
    <w:p w14:paraId="56E20552" w14:textId="77777777" w:rsidR="003571DF" w:rsidRPr="004F6234" w:rsidRDefault="003571DF" w:rsidP="001237E7">
      <w:pPr>
        <w:pStyle w:val="50"/>
        <w:ind w:firstLine="709"/>
        <w:jc w:val="both"/>
        <w:rPr>
          <w:rFonts w:ascii="Arial" w:hAnsi="Arial" w:cs="Arial"/>
          <w:sz w:val="24"/>
          <w:szCs w:val="24"/>
        </w:rPr>
      </w:pPr>
      <w:r w:rsidRPr="004F6234">
        <w:rPr>
          <w:rFonts w:ascii="Arial" w:hAnsi="Arial" w:cs="Arial"/>
          <w:sz w:val="24"/>
          <w:szCs w:val="24"/>
        </w:rPr>
        <w:t>13. Информация о реализации инвестиционных проектов, исполнение которых полностью или частично осуществляется за счет средств районного бюджета</w:t>
      </w:r>
    </w:p>
    <w:p w14:paraId="37F309C2" w14:textId="77777777" w:rsidR="003571DF" w:rsidRPr="004F6234" w:rsidRDefault="003571DF" w:rsidP="001237E7">
      <w:pPr>
        <w:pStyle w:val="50"/>
        <w:ind w:firstLine="709"/>
        <w:jc w:val="both"/>
        <w:rPr>
          <w:rFonts w:ascii="Arial" w:hAnsi="Arial" w:cs="Arial"/>
          <w:sz w:val="24"/>
          <w:szCs w:val="24"/>
        </w:rPr>
      </w:pPr>
      <w:r w:rsidRPr="004F6234">
        <w:rPr>
          <w:rFonts w:ascii="Arial" w:hAnsi="Arial" w:cs="Arial"/>
          <w:sz w:val="24"/>
          <w:szCs w:val="24"/>
        </w:rPr>
        <w:t>Программа не содержит инвестиционных проектов, исполнение которых полностью или частично осуществляется за счет средств районного бюджета.</w:t>
      </w:r>
    </w:p>
    <w:p w14:paraId="01CA31B2" w14:textId="77777777" w:rsidR="003571DF" w:rsidRPr="004F6234" w:rsidRDefault="003571DF" w:rsidP="001237E7">
      <w:pPr>
        <w:pStyle w:val="50"/>
        <w:ind w:firstLine="709"/>
        <w:jc w:val="both"/>
        <w:rPr>
          <w:rFonts w:ascii="Arial" w:hAnsi="Arial" w:cs="Arial"/>
          <w:sz w:val="24"/>
          <w:szCs w:val="24"/>
        </w:rPr>
      </w:pPr>
      <w:r w:rsidRPr="004F6234">
        <w:rPr>
          <w:rFonts w:ascii="Arial" w:hAnsi="Arial" w:cs="Arial"/>
          <w:sz w:val="24"/>
          <w:szCs w:val="24"/>
        </w:rPr>
        <w:t>14. Информация о наличии в программе мероприятий, направленных на развитие сельских территорий</w:t>
      </w:r>
    </w:p>
    <w:p w14:paraId="44E12173" w14:textId="77777777" w:rsidR="003571DF" w:rsidRPr="004F6234" w:rsidRDefault="003571DF" w:rsidP="001237E7">
      <w:pPr>
        <w:pStyle w:val="50"/>
        <w:ind w:firstLine="709"/>
        <w:jc w:val="both"/>
        <w:rPr>
          <w:rFonts w:ascii="Arial" w:hAnsi="Arial" w:cs="Arial"/>
          <w:sz w:val="24"/>
          <w:szCs w:val="24"/>
        </w:rPr>
      </w:pPr>
      <w:r w:rsidRPr="004F6234">
        <w:rPr>
          <w:rFonts w:ascii="Arial" w:hAnsi="Arial" w:cs="Arial"/>
          <w:sz w:val="24"/>
          <w:szCs w:val="24"/>
        </w:rPr>
        <w:t>Программа не содержит мероприятий, направленных на развитие сельских территорий.</w:t>
      </w:r>
    </w:p>
    <w:p w14:paraId="0BCD23EE" w14:textId="77777777" w:rsidR="003571DF" w:rsidRPr="004F6234" w:rsidRDefault="003571DF" w:rsidP="001237E7">
      <w:pPr>
        <w:pStyle w:val="50"/>
        <w:ind w:firstLine="709"/>
        <w:jc w:val="both"/>
        <w:rPr>
          <w:rFonts w:ascii="Arial" w:hAnsi="Arial" w:cs="Arial"/>
          <w:sz w:val="24"/>
          <w:szCs w:val="24"/>
        </w:rPr>
      </w:pPr>
      <w:r w:rsidRPr="004F6234">
        <w:rPr>
          <w:rFonts w:ascii="Arial" w:hAnsi="Arial" w:cs="Arial"/>
          <w:sz w:val="24"/>
          <w:szCs w:val="24"/>
        </w:rPr>
        <w:t>15. Информация о наличии в программе бюджетных ассигнований на оплату муниципальных контрактов на выполнение работ, оказание услуг для обеспечения нужд Емельяновского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14:paraId="57E82233" w14:textId="77777777" w:rsidR="003571DF" w:rsidRPr="004F6234" w:rsidRDefault="003571DF" w:rsidP="001237E7">
      <w:pPr>
        <w:pStyle w:val="50"/>
        <w:ind w:firstLine="709"/>
        <w:jc w:val="both"/>
        <w:rPr>
          <w:rFonts w:ascii="Arial" w:hAnsi="Arial" w:cs="Arial"/>
          <w:sz w:val="24"/>
          <w:szCs w:val="24"/>
        </w:rPr>
      </w:pPr>
      <w:r w:rsidRPr="004F6234">
        <w:rPr>
          <w:rFonts w:ascii="Arial" w:hAnsi="Arial" w:cs="Arial"/>
          <w:sz w:val="24"/>
          <w:szCs w:val="24"/>
        </w:rPr>
        <w:t>Программа не содержит бюджетных ассигнований на оплату муниципальных контрактов на выполнение работ, оказание услуг для обеспечения нужд Емельяновского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14:paraId="7F74D5F7" w14:textId="77777777" w:rsidR="003571DF" w:rsidRPr="004F6234" w:rsidRDefault="003571DF" w:rsidP="001237E7">
      <w:pPr>
        <w:autoSpaceDE w:val="0"/>
        <w:autoSpaceDN w:val="0"/>
        <w:adjustRightInd w:val="0"/>
        <w:spacing w:after="0" w:line="240" w:lineRule="auto"/>
        <w:ind w:firstLine="709"/>
        <w:jc w:val="both"/>
        <w:outlineLvl w:val="2"/>
        <w:rPr>
          <w:rFonts w:ascii="Arial" w:hAnsi="Arial" w:cs="Arial"/>
          <w:sz w:val="24"/>
          <w:szCs w:val="24"/>
        </w:rPr>
      </w:pPr>
      <w:r w:rsidRPr="004F6234">
        <w:rPr>
          <w:rFonts w:ascii="Arial" w:hAnsi="Arial" w:cs="Arial"/>
          <w:sz w:val="24"/>
          <w:szCs w:val="24"/>
        </w:rPr>
        <w:t>16. Прогноз сводных показателей муниципальных заданий</w:t>
      </w:r>
    </w:p>
    <w:p w14:paraId="404163F6" w14:textId="77777777" w:rsidR="003571DF" w:rsidRPr="004F6234" w:rsidRDefault="003571DF" w:rsidP="001237E7">
      <w:pPr>
        <w:autoSpaceDE w:val="0"/>
        <w:autoSpaceDN w:val="0"/>
        <w:adjustRightInd w:val="0"/>
        <w:spacing w:after="0" w:line="240" w:lineRule="auto"/>
        <w:ind w:firstLine="709"/>
        <w:jc w:val="both"/>
        <w:outlineLvl w:val="2"/>
        <w:rPr>
          <w:rFonts w:ascii="Arial" w:hAnsi="Arial" w:cs="Arial"/>
          <w:color w:val="FF0000"/>
          <w:sz w:val="24"/>
          <w:szCs w:val="24"/>
        </w:rPr>
      </w:pPr>
      <w:r w:rsidRPr="004F6234">
        <w:rPr>
          <w:rFonts w:ascii="Arial" w:hAnsi="Arial" w:cs="Arial"/>
          <w:sz w:val="24"/>
          <w:szCs w:val="24"/>
        </w:rPr>
        <w:t>Информация о сводных показателях муниципальных заданий приведена в приложении №6 к муниципальной программе.</w:t>
      </w:r>
    </w:p>
    <w:p w14:paraId="27A49854" w14:textId="77777777" w:rsidR="003571DF" w:rsidRDefault="003571DF" w:rsidP="003571DF">
      <w:pPr>
        <w:spacing w:after="0"/>
      </w:pPr>
    </w:p>
    <w:p w14:paraId="70749EB0" w14:textId="77777777" w:rsidR="003571DF" w:rsidRDefault="003571DF" w:rsidP="003571DF">
      <w:pPr>
        <w:spacing w:after="0"/>
      </w:pPr>
    </w:p>
    <w:p w14:paraId="44F8AD6A" w14:textId="77777777" w:rsidR="003571DF" w:rsidRDefault="003571DF" w:rsidP="003571DF">
      <w:pPr>
        <w:spacing w:after="0"/>
      </w:pPr>
    </w:p>
    <w:p w14:paraId="13218F81" w14:textId="77777777" w:rsidR="003571DF" w:rsidRDefault="003571DF" w:rsidP="003571DF">
      <w:pPr>
        <w:spacing w:after="0"/>
      </w:pPr>
    </w:p>
    <w:p w14:paraId="098B1318" w14:textId="77777777" w:rsidR="003571DF" w:rsidRDefault="003571DF" w:rsidP="003571DF">
      <w:pPr>
        <w:spacing w:after="0"/>
        <w:sectPr w:rsidR="003571DF" w:rsidSect="00C95F74">
          <w:headerReference w:type="default" r:id="rId8"/>
          <w:headerReference w:type="first" r:id="rId9"/>
          <w:pgSz w:w="11906" w:h="16838"/>
          <w:pgMar w:top="1134" w:right="849" w:bottom="1134" w:left="1701" w:header="709" w:footer="709" w:gutter="0"/>
          <w:cols w:space="708"/>
          <w:docGrid w:linePitch="360"/>
        </w:sectPr>
      </w:pPr>
    </w:p>
    <w:tbl>
      <w:tblPr>
        <w:tblW w:w="14032" w:type="dxa"/>
        <w:tblInd w:w="817" w:type="dxa"/>
        <w:tblLayout w:type="fixed"/>
        <w:tblLook w:val="04A0" w:firstRow="1" w:lastRow="0" w:firstColumn="1" w:lastColumn="0" w:noHBand="0" w:noVBand="1"/>
      </w:tblPr>
      <w:tblGrid>
        <w:gridCol w:w="580"/>
        <w:gridCol w:w="1972"/>
        <w:gridCol w:w="709"/>
        <w:gridCol w:w="850"/>
        <w:gridCol w:w="809"/>
        <w:gridCol w:w="790"/>
        <w:gridCol w:w="772"/>
        <w:gridCol w:w="790"/>
        <w:gridCol w:w="775"/>
        <w:gridCol w:w="739"/>
        <w:gridCol w:w="739"/>
        <w:gridCol w:w="720"/>
        <w:gridCol w:w="739"/>
        <w:gridCol w:w="739"/>
        <w:gridCol w:w="739"/>
        <w:gridCol w:w="788"/>
        <w:gridCol w:w="782"/>
      </w:tblGrid>
      <w:tr w:rsidR="003571DF" w:rsidRPr="00C95F74" w14:paraId="47CBCC0D" w14:textId="77777777" w:rsidTr="003571DF">
        <w:trPr>
          <w:trHeight w:val="1050"/>
        </w:trPr>
        <w:tc>
          <w:tcPr>
            <w:tcW w:w="580" w:type="dxa"/>
            <w:tcBorders>
              <w:top w:val="nil"/>
              <w:left w:val="nil"/>
              <w:bottom w:val="nil"/>
              <w:right w:val="nil"/>
            </w:tcBorders>
            <w:shd w:val="clear" w:color="auto" w:fill="auto"/>
            <w:noWrap/>
            <w:vAlign w:val="center"/>
            <w:hideMark/>
          </w:tcPr>
          <w:p w14:paraId="37684148" w14:textId="77777777" w:rsidR="003571DF" w:rsidRPr="00C95F74" w:rsidRDefault="003571DF" w:rsidP="003571DF">
            <w:pPr>
              <w:spacing w:after="0" w:line="240" w:lineRule="auto"/>
              <w:jc w:val="center"/>
              <w:rPr>
                <w:rFonts w:ascii="Arial" w:eastAsia="Times New Roman" w:hAnsi="Arial" w:cs="Arial"/>
                <w:sz w:val="24"/>
                <w:szCs w:val="24"/>
              </w:rPr>
            </w:pPr>
          </w:p>
        </w:tc>
        <w:tc>
          <w:tcPr>
            <w:tcW w:w="1972" w:type="dxa"/>
            <w:tcBorders>
              <w:top w:val="nil"/>
              <w:left w:val="nil"/>
              <w:bottom w:val="nil"/>
              <w:right w:val="nil"/>
            </w:tcBorders>
            <w:shd w:val="clear" w:color="auto" w:fill="auto"/>
            <w:vAlign w:val="bottom"/>
            <w:hideMark/>
          </w:tcPr>
          <w:p w14:paraId="359D3E86" w14:textId="77777777" w:rsidR="003571DF" w:rsidRPr="00C95F74" w:rsidRDefault="003571DF" w:rsidP="003571DF">
            <w:pPr>
              <w:spacing w:after="0" w:line="240" w:lineRule="auto"/>
              <w:rPr>
                <w:rFonts w:ascii="Arial" w:eastAsia="Times New Roman" w:hAnsi="Arial" w:cs="Arial"/>
                <w:sz w:val="24"/>
                <w:szCs w:val="24"/>
              </w:rPr>
            </w:pPr>
          </w:p>
        </w:tc>
        <w:tc>
          <w:tcPr>
            <w:tcW w:w="709" w:type="dxa"/>
            <w:tcBorders>
              <w:top w:val="nil"/>
              <w:left w:val="nil"/>
              <w:bottom w:val="nil"/>
              <w:right w:val="nil"/>
            </w:tcBorders>
            <w:shd w:val="clear" w:color="auto" w:fill="auto"/>
            <w:vAlign w:val="center"/>
            <w:hideMark/>
          </w:tcPr>
          <w:p w14:paraId="6C746C93" w14:textId="77777777" w:rsidR="003571DF" w:rsidRPr="00C95F74" w:rsidRDefault="003571DF" w:rsidP="003571DF">
            <w:pPr>
              <w:spacing w:after="0" w:line="240" w:lineRule="auto"/>
              <w:jc w:val="center"/>
              <w:rPr>
                <w:rFonts w:ascii="Arial" w:eastAsia="Times New Roman" w:hAnsi="Arial" w:cs="Arial"/>
                <w:sz w:val="24"/>
                <w:szCs w:val="24"/>
              </w:rPr>
            </w:pPr>
          </w:p>
        </w:tc>
        <w:tc>
          <w:tcPr>
            <w:tcW w:w="850" w:type="dxa"/>
            <w:tcBorders>
              <w:top w:val="nil"/>
              <w:left w:val="nil"/>
              <w:bottom w:val="nil"/>
              <w:right w:val="nil"/>
            </w:tcBorders>
            <w:shd w:val="clear" w:color="auto" w:fill="auto"/>
            <w:vAlign w:val="bottom"/>
            <w:hideMark/>
          </w:tcPr>
          <w:p w14:paraId="497631B2" w14:textId="77777777" w:rsidR="003571DF" w:rsidRPr="00C95F74" w:rsidRDefault="003571DF" w:rsidP="003571DF">
            <w:pPr>
              <w:spacing w:after="0" w:line="240" w:lineRule="auto"/>
              <w:rPr>
                <w:rFonts w:ascii="Arial" w:eastAsia="Times New Roman" w:hAnsi="Arial" w:cs="Arial"/>
                <w:sz w:val="24"/>
                <w:szCs w:val="24"/>
              </w:rPr>
            </w:pPr>
          </w:p>
        </w:tc>
        <w:tc>
          <w:tcPr>
            <w:tcW w:w="809" w:type="dxa"/>
            <w:tcBorders>
              <w:top w:val="nil"/>
              <w:left w:val="nil"/>
              <w:bottom w:val="nil"/>
              <w:right w:val="nil"/>
            </w:tcBorders>
            <w:shd w:val="clear" w:color="auto" w:fill="auto"/>
            <w:vAlign w:val="bottom"/>
            <w:hideMark/>
          </w:tcPr>
          <w:p w14:paraId="565D61E3" w14:textId="77777777" w:rsidR="003571DF" w:rsidRPr="00C95F74" w:rsidRDefault="003571DF" w:rsidP="003571DF">
            <w:pPr>
              <w:spacing w:after="0" w:line="240" w:lineRule="auto"/>
              <w:rPr>
                <w:rFonts w:ascii="Arial" w:eastAsia="Times New Roman" w:hAnsi="Arial" w:cs="Arial"/>
                <w:sz w:val="24"/>
                <w:szCs w:val="24"/>
              </w:rPr>
            </w:pPr>
          </w:p>
        </w:tc>
        <w:tc>
          <w:tcPr>
            <w:tcW w:w="790" w:type="dxa"/>
            <w:tcBorders>
              <w:top w:val="nil"/>
              <w:left w:val="nil"/>
              <w:bottom w:val="nil"/>
              <w:right w:val="nil"/>
            </w:tcBorders>
            <w:shd w:val="clear" w:color="auto" w:fill="auto"/>
            <w:vAlign w:val="bottom"/>
            <w:hideMark/>
          </w:tcPr>
          <w:p w14:paraId="578134B4" w14:textId="77777777" w:rsidR="003571DF" w:rsidRPr="00C95F74" w:rsidRDefault="003571DF" w:rsidP="003571DF">
            <w:pPr>
              <w:spacing w:after="0" w:line="240" w:lineRule="auto"/>
              <w:rPr>
                <w:rFonts w:ascii="Arial" w:eastAsia="Times New Roman" w:hAnsi="Arial" w:cs="Arial"/>
                <w:sz w:val="24"/>
                <w:szCs w:val="24"/>
              </w:rPr>
            </w:pPr>
          </w:p>
        </w:tc>
        <w:tc>
          <w:tcPr>
            <w:tcW w:w="8322" w:type="dxa"/>
            <w:gridSpan w:val="11"/>
            <w:tcBorders>
              <w:top w:val="nil"/>
              <w:left w:val="nil"/>
              <w:bottom w:val="nil"/>
              <w:right w:val="nil"/>
            </w:tcBorders>
            <w:shd w:val="clear" w:color="auto" w:fill="auto"/>
            <w:hideMark/>
          </w:tcPr>
          <w:p w14:paraId="12CFC52B" w14:textId="77777777" w:rsidR="003571DF" w:rsidRPr="00C95F74" w:rsidRDefault="003571DF" w:rsidP="003571DF">
            <w:pPr>
              <w:spacing w:after="0" w:line="240" w:lineRule="auto"/>
              <w:rPr>
                <w:rFonts w:ascii="Arial" w:eastAsia="Times New Roman" w:hAnsi="Arial" w:cs="Arial"/>
                <w:color w:val="000000"/>
                <w:sz w:val="24"/>
                <w:szCs w:val="24"/>
              </w:rPr>
            </w:pPr>
            <w:r w:rsidRPr="00C95F74">
              <w:rPr>
                <w:rFonts w:ascii="Arial" w:eastAsia="Times New Roman" w:hAnsi="Arial" w:cs="Arial"/>
                <w:color w:val="000000"/>
                <w:sz w:val="24"/>
                <w:szCs w:val="24"/>
              </w:rPr>
              <w:t xml:space="preserve">Приложение </w:t>
            </w:r>
            <w:r w:rsidRPr="00C95F74">
              <w:rPr>
                <w:rFonts w:ascii="Arial" w:eastAsia="Times New Roman" w:hAnsi="Arial" w:cs="Arial"/>
                <w:color w:val="000000"/>
                <w:sz w:val="24"/>
                <w:szCs w:val="24"/>
              </w:rPr>
              <w:br/>
              <w:t>к паспорту  муниципальной  программы Емельяновского района "Развитие образования Емельяновского района"</w:t>
            </w:r>
          </w:p>
        </w:tc>
      </w:tr>
      <w:tr w:rsidR="003571DF" w:rsidRPr="00C95F74" w14:paraId="6C5E1DA5" w14:textId="77777777" w:rsidTr="003571DF">
        <w:trPr>
          <w:trHeight w:val="829"/>
        </w:trPr>
        <w:tc>
          <w:tcPr>
            <w:tcW w:w="580" w:type="dxa"/>
            <w:tcBorders>
              <w:top w:val="nil"/>
              <w:left w:val="nil"/>
              <w:bottom w:val="single" w:sz="4" w:space="0" w:color="auto"/>
              <w:right w:val="nil"/>
            </w:tcBorders>
            <w:shd w:val="clear" w:color="auto" w:fill="auto"/>
            <w:vAlign w:val="center"/>
            <w:hideMark/>
          </w:tcPr>
          <w:p w14:paraId="705FE8DC" w14:textId="77777777" w:rsidR="003571DF" w:rsidRPr="00C95F74" w:rsidRDefault="003571DF" w:rsidP="003571DF">
            <w:pPr>
              <w:spacing w:after="0" w:line="240" w:lineRule="auto"/>
              <w:rPr>
                <w:rFonts w:ascii="Arial" w:eastAsia="Times New Roman" w:hAnsi="Arial" w:cs="Arial"/>
                <w:b/>
                <w:bCs/>
                <w:sz w:val="24"/>
                <w:szCs w:val="24"/>
              </w:rPr>
            </w:pPr>
            <w:r w:rsidRPr="00C95F74">
              <w:rPr>
                <w:rFonts w:ascii="Arial" w:eastAsia="Times New Roman" w:hAnsi="Arial" w:cs="Arial"/>
                <w:b/>
                <w:bCs/>
                <w:sz w:val="24"/>
                <w:szCs w:val="24"/>
              </w:rPr>
              <w:t> </w:t>
            </w:r>
          </w:p>
        </w:tc>
        <w:tc>
          <w:tcPr>
            <w:tcW w:w="13452" w:type="dxa"/>
            <w:gridSpan w:val="16"/>
            <w:tcBorders>
              <w:top w:val="nil"/>
              <w:left w:val="nil"/>
              <w:bottom w:val="single" w:sz="4" w:space="0" w:color="auto"/>
              <w:right w:val="nil"/>
            </w:tcBorders>
            <w:shd w:val="clear" w:color="auto" w:fill="auto"/>
            <w:vAlign w:val="center"/>
            <w:hideMark/>
          </w:tcPr>
          <w:p w14:paraId="2A752D78"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 xml:space="preserve">        Перечень целевых показателей муниципальной программы Емельяновского района, с указанием планируемых к достижению значений в результате реализации муниципальной программы   Емельяновского района                                              </w:t>
            </w:r>
          </w:p>
        </w:tc>
      </w:tr>
      <w:tr w:rsidR="003571DF" w:rsidRPr="00C95F74" w14:paraId="38D09D81" w14:textId="77777777" w:rsidTr="003571DF">
        <w:trPr>
          <w:trHeight w:val="360"/>
        </w:trPr>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14:paraId="71A446F6"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 п/п</w:t>
            </w:r>
          </w:p>
        </w:tc>
        <w:tc>
          <w:tcPr>
            <w:tcW w:w="1972" w:type="dxa"/>
            <w:vMerge w:val="restart"/>
            <w:tcBorders>
              <w:top w:val="nil"/>
              <w:left w:val="single" w:sz="4" w:space="0" w:color="auto"/>
              <w:bottom w:val="single" w:sz="4" w:space="0" w:color="000000"/>
              <w:right w:val="single" w:sz="4" w:space="0" w:color="auto"/>
            </w:tcBorders>
            <w:shd w:val="clear" w:color="auto" w:fill="auto"/>
            <w:vAlign w:val="center"/>
            <w:hideMark/>
          </w:tcPr>
          <w:p w14:paraId="46434DAB"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 xml:space="preserve">Цели,  целевые  показатели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1F076E2B"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Единица измерения</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7B1A2150"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color w:val="000000"/>
                <w:sz w:val="24"/>
                <w:szCs w:val="24"/>
              </w:rPr>
              <w:t xml:space="preserve">Год, предшествующий реализации муниципальной программы </w:t>
            </w:r>
            <w:r w:rsidRPr="00C95F74">
              <w:rPr>
                <w:rFonts w:ascii="Arial" w:eastAsia="Times New Roman" w:hAnsi="Arial" w:cs="Arial"/>
                <w:sz w:val="24"/>
                <w:szCs w:val="24"/>
              </w:rPr>
              <w:t>2013</w:t>
            </w:r>
          </w:p>
        </w:tc>
        <w:tc>
          <w:tcPr>
            <w:tcW w:w="9921" w:type="dxa"/>
            <w:gridSpan w:val="13"/>
            <w:tcBorders>
              <w:top w:val="single" w:sz="4" w:space="0" w:color="auto"/>
              <w:left w:val="nil"/>
              <w:bottom w:val="single" w:sz="4" w:space="0" w:color="auto"/>
              <w:right w:val="single" w:sz="4" w:space="0" w:color="000000"/>
            </w:tcBorders>
            <w:shd w:val="clear" w:color="auto" w:fill="auto"/>
            <w:vAlign w:val="center"/>
            <w:hideMark/>
          </w:tcPr>
          <w:p w14:paraId="347CF50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Годы реализации муниципальной программы</w:t>
            </w:r>
          </w:p>
        </w:tc>
      </w:tr>
      <w:tr w:rsidR="003571DF" w:rsidRPr="00C95F74" w14:paraId="150B82C0" w14:textId="77777777" w:rsidTr="003571DF">
        <w:trPr>
          <w:trHeight w:val="509"/>
        </w:trPr>
        <w:tc>
          <w:tcPr>
            <w:tcW w:w="580" w:type="dxa"/>
            <w:vMerge/>
            <w:tcBorders>
              <w:top w:val="nil"/>
              <w:left w:val="single" w:sz="4" w:space="0" w:color="auto"/>
              <w:bottom w:val="single" w:sz="4" w:space="0" w:color="auto"/>
              <w:right w:val="single" w:sz="4" w:space="0" w:color="auto"/>
            </w:tcBorders>
            <w:vAlign w:val="center"/>
            <w:hideMark/>
          </w:tcPr>
          <w:p w14:paraId="36372BCA" w14:textId="77777777" w:rsidR="003571DF" w:rsidRPr="00C95F74" w:rsidRDefault="003571DF" w:rsidP="003571DF">
            <w:pPr>
              <w:spacing w:after="0" w:line="240" w:lineRule="auto"/>
              <w:rPr>
                <w:rFonts w:ascii="Arial" w:eastAsia="Times New Roman" w:hAnsi="Arial" w:cs="Arial"/>
                <w:sz w:val="24"/>
                <w:szCs w:val="24"/>
              </w:rPr>
            </w:pPr>
          </w:p>
        </w:tc>
        <w:tc>
          <w:tcPr>
            <w:tcW w:w="1972" w:type="dxa"/>
            <w:vMerge/>
            <w:tcBorders>
              <w:top w:val="nil"/>
              <w:left w:val="single" w:sz="4" w:space="0" w:color="auto"/>
              <w:bottom w:val="single" w:sz="4" w:space="0" w:color="000000"/>
              <w:right w:val="single" w:sz="4" w:space="0" w:color="auto"/>
            </w:tcBorders>
            <w:vAlign w:val="center"/>
            <w:hideMark/>
          </w:tcPr>
          <w:p w14:paraId="7D97BA9F" w14:textId="77777777" w:rsidR="003571DF" w:rsidRPr="00C95F74" w:rsidRDefault="003571DF" w:rsidP="003571DF">
            <w:pPr>
              <w:spacing w:after="0" w:line="240" w:lineRule="auto"/>
              <w:rPr>
                <w:rFonts w:ascii="Arial" w:eastAsia="Times New Roman" w:hAnsi="Arial" w:cs="Arial"/>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14:paraId="40DF6896" w14:textId="77777777" w:rsidR="003571DF" w:rsidRPr="00C95F74" w:rsidRDefault="003571DF" w:rsidP="003571DF">
            <w:pPr>
              <w:spacing w:after="0" w:line="240" w:lineRule="auto"/>
              <w:rPr>
                <w:rFonts w:ascii="Arial" w:eastAsia="Times New Roman" w:hAnsi="Arial" w:cs="Arial"/>
                <w:sz w:val="24"/>
                <w:szCs w:val="24"/>
              </w:rPr>
            </w:pPr>
          </w:p>
        </w:tc>
        <w:tc>
          <w:tcPr>
            <w:tcW w:w="850" w:type="dxa"/>
            <w:vMerge/>
            <w:tcBorders>
              <w:top w:val="nil"/>
              <w:left w:val="single" w:sz="4" w:space="0" w:color="auto"/>
              <w:bottom w:val="single" w:sz="4" w:space="0" w:color="000000"/>
              <w:right w:val="single" w:sz="4" w:space="0" w:color="auto"/>
            </w:tcBorders>
            <w:vAlign w:val="center"/>
            <w:hideMark/>
          </w:tcPr>
          <w:p w14:paraId="55BC2206" w14:textId="77777777" w:rsidR="003571DF" w:rsidRPr="00C95F74" w:rsidRDefault="003571DF" w:rsidP="003571DF">
            <w:pPr>
              <w:spacing w:after="0" w:line="240" w:lineRule="auto"/>
              <w:rPr>
                <w:rFonts w:ascii="Arial" w:eastAsia="Times New Roman" w:hAnsi="Arial" w:cs="Arial"/>
                <w:sz w:val="24"/>
                <w:szCs w:val="24"/>
              </w:rPr>
            </w:pPr>
          </w:p>
        </w:tc>
        <w:tc>
          <w:tcPr>
            <w:tcW w:w="809" w:type="dxa"/>
            <w:vMerge w:val="restart"/>
            <w:tcBorders>
              <w:top w:val="nil"/>
              <w:left w:val="single" w:sz="4" w:space="0" w:color="auto"/>
              <w:bottom w:val="single" w:sz="4" w:space="0" w:color="000000"/>
              <w:right w:val="single" w:sz="4" w:space="0" w:color="auto"/>
            </w:tcBorders>
            <w:shd w:val="clear" w:color="auto" w:fill="auto"/>
            <w:vAlign w:val="center"/>
            <w:hideMark/>
          </w:tcPr>
          <w:p w14:paraId="2D7230B9"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2014</w:t>
            </w:r>
          </w:p>
        </w:tc>
        <w:tc>
          <w:tcPr>
            <w:tcW w:w="790" w:type="dxa"/>
            <w:vMerge w:val="restart"/>
            <w:tcBorders>
              <w:top w:val="nil"/>
              <w:left w:val="single" w:sz="4" w:space="0" w:color="auto"/>
              <w:bottom w:val="single" w:sz="4" w:space="0" w:color="000000"/>
              <w:right w:val="single" w:sz="4" w:space="0" w:color="auto"/>
            </w:tcBorders>
            <w:shd w:val="clear" w:color="auto" w:fill="auto"/>
            <w:vAlign w:val="center"/>
            <w:hideMark/>
          </w:tcPr>
          <w:p w14:paraId="10C3FC4E"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2015</w:t>
            </w:r>
          </w:p>
        </w:tc>
        <w:tc>
          <w:tcPr>
            <w:tcW w:w="772" w:type="dxa"/>
            <w:vMerge w:val="restart"/>
            <w:tcBorders>
              <w:top w:val="nil"/>
              <w:left w:val="single" w:sz="4" w:space="0" w:color="auto"/>
              <w:bottom w:val="single" w:sz="4" w:space="0" w:color="000000"/>
              <w:right w:val="single" w:sz="4" w:space="0" w:color="auto"/>
            </w:tcBorders>
            <w:shd w:val="clear" w:color="auto" w:fill="auto"/>
            <w:vAlign w:val="center"/>
            <w:hideMark/>
          </w:tcPr>
          <w:p w14:paraId="49B300AC"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2016</w:t>
            </w:r>
          </w:p>
        </w:tc>
        <w:tc>
          <w:tcPr>
            <w:tcW w:w="790" w:type="dxa"/>
            <w:vMerge w:val="restart"/>
            <w:tcBorders>
              <w:top w:val="nil"/>
              <w:left w:val="single" w:sz="4" w:space="0" w:color="auto"/>
              <w:bottom w:val="single" w:sz="4" w:space="0" w:color="000000"/>
              <w:right w:val="single" w:sz="4" w:space="0" w:color="auto"/>
            </w:tcBorders>
            <w:shd w:val="clear" w:color="auto" w:fill="auto"/>
            <w:vAlign w:val="center"/>
            <w:hideMark/>
          </w:tcPr>
          <w:p w14:paraId="732D9322"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2017</w:t>
            </w:r>
          </w:p>
        </w:tc>
        <w:tc>
          <w:tcPr>
            <w:tcW w:w="775" w:type="dxa"/>
            <w:vMerge w:val="restart"/>
            <w:tcBorders>
              <w:top w:val="nil"/>
              <w:left w:val="single" w:sz="4" w:space="0" w:color="auto"/>
              <w:bottom w:val="single" w:sz="4" w:space="0" w:color="000000"/>
              <w:right w:val="single" w:sz="4" w:space="0" w:color="auto"/>
            </w:tcBorders>
            <w:shd w:val="clear" w:color="auto" w:fill="auto"/>
            <w:vAlign w:val="center"/>
            <w:hideMark/>
          </w:tcPr>
          <w:p w14:paraId="36727896"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2018</w:t>
            </w:r>
          </w:p>
        </w:tc>
        <w:tc>
          <w:tcPr>
            <w:tcW w:w="739" w:type="dxa"/>
            <w:vMerge w:val="restart"/>
            <w:tcBorders>
              <w:top w:val="nil"/>
              <w:left w:val="single" w:sz="4" w:space="0" w:color="auto"/>
              <w:bottom w:val="single" w:sz="4" w:space="0" w:color="000000"/>
              <w:right w:val="single" w:sz="4" w:space="0" w:color="auto"/>
            </w:tcBorders>
            <w:shd w:val="clear" w:color="auto" w:fill="auto"/>
            <w:vAlign w:val="center"/>
            <w:hideMark/>
          </w:tcPr>
          <w:p w14:paraId="6088E86F"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2019</w:t>
            </w:r>
          </w:p>
        </w:tc>
        <w:tc>
          <w:tcPr>
            <w:tcW w:w="739" w:type="dxa"/>
            <w:vMerge w:val="restart"/>
            <w:tcBorders>
              <w:top w:val="nil"/>
              <w:left w:val="single" w:sz="4" w:space="0" w:color="auto"/>
              <w:bottom w:val="single" w:sz="4" w:space="0" w:color="000000"/>
              <w:right w:val="single" w:sz="4" w:space="0" w:color="auto"/>
            </w:tcBorders>
            <w:shd w:val="clear" w:color="auto" w:fill="auto"/>
            <w:vAlign w:val="center"/>
            <w:hideMark/>
          </w:tcPr>
          <w:p w14:paraId="7F49D146"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2020</w:t>
            </w:r>
          </w:p>
        </w:tc>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14:paraId="4DEE5A4C"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2021</w:t>
            </w:r>
          </w:p>
        </w:tc>
        <w:tc>
          <w:tcPr>
            <w:tcW w:w="739" w:type="dxa"/>
            <w:vMerge w:val="restart"/>
            <w:tcBorders>
              <w:top w:val="nil"/>
              <w:left w:val="single" w:sz="4" w:space="0" w:color="auto"/>
              <w:bottom w:val="single" w:sz="4" w:space="0" w:color="000000"/>
              <w:right w:val="single" w:sz="4" w:space="0" w:color="auto"/>
            </w:tcBorders>
            <w:shd w:val="clear" w:color="auto" w:fill="auto"/>
            <w:vAlign w:val="center"/>
            <w:hideMark/>
          </w:tcPr>
          <w:p w14:paraId="4C0AF6CA"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2022</w:t>
            </w:r>
          </w:p>
        </w:tc>
        <w:tc>
          <w:tcPr>
            <w:tcW w:w="739" w:type="dxa"/>
            <w:vMerge w:val="restart"/>
            <w:tcBorders>
              <w:top w:val="nil"/>
              <w:left w:val="single" w:sz="4" w:space="0" w:color="auto"/>
              <w:bottom w:val="single" w:sz="4" w:space="0" w:color="000000"/>
              <w:right w:val="single" w:sz="4" w:space="0" w:color="auto"/>
            </w:tcBorders>
            <w:shd w:val="clear" w:color="auto" w:fill="auto"/>
            <w:vAlign w:val="center"/>
            <w:hideMark/>
          </w:tcPr>
          <w:p w14:paraId="5BAA93C6"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2023</w:t>
            </w:r>
          </w:p>
        </w:tc>
        <w:tc>
          <w:tcPr>
            <w:tcW w:w="739" w:type="dxa"/>
            <w:vMerge w:val="restart"/>
            <w:tcBorders>
              <w:top w:val="nil"/>
              <w:left w:val="single" w:sz="4" w:space="0" w:color="auto"/>
              <w:bottom w:val="single" w:sz="4" w:space="0" w:color="000000"/>
              <w:right w:val="single" w:sz="4" w:space="0" w:color="auto"/>
            </w:tcBorders>
            <w:shd w:val="clear" w:color="auto" w:fill="auto"/>
            <w:vAlign w:val="center"/>
            <w:hideMark/>
          </w:tcPr>
          <w:p w14:paraId="39F3FE74"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2024</w:t>
            </w:r>
          </w:p>
        </w:tc>
        <w:tc>
          <w:tcPr>
            <w:tcW w:w="157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07574B7"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Годы до конца реализации муниципальной программы в пятилетнем интервале</w:t>
            </w:r>
          </w:p>
        </w:tc>
      </w:tr>
      <w:tr w:rsidR="003571DF" w:rsidRPr="00C95F74" w14:paraId="440C7D27" w14:textId="77777777" w:rsidTr="003571DF">
        <w:trPr>
          <w:trHeight w:val="1238"/>
        </w:trPr>
        <w:tc>
          <w:tcPr>
            <w:tcW w:w="580" w:type="dxa"/>
            <w:vMerge/>
            <w:tcBorders>
              <w:top w:val="nil"/>
              <w:left w:val="single" w:sz="4" w:space="0" w:color="auto"/>
              <w:bottom w:val="single" w:sz="4" w:space="0" w:color="auto"/>
              <w:right w:val="single" w:sz="4" w:space="0" w:color="auto"/>
            </w:tcBorders>
            <w:vAlign w:val="center"/>
            <w:hideMark/>
          </w:tcPr>
          <w:p w14:paraId="75A3B34C" w14:textId="77777777" w:rsidR="003571DF" w:rsidRPr="00C95F74" w:rsidRDefault="003571DF" w:rsidP="003571DF">
            <w:pPr>
              <w:spacing w:after="0" w:line="240" w:lineRule="auto"/>
              <w:rPr>
                <w:rFonts w:ascii="Arial" w:eastAsia="Times New Roman" w:hAnsi="Arial" w:cs="Arial"/>
                <w:sz w:val="24"/>
                <w:szCs w:val="24"/>
              </w:rPr>
            </w:pPr>
          </w:p>
        </w:tc>
        <w:tc>
          <w:tcPr>
            <w:tcW w:w="1972" w:type="dxa"/>
            <w:vMerge/>
            <w:tcBorders>
              <w:top w:val="nil"/>
              <w:left w:val="single" w:sz="4" w:space="0" w:color="auto"/>
              <w:bottom w:val="single" w:sz="4" w:space="0" w:color="000000"/>
              <w:right w:val="single" w:sz="4" w:space="0" w:color="auto"/>
            </w:tcBorders>
            <w:vAlign w:val="center"/>
            <w:hideMark/>
          </w:tcPr>
          <w:p w14:paraId="2422699D" w14:textId="77777777" w:rsidR="003571DF" w:rsidRPr="00C95F74" w:rsidRDefault="003571DF" w:rsidP="003571DF">
            <w:pPr>
              <w:spacing w:after="0" w:line="240" w:lineRule="auto"/>
              <w:rPr>
                <w:rFonts w:ascii="Arial" w:eastAsia="Times New Roman" w:hAnsi="Arial" w:cs="Arial"/>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14:paraId="573A8161" w14:textId="77777777" w:rsidR="003571DF" w:rsidRPr="00C95F74" w:rsidRDefault="003571DF" w:rsidP="003571DF">
            <w:pPr>
              <w:spacing w:after="0" w:line="240" w:lineRule="auto"/>
              <w:rPr>
                <w:rFonts w:ascii="Arial" w:eastAsia="Times New Roman" w:hAnsi="Arial" w:cs="Arial"/>
                <w:sz w:val="24"/>
                <w:szCs w:val="24"/>
              </w:rPr>
            </w:pPr>
          </w:p>
        </w:tc>
        <w:tc>
          <w:tcPr>
            <w:tcW w:w="850" w:type="dxa"/>
            <w:vMerge/>
            <w:tcBorders>
              <w:top w:val="nil"/>
              <w:left w:val="single" w:sz="4" w:space="0" w:color="auto"/>
              <w:bottom w:val="single" w:sz="4" w:space="0" w:color="000000"/>
              <w:right w:val="single" w:sz="4" w:space="0" w:color="auto"/>
            </w:tcBorders>
            <w:vAlign w:val="center"/>
            <w:hideMark/>
          </w:tcPr>
          <w:p w14:paraId="7A823BCE" w14:textId="77777777" w:rsidR="003571DF" w:rsidRPr="00C95F74" w:rsidRDefault="003571DF" w:rsidP="003571DF">
            <w:pPr>
              <w:spacing w:after="0" w:line="240" w:lineRule="auto"/>
              <w:rPr>
                <w:rFonts w:ascii="Arial" w:eastAsia="Times New Roman" w:hAnsi="Arial" w:cs="Arial"/>
                <w:sz w:val="24"/>
                <w:szCs w:val="24"/>
              </w:rPr>
            </w:pPr>
          </w:p>
        </w:tc>
        <w:tc>
          <w:tcPr>
            <w:tcW w:w="809" w:type="dxa"/>
            <w:vMerge/>
            <w:tcBorders>
              <w:top w:val="nil"/>
              <w:left w:val="single" w:sz="4" w:space="0" w:color="auto"/>
              <w:bottom w:val="single" w:sz="4" w:space="0" w:color="000000"/>
              <w:right w:val="single" w:sz="4" w:space="0" w:color="auto"/>
            </w:tcBorders>
            <w:vAlign w:val="center"/>
            <w:hideMark/>
          </w:tcPr>
          <w:p w14:paraId="713D384E" w14:textId="77777777" w:rsidR="003571DF" w:rsidRPr="00C95F74" w:rsidRDefault="003571DF" w:rsidP="003571DF">
            <w:pPr>
              <w:spacing w:after="0" w:line="240" w:lineRule="auto"/>
              <w:rPr>
                <w:rFonts w:ascii="Arial" w:eastAsia="Times New Roman" w:hAnsi="Arial" w:cs="Arial"/>
                <w:sz w:val="24"/>
                <w:szCs w:val="24"/>
              </w:rPr>
            </w:pPr>
          </w:p>
        </w:tc>
        <w:tc>
          <w:tcPr>
            <w:tcW w:w="790" w:type="dxa"/>
            <w:vMerge/>
            <w:tcBorders>
              <w:top w:val="nil"/>
              <w:left w:val="single" w:sz="4" w:space="0" w:color="auto"/>
              <w:bottom w:val="single" w:sz="4" w:space="0" w:color="000000"/>
              <w:right w:val="single" w:sz="4" w:space="0" w:color="auto"/>
            </w:tcBorders>
            <w:vAlign w:val="center"/>
            <w:hideMark/>
          </w:tcPr>
          <w:p w14:paraId="54A60CE2" w14:textId="77777777" w:rsidR="003571DF" w:rsidRPr="00C95F74" w:rsidRDefault="003571DF" w:rsidP="003571DF">
            <w:pPr>
              <w:spacing w:after="0" w:line="240" w:lineRule="auto"/>
              <w:rPr>
                <w:rFonts w:ascii="Arial" w:eastAsia="Times New Roman" w:hAnsi="Arial" w:cs="Arial"/>
                <w:sz w:val="24"/>
                <w:szCs w:val="24"/>
              </w:rPr>
            </w:pPr>
          </w:p>
        </w:tc>
        <w:tc>
          <w:tcPr>
            <w:tcW w:w="772" w:type="dxa"/>
            <w:vMerge/>
            <w:tcBorders>
              <w:top w:val="nil"/>
              <w:left w:val="single" w:sz="4" w:space="0" w:color="auto"/>
              <w:bottom w:val="single" w:sz="4" w:space="0" w:color="000000"/>
              <w:right w:val="single" w:sz="4" w:space="0" w:color="auto"/>
            </w:tcBorders>
            <w:vAlign w:val="center"/>
            <w:hideMark/>
          </w:tcPr>
          <w:p w14:paraId="01492062" w14:textId="77777777" w:rsidR="003571DF" w:rsidRPr="00C95F74" w:rsidRDefault="003571DF" w:rsidP="003571DF">
            <w:pPr>
              <w:spacing w:after="0" w:line="240" w:lineRule="auto"/>
              <w:rPr>
                <w:rFonts w:ascii="Arial" w:eastAsia="Times New Roman" w:hAnsi="Arial" w:cs="Arial"/>
                <w:sz w:val="24"/>
                <w:szCs w:val="24"/>
              </w:rPr>
            </w:pPr>
          </w:p>
        </w:tc>
        <w:tc>
          <w:tcPr>
            <w:tcW w:w="790" w:type="dxa"/>
            <w:vMerge/>
            <w:tcBorders>
              <w:top w:val="nil"/>
              <w:left w:val="single" w:sz="4" w:space="0" w:color="auto"/>
              <w:bottom w:val="single" w:sz="4" w:space="0" w:color="000000"/>
              <w:right w:val="single" w:sz="4" w:space="0" w:color="auto"/>
            </w:tcBorders>
            <w:vAlign w:val="center"/>
            <w:hideMark/>
          </w:tcPr>
          <w:p w14:paraId="6D6C00C1" w14:textId="77777777" w:rsidR="003571DF" w:rsidRPr="00C95F74" w:rsidRDefault="003571DF" w:rsidP="003571DF">
            <w:pPr>
              <w:spacing w:after="0" w:line="240" w:lineRule="auto"/>
              <w:rPr>
                <w:rFonts w:ascii="Arial" w:eastAsia="Times New Roman" w:hAnsi="Arial" w:cs="Arial"/>
                <w:sz w:val="24"/>
                <w:szCs w:val="24"/>
              </w:rPr>
            </w:pPr>
          </w:p>
        </w:tc>
        <w:tc>
          <w:tcPr>
            <w:tcW w:w="775" w:type="dxa"/>
            <w:vMerge/>
            <w:tcBorders>
              <w:top w:val="nil"/>
              <w:left w:val="single" w:sz="4" w:space="0" w:color="auto"/>
              <w:bottom w:val="single" w:sz="4" w:space="0" w:color="000000"/>
              <w:right w:val="single" w:sz="4" w:space="0" w:color="auto"/>
            </w:tcBorders>
            <w:vAlign w:val="center"/>
            <w:hideMark/>
          </w:tcPr>
          <w:p w14:paraId="6365CBF2"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534DF494"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70ACC0A8" w14:textId="77777777" w:rsidR="003571DF" w:rsidRPr="00C95F74" w:rsidRDefault="003571DF" w:rsidP="003571DF">
            <w:pPr>
              <w:spacing w:after="0" w:line="240" w:lineRule="auto"/>
              <w:rPr>
                <w:rFonts w:ascii="Arial" w:eastAsia="Times New Roman" w:hAnsi="Arial" w:cs="Arial"/>
                <w:sz w:val="24"/>
                <w:szCs w:val="24"/>
              </w:rPr>
            </w:pPr>
          </w:p>
        </w:tc>
        <w:tc>
          <w:tcPr>
            <w:tcW w:w="720" w:type="dxa"/>
            <w:vMerge/>
            <w:tcBorders>
              <w:top w:val="nil"/>
              <w:left w:val="single" w:sz="4" w:space="0" w:color="auto"/>
              <w:bottom w:val="single" w:sz="4" w:space="0" w:color="000000"/>
              <w:right w:val="single" w:sz="4" w:space="0" w:color="auto"/>
            </w:tcBorders>
            <w:vAlign w:val="center"/>
            <w:hideMark/>
          </w:tcPr>
          <w:p w14:paraId="2E67E6A4"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6307F3EC"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4325967A"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140A95D2" w14:textId="77777777" w:rsidR="003571DF" w:rsidRPr="00C95F74" w:rsidRDefault="003571DF" w:rsidP="003571DF">
            <w:pPr>
              <w:spacing w:after="0" w:line="240" w:lineRule="auto"/>
              <w:rPr>
                <w:rFonts w:ascii="Arial" w:eastAsia="Times New Roman" w:hAnsi="Arial" w:cs="Arial"/>
                <w:sz w:val="24"/>
                <w:szCs w:val="24"/>
              </w:rPr>
            </w:pPr>
          </w:p>
        </w:tc>
        <w:tc>
          <w:tcPr>
            <w:tcW w:w="1570" w:type="dxa"/>
            <w:gridSpan w:val="2"/>
            <w:vMerge/>
            <w:tcBorders>
              <w:top w:val="single" w:sz="4" w:space="0" w:color="auto"/>
              <w:left w:val="single" w:sz="4" w:space="0" w:color="auto"/>
              <w:bottom w:val="single" w:sz="4" w:space="0" w:color="000000"/>
              <w:right w:val="single" w:sz="4" w:space="0" w:color="000000"/>
            </w:tcBorders>
            <w:vAlign w:val="center"/>
            <w:hideMark/>
          </w:tcPr>
          <w:p w14:paraId="75226869" w14:textId="77777777" w:rsidR="003571DF" w:rsidRPr="00C95F74" w:rsidRDefault="003571DF" w:rsidP="003571DF">
            <w:pPr>
              <w:spacing w:after="0" w:line="240" w:lineRule="auto"/>
              <w:rPr>
                <w:rFonts w:ascii="Arial" w:eastAsia="Times New Roman" w:hAnsi="Arial" w:cs="Arial"/>
                <w:sz w:val="24"/>
                <w:szCs w:val="24"/>
              </w:rPr>
            </w:pPr>
          </w:p>
        </w:tc>
      </w:tr>
      <w:tr w:rsidR="003571DF" w:rsidRPr="00C95F74" w14:paraId="19966147" w14:textId="77777777" w:rsidTr="003571DF">
        <w:trPr>
          <w:trHeight w:val="585"/>
        </w:trPr>
        <w:tc>
          <w:tcPr>
            <w:tcW w:w="580" w:type="dxa"/>
            <w:vMerge/>
            <w:tcBorders>
              <w:top w:val="nil"/>
              <w:left w:val="single" w:sz="4" w:space="0" w:color="auto"/>
              <w:bottom w:val="single" w:sz="4" w:space="0" w:color="auto"/>
              <w:right w:val="single" w:sz="4" w:space="0" w:color="auto"/>
            </w:tcBorders>
            <w:vAlign w:val="center"/>
            <w:hideMark/>
          </w:tcPr>
          <w:p w14:paraId="2E2A287F" w14:textId="77777777" w:rsidR="003571DF" w:rsidRPr="00C95F74" w:rsidRDefault="003571DF" w:rsidP="003571DF">
            <w:pPr>
              <w:spacing w:after="0" w:line="240" w:lineRule="auto"/>
              <w:rPr>
                <w:rFonts w:ascii="Arial" w:eastAsia="Times New Roman" w:hAnsi="Arial" w:cs="Arial"/>
                <w:sz w:val="24"/>
                <w:szCs w:val="24"/>
              </w:rPr>
            </w:pPr>
          </w:p>
        </w:tc>
        <w:tc>
          <w:tcPr>
            <w:tcW w:w="1972" w:type="dxa"/>
            <w:vMerge/>
            <w:tcBorders>
              <w:top w:val="nil"/>
              <w:left w:val="single" w:sz="4" w:space="0" w:color="auto"/>
              <w:bottom w:val="single" w:sz="4" w:space="0" w:color="000000"/>
              <w:right w:val="single" w:sz="4" w:space="0" w:color="auto"/>
            </w:tcBorders>
            <w:vAlign w:val="center"/>
            <w:hideMark/>
          </w:tcPr>
          <w:p w14:paraId="2260561F" w14:textId="77777777" w:rsidR="003571DF" w:rsidRPr="00C95F74" w:rsidRDefault="003571DF" w:rsidP="003571DF">
            <w:pPr>
              <w:spacing w:after="0" w:line="240" w:lineRule="auto"/>
              <w:rPr>
                <w:rFonts w:ascii="Arial" w:eastAsia="Times New Roman" w:hAnsi="Arial" w:cs="Arial"/>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14:paraId="64D4AFC3" w14:textId="77777777" w:rsidR="003571DF" w:rsidRPr="00C95F74" w:rsidRDefault="003571DF" w:rsidP="003571DF">
            <w:pPr>
              <w:spacing w:after="0" w:line="240" w:lineRule="auto"/>
              <w:rPr>
                <w:rFonts w:ascii="Arial" w:eastAsia="Times New Roman" w:hAnsi="Arial" w:cs="Arial"/>
                <w:sz w:val="24"/>
                <w:szCs w:val="24"/>
              </w:rPr>
            </w:pPr>
          </w:p>
        </w:tc>
        <w:tc>
          <w:tcPr>
            <w:tcW w:w="850" w:type="dxa"/>
            <w:vMerge/>
            <w:tcBorders>
              <w:top w:val="nil"/>
              <w:left w:val="single" w:sz="4" w:space="0" w:color="auto"/>
              <w:bottom w:val="single" w:sz="4" w:space="0" w:color="000000"/>
              <w:right w:val="single" w:sz="4" w:space="0" w:color="auto"/>
            </w:tcBorders>
            <w:vAlign w:val="center"/>
            <w:hideMark/>
          </w:tcPr>
          <w:p w14:paraId="4E67B723" w14:textId="77777777" w:rsidR="003571DF" w:rsidRPr="00C95F74" w:rsidRDefault="003571DF" w:rsidP="003571DF">
            <w:pPr>
              <w:spacing w:after="0" w:line="240" w:lineRule="auto"/>
              <w:rPr>
                <w:rFonts w:ascii="Arial" w:eastAsia="Times New Roman" w:hAnsi="Arial" w:cs="Arial"/>
                <w:sz w:val="24"/>
                <w:szCs w:val="24"/>
              </w:rPr>
            </w:pPr>
          </w:p>
        </w:tc>
        <w:tc>
          <w:tcPr>
            <w:tcW w:w="809" w:type="dxa"/>
            <w:vMerge/>
            <w:tcBorders>
              <w:top w:val="nil"/>
              <w:left w:val="single" w:sz="4" w:space="0" w:color="auto"/>
              <w:bottom w:val="single" w:sz="4" w:space="0" w:color="000000"/>
              <w:right w:val="single" w:sz="4" w:space="0" w:color="auto"/>
            </w:tcBorders>
            <w:vAlign w:val="center"/>
            <w:hideMark/>
          </w:tcPr>
          <w:p w14:paraId="7BE997BF" w14:textId="77777777" w:rsidR="003571DF" w:rsidRPr="00C95F74" w:rsidRDefault="003571DF" w:rsidP="003571DF">
            <w:pPr>
              <w:spacing w:after="0" w:line="240" w:lineRule="auto"/>
              <w:rPr>
                <w:rFonts w:ascii="Arial" w:eastAsia="Times New Roman" w:hAnsi="Arial" w:cs="Arial"/>
                <w:sz w:val="24"/>
                <w:szCs w:val="24"/>
              </w:rPr>
            </w:pPr>
          </w:p>
        </w:tc>
        <w:tc>
          <w:tcPr>
            <w:tcW w:w="790" w:type="dxa"/>
            <w:vMerge/>
            <w:tcBorders>
              <w:top w:val="nil"/>
              <w:left w:val="single" w:sz="4" w:space="0" w:color="auto"/>
              <w:bottom w:val="single" w:sz="4" w:space="0" w:color="000000"/>
              <w:right w:val="single" w:sz="4" w:space="0" w:color="auto"/>
            </w:tcBorders>
            <w:vAlign w:val="center"/>
            <w:hideMark/>
          </w:tcPr>
          <w:p w14:paraId="4B6F7904" w14:textId="77777777" w:rsidR="003571DF" w:rsidRPr="00C95F74" w:rsidRDefault="003571DF" w:rsidP="003571DF">
            <w:pPr>
              <w:spacing w:after="0" w:line="240" w:lineRule="auto"/>
              <w:rPr>
                <w:rFonts w:ascii="Arial" w:eastAsia="Times New Roman" w:hAnsi="Arial" w:cs="Arial"/>
                <w:sz w:val="24"/>
                <w:szCs w:val="24"/>
              </w:rPr>
            </w:pPr>
          </w:p>
        </w:tc>
        <w:tc>
          <w:tcPr>
            <w:tcW w:w="772" w:type="dxa"/>
            <w:vMerge/>
            <w:tcBorders>
              <w:top w:val="nil"/>
              <w:left w:val="single" w:sz="4" w:space="0" w:color="auto"/>
              <w:bottom w:val="single" w:sz="4" w:space="0" w:color="000000"/>
              <w:right w:val="single" w:sz="4" w:space="0" w:color="auto"/>
            </w:tcBorders>
            <w:vAlign w:val="center"/>
            <w:hideMark/>
          </w:tcPr>
          <w:p w14:paraId="0E826765" w14:textId="77777777" w:rsidR="003571DF" w:rsidRPr="00C95F74" w:rsidRDefault="003571DF" w:rsidP="003571DF">
            <w:pPr>
              <w:spacing w:after="0" w:line="240" w:lineRule="auto"/>
              <w:rPr>
                <w:rFonts w:ascii="Arial" w:eastAsia="Times New Roman" w:hAnsi="Arial" w:cs="Arial"/>
                <w:sz w:val="24"/>
                <w:szCs w:val="24"/>
              </w:rPr>
            </w:pPr>
          </w:p>
        </w:tc>
        <w:tc>
          <w:tcPr>
            <w:tcW w:w="790" w:type="dxa"/>
            <w:vMerge/>
            <w:tcBorders>
              <w:top w:val="nil"/>
              <w:left w:val="single" w:sz="4" w:space="0" w:color="auto"/>
              <w:bottom w:val="single" w:sz="4" w:space="0" w:color="000000"/>
              <w:right w:val="single" w:sz="4" w:space="0" w:color="auto"/>
            </w:tcBorders>
            <w:vAlign w:val="center"/>
            <w:hideMark/>
          </w:tcPr>
          <w:p w14:paraId="3BC55878" w14:textId="77777777" w:rsidR="003571DF" w:rsidRPr="00C95F74" w:rsidRDefault="003571DF" w:rsidP="003571DF">
            <w:pPr>
              <w:spacing w:after="0" w:line="240" w:lineRule="auto"/>
              <w:rPr>
                <w:rFonts w:ascii="Arial" w:eastAsia="Times New Roman" w:hAnsi="Arial" w:cs="Arial"/>
                <w:sz w:val="24"/>
                <w:szCs w:val="24"/>
              </w:rPr>
            </w:pPr>
          </w:p>
        </w:tc>
        <w:tc>
          <w:tcPr>
            <w:tcW w:w="775" w:type="dxa"/>
            <w:vMerge/>
            <w:tcBorders>
              <w:top w:val="nil"/>
              <w:left w:val="single" w:sz="4" w:space="0" w:color="auto"/>
              <w:bottom w:val="single" w:sz="4" w:space="0" w:color="000000"/>
              <w:right w:val="single" w:sz="4" w:space="0" w:color="auto"/>
            </w:tcBorders>
            <w:vAlign w:val="center"/>
            <w:hideMark/>
          </w:tcPr>
          <w:p w14:paraId="1CDFD813"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52711AA2"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58178880" w14:textId="77777777" w:rsidR="003571DF" w:rsidRPr="00C95F74" w:rsidRDefault="003571DF" w:rsidP="003571DF">
            <w:pPr>
              <w:spacing w:after="0" w:line="240" w:lineRule="auto"/>
              <w:rPr>
                <w:rFonts w:ascii="Arial" w:eastAsia="Times New Roman" w:hAnsi="Arial" w:cs="Arial"/>
                <w:sz w:val="24"/>
                <w:szCs w:val="24"/>
              </w:rPr>
            </w:pPr>
          </w:p>
        </w:tc>
        <w:tc>
          <w:tcPr>
            <w:tcW w:w="720" w:type="dxa"/>
            <w:vMerge/>
            <w:tcBorders>
              <w:top w:val="nil"/>
              <w:left w:val="single" w:sz="4" w:space="0" w:color="auto"/>
              <w:bottom w:val="single" w:sz="4" w:space="0" w:color="000000"/>
              <w:right w:val="single" w:sz="4" w:space="0" w:color="auto"/>
            </w:tcBorders>
            <w:vAlign w:val="center"/>
            <w:hideMark/>
          </w:tcPr>
          <w:p w14:paraId="19DC7390"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394A25B8"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6C95C57B" w14:textId="77777777" w:rsidR="003571DF" w:rsidRPr="00C95F74" w:rsidRDefault="003571DF" w:rsidP="003571DF">
            <w:pPr>
              <w:spacing w:after="0" w:line="240" w:lineRule="auto"/>
              <w:rPr>
                <w:rFonts w:ascii="Arial" w:eastAsia="Times New Roman" w:hAnsi="Arial" w:cs="Arial"/>
                <w:sz w:val="24"/>
                <w:szCs w:val="24"/>
              </w:rPr>
            </w:pPr>
          </w:p>
        </w:tc>
        <w:tc>
          <w:tcPr>
            <w:tcW w:w="739" w:type="dxa"/>
            <w:vMerge/>
            <w:tcBorders>
              <w:top w:val="nil"/>
              <w:left w:val="single" w:sz="4" w:space="0" w:color="auto"/>
              <w:bottom w:val="single" w:sz="4" w:space="0" w:color="000000"/>
              <w:right w:val="single" w:sz="4" w:space="0" w:color="auto"/>
            </w:tcBorders>
            <w:vAlign w:val="center"/>
            <w:hideMark/>
          </w:tcPr>
          <w:p w14:paraId="48C5DE05" w14:textId="77777777" w:rsidR="003571DF" w:rsidRPr="00C95F74" w:rsidRDefault="003571DF" w:rsidP="003571DF">
            <w:pPr>
              <w:spacing w:after="0" w:line="240" w:lineRule="auto"/>
              <w:rPr>
                <w:rFonts w:ascii="Arial" w:eastAsia="Times New Roman" w:hAnsi="Arial" w:cs="Arial"/>
                <w:sz w:val="24"/>
                <w:szCs w:val="24"/>
              </w:rPr>
            </w:pPr>
          </w:p>
        </w:tc>
        <w:tc>
          <w:tcPr>
            <w:tcW w:w="788" w:type="dxa"/>
            <w:tcBorders>
              <w:top w:val="nil"/>
              <w:left w:val="nil"/>
              <w:bottom w:val="single" w:sz="4" w:space="0" w:color="auto"/>
              <w:right w:val="single" w:sz="4" w:space="0" w:color="auto"/>
            </w:tcBorders>
            <w:shd w:val="clear" w:color="auto" w:fill="auto"/>
            <w:vAlign w:val="center"/>
            <w:hideMark/>
          </w:tcPr>
          <w:p w14:paraId="69E333AA"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2025</w:t>
            </w:r>
          </w:p>
        </w:tc>
        <w:tc>
          <w:tcPr>
            <w:tcW w:w="782" w:type="dxa"/>
            <w:tcBorders>
              <w:top w:val="nil"/>
              <w:left w:val="nil"/>
              <w:bottom w:val="single" w:sz="4" w:space="0" w:color="auto"/>
              <w:right w:val="single" w:sz="4" w:space="0" w:color="auto"/>
            </w:tcBorders>
            <w:shd w:val="clear" w:color="auto" w:fill="auto"/>
            <w:vAlign w:val="center"/>
            <w:hideMark/>
          </w:tcPr>
          <w:p w14:paraId="4C41F66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2030</w:t>
            </w:r>
          </w:p>
        </w:tc>
      </w:tr>
      <w:tr w:rsidR="003571DF" w:rsidRPr="00C95F74" w14:paraId="24A397D1" w14:textId="77777777" w:rsidTr="003571DF">
        <w:trPr>
          <w:trHeight w:val="40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91E997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w:t>
            </w:r>
          </w:p>
        </w:tc>
        <w:tc>
          <w:tcPr>
            <w:tcW w:w="1972" w:type="dxa"/>
            <w:tcBorders>
              <w:top w:val="nil"/>
              <w:left w:val="nil"/>
              <w:bottom w:val="single" w:sz="4" w:space="0" w:color="auto"/>
              <w:right w:val="single" w:sz="4" w:space="0" w:color="auto"/>
            </w:tcBorders>
            <w:shd w:val="clear" w:color="auto" w:fill="auto"/>
            <w:vAlign w:val="center"/>
            <w:hideMark/>
          </w:tcPr>
          <w:p w14:paraId="65F143D0"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2</w:t>
            </w:r>
          </w:p>
        </w:tc>
        <w:tc>
          <w:tcPr>
            <w:tcW w:w="709" w:type="dxa"/>
            <w:tcBorders>
              <w:top w:val="nil"/>
              <w:left w:val="nil"/>
              <w:bottom w:val="single" w:sz="4" w:space="0" w:color="auto"/>
              <w:right w:val="single" w:sz="4" w:space="0" w:color="auto"/>
            </w:tcBorders>
            <w:shd w:val="clear" w:color="auto" w:fill="auto"/>
            <w:vAlign w:val="center"/>
            <w:hideMark/>
          </w:tcPr>
          <w:p w14:paraId="73C3728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3</w:t>
            </w:r>
          </w:p>
        </w:tc>
        <w:tc>
          <w:tcPr>
            <w:tcW w:w="850" w:type="dxa"/>
            <w:tcBorders>
              <w:top w:val="nil"/>
              <w:left w:val="nil"/>
              <w:bottom w:val="single" w:sz="4" w:space="0" w:color="auto"/>
              <w:right w:val="single" w:sz="4" w:space="0" w:color="auto"/>
            </w:tcBorders>
            <w:shd w:val="clear" w:color="auto" w:fill="auto"/>
            <w:vAlign w:val="center"/>
            <w:hideMark/>
          </w:tcPr>
          <w:p w14:paraId="2C0CA6F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4</w:t>
            </w:r>
          </w:p>
        </w:tc>
        <w:tc>
          <w:tcPr>
            <w:tcW w:w="809" w:type="dxa"/>
            <w:tcBorders>
              <w:top w:val="nil"/>
              <w:left w:val="nil"/>
              <w:bottom w:val="single" w:sz="4" w:space="0" w:color="auto"/>
              <w:right w:val="single" w:sz="4" w:space="0" w:color="auto"/>
            </w:tcBorders>
            <w:shd w:val="clear" w:color="auto" w:fill="auto"/>
            <w:vAlign w:val="center"/>
            <w:hideMark/>
          </w:tcPr>
          <w:p w14:paraId="7C6D2A90"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5</w:t>
            </w:r>
          </w:p>
        </w:tc>
        <w:tc>
          <w:tcPr>
            <w:tcW w:w="790" w:type="dxa"/>
            <w:tcBorders>
              <w:top w:val="nil"/>
              <w:left w:val="nil"/>
              <w:bottom w:val="single" w:sz="4" w:space="0" w:color="auto"/>
              <w:right w:val="single" w:sz="4" w:space="0" w:color="auto"/>
            </w:tcBorders>
            <w:shd w:val="clear" w:color="auto" w:fill="auto"/>
            <w:vAlign w:val="center"/>
            <w:hideMark/>
          </w:tcPr>
          <w:p w14:paraId="0306CD4D"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6</w:t>
            </w:r>
          </w:p>
        </w:tc>
        <w:tc>
          <w:tcPr>
            <w:tcW w:w="772" w:type="dxa"/>
            <w:tcBorders>
              <w:top w:val="nil"/>
              <w:left w:val="nil"/>
              <w:bottom w:val="single" w:sz="4" w:space="0" w:color="auto"/>
              <w:right w:val="single" w:sz="4" w:space="0" w:color="auto"/>
            </w:tcBorders>
            <w:shd w:val="clear" w:color="auto" w:fill="auto"/>
            <w:vAlign w:val="center"/>
            <w:hideMark/>
          </w:tcPr>
          <w:p w14:paraId="36FEC788"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7</w:t>
            </w:r>
          </w:p>
        </w:tc>
        <w:tc>
          <w:tcPr>
            <w:tcW w:w="790" w:type="dxa"/>
            <w:tcBorders>
              <w:top w:val="nil"/>
              <w:left w:val="nil"/>
              <w:bottom w:val="single" w:sz="4" w:space="0" w:color="auto"/>
              <w:right w:val="single" w:sz="4" w:space="0" w:color="auto"/>
            </w:tcBorders>
            <w:shd w:val="clear" w:color="auto" w:fill="auto"/>
            <w:vAlign w:val="center"/>
            <w:hideMark/>
          </w:tcPr>
          <w:p w14:paraId="67398DF7"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8</w:t>
            </w:r>
          </w:p>
        </w:tc>
        <w:tc>
          <w:tcPr>
            <w:tcW w:w="775" w:type="dxa"/>
            <w:tcBorders>
              <w:top w:val="nil"/>
              <w:left w:val="nil"/>
              <w:bottom w:val="single" w:sz="4" w:space="0" w:color="auto"/>
              <w:right w:val="single" w:sz="4" w:space="0" w:color="auto"/>
            </w:tcBorders>
            <w:shd w:val="clear" w:color="auto" w:fill="auto"/>
            <w:vAlign w:val="center"/>
            <w:hideMark/>
          </w:tcPr>
          <w:p w14:paraId="26081A3E"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9</w:t>
            </w:r>
          </w:p>
        </w:tc>
        <w:tc>
          <w:tcPr>
            <w:tcW w:w="739" w:type="dxa"/>
            <w:tcBorders>
              <w:top w:val="nil"/>
              <w:left w:val="nil"/>
              <w:bottom w:val="single" w:sz="4" w:space="0" w:color="auto"/>
              <w:right w:val="single" w:sz="4" w:space="0" w:color="auto"/>
            </w:tcBorders>
            <w:shd w:val="clear" w:color="auto" w:fill="auto"/>
            <w:vAlign w:val="center"/>
            <w:hideMark/>
          </w:tcPr>
          <w:p w14:paraId="1FE38A60"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w:t>
            </w:r>
          </w:p>
        </w:tc>
        <w:tc>
          <w:tcPr>
            <w:tcW w:w="739" w:type="dxa"/>
            <w:tcBorders>
              <w:top w:val="nil"/>
              <w:left w:val="nil"/>
              <w:bottom w:val="single" w:sz="4" w:space="0" w:color="auto"/>
              <w:right w:val="single" w:sz="4" w:space="0" w:color="auto"/>
            </w:tcBorders>
            <w:shd w:val="clear" w:color="auto" w:fill="auto"/>
            <w:vAlign w:val="center"/>
            <w:hideMark/>
          </w:tcPr>
          <w:p w14:paraId="7740542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11</w:t>
            </w:r>
          </w:p>
        </w:tc>
        <w:tc>
          <w:tcPr>
            <w:tcW w:w="720" w:type="dxa"/>
            <w:tcBorders>
              <w:top w:val="nil"/>
              <w:left w:val="nil"/>
              <w:bottom w:val="single" w:sz="4" w:space="0" w:color="auto"/>
              <w:right w:val="single" w:sz="4" w:space="0" w:color="auto"/>
            </w:tcBorders>
            <w:shd w:val="clear" w:color="auto" w:fill="auto"/>
            <w:vAlign w:val="center"/>
            <w:hideMark/>
          </w:tcPr>
          <w:p w14:paraId="79E91662"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12</w:t>
            </w:r>
          </w:p>
        </w:tc>
        <w:tc>
          <w:tcPr>
            <w:tcW w:w="739" w:type="dxa"/>
            <w:tcBorders>
              <w:top w:val="nil"/>
              <w:left w:val="nil"/>
              <w:bottom w:val="single" w:sz="4" w:space="0" w:color="auto"/>
              <w:right w:val="single" w:sz="4" w:space="0" w:color="auto"/>
            </w:tcBorders>
            <w:shd w:val="clear" w:color="auto" w:fill="auto"/>
            <w:vAlign w:val="center"/>
            <w:hideMark/>
          </w:tcPr>
          <w:p w14:paraId="7E0CB30C"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13</w:t>
            </w:r>
          </w:p>
        </w:tc>
        <w:tc>
          <w:tcPr>
            <w:tcW w:w="739" w:type="dxa"/>
            <w:tcBorders>
              <w:top w:val="nil"/>
              <w:left w:val="nil"/>
              <w:bottom w:val="single" w:sz="4" w:space="0" w:color="auto"/>
              <w:right w:val="single" w:sz="4" w:space="0" w:color="auto"/>
            </w:tcBorders>
            <w:shd w:val="clear" w:color="auto" w:fill="auto"/>
            <w:vAlign w:val="center"/>
            <w:hideMark/>
          </w:tcPr>
          <w:p w14:paraId="483DC088"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14</w:t>
            </w:r>
          </w:p>
        </w:tc>
        <w:tc>
          <w:tcPr>
            <w:tcW w:w="739" w:type="dxa"/>
            <w:tcBorders>
              <w:top w:val="nil"/>
              <w:left w:val="nil"/>
              <w:bottom w:val="single" w:sz="4" w:space="0" w:color="auto"/>
              <w:right w:val="single" w:sz="4" w:space="0" w:color="auto"/>
            </w:tcBorders>
            <w:shd w:val="clear" w:color="auto" w:fill="auto"/>
            <w:vAlign w:val="center"/>
            <w:hideMark/>
          </w:tcPr>
          <w:p w14:paraId="040FEDE9"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15</w:t>
            </w:r>
          </w:p>
        </w:tc>
        <w:tc>
          <w:tcPr>
            <w:tcW w:w="788" w:type="dxa"/>
            <w:tcBorders>
              <w:top w:val="nil"/>
              <w:left w:val="nil"/>
              <w:bottom w:val="single" w:sz="4" w:space="0" w:color="auto"/>
              <w:right w:val="single" w:sz="4" w:space="0" w:color="auto"/>
            </w:tcBorders>
            <w:shd w:val="clear" w:color="auto" w:fill="auto"/>
            <w:vAlign w:val="center"/>
            <w:hideMark/>
          </w:tcPr>
          <w:p w14:paraId="7226C893"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16</w:t>
            </w:r>
          </w:p>
        </w:tc>
        <w:tc>
          <w:tcPr>
            <w:tcW w:w="782" w:type="dxa"/>
            <w:tcBorders>
              <w:top w:val="nil"/>
              <w:left w:val="nil"/>
              <w:bottom w:val="single" w:sz="4" w:space="0" w:color="auto"/>
              <w:right w:val="single" w:sz="4" w:space="0" w:color="auto"/>
            </w:tcBorders>
            <w:shd w:val="clear" w:color="auto" w:fill="auto"/>
            <w:vAlign w:val="center"/>
            <w:hideMark/>
          </w:tcPr>
          <w:p w14:paraId="54E9B3CD"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17</w:t>
            </w:r>
          </w:p>
        </w:tc>
      </w:tr>
      <w:tr w:rsidR="003571DF" w:rsidRPr="00C95F74" w14:paraId="381F761C" w14:textId="77777777" w:rsidTr="003571DF">
        <w:trPr>
          <w:trHeight w:val="4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303E652"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w:t>
            </w:r>
          </w:p>
        </w:tc>
        <w:tc>
          <w:tcPr>
            <w:tcW w:w="13452" w:type="dxa"/>
            <w:gridSpan w:val="16"/>
            <w:tcBorders>
              <w:top w:val="single" w:sz="4" w:space="0" w:color="auto"/>
              <w:left w:val="nil"/>
              <w:bottom w:val="single" w:sz="4" w:space="0" w:color="auto"/>
              <w:right w:val="single" w:sz="4" w:space="0" w:color="000000"/>
            </w:tcBorders>
            <w:shd w:val="clear" w:color="auto" w:fill="auto"/>
            <w:vAlign w:val="center"/>
            <w:hideMark/>
          </w:tcPr>
          <w:p w14:paraId="37A7B6E0" w14:textId="77777777" w:rsidR="003571DF" w:rsidRPr="00C95F74" w:rsidRDefault="003571DF" w:rsidP="003571DF">
            <w:pPr>
              <w:spacing w:after="0" w:line="240" w:lineRule="auto"/>
              <w:rPr>
                <w:rFonts w:ascii="Arial" w:eastAsia="Times New Roman" w:hAnsi="Arial" w:cs="Arial"/>
                <w:sz w:val="24"/>
                <w:szCs w:val="24"/>
              </w:rPr>
            </w:pPr>
            <w:r w:rsidRPr="00C95F74">
              <w:rPr>
                <w:rFonts w:ascii="Arial" w:eastAsia="Times New Roman" w:hAnsi="Arial" w:cs="Arial"/>
                <w:sz w:val="24"/>
                <w:szCs w:val="24"/>
              </w:rPr>
              <w:t>Цель: 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tc>
      </w:tr>
      <w:tr w:rsidR="003571DF" w:rsidRPr="00C95F74" w14:paraId="5160827F" w14:textId="77777777" w:rsidTr="003571DF">
        <w:trPr>
          <w:trHeight w:val="75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A02D5A2"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1.1.</w:t>
            </w:r>
          </w:p>
        </w:tc>
        <w:tc>
          <w:tcPr>
            <w:tcW w:w="1972" w:type="dxa"/>
            <w:tcBorders>
              <w:top w:val="nil"/>
              <w:left w:val="nil"/>
              <w:bottom w:val="nil"/>
              <w:right w:val="single" w:sz="4" w:space="0" w:color="auto"/>
            </w:tcBorders>
            <w:shd w:val="clear" w:color="auto" w:fill="auto"/>
            <w:vAlign w:val="center"/>
            <w:hideMark/>
          </w:tcPr>
          <w:p w14:paraId="49CA69F0" w14:textId="77777777" w:rsidR="003571DF" w:rsidRPr="00C95F74" w:rsidRDefault="003571DF" w:rsidP="003571DF">
            <w:pPr>
              <w:spacing w:after="0" w:line="240" w:lineRule="auto"/>
              <w:rPr>
                <w:rFonts w:ascii="Arial" w:eastAsia="Times New Roman" w:hAnsi="Arial" w:cs="Arial"/>
                <w:sz w:val="24"/>
                <w:szCs w:val="24"/>
              </w:rPr>
            </w:pPr>
            <w:r w:rsidRPr="00C95F74">
              <w:rPr>
                <w:rFonts w:ascii="Arial" w:eastAsia="Times New Roman" w:hAnsi="Arial" w:cs="Arial"/>
                <w:sz w:val="24"/>
                <w:szCs w:val="24"/>
              </w:rPr>
              <w:t xml:space="preserve">Удельный вес численности населения в возрасте 5-18 лет, охваченного образованием, в общей </w:t>
            </w:r>
            <w:r w:rsidRPr="00C95F74">
              <w:rPr>
                <w:rFonts w:ascii="Arial" w:eastAsia="Times New Roman" w:hAnsi="Arial" w:cs="Arial"/>
                <w:sz w:val="24"/>
                <w:szCs w:val="24"/>
              </w:rPr>
              <w:lastRenderedPageBreak/>
              <w:t>численности населения в возрасте 5-18 лет</w:t>
            </w:r>
          </w:p>
        </w:tc>
        <w:tc>
          <w:tcPr>
            <w:tcW w:w="709" w:type="dxa"/>
            <w:tcBorders>
              <w:top w:val="nil"/>
              <w:left w:val="nil"/>
              <w:bottom w:val="single" w:sz="4" w:space="0" w:color="auto"/>
              <w:right w:val="single" w:sz="4" w:space="0" w:color="auto"/>
            </w:tcBorders>
            <w:shd w:val="clear" w:color="auto" w:fill="auto"/>
            <w:vAlign w:val="center"/>
            <w:hideMark/>
          </w:tcPr>
          <w:p w14:paraId="754EFDF7"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lastRenderedPageBreak/>
              <w:t>%</w:t>
            </w:r>
          </w:p>
        </w:tc>
        <w:tc>
          <w:tcPr>
            <w:tcW w:w="850" w:type="dxa"/>
            <w:tcBorders>
              <w:top w:val="nil"/>
              <w:left w:val="nil"/>
              <w:bottom w:val="single" w:sz="4" w:space="0" w:color="auto"/>
              <w:right w:val="single" w:sz="4" w:space="0" w:color="auto"/>
            </w:tcBorders>
            <w:shd w:val="clear" w:color="auto" w:fill="auto"/>
            <w:vAlign w:val="center"/>
            <w:hideMark/>
          </w:tcPr>
          <w:p w14:paraId="7271EE8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89,00</w:t>
            </w:r>
          </w:p>
        </w:tc>
        <w:tc>
          <w:tcPr>
            <w:tcW w:w="809" w:type="dxa"/>
            <w:tcBorders>
              <w:top w:val="nil"/>
              <w:left w:val="nil"/>
              <w:bottom w:val="single" w:sz="4" w:space="0" w:color="auto"/>
              <w:right w:val="single" w:sz="4" w:space="0" w:color="auto"/>
            </w:tcBorders>
            <w:shd w:val="clear" w:color="auto" w:fill="auto"/>
            <w:vAlign w:val="center"/>
            <w:hideMark/>
          </w:tcPr>
          <w:p w14:paraId="17D7BBC8"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88,9</w:t>
            </w:r>
          </w:p>
        </w:tc>
        <w:tc>
          <w:tcPr>
            <w:tcW w:w="790" w:type="dxa"/>
            <w:tcBorders>
              <w:top w:val="nil"/>
              <w:left w:val="nil"/>
              <w:bottom w:val="single" w:sz="4" w:space="0" w:color="auto"/>
              <w:right w:val="single" w:sz="4" w:space="0" w:color="auto"/>
            </w:tcBorders>
            <w:shd w:val="clear" w:color="auto" w:fill="auto"/>
            <w:vAlign w:val="center"/>
            <w:hideMark/>
          </w:tcPr>
          <w:p w14:paraId="4A4BB74E"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90,8</w:t>
            </w:r>
          </w:p>
        </w:tc>
        <w:tc>
          <w:tcPr>
            <w:tcW w:w="772" w:type="dxa"/>
            <w:tcBorders>
              <w:top w:val="nil"/>
              <w:left w:val="nil"/>
              <w:bottom w:val="single" w:sz="4" w:space="0" w:color="auto"/>
              <w:right w:val="single" w:sz="4" w:space="0" w:color="auto"/>
            </w:tcBorders>
            <w:shd w:val="clear" w:color="auto" w:fill="auto"/>
            <w:vAlign w:val="center"/>
            <w:hideMark/>
          </w:tcPr>
          <w:p w14:paraId="55C4086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95,2</w:t>
            </w:r>
          </w:p>
        </w:tc>
        <w:tc>
          <w:tcPr>
            <w:tcW w:w="790" w:type="dxa"/>
            <w:tcBorders>
              <w:top w:val="nil"/>
              <w:left w:val="nil"/>
              <w:bottom w:val="single" w:sz="4" w:space="0" w:color="auto"/>
              <w:right w:val="single" w:sz="4" w:space="0" w:color="auto"/>
            </w:tcBorders>
            <w:shd w:val="clear" w:color="auto" w:fill="auto"/>
            <w:vAlign w:val="center"/>
            <w:hideMark/>
          </w:tcPr>
          <w:p w14:paraId="5C82FB7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94,6</w:t>
            </w:r>
          </w:p>
        </w:tc>
        <w:tc>
          <w:tcPr>
            <w:tcW w:w="775" w:type="dxa"/>
            <w:tcBorders>
              <w:top w:val="nil"/>
              <w:left w:val="nil"/>
              <w:bottom w:val="single" w:sz="4" w:space="0" w:color="auto"/>
              <w:right w:val="single" w:sz="4" w:space="0" w:color="auto"/>
            </w:tcBorders>
            <w:shd w:val="clear" w:color="auto" w:fill="auto"/>
            <w:vAlign w:val="center"/>
            <w:hideMark/>
          </w:tcPr>
          <w:p w14:paraId="27F59F82"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100,0</w:t>
            </w:r>
          </w:p>
        </w:tc>
        <w:tc>
          <w:tcPr>
            <w:tcW w:w="739" w:type="dxa"/>
            <w:tcBorders>
              <w:top w:val="nil"/>
              <w:left w:val="nil"/>
              <w:bottom w:val="single" w:sz="4" w:space="0" w:color="auto"/>
              <w:right w:val="single" w:sz="4" w:space="0" w:color="auto"/>
            </w:tcBorders>
            <w:shd w:val="clear" w:color="auto" w:fill="auto"/>
            <w:vAlign w:val="center"/>
            <w:hideMark/>
          </w:tcPr>
          <w:p w14:paraId="14F4F633"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100,0</w:t>
            </w:r>
          </w:p>
        </w:tc>
        <w:tc>
          <w:tcPr>
            <w:tcW w:w="739" w:type="dxa"/>
            <w:tcBorders>
              <w:top w:val="nil"/>
              <w:left w:val="nil"/>
              <w:bottom w:val="single" w:sz="4" w:space="0" w:color="auto"/>
              <w:right w:val="single" w:sz="4" w:space="0" w:color="auto"/>
            </w:tcBorders>
            <w:shd w:val="clear" w:color="000000" w:fill="FFFFFF"/>
            <w:vAlign w:val="center"/>
            <w:hideMark/>
          </w:tcPr>
          <w:p w14:paraId="1495D04E"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100,0</w:t>
            </w:r>
          </w:p>
        </w:tc>
        <w:tc>
          <w:tcPr>
            <w:tcW w:w="720" w:type="dxa"/>
            <w:tcBorders>
              <w:top w:val="nil"/>
              <w:left w:val="nil"/>
              <w:bottom w:val="single" w:sz="4" w:space="0" w:color="auto"/>
              <w:right w:val="single" w:sz="4" w:space="0" w:color="auto"/>
            </w:tcBorders>
            <w:shd w:val="clear" w:color="000000" w:fill="FFFFFF"/>
            <w:vAlign w:val="center"/>
            <w:hideMark/>
          </w:tcPr>
          <w:p w14:paraId="526508A4"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100,0</w:t>
            </w:r>
          </w:p>
        </w:tc>
        <w:tc>
          <w:tcPr>
            <w:tcW w:w="739" w:type="dxa"/>
            <w:tcBorders>
              <w:top w:val="nil"/>
              <w:left w:val="nil"/>
              <w:bottom w:val="single" w:sz="4" w:space="0" w:color="auto"/>
              <w:right w:val="single" w:sz="4" w:space="0" w:color="auto"/>
            </w:tcBorders>
            <w:shd w:val="clear" w:color="000000" w:fill="FFFFFF"/>
            <w:vAlign w:val="center"/>
            <w:hideMark/>
          </w:tcPr>
          <w:p w14:paraId="09096049"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100,0</w:t>
            </w:r>
          </w:p>
        </w:tc>
        <w:tc>
          <w:tcPr>
            <w:tcW w:w="739" w:type="dxa"/>
            <w:tcBorders>
              <w:top w:val="nil"/>
              <w:left w:val="nil"/>
              <w:bottom w:val="single" w:sz="4" w:space="0" w:color="auto"/>
              <w:right w:val="single" w:sz="4" w:space="0" w:color="auto"/>
            </w:tcBorders>
            <w:shd w:val="clear" w:color="000000" w:fill="FFFFFF"/>
            <w:vAlign w:val="center"/>
            <w:hideMark/>
          </w:tcPr>
          <w:p w14:paraId="47BF88CA"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100,0</w:t>
            </w:r>
          </w:p>
        </w:tc>
        <w:tc>
          <w:tcPr>
            <w:tcW w:w="739" w:type="dxa"/>
            <w:tcBorders>
              <w:top w:val="nil"/>
              <w:left w:val="nil"/>
              <w:bottom w:val="single" w:sz="4" w:space="0" w:color="auto"/>
              <w:right w:val="single" w:sz="4" w:space="0" w:color="auto"/>
            </w:tcBorders>
            <w:shd w:val="clear" w:color="000000" w:fill="FFFFFF"/>
            <w:vAlign w:val="center"/>
            <w:hideMark/>
          </w:tcPr>
          <w:p w14:paraId="19EF9709"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100,0</w:t>
            </w:r>
          </w:p>
        </w:tc>
        <w:tc>
          <w:tcPr>
            <w:tcW w:w="788" w:type="dxa"/>
            <w:tcBorders>
              <w:top w:val="nil"/>
              <w:left w:val="nil"/>
              <w:bottom w:val="single" w:sz="4" w:space="0" w:color="auto"/>
              <w:right w:val="single" w:sz="4" w:space="0" w:color="auto"/>
            </w:tcBorders>
            <w:shd w:val="clear" w:color="auto" w:fill="auto"/>
            <w:vAlign w:val="center"/>
            <w:hideMark/>
          </w:tcPr>
          <w:p w14:paraId="1781EC18"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100,0</w:t>
            </w:r>
          </w:p>
        </w:tc>
        <w:tc>
          <w:tcPr>
            <w:tcW w:w="782" w:type="dxa"/>
            <w:tcBorders>
              <w:top w:val="nil"/>
              <w:left w:val="nil"/>
              <w:bottom w:val="single" w:sz="4" w:space="0" w:color="auto"/>
              <w:right w:val="single" w:sz="4" w:space="0" w:color="auto"/>
            </w:tcBorders>
            <w:shd w:val="clear" w:color="auto" w:fill="auto"/>
            <w:vAlign w:val="center"/>
            <w:hideMark/>
          </w:tcPr>
          <w:p w14:paraId="6E4B148E"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100,0</w:t>
            </w:r>
          </w:p>
        </w:tc>
      </w:tr>
      <w:tr w:rsidR="003571DF" w:rsidRPr="00C95F74" w14:paraId="66EA13C2" w14:textId="77777777" w:rsidTr="003571DF">
        <w:trPr>
          <w:trHeight w:val="75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E7B262A"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1.2.</w:t>
            </w:r>
          </w:p>
        </w:tc>
        <w:tc>
          <w:tcPr>
            <w:tcW w:w="1972" w:type="dxa"/>
            <w:tcBorders>
              <w:top w:val="single" w:sz="4" w:space="0" w:color="auto"/>
              <w:left w:val="nil"/>
              <w:bottom w:val="nil"/>
              <w:right w:val="single" w:sz="4" w:space="0" w:color="auto"/>
            </w:tcBorders>
            <w:shd w:val="clear" w:color="auto" w:fill="auto"/>
            <w:vAlign w:val="center"/>
            <w:hideMark/>
          </w:tcPr>
          <w:p w14:paraId="557405E7" w14:textId="77777777" w:rsidR="003571DF" w:rsidRPr="00C95F74" w:rsidRDefault="003571DF" w:rsidP="003571DF">
            <w:pPr>
              <w:spacing w:after="0" w:line="240" w:lineRule="auto"/>
              <w:rPr>
                <w:rFonts w:ascii="Arial" w:eastAsia="Times New Roman" w:hAnsi="Arial" w:cs="Arial"/>
                <w:sz w:val="24"/>
                <w:szCs w:val="24"/>
              </w:rPr>
            </w:pPr>
            <w:r w:rsidRPr="00C95F74">
              <w:rPr>
                <w:rFonts w:ascii="Arial" w:eastAsia="Times New Roman" w:hAnsi="Arial" w:cs="Arial"/>
                <w:sz w:val="24"/>
                <w:szCs w:val="24"/>
              </w:rPr>
              <w:t>Доля детей в возрасте от 5 до 18 лет, использующих сертификаты дополнительного образования</w:t>
            </w:r>
          </w:p>
        </w:tc>
        <w:tc>
          <w:tcPr>
            <w:tcW w:w="709" w:type="dxa"/>
            <w:tcBorders>
              <w:top w:val="nil"/>
              <w:left w:val="nil"/>
              <w:bottom w:val="single" w:sz="4" w:space="0" w:color="auto"/>
              <w:right w:val="single" w:sz="4" w:space="0" w:color="auto"/>
            </w:tcBorders>
            <w:shd w:val="clear" w:color="auto" w:fill="auto"/>
            <w:vAlign w:val="center"/>
            <w:hideMark/>
          </w:tcPr>
          <w:p w14:paraId="5F13577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w:t>
            </w:r>
          </w:p>
        </w:tc>
        <w:tc>
          <w:tcPr>
            <w:tcW w:w="850" w:type="dxa"/>
            <w:tcBorders>
              <w:top w:val="nil"/>
              <w:left w:val="nil"/>
              <w:bottom w:val="single" w:sz="4" w:space="0" w:color="auto"/>
              <w:right w:val="single" w:sz="4" w:space="0" w:color="auto"/>
            </w:tcBorders>
            <w:shd w:val="clear" w:color="auto" w:fill="auto"/>
            <w:vAlign w:val="center"/>
            <w:hideMark/>
          </w:tcPr>
          <w:p w14:paraId="040E72CE"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0,00</w:t>
            </w:r>
          </w:p>
        </w:tc>
        <w:tc>
          <w:tcPr>
            <w:tcW w:w="809" w:type="dxa"/>
            <w:tcBorders>
              <w:top w:val="nil"/>
              <w:left w:val="nil"/>
              <w:bottom w:val="single" w:sz="4" w:space="0" w:color="auto"/>
              <w:right w:val="single" w:sz="4" w:space="0" w:color="auto"/>
            </w:tcBorders>
            <w:shd w:val="clear" w:color="auto" w:fill="auto"/>
            <w:vAlign w:val="center"/>
            <w:hideMark/>
          </w:tcPr>
          <w:p w14:paraId="3956F9C4"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w:t>
            </w:r>
          </w:p>
        </w:tc>
        <w:tc>
          <w:tcPr>
            <w:tcW w:w="790" w:type="dxa"/>
            <w:tcBorders>
              <w:top w:val="nil"/>
              <w:left w:val="nil"/>
              <w:bottom w:val="single" w:sz="4" w:space="0" w:color="auto"/>
              <w:right w:val="single" w:sz="4" w:space="0" w:color="auto"/>
            </w:tcBorders>
            <w:shd w:val="clear" w:color="auto" w:fill="auto"/>
            <w:vAlign w:val="center"/>
            <w:hideMark/>
          </w:tcPr>
          <w:p w14:paraId="58B89F2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w:t>
            </w:r>
          </w:p>
        </w:tc>
        <w:tc>
          <w:tcPr>
            <w:tcW w:w="772" w:type="dxa"/>
            <w:tcBorders>
              <w:top w:val="nil"/>
              <w:left w:val="nil"/>
              <w:bottom w:val="single" w:sz="4" w:space="0" w:color="auto"/>
              <w:right w:val="single" w:sz="4" w:space="0" w:color="auto"/>
            </w:tcBorders>
            <w:shd w:val="clear" w:color="auto" w:fill="auto"/>
            <w:vAlign w:val="center"/>
            <w:hideMark/>
          </w:tcPr>
          <w:p w14:paraId="3DBDA767"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w:t>
            </w:r>
          </w:p>
        </w:tc>
        <w:tc>
          <w:tcPr>
            <w:tcW w:w="790" w:type="dxa"/>
            <w:tcBorders>
              <w:top w:val="nil"/>
              <w:left w:val="nil"/>
              <w:bottom w:val="single" w:sz="4" w:space="0" w:color="auto"/>
              <w:right w:val="single" w:sz="4" w:space="0" w:color="auto"/>
            </w:tcBorders>
            <w:shd w:val="clear" w:color="auto" w:fill="auto"/>
            <w:vAlign w:val="center"/>
            <w:hideMark/>
          </w:tcPr>
          <w:p w14:paraId="2FCC024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w:t>
            </w:r>
          </w:p>
        </w:tc>
        <w:tc>
          <w:tcPr>
            <w:tcW w:w="775" w:type="dxa"/>
            <w:tcBorders>
              <w:top w:val="nil"/>
              <w:left w:val="nil"/>
              <w:bottom w:val="single" w:sz="4" w:space="0" w:color="auto"/>
              <w:right w:val="single" w:sz="4" w:space="0" w:color="auto"/>
            </w:tcBorders>
            <w:shd w:val="clear" w:color="auto" w:fill="auto"/>
            <w:vAlign w:val="center"/>
            <w:hideMark/>
          </w:tcPr>
          <w:p w14:paraId="407FE177"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w:t>
            </w:r>
          </w:p>
        </w:tc>
        <w:tc>
          <w:tcPr>
            <w:tcW w:w="739" w:type="dxa"/>
            <w:tcBorders>
              <w:top w:val="nil"/>
              <w:left w:val="nil"/>
              <w:bottom w:val="single" w:sz="4" w:space="0" w:color="auto"/>
              <w:right w:val="single" w:sz="4" w:space="0" w:color="auto"/>
            </w:tcBorders>
            <w:shd w:val="clear" w:color="auto" w:fill="auto"/>
            <w:vAlign w:val="center"/>
            <w:hideMark/>
          </w:tcPr>
          <w:p w14:paraId="04F9684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w:t>
            </w:r>
          </w:p>
        </w:tc>
        <w:tc>
          <w:tcPr>
            <w:tcW w:w="739" w:type="dxa"/>
            <w:tcBorders>
              <w:top w:val="nil"/>
              <w:left w:val="nil"/>
              <w:bottom w:val="single" w:sz="4" w:space="0" w:color="auto"/>
              <w:right w:val="single" w:sz="4" w:space="0" w:color="auto"/>
            </w:tcBorders>
            <w:shd w:val="clear" w:color="000000" w:fill="FFFFFF"/>
            <w:vAlign w:val="center"/>
            <w:hideMark/>
          </w:tcPr>
          <w:p w14:paraId="6F2126CE"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w:t>
            </w:r>
          </w:p>
        </w:tc>
        <w:tc>
          <w:tcPr>
            <w:tcW w:w="720" w:type="dxa"/>
            <w:tcBorders>
              <w:top w:val="nil"/>
              <w:left w:val="nil"/>
              <w:bottom w:val="single" w:sz="4" w:space="0" w:color="auto"/>
              <w:right w:val="single" w:sz="4" w:space="0" w:color="auto"/>
            </w:tcBorders>
            <w:shd w:val="clear" w:color="000000" w:fill="FFFFFF"/>
            <w:vAlign w:val="center"/>
            <w:hideMark/>
          </w:tcPr>
          <w:p w14:paraId="65DA9895" w14:textId="77777777" w:rsidR="003571DF" w:rsidRPr="00C95F74" w:rsidRDefault="000A7806" w:rsidP="003571DF">
            <w:pPr>
              <w:spacing w:after="0" w:line="240" w:lineRule="auto"/>
              <w:jc w:val="center"/>
              <w:rPr>
                <w:rFonts w:ascii="Arial" w:eastAsia="Times New Roman" w:hAnsi="Arial" w:cs="Arial"/>
                <w:sz w:val="24"/>
                <w:szCs w:val="24"/>
              </w:rPr>
            </w:pPr>
            <w:r>
              <w:rPr>
                <w:rFonts w:ascii="Arial" w:eastAsia="Times New Roman" w:hAnsi="Arial" w:cs="Arial"/>
                <w:sz w:val="24"/>
                <w:szCs w:val="24"/>
              </w:rPr>
              <w:t>55</w:t>
            </w:r>
            <w:r w:rsidR="003571DF" w:rsidRPr="00C95F74">
              <w:rPr>
                <w:rFonts w:ascii="Arial" w:eastAsia="Times New Roman" w:hAnsi="Arial" w:cs="Arial"/>
                <w:sz w:val="24"/>
                <w:szCs w:val="24"/>
              </w:rPr>
              <w:t>,00</w:t>
            </w:r>
          </w:p>
        </w:tc>
        <w:tc>
          <w:tcPr>
            <w:tcW w:w="739" w:type="dxa"/>
            <w:tcBorders>
              <w:top w:val="nil"/>
              <w:left w:val="nil"/>
              <w:bottom w:val="single" w:sz="4" w:space="0" w:color="auto"/>
              <w:right w:val="single" w:sz="4" w:space="0" w:color="auto"/>
            </w:tcBorders>
            <w:shd w:val="clear" w:color="000000" w:fill="FFFFFF"/>
            <w:vAlign w:val="center"/>
            <w:hideMark/>
          </w:tcPr>
          <w:p w14:paraId="0E1C6DC4"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80,0</w:t>
            </w:r>
          </w:p>
        </w:tc>
        <w:tc>
          <w:tcPr>
            <w:tcW w:w="739" w:type="dxa"/>
            <w:tcBorders>
              <w:top w:val="nil"/>
              <w:left w:val="nil"/>
              <w:bottom w:val="single" w:sz="4" w:space="0" w:color="auto"/>
              <w:right w:val="single" w:sz="4" w:space="0" w:color="auto"/>
            </w:tcBorders>
            <w:shd w:val="clear" w:color="000000" w:fill="FFFFFF"/>
            <w:vAlign w:val="center"/>
            <w:hideMark/>
          </w:tcPr>
          <w:p w14:paraId="73AB9F50"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80,00</w:t>
            </w:r>
          </w:p>
        </w:tc>
        <w:tc>
          <w:tcPr>
            <w:tcW w:w="739" w:type="dxa"/>
            <w:tcBorders>
              <w:top w:val="nil"/>
              <w:left w:val="nil"/>
              <w:bottom w:val="single" w:sz="4" w:space="0" w:color="auto"/>
              <w:right w:val="single" w:sz="4" w:space="0" w:color="auto"/>
            </w:tcBorders>
            <w:shd w:val="clear" w:color="000000" w:fill="FFFFFF"/>
            <w:vAlign w:val="center"/>
            <w:hideMark/>
          </w:tcPr>
          <w:p w14:paraId="1A0BB939"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80,00</w:t>
            </w:r>
          </w:p>
        </w:tc>
        <w:tc>
          <w:tcPr>
            <w:tcW w:w="788" w:type="dxa"/>
            <w:tcBorders>
              <w:top w:val="nil"/>
              <w:left w:val="nil"/>
              <w:bottom w:val="single" w:sz="4" w:space="0" w:color="auto"/>
              <w:right w:val="single" w:sz="4" w:space="0" w:color="auto"/>
            </w:tcBorders>
            <w:shd w:val="clear" w:color="auto" w:fill="auto"/>
            <w:vAlign w:val="center"/>
            <w:hideMark/>
          </w:tcPr>
          <w:p w14:paraId="4ECD8E9B"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0,00</w:t>
            </w:r>
          </w:p>
        </w:tc>
        <w:tc>
          <w:tcPr>
            <w:tcW w:w="782" w:type="dxa"/>
            <w:tcBorders>
              <w:top w:val="nil"/>
              <w:left w:val="nil"/>
              <w:bottom w:val="single" w:sz="4" w:space="0" w:color="auto"/>
              <w:right w:val="single" w:sz="4" w:space="0" w:color="auto"/>
            </w:tcBorders>
            <w:shd w:val="clear" w:color="auto" w:fill="auto"/>
            <w:vAlign w:val="center"/>
            <w:hideMark/>
          </w:tcPr>
          <w:p w14:paraId="3EE4B46A"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0,00</w:t>
            </w:r>
          </w:p>
        </w:tc>
      </w:tr>
      <w:tr w:rsidR="003571DF" w:rsidRPr="00C95F74" w14:paraId="333B0138" w14:textId="77777777" w:rsidTr="003571DF">
        <w:trPr>
          <w:trHeight w:val="169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D04DDBB"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1.3.</w:t>
            </w:r>
          </w:p>
        </w:tc>
        <w:tc>
          <w:tcPr>
            <w:tcW w:w="1972" w:type="dxa"/>
            <w:tcBorders>
              <w:top w:val="single" w:sz="4" w:space="0" w:color="auto"/>
              <w:left w:val="nil"/>
              <w:bottom w:val="single" w:sz="4" w:space="0" w:color="auto"/>
              <w:right w:val="single" w:sz="4" w:space="0" w:color="auto"/>
            </w:tcBorders>
            <w:shd w:val="clear" w:color="auto" w:fill="auto"/>
            <w:hideMark/>
          </w:tcPr>
          <w:p w14:paraId="7EBB2A1E" w14:textId="77777777" w:rsidR="003571DF" w:rsidRPr="00C95F74" w:rsidRDefault="003571DF" w:rsidP="003571DF">
            <w:pPr>
              <w:spacing w:after="0" w:line="240" w:lineRule="auto"/>
              <w:rPr>
                <w:rFonts w:ascii="Arial" w:eastAsia="Times New Roman" w:hAnsi="Arial" w:cs="Arial"/>
                <w:color w:val="000000"/>
                <w:sz w:val="24"/>
                <w:szCs w:val="24"/>
              </w:rPr>
            </w:pPr>
            <w:r w:rsidRPr="00C95F74">
              <w:rPr>
                <w:rFonts w:ascii="Arial" w:eastAsia="Times New Roman" w:hAnsi="Arial" w:cs="Arial"/>
                <w:color w:val="000000"/>
                <w:sz w:val="24"/>
                <w:szCs w:val="24"/>
              </w:rPr>
              <w:t xml:space="preserve">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w:t>
            </w:r>
            <w:r w:rsidRPr="00C95F74">
              <w:rPr>
                <w:rFonts w:ascii="Arial" w:eastAsia="Times New Roman" w:hAnsi="Arial" w:cs="Arial"/>
                <w:color w:val="000000"/>
                <w:sz w:val="24"/>
                <w:szCs w:val="24"/>
              </w:rPr>
              <w:lastRenderedPageBreak/>
              <w:t>проживающих на территории Емельяновского района (с учетом групп кратковременного пребывания)</w:t>
            </w:r>
          </w:p>
        </w:tc>
        <w:tc>
          <w:tcPr>
            <w:tcW w:w="709" w:type="dxa"/>
            <w:tcBorders>
              <w:top w:val="nil"/>
              <w:left w:val="nil"/>
              <w:bottom w:val="single" w:sz="4" w:space="0" w:color="auto"/>
              <w:right w:val="single" w:sz="4" w:space="0" w:color="auto"/>
            </w:tcBorders>
            <w:shd w:val="clear" w:color="auto" w:fill="auto"/>
            <w:vAlign w:val="center"/>
            <w:hideMark/>
          </w:tcPr>
          <w:p w14:paraId="6D4BC34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lastRenderedPageBreak/>
              <w:t>%</w:t>
            </w:r>
          </w:p>
        </w:tc>
        <w:tc>
          <w:tcPr>
            <w:tcW w:w="850" w:type="dxa"/>
            <w:tcBorders>
              <w:top w:val="nil"/>
              <w:left w:val="nil"/>
              <w:bottom w:val="single" w:sz="4" w:space="0" w:color="auto"/>
              <w:right w:val="single" w:sz="4" w:space="0" w:color="auto"/>
            </w:tcBorders>
            <w:shd w:val="clear" w:color="auto" w:fill="auto"/>
            <w:vAlign w:val="center"/>
            <w:hideMark/>
          </w:tcPr>
          <w:p w14:paraId="0E8F305F"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45,30</w:t>
            </w:r>
          </w:p>
        </w:tc>
        <w:tc>
          <w:tcPr>
            <w:tcW w:w="809" w:type="dxa"/>
            <w:tcBorders>
              <w:top w:val="nil"/>
              <w:left w:val="nil"/>
              <w:bottom w:val="single" w:sz="4" w:space="0" w:color="auto"/>
              <w:right w:val="single" w:sz="4" w:space="0" w:color="auto"/>
            </w:tcBorders>
            <w:shd w:val="clear" w:color="auto" w:fill="auto"/>
            <w:vAlign w:val="center"/>
            <w:hideMark/>
          </w:tcPr>
          <w:p w14:paraId="263F5B32"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46,7</w:t>
            </w:r>
          </w:p>
        </w:tc>
        <w:tc>
          <w:tcPr>
            <w:tcW w:w="790" w:type="dxa"/>
            <w:tcBorders>
              <w:top w:val="nil"/>
              <w:left w:val="nil"/>
              <w:bottom w:val="single" w:sz="4" w:space="0" w:color="auto"/>
              <w:right w:val="single" w:sz="4" w:space="0" w:color="auto"/>
            </w:tcBorders>
            <w:shd w:val="clear" w:color="auto" w:fill="auto"/>
            <w:vAlign w:val="center"/>
            <w:hideMark/>
          </w:tcPr>
          <w:p w14:paraId="679A46DB"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64,0</w:t>
            </w:r>
          </w:p>
        </w:tc>
        <w:tc>
          <w:tcPr>
            <w:tcW w:w="772" w:type="dxa"/>
            <w:tcBorders>
              <w:top w:val="nil"/>
              <w:left w:val="nil"/>
              <w:bottom w:val="single" w:sz="4" w:space="0" w:color="auto"/>
              <w:right w:val="single" w:sz="4" w:space="0" w:color="auto"/>
            </w:tcBorders>
            <w:shd w:val="clear" w:color="auto" w:fill="auto"/>
            <w:vAlign w:val="center"/>
            <w:hideMark/>
          </w:tcPr>
          <w:p w14:paraId="249D3A8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64,0</w:t>
            </w:r>
          </w:p>
        </w:tc>
        <w:tc>
          <w:tcPr>
            <w:tcW w:w="790" w:type="dxa"/>
            <w:tcBorders>
              <w:top w:val="nil"/>
              <w:left w:val="nil"/>
              <w:bottom w:val="single" w:sz="4" w:space="0" w:color="auto"/>
              <w:right w:val="single" w:sz="4" w:space="0" w:color="auto"/>
            </w:tcBorders>
            <w:shd w:val="clear" w:color="auto" w:fill="auto"/>
            <w:vAlign w:val="center"/>
            <w:hideMark/>
          </w:tcPr>
          <w:p w14:paraId="3EDAB69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64,0</w:t>
            </w:r>
          </w:p>
        </w:tc>
        <w:tc>
          <w:tcPr>
            <w:tcW w:w="775" w:type="dxa"/>
            <w:tcBorders>
              <w:top w:val="nil"/>
              <w:left w:val="nil"/>
              <w:bottom w:val="single" w:sz="4" w:space="0" w:color="auto"/>
              <w:right w:val="single" w:sz="4" w:space="0" w:color="auto"/>
            </w:tcBorders>
            <w:shd w:val="clear" w:color="auto" w:fill="auto"/>
            <w:vAlign w:val="center"/>
            <w:hideMark/>
          </w:tcPr>
          <w:p w14:paraId="679A9FA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64,0</w:t>
            </w:r>
          </w:p>
        </w:tc>
        <w:tc>
          <w:tcPr>
            <w:tcW w:w="739" w:type="dxa"/>
            <w:tcBorders>
              <w:top w:val="nil"/>
              <w:left w:val="nil"/>
              <w:bottom w:val="single" w:sz="4" w:space="0" w:color="auto"/>
              <w:right w:val="single" w:sz="4" w:space="0" w:color="auto"/>
            </w:tcBorders>
            <w:shd w:val="clear" w:color="auto" w:fill="auto"/>
            <w:vAlign w:val="center"/>
            <w:hideMark/>
          </w:tcPr>
          <w:p w14:paraId="31EAE437"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65,0</w:t>
            </w:r>
          </w:p>
        </w:tc>
        <w:tc>
          <w:tcPr>
            <w:tcW w:w="739" w:type="dxa"/>
            <w:tcBorders>
              <w:top w:val="nil"/>
              <w:left w:val="nil"/>
              <w:bottom w:val="single" w:sz="4" w:space="0" w:color="auto"/>
              <w:right w:val="single" w:sz="4" w:space="0" w:color="auto"/>
            </w:tcBorders>
            <w:shd w:val="clear" w:color="000000" w:fill="FFFFFF"/>
            <w:vAlign w:val="center"/>
            <w:hideMark/>
          </w:tcPr>
          <w:p w14:paraId="1B41EE12"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65,0</w:t>
            </w:r>
          </w:p>
        </w:tc>
        <w:tc>
          <w:tcPr>
            <w:tcW w:w="720" w:type="dxa"/>
            <w:tcBorders>
              <w:top w:val="nil"/>
              <w:left w:val="nil"/>
              <w:bottom w:val="single" w:sz="4" w:space="0" w:color="auto"/>
              <w:right w:val="single" w:sz="4" w:space="0" w:color="auto"/>
            </w:tcBorders>
            <w:shd w:val="clear" w:color="000000" w:fill="FFFFFF"/>
            <w:vAlign w:val="center"/>
            <w:hideMark/>
          </w:tcPr>
          <w:p w14:paraId="4B56E51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75,0</w:t>
            </w:r>
          </w:p>
        </w:tc>
        <w:tc>
          <w:tcPr>
            <w:tcW w:w="739" w:type="dxa"/>
            <w:tcBorders>
              <w:top w:val="nil"/>
              <w:left w:val="nil"/>
              <w:bottom w:val="single" w:sz="4" w:space="0" w:color="auto"/>
              <w:right w:val="single" w:sz="4" w:space="0" w:color="auto"/>
            </w:tcBorders>
            <w:shd w:val="clear" w:color="000000" w:fill="FFFFFF"/>
            <w:vAlign w:val="center"/>
            <w:hideMark/>
          </w:tcPr>
          <w:p w14:paraId="5F9F277A"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75,0</w:t>
            </w:r>
          </w:p>
        </w:tc>
        <w:tc>
          <w:tcPr>
            <w:tcW w:w="739" w:type="dxa"/>
            <w:tcBorders>
              <w:top w:val="nil"/>
              <w:left w:val="nil"/>
              <w:bottom w:val="single" w:sz="4" w:space="0" w:color="auto"/>
              <w:right w:val="single" w:sz="4" w:space="0" w:color="auto"/>
            </w:tcBorders>
            <w:shd w:val="clear" w:color="000000" w:fill="FFFFFF"/>
            <w:vAlign w:val="center"/>
            <w:hideMark/>
          </w:tcPr>
          <w:p w14:paraId="77BA4CC8"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75,0</w:t>
            </w:r>
          </w:p>
        </w:tc>
        <w:tc>
          <w:tcPr>
            <w:tcW w:w="739" w:type="dxa"/>
            <w:tcBorders>
              <w:top w:val="nil"/>
              <w:left w:val="nil"/>
              <w:bottom w:val="single" w:sz="4" w:space="0" w:color="auto"/>
              <w:right w:val="single" w:sz="4" w:space="0" w:color="auto"/>
            </w:tcBorders>
            <w:shd w:val="clear" w:color="000000" w:fill="FFFFFF"/>
            <w:vAlign w:val="center"/>
            <w:hideMark/>
          </w:tcPr>
          <w:p w14:paraId="41209037"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75,0</w:t>
            </w:r>
          </w:p>
        </w:tc>
        <w:tc>
          <w:tcPr>
            <w:tcW w:w="788" w:type="dxa"/>
            <w:tcBorders>
              <w:top w:val="nil"/>
              <w:left w:val="nil"/>
              <w:bottom w:val="single" w:sz="4" w:space="0" w:color="auto"/>
              <w:right w:val="single" w:sz="4" w:space="0" w:color="auto"/>
            </w:tcBorders>
            <w:shd w:val="clear" w:color="auto" w:fill="auto"/>
            <w:vAlign w:val="center"/>
            <w:hideMark/>
          </w:tcPr>
          <w:p w14:paraId="194955B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75,0</w:t>
            </w:r>
          </w:p>
        </w:tc>
        <w:tc>
          <w:tcPr>
            <w:tcW w:w="782" w:type="dxa"/>
            <w:tcBorders>
              <w:top w:val="nil"/>
              <w:left w:val="nil"/>
              <w:bottom w:val="single" w:sz="4" w:space="0" w:color="auto"/>
              <w:right w:val="single" w:sz="4" w:space="0" w:color="auto"/>
            </w:tcBorders>
            <w:shd w:val="clear" w:color="auto" w:fill="auto"/>
            <w:vAlign w:val="center"/>
            <w:hideMark/>
          </w:tcPr>
          <w:p w14:paraId="2D691442"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80,0</w:t>
            </w:r>
          </w:p>
        </w:tc>
      </w:tr>
      <w:tr w:rsidR="003571DF" w:rsidRPr="00C95F74" w14:paraId="3BFBD677" w14:textId="77777777" w:rsidTr="003571DF">
        <w:trPr>
          <w:trHeight w:val="124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9AA81A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1.4.</w:t>
            </w:r>
          </w:p>
        </w:tc>
        <w:tc>
          <w:tcPr>
            <w:tcW w:w="1972" w:type="dxa"/>
            <w:tcBorders>
              <w:top w:val="nil"/>
              <w:left w:val="nil"/>
              <w:bottom w:val="single" w:sz="4" w:space="0" w:color="auto"/>
              <w:right w:val="single" w:sz="4" w:space="0" w:color="auto"/>
            </w:tcBorders>
            <w:shd w:val="clear" w:color="auto" w:fill="auto"/>
            <w:hideMark/>
          </w:tcPr>
          <w:p w14:paraId="1D3BF7D9" w14:textId="77777777" w:rsidR="003571DF" w:rsidRPr="00C95F74" w:rsidRDefault="003571DF" w:rsidP="003571DF">
            <w:pPr>
              <w:spacing w:after="0" w:line="240" w:lineRule="auto"/>
              <w:rPr>
                <w:rFonts w:ascii="Arial" w:eastAsia="Times New Roman" w:hAnsi="Arial" w:cs="Arial"/>
                <w:color w:val="000000"/>
                <w:sz w:val="24"/>
                <w:szCs w:val="24"/>
              </w:rPr>
            </w:pPr>
            <w:r w:rsidRPr="00C95F74">
              <w:rPr>
                <w:rFonts w:ascii="Arial" w:eastAsia="Times New Roman" w:hAnsi="Arial" w:cs="Arial"/>
                <w:color w:val="000000"/>
                <w:sz w:val="24"/>
                <w:szCs w:val="24"/>
              </w:rPr>
              <w:t>Отношение среднего балла ЕГЭ (в расчете на 1 предмет- русский язык)) в трех школах Емельяновского района с лучшими результатами ЕГЭ к среднему баллу ЕГЭ (в расчете на 1 предмет- русский язык) в трех школах Емельяновского района с худшими результатами ЕГЭ</w:t>
            </w:r>
          </w:p>
        </w:tc>
        <w:tc>
          <w:tcPr>
            <w:tcW w:w="709" w:type="dxa"/>
            <w:tcBorders>
              <w:top w:val="nil"/>
              <w:left w:val="nil"/>
              <w:bottom w:val="single" w:sz="4" w:space="0" w:color="auto"/>
              <w:right w:val="single" w:sz="4" w:space="0" w:color="auto"/>
            </w:tcBorders>
            <w:shd w:val="clear" w:color="auto" w:fill="auto"/>
            <w:vAlign w:val="center"/>
            <w:hideMark/>
          </w:tcPr>
          <w:p w14:paraId="20A00B23"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w:t>
            </w:r>
          </w:p>
        </w:tc>
        <w:tc>
          <w:tcPr>
            <w:tcW w:w="850" w:type="dxa"/>
            <w:tcBorders>
              <w:top w:val="nil"/>
              <w:left w:val="nil"/>
              <w:bottom w:val="single" w:sz="4" w:space="0" w:color="auto"/>
              <w:right w:val="single" w:sz="4" w:space="0" w:color="auto"/>
            </w:tcBorders>
            <w:shd w:val="clear" w:color="auto" w:fill="auto"/>
            <w:vAlign w:val="center"/>
            <w:hideMark/>
          </w:tcPr>
          <w:p w14:paraId="36D8063F"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1,41</w:t>
            </w:r>
          </w:p>
        </w:tc>
        <w:tc>
          <w:tcPr>
            <w:tcW w:w="809" w:type="dxa"/>
            <w:tcBorders>
              <w:top w:val="nil"/>
              <w:left w:val="nil"/>
              <w:bottom w:val="single" w:sz="4" w:space="0" w:color="auto"/>
              <w:right w:val="single" w:sz="4" w:space="0" w:color="auto"/>
            </w:tcBorders>
            <w:shd w:val="clear" w:color="auto" w:fill="auto"/>
            <w:vAlign w:val="center"/>
            <w:hideMark/>
          </w:tcPr>
          <w:p w14:paraId="18747223"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1,80</w:t>
            </w:r>
          </w:p>
        </w:tc>
        <w:tc>
          <w:tcPr>
            <w:tcW w:w="790" w:type="dxa"/>
            <w:tcBorders>
              <w:top w:val="nil"/>
              <w:left w:val="nil"/>
              <w:bottom w:val="single" w:sz="4" w:space="0" w:color="auto"/>
              <w:right w:val="single" w:sz="4" w:space="0" w:color="auto"/>
            </w:tcBorders>
            <w:shd w:val="clear" w:color="auto" w:fill="auto"/>
            <w:vAlign w:val="center"/>
            <w:hideMark/>
          </w:tcPr>
          <w:p w14:paraId="464B549F"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1,60</w:t>
            </w:r>
          </w:p>
        </w:tc>
        <w:tc>
          <w:tcPr>
            <w:tcW w:w="772" w:type="dxa"/>
            <w:tcBorders>
              <w:top w:val="nil"/>
              <w:left w:val="nil"/>
              <w:bottom w:val="single" w:sz="4" w:space="0" w:color="auto"/>
              <w:right w:val="single" w:sz="4" w:space="0" w:color="auto"/>
            </w:tcBorders>
            <w:shd w:val="clear" w:color="auto" w:fill="auto"/>
            <w:vAlign w:val="center"/>
            <w:hideMark/>
          </w:tcPr>
          <w:p w14:paraId="52FA4289"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1,41</w:t>
            </w:r>
          </w:p>
        </w:tc>
        <w:tc>
          <w:tcPr>
            <w:tcW w:w="790" w:type="dxa"/>
            <w:tcBorders>
              <w:top w:val="nil"/>
              <w:left w:val="nil"/>
              <w:bottom w:val="single" w:sz="4" w:space="0" w:color="auto"/>
              <w:right w:val="single" w:sz="4" w:space="0" w:color="auto"/>
            </w:tcBorders>
            <w:shd w:val="clear" w:color="auto" w:fill="auto"/>
            <w:vAlign w:val="center"/>
            <w:hideMark/>
          </w:tcPr>
          <w:p w14:paraId="65D75563"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1,27</w:t>
            </w:r>
          </w:p>
        </w:tc>
        <w:tc>
          <w:tcPr>
            <w:tcW w:w="775" w:type="dxa"/>
            <w:tcBorders>
              <w:top w:val="nil"/>
              <w:left w:val="nil"/>
              <w:bottom w:val="single" w:sz="4" w:space="0" w:color="auto"/>
              <w:right w:val="single" w:sz="4" w:space="0" w:color="auto"/>
            </w:tcBorders>
            <w:shd w:val="clear" w:color="auto" w:fill="auto"/>
            <w:vAlign w:val="center"/>
            <w:hideMark/>
          </w:tcPr>
          <w:p w14:paraId="10F3AC1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1,43</w:t>
            </w:r>
          </w:p>
        </w:tc>
        <w:tc>
          <w:tcPr>
            <w:tcW w:w="739" w:type="dxa"/>
            <w:tcBorders>
              <w:top w:val="nil"/>
              <w:left w:val="nil"/>
              <w:bottom w:val="single" w:sz="4" w:space="0" w:color="auto"/>
              <w:right w:val="single" w:sz="4" w:space="0" w:color="auto"/>
            </w:tcBorders>
            <w:shd w:val="clear" w:color="auto" w:fill="auto"/>
            <w:vAlign w:val="center"/>
            <w:hideMark/>
          </w:tcPr>
          <w:p w14:paraId="6F1D516E"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1,24</w:t>
            </w:r>
          </w:p>
        </w:tc>
        <w:tc>
          <w:tcPr>
            <w:tcW w:w="739" w:type="dxa"/>
            <w:tcBorders>
              <w:top w:val="nil"/>
              <w:left w:val="nil"/>
              <w:bottom w:val="single" w:sz="4" w:space="0" w:color="auto"/>
              <w:right w:val="single" w:sz="4" w:space="0" w:color="auto"/>
            </w:tcBorders>
            <w:shd w:val="clear" w:color="000000" w:fill="FFFFFF"/>
            <w:vAlign w:val="center"/>
            <w:hideMark/>
          </w:tcPr>
          <w:p w14:paraId="52C9E4D1"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1,38</w:t>
            </w:r>
          </w:p>
        </w:tc>
        <w:tc>
          <w:tcPr>
            <w:tcW w:w="720" w:type="dxa"/>
            <w:tcBorders>
              <w:top w:val="nil"/>
              <w:left w:val="nil"/>
              <w:bottom w:val="single" w:sz="4" w:space="0" w:color="auto"/>
              <w:right w:val="single" w:sz="4" w:space="0" w:color="auto"/>
            </w:tcBorders>
            <w:shd w:val="clear" w:color="000000" w:fill="FFFFFF"/>
            <w:vAlign w:val="center"/>
            <w:hideMark/>
          </w:tcPr>
          <w:p w14:paraId="265C0982" w14:textId="77777777" w:rsidR="003571DF" w:rsidRPr="00C95F74" w:rsidRDefault="003571DF" w:rsidP="000A7806">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w:t>
            </w:r>
            <w:r w:rsidR="000A7806">
              <w:rPr>
                <w:rFonts w:ascii="Arial" w:eastAsia="Times New Roman" w:hAnsi="Arial" w:cs="Arial"/>
                <w:sz w:val="24"/>
                <w:szCs w:val="24"/>
              </w:rPr>
              <w:t>54</w:t>
            </w:r>
          </w:p>
        </w:tc>
        <w:tc>
          <w:tcPr>
            <w:tcW w:w="739" w:type="dxa"/>
            <w:tcBorders>
              <w:top w:val="nil"/>
              <w:left w:val="nil"/>
              <w:bottom w:val="single" w:sz="4" w:space="0" w:color="auto"/>
              <w:right w:val="single" w:sz="4" w:space="0" w:color="auto"/>
            </w:tcBorders>
            <w:shd w:val="clear" w:color="000000" w:fill="FFFFFF"/>
            <w:vAlign w:val="center"/>
            <w:hideMark/>
          </w:tcPr>
          <w:p w14:paraId="33E58310"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1,36</w:t>
            </w:r>
          </w:p>
        </w:tc>
        <w:tc>
          <w:tcPr>
            <w:tcW w:w="739" w:type="dxa"/>
            <w:tcBorders>
              <w:top w:val="nil"/>
              <w:left w:val="nil"/>
              <w:bottom w:val="single" w:sz="4" w:space="0" w:color="auto"/>
              <w:right w:val="single" w:sz="4" w:space="0" w:color="auto"/>
            </w:tcBorders>
            <w:shd w:val="clear" w:color="000000" w:fill="FFFFFF"/>
            <w:vAlign w:val="center"/>
            <w:hideMark/>
          </w:tcPr>
          <w:p w14:paraId="06E1D78E"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1,36</w:t>
            </w:r>
          </w:p>
        </w:tc>
        <w:tc>
          <w:tcPr>
            <w:tcW w:w="739" w:type="dxa"/>
            <w:tcBorders>
              <w:top w:val="nil"/>
              <w:left w:val="nil"/>
              <w:bottom w:val="single" w:sz="4" w:space="0" w:color="auto"/>
              <w:right w:val="single" w:sz="4" w:space="0" w:color="auto"/>
            </w:tcBorders>
            <w:shd w:val="clear" w:color="000000" w:fill="FFFFFF"/>
            <w:vAlign w:val="center"/>
            <w:hideMark/>
          </w:tcPr>
          <w:p w14:paraId="211714CA"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1,36</w:t>
            </w:r>
          </w:p>
        </w:tc>
        <w:tc>
          <w:tcPr>
            <w:tcW w:w="788" w:type="dxa"/>
            <w:tcBorders>
              <w:top w:val="nil"/>
              <w:left w:val="nil"/>
              <w:bottom w:val="single" w:sz="4" w:space="0" w:color="auto"/>
              <w:right w:val="single" w:sz="4" w:space="0" w:color="auto"/>
            </w:tcBorders>
            <w:shd w:val="clear" w:color="auto" w:fill="auto"/>
            <w:vAlign w:val="center"/>
            <w:hideMark/>
          </w:tcPr>
          <w:p w14:paraId="0D8557B0"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1,36</w:t>
            </w:r>
          </w:p>
        </w:tc>
        <w:tc>
          <w:tcPr>
            <w:tcW w:w="782" w:type="dxa"/>
            <w:tcBorders>
              <w:top w:val="nil"/>
              <w:left w:val="nil"/>
              <w:bottom w:val="single" w:sz="4" w:space="0" w:color="auto"/>
              <w:right w:val="single" w:sz="4" w:space="0" w:color="auto"/>
            </w:tcBorders>
            <w:shd w:val="clear" w:color="auto" w:fill="auto"/>
            <w:vAlign w:val="center"/>
            <w:hideMark/>
          </w:tcPr>
          <w:p w14:paraId="4F81A74B"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1,34</w:t>
            </w:r>
          </w:p>
        </w:tc>
      </w:tr>
      <w:tr w:rsidR="003571DF" w:rsidRPr="00C95F74" w14:paraId="03F24BA6" w14:textId="77777777" w:rsidTr="003571DF">
        <w:trPr>
          <w:trHeight w:val="105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75F747D"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lastRenderedPageBreak/>
              <w:t>1.5.</w:t>
            </w:r>
          </w:p>
        </w:tc>
        <w:tc>
          <w:tcPr>
            <w:tcW w:w="1972" w:type="dxa"/>
            <w:tcBorders>
              <w:top w:val="nil"/>
              <w:left w:val="nil"/>
              <w:bottom w:val="single" w:sz="4" w:space="0" w:color="auto"/>
              <w:right w:val="single" w:sz="4" w:space="0" w:color="auto"/>
            </w:tcBorders>
            <w:shd w:val="clear" w:color="auto" w:fill="auto"/>
            <w:hideMark/>
          </w:tcPr>
          <w:p w14:paraId="3404B069" w14:textId="77777777" w:rsidR="003571DF" w:rsidRPr="00C95F74" w:rsidRDefault="003571DF" w:rsidP="003571DF">
            <w:pPr>
              <w:spacing w:after="0" w:line="240" w:lineRule="auto"/>
              <w:rPr>
                <w:rFonts w:ascii="Arial" w:eastAsia="Times New Roman" w:hAnsi="Arial" w:cs="Arial"/>
                <w:color w:val="000000"/>
                <w:sz w:val="24"/>
                <w:szCs w:val="24"/>
              </w:rPr>
            </w:pPr>
            <w:r w:rsidRPr="00C95F74">
              <w:rPr>
                <w:rFonts w:ascii="Arial" w:eastAsia="Times New Roman" w:hAnsi="Arial" w:cs="Arial"/>
                <w:color w:val="000000"/>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709" w:type="dxa"/>
            <w:tcBorders>
              <w:top w:val="nil"/>
              <w:left w:val="nil"/>
              <w:bottom w:val="single" w:sz="4" w:space="0" w:color="auto"/>
              <w:right w:val="single" w:sz="4" w:space="0" w:color="auto"/>
            </w:tcBorders>
            <w:shd w:val="clear" w:color="auto" w:fill="auto"/>
            <w:vAlign w:val="center"/>
            <w:hideMark/>
          </w:tcPr>
          <w:p w14:paraId="32F06D2F"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w:t>
            </w:r>
          </w:p>
        </w:tc>
        <w:tc>
          <w:tcPr>
            <w:tcW w:w="850" w:type="dxa"/>
            <w:tcBorders>
              <w:top w:val="nil"/>
              <w:left w:val="nil"/>
              <w:bottom w:val="single" w:sz="4" w:space="0" w:color="auto"/>
              <w:right w:val="single" w:sz="4" w:space="0" w:color="auto"/>
            </w:tcBorders>
            <w:shd w:val="clear" w:color="auto" w:fill="auto"/>
            <w:vAlign w:val="center"/>
            <w:hideMark/>
          </w:tcPr>
          <w:p w14:paraId="4C997106"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97,30</w:t>
            </w:r>
          </w:p>
        </w:tc>
        <w:tc>
          <w:tcPr>
            <w:tcW w:w="809" w:type="dxa"/>
            <w:tcBorders>
              <w:top w:val="nil"/>
              <w:left w:val="nil"/>
              <w:bottom w:val="single" w:sz="4" w:space="0" w:color="auto"/>
              <w:right w:val="single" w:sz="4" w:space="0" w:color="auto"/>
            </w:tcBorders>
            <w:shd w:val="clear" w:color="auto" w:fill="auto"/>
            <w:vAlign w:val="center"/>
            <w:hideMark/>
          </w:tcPr>
          <w:p w14:paraId="3591E1ED"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97,3</w:t>
            </w:r>
          </w:p>
        </w:tc>
        <w:tc>
          <w:tcPr>
            <w:tcW w:w="790" w:type="dxa"/>
            <w:tcBorders>
              <w:top w:val="nil"/>
              <w:left w:val="nil"/>
              <w:bottom w:val="single" w:sz="4" w:space="0" w:color="auto"/>
              <w:right w:val="single" w:sz="4" w:space="0" w:color="auto"/>
            </w:tcBorders>
            <w:shd w:val="clear" w:color="auto" w:fill="auto"/>
            <w:vAlign w:val="center"/>
            <w:hideMark/>
          </w:tcPr>
          <w:p w14:paraId="38950668"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45,0</w:t>
            </w:r>
          </w:p>
        </w:tc>
        <w:tc>
          <w:tcPr>
            <w:tcW w:w="772" w:type="dxa"/>
            <w:tcBorders>
              <w:top w:val="nil"/>
              <w:left w:val="nil"/>
              <w:bottom w:val="single" w:sz="4" w:space="0" w:color="auto"/>
              <w:right w:val="single" w:sz="4" w:space="0" w:color="auto"/>
            </w:tcBorders>
            <w:shd w:val="clear" w:color="auto" w:fill="auto"/>
            <w:vAlign w:val="center"/>
            <w:hideMark/>
          </w:tcPr>
          <w:p w14:paraId="48239E4B"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84,0</w:t>
            </w:r>
          </w:p>
        </w:tc>
        <w:tc>
          <w:tcPr>
            <w:tcW w:w="790" w:type="dxa"/>
            <w:tcBorders>
              <w:top w:val="nil"/>
              <w:left w:val="nil"/>
              <w:bottom w:val="single" w:sz="4" w:space="0" w:color="auto"/>
              <w:right w:val="single" w:sz="4" w:space="0" w:color="auto"/>
            </w:tcBorders>
            <w:shd w:val="clear" w:color="auto" w:fill="auto"/>
            <w:vAlign w:val="center"/>
            <w:hideMark/>
          </w:tcPr>
          <w:p w14:paraId="197C8D46"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84,0</w:t>
            </w:r>
          </w:p>
        </w:tc>
        <w:tc>
          <w:tcPr>
            <w:tcW w:w="775" w:type="dxa"/>
            <w:tcBorders>
              <w:top w:val="nil"/>
              <w:left w:val="nil"/>
              <w:bottom w:val="single" w:sz="4" w:space="0" w:color="auto"/>
              <w:right w:val="single" w:sz="4" w:space="0" w:color="auto"/>
            </w:tcBorders>
            <w:shd w:val="clear" w:color="auto" w:fill="auto"/>
            <w:vAlign w:val="center"/>
            <w:hideMark/>
          </w:tcPr>
          <w:p w14:paraId="5A446ABA"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76,80</w:t>
            </w:r>
          </w:p>
        </w:tc>
        <w:tc>
          <w:tcPr>
            <w:tcW w:w="739" w:type="dxa"/>
            <w:tcBorders>
              <w:top w:val="nil"/>
              <w:left w:val="nil"/>
              <w:bottom w:val="single" w:sz="4" w:space="0" w:color="auto"/>
              <w:right w:val="single" w:sz="4" w:space="0" w:color="auto"/>
            </w:tcBorders>
            <w:shd w:val="clear" w:color="auto" w:fill="auto"/>
            <w:vAlign w:val="center"/>
            <w:hideMark/>
          </w:tcPr>
          <w:p w14:paraId="0DBF5989"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76,79</w:t>
            </w:r>
          </w:p>
        </w:tc>
        <w:tc>
          <w:tcPr>
            <w:tcW w:w="739" w:type="dxa"/>
            <w:tcBorders>
              <w:top w:val="nil"/>
              <w:left w:val="nil"/>
              <w:bottom w:val="single" w:sz="4" w:space="0" w:color="auto"/>
              <w:right w:val="single" w:sz="4" w:space="0" w:color="auto"/>
            </w:tcBorders>
            <w:shd w:val="clear" w:color="000000" w:fill="FFFFFF"/>
            <w:vAlign w:val="center"/>
            <w:hideMark/>
          </w:tcPr>
          <w:p w14:paraId="00DA88D5" w14:textId="77777777" w:rsidR="003571DF" w:rsidRPr="00C95F74" w:rsidRDefault="003571DF" w:rsidP="003571DF">
            <w:pPr>
              <w:spacing w:after="0" w:line="240" w:lineRule="auto"/>
              <w:jc w:val="center"/>
              <w:rPr>
                <w:rFonts w:ascii="Arial" w:eastAsia="Times New Roman" w:hAnsi="Arial" w:cs="Arial"/>
                <w:sz w:val="24"/>
                <w:szCs w:val="24"/>
              </w:rPr>
            </w:pPr>
            <w:r w:rsidRPr="00C95F74">
              <w:rPr>
                <w:rFonts w:ascii="Arial" w:eastAsia="Times New Roman" w:hAnsi="Arial" w:cs="Arial"/>
                <w:sz w:val="24"/>
                <w:szCs w:val="24"/>
              </w:rPr>
              <w:t>76,79</w:t>
            </w:r>
          </w:p>
        </w:tc>
        <w:tc>
          <w:tcPr>
            <w:tcW w:w="720" w:type="dxa"/>
            <w:tcBorders>
              <w:top w:val="nil"/>
              <w:left w:val="nil"/>
              <w:bottom w:val="single" w:sz="4" w:space="0" w:color="auto"/>
              <w:right w:val="single" w:sz="4" w:space="0" w:color="auto"/>
            </w:tcBorders>
            <w:shd w:val="clear" w:color="000000" w:fill="FFFFFF"/>
            <w:vAlign w:val="center"/>
            <w:hideMark/>
          </w:tcPr>
          <w:p w14:paraId="5ABFFF5C" w14:textId="77777777" w:rsidR="003571DF" w:rsidRPr="00C95F74" w:rsidRDefault="000A7806" w:rsidP="003571DF">
            <w:pPr>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76,79</w:t>
            </w:r>
          </w:p>
        </w:tc>
        <w:tc>
          <w:tcPr>
            <w:tcW w:w="739" w:type="dxa"/>
            <w:tcBorders>
              <w:top w:val="nil"/>
              <w:left w:val="nil"/>
              <w:bottom w:val="single" w:sz="4" w:space="0" w:color="auto"/>
              <w:right w:val="single" w:sz="4" w:space="0" w:color="auto"/>
            </w:tcBorders>
            <w:shd w:val="clear" w:color="000000" w:fill="FFFFFF"/>
            <w:vAlign w:val="center"/>
            <w:hideMark/>
          </w:tcPr>
          <w:p w14:paraId="12B45E2B" w14:textId="77777777" w:rsidR="003571DF" w:rsidRPr="00C95F74" w:rsidRDefault="003571DF" w:rsidP="003571DF">
            <w:pPr>
              <w:spacing w:after="0" w:line="240" w:lineRule="auto"/>
              <w:jc w:val="center"/>
              <w:rPr>
                <w:rFonts w:ascii="Arial" w:eastAsia="Times New Roman" w:hAnsi="Arial" w:cs="Arial"/>
                <w:color w:val="000000"/>
                <w:sz w:val="24"/>
                <w:szCs w:val="24"/>
              </w:rPr>
            </w:pPr>
            <w:r w:rsidRPr="00C95F74">
              <w:rPr>
                <w:rFonts w:ascii="Arial" w:eastAsia="Times New Roman" w:hAnsi="Arial" w:cs="Arial"/>
                <w:color w:val="000000"/>
                <w:sz w:val="24"/>
                <w:szCs w:val="24"/>
              </w:rPr>
              <w:t>90,0</w:t>
            </w:r>
          </w:p>
        </w:tc>
        <w:tc>
          <w:tcPr>
            <w:tcW w:w="739" w:type="dxa"/>
            <w:tcBorders>
              <w:top w:val="nil"/>
              <w:left w:val="nil"/>
              <w:bottom w:val="single" w:sz="4" w:space="0" w:color="auto"/>
              <w:right w:val="single" w:sz="4" w:space="0" w:color="auto"/>
            </w:tcBorders>
            <w:shd w:val="clear" w:color="000000" w:fill="FFFFFF"/>
            <w:vAlign w:val="center"/>
            <w:hideMark/>
          </w:tcPr>
          <w:p w14:paraId="2C8D4C39" w14:textId="77777777" w:rsidR="003571DF" w:rsidRPr="00C95F74" w:rsidRDefault="003571DF" w:rsidP="003571DF">
            <w:pPr>
              <w:spacing w:after="0" w:line="240" w:lineRule="auto"/>
              <w:jc w:val="center"/>
              <w:rPr>
                <w:rFonts w:ascii="Arial" w:eastAsia="Times New Roman" w:hAnsi="Arial" w:cs="Arial"/>
                <w:color w:val="000000"/>
                <w:sz w:val="24"/>
                <w:szCs w:val="24"/>
              </w:rPr>
            </w:pPr>
            <w:r w:rsidRPr="00C95F74">
              <w:rPr>
                <w:rFonts w:ascii="Arial" w:eastAsia="Times New Roman" w:hAnsi="Arial" w:cs="Arial"/>
                <w:color w:val="000000"/>
                <w:sz w:val="24"/>
                <w:szCs w:val="24"/>
              </w:rPr>
              <w:t>90,0</w:t>
            </w:r>
          </w:p>
        </w:tc>
        <w:tc>
          <w:tcPr>
            <w:tcW w:w="739" w:type="dxa"/>
            <w:tcBorders>
              <w:top w:val="nil"/>
              <w:left w:val="nil"/>
              <w:bottom w:val="single" w:sz="4" w:space="0" w:color="auto"/>
              <w:right w:val="single" w:sz="4" w:space="0" w:color="auto"/>
            </w:tcBorders>
            <w:shd w:val="clear" w:color="000000" w:fill="FFFFFF"/>
            <w:vAlign w:val="center"/>
            <w:hideMark/>
          </w:tcPr>
          <w:p w14:paraId="43B1EDD0" w14:textId="77777777" w:rsidR="003571DF" w:rsidRPr="00C95F74" w:rsidRDefault="003571DF" w:rsidP="003571DF">
            <w:pPr>
              <w:spacing w:after="0" w:line="240" w:lineRule="auto"/>
              <w:jc w:val="center"/>
              <w:rPr>
                <w:rFonts w:ascii="Arial" w:eastAsia="Times New Roman" w:hAnsi="Arial" w:cs="Arial"/>
                <w:color w:val="000000"/>
                <w:sz w:val="24"/>
                <w:szCs w:val="24"/>
              </w:rPr>
            </w:pPr>
            <w:r w:rsidRPr="00C95F74">
              <w:rPr>
                <w:rFonts w:ascii="Arial" w:eastAsia="Times New Roman" w:hAnsi="Arial" w:cs="Arial"/>
                <w:color w:val="000000"/>
                <w:sz w:val="24"/>
                <w:szCs w:val="24"/>
              </w:rPr>
              <w:t>90,0</w:t>
            </w:r>
          </w:p>
        </w:tc>
        <w:tc>
          <w:tcPr>
            <w:tcW w:w="788" w:type="dxa"/>
            <w:tcBorders>
              <w:top w:val="nil"/>
              <w:left w:val="nil"/>
              <w:bottom w:val="single" w:sz="4" w:space="0" w:color="auto"/>
              <w:right w:val="single" w:sz="4" w:space="0" w:color="auto"/>
            </w:tcBorders>
            <w:shd w:val="clear" w:color="auto" w:fill="auto"/>
            <w:vAlign w:val="center"/>
            <w:hideMark/>
          </w:tcPr>
          <w:p w14:paraId="1BFD2CDD" w14:textId="77777777" w:rsidR="003571DF" w:rsidRPr="00C95F74" w:rsidRDefault="003571DF" w:rsidP="003571DF">
            <w:pPr>
              <w:spacing w:after="0" w:line="240" w:lineRule="auto"/>
              <w:jc w:val="center"/>
              <w:rPr>
                <w:rFonts w:ascii="Arial" w:eastAsia="Times New Roman" w:hAnsi="Arial" w:cs="Arial"/>
                <w:color w:val="000000"/>
                <w:sz w:val="24"/>
                <w:szCs w:val="24"/>
              </w:rPr>
            </w:pPr>
            <w:r w:rsidRPr="00C95F74">
              <w:rPr>
                <w:rFonts w:ascii="Arial" w:eastAsia="Times New Roman" w:hAnsi="Arial" w:cs="Arial"/>
                <w:color w:val="000000"/>
                <w:sz w:val="24"/>
                <w:szCs w:val="24"/>
              </w:rPr>
              <w:t>90,0</w:t>
            </w:r>
          </w:p>
        </w:tc>
        <w:tc>
          <w:tcPr>
            <w:tcW w:w="782" w:type="dxa"/>
            <w:tcBorders>
              <w:top w:val="nil"/>
              <w:left w:val="nil"/>
              <w:bottom w:val="single" w:sz="4" w:space="0" w:color="auto"/>
              <w:right w:val="single" w:sz="4" w:space="0" w:color="auto"/>
            </w:tcBorders>
            <w:shd w:val="clear" w:color="auto" w:fill="auto"/>
            <w:vAlign w:val="center"/>
            <w:hideMark/>
          </w:tcPr>
          <w:p w14:paraId="5AAEEE21" w14:textId="77777777" w:rsidR="003571DF" w:rsidRPr="00C95F74" w:rsidRDefault="003571DF" w:rsidP="003571DF">
            <w:pPr>
              <w:spacing w:after="0" w:line="240" w:lineRule="auto"/>
              <w:jc w:val="center"/>
              <w:rPr>
                <w:rFonts w:ascii="Arial" w:eastAsia="Times New Roman" w:hAnsi="Arial" w:cs="Arial"/>
                <w:color w:val="000000"/>
                <w:sz w:val="24"/>
                <w:szCs w:val="24"/>
              </w:rPr>
            </w:pPr>
            <w:r w:rsidRPr="00C95F74">
              <w:rPr>
                <w:rFonts w:ascii="Arial" w:eastAsia="Times New Roman" w:hAnsi="Arial" w:cs="Arial"/>
                <w:color w:val="000000"/>
                <w:sz w:val="24"/>
                <w:szCs w:val="24"/>
              </w:rPr>
              <w:t>100,0</w:t>
            </w:r>
          </w:p>
        </w:tc>
      </w:tr>
    </w:tbl>
    <w:p w14:paraId="014CC2C0" w14:textId="77777777" w:rsidR="003571DF" w:rsidRDefault="003571DF" w:rsidP="003571DF">
      <w:pPr>
        <w:spacing w:after="0"/>
        <w:sectPr w:rsidR="003571DF" w:rsidSect="003571DF">
          <w:pgSz w:w="16838" w:h="11906" w:orient="landscape"/>
          <w:pgMar w:top="1701" w:right="1134" w:bottom="567" w:left="1134" w:header="709" w:footer="709" w:gutter="0"/>
          <w:cols w:space="708"/>
          <w:docGrid w:linePitch="360"/>
        </w:sectPr>
      </w:pPr>
    </w:p>
    <w:tbl>
      <w:tblPr>
        <w:tblStyle w:val="a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394"/>
      </w:tblGrid>
      <w:tr w:rsidR="003571DF" w:rsidRPr="00C95F74" w14:paraId="0D245EF9" w14:textId="77777777" w:rsidTr="003571DF">
        <w:tc>
          <w:tcPr>
            <w:tcW w:w="5495" w:type="dxa"/>
          </w:tcPr>
          <w:p w14:paraId="78D7F000" w14:textId="77777777" w:rsidR="003571DF" w:rsidRPr="00C95F74" w:rsidRDefault="003571DF" w:rsidP="00C95F74">
            <w:pPr>
              <w:jc w:val="center"/>
              <w:rPr>
                <w:rFonts w:ascii="Arial" w:hAnsi="Arial" w:cs="Arial"/>
                <w:b/>
                <w:sz w:val="24"/>
                <w:szCs w:val="24"/>
              </w:rPr>
            </w:pPr>
          </w:p>
        </w:tc>
        <w:tc>
          <w:tcPr>
            <w:tcW w:w="4394" w:type="dxa"/>
          </w:tcPr>
          <w:p w14:paraId="0F1F2F4F" w14:textId="77777777" w:rsidR="003571DF" w:rsidRPr="00C95F74" w:rsidRDefault="003571DF" w:rsidP="00C95F74">
            <w:pPr>
              <w:tabs>
                <w:tab w:val="left" w:pos="3762"/>
              </w:tabs>
              <w:rPr>
                <w:rFonts w:ascii="Arial" w:hAnsi="Arial" w:cs="Arial"/>
                <w:sz w:val="24"/>
                <w:szCs w:val="24"/>
              </w:rPr>
            </w:pPr>
            <w:r w:rsidRPr="00C95F74">
              <w:rPr>
                <w:rFonts w:ascii="Arial" w:hAnsi="Arial" w:cs="Arial"/>
                <w:sz w:val="24"/>
                <w:szCs w:val="24"/>
              </w:rPr>
              <w:t>Приложение № 1</w:t>
            </w:r>
          </w:p>
          <w:p w14:paraId="3A6699BB" w14:textId="77777777" w:rsidR="003571DF" w:rsidRPr="00C95F74" w:rsidRDefault="003571DF" w:rsidP="00C95F74">
            <w:pPr>
              <w:tabs>
                <w:tab w:val="left" w:pos="3762"/>
              </w:tabs>
              <w:rPr>
                <w:rFonts w:ascii="Arial" w:hAnsi="Arial" w:cs="Arial"/>
                <w:sz w:val="24"/>
                <w:szCs w:val="24"/>
              </w:rPr>
            </w:pPr>
            <w:r w:rsidRPr="00C95F74">
              <w:rPr>
                <w:rFonts w:ascii="Arial" w:hAnsi="Arial" w:cs="Arial"/>
                <w:sz w:val="24"/>
                <w:szCs w:val="24"/>
              </w:rPr>
              <w:t>к муниципальной программе Емельяновского района «Развитие образования Емельяновского района»</w:t>
            </w:r>
          </w:p>
        </w:tc>
      </w:tr>
    </w:tbl>
    <w:p w14:paraId="475C273C" w14:textId="77777777" w:rsidR="003571DF" w:rsidRPr="00C95F74" w:rsidRDefault="003571DF" w:rsidP="00C95F74">
      <w:pPr>
        <w:spacing w:after="0" w:line="240" w:lineRule="auto"/>
        <w:jc w:val="center"/>
        <w:rPr>
          <w:rFonts w:ascii="Arial" w:hAnsi="Arial" w:cs="Arial"/>
          <w:kern w:val="32"/>
          <w:sz w:val="24"/>
          <w:szCs w:val="24"/>
        </w:rPr>
      </w:pPr>
      <w:r w:rsidRPr="00C95F74">
        <w:rPr>
          <w:rFonts w:ascii="Arial" w:hAnsi="Arial" w:cs="Arial"/>
          <w:kern w:val="32"/>
          <w:sz w:val="24"/>
          <w:szCs w:val="24"/>
        </w:rPr>
        <w:t>Подпрограмма «Развитие дошкольного образования детей»</w:t>
      </w:r>
    </w:p>
    <w:p w14:paraId="355A0C27" w14:textId="77777777" w:rsidR="003571DF" w:rsidRPr="00C95F74" w:rsidRDefault="003571DF" w:rsidP="00C95F74">
      <w:pPr>
        <w:spacing w:after="0" w:line="240" w:lineRule="auto"/>
        <w:jc w:val="center"/>
        <w:rPr>
          <w:rFonts w:ascii="Arial" w:hAnsi="Arial" w:cs="Arial"/>
          <w:sz w:val="24"/>
          <w:szCs w:val="24"/>
        </w:rPr>
      </w:pPr>
      <w:r w:rsidRPr="00C95F74">
        <w:rPr>
          <w:rFonts w:ascii="Arial" w:hAnsi="Arial" w:cs="Arial"/>
          <w:sz w:val="24"/>
          <w:szCs w:val="24"/>
        </w:rPr>
        <w:t>1. Паспорт подпрограммы</w:t>
      </w:r>
    </w:p>
    <w:tbl>
      <w:tblPr>
        <w:tblpPr w:leftFromText="181" w:rightFromText="181" w:vertAnchor="text" w:tblpY="1"/>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799"/>
      </w:tblGrid>
      <w:tr w:rsidR="003571DF" w:rsidRPr="00C95F74" w14:paraId="26336A89" w14:textId="77777777" w:rsidTr="001237E7">
        <w:trPr>
          <w:cantSplit/>
          <w:trHeight w:val="557"/>
        </w:trPr>
        <w:tc>
          <w:tcPr>
            <w:tcW w:w="2802" w:type="dxa"/>
          </w:tcPr>
          <w:p w14:paraId="5A910876"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t>Наименование подпрограммы</w:t>
            </w:r>
          </w:p>
        </w:tc>
        <w:tc>
          <w:tcPr>
            <w:tcW w:w="6799" w:type="dxa"/>
          </w:tcPr>
          <w:p w14:paraId="08FE7DF9"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t>Подпрограмма «</w:t>
            </w:r>
            <w:r w:rsidRPr="00C95F74">
              <w:rPr>
                <w:rFonts w:ascii="Arial" w:hAnsi="Arial" w:cs="Arial"/>
                <w:kern w:val="32"/>
                <w:sz w:val="24"/>
                <w:szCs w:val="24"/>
              </w:rPr>
              <w:t xml:space="preserve">Развитие дошкольного образования детей » </w:t>
            </w:r>
            <w:r w:rsidRPr="00C95F74">
              <w:rPr>
                <w:rFonts w:ascii="Arial" w:hAnsi="Arial" w:cs="Arial"/>
                <w:sz w:val="24"/>
                <w:szCs w:val="24"/>
              </w:rPr>
              <w:t>(далее - подпрограмма)</w:t>
            </w:r>
          </w:p>
        </w:tc>
      </w:tr>
      <w:tr w:rsidR="003571DF" w:rsidRPr="00C95F74" w14:paraId="55BC0DC7" w14:textId="77777777" w:rsidTr="003571DF">
        <w:trPr>
          <w:cantSplit/>
          <w:trHeight w:val="697"/>
        </w:trPr>
        <w:tc>
          <w:tcPr>
            <w:tcW w:w="2802" w:type="dxa"/>
          </w:tcPr>
          <w:p w14:paraId="1D8AE2A3"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t>Наименование муниципальной программы, в рамках которой реализуется подпрограмма</w:t>
            </w:r>
          </w:p>
        </w:tc>
        <w:tc>
          <w:tcPr>
            <w:tcW w:w="6799" w:type="dxa"/>
          </w:tcPr>
          <w:p w14:paraId="74254B06" w14:textId="77777777" w:rsidR="003571DF" w:rsidRPr="00C95F74" w:rsidRDefault="003571DF" w:rsidP="001237E7">
            <w:pPr>
              <w:spacing w:after="0" w:line="240" w:lineRule="auto"/>
              <w:rPr>
                <w:rFonts w:ascii="Arial" w:hAnsi="Arial" w:cs="Arial"/>
                <w:sz w:val="24"/>
                <w:szCs w:val="24"/>
              </w:rPr>
            </w:pPr>
            <w:r w:rsidRPr="00C95F74">
              <w:rPr>
                <w:rFonts w:ascii="Arial" w:hAnsi="Arial" w:cs="Arial"/>
                <w:sz w:val="24"/>
                <w:szCs w:val="24"/>
              </w:rPr>
              <w:t>Муниципальная программа Емельяновского района «Развитие образования Емельяновского района» (далее - программа)</w:t>
            </w:r>
          </w:p>
        </w:tc>
      </w:tr>
      <w:tr w:rsidR="003571DF" w:rsidRPr="00C95F74" w14:paraId="58EDD6A4" w14:textId="77777777" w:rsidTr="001237E7">
        <w:trPr>
          <w:cantSplit/>
          <w:trHeight w:val="459"/>
        </w:trPr>
        <w:tc>
          <w:tcPr>
            <w:tcW w:w="2802" w:type="dxa"/>
          </w:tcPr>
          <w:p w14:paraId="2A697B03"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t xml:space="preserve">Исполнитель подпрограммы </w:t>
            </w:r>
          </w:p>
        </w:tc>
        <w:tc>
          <w:tcPr>
            <w:tcW w:w="6799" w:type="dxa"/>
          </w:tcPr>
          <w:p w14:paraId="2BA0F543"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3571DF" w:rsidRPr="00C95F74" w14:paraId="789EB5AA" w14:textId="77777777" w:rsidTr="003571DF">
        <w:trPr>
          <w:cantSplit/>
          <w:trHeight w:val="697"/>
        </w:trPr>
        <w:tc>
          <w:tcPr>
            <w:tcW w:w="2802" w:type="dxa"/>
          </w:tcPr>
          <w:p w14:paraId="37504079" w14:textId="77777777" w:rsidR="003571DF" w:rsidRPr="00C95F74" w:rsidRDefault="003571DF" w:rsidP="00C95F74">
            <w:pPr>
              <w:autoSpaceDE w:val="0"/>
              <w:autoSpaceDN w:val="0"/>
              <w:adjustRightInd w:val="0"/>
              <w:spacing w:after="0" w:line="240" w:lineRule="auto"/>
              <w:jc w:val="both"/>
              <w:rPr>
                <w:rFonts w:ascii="Arial" w:hAnsi="Arial" w:cs="Arial"/>
                <w:sz w:val="24"/>
                <w:szCs w:val="24"/>
              </w:rPr>
            </w:pPr>
            <w:r w:rsidRPr="00C95F74">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6799" w:type="dxa"/>
          </w:tcPr>
          <w:p w14:paraId="1CC63534" w14:textId="77777777" w:rsidR="003571DF" w:rsidRPr="00C95F74" w:rsidRDefault="003571DF" w:rsidP="001237E7">
            <w:pPr>
              <w:spacing w:after="0" w:line="240" w:lineRule="auto"/>
              <w:rPr>
                <w:rFonts w:ascii="Arial" w:hAnsi="Arial" w:cs="Arial"/>
                <w:sz w:val="24"/>
                <w:szCs w:val="24"/>
              </w:rPr>
            </w:pPr>
            <w:r w:rsidRPr="00C95F74">
              <w:rPr>
                <w:rFonts w:ascii="Arial" w:hAnsi="Arial" w:cs="Arial"/>
                <w:sz w:val="24"/>
                <w:szCs w:val="24"/>
              </w:rPr>
              <w:t>Муниципальное казенное учреждение  «Управление образованием администрации Емельяновского района»</w:t>
            </w:r>
          </w:p>
          <w:p w14:paraId="7AF3DE29" w14:textId="77777777" w:rsidR="003571DF" w:rsidRPr="00C95F74" w:rsidRDefault="003571DF" w:rsidP="00C95F74">
            <w:pPr>
              <w:spacing w:line="240" w:lineRule="auto"/>
              <w:rPr>
                <w:rFonts w:ascii="Arial" w:hAnsi="Arial" w:cs="Arial"/>
                <w:sz w:val="24"/>
                <w:szCs w:val="24"/>
              </w:rPr>
            </w:pPr>
          </w:p>
        </w:tc>
      </w:tr>
      <w:tr w:rsidR="003571DF" w:rsidRPr="00C95F74" w14:paraId="3BBC37E1" w14:textId="77777777" w:rsidTr="001237E7">
        <w:trPr>
          <w:cantSplit/>
          <w:trHeight w:val="2207"/>
        </w:trPr>
        <w:tc>
          <w:tcPr>
            <w:tcW w:w="2802" w:type="dxa"/>
          </w:tcPr>
          <w:p w14:paraId="7BAC34D0"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t>Цель и задачи  подпрограммы</w:t>
            </w:r>
          </w:p>
          <w:p w14:paraId="18730BB9" w14:textId="77777777" w:rsidR="003571DF" w:rsidRPr="00C95F74" w:rsidRDefault="003571DF" w:rsidP="00C95F74">
            <w:pPr>
              <w:spacing w:after="0" w:line="240" w:lineRule="auto"/>
              <w:rPr>
                <w:rFonts w:ascii="Arial" w:hAnsi="Arial" w:cs="Arial"/>
                <w:sz w:val="24"/>
                <w:szCs w:val="24"/>
              </w:rPr>
            </w:pPr>
          </w:p>
        </w:tc>
        <w:tc>
          <w:tcPr>
            <w:tcW w:w="6799" w:type="dxa"/>
          </w:tcPr>
          <w:p w14:paraId="10956AF0" w14:textId="77777777" w:rsidR="003571DF" w:rsidRPr="00C95F74" w:rsidRDefault="003571DF" w:rsidP="00C95F74">
            <w:pPr>
              <w:spacing w:after="0" w:line="240" w:lineRule="auto"/>
              <w:ind w:left="33" w:hanging="33"/>
              <w:jc w:val="both"/>
              <w:rPr>
                <w:rFonts w:ascii="Arial" w:hAnsi="Arial" w:cs="Arial"/>
                <w:sz w:val="24"/>
                <w:szCs w:val="24"/>
              </w:rPr>
            </w:pPr>
            <w:r w:rsidRPr="00C95F74">
              <w:rPr>
                <w:rFonts w:ascii="Arial" w:hAnsi="Arial" w:cs="Arial"/>
                <w:sz w:val="24"/>
                <w:szCs w:val="24"/>
              </w:rPr>
              <w:t>Цель: Повышение доступности услуг дошкольного образования, соответствующего федеральным государственным образовательным стандартам</w:t>
            </w:r>
          </w:p>
          <w:p w14:paraId="4F342B8A" w14:textId="77777777" w:rsidR="003571DF" w:rsidRPr="00C95F74" w:rsidRDefault="003571DF" w:rsidP="00C95F74">
            <w:pPr>
              <w:spacing w:after="0" w:line="240" w:lineRule="auto"/>
              <w:ind w:left="33" w:hanging="33"/>
              <w:jc w:val="both"/>
              <w:rPr>
                <w:rFonts w:ascii="Arial" w:hAnsi="Arial" w:cs="Arial"/>
                <w:sz w:val="24"/>
                <w:szCs w:val="24"/>
              </w:rPr>
            </w:pPr>
            <w:r w:rsidRPr="00C95F74">
              <w:rPr>
                <w:rFonts w:ascii="Arial" w:hAnsi="Arial" w:cs="Arial"/>
                <w:sz w:val="24"/>
                <w:szCs w:val="24"/>
              </w:rPr>
              <w:t>Задачи:</w:t>
            </w:r>
          </w:p>
          <w:p w14:paraId="1F77295F" w14:textId="77777777" w:rsidR="003571DF" w:rsidRPr="00C95F74" w:rsidRDefault="003571DF" w:rsidP="00C95F74">
            <w:pPr>
              <w:pStyle w:val="a4"/>
              <w:spacing w:after="0" w:line="240" w:lineRule="auto"/>
              <w:ind w:left="33"/>
              <w:jc w:val="both"/>
              <w:rPr>
                <w:rFonts w:ascii="Arial" w:hAnsi="Arial" w:cs="Arial"/>
                <w:sz w:val="24"/>
                <w:szCs w:val="24"/>
              </w:rPr>
            </w:pPr>
            <w:r w:rsidRPr="00C95F74">
              <w:rPr>
                <w:rFonts w:ascii="Arial" w:hAnsi="Arial" w:cs="Arial"/>
                <w:sz w:val="24"/>
                <w:szCs w:val="24"/>
              </w:rPr>
              <w:t>1.Повысить доступность дошкольного образования на территории муниципального образования;</w:t>
            </w:r>
          </w:p>
          <w:p w14:paraId="397AEBFE" w14:textId="77777777" w:rsidR="003571DF" w:rsidRPr="00C95F74" w:rsidRDefault="003571DF" w:rsidP="00C95F74">
            <w:pPr>
              <w:pStyle w:val="a4"/>
              <w:spacing w:after="0" w:line="240" w:lineRule="auto"/>
              <w:ind w:left="33"/>
              <w:jc w:val="both"/>
              <w:rPr>
                <w:rFonts w:ascii="Arial" w:hAnsi="Arial" w:cs="Arial"/>
                <w:sz w:val="24"/>
                <w:szCs w:val="24"/>
              </w:rPr>
            </w:pPr>
            <w:r w:rsidRPr="00C95F74">
              <w:rPr>
                <w:rFonts w:ascii="Arial" w:hAnsi="Arial" w:cs="Arial"/>
                <w:sz w:val="24"/>
                <w:szCs w:val="24"/>
              </w:rPr>
              <w:t>2.Обеспечить высокое качество услуг дошкольного образования</w:t>
            </w:r>
          </w:p>
        </w:tc>
      </w:tr>
      <w:tr w:rsidR="003571DF" w:rsidRPr="00C95F74" w14:paraId="42504288" w14:textId="77777777" w:rsidTr="003571DF">
        <w:trPr>
          <w:cantSplit/>
          <w:trHeight w:val="697"/>
        </w:trPr>
        <w:tc>
          <w:tcPr>
            <w:tcW w:w="2802" w:type="dxa"/>
          </w:tcPr>
          <w:p w14:paraId="3EB88CF4"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t xml:space="preserve">Ожидаемые результаты от реализации подпрограммы  </w:t>
            </w:r>
          </w:p>
        </w:tc>
        <w:tc>
          <w:tcPr>
            <w:tcW w:w="6799" w:type="dxa"/>
          </w:tcPr>
          <w:p w14:paraId="49043ACA" w14:textId="77777777" w:rsidR="003571DF" w:rsidRPr="00C95F74" w:rsidRDefault="003571DF" w:rsidP="00C95F74">
            <w:pPr>
              <w:spacing w:after="0" w:line="240" w:lineRule="auto"/>
              <w:ind w:left="-108"/>
              <w:jc w:val="both"/>
              <w:rPr>
                <w:rFonts w:ascii="Arial" w:hAnsi="Arial" w:cs="Arial"/>
                <w:sz w:val="24"/>
                <w:szCs w:val="24"/>
              </w:rPr>
            </w:pPr>
            <w:r w:rsidRPr="00C95F74">
              <w:rPr>
                <w:rFonts w:ascii="Arial" w:hAnsi="Arial" w:cs="Arial"/>
                <w:sz w:val="24"/>
                <w:szCs w:val="24"/>
              </w:rPr>
              <w:t>Ожидаемые результаты от реализации подпрограммы представлены в приложении № 1 к подпрограмме</w:t>
            </w:r>
          </w:p>
        </w:tc>
      </w:tr>
      <w:tr w:rsidR="003571DF" w:rsidRPr="00C95F74" w14:paraId="000A188F" w14:textId="77777777" w:rsidTr="001237E7">
        <w:trPr>
          <w:cantSplit/>
          <w:trHeight w:val="568"/>
        </w:trPr>
        <w:tc>
          <w:tcPr>
            <w:tcW w:w="2802" w:type="dxa"/>
          </w:tcPr>
          <w:p w14:paraId="1C152B82"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t>Сроки реализации подпрограммы</w:t>
            </w:r>
          </w:p>
        </w:tc>
        <w:tc>
          <w:tcPr>
            <w:tcW w:w="6799" w:type="dxa"/>
          </w:tcPr>
          <w:p w14:paraId="7332D45E" w14:textId="77777777" w:rsidR="003571DF" w:rsidRPr="00C95F74" w:rsidRDefault="003571DF" w:rsidP="00C95F74">
            <w:pPr>
              <w:spacing w:after="0" w:line="240" w:lineRule="auto"/>
              <w:jc w:val="both"/>
              <w:rPr>
                <w:rFonts w:ascii="Arial" w:hAnsi="Arial" w:cs="Arial"/>
                <w:bCs/>
                <w:sz w:val="24"/>
                <w:szCs w:val="24"/>
              </w:rPr>
            </w:pPr>
            <w:r w:rsidRPr="00C95F74">
              <w:rPr>
                <w:rFonts w:ascii="Arial" w:hAnsi="Arial" w:cs="Arial"/>
                <w:bCs/>
                <w:sz w:val="24"/>
                <w:szCs w:val="24"/>
              </w:rPr>
              <w:t>2014-202</w:t>
            </w:r>
            <w:r w:rsidRPr="00C95F74">
              <w:rPr>
                <w:rFonts w:ascii="Arial" w:hAnsi="Arial" w:cs="Arial"/>
                <w:bCs/>
                <w:sz w:val="24"/>
                <w:szCs w:val="24"/>
                <w:lang w:val="en-US"/>
              </w:rPr>
              <w:t>4</w:t>
            </w:r>
            <w:r w:rsidRPr="00C95F74">
              <w:rPr>
                <w:rFonts w:ascii="Arial" w:hAnsi="Arial" w:cs="Arial"/>
                <w:bCs/>
                <w:sz w:val="24"/>
                <w:szCs w:val="24"/>
              </w:rPr>
              <w:t xml:space="preserve"> годы</w:t>
            </w:r>
          </w:p>
        </w:tc>
      </w:tr>
      <w:tr w:rsidR="003571DF" w:rsidRPr="00C95F74" w14:paraId="431B2C7C" w14:textId="77777777" w:rsidTr="003571DF">
        <w:trPr>
          <w:cantSplit/>
          <w:trHeight w:val="551"/>
        </w:trPr>
        <w:tc>
          <w:tcPr>
            <w:tcW w:w="2802" w:type="dxa"/>
          </w:tcPr>
          <w:p w14:paraId="1E5CC38C"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lastRenderedPageBreak/>
              <w:t xml:space="preserve">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w:t>
            </w:r>
          </w:p>
        </w:tc>
        <w:tc>
          <w:tcPr>
            <w:tcW w:w="6799" w:type="dxa"/>
          </w:tcPr>
          <w:p w14:paraId="67C6A208" w14:textId="77777777" w:rsidR="003571DF" w:rsidRPr="00C95F74" w:rsidRDefault="003571DF" w:rsidP="00C95F74">
            <w:pPr>
              <w:spacing w:after="0" w:line="240" w:lineRule="auto"/>
              <w:rPr>
                <w:rFonts w:ascii="Arial" w:hAnsi="Arial" w:cs="Arial"/>
                <w:sz w:val="24"/>
                <w:szCs w:val="24"/>
              </w:rPr>
            </w:pPr>
            <w:r w:rsidRPr="00C95F74">
              <w:rPr>
                <w:rFonts w:ascii="Arial" w:hAnsi="Arial" w:cs="Arial"/>
                <w:sz w:val="24"/>
                <w:szCs w:val="24"/>
              </w:rPr>
              <w:t>Общий объем финансирования подпрограммы составит  1073677,052 тыс. рублей, в том числе:</w:t>
            </w:r>
          </w:p>
          <w:p w14:paraId="4A430205"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2022 год – 367095,952 тыс. рублей;</w:t>
            </w:r>
          </w:p>
          <w:p w14:paraId="07B14FFD"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2023 год – 348317,3 тыс. рублей;</w:t>
            </w:r>
          </w:p>
          <w:p w14:paraId="38564C0A"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 xml:space="preserve">2024 год – 358263,8 </w:t>
            </w:r>
            <w:proofErr w:type="spellStart"/>
            <w:proofErr w:type="gramStart"/>
            <w:r w:rsidRPr="00C95F74">
              <w:rPr>
                <w:rFonts w:ascii="Arial" w:hAnsi="Arial" w:cs="Arial"/>
                <w:sz w:val="24"/>
                <w:szCs w:val="24"/>
              </w:rPr>
              <w:t>тыс.рублей</w:t>
            </w:r>
            <w:proofErr w:type="spellEnd"/>
            <w:proofErr w:type="gramEnd"/>
            <w:r w:rsidRPr="00C95F74">
              <w:rPr>
                <w:rFonts w:ascii="Arial" w:hAnsi="Arial" w:cs="Arial"/>
                <w:sz w:val="24"/>
                <w:szCs w:val="24"/>
              </w:rPr>
              <w:t>.</w:t>
            </w:r>
          </w:p>
          <w:p w14:paraId="61AFFF23"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За счет средств краевого бюджета – 546613,492 тыс. рублей, в том числе:</w:t>
            </w:r>
          </w:p>
          <w:p w14:paraId="37DBC3F2"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2022 год – 185405,892 тыс. рублей;</w:t>
            </w:r>
          </w:p>
          <w:p w14:paraId="04F8F9C7"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2023 год – 180603,8 тыс. рублей;</w:t>
            </w:r>
          </w:p>
          <w:p w14:paraId="5E92F91E"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 xml:space="preserve">2024 год – 180603,8 тыс. рублей. </w:t>
            </w:r>
          </w:p>
          <w:p w14:paraId="476BEC15"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За счет средств районного бюджета – 464235,76 тыс. рублей, в том числе:</w:t>
            </w:r>
          </w:p>
          <w:p w14:paraId="124CC8F5"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2022 год – 160747,460 тыс. рублей;</w:t>
            </w:r>
          </w:p>
          <w:p w14:paraId="26C624FD"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2023 год – 146770,9 тыс. рублей;</w:t>
            </w:r>
          </w:p>
          <w:p w14:paraId="1A85CA6A"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2024 год – 156717,4 тыс. рублей.</w:t>
            </w:r>
          </w:p>
          <w:p w14:paraId="19B30972"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За счет внебюджетных источников – 62827,8 тыс. рублей, в том числе:</w:t>
            </w:r>
          </w:p>
          <w:p w14:paraId="047E1217"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2022 год – 20942,6 тыс. рублей;</w:t>
            </w:r>
          </w:p>
          <w:p w14:paraId="7388AE41"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2023 год – 20942,6 тыс. рублей;</w:t>
            </w:r>
          </w:p>
          <w:p w14:paraId="5D91F2C4" w14:textId="77777777" w:rsidR="003571DF" w:rsidRPr="00C95F74" w:rsidRDefault="003571DF" w:rsidP="00C95F74">
            <w:pPr>
              <w:spacing w:after="0" w:line="240" w:lineRule="auto"/>
              <w:jc w:val="both"/>
              <w:rPr>
                <w:rFonts w:ascii="Arial" w:hAnsi="Arial" w:cs="Arial"/>
                <w:sz w:val="24"/>
                <w:szCs w:val="24"/>
              </w:rPr>
            </w:pPr>
            <w:r w:rsidRPr="00C95F74">
              <w:rPr>
                <w:rFonts w:ascii="Arial" w:hAnsi="Arial" w:cs="Arial"/>
                <w:sz w:val="24"/>
                <w:szCs w:val="24"/>
              </w:rPr>
              <w:t>202</w:t>
            </w:r>
            <w:r w:rsidRPr="00C95F74">
              <w:rPr>
                <w:rFonts w:ascii="Arial" w:hAnsi="Arial" w:cs="Arial"/>
                <w:sz w:val="24"/>
                <w:szCs w:val="24"/>
                <w:lang w:val="en-US"/>
              </w:rPr>
              <w:t>4</w:t>
            </w:r>
            <w:r w:rsidRPr="00C95F74">
              <w:rPr>
                <w:rFonts w:ascii="Arial" w:hAnsi="Arial" w:cs="Arial"/>
                <w:sz w:val="24"/>
                <w:szCs w:val="24"/>
              </w:rPr>
              <w:t xml:space="preserve"> год – 20942,6 тыс. рублей.</w:t>
            </w:r>
          </w:p>
        </w:tc>
      </w:tr>
    </w:tbl>
    <w:p w14:paraId="04865E60" w14:textId="77777777" w:rsidR="003571DF" w:rsidRPr="00C95F74" w:rsidRDefault="003571DF" w:rsidP="00B62BB7">
      <w:pPr>
        <w:widowControl w:val="0"/>
        <w:suppressAutoHyphens/>
        <w:spacing w:after="0" w:line="240" w:lineRule="auto"/>
        <w:jc w:val="center"/>
        <w:rPr>
          <w:rFonts w:ascii="Arial" w:hAnsi="Arial" w:cs="Arial"/>
          <w:sz w:val="24"/>
          <w:szCs w:val="24"/>
        </w:rPr>
      </w:pPr>
      <w:r w:rsidRPr="00C95F74">
        <w:rPr>
          <w:rFonts w:ascii="Arial" w:hAnsi="Arial" w:cs="Arial"/>
          <w:sz w:val="24"/>
          <w:szCs w:val="24"/>
        </w:rPr>
        <w:t>2. Мероприятия подпрограммы</w:t>
      </w:r>
    </w:p>
    <w:p w14:paraId="31DF4DBC"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Целью подпрограммы является повышение доступности услуг дошкольного образования, соответствующего федеральным государственным образовательным стандартам. Для реализации цели необходимо решение задачи 1 – повышение доступности дошкольного образования на территории муниципального образования. Данная задача осуществляется путем реализации следующих мероприятий:</w:t>
      </w:r>
    </w:p>
    <w:p w14:paraId="5EB5FC5D"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Мероприятие 1.1.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14:paraId="069F582D"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2A066867"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2022-2024 годы.</w:t>
      </w:r>
    </w:p>
    <w:p w14:paraId="52DFF7C8"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2016 тыс. рублей, в том числе:</w:t>
      </w:r>
    </w:p>
    <w:p w14:paraId="75318E9E"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672 тыс. рублей;</w:t>
      </w:r>
    </w:p>
    <w:p w14:paraId="093930DF"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2023 год – 672 тыс. рублей;</w:t>
      </w:r>
    </w:p>
    <w:p w14:paraId="72149D05"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2024 год – 672 тыс. рублей.</w:t>
      </w:r>
    </w:p>
    <w:p w14:paraId="1BD8C9FF"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Мероприятие 1.2. Выплата и доставка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14:paraId="66C9F4CE"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6CC17360"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2022-2024 годы.</w:t>
      </w:r>
    </w:p>
    <w:p w14:paraId="54742355"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6119,3 тыс. рублей, в том числе:</w:t>
      </w:r>
    </w:p>
    <w:p w14:paraId="067C5EA8"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2044,9 тыс. рублей;</w:t>
      </w:r>
    </w:p>
    <w:p w14:paraId="6C480049"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2023 год – 2037,2 тыс. рублей;</w:t>
      </w:r>
    </w:p>
    <w:p w14:paraId="213FE5A2"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lastRenderedPageBreak/>
        <w:t>2024 год – 2037,2 тыс. рублей.</w:t>
      </w:r>
    </w:p>
    <w:p w14:paraId="2B594E18"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Для реализации цели необходимо решение задачи 2 – обеспечить высокое качество услуг дошкольного образования. Данная задача осуществляется путем реализации следующих мероприятий:</w:t>
      </w:r>
    </w:p>
    <w:p w14:paraId="1C15CB2F"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Мероприятие 2.1. Обеспечение деятельности (оказание услуг) подведомственных учреждений.</w:t>
      </w:r>
    </w:p>
    <w:p w14:paraId="0B208319"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79521252"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2022-2024 годы.</w:t>
      </w:r>
    </w:p>
    <w:p w14:paraId="5C95D57D"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450274,2 тыс. рублей, в том числе:</w:t>
      </w:r>
    </w:p>
    <w:p w14:paraId="7B2C066E"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146785,9 тыс. рублей;</w:t>
      </w:r>
    </w:p>
    <w:p w14:paraId="62FFAAFC"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2023 год – 146770,9 тыс. рублей;</w:t>
      </w:r>
    </w:p>
    <w:p w14:paraId="054F7DA9"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2024 год – 156717,4 тыс. рублей.</w:t>
      </w:r>
    </w:p>
    <w:p w14:paraId="55947663"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Мероприятие 2.2.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p w14:paraId="3B8EA46F"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6A470273"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2022-2024 годы.</w:t>
      </w:r>
    </w:p>
    <w:p w14:paraId="4135E499"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207884,4 тыс. рублей, в том числе:</w:t>
      </w:r>
    </w:p>
    <w:p w14:paraId="4B8F8DDC"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69294,8 тыс. рублей;</w:t>
      </w:r>
    </w:p>
    <w:p w14:paraId="5D420750"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2023 год – 69294,8 тыс. рублей;</w:t>
      </w:r>
    </w:p>
    <w:p w14:paraId="491F7276"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2024 год – 69294,8 тыс. рублей.</w:t>
      </w:r>
    </w:p>
    <w:p w14:paraId="5676F002"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Мероприятие 2.3.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p w14:paraId="2BE26015"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268CD9ED"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2022-2024 годы.</w:t>
      </w:r>
    </w:p>
    <w:p w14:paraId="049119D7"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325799,4 тыс. рублей, в том числе:</w:t>
      </w:r>
    </w:p>
    <w:p w14:paraId="4D98FE2F"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108599,8 тыс. рублей;</w:t>
      </w:r>
    </w:p>
    <w:p w14:paraId="015C29F1"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2023 год – 108599,8 тыс. рублей;</w:t>
      </w:r>
    </w:p>
    <w:p w14:paraId="47C1C65C"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2024 год – 108599,8 тыс. рублей.</w:t>
      </w:r>
    </w:p>
    <w:p w14:paraId="6FE3A005"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 xml:space="preserve">Мероприятие 2.4. Региональные выплаты и выплаты, обеспечивающие </w:t>
      </w:r>
      <w:r w:rsidRPr="00C95F74">
        <w:rPr>
          <w:rFonts w:ascii="Arial" w:hAnsi="Arial" w:cs="Arial"/>
          <w:bCs/>
          <w:sz w:val="24"/>
          <w:szCs w:val="24"/>
        </w:rPr>
        <w:lastRenderedPageBreak/>
        <w:t>уровень заработной платы работников бюджетной сферы не ниже размера минимальной заработной платы (минимального размера оплаты труда).</w:t>
      </w:r>
    </w:p>
    <w:p w14:paraId="0A7EDB01"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3FA45A27"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 год.</w:t>
      </w:r>
    </w:p>
    <w:p w14:paraId="1F236B21"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4794,392 тыс. рублей, в том числе:</w:t>
      </w:r>
    </w:p>
    <w:p w14:paraId="2CD1861D"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4794,392 тыс. рублей.</w:t>
      </w:r>
    </w:p>
    <w:p w14:paraId="7D12D80E"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 xml:space="preserve">Мероприятие 2.5. 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«Радуга», расположенный по адресу </w:t>
      </w:r>
      <w:proofErr w:type="spellStart"/>
      <w:r w:rsidRPr="00C95F74">
        <w:rPr>
          <w:rFonts w:ascii="Arial" w:hAnsi="Arial" w:cs="Arial"/>
          <w:bCs/>
          <w:sz w:val="24"/>
          <w:szCs w:val="24"/>
        </w:rPr>
        <w:t>пгт</w:t>
      </w:r>
      <w:proofErr w:type="spellEnd"/>
      <w:r w:rsidRPr="00C95F74">
        <w:rPr>
          <w:rFonts w:ascii="Arial" w:hAnsi="Arial" w:cs="Arial"/>
          <w:bCs/>
          <w:sz w:val="24"/>
          <w:szCs w:val="24"/>
        </w:rPr>
        <w:t xml:space="preserve"> Емельяново, ул. Веселая Гора, д.9</w:t>
      </w:r>
    </w:p>
    <w:p w14:paraId="56F782E7"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7065AE75"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 год.</w:t>
      </w:r>
    </w:p>
    <w:p w14:paraId="07E2B6D8"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80,5 тыс. рублей, в том числе:</w:t>
      </w:r>
    </w:p>
    <w:p w14:paraId="1F8D2528"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80,5 тыс. рублей.</w:t>
      </w:r>
    </w:p>
    <w:p w14:paraId="04D73B36"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 xml:space="preserve">Мероприятие 2.6. Капитальный ремонт здания МБДОУ Емельяновский детский сад «Радуга», расположенный по адресу </w:t>
      </w:r>
      <w:proofErr w:type="spellStart"/>
      <w:r w:rsidRPr="00C95F74">
        <w:rPr>
          <w:rFonts w:ascii="Arial" w:hAnsi="Arial" w:cs="Arial"/>
          <w:bCs/>
          <w:sz w:val="24"/>
          <w:szCs w:val="24"/>
        </w:rPr>
        <w:t>пгт</w:t>
      </w:r>
      <w:proofErr w:type="spellEnd"/>
      <w:r w:rsidRPr="00C95F74">
        <w:rPr>
          <w:rFonts w:ascii="Arial" w:hAnsi="Arial" w:cs="Arial"/>
          <w:bCs/>
          <w:sz w:val="24"/>
          <w:szCs w:val="24"/>
        </w:rPr>
        <w:t xml:space="preserve"> Емельяново, ул. Веселая Гора, д.9.</w:t>
      </w:r>
    </w:p>
    <w:p w14:paraId="50074BA0"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42ED1E21"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 год.</w:t>
      </w:r>
    </w:p>
    <w:p w14:paraId="1DA9AC23"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7487,712 тыс. рублей, в том числе:</w:t>
      </w:r>
    </w:p>
    <w:p w14:paraId="113D6D85"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7487,712 тыс. рублей.</w:t>
      </w:r>
    </w:p>
    <w:p w14:paraId="7C9F40A2"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 xml:space="preserve">Мероприятие 2.7. Устранение аварийной ситуации на объекте МБДОУ Емельяновский детский сад «Радуга», расположенный по адресу </w:t>
      </w:r>
      <w:proofErr w:type="spellStart"/>
      <w:r w:rsidRPr="00C95F74">
        <w:rPr>
          <w:rFonts w:ascii="Arial" w:hAnsi="Arial" w:cs="Arial"/>
          <w:bCs/>
          <w:sz w:val="24"/>
          <w:szCs w:val="24"/>
        </w:rPr>
        <w:t>пгт</w:t>
      </w:r>
      <w:proofErr w:type="spellEnd"/>
      <w:r w:rsidRPr="00C95F74">
        <w:rPr>
          <w:rFonts w:ascii="Arial" w:hAnsi="Arial" w:cs="Arial"/>
          <w:bCs/>
          <w:sz w:val="24"/>
          <w:szCs w:val="24"/>
        </w:rPr>
        <w:t xml:space="preserve"> Емельяново, ул. Веселая Гора, д.9.</w:t>
      </w:r>
    </w:p>
    <w:p w14:paraId="047F8556"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2B2AD8BC"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 год.</w:t>
      </w:r>
    </w:p>
    <w:p w14:paraId="25C96962"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859,172 тыс. рублей, в том числе:</w:t>
      </w:r>
    </w:p>
    <w:p w14:paraId="3ADC9A36"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859,172 тыс. рублей.</w:t>
      </w:r>
    </w:p>
    <w:p w14:paraId="3C14D9A4"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Мероприятие 2.8. Создание комфортных условий для пребывания детей в дошкольных образовательных организациях, осуществляемых за счет средств полученных за содействие развитию налогового потенциала.</w:t>
      </w:r>
    </w:p>
    <w:p w14:paraId="06EE421F"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7D6B550F"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 год.</w:t>
      </w:r>
    </w:p>
    <w:p w14:paraId="19AB0A53"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 xml:space="preserve">Общий объем расходов на реализацию мероприятия составляет 5039,246 </w:t>
      </w:r>
      <w:r w:rsidRPr="00C95F74">
        <w:rPr>
          <w:rFonts w:ascii="Arial" w:hAnsi="Arial" w:cs="Arial"/>
          <w:bCs/>
          <w:sz w:val="24"/>
          <w:szCs w:val="24"/>
        </w:rPr>
        <w:lastRenderedPageBreak/>
        <w:t>тыс. рублей, в том числе:</w:t>
      </w:r>
    </w:p>
    <w:p w14:paraId="51B7DEF4"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5039,246 тыс. рублей.</w:t>
      </w:r>
    </w:p>
    <w:p w14:paraId="15F11773"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 xml:space="preserve">Мероприятие 2.9. Выполнение работ по ремонту здания МБДОУ </w:t>
      </w:r>
      <w:proofErr w:type="spellStart"/>
      <w:r w:rsidRPr="00C95F74">
        <w:rPr>
          <w:rFonts w:ascii="Arial" w:hAnsi="Arial" w:cs="Arial"/>
          <w:bCs/>
          <w:sz w:val="24"/>
          <w:szCs w:val="24"/>
        </w:rPr>
        <w:t>Каменноярский</w:t>
      </w:r>
      <w:proofErr w:type="spellEnd"/>
      <w:r w:rsidRPr="00C95F74">
        <w:rPr>
          <w:rFonts w:ascii="Arial" w:hAnsi="Arial" w:cs="Arial"/>
          <w:bCs/>
          <w:sz w:val="24"/>
          <w:szCs w:val="24"/>
        </w:rPr>
        <w:t xml:space="preserve"> детский сад.</w:t>
      </w:r>
    </w:p>
    <w:p w14:paraId="5D1D6454"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4B9EC448"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Срок реализации мероприятия: 2022 год.</w:t>
      </w:r>
    </w:p>
    <w:p w14:paraId="24DCC8DD"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Общий объем расходов на реализацию мероприятия составляет 494,93 тыс. рублей, в том числе:</w:t>
      </w:r>
    </w:p>
    <w:p w14:paraId="45127D6F"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bCs/>
          <w:sz w:val="24"/>
          <w:szCs w:val="24"/>
        </w:rPr>
        <w:t>2022 год – 494,93 тыс. рублей.</w:t>
      </w:r>
    </w:p>
    <w:p w14:paraId="7162D92C" w14:textId="77777777" w:rsidR="003571DF" w:rsidRPr="00C95F74" w:rsidRDefault="003571DF" w:rsidP="00B62BB7">
      <w:pPr>
        <w:widowControl w:val="0"/>
        <w:spacing w:after="0" w:line="240" w:lineRule="auto"/>
        <w:jc w:val="both"/>
        <w:rPr>
          <w:rFonts w:ascii="Arial" w:hAnsi="Arial" w:cs="Arial"/>
          <w:bCs/>
          <w:sz w:val="24"/>
          <w:szCs w:val="24"/>
        </w:rPr>
      </w:pPr>
      <w:r w:rsidRPr="00C95F74">
        <w:rPr>
          <w:rFonts w:ascii="Arial" w:hAnsi="Arial" w:cs="Arial"/>
          <w:bCs/>
          <w:sz w:val="24"/>
          <w:szCs w:val="24"/>
        </w:rPr>
        <w:t xml:space="preserve">        </w:t>
      </w:r>
      <w:r w:rsidRPr="00C95F74">
        <w:rPr>
          <w:rFonts w:ascii="Arial" w:hAnsi="Arial" w:cs="Arial"/>
          <w:sz w:val="24"/>
          <w:szCs w:val="24"/>
        </w:rPr>
        <w:t xml:space="preserve">Перечень мероприятий подпрограммы с указанием объема средств </w:t>
      </w:r>
      <w:r w:rsidRPr="00C95F74">
        <w:rPr>
          <w:rFonts w:ascii="Arial" w:hAnsi="Arial" w:cs="Arial"/>
          <w:sz w:val="24"/>
          <w:szCs w:val="24"/>
        </w:rPr>
        <w:br/>
        <w:t xml:space="preserve">на их реализацию и ожидаемых результатов представлен в приложении № 2 </w:t>
      </w:r>
      <w:r w:rsidRPr="00C95F74">
        <w:rPr>
          <w:rFonts w:ascii="Arial" w:hAnsi="Arial" w:cs="Arial"/>
          <w:sz w:val="24"/>
          <w:szCs w:val="24"/>
        </w:rPr>
        <w:br/>
        <w:t>к подпрограмме.</w:t>
      </w:r>
    </w:p>
    <w:p w14:paraId="7832629E" w14:textId="77777777" w:rsidR="003571DF" w:rsidRPr="00C95F74" w:rsidRDefault="003571DF" w:rsidP="00B62BB7">
      <w:pPr>
        <w:spacing w:after="0" w:line="240" w:lineRule="auto"/>
        <w:jc w:val="center"/>
        <w:rPr>
          <w:rFonts w:ascii="Arial" w:hAnsi="Arial" w:cs="Arial"/>
          <w:sz w:val="24"/>
          <w:szCs w:val="24"/>
        </w:rPr>
      </w:pPr>
      <w:r w:rsidRPr="00C95F74">
        <w:rPr>
          <w:rFonts w:ascii="Arial" w:hAnsi="Arial" w:cs="Arial"/>
          <w:sz w:val="24"/>
          <w:szCs w:val="24"/>
        </w:rPr>
        <w:t>3. Механизм реализации подпрограммы</w:t>
      </w:r>
    </w:p>
    <w:p w14:paraId="3FFE4E7F"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sz w:val="24"/>
          <w:szCs w:val="24"/>
        </w:rPr>
        <w:t>3.1. Реализация мероприятия 1.1.</w:t>
      </w:r>
      <w:r w:rsidRPr="00C95F74">
        <w:rPr>
          <w:rFonts w:ascii="Arial" w:hAnsi="Arial" w:cs="Arial"/>
          <w:bCs/>
          <w:sz w:val="24"/>
          <w:szCs w:val="24"/>
        </w:rPr>
        <w:t xml:space="preserve">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осуществляется путем предоставления субсидий</w:t>
      </w:r>
      <w:r w:rsidRPr="00C95F74">
        <w:rPr>
          <w:rStyle w:val="10"/>
          <w:rFonts w:ascii="Arial" w:eastAsiaTheme="minorEastAsia" w:hAnsi="Arial" w:cs="Arial"/>
          <w:color w:val="000000"/>
          <w:sz w:val="24"/>
          <w:szCs w:val="24"/>
          <w:shd w:val="clear" w:color="auto" w:fill="F7F8F9"/>
        </w:rPr>
        <w:t xml:space="preserve"> </w:t>
      </w:r>
      <w:r w:rsidRPr="00C95F74">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C95F74">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1A1624CC" w14:textId="77777777" w:rsidR="003571DF" w:rsidRPr="00C95F74" w:rsidRDefault="003571DF" w:rsidP="00B62BB7">
      <w:pPr>
        <w:autoSpaceDE w:val="0"/>
        <w:autoSpaceDN w:val="0"/>
        <w:adjustRightInd w:val="0"/>
        <w:spacing w:after="0" w:line="240" w:lineRule="auto"/>
        <w:ind w:firstLine="709"/>
        <w:jc w:val="both"/>
        <w:rPr>
          <w:rFonts w:ascii="Arial" w:hAnsi="Arial" w:cs="Arial"/>
          <w:sz w:val="24"/>
          <w:szCs w:val="24"/>
        </w:rPr>
      </w:pPr>
      <w:r w:rsidRPr="00C95F74">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C95F74">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Закона Красноярского края от 27.12.2005 N 17-4379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постановления Правительства Красноярского края от 06.02.2019 N 57-п "Об утверждении Порядка предоставления субвенций бюджетам муниципальных образований края на исполнение органами местного самоуправления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установленной в указанных организациях", постановления администрации Емельяновского района от 08.04.2014 №762 «Об утверждении Порядка возмещения затрат за осуществление присмотра и ухода за детьми-инвалидами, детьми-сиротами и детьми, оставшимися без попечения родителей, </w:t>
      </w:r>
      <w:r w:rsidRPr="00C95F74">
        <w:rPr>
          <w:rFonts w:ascii="Arial" w:hAnsi="Arial" w:cs="Arial"/>
          <w:sz w:val="24"/>
          <w:szCs w:val="24"/>
        </w:rPr>
        <w:lastRenderedPageBreak/>
        <w:t>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14:paraId="5E8E6499" w14:textId="77777777" w:rsidR="001237E7" w:rsidRDefault="003571DF" w:rsidP="00B62BB7">
      <w:pPr>
        <w:autoSpaceDE w:val="0"/>
        <w:autoSpaceDN w:val="0"/>
        <w:adjustRightInd w:val="0"/>
        <w:spacing w:after="0" w:line="240" w:lineRule="auto"/>
        <w:ind w:firstLine="709"/>
        <w:jc w:val="both"/>
        <w:rPr>
          <w:rFonts w:ascii="Arial" w:hAnsi="Arial" w:cs="Arial"/>
          <w:sz w:val="24"/>
          <w:szCs w:val="24"/>
        </w:rPr>
      </w:pPr>
      <w:r w:rsidRPr="00C95F74">
        <w:rPr>
          <w:rFonts w:ascii="Arial" w:hAnsi="Arial" w:cs="Arial"/>
          <w:sz w:val="24"/>
          <w:szCs w:val="24"/>
        </w:rPr>
        <w:t xml:space="preserve">3.2. Реализация мероприятия 1.2. </w:t>
      </w:r>
      <w:r w:rsidRPr="00C95F74">
        <w:rPr>
          <w:rFonts w:ascii="Arial" w:hAnsi="Arial" w:cs="Arial"/>
          <w:bCs/>
          <w:sz w:val="24"/>
          <w:szCs w:val="24"/>
        </w:rPr>
        <w:t>Выплата и доставка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осуществляется путем в</w:t>
      </w:r>
      <w:r w:rsidRPr="00C95F74">
        <w:rPr>
          <w:rFonts w:ascii="Arial" w:hAnsi="Arial" w:cs="Arial"/>
          <w:sz w:val="24"/>
          <w:szCs w:val="24"/>
        </w:rPr>
        <w:t>ыполнением муниципальных функций в установленной сфере деятельности в рамках бюджетной сметы в соответствии с действующим законодательством на основании Закона Красноярского края от 29.03.2007 N 22-6015 "О наделении органов местного самоуправления муниципальных районов, муниципальных округов и городских округов края государственными полномочиями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постановления администрации Емельяновского района от 13.07.2017 №1731 «Об утверждении Порядка о предоставлении и порядке выплат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находящихся на территории Емельяновского района Красноярского края»</w:t>
      </w:r>
    </w:p>
    <w:p w14:paraId="17B62E28" w14:textId="77777777" w:rsidR="003571DF" w:rsidRPr="001237E7" w:rsidRDefault="003571DF" w:rsidP="00B62BB7">
      <w:pPr>
        <w:autoSpaceDE w:val="0"/>
        <w:autoSpaceDN w:val="0"/>
        <w:adjustRightInd w:val="0"/>
        <w:spacing w:after="0" w:line="240" w:lineRule="auto"/>
        <w:ind w:firstLine="709"/>
        <w:jc w:val="both"/>
        <w:rPr>
          <w:rFonts w:ascii="Arial" w:hAnsi="Arial" w:cs="Arial"/>
          <w:sz w:val="24"/>
          <w:szCs w:val="24"/>
        </w:rPr>
      </w:pPr>
      <w:r w:rsidRPr="00C95F74">
        <w:rPr>
          <w:rFonts w:ascii="Arial" w:hAnsi="Arial" w:cs="Arial"/>
          <w:sz w:val="24"/>
          <w:szCs w:val="24"/>
        </w:rPr>
        <w:t xml:space="preserve"> 3.3. Реализация мероприятия 2.1.</w:t>
      </w:r>
      <w:r w:rsidRPr="00C95F74">
        <w:rPr>
          <w:rFonts w:ascii="Arial" w:hAnsi="Arial" w:cs="Arial"/>
          <w:bCs/>
          <w:sz w:val="24"/>
          <w:szCs w:val="24"/>
        </w:rPr>
        <w:t xml:space="preserve"> Обеспечение деятельности (оказание услуг) подведомственных учреждений осуществляется путем предоставления субсидий</w:t>
      </w:r>
      <w:r w:rsidRPr="00C95F74">
        <w:rPr>
          <w:rStyle w:val="10"/>
          <w:rFonts w:ascii="Arial" w:eastAsiaTheme="minorEastAsia" w:hAnsi="Arial" w:cs="Arial"/>
          <w:color w:val="000000"/>
          <w:sz w:val="24"/>
          <w:szCs w:val="24"/>
          <w:shd w:val="clear" w:color="auto" w:fill="F7F8F9"/>
        </w:rPr>
        <w:t xml:space="preserve"> </w:t>
      </w:r>
      <w:r w:rsidRPr="00C95F74">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C95F74">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и предоставления субсидий на 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43156F93" w14:textId="77777777" w:rsidR="003571DF" w:rsidRPr="00C95F74" w:rsidRDefault="003571DF" w:rsidP="00B62BB7">
      <w:pPr>
        <w:autoSpaceDE w:val="0"/>
        <w:autoSpaceDN w:val="0"/>
        <w:adjustRightInd w:val="0"/>
        <w:spacing w:after="0" w:line="240" w:lineRule="auto"/>
        <w:ind w:firstLine="709"/>
        <w:jc w:val="both"/>
        <w:rPr>
          <w:rFonts w:ascii="Arial" w:hAnsi="Arial" w:cs="Arial"/>
          <w:sz w:val="24"/>
          <w:szCs w:val="24"/>
        </w:rPr>
      </w:pPr>
      <w:r w:rsidRPr="00C95F74">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C95F74">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а также 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w:t>
      </w:r>
    </w:p>
    <w:p w14:paraId="28663957"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sz w:val="24"/>
          <w:szCs w:val="24"/>
        </w:rPr>
        <w:t xml:space="preserve">3.4. Реализация мероприятия 2.2. </w:t>
      </w:r>
      <w:r w:rsidRPr="00C95F74">
        <w:rPr>
          <w:rFonts w:ascii="Arial" w:hAnsi="Arial" w:cs="Arial"/>
          <w:bCs/>
          <w:sz w:val="24"/>
          <w:szCs w:val="24"/>
        </w:rPr>
        <w:t xml:space="preserve">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w:t>
      </w:r>
      <w:r w:rsidRPr="00C95F74">
        <w:rPr>
          <w:rFonts w:ascii="Arial" w:hAnsi="Arial" w:cs="Arial"/>
          <w:bCs/>
          <w:sz w:val="24"/>
          <w:szCs w:val="24"/>
        </w:rPr>
        <w:lastRenderedPageBreak/>
        <w:t>участвующих в реализации общеобразовательных программ в соответствии с федеральными государственными образовательными стандартами осуществляется путем предоставления субсидий</w:t>
      </w:r>
      <w:r w:rsidRPr="00C95F74">
        <w:rPr>
          <w:rStyle w:val="10"/>
          <w:rFonts w:ascii="Arial" w:eastAsiaTheme="minorEastAsia" w:hAnsi="Arial" w:cs="Arial"/>
          <w:color w:val="000000"/>
          <w:sz w:val="24"/>
          <w:szCs w:val="24"/>
          <w:shd w:val="clear" w:color="auto" w:fill="F7F8F9"/>
        </w:rPr>
        <w:t xml:space="preserve"> </w:t>
      </w:r>
      <w:r w:rsidRPr="00C95F74">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C95F74">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74B27766" w14:textId="77777777" w:rsidR="003571DF" w:rsidRPr="00C95F74" w:rsidRDefault="003571DF" w:rsidP="00B62BB7">
      <w:pPr>
        <w:autoSpaceDE w:val="0"/>
        <w:autoSpaceDN w:val="0"/>
        <w:adjustRightInd w:val="0"/>
        <w:spacing w:after="0" w:line="240" w:lineRule="auto"/>
        <w:ind w:firstLine="709"/>
        <w:jc w:val="both"/>
        <w:rPr>
          <w:rFonts w:ascii="Arial" w:hAnsi="Arial" w:cs="Arial"/>
          <w:sz w:val="24"/>
          <w:szCs w:val="24"/>
        </w:rPr>
      </w:pPr>
      <w:r w:rsidRPr="00C95F74">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C95F74">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нормативов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воспитанника указанных образовательных организаций и Порядка предоставления субвенций бюджетам муниципальных 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постановления администрации Емельяновского района от 20.06.2014 №1662 «Об утверждении Порядка распределения и расходования средств субвенций, выделяемых Емельяновскому району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общедоступного и бесплатного дошкольного образования в муниципальных общеобразовательных учреждениях».</w:t>
      </w:r>
    </w:p>
    <w:p w14:paraId="7D9B781D"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sz w:val="24"/>
          <w:szCs w:val="24"/>
        </w:rPr>
        <w:t xml:space="preserve">3.5. Реализация мероприятия 2.3. </w:t>
      </w:r>
      <w:r w:rsidRPr="00C95F74">
        <w:rPr>
          <w:rFonts w:ascii="Arial" w:hAnsi="Arial" w:cs="Arial"/>
          <w:bCs/>
          <w:sz w:val="24"/>
          <w:szCs w:val="24"/>
        </w:rPr>
        <w:t xml:space="preserve">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w:t>
      </w:r>
      <w:r w:rsidRPr="00C95F74">
        <w:rPr>
          <w:rFonts w:ascii="Arial" w:hAnsi="Arial" w:cs="Arial"/>
          <w:bCs/>
          <w:sz w:val="24"/>
          <w:szCs w:val="24"/>
        </w:rPr>
        <w:lastRenderedPageBreak/>
        <w:t>организациях, за исключением обеспечения деятельности административного и учебно-вспомогательного персонала,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осуществляется путем предоставления субсидий</w:t>
      </w:r>
      <w:r w:rsidRPr="00C95F74">
        <w:rPr>
          <w:rStyle w:val="10"/>
          <w:rFonts w:ascii="Arial" w:eastAsiaTheme="minorEastAsia" w:hAnsi="Arial" w:cs="Arial"/>
          <w:color w:val="000000"/>
          <w:sz w:val="24"/>
          <w:szCs w:val="24"/>
          <w:shd w:val="clear" w:color="auto" w:fill="F7F8F9"/>
        </w:rPr>
        <w:t xml:space="preserve"> </w:t>
      </w:r>
      <w:r w:rsidRPr="00C95F74">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C95F74">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505BFEAC" w14:textId="77777777" w:rsidR="003571DF" w:rsidRPr="00C95F74" w:rsidRDefault="003571DF" w:rsidP="00B62BB7">
      <w:pPr>
        <w:autoSpaceDE w:val="0"/>
        <w:autoSpaceDN w:val="0"/>
        <w:adjustRightInd w:val="0"/>
        <w:spacing w:after="0" w:line="240" w:lineRule="auto"/>
        <w:ind w:firstLine="709"/>
        <w:jc w:val="both"/>
        <w:rPr>
          <w:rFonts w:ascii="Arial" w:hAnsi="Arial" w:cs="Arial"/>
          <w:sz w:val="24"/>
          <w:szCs w:val="24"/>
        </w:rPr>
      </w:pPr>
      <w:r w:rsidRPr="00C95F74">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C95F74">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нормативов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воспитанника указанных образовательных организаций и Порядка предоставления субвенций бюджетам муниципальных 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постановления администрации Емельяновского района от 20.06.2014 №1662 «Об утверждении Порядка распределения и расходования средств субвенций, выделяемых Емельяновскому району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общедоступного и бесплатного дошкольного образования в муниципальных общеобразовательных учреждениях».</w:t>
      </w:r>
    </w:p>
    <w:p w14:paraId="7445FC59" w14:textId="77777777" w:rsidR="003571DF" w:rsidRPr="00C95F74" w:rsidRDefault="003571DF" w:rsidP="00B62BB7">
      <w:pPr>
        <w:widowControl w:val="0"/>
        <w:spacing w:after="0" w:line="240" w:lineRule="auto"/>
        <w:ind w:firstLine="709"/>
        <w:jc w:val="both"/>
        <w:rPr>
          <w:rFonts w:ascii="Arial" w:hAnsi="Arial" w:cs="Arial"/>
          <w:bCs/>
          <w:sz w:val="24"/>
          <w:szCs w:val="24"/>
        </w:rPr>
      </w:pPr>
      <w:r w:rsidRPr="00C95F74">
        <w:rPr>
          <w:rFonts w:ascii="Arial" w:hAnsi="Arial" w:cs="Arial"/>
          <w:sz w:val="24"/>
          <w:szCs w:val="24"/>
        </w:rPr>
        <w:t xml:space="preserve">3.6. Реализация мероприятия 2.4. </w:t>
      </w:r>
      <w:r w:rsidRPr="00C95F74">
        <w:rPr>
          <w:rFonts w:ascii="Arial" w:hAnsi="Arial" w:cs="Arial"/>
          <w:bCs/>
          <w:sz w:val="24"/>
          <w:szCs w:val="24"/>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w:t>
      </w:r>
      <w:r w:rsidRPr="00C95F74">
        <w:rPr>
          <w:rFonts w:ascii="Arial" w:hAnsi="Arial" w:cs="Arial"/>
          <w:bCs/>
          <w:sz w:val="24"/>
          <w:szCs w:val="24"/>
        </w:rPr>
        <w:lastRenderedPageBreak/>
        <w:t>труда) осуществляется путем предоставления субсидий</w:t>
      </w:r>
      <w:r w:rsidRPr="00C95F74">
        <w:rPr>
          <w:rStyle w:val="10"/>
          <w:rFonts w:ascii="Arial" w:eastAsiaTheme="minorEastAsia" w:hAnsi="Arial" w:cs="Arial"/>
          <w:color w:val="000000"/>
          <w:sz w:val="24"/>
          <w:szCs w:val="24"/>
          <w:shd w:val="clear" w:color="auto" w:fill="F7F8F9"/>
        </w:rPr>
        <w:t xml:space="preserve"> </w:t>
      </w:r>
      <w:r w:rsidRPr="00C95F74">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C95F74">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и предоставления субсидий на 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3BEEE9CE" w14:textId="77777777" w:rsidR="003571DF" w:rsidRPr="00C95F74" w:rsidRDefault="003571DF" w:rsidP="00B62BB7">
      <w:pPr>
        <w:autoSpaceDE w:val="0"/>
        <w:autoSpaceDN w:val="0"/>
        <w:adjustRightInd w:val="0"/>
        <w:spacing w:after="0" w:line="240" w:lineRule="auto"/>
        <w:ind w:firstLine="709"/>
        <w:jc w:val="both"/>
        <w:rPr>
          <w:rFonts w:ascii="Arial" w:hAnsi="Arial" w:cs="Arial"/>
          <w:sz w:val="24"/>
          <w:szCs w:val="24"/>
        </w:rPr>
      </w:pPr>
      <w:r w:rsidRPr="00C95F74">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C95F74">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а также 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w:t>
      </w:r>
    </w:p>
    <w:p w14:paraId="578C46E5" w14:textId="77777777" w:rsidR="003571DF" w:rsidRPr="00C95F74" w:rsidRDefault="003571DF" w:rsidP="00B62BB7">
      <w:pPr>
        <w:autoSpaceDE w:val="0"/>
        <w:autoSpaceDN w:val="0"/>
        <w:adjustRightInd w:val="0"/>
        <w:spacing w:after="0" w:line="240" w:lineRule="auto"/>
        <w:ind w:firstLine="709"/>
        <w:jc w:val="both"/>
        <w:rPr>
          <w:rFonts w:ascii="Arial" w:hAnsi="Arial" w:cs="Arial"/>
          <w:sz w:val="24"/>
          <w:szCs w:val="24"/>
        </w:rPr>
      </w:pPr>
      <w:r w:rsidRPr="00C95F74">
        <w:rPr>
          <w:rFonts w:ascii="Arial" w:hAnsi="Arial" w:cs="Arial"/>
          <w:sz w:val="24"/>
          <w:szCs w:val="24"/>
        </w:rPr>
        <w:t>Распределение бюджетных ассигнований в 2022 году осуществляется на основании постановления администрации Емельяновского района от 07.02.2022 №128 «О распределении средств краевого бюджета, предоставленных бюджету Емельяновского района на частичное финансирование (компенсацию)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 в 2022 году»   и приказа МКУ «Управление образованием администрации Емельяновского района».</w:t>
      </w:r>
    </w:p>
    <w:p w14:paraId="3B88AED6" w14:textId="77777777" w:rsidR="003571DF" w:rsidRPr="00C95F74" w:rsidRDefault="003571DF" w:rsidP="00B62BB7">
      <w:pPr>
        <w:pStyle w:val="ConsPlusNormal"/>
        <w:ind w:firstLine="709"/>
        <w:jc w:val="both"/>
        <w:rPr>
          <w:sz w:val="24"/>
          <w:szCs w:val="24"/>
        </w:rPr>
      </w:pPr>
      <w:r w:rsidRPr="00C95F74">
        <w:rPr>
          <w:sz w:val="24"/>
          <w:szCs w:val="24"/>
        </w:rPr>
        <w:t xml:space="preserve">3.7. Реализация мероприятия </w:t>
      </w:r>
      <w:r w:rsidRPr="00C95F74">
        <w:rPr>
          <w:bCs/>
          <w:sz w:val="24"/>
          <w:szCs w:val="24"/>
        </w:rPr>
        <w:t xml:space="preserve">2.5. 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«Радуга», расположенный по адресу </w:t>
      </w:r>
      <w:proofErr w:type="spellStart"/>
      <w:r w:rsidRPr="00C95F74">
        <w:rPr>
          <w:bCs/>
          <w:sz w:val="24"/>
          <w:szCs w:val="24"/>
        </w:rPr>
        <w:t>пгт</w:t>
      </w:r>
      <w:proofErr w:type="spellEnd"/>
      <w:r w:rsidRPr="00C95F74">
        <w:rPr>
          <w:bCs/>
          <w:sz w:val="24"/>
          <w:szCs w:val="24"/>
        </w:rPr>
        <w:t xml:space="preserve"> Емельяново, ул. Веселая Гора, д.9 </w:t>
      </w:r>
      <w:r w:rsidRPr="00C95F74">
        <w:rPr>
          <w:sz w:val="24"/>
          <w:szCs w:val="24"/>
        </w:rPr>
        <w:t xml:space="preserve">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0" w:history="1">
        <w:r w:rsidRPr="00C95F74">
          <w:rPr>
            <w:sz w:val="24"/>
            <w:szCs w:val="24"/>
          </w:rPr>
          <w:t>законом</w:t>
        </w:r>
      </w:hyperlink>
      <w:r w:rsidRPr="00C95F74">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05A813F3" w14:textId="77777777" w:rsidR="003571DF" w:rsidRPr="00C95F74" w:rsidRDefault="003571DF" w:rsidP="00B62BB7">
      <w:pPr>
        <w:pStyle w:val="ConsPlusNormal"/>
        <w:ind w:firstLine="709"/>
        <w:jc w:val="both"/>
        <w:rPr>
          <w:sz w:val="24"/>
          <w:szCs w:val="24"/>
        </w:rPr>
      </w:pPr>
      <w:r w:rsidRPr="00C95F74">
        <w:rPr>
          <w:sz w:val="24"/>
          <w:szCs w:val="24"/>
        </w:rPr>
        <w:t xml:space="preserve">3.8. Реализация мероприятия 2.6. </w:t>
      </w:r>
      <w:r w:rsidRPr="00C95F74">
        <w:rPr>
          <w:bCs/>
          <w:sz w:val="24"/>
          <w:szCs w:val="24"/>
        </w:rPr>
        <w:t xml:space="preserve">Капитальный ремонт здания МБДОУ Емельяновский детский сад «Радуга», расположенный по адресу </w:t>
      </w:r>
      <w:proofErr w:type="spellStart"/>
      <w:r w:rsidRPr="00C95F74">
        <w:rPr>
          <w:bCs/>
          <w:sz w:val="24"/>
          <w:szCs w:val="24"/>
        </w:rPr>
        <w:t>пгт</w:t>
      </w:r>
      <w:proofErr w:type="spellEnd"/>
      <w:r w:rsidRPr="00C95F74">
        <w:rPr>
          <w:bCs/>
          <w:sz w:val="24"/>
          <w:szCs w:val="24"/>
        </w:rPr>
        <w:t xml:space="preserve"> Емельяново, ул. Веселая Гора, д.9. </w:t>
      </w:r>
      <w:r w:rsidRPr="00C95F74">
        <w:rPr>
          <w:sz w:val="24"/>
          <w:szCs w:val="24"/>
        </w:rPr>
        <w:t xml:space="preserve">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1" w:history="1">
        <w:r w:rsidRPr="00C95F74">
          <w:rPr>
            <w:sz w:val="24"/>
            <w:szCs w:val="24"/>
          </w:rPr>
          <w:t>законом</w:t>
        </w:r>
      </w:hyperlink>
      <w:r w:rsidRPr="00C95F74">
        <w:rPr>
          <w:sz w:val="24"/>
          <w:szCs w:val="24"/>
        </w:rPr>
        <w:t xml:space="preserve"> от 05.04.2013 N 44-ФЗ «О контрактной системе в сфере закупок товаров, работ, услуг для обеспечения государственных и муниципальных </w:t>
      </w:r>
      <w:r w:rsidRPr="00C95F74">
        <w:rPr>
          <w:sz w:val="24"/>
          <w:szCs w:val="24"/>
        </w:rPr>
        <w:lastRenderedPageBreak/>
        <w:t>нужд». Реализация контракта, заключенного и не выполненного в 2021 году.</w:t>
      </w:r>
    </w:p>
    <w:p w14:paraId="1C11FA57" w14:textId="77777777" w:rsidR="003571DF" w:rsidRPr="00C95F74" w:rsidRDefault="003571DF" w:rsidP="00B62BB7">
      <w:pPr>
        <w:pStyle w:val="ConsPlusNormal"/>
        <w:ind w:firstLine="709"/>
        <w:jc w:val="both"/>
        <w:rPr>
          <w:sz w:val="24"/>
          <w:szCs w:val="24"/>
        </w:rPr>
      </w:pPr>
      <w:r w:rsidRPr="00C95F74">
        <w:rPr>
          <w:sz w:val="24"/>
          <w:szCs w:val="24"/>
        </w:rPr>
        <w:t xml:space="preserve">3.9. Реализация мероприятия 2.7. </w:t>
      </w:r>
      <w:r w:rsidRPr="00C95F74">
        <w:rPr>
          <w:bCs/>
          <w:sz w:val="24"/>
          <w:szCs w:val="24"/>
        </w:rPr>
        <w:t xml:space="preserve">Устранение аварийной ситуации на объекте МБДОУ Емельяновский детский сад «Радуга», расположенный по адресу </w:t>
      </w:r>
      <w:proofErr w:type="spellStart"/>
      <w:r w:rsidRPr="00C95F74">
        <w:rPr>
          <w:bCs/>
          <w:sz w:val="24"/>
          <w:szCs w:val="24"/>
        </w:rPr>
        <w:t>пгт</w:t>
      </w:r>
      <w:proofErr w:type="spellEnd"/>
      <w:r w:rsidRPr="00C95F74">
        <w:rPr>
          <w:bCs/>
          <w:sz w:val="24"/>
          <w:szCs w:val="24"/>
        </w:rPr>
        <w:t xml:space="preserve"> Емельяново, ул. Веселая Гора, д.9. </w:t>
      </w:r>
      <w:r w:rsidRPr="00C95F74">
        <w:rPr>
          <w:sz w:val="24"/>
          <w:szCs w:val="24"/>
        </w:rPr>
        <w:t xml:space="preserve">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2" w:history="1">
        <w:r w:rsidRPr="00C95F74">
          <w:rPr>
            <w:sz w:val="24"/>
            <w:szCs w:val="24"/>
          </w:rPr>
          <w:t>законом</w:t>
        </w:r>
      </w:hyperlink>
      <w:r w:rsidRPr="00C95F74">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Реализация контракта, заключенного и не выполненного в 2021 году.</w:t>
      </w:r>
    </w:p>
    <w:p w14:paraId="78BDA3C2" w14:textId="77777777" w:rsidR="003571DF" w:rsidRPr="00C95F74" w:rsidRDefault="003571DF" w:rsidP="00B62BB7">
      <w:pPr>
        <w:pStyle w:val="ConsPlusNormal"/>
        <w:ind w:firstLine="709"/>
        <w:jc w:val="both"/>
        <w:rPr>
          <w:sz w:val="24"/>
          <w:szCs w:val="24"/>
        </w:rPr>
      </w:pPr>
      <w:r w:rsidRPr="00C95F74">
        <w:rPr>
          <w:sz w:val="24"/>
          <w:szCs w:val="24"/>
        </w:rPr>
        <w:t xml:space="preserve">3.10. Реализация мероприятия 2.8. </w:t>
      </w:r>
      <w:r w:rsidRPr="00C95F74">
        <w:rPr>
          <w:bCs/>
          <w:sz w:val="24"/>
          <w:szCs w:val="24"/>
        </w:rPr>
        <w:t xml:space="preserve">Создание комфортных условий для пребывания детей в дошкольных образовательных организациях, осуществляемых за счет средств полученных за содействие развитию налогового потенциала </w:t>
      </w:r>
      <w:r w:rsidRPr="00C95F74">
        <w:rPr>
          <w:sz w:val="24"/>
          <w:szCs w:val="24"/>
        </w:rPr>
        <w:t xml:space="preserve">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3" w:history="1">
        <w:r w:rsidRPr="00C95F74">
          <w:rPr>
            <w:sz w:val="24"/>
            <w:szCs w:val="24"/>
          </w:rPr>
          <w:t>законом</w:t>
        </w:r>
      </w:hyperlink>
      <w:r w:rsidRPr="00C95F74">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Средства, полученные в 2021 году из краевого бюджета </w:t>
      </w:r>
      <w:r w:rsidRPr="00C95F74">
        <w:rPr>
          <w:bCs/>
          <w:sz w:val="24"/>
          <w:szCs w:val="24"/>
        </w:rPr>
        <w:t xml:space="preserve">за содействие развитию налогового потенциала, были направлены на проведение ремонтных работ здания МБДОУ Емельяновский детский сад «Радуга», расположенный по адресу </w:t>
      </w:r>
      <w:proofErr w:type="spellStart"/>
      <w:r w:rsidRPr="00C95F74">
        <w:rPr>
          <w:bCs/>
          <w:sz w:val="24"/>
          <w:szCs w:val="24"/>
        </w:rPr>
        <w:t>пгт</w:t>
      </w:r>
      <w:proofErr w:type="spellEnd"/>
      <w:r w:rsidRPr="00C95F74">
        <w:rPr>
          <w:bCs/>
          <w:sz w:val="24"/>
          <w:szCs w:val="24"/>
        </w:rPr>
        <w:t xml:space="preserve"> Емельяново, ул. Веселая Гора, д.9. </w:t>
      </w:r>
      <w:r w:rsidRPr="00C95F74">
        <w:rPr>
          <w:sz w:val="24"/>
          <w:szCs w:val="24"/>
        </w:rPr>
        <w:t xml:space="preserve">     </w:t>
      </w:r>
    </w:p>
    <w:p w14:paraId="1E40469C" w14:textId="77777777" w:rsidR="003571DF" w:rsidRPr="00C95F74" w:rsidRDefault="003571DF" w:rsidP="00B62BB7">
      <w:pPr>
        <w:pStyle w:val="ConsPlusNormal"/>
        <w:ind w:firstLine="709"/>
        <w:jc w:val="both"/>
        <w:rPr>
          <w:sz w:val="24"/>
          <w:szCs w:val="24"/>
        </w:rPr>
      </w:pPr>
      <w:r w:rsidRPr="00C95F74">
        <w:rPr>
          <w:sz w:val="24"/>
          <w:szCs w:val="24"/>
        </w:rPr>
        <w:t>Реализация контракта, заключенного и не выполненного в 2021 году.</w:t>
      </w:r>
    </w:p>
    <w:p w14:paraId="22E18F56" w14:textId="77777777" w:rsidR="003571DF" w:rsidRPr="00C95F74" w:rsidRDefault="003571DF" w:rsidP="00B62BB7">
      <w:pPr>
        <w:widowControl w:val="0"/>
        <w:spacing w:after="0" w:line="240" w:lineRule="auto"/>
        <w:ind w:firstLine="709"/>
        <w:jc w:val="both"/>
        <w:rPr>
          <w:rFonts w:ascii="Arial" w:hAnsi="Arial" w:cs="Arial"/>
          <w:sz w:val="24"/>
          <w:szCs w:val="24"/>
        </w:rPr>
      </w:pPr>
      <w:r w:rsidRPr="00C95F74">
        <w:rPr>
          <w:rFonts w:ascii="Arial" w:hAnsi="Arial" w:cs="Arial"/>
          <w:sz w:val="24"/>
          <w:szCs w:val="24"/>
        </w:rPr>
        <w:t xml:space="preserve">3.11. Реализация мероприятия 2.9. </w:t>
      </w:r>
      <w:r w:rsidRPr="00C95F74">
        <w:rPr>
          <w:rFonts w:ascii="Arial" w:hAnsi="Arial" w:cs="Arial"/>
          <w:bCs/>
          <w:sz w:val="24"/>
          <w:szCs w:val="24"/>
        </w:rPr>
        <w:t xml:space="preserve">Выполнение работ по ремонту здания МБДОУ </w:t>
      </w:r>
      <w:proofErr w:type="spellStart"/>
      <w:r w:rsidRPr="00C95F74">
        <w:rPr>
          <w:rFonts w:ascii="Arial" w:hAnsi="Arial" w:cs="Arial"/>
          <w:bCs/>
          <w:sz w:val="24"/>
          <w:szCs w:val="24"/>
        </w:rPr>
        <w:t>Каменноярский</w:t>
      </w:r>
      <w:proofErr w:type="spellEnd"/>
      <w:r w:rsidRPr="00C95F74">
        <w:rPr>
          <w:rFonts w:ascii="Arial" w:hAnsi="Arial" w:cs="Arial"/>
          <w:bCs/>
          <w:sz w:val="24"/>
          <w:szCs w:val="24"/>
        </w:rPr>
        <w:t xml:space="preserve"> детский сад </w:t>
      </w:r>
      <w:r w:rsidRPr="00C95F74">
        <w:rPr>
          <w:rFonts w:ascii="Arial" w:hAnsi="Arial" w:cs="Arial"/>
          <w:sz w:val="24"/>
          <w:szCs w:val="24"/>
        </w:rPr>
        <w:t xml:space="preserve">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4" w:history="1">
        <w:r w:rsidRPr="00C95F74">
          <w:rPr>
            <w:rFonts w:ascii="Arial" w:hAnsi="Arial" w:cs="Arial"/>
            <w:sz w:val="24"/>
            <w:szCs w:val="24"/>
          </w:rPr>
          <w:t>законом</w:t>
        </w:r>
      </w:hyperlink>
      <w:r w:rsidRPr="00C95F74">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4244A6B7" w14:textId="77777777" w:rsidR="003571DF" w:rsidRPr="00C95F74" w:rsidRDefault="003571DF" w:rsidP="00B62BB7">
      <w:pPr>
        <w:pStyle w:val="ConsPlusNormal"/>
        <w:ind w:firstLine="709"/>
        <w:jc w:val="both"/>
        <w:rPr>
          <w:sz w:val="24"/>
          <w:szCs w:val="24"/>
        </w:rPr>
      </w:pPr>
      <w:r w:rsidRPr="00C95F74">
        <w:rPr>
          <w:sz w:val="24"/>
          <w:szCs w:val="24"/>
        </w:rPr>
        <w:t xml:space="preserve">3.12. Реализация мероприятий 1.1., 1.2., 2.1, 2.2., 2.3., 2.4. осуществляется муниципальным казенным учреждением Центр по бюджетному учету на основании договоров, заключенных с муниципальными учреждениями, подведомственными Муниципальному казенному учреждению «Управление образованием администрации Емельяновского района». </w:t>
      </w:r>
    </w:p>
    <w:p w14:paraId="5EBC9777" w14:textId="77777777" w:rsidR="003571DF" w:rsidRPr="00C95F74" w:rsidRDefault="003571DF" w:rsidP="00B62BB7">
      <w:pPr>
        <w:pStyle w:val="ConsPlusNormal"/>
        <w:ind w:firstLine="709"/>
        <w:jc w:val="both"/>
        <w:rPr>
          <w:sz w:val="24"/>
          <w:szCs w:val="24"/>
        </w:rPr>
      </w:pPr>
      <w:r w:rsidRPr="00C95F74">
        <w:rPr>
          <w:sz w:val="24"/>
          <w:szCs w:val="24"/>
        </w:rPr>
        <w:t>Реализация мероприятий 2.5., 2.6., 2.7., 2.8., 2.9. осуществляется муниципальным казенным учреждением «Центр обеспечения деятельности муниципальных учреждений Емельяновского района и органов местного самоуправления Емельяновского района».</w:t>
      </w:r>
    </w:p>
    <w:p w14:paraId="040B9A08" w14:textId="77777777" w:rsidR="003571DF" w:rsidRPr="00C95F74" w:rsidRDefault="003571DF" w:rsidP="00B62BB7">
      <w:pPr>
        <w:spacing w:after="0" w:line="240" w:lineRule="auto"/>
        <w:ind w:firstLine="709"/>
        <w:rPr>
          <w:rFonts w:ascii="Arial" w:hAnsi="Arial" w:cs="Arial"/>
          <w:sz w:val="24"/>
          <w:szCs w:val="24"/>
        </w:rPr>
      </w:pPr>
      <w:r w:rsidRPr="00C95F74">
        <w:rPr>
          <w:rFonts w:ascii="Arial" w:hAnsi="Arial" w:cs="Arial"/>
          <w:sz w:val="24"/>
          <w:szCs w:val="24"/>
        </w:rPr>
        <w:t>4. Управление подпрограммой и контроль за исполнением подпрограммы</w:t>
      </w:r>
    </w:p>
    <w:p w14:paraId="4C20EAAA" w14:textId="77777777" w:rsidR="003571DF" w:rsidRPr="00C95F74" w:rsidRDefault="003571DF" w:rsidP="00B62BB7">
      <w:pPr>
        <w:autoSpaceDE w:val="0"/>
        <w:autoSpaceDN w:val="0"/>
        <w:adjustRightInd w:val="0"/>
        <w:spacing w:after="0" w:line="240" w:lineRule="auto"/>
        <w:ind w:firstLine="708"/>
        <w:jc w:val="both"/>
        <w:rPr>
          <w:rFonts w:ascii="Arial" w:eastAsiaTheme="minorHAnsi" w:hAnsi="Arial" w:cs="Arial"/>
          <w:sz w:val="24"/>
          <w:szCs w:val="24"/>
          <w:lang w:eastAsia="en-US"/>
        </w:rPr>
      </w:pPr>
      <w:r w:rsidRPr="00C95F74">
        <w:rPr>
          <w:rFonts w:ascii="Arial" w:eastAsiaTheme="minorHAnsi" w:hAnsi="Arial" w:cs="Arial"/>
          <w:sz w:val="24"/>
          <w:szCs w:val="24"/>
          <w:lang w:eastAsia="en-US"/>
        </w:rPr>
        <w:t xml:space="preserve">Управление реализацией подпрограммы осуществляет </w:t>
      </w:r>
      <w:r w:rsidRPr="00C95F74">
        <w:rPr>
          <w:rFonts w:ascii="Arial" w:hAnsi="Arial" w:cs="Arial"/>
          <w:sz w:val="24"/>
          <w:szCs w:val="24"/>
        </w:rPr>
        <w:t>Муниципальное казенное учреждение «Управление образованием администрации Емельяновского района»</w:t>
      </w:r>
      <w:r w:rsidRPr="00C95F74">
        <w:rPr>
          <w:rFonts w:ascii="Arial" w:eastAsiaTheme="minorHAnsi" w:hAnsi="Arial" w:cs="Arial"/>
          <w:sz w:val="24"/>
          <w:szCs w:val="24"/>
          <w:lang w:eastAsia="en-US"/>
        </w:rPr>
        <w:t>.</w:t>
      </w:r>
    </w:p>
    <w:p w14:paraId="25D759B8" w14:textId="77777777" w:rsidR="003571DF" w:rsidRPr="00C95F74"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C95F74">
        <w:rPr>
          <w:rFonts w:ascii="Arial" w:hAnsi="Arial" w:cs="Arial"/>
          <w:sz w:val="24"/>
          <w:szCs w:val="24"/>
        </w:rPr>
        <w:t xml:space="preserve">Муниципальное казенное учреждение «Управление образованием администрации Емельяновского района» несет ответственность за реализацию </w:t>
      </w:r>
      <w:r w:rsidRPr="00C95F74">
        <w:rPr>
          <w:rFonts w:ascii="Arial" w:hAnsi="Arial" w:cs="Arial"/>
          <w:sz w:val="24"/>
          <w:szCs w:val="24"/>
        </w:rPr>
        <w:lastRenderedPageBreak/>
        <w:t>подпрограммы, достижение конечного результата и эффективное использование финансовых средств, выделяемых на выполнение подпрограммы.</w:t>
      </w:r>
    </w:p>
    <w:p w14:paraId="5199B924" w14:textId="77777777" w:rsidR="003571DF" w:rsidRPr="00C95F74"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C95F74">
        <w:rPr>
          <w:rFonts w:ascii="Arial" w:hAnsi="Arial" w:cs="Arial"/>
          <w:sz w:val="24"/>
          <w:szCs w:val="24"/>
        </w:rPr>
        <w:t xml:space="preserve">Муниципальное казенное учреждение «Управление образованием администрации Емельяновского района» обеспечивает предоставление полугодовой отчетности о реализации подпрограммы не позднее 10 числа второго месяца, следующего за </w:t>
      </w:r>
      <w:proofErr w:type="gramStart"/>
      <w:r w:rsidRPr="00C95F74">
        <w:rPr>
          <w:rFonts w:ascii="Arial" w:hAnsi="Arial" w:cs="Arial"/>
          <w:sz w:val="24"/>
          <w:szCs w:val="24"/>
        </w:rPr>
        <w:t>отчетным,  в</w:t>
      </w:r>
      <w:proofErr w:type="gramEnd"/>
      <w:r w:rsidRPr="00C95F74">
        <w:rPr>
          <w:rFonts w:ascii="Arial" w:hAnsi="Arial" w:cs="Arial"/>
          <w:sz w:val="24"/>
          <w:szCs w:val="24"/>
        </w:rPr>
        <w:t xml:space="preserve"> МКУ «Финансовое управление администрации Емельяновского района».</w:t>
      </w:r>
    </w:p>
    <w:p w14:paraId="116076FE" w14:textId="77777777" w:rsidR="003571DF" w:rsidRPr="00C95F74"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C95F74">
        <w:rPr>
          <w:rFonts w:ascii="Arial" w:hAnsi="Arial" w:cs="Arial"/>
          <w:sz w:val="24"/>
          <w:szCs w:val="24"/>
        </w:rPr>
        <w:t>Муниципальное казенное учреждение «Управление образованием администрации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 в срок до 1 марта года, следующего за отчетным годом.</w:t>
      </w:r>
    </w:p>
    <w:p w14:paraId="3CC1AABE" w14:textId="77777777" w:rsidR="003571DF" w:rsidRPr="00C95F74" w:rsidRDefault="003571DF" w:rsidP="00B62BB7">
      <w:pPr>
        <w:pStyle w:val="ConsPlusNormal"/>
        <w:widowControl/>
        <w:ind w:firstLine="709"/>
        <w:jc w:val="both"/>
        <w:rPr>
          <w:color w:val="000000" w:themeColor="text1"/>
          <w:sz w:val="24"/>
          <w:szCs w:val="24"/>
        </w:rPr>
      </w:pPr>
      <w:r w:rsidRPr="00C95F74">
        <w:rPr>
          <w:color w:val="000000" w:themeColor="text1"/>
          <w:sz w:val="24"/>
          <w:szCs w:val="24"/>
        </w:rPr>
        <w:t xml:space="preserve">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w:t>
      </w:r>
      <w:hyperlink w:anchor="Par63" w:tooltip="Ссылка на текущий документ" w:history="1">
        <w:r w:rsidRPr="00C95F74">
          <w:rPr>
            <w:color w:val="000000" w:themeColor="text1"/>
            <w:sz w:val="24"/>
            <w:szCs w:val="24"/>
          </w:rPr>
          <w:t>методикой</w:t>
        </w:r>
      </w:hyperlink>
      <w:r w:rsidRPr="00C95F74">
        <w:rPr>
          <w:color w:val="000000" w:themeColor="text1"/>
          <w:sz w:val="24"/>
          <w:szCs w:val="24"/>
        </w:rPr>
        <w:t xml:space="preserve"> проведения оценки эффективности реализации муниципальных программ согласно приложению N 1 к Порядку, утвержденному постановлением администрации Емельяновского района от 07.05.2015 №1656 «</w:t>
      </w:r>
      <w:r w:rsidRPr="00C95F74">
        <w:rPr>
          <w:sz w:val="24"/>
          <w:szCs w:val="24"/>
        </w:rPr>
        <w:t>Об утверждении Порядка проведения оценки эффективности реализации муниципальных  программ Емельяновского района и критериев оценки эффективности реализации муниципальных программ Емельяновского района</w:t>
      </w:r>
      <w:r w:rsidRPr="00C95F74">
        <w:rPr>
          <w:color w:val="000000" w:themeColor="text1"/>
          <w:sz w:val="24"/>
          <w:szCs w:val="24"/>
        </w:rPr>
        <w:t>» на основе годового отчета.</w:t>
      </w:r>
    </w:p>
    <w:p w14:paraId="6CC004E6" w14:textId="77777777" w:rsidR="003571DF" w:rsidRPr="00C95F74"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C95F74">
        <w:rPr>
          <w:rFonts w:ascii="Arial" w:hAnsi="Arial" w:cs="Arial"/>
          <w:sz w:val="24"/>
          <w:szCs w:val="24"/>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МКУ «Управление образованием администрации Емельяновского района».</w:t>
      </w:r>
    </w:p>
    <w:p w14:paraId="1D88EF81" w14:textId="77777777" w:rsidR="003571DF" w:rsidRPr="00C95F74" w:rsidRDefault="003571DF" w:rsidP="00B62BB7">
      <w:pPr>
        <w:autoSpaceDE w:val="0"/>
        <w:autoSpaceDN w:val="0"/>
        <w:adjustRightInd w:val="0"/>
        <w:spacing w:after="0" w:line="240" w:lineRule="auto"/>
        <w:ind w:firstLine="709"/>
        <w:jc w:val="both"/>
        <w:rPr>
          <w:rFonts w:ascii="Arial" w:eastAsiaTheme="minorHAnsi" w:hAnsi="Arial" w:cs="Arial"/>
          <w:sz w:val="24"/>
          <w:szCs w:val="24"/>
          <w:lang w:eastAsia="en-US"/>
        </w:rPr>
      </w:pPr>
      <w:r w:rsidRPr="00C95F74">
        <w:rPr>
          <w:rFonts w:ascii="Arial" w:eastAsiaTheme="minorHAnsi" w:hAnsi="Arial" w:cs="Arial"/>
          <w:sz w:val="24"/>
          <w:szCs w:val="24"/>
          <w:lang w:eastAsia="en-US"/>
        </w:rPr>
        <w:t>Текущий внутренний муниципальный финансовый контроль за целевым и эффективным расходованием средств районного бюджета осуществляет М</w:t>
      </w:r>
      <w:r w:rsidRPr="00C95F74">
        <w:rPr>
          <w:rFonts w:ascii="Arial" w:hAnsi="Arial" w:cs="Arial"/>
          <w:sz w:val="24"/>
          <w:szCs w:val="24"/>
        </w:rPr>
        <w:t>униципальное казенное учреждение</w:t>
      </w:r>
      <w:r w:rsidRPr="00C95F74">
        <w:rPr>
          <w:rFonts w:ascii="Arial" w:eastAsiaTheme="minorHAnsi" w:hAnsi="Arial" w:cs="Arial"/>
          <w:sz w:val="24"/>
          <w:szCs w:val="24"/>
          <w:lang w:eastAsia="en-US"/>
        </w:rPr>
        <w:t xml:space="preserve"> </w:t>
      </w:r>
      <w:r w:rsidRPr="00C95F74">
        <w:rPr>
          <w:rFonts w:ascii="Arial" w:hAnsi="Arial" w:cs="Arial"/>
          <w:sz w:val="24"/>
          <w:szCs w:val="24"/>
        </w:rPr>
        <w:t>«Управление образованием администрации Емельяновского района».</w:t>
      </w:r>
      <w:r w:rsidRPr="00C95F74">
        <w:rPr>
          <w:rFonts w:ascii="Arial" w:eastAsiaTheme="minorHAnsi" w:hAnsi="Arial" w:cs="Arial"/>
          <w:sz w:val="24"/>
          <w:szCs w:val="24"/>
          <w:lang w:eastAsia="en-US"/>
        </w:rPr>
        <w:t xml:space="preserve"> </w:t>
      </w:r>
    </w:p>
    <w:p w14:paraId="2958FCC2" w14:textId="77777777" w:rsidR="003571DF" w:rsidRPr="00C95F74"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C95F74">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55E57099" w14:textId="77777777" w:rsidR="003571DF" w:rsidRPr="00C95F74"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proofErr w:type="spellStart"/>
      <w:r w:rsidRPr="00C95F74">
        <w:rPr>
          <w:rFonts w:ascii="Arial" w:hAnsi="Arial" w:cs="Arial"/>
          <w:sz w:val="24"/>
          <w:szCs w:val="24"/>
        </w:rPr>
        <w:t>Контрольно</w:t>
      </w:r>
      <w:proofErr w:type="spellEnd"/>
      <w:r w:rsidRPr="00C95F74">
        <w:rPr>
          <w:rFonts w:ascii="Arial" w:hAnsi="Arial" w:cs="Arial"/>
          <w:sz w:val="24"/>
          <w:szCs w:val="24"/>
        </w:rPr>
        <w:t xml:space="preserve"> – 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14:paraId="5E1D7A6B" w14:textId="77777777" w:rsidR="003571DF" w:rsidRDefault="003571DF" w:rsidP="00C95F74">
      <w:pPr>
        <w:spacing w:after="0"/>
        <w:sectPr w:rsidR="003571DF" w:rsidSect="00C95F74">
          <w:pgSz w:w="11906" w:h="16838"/>
          <w:pgMar w:top="1134" w:right="849" w:bottom="1134" w:left="1701" w:header="709" w:footer="709" w:gutter="0"/>
          <w:cols w:space="708"/>
          <w:docGrid w:linePitch="360"/>
        </w:sectPr>
      </w:pPr>
    </w:p>
    <w:tbl>
      <w:tblPr>
        <w:tblW w:w="14740" w:type="dxa"/>
        <w:tblInd w:w="87" w:type="dxa"/>
        <w:tblLook w:val="04A0" w:firstRow="1" w:lastRow="0" w:firstColumn="1" w:lastColumn="0" w:noHBand="0" w:noVBand="1"/>
      </w:tblPr>
      <w:tblGrid>
        <w:gridCol w:w="681"/>
        <w:gridCol w:w="6789"/>
        <w:gridCol w:w="1423"/>
        <w:gridCol w:w="1968"/>
        <w:gridCol w:w="1020"/>
        <w:gridCol w:w="953"/>
        <w:gridCol w:w="953"/>
        <w:gridCol w:w="953"/>
      </w:tblGrid>
      <w:tr w:rsidR="003571DF" w:rsidRPr="00E2177B" w14:paraId="66A85230" w14:textId="77777777" w:rsidTr="003571DF">
        <w:trPr>
          <w:trHeight w:val="1452"/>
        </w:trPr>
        <w:tc>
          <w:tcPr>
            <w:tcW w:w="680" w:type="dxa"/>
            <w:tcBorders>
              <w:top w:val="nil"/>
              <w:left w:val="nil"/>
              <w:bottom w:val="nil"/>
              <w:right w:val="nil"/>
            </w:tcBorders>
            <w:shd w:val="clear" w:color="auto" w:fill="auto"/>
            <w:noWrap/>
            <w:vAlign w:val="center"/>
            <w:hideMark/>
          </w:tcPr>
          <w:p w14:paraId="2BEE36BC" w14:textId="77777777" w:rsidR="003571DF" w:rsidRPr="00E2177B" w:rsidRDefault="003571DF" w:rsidP="00C95F74">
            <w:pPr>
              <w:spacing w:after="0" w:line="240" w:lineRule="auto"/>
              <w:jc w:val="center"/>
              <w:rPr>
                <w:rFonts w:ascii="Arial" w:eastAsia="Times New Roman" w:hAnsi="Arial" w:cs="Arial"/>
                <w:sz w:val="24"/>
                <w:szCs w:val="24"/>
              </w:rPr>
            </w:pPr>
          </w:p>
        </w:tc>
        <w:tc>
          <w:tcPr>
            <w:tcW w:w="6940" w:type="dxa"/>
            <w:tcBorders>
              <w:top w:val="nil"/>
              <w:left w:val="nil"/>
              <w:bottom w:val="nil"/>
              <w:right w:val="nil"/>
            </w:tcBorders>
            <w:shd w:val="clear" w:color="auto" w:fill="auto"/>
            <w:vAlign w:val="bottom"/>
            <w:hideMark/>
          </w:tcPr>
          <w:p w14:paraId="6CB6984B" w14:textId="77777777" w:rsidR="003571DF" w:rsidRPr="00E2177B" w:rsidRDefault="003571DF" w:rsidP="003571DF">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vAlign w:val="center"/>
            <w:hideMark/>
          </w:tcPr>
          <w:p w14:paraId="33FD78D2" w14:textId="77777777" w:rsidR="003571DF" w:rsidRPr="00E2177B" w:rsidRDefault="003571DF" w:rsidP="003571DF">
            <w:pPr>
              <w:spacing w:after="0" w:line="240" w:lineRule="auto"/>
              <w:jc w:val="center"/>
              <w:rPr>
                <w:rFonts w:ascii="Arial" w:eastAsia="Times New Roman" w:hAnsi="Arial" w:cs="Arial"/>
                <w:sz w:val="24"/>
                <w:szCs w:val="24"/>
              </w:rPr>
            </w:pPr>
          </w:p>
        </w:tc>
        <w:tc>
          <w:tcPr>
            <w:tcW w:w="1900" w:type="dxa"/>
            <w:tcBorders>
              <w:top w:val="nil"/>
              <w:left w:val="nil"/>
              <w:bottom w:val="nil"/>
              <w:right w:val="nil"/>
            </w:tcBorders>
            <w:shd w:val="clear" w:color="auto" w:fill="auto"/>
            <w:noWrap/>
            <w:vAlign w:val="bottom"/>
            <w:hideMark/>
          </w:tcPr>
          <w:p w14:paraId="1E10E8A2" w14:textId="77777777" w:rsidR="003571DF" w:rsidRPr="00E2177B" w:rsidRDefault="003571DF" w:rsidP="003571DF">
            <w:pPr>
              <w:spacing w:after="0" w:line="240" w:lineRule="auto"/>
              <w:rPr>
                <w:rFonts w:ascii="Arial" w:eastAsia="Times New Roman" w:hAnsi="Arial" w:cs="Arial"/>
                <w:sz w:val="24"/>
                <w:szCs w:val="24"/>
              </w:rPr>
            </w:pPr>
          </w:p>
        </w:tc>
        <w:tc>
          <w:tcPr>
            <w:tcW w:w="1020" w:type="dxa"/>
            <w:tcBorders>
              <w:top w:val="nil"/>
              <w:left w:val="nil"/>
              <w:bottom w:val="nil"/>
              <w:right w:val="nil"/>
            </w:tcBorders>
            <w:shd w:val="clear" w:color="auto" w:fill="auto"/>
            <w:noWrap/>
            <w:vAlign w:val="bottom"/>
            <w:hideMark/>
          </w:tcPr>
          <w:p w14:paraId="09B94840" w14:textId="77777777" w:rsidR="003571DF" w:rsidRPr="00E2177B" w:rsidRDefault="003571DF" w:rsidP="003571DF">
            <w:pPr>
              <w:spacing w:after="0" w:line="240" w:lineRule="auto"/>
              <w:rPr>
                <w:rFonts w:ascii="Arial" w:eastAsia="Times New Roman" w:hAnsi="Arial" w:cs="Arial"/>
                <w:sz w:val="24"/>
                <w:szCs w:val="24"/>
              </w:rPr>
            </w:pPr>
          </w:p>
        </w:tc>
        <w:tc>
          <w:tcPr>
            <w:tcW w:w="2880" w:type="dxa"/>
            <w:gridSpan w:val="3"/>
            <w:tcBorders>
              <w:top w:val="nil"/>
              <w:left w:val="nil"/>
              <w:bottom w:val="nil"/>
              <w:right w:val="nil"/>
            </w:tcBorders>
            <w:shd w:val="clear" w:color="auto" w:fill="auto"/>
            <w:hideMark/>
          </w:tcPr>
          <w:p w14:paraId="241577F9"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xml:space="preserve">Приложение № 1 </w:t>
            </w:r>
            <w:r w:rsidRPr="00E2177B">
              <w:rPr>
                <w:rFonts w:ascii="Arial" w:eastAsia="Times New Roman" w:hAnsi="Arial" w:cs="Arial"/>
                <w:color w:val="000000"/>
                <w:sz w:val="24"/>
                <w:szCs w:val="24"/>
              </w:rPr>
              <w:br/>
              <w:t>к  подпрограмме                                                                                                                                                                                                                                                                                      "Развитие дошкольного образования детей"</w:t>
            </w:r>
          </w:p>
        </w:tc>
      </w:tr>
      <w:tr w:rsidR="003571DF" w:rsidRPr="00E2177B" w14:paraId="7A65B76C" w14:textId="77777777" w:rsidTr="003571DF">
        <w:trPr>
          <w:trHeight w:val="615"/>
        </w:trPr>
        <w:tc>
          <w:tcPr>
            <w:tcW w:w="14740" w:type="dxa"/>
            <w:gridSpan w:val="8"/>
            <w:tcBorders>
              <w:top w:val="nil"/>
              <w:left w:val="nil"/>
              <w:bottom w:val="single" w:sz="4" w:space="0" w:color="auto"/>
              <w:right w:val="nil"/>
            </w:tcBorders>
            <w:shd w:val="clear" w:color="auto" w:fill="auto"/>
            <w:vAlign w:val="center"/>
            <w:hideMark/>
          </w:tcPr>
          <w:p w14:paraId="6265E742"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Перечень и значения показателей результативности  подпрограммы</w:t>
            </w:r>
          </w:p>
        </w:tc>
      </w:tr>
      <w:tr w:rsidR="003571DF" w:rsidRPr="00E2177B" w14:paraId="40EE8A25" w14:textId="77777777" w:rsidTr="003571DF">
        <w:trPr>
          <w:trHeight w:val="615"/>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2B3AB261"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п/п</w:t>
            </w:r>
          </w:p>
        </w:tc>
        <w:tc>
          <w:tcPr>
            <w:tcW w:w="6940" w:type="dxa"/>
            <w:vMerge w:val="restart"/>
            <w:tcBorders>
              <w:top w:val="nil"/>
              <w:left w:val="single" w:sz="4" w:space="0" w:color="auto"/>
              <w:bottom w:val="single" w:sz="4" w:space="0" w:color="auto"/>
              <w:right w:val="single" w:sz="4" w:space="0" w:color="auto"/>
            </w:tcBorders>
            <w:shd w:val="clear" w:color="auto" w:fill="auto"/>
            <w:vAlign w:val="center"/>
            <w:hideMark/>
          </w:tcPr>
          <w:p w14:paraId="05DA0EBB"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Цель, показатели результативности</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14:paraId="1973C718"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Единица измерения</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14:paraId="09A9AF2D"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Источник информации</w:t>
            </w:r>
          </w:p>
        </w:tc>
        <w:tc>
          <w:tcPr>
            <w:tcW w:w="3900" w:type="dxa"/>
            <w:gridSpan w:val="4"/>
            <w:tcBorders>
              <w:top w:val="single" w:sz="4" w:space="0" w:color="auto"/>
              <w:left w:val="nil"/>
              <w:bottom w:val="single" w:sz="4" w:space="0" w:color="auto"/>
              <w:right w:val="single" w:sz="4" w:space="0" w:color="000000"/>
            </w:tcBorders>
            <w:shd w:val="clear" w:color="auto" w:fill="auto"/>
            <w:vAlign w:val="center"/>
            <w:hideMark/>
          </w:tcPr>
          <w:p w14:paraId="4DB20173"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Годы реализации подпрограммы</w:t>
            </w:r>
          </w:p>
        </w:tc>
      </w:tr>
      <w:tr w:rsidR="003571DF" w:rsidRPr="00E2177B" w14:paraId="037CE92F" w14:textId="77777777" w:rsidTr="003571DF">
        <w:trPr>
          <w:trHeight w:val="509"/>
        </w:trPr>
        <w:tc>
          <w:tcPr>
            <w:tcW w:w="680" w:type="dxa"/>
            <w:vMerge/>
            <w:tcBorders>
              <w:top w:val="nil"/>
              <w:left w:val="single" w:sz="4" w:space="0" w:color="auto"/>
              <w:bottom w:val="single" w:sz="4" w:space="0" w:color="auto"/>
              <w:right w:val="single" w:sz="4" w:space="0" w:color="auto"/>
            </w:tcBorders>
            <w:vAlign w:val="center"/>
            <w:hideMark/>
          </w:tcPr>
          <w:p w14:paraId="1A368077" w14:textId="77777777" w:rsidR="003571DF" w:rsidRPr="00E2177B" w:rsidRDefault="003571DF" w:rsidP="003571DF">
            <w:pPr>
              <w:spacing w:after="0" w:line="240" w:lineRule="auto"/>
              <w:rPr>
                <w:rFonts w:ascii="Arial" w:eastAsia="Times New Roman" w:hAnsi="Arial" w:cs="Arial"/>
                <w:sz w:val="24"/>
                <w:szCs w:val="24"/>
              </w:rPr>
            </w:pPr>
          </w:p>
        </w:tc>
        <w:tc>
          <w:tcPr>
            <w:tcW w:w="6940" w:type="dxa"/>
            <w:vMerge/>
            <w:tcBorders>
              <w:top w:val="nil"/>
              <w:left w:val="single" w:sz="4" w:space="0" w:color="auto"/>
              <w:bottom w:val="single" w:sz="4" w:space="0" w:color="auto"/>
              <w:right w:val="single" w:sz="4" w:space="0" w:color="auto"/>
            </w:tcBorders>
            <w:vAlign w:val="center"/>
            <w:hideMark/>
          </w:tcPr>
          <w:p w14:paraId="37EB1299"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1320" w:type="dxa"/>
            <w:vMerge/>
            <w:tcBorders>
              <w:top w:val="nil"/>
              <w:left w:val="single" w:sz="4" w:space="0" w:color="auto"/>
              <w:bottom w:val="single" w:sz="4" w:space="0" w:color="auto"/>
              <w:right w:val="single" w:sz="4" w:space="0" w:color="auto"/>
            </w:tcBorders>
            <w:vAlign w:val="center"/>
            <w:hideMark/>
          </w:tcPr>
          <w:p w14:paraId="5035485B" w14:textId="77777777" w:rsidR="003571DF" w:rsidRPr="00E2177B" w:rsidRDefault="003571DF" w:rsidP="003571DF">
            <w:pPr>
              <w:spacing w:after="0" w:line="240" w:lineRule="auto"/>
              <w:rPr>
                <w:rFonts w:ascii="Arial" w:eastAsia="Times New Roman" w:hAnsi="Arial" w:cs="Arial"/>
                <w:sz w:val="24"/>
                <w:szCs w:val="24"/>
              </w:rPr>
            </w:pPr>
          </w:p>
        </w:tc>
        <w:tc>
          <w:tcPr>
            <w:tcW w:w="1900" w:type="dxa"/>
            <w:vMerge/>
            <w:tcBorders>
              <w:top w:val="nil"/>
              <w:left w:val="single" w:sz="4" w:space="0" w:color="auto"/>
              <w:bottom w:val="single" w:sz="4" w:space="0" w:color="auto"/>
              <w:right w:val="single" w:sz="4" w:space="0" w:color="auto"/>
            </w:tcBorders>
            <w:vAlign w:val="center"/>
            <w:hideMark/>
          </w:tcPr>
          <w:p w14:paraId="27259D8E" w14:textId="77777777" w:rsidR="003571DF" w:rsidRPr="00E2177B" w:rsidRDefault="003571DF" w:rsidP="003571DF">
            <w:pPr>
              <w:spacing w:after="0" w:line="240" w:lineRule="auto"/>
              <w:rPr>
                <w:rFonts w:ascii="Arial" w:eastAsia="Times New Roman" w:hAnsi="Arial" w:cs="Arial"/>
                <w:sz w:val="24"/>
                <w:szCs w:val="24"/>
              </w:rPr>
            </w:pPr>
          </w:p>
        </w:tc>
        <w:tc>
          <w:tcPr>
            <w:tcW w:w="1020" w:type="dxa"/>
            <w:vMerge w:val="restart"/>
            <w:tcBorders>
              <w:top w:val="nil"/>
              <w:left w:val="single" w:sz="4" w:space="0" w:color="auto"/>
              <w:bottom w:val="single" w:sz="4" w:space="0" w:color="000000"/>
              <w:right w:val="single" w:sz="4" w:space="0" w:color="auto"/>
            </w:tcBorders>
            <w:shd w:val="clear" w:color="auto" w:fill="auto"/>
            <w:vAlign w:val="center"/>
            <w:hideMark/>
          </w:tcPr>
          <w:p w14:paraId="691A29E6"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2021</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2BC64A2D"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2022</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71187038"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2023</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5196064F"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2024</w:t>
            </w:r>
          </w:p>
        </w:tc>
      </w:tr>
      <w:tr w:rsidR="003571DF" w:rsidRPr="00E2177B" w14:paraId="1B925992" w14:textId="77777777" w:rsidTr="003571DF">
        <w:trPr>
          <w:trHeight w:val="509"/>
        </w:trPr>
        <w:tc>
          <w:tcPr>
            <w:tcW w:w="680" w:type="dxa"/>
            <w:vMerge/>
            <w:tcBorders>
              <w:top w:val="nil"/>
              <w:left w:val="single" w:sz="4" w:space="0" w:color="auto"/>
              <w:bottom w:val="single" w:sz="4" w:space="0" w:color="auto"/>
              <w:right w:val="single" w:sz="4" w:space="0" w:color="auto"/>
            </w:tcBorders>
            <w:vAlign w:val="center"/>
            <w:hideMark/>
          </w:tcPr>
          <w:p w14:paraId="6A0A5370" w14:textId="77777777" w:rsidR="003571DF" w:rsidRPr="00E2177B" w:rsidRDefault="003571DF" w:rsidP="003571DF">
            <w:pPr>
              <w:spacing w:after="0" w:line="240" w:lineRule="auto"/>
              <w:rPr>
                <w:rFonts w:ascii="Arial" w:eastAsia="Times New Roman" w:hAnsi="Arial" w:cs="Arial"/>
                <w:sz w:val="24"/>
                <w:szCs w:val="24"/>
              </w:rPr>
            </w:pPr>
          </w:p>
        </w:tc>
        <w:tc>
          <w:tcPr>
            <w:tcW w:w="6940" w:type="dxa"/>
            <w:vMerge/>
            <w:tcBorders>
              <w:top w:val="nil"/>
              <w:left w:val="single" w:sz="4" w:space="0" w:color="auto"/>
              <w:bottom w:val="single" w:sz="4" w:space="0" w:color="auto"/>
              <w:right w:val="single" w:sz="4" w:space="0" w:color="auto"/>
            </w:tcBorders>
            <w:vAlign w:val="center"/>
            <w:hideMark/>
          </w:tcPr>
          <w:p w14:paraId="292FE5B4"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1320" w:type="dxa"/>
            <w:vMerge/>
            <w:tcBorders>
              <w:top w:val="nil"/>
              <w:left w:val="single" w:sz="4" w:space="0" w:color="auto"/>
              <w:bottom w:val="single" w:sz="4" w:space="0" w:color="auto"/>
              <w:right w:val="single" w:sz="4" w:space="0" w:color="auto"/>
            </w:tcBorders>
            <w:vAlign w:val="center"/>
            <w:hideMark/>
          </w:tcPr>
          <w:p w14:paraId="2D8BE117" w14:textId="77777777" w:rsidR="003571DF" w:rsidRPr="00E2177B" w:rsidRDefault="003571DF" w:rsidP="003571DF">
            <w:pPr>
              <w:spacing w:after="0" w:line="240" w:lineRule="auto"/>
              <w:rPr>
                <w:rFonts w:ascii="Arial" w:eastAsia="Times New Roman" w:hAnsi="Arial" w:cs="Arial"/>
                <w:sz w:val="24"/>
                <w:szCs w:val="24"/>
              </w:rPr>
            </w:pPr>
          </w:p>
        </w:tc>
        <w:tc>
          <w:tcPr>
            <w:tcW w:w="1900" w:type="dxa"/>
            <w:vMerge/>
            <w:tcBorders>
              <w:top w:val="nil"/>
              <w:left w:val="single" w:sz="4" w:space="0" w:color="auto"/>
              <w:bottom w:val="single" w:sz="4" w:space="0" w:color="auto"/>
              <w:right w:val="single" w:sz="4" w:space="0" w:color="auto"/>
            </w:tcBorders>
            <w:vAlign w:val="center"/>
            <w:hideMark/>
          </w:tcPr>
          <w:p w14:paraId="6A46F9C2" w14:textId="77777777" w:rsidR="003571DF" w:rsidRPr="00E2177B" w:rsidRDefault="003571DF" w:rsidP="003571DF">
            <w:pPr>
              <w:spacing w:after="0" w:line="240" w:lineRule="auto"/>
              <w:rPr>
                <w:rFonts w:ascii="Arial" w:eastAsia="Times New Roman" w:hAnsi="Arial" w:cs="Arial"/>
                <w:sz w:val="24"/>
                <w:szCs w:val="24"/>
              </w:rPr>
            </w:pPr>
          </w:p>
        </w:tc>
        <w:tc>
          <w:tcPr>
            <w:tcW w:w="1020" w:type="dxa"/>
            <w:vMerge/>
            <w:tcBorders>
              <w:top w:val="nil"/>
              <w:left w:val="single" w:sz="4" w:space="0" w:color="auto"/>
              <w:bottom w:val="single" w:sz="4" w:space="0" w:color="000000"/>
              <w:right w:val="single" w:sz="4" w:space="0" w:color="auto"/>
            </w:tcBorders>
            <w:vAlign w:val="center"/>
            <w:hideMark/>
          </w:tcPr>
          <w:p w14:paraId="3FE86F7A" w14:textId="77777777" w:rsidR="003571DF" w:rsidRPr="00E2177B" w:rsidRDefault="003571DF" w:rsidP="003571DF">
            <w:pPr>
              <w:spacing w:after="0" w:line="240" w:lineRule="auto"/>
              <w:rPr>
                <w:rFonts w:ascii="Arial" w:eastAsia="Times New Roman" w:hAnsi="Arial" w:cs="Arial"/>
                <w:sz w:val="24"/>
                <w:szCs w:val="24"/>
              </w:rPr>
            </w:pPr>
          </w:p>
        </w:tc>
        <w:tc>
          <w:tcPr>
            <w:tcW w:w="960" w:type="dxa"/>
            <w:vMerge/>
            <w:tcBorders>
              <w:top w:val="nil"/>
              <w:left w:val="single" w:sz="4" w:space="0" w:color="auto"/>
              <w:bottom w:val="single" w:sz="4" w:space="0" w:color="000000"/>
              <w:right w:val="single" w:sz="4" w:space="0" w:color="auto"/>
            </w:tcBorders>
            <w:vAlign w:val="center"/>
            <w:hideMark/>
          </w:tcPr>
          <w:p w14:paraId="530979A7" w14:textId="77777777" w:rsidR="003571DF" w:rsidRPr="00E2177B" w:rsidRDefault="003571DF" w:rsidP="003571DF">
            <w:pPr>
              <w:spacing w:after="0" w:line="240" w:lineRule="auto"/>
              <w:rPr>
                <w:rFonts w:ascii="Arial" w:eastAsia="Times New Roman" w:hAnsi="Arial" w:cs="Arial"/>
                <w:sz w:val="24"/>
                <w:szCs w:val="24"/>
              </w:rPr>
            </w:pPr>
          </w:p>
        </w:tc>
        <w:tc>
          <w:tcPr>
            <w:tcW w:w="960" w:type="dxa"/>
            <w:vMerge/>
            <w:tcBorders>
              <w:top w:val="nil"/>
              <w:left w:val="single" w:sz="4" w:space="0" w:color="auto"/>
              <w:bottom w:val="single" w:sz="4" w:space="0" w:color="000000"/>
              <w:right w:val="single" w:sz="4" w:space="0" w:color="auto"/>
            </w:tcBorders>
            <w:vAlign w:val="center"/>
            <w:hideMark/>
          </w:tcPr>
          <w:p w14:paraId="2D8CEFCF" w14:textId="77777777" w:rsidR="003571DF" w:rsidRPr="00E2177B" w:rsidRDefault="003571DF" w:rsidP="003571DF">
            <w:pPr>
              <w:spacing w:after="0" w:line="240" w:lineRule="auto"/>
              <w:rPr>
                <w:rFonts w:ascii="Arial" w:eastAsia="Times New Roman" w:hAnsi="Arial" w:cs="Arial"/>
                <w:sz w:val="24"/>
                <w:szCs w:val="24"/>
              </w:rPr>
            </w:pPr>
          </w:p>
        </w:tc>
        <w:tc>
          <w:tcPr>
            <w:tcW w:w="960" w:type="dxa"/>
            <w:vMerge/>
            <w:tcBorders>
              <w:top w:val="nil"/>
              <w:left w:val="single" w:sz="4" w:space="0" w:color="auto"/>
              <w:bottom w:val="single" w:sz="4" w:space="0" w:color="000000"/>
              <w:right w:val="single" w:sz="4" w:space="0" w:color="auto"/>
            </w:tcBorders>
            <w:vAlign w:val="center"/>
            <w:hideMark/>
          </w:tcPr>
          <w:p w14:paraId="12D8A082"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4F847380" w14:textId="77777777" w:rsidTr="00B62BB7">
        <w:trPr>
          <w:trHeight w:val="509"/>
        </w:trPr>
        <w:tc>
          <w:tcPr>
            <w:tcW w:w="680" w:type="dxa"/>
            <w:vMerge/>
            <w:tcBorders>
              <w:top w:val="nil"/>
              <w:left w:val="single" w:sz="4" w:space="0" w:color="auto"/>
              <w:bottom w:val="single" w:sz="4" w:space="0" w:color="auto"/>
              <w:right w:val="single" w:sz="4" w:space="0" w:color="auto"/>
            </w:tcBorders>
            <w:vAlign w:val="center"/>
            <w:hideMark/>
          </w:tcPr>
          <w:p w14:paraId="5882EE4F" w14:textId="77777777" w:rsidR="003571DF" w:rsidRPr="00E2177B" w:rsidRDefault="003571DF" w:rsidP="003571DF">
            <w:pPr>
              <w:spacing w:after="0" w:line="240" w:lineRule="auto"/>
              <w:rPr>
                <w:rFonts w:ascii="Arial" w:eastAsia="Times New Roman" w:hAnsi="Arial" w:cs="Arial"/>
                <w:sz w:val="24"/>
                <w:szCs w:val="24"/>
              </w:rPr>
            </w:pPr>
          </w:p>
        </w:tc>
        <w:tc>
          <w:tcPr>
            <w:tcW w:w="6940" w:type="dxa"/>
            <w:vMerge/>
            <w:tcBorders>
              <w:top w:val="nil"/>
              <w:left w:val="single" w:sz="4" w:space="0" w:color="auto"/>
              <w:bottom w:val="single" w:sz="4" w:space="0" w:color="auto"/>
              <w:right w:val="single" w:sz="4" w:space="0" w:color="auto"/>
            </w:tcBorders>
            <w:vAlign w:val="center"/>
            <w:hideMark/>
          </w:tcPr>
          <w:p w14:paraId="31FD3659"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1320" w:type="dxa"/>
            <w:vMerge/>
            <w:tcBorders>
              <w:top w:val="nil"/>
              <w:left w:val="single" w:sz="4" w:space="0" w:color="auto"/>
              <w:bottom w:val="single" w:sz="4" w:space="0" w:color="auto"/>
              <w:right w:val="single" w:sz="4" w:space="0" w:color="auto"/>
            </w:tcBorders>
            <w:vAlign w:val="center"/>
            <w:hideMark/>
          </w:tcPr>
          <w:p w14:paraId="5A1AD284" w14:textId="77777777" w:rsidR="003571DF" w:rsidRPr="00E2177B" w:rsidRDefault="003571DF" w:rsidP="003571DF">
            <w:pPr>
              <w:spacing w:after="0" w:line="240" w:lineRule="auto"/>
              <w:rPr>
                <w:rFonts w:ascii="Arial" w:eastAsia="Times New Roman" w:hAnsi="Arial" w:cs="Arial"/>
                <w:sz w:val="24"/>
                <w:szCs w:val="24"/>
              </w:rPr>
            </w:pPr>
          </w:p>
        </w:tc>
        <w:tc>
          <w:tcPr>
            <w:tcW w:w="1900" w:type="dxa"/>
            <w:vMerge/>
            <w:tcBorders>
              <w:top w:val="nil"/>
              <w:left w:val="single" w:sz="4" w:space="0" w:color="auto"/>
              <w:bottom w:val="single" w:sz="4" w:space="0" w:color="auto"/>
              <w:right w:val="single" w:sz="4" w:space="0" w:color="auto"/>
            </w:tcBorders>
            <w:vAlign w:val="center"/>
            <w:hideMark/>
          </w:tcPr>
          <w:p w14:paraId="520AF828" w14:textId="77777777" w:rsidR="003571DF" w:rsidRPr="00E2177B" w:rsidRDefault="003571DF" w:rsidP="003571DF">
            <w:pPr>
              <w:spacing w:after="0" w:line="240" w:lineRule="auto"/>
              <w:rPr>
                <w:rFonts w:ascii="Arial" w:eastAsia="Times New Roman" w:hAnsi="Arial" w:cs="Arial"/>
                <w:sz w:val="24"/>
                <w:szCs w:val="24"/>
              </w:rPr>
            </w:pPr>
          </w:p>
        </w:tc>
        <w:tc>
          <w:tcPr>
            <w:tcW w:w="1020" w:type="dxa"/>
            <w:vMerge/>
            <w:tcBorders>
              <w:top w:val="nil"/>
              <w:left w:val="single" w:sz="4" w:space="0" w:color="auto"/>
              <w:bottom w:val="single" w:sz="4" w:space="0" w:color="000000"/>
              <w:right w:val="single" w:sz="4" w:space="0" w:color="auto"/>
            </w:tcBorders>
            <w:vAlign w:val="center"/>
            <w:hideMark/>
          </w:tcPr>
          <w:p w14:paraId="09DEE715" w14:textId="77777777" w:rsidR="003571DF" w:rsidRPr="00E2177B" w:rsidRDefault="003571DF" w:rsidP="003571DF">
            <w:pPr>
              <w:spacing w:after="0" w:line="240" w:lineRule="auto"/>
              <w:rPr>
                <w:rFonts w:ascii="Arial" w:eastAsia="Times New Roman" w:hAnsi="Arial" w:cs="Arial"/>
                <w:sz w:val="24"/>
                <w:szCs w:val="24"/>
              </w:rPr>
            </w:pPr>
          </w:p>
        </w:tc>
        <w:tc>
          <w:tcPr>
            <w:tcW w:w="960" w:type="dxa"/>
            <w:vMerge/>
            <w:tcBorders>
              <w:top w:val="nil"/>
              <w:left w:val="single" w:sz="4" w:space="0" w:color="auto"/>
              <w:bottom w:val="single" w:sz="4" w:space="0" w:color="000000"/>
              <w:right w:val="single" w:sz="4" w:space="0" w:color="auto"/>
            </w:tcBorders>
            <w:vAlign w:val="center"/>
            <w:hideMark/>
          </w:tcPr>
          <w:p w14:paraId="4753CE38" w14:textId="77777777" w:rsidR="003571DF" w:rsidRPr="00E2177B" w:rsidRDefault="003571DF" w:rsidP="003571DF">
            <w:pPr>
              <w:spacing w:after="0" w:line="240" w:lineRule="auto"/>
              <w:rPr>
                <w:rFonts w:ascii="Arial" w:eastAsia="Times New Roman" w:hAnsi="Arial" w:cs="Arial"/>
                <w:sz w:val="24"/>
                <w:szCs w:val="24"/>
              </w:rPr>
            </w:pPr>
          </w:p>
        </w:tc>
        <w:tc>
          <w:tcPr>
            <w:tcW w:w="960" w:type="dxa"/>
            <w:vMerge/>
            <w:tcBorders>
              <w:top w:val="nil"/>
              <w:left w:val="single" w:sz="4" w:space="0" w:color="auto"/>
              <w:bottom w:val="single" w:sz="4" w:space="0" w:color="000000"/>
              <w:right w:val="single" w:sz="4" w:space="0" w:color="auto"/>
            </w:tcBorders>
            <w:vAlign w:val="center"/>
            <w:hideMark/>
          </w:tcPr>
          <w:p w14:paraId="751B2005" w14:textId="77777777" w:rsidR="003571DF" w:rsidRPr="00E2177B" w:rsidRDefault="003571DF" w:rsidP="003571DF">
            <w:pPr>
              <w:spacing w:after="0" w:line="240" w:lineRule="auto"/>
              <w:rPr>
                <w:rFonts w:ascii="Arial" w:eastAsia="Times New Roman" w:hAnsi="Arial" w:cs="Arial"/>
                <w:sz w:val="24"/>
                <w:szCs w:val="24"/>
              </w:rPr>
            </w:pPr>
          </w:p>
        </w:tc>
        <w:tc>
          <w:tcPr>
            <w:tcW w:w="960" w:type="dxa"/>
            <w:vMerge/>
            <w:tcBorders>
              <w:top w:val="nil"/>
              <w:left w:val="single" w:sz="4" w:space="0" w:color="auto"/>
              <w:bottom w:val="single" w:sz="4" w:space="0" w:color="000000"/>
              <w:right w:val="single" w:sz="4" w:space="0" w:color="auto"/>
            </w:tcBorders>
            <w:vAlign w:val="center"/>
            <w:hideMark/>
          </w:tcPr>
          <w:p w14:paraId="2CA84C50"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004F73BD" w14:textId="77777777" w:rsidTr="00B62BB7">
        <w:trPr>
          <w:trHeight w:val="545"/>
        </w:trPr>
        <w:tc>
          <w:tcPr>
            <w:tcW w:w="680" w:type="dxa"/>
            <w:tcBorders>
              <w:top w:val="nil"/>
              <w:left w:val="single" w:sz="4" w:space="0" w:color="auto"/>
              <w:bottom w:val="single" w:sz="4" w:space="0" w:color="auto"/>
              <w:right w:val="nil"/>
            </w:tcBorders>
            <w:shd w:val="clear" w:color="auto" w:fill="auto"/>
            <w:vAlign w:val="center"/>
            <w:hideMark/>
          </w:tcPr>
          <w:p w14:paraId="274FD88F"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1406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3D339E5F"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Цель: Повышение доступности услуг дошкольного образования, соответствующего федеральным государственным образовательным стандартам</w:t>
            </w:r>
          </w:p>
        </w:tc>
      </w:tr>
      <w:tr w:rsidR="003571DF" w:rsidRPr="00E2177B" w14:paraId="2BC7006A" w14:textId="77777777" w:rsidTr="00B62BB7">
        <w:trPr>
          <w:trHeight w:val="269"/>
        </w:trPr>
        <w:tc>
          <w:tcPr>
            <w:tcW w:w="680" w:type="dxa"/>
            <w:tcBorders>
              <w:top w:val="nil"/>
              <w:left w:val="single" w:sz="4" w:space="0" w:color="auto"/>
              <w:bottom w:val="single" w:sz="4" w:space="0" w:color="auto"/>
              <w:right w:val="nil"/>
            </w:tcBorders>
            <w:shd w:val="clear" w:color="auto" w:fill="auto"/>
            <w:vAlign w:val="center"/>
            <w:hideMark/>
          </w:tcPr>
          <w:p w14:paraId="0317C93E"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1.</w:t>
            </w:r>
          </w:p>
        </w:tc>
        <w:tc>
          <w:tcPr>
            <w:tcW w:w="1406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290101D"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Задача 1: Повысить доступность дошкольного образования на территории муниципального образования</w:t>
            </w:r>
          </w:p>
        </w:tc>
      </w:tr>
      <w:tr w:rsidR="003571DF" w:rsidRPr="00E2177B" w14:paraId="21A385B3" w14:textId="77777777" w:rsidTr="00B62BB7">
        <w:trPr>
          <w:trHeight w:val="699"/>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0C67BEE6"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1.1.</w:t>
            </w:r>
          </w:p>
        </w:tc>
        <w:tc>
          <w:tcPr>
            <w:tcW w:w="6940" w:type="dxa"/>
            <w:tcBorders>
              <w:top w:val="nil"/>
              <w:left w:val="nil"/>
              <w:bottom w:val="single" w:sz="4" w:space="0" w:color="auto"/>
              <w:right w:val="single" w:sz="4" w:space="0" w:color="auto"/>
            </w:tcBorders>
            <w:shd w:val="clear" w:color="000000" w:fill="FFFFFF"/>
            <w:vAlign w:val="center"/>
            <w:hideMark/>
          </w:tcPr>
          <w:p w14:paraId="03132F9C" w14:textId="77777777" w:rsidR="003571DF" w:rsidRPr="00E2177B" w:rsidRDefault="003571DF" w:rsidP="003571DF">
            <w:pPr>
              <w:spacing w:after="0" w:line="240" w:lineRule="auto"/>
              <w:ind w:firstLineChars="100" w:firstLine="240"/>
              <w:rPr>
                <w:rFonts w:ascii="Arial" w:eastAsia="Times New Roman" w:hAnsi="Arial" w:cs="Arial"/>
                <w:sz w:val="24"/>
                <w:szCs w:val="24"/>
              </w:rPr>
            </w:pPr>
            <w:r w:rsidRPr="00E2177B">
              <w:rPr>
                <w:rFonts w:ascii="Arial" w:eastAsia="Times New Roman" w:hAnsi="Arial" w:cs="Arial"/>
                <w:sz w:val="24"/>
                <w:szCs w:val="24"/>
              </w:rPr>
              <w:t>Обеспеченность детей дошкольного возраста местами в дошкольных образовательных учреждениях (количество мест на 1000 детей)</w:t>
            </w:r>
          </w:p>
        </w:tc>
        <w:tc>
          <w:tcPr>
            <w:tcW w:w="1320" w:type="dxa"/>
            <w:tcBorders>
              <w:top w:val="nil"/>
              <w:left w:val="nil"/>
              <w:bottom w:val="single" w:sz="4" w:space="0" w:color="auto"/>
              <w:right w:val="single" w:sz="4" w:space="0" w:color="auto"/>
            </w:tcBorders>
            <w:shd w:val="clear" w:color="000000" w:fill="FFFFFF"/>
            <w:noWrap/>
            <w:vAlign w:val="center"/>
            <w:hideMark/>
          </w:tcPr>
          <w:p w14:paraId="1216340A" w14:textId="77777777" w:rsidR="003571DF" w:rsidRPr="00E2177B" w:rsidRDefault="003571DF" w:rsidP="003571DF">
            <w:pPr>
              <w:spacing w:after="0" w:line="240" w:lineRule="auto"/>
              <w:jc w:val="center"/>
              <w:rPr>
                <w:rFonts w:ascii="Arial" w:eastAsia="Times New Roman" w:hAnsi="Arial" w:cs="Arial"/>
                <w:sz w:val="24"/>
                <w:szCs w:val="24"/>
              </w:rPr>
            </w:pPr>
            <w:proofErr w:type="spellStart"/>
            <w:r w:rsidRPr="00E2177B">
              <w:rPr>
                <w:rFonts w:ascii="Arial" w:eastAsia="Times New Roman" w:hAnsi="Arial" w:cs="Arial"/>
                <w:sz w:val="24"/>
                <w:szCs w:val="24"/>
              </w:rPr>
              <w:t>ед</w:t>
            </w:r>
            <w:proofErr w:type="spellEnd"/>
          </w:p>
        </w:tc>
        <w:tc>
          <w:tcPr>
            <w:tcW w:w="1900" w:type="dxa"/>
            <w:tcBorders>
              <w:top w:val="nil"/>
              <w:left w:val="nil"/>
              <w:bottom w:val="single" w:sz="4" w:space="0" w:color="auto"/>
              <w:right w:val="single" w:sz="4" w:space="0" w:color="auto"/>
            </w:tcBorders>
            <w:shd w:val="clear" w:color="000000" w:fill="FFFFFF"/>
            <w:vAlign w:val="center"/>
            <w:hideMark/>
          </w:tcPr>
          <w:p w14:paraId="78D7183B"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Ведомственная отчетность</w:t>
            </w:r>
          </w:p>
        </w:tc>
        <w:tc>
          <w:tcPr>
            <w:tcW w:w="1020" w:type="dxa"/>
            <w:tcBorders>
              <w:top w:val="nil"/>
              <w:left w:val="nil"/>
              <w:bottom w:val="single" w:sz="4" w:space="0" w:color="auto"/>
              <w:right w:val="single" w:sz="4" w:space="0" w:color="auto"/>
            </w:tcBorders>
            <w:shd w:val="clear" w:color="000000" w:fill="FFFFFF"/>
            <w:vAlign w:val="center"/>
            <w:hideMark/>
          </w:tcPr>
          <w:p w14:paraId="6EC993E7"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615</w:t>
            </w:r>
          </w:p>
        </w:tc>
        <w:tc>
          <w:tcPr>
            <w:tcW w:w="960" w:type="dxa"/>
            <w:tcBorders>
              <w:top w:val="nil"/>
              <w:left w:val="nil"/>
              <w:bottom w:val="single" w:sz="4" w:space="0" w:color="auto"/>
              <w:right w:val="single" w:sz="4" w:space="0" w:color="auto"/>
            </w:tcBorders>
            <w:shd w:val="clear" w:color="000000" w:fill="FFFFFF"/>
            <w:vAlign w:val="center"/>
            <w:hideMark/>
          </w:tcPr>
          <w:p w14:paraId="463C0A84"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615</w:t>
            </w:r>
          </w:p>
        </w:tc>
        <w:tc>
          <w:tcPr>
            <w:tcW w:w="960" w:type="dxa"/>
            <w:tcBorders>
              <w:top w:val="nil"/>
              <w:left w:val="nil"/>
              <w:bottom w:val="single" w:sz="4" w:space="0" w:color="auto"/>
              <w:right w:val="single" w:sz="4" w:space="0" w:color="auto"/>
            </w:tcBorders>
            <w:shd w:val="clear" w:color="000000" w:fill="FFFFFF"/>
            <w:vAlign w:val="center"/>
            <w:hideMark/>
          </w:tcPr>
          <w:p w14:paraId="086C3EB3"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615</w:t>
            </w:r>
          </w:p>
        </w:tc>
        <w:tc>
          <w:tcPr>
            <w:tcW w:w="960" w:type="dxa"/>
            <w:tcBorders>
              <w:top w:val="nil"/>
              <w:left w:val="nil"/>
              <w:bottom w:val="single" w:sz="4" w:space="0" w:color="auto"/>
              <w:right w:val="single" w:sz="4" w:space="0" w:color="auto"/>
            </w:tcBorders>
            <w:shd w:val="clear" w:color="000000" w:fill="FFFFFF"/>
            <w:vAlign w:val="center"/>
            <w:hideMark/>
          </w:tcPr>
          <w:p w14:paraId="3BAE1D36"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615</w:t>
            </w:r>
          </w:p>
        </w:tc>
      </w:tr>
      <w:tr w:rsidR="003571DF" w:rsidRPr="00E2177B" w14:paraId="0F30064E" w14:textId="77777777" w:rsidTr="00B62BB7">
        <w:trPr>
          <w:trHeight w:val="28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194CD8C8"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w:t>
            </w:r>
          </w:p>
        </w:tc>
        <w:tc>
          <w:tcPr>
            <w:tcW w:w="14060" w:type="dxa"/>
            <w:gridSpan w:val="7"/>
            <w:tcBorders>
              <w:top w:val="single" w:sz="4" w:space="0" w:color="auto"/>
              <w:left w:val="nil"/>
              <w:bottom w:val="single" w:sz="4" w:space="0" w:color="auto"/>
              <w:right w:val="single" w:sz="4" w:space="0" w:color="000000"/>
            </w:tcBorders>
            <w:shd w:val="clear" w:color="000000" w:fill="FFFFFF"/>
            <w:vAlign w:val="center"/>
            <w:hideMark/>
          </w:tcPr>
          <w:p w14:paraId="34251F56"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Задача 2: Обеспечить высокое качество услуг дошкольного образования</w:t>
            </w:r>
          </w:p>
        </w:tc>
      </w:tr>
      <w:tr w:rsidR="003571DF" w:rsidRPr="00E2177B" w14:paraId="6F92808A" w14:textId="77777777" w:rsidTr="00B62BB7">
        <w:trPr>
          <w:trHeight w:val="2246"/>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406E8C91"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2.1.</w:t>
            </w:r>
          </w:p>
        </w:tc>
        <w:tc>
          <w:tcPr>
            <w:tcW w:w="6940" w:type="dxa"/>
            <w:tcBorders>
              <w:top w:val="nil"/>
              <w:left w:val="nil"/>
              <w:bottom w:val="single" w:sz="4" w:space="0" w:color="auto"/>
              <w:right w:val="single" w:sz="4" w:space="0" w:color="auto"/>
            </w:tcBorders>
            <w:shd w:val="clear" w:color="000000" w:fill="FFFFFF"/>
            <w:vAlign w:val="center"/>
            <w:hideMark/>
          </w:tcPr>
          <w:p w14:paraId="6C137349" w14:textId="77777777" w:rsidR="003571DF" w:rsidRPr="00E2177B" w:rsidRDefault="003571DF" w:rsidP="003571DF">
            <w:pPr>
              <w:spacing w:after="0" w:line="240" w:lineRule="auto"/>
              <w:ind w:firstLineChars="100" w:firstLine="240"/>
              <w:rPr>
                <w:rFonts w:ascii="Arial" w:eastAsia="Times New Roman" w:hAnsi="Arial" w:cs="Arial"/>
                <w:sz w:val="24"/>
                <w:szCs w:val="24"/>
              </w:rPr>
            </w:pPr>
            <w:r w:rsidRPr="00E2177B">
              <w:rPr>
                <w:rFonts w:ascii="Arial" w:eastAsia="Times New Roman" w:hAnsi="Arial" w:cs="Arial"/>
                <w:sz w:val="24"/>
                <w:szCs w:val="24"/>
              </w:rPr>
              <w:t>Удельный вес воспитанников дошкольных образовательных учреждений, расположенных на территории Емельяновского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учреждений, расположенных на территории Емельяновского района</w:t>
            </w:r>
          </w:p>
        </w:tc>
        <w:tc>
          <w:tcPr>
            <w:tcW w:w="1320" w:type="dxa"/>
            <w:tcBorders>
              <w:top w:val="nil"/>
              <w:left w:val="nil"/>
              <w:bottom w:val="single" w:sz="4" w:space="0" w:color="auto"/>
              <w:right w:val="single" w:sz="4" w:space="0" w:color="auto"/>
            </w:tcBorders>
            <w:shd w:val="clear" w:color="000000" w:fill="FFFFFF"/>
            <w:noWrap/>
            <w:vAlign w:val="center"/>
            <w:hideMark/>
          </w:tcPr>
          <w:p w14:paraId="413AA4D7"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w:t>
            </w:r>
          </w:p>
        </w:tc>
        <w:tc>
          <w:tcPr>
            <w:tcW w:w="1900" w:type="dxa"/>
            <w:tcBorders>
              <w:top w:val="nil"/>
              <w:left w:val="nil"/>
              <w:bottom w:val="single" w:sz="4" w:space="0" w:color="auto"/>
              <w:right w:val="single" w:sz="4" w:space="0" w:color="auto"/>
            </w:tcBorders>
            <w:shd w:val="clear" w:color="000000" w:fill="FFFFFF"/>
            <w:vAlign w:val="center"/>
            <w:hideMark/>
          </w:tcPr>
          <w:p w14:paraId="01D2A68C"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Ведомственная отчетность</w:t>
            </w:r>
          </w:p>
        </w:tc>
        <w:tc>
          <w:tcPr>
            <w:tcW w:w="1020" w:type="dxa"/>
            <w:tcBorders>
              <w:top w:val="nil"/>
              <w:left w:val="nil"/>
              <w:bottom w:val="single" w:sz="4" w:space="0" w:color="auto"/>
              <w:right w:val="nil"/>
            </w:tcBorders>
            <w:shd w:val="clear" w:color="000000" w:fill="FFFFFF"/>
            <w:vAlign w:val="center"/>
            <w:hideMark/>
          </w:tcPr>
          <w:p w14:paraId="094C058E"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100</w:t>
            </w:r>
          </w:p>
        </w:tc>
        <w:tc>
          <w:tcPr>
            <w:tcW w:w="960" w:type="dxa"/>
            <w:tcBorders>
              <w:top w:val="nil"/>
              <w:left w:val="single" w:sz="4" w:space="0" w:color="auto"/>
              <w:bottom w:val="single" w:sz="4" w:space="0" w:color="auto"/>
              <w:right w:val="nil"/>
            </w:tcBorders>
            <w:shd w:val="clear" w:color="000000" w:fill="FFFFFF"/>
            <w:vAlign w:val="center"/>
            <w:hideMark/>
          </w:tcPr>
          <w:p w14:paraId="447DD102"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100</w:t>
            </w:r>
          </w:p>
        </w:tc>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9C821F2"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100</w:t>
            </w:r>
          </w:p>
        </w:tc>
        <w:tc>
          <w:tcPr>
            <w:tcW w:w="960" w:type="dxa"/>
            <w:tcBorders>
              <w:top w:val="nil"/>
              <w:left w:val="nil"/>
              <w:bottom w:val="single" w:sz="4" w:space="0" w:color="auto"/>
              <w:right w:val="single" w:sz="4" w:space="0" w:color="auto"/>
            </w:tcBorders>
            <w:shd w:val="clear" w:color="000000" w:fill="FFFFFF"/>
            <w:vAlign w:val="center"/>
            <w:hideMark/>
          </w:tcPr>
          <w:p w14:paraId="7DCAFE80"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100</w:t>
            </w:r>
          </w:p>
        </w:tc>
      </w:tr>
    </w:tbl>
    <w:p w14:paraId="625A1AB4" w14:textId="77777777" w:rsidR="003571DF" w:rsidRDefault="003571DF" w:rsidP="003571DF">
      <w:pPr>
        <w:spacing w:after="0"/>
      </w:pPr>
    </w:p>
    <w:p w14:paraId="35BF4CE0" w14:textId="77777777" w:rsidR="00B62BB7" w:rsidRDefault="00B62BB7" w:rsidP="003571DF">
      <w:pPr>
        <w:spacing w:after="0"/>
      </w:pPr>
    </w:p>
    <w:tbl>
      <w:tblPr>
        <w:tblW w:w="14175" w:type="dxa"/>
        <w:tblInd w:w="675" w:type="dxa"/>
        <w:tblLayout w:type="fixed"/>
        <w:tblLook w:val="04A0" w:firstRow="1" w:lastRow="0" w:firstColumn="1" w:lastColumn="0" w:noHBand="0" w:noVBand="1"/>
      </w:tblPr>
      <w:tblGrid>
        <w:gridCol w:w="576"/>
        <w:gridCol w:w="1834"/>
        <w:gridCol w:w="1701"/>
        <w:gridCol w:w="787"/>
        <w:gridCol w:w="760"/>
        <w:gridCol w:w="963"/>
        <w:gridCol w:w="920"/>
        <w:gridCol w:w="1065"/>
        <w:gridCol w:w="1134"/>
        <w:gridCol w:w="1134"/>
        <w:gridCol w:w="1134"/>
        <w:gridCol w:w="2167"/>
      </w:tblGrid>
      <w:tr w:rsidR="003571DF" w:rsidRPr="00E2177B" w14:paraId="07044346" w14:textId="77777777" w:rsidTr="003571DF">
        <w:trPr>
          <w:trHeight w:val="1245"/>
        </w:trPr>
        <w:tc>
          <w:tcPr>
            <w:tcW w:w="576" w:type="dxa"/>
            <w:tcBorders>
              <w:top w:val="nil"/>
              <w:left w:val="nil"/>
              <w:bottom w:val="nil"/>
              <w:right w:val="nil"/>
            </w:tcBorders>
            <w:shd w:val="clear" w:color="auto" w:fill="auto"/>
            <w:noWrap/>
            <w:vAlign w:val="bottom"/>
            <w:hideMark/>
          </w:tcPr>
          <w:p w14:paraId="06F4ECEB" w14:textId="77777777" w:rsidR="003571DF" w:rsidRPr="00E2177B" w:rsidRDefault="003571DF" w:rsidP="003571DF">
            <w:pPr>
              <w:spacing w:after="0" w:line="240" w:lineRule="auto"/>
              <w:jc w:val="center"/>
              <w:rPr>
                <w:rFonts w:ascii="Arial" w:eastAsia="Times New Roman" w:hAnsi="Arial" w:cs="Arial"/>
                <w:sz w:val="24"/>
                <w:szCs w:val="24"/>
              </w:rPr>
            </w:pPr>
          </w:p>
        </w:tc>
        <w:tc>
          <w:tcPr>
            <w:tcW w:w="1834" w:type="dxa"/>
            <w:tcBorders>
              <w:top w:val="nil"/>
              <w:left w:val="nil"/>
              <w:bottom w:val="nil"/>
              <w:right w:val="nil"/>
            </w:tcBorders>
            <w:shd w:val="clear" w:color="auto" w:fill="auto"/>
            <w:noWrap/>
            <w:vAlign w:val="bottom"/>
            <w:hideMark/>
          </w:tcPr>
          <w:p w14:paraId="7D31A80B" w14:textId="77777777" w:rsidR="003571DF" w:rsidRPr="00E2177B" w:rsidRDefault="003571DF" w:rsidP="003571DF">
            <w:pPr>
              <w:spacing w:after="0" w:line="240" w:lineRule="auto"/>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bottom"/>
            <w:hideMark/>
          </w:tcPr>
          <w:p w14:paraId="7508A26F" w14:textId="77777777" w:rsidR="003571DF" w:rsidRPr="00E2177B" w:rsidRDefault="003571DF" w:rsidP="003571DF">
            <w:pPr>
              <w:spacing w:after="0" w:line="240" w:lineRule="auto"/>
              <w:jc w:val="center"/>
              <w:rPr>
                <w:rFonts w:ascii="Arial" w:eastAsia="Times New Roman" w:hAnsi="Arial" w:cs="Arial"/>
                <w:sz w:val="24"/>
                <w:szCs w:val="24"/>
              </w:rPr>
            </w:pPr>
          </w:p>
        </w:tc>
        <w:tc>
          <w:tcPr>
            <w:tcW w:w="787" w:type="dxa"/>
            <w:tcBorders>
              <w:top w:val="nil"/>
              <w:left w:val="nil"/>
              <w:bottom w:val="nil"/>
              <w:right w:val="nil"/>
            </w:tcBorders>
            <w:shd w:val="clear" w:color="auto" w:fill="auto"/>
            <w:noWrap/>
            <w:vAlign w:val="bottom"/>
            <w:hideMark/>
          </w:tcPr>
          <w:p w14:paraId="674C60A7" w14:textId="77777777" w:rsidR="003571DF" w:rsidRPr="00E2177B" w:rsidRDefault="003571DF" w:rsidP="003571DF">
            <w:pPr>
              <w:spacing w:after="0" w:line="240" w:lineRule="auto"/>
              <w:jc w:val="center"/>
              <w:rPr>
                <w:rFonts w:ascii="Arial" w:eastAsia="Times New Roman" w:hAnsi="Arial" w:cs="Arial"/>
                <w:sz w:val="24"/>
                <w:szCs w:val="24"/>
              </w:rPr>
            </w:pPr>
          </w:p>
        </w:tc>
        <w:tc>
          <w:tcPr>
            <w:tcW w:w="760" w:type="dxa"/>
            <w:tcBorders>
              <w:top w:val="nil"/>
              <w:left w:val="nil"/>
              <w:bottom w:val="nil"/>
              <w:right w:val="nil"/>
            </w:tcBorders>
            <w:shd w:val="clear" w:color="auto" w:fill="auto"/>
            <w:noWrap/>
            <w:vAlign w:val="bottom"/>
            <w:hideMark/>
          </w:tcPr>
          <w:p w14:paraId="7824C8E5" w14:textId="77777777" w:rsidR="003571DF" w:rsidRPr="00E2177B" w:rsidRDefault="003571DF" w:rsidP="003571DF">
            <w:pPr>
              <w:spacing w:after="0" w:line="240" w:lineRule="auto"/>
              <w:jc w:val="center"/>
              <w:rPr>
                <w:rFonts w:ascii="Arial" w:eastAsia="Times New Roman" w:hAnsi="Arial" w:cs="Arial"/>
                <w:sz w:val="24"/>
                <w:szCs w:val="24"/>
              </w:rPr>
            </w:pPr>
          </w:p>
        </w:tc>
        <w:tc>
          <w:tcPr>
            <w:tcW w:w="963" w:type="dxa"/>
            <w:tcBorders>
              <w:top w:val="nil"/>
              <w:left w:val="nil"/>
              <w:bottom w:val="nil"/>
              <w:right w:val="nil"/>
            </w:tcBorders>
            <w:shd w:val="clear" w:color="auto" w:fill="auto"/>
            <w:noWrap/>
            <w:vAlign w:val="bottom"/>
            <w:hideMark/>
          </w:tcPr>
          <w:p w14:paraId="363BFE6A" w14:textId="77777777" w:rsidR="003571DF" w:rsidRPr="00E2177B" w:rsidRDefault="003571DF" w:rsidP="003571DF">
            <w:pPr>
              <w:spacing w:after="0" w:line="240" w:lineRule="auto"/>
              <w:jc w:val="center"/>
              <w:rPr>
                <w:rFonts w:ascii="Arial" w:eastAsia="Times New Roman" w:hAnsi="Arial" w:cs="Arial"/>
                <w:sz w:val="24"/>
                <w:szCs w:val="24"/>
              </w:rPr>
            </w:pPr>
          </w:p>
        </w:tc>
        <w:tc>
          <w:tcPr>
            <w:tcW w:w="920" w:type="dxa"/>
            <w:tcBorders>
              <w:top w:val="nil"/>
              <w:left w:val="nil"/>
              <w:bottom w:val="nil"/>
              <w:right w:val="nil"/>
            </w:tcBorders>
            <w:shd w:val="clear" w:color="auto" w:fill="auto"/>
            <w:noWrap/>
            <w:vAlign w:val="bottom"/>
            <w:hideMark/>
          </w:tcPr>
          <w:p w14:paraId="369C00D9" w14:textId="77777777" w:rsidR="003571DF" w:rsidRPr="00E2177B" w:rsidRDefault="003571DF" w:rsidP="003571DF">
            <w:pPr>
              <w:spacing w:after="0" w:line="240" w:lineRule="auto"/>
              <w:jc w:val="center"/>
              <w:rPr>
                <w:rFonts w:ascii="Arial" w:eastAsia="Times New Roman" w:hAnsi="Arial" w:cs="Arial"/>
                <w:sz w:val="24"/>
                <w:szCs w:val="24"/>
              </w:rPr>
            </w:pPr>
          </w:p>
        </w:tc>
        <w:tc>
          <w:tcPr>
            <w:tcW w:w="1065" w:type="dxa"/>
            <w:tcBorders>
              <w:top w:val="nil"/>
              <w:left w:val="nil"/>
              <w:bottom w:val="nil"/>
              <w:right w:val="nil"/>
            </w:tcBorders>
            <w:shd w:val="clear" w:color="auto" w:fill="auto"/>
            <w:noWrap/>
            <w:vAlign w:val="bottom"/>
            <w:hideMark/>
          </w:tcPr>
          <w:p w14:paraId="19D96498" w14:textId="77777777" w:rsidR="003571DF" w:rsidRPr="00E2177B" w:rsidRDefault="003571DF" w:rsidP="003571DF">
            <w:pPr>
              <w:spacing w:after="0" w:line="240" w:lineRule="auto"/>
              <w:rPr>
                <w:rFonts w:ascii="Arial" w:eastAsia="Times New Roman" w:hAnsi="Arial" w:cs="Arial"/>
                <w:sz w:val="24"/>
                <w:szCs w:val="24"/>
              </w:rPr>
            </w:pPr>
          </w:p>
        </w:tc>
        <w:tc>
          <w:tcPr>
            <w:tcW w:w="1134" w:type="dxa"/>
            <w:tcBorders>
              <w:top w:val="nil"/>
              <w:left w:val="nil"/>
              <w:bottom w:val="nil"/>
              <w:right w:val="nil"/>
            </w:tcBorders>
            <w:shd w:val="clear" w:color="auto" w:fill="auto"/>
            <w:noWrap/>
            <w:vAlign w:val="bottom"/>
            <w:hideMark/>
          </w:tcPr>
          <w:p w14:paraId="43F4D3F1" w14:textId="77777777" w:rsidR="003571DF" w:rsidRPr="00E2177B" w:rsidRDefault="003571DF" w:rsidP="003571DF">
            <w:pPr>
              <w:spacing w:after="0" w:line="240" w:lineRule="auto"/>
              <w:rPr>
                <w:rFonts w:ascii="Arial" w:eastAsia="Times New Roman" w:hAnsi="Arial" w:cs="Arial"/>
                <w:sz w:val="24"/>
                <w:szCs w:val="24"/>
              </w:rPr>
            </w:pPr>
          </w:p>
        </w:tc>
        <w:tc>
          <w:tcPr>
            <w:tcW w:w="1134" w:type="dxa"/>
            <w:tcBorders>
              <w:top w:val="nil"/>
              <w:left w:val="nil"/>
              <w:bottom w:val="nil"/>
              <w:right w:val="nil"/>
            </w:tcBorders>
            <w:shd w:val="clear" w:color="auto" w:fill="auto"/>
            <w:noWrap/>
            <w:vAlign w:val="bottom"/>
            <w:hideMark/>
          </w:tcPr>
          <w:p w14:paraId="22738B49" w14:textId="77777777" w:rsidR="003571DF" w:rsidRPr="00E2177B" w:rsidRDefault="003571DF" w:rsidP="003571DF">
            <w:pPr>
              <w:spacing w:after="0" w:line="240" w:lineRule="auto"/>
              <w:rPr>
                <w:rFonts w:ascii="Arial" w:eastAsia="Times New Roman" w:hAnsi="Arial" w:cs="Arial"/>
                <w:sz w:val="24"/>
                <w:szCs w:val="24"/>
              </w:rPr>
            </w:pPr>
          </w:p>
        </w:tc>
        <w:tc>
          <w:tcPr>
            <w:tcW w:w="3301" w:type="dxa"/>
            <w:gridSpan w:val="2"/>
            <w:tcBorders>
              <w:top w:val="nil"/>
              <w:left w:val="nil"/>
              <w:bottom w:val="nil"/>
              <w:right w:val="nil"/>
            </w:tcBorders>
            <w:shd w:val="clear" w:color="auto" w:fill="auto"/>
            <w:vAlign w:val="bottom"/>
            <w:hideMark/>
          </w:tcPr>
          <w:p w14:paraId="45B334FA"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Приложение № 2</w:t>
            </w:r>
            <w:r w:rsidRPr="00E2177B">
              <w:rPr>
                <w:rFonts w:ascii="Arial" w:eastAsia="Times New Roman" w:hAnsi="Arial" w:cs="Arial"/>
                <w:color w:val="000000"/>
                <w:sz w:val="24"/>
                <w:szCs w:val="24"/>
              </w:rPr>
              <w:br/>
              <w:t>к подпрограмме  «Развитие дошкольного образования детей»</w:t>
            </w:r>
          </w:p>
        </w:tc>
      </w:tr>
      <w:tr w:rsidR="003571DF" w:rsidRPr="00E2177B" w14:paraId="09BC5340" w14:textId="77777777" w:rsidTr="003571DF">
        <w:trPr>
          <w:trHeight w:val="375"/>
        </w:trPr>
        <w:tc>
          <w:tcPr>
            <w:tcW w:w="14175" w:type="dxa"/>
            <w:gridSpan w:val="12"/>
            <w:tcBorders>
              <w:top w:val="nil"/>
              <w:left w:val="nil"/>
              <w:bottom w:val="single" w:sz="4" w:space="0" w:color="auto"/>
              <w:right w:val="nil"/>
            </w:tcBorders>
            <w:shd w:val="clear" w:color="auto" w:fill="auto"/>
            <w:vAlign w:val="center"/>
            <w:hideMark/>
          </w:tcPr>
          <w:p w14:paraId="49958FD9"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Перечень мероприятий подпрограммы </w:t>
            </w:r>
          </w:p>
        </w:tc>
      </w:tr>
      <w:tr w:rsidR="003571DF" w:rsidRPr="00E2177B" w14:paraId="4DE023E6" w14:textId="77777777" w:rsidTr="003571DF">
        <w:trPr>
          <w:trHeight w:val="720"/>
        </w:trPr>
        <w:tc>
          <w:tcPr>
            <w:tcW w:w="576" w:type="dxa"/>
            <w:vMerge w:val="restart"/>
            <w:tcBorders>
              <w:top w:val="nil"/>
              <w:left w:val="single" w:sz="4" w:space="0" w:color="auto"/>
              <w:bottom w:val="single" w:sz="4" w:space="0" w:color="000000"/>
              <w:right w:val="single" w:sz="4" w:space="0" w:color="auto"/>
            </w:tcBorders>
            <w:shd w:val="clear" w:color="auto" w:fill="auto"/>
            <w:vAlign w:val="center"/>
            <w:hideMark/>
          </w:tcPr>
          <w:p w14:paraId="18D26271"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п/п</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14:paraId="5A1758A0"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Цели, задачи, мероприятия подпрограммы</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4CAFC838"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ГРБС</w:t>
            </w:r>
          </w:p>
        </w:tc>
        <w:tc>
          <w:tcPr>
            <w:tcW w:w="3430" w:type="dxa"/>
            <w:gridSpan w:val="4"/>
            <w:tcBorders>
              <w:top w:val="single" w:sz="4" w:space="0" w:color="auto"/>
              <w:left w:val="nil"/>
              <w:bottom w:val="single" w:sz="4" w:space="0" w:color="auto"/>
              <w:right w:val="single" w:sz="4" w:space="0" w:color="auto"/>
            </w:tcBorders>
            <w:shd w:val="clear" w:color="auto" w:fill="auto"/>
            <w:vAlign w:val="center"/>
            <w:hideMark/>
          </w:tcPr>
          <w:p w14:paraId="0EA0DADF"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Код бюджетной классификации</w:t>
            </w:r>
          </w:p>
        </w:tc>
        <w:tc>
          <w:tcPr>
            <w:tcW w:w="4467" w:type="dxa"/>
            <w:gridSpan w:val="4"/>
            <w:tcBorders>
              <w:top w:val="single" w:sz="4" w:space="0" w:color="auto"/>
              <w:left w:val="nil"/>
              <w:bottom w:val="single" w:sz="4" w:space="0" w:color="auto"/>
              <w:right w:val="single" w:sz="4" w:space="0" w:color="auto"/>
            </w:tcBorders>
            <w:shd w:val="clear" w:color="auto" w:fill="auto"/>
            <w:vAlign w:val="center"/>
            <w:hideMark/>
          </w:tcPr>
          <w:p w14:paraId="4BF95E46"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Расходы по годам реализации подпрограммы, (</w:t>
            </w:r>
            <w:proofErr w:type="spellStart"/>
            <w:r w:rsidRPr="00E2177B">
              <w:rPr>
                <w:rFonts w:ascii="Arial" w:eastAsia="Times New Roman" w:hAnsi="Arial" w:cs="Arial"/>
                <w:sz w:val="24"/>
                <w:szCs w:val="24"/>
              </w:rPr>
              <w:t>тыс.руб</w:t>
            </w:r>
            <w:proofErr w:type="spellEnd"/>
            <w:r w:rsidRPr="00E2177B">
              <w:rPr>
                <w:rFonts w:ascii="Arial" w:eastAsia="Times New Roman" w:hAnsi="Arial" w:cs="Arial"/>
                <w:sz w:val="24"/>
                <w:szCs w:val="24"/>
              </w:rPr>
              <w:t xml:space="preserve">.) </w:t>
            </w:r>
          </w:p>
        </w:tc>
        <w:tc>
          <w:tcPr>
            <w:tcW w:w="2167" w:type="dxa"/>
            <w:vMerge w:val="restart"/>
            <w:tcBorders>
              <w:top w:val="nil"/>
              <w:left w:val="single" w:sz="4" w:space="0" w:color="auto"/>
              <w:bottom w:val="single" w:sz="4" w:space="0" w:color="000000"/>
              <w:right w:val="single" w:sz="4" w:space="0" w:color="auto"/>
            </w:tcBorders>
            <w:shd w:val="clear" w:color="auto" w:fill="auto"/>
            <w:vAlign w:val="center"/>
            <w:hideMark/>
          </w:tcPr>
          <w:p w14:paraId="38A28549"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Ожидаемый непосредственный результат (краткое описание) от реализации подпрограммного мероприятия </w:t>
            </w:r>
            <w:r w:rsidRPr="00E2177B">
              <w:rPr>
                <w:rFonts w:ascii="Arial" w:eastAsia="Times New Roman" w:hAnsi="Arial" w:cs="Arial"/>
                <w:sz w:val="24"/>
                <w:szCs w:val="24"/>
              </w:rPr>
              <w:br/>
              <w:t>(в том числе в натуральном выражении)</w:t>
            </w:r>
          </w:p>
        </w:tc>
      </w:tr>
      <w:tr w:rsidR="003571DF" w:rsidRPr="00E2177B" w14:paraId="0065AD05" w14:textId="77777777" w:rsidTr="003571DF">
        <w:trPr>
          <w:trHeight w:val="1905"/>
        </w:trPr>
        <w:tc>
          <w:tcPr>
            <w:tcW w:w="576" w:type="dxa"/>
            <w:vMerge/>
            <w:tcBorders>
              <w:top w:val="nil"/>
              <w:left w:val="single" w:sz="4" w:space="0" w:color="auto"/>
              <w:bottom w:val="single" w:sz="4" w:space="0" w:color="000000"/>
              <w:right w:val="single" w:sz="4" w:space="0" w:color="auto"/>
            </w:tcBorders>
            <w:vAlign w:val="center"/>
            <w:hideMark/>
          </w:tcPr>
          <w:p w14:paraId="2ACE1B5A" w14:textId="77777777" w:rsidR="003571DF" w:rsidRPr="00E2177B" w:rsidRDefault="003571DF" w:rsidP="003571DF">
            <w:pPr>
              <w:spacing w:after="0" w:line="240" w:lineRule="auto"/>
              <w:rPr>
                <w:rFonts w:ascii="Arial" w:eastAsia="Times New Roman" w:hAnsi="Arial" w:cs="Arial"/>
                <w:sz w:val="24"/>
                <w:szCs w:val="24"/>
              </w:rPr>
            </w:pPr>
          </w:p>
        </w:tc>
        <w:tc>
          <w:tcPr>
            <w:tcW w:w="1834" w:type="dxa"/>
            <w:vMerge/>
            <w:tcBorders>
              <w:top w:val="nil"/>
              <w:left w:val="single" w:sz="4" w:space="0" w:color="auto"/>
              <w:bottom w:val="single" w:sz="4" w:space="0" w:color="000000"/>
              <w:right w:val="single" w:sz="4" w:space="0" w:color="auto"/>
            </w:tcBorders>
            <w:vAlign w:val="center"/>
            <w:hideMark/>
          </w:tcPr>
          <w:p w14:paraId="3FFC1BA5" w14:textId="77777777" w:rsidR="003571DF" w:rsidRPr="00E2177B" w:rsidRDefault="003571DF" w:rsidP="003571DF">
            <w:pPr>
              <w:spacing w:after="0" w:line="240" w:lineRule="auto"/>
              <w:rPr>
                <w:rFonts w:ascii="Arial" w:eastAsia="Times New Roman" w:hAnsi="Arial" w:cs="Arial"/>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45BD5B83" w14:textId="77777777" w:rsidR="003571DF" w:rsidRPr="00E2177B" w:rsidRDefault="003571DF" w:rsidP="003571DF">
            <w:pPr>
              <w:spacing w:after="0" w:line="240" w:lineRule="auto"/>
              <w:rPr>
                <w:rFonts w:ascii="Arial" w:eastAsia="Times New Roman" w:hAnsi="Arial" w:cs="Arial"/>
                <w:sz w:val="24"/>
                <w:szCs w:val="24"/>
              </w:rPr>
            </w:pPr>
          </w:p>
        </w:tc>
        <w:tc>
          <w:tcPr>
            <w:tcW w:w="787" w:type="dxa"/>
            <w:tcBorders>
              <w:top w:val="nil"/>
              <w:left w:val="nil"/>
              <w:bottom w:val="single" w:sz="4" w:space="0" w:color="auto"/>
              <w:right w:val="single" w:sz="4" w:space="0" w:color="auto"/>
            </w:tcBorders>
            <w:shd w:val="clear" w:color="auto" w:fill="auto"/>
            <w:vAlign w:val="center"/>
            <w:hideMark/>
          </w:tcPr>
          <w:p w14:paraId="0C6C90E0"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ГРБС</w:t>
            </w:r>
          </w:p>
        </w:tc>
        <w:tc>
          <w:tcPr>
            <w:tcW w:w="760" w:type="dxa"/>
            <w:tcBorders>
              <w:top w:val="nil"/>
              <w:left w:val="nil"/>
              <w:bottom w:val="single" w:sz="4" w:space="0" w:color="auto"/>
              <w:right w:val="single" w:sz="4" w:space="0" w:color="auto"/>
            </w:tcBorders>
            <w:shd w:val="clear" w:color="auto" w:fill="auto"/>
            <w:vAlign w:val="center"/>
            <w:hideMark/>
          </w:tcPr>
          <w:p w14:paraId="3BFEA483" w14:textId="77777777" w:rsidR="003571DF" w:rsidRPr="00E2177B" w:rsidRDefault="003571DF" w:rsidP="003571DF">
            <w:pPr>
              <w:spacing w:after="0" w:line="240" w:lineRule="auto"/>
              <w:jc w:val="center"/>
              <w:rPr>
                <w:rFonts w:ascii="Arial" w:eastAsia="Times New Roman" w:hAnsi="Arial" w:cs="Arial"/>
                <w:sz w:val="24"/>
                <w:szCs w:val="24"/>
              </w:rPr>
            </w:pPr>
            <w:proofErr w:type="spellStart"/>
            <w:r w:rsidRPr="00E2177B">
              <w:rPr>
                <w:rFonts w:ascii="Arial" w:eastAsia="Times New Roman" w:hAnsi="Arial" w:cs="Arial"/>
                <w:sz w:val="24"/>
                <w:szCs w:val="24"/>
              </w:rPr>
              <w:t>Рз</w:t>
            </w:r>
            <w:proofErr w:type="spellEnd"/>
            <w:r w:rsidRPr="00E2177B">
              <w:rPr>
                <w:rFonts w:ascii="Arial" w:eastAsia="Times New Roman" w:hAnsi="Arial" w:cs="Arial"/>
                <w:sz w:val="24"/>
                <w:szCs w:val="24"/>
              </w:rPr>
              <w:t xml:space="preserve"> </w:t>
            </w:r>
            <w:proofErr w:type="spellStart"/>
            <w:r w:rsidRPr="00E2177B">
              <w:rPr>
                <w:rFonts w:ascii="Arial" w:eastAsia="Times New Roman" w:hAnsi="Arial" w:cs="Arial"/>
                <w:sz w:val="24"/>
                <w:szCs w:val="24"/>
              </w:rPr>
              <w:t>Пр</w:t>
            </w:r>
            <w:proofErr w:type="spellEnd"/>
          </w:p>
        </w:tc>
        <w:tc>
          <w:tcPr>
            <w:tcW w:w="963" w:type="dxa"/>
            <w:tcBorders>
              <w:top w:val="nil"/>
              <w:left w:val="nil"/>
              <w:bottom w:val="single" w:sz="4" w:space="0" w:color="auto"/>
              <w:right w:val="single" w:sz="4" w:space="0" w:color="auto"/>
            </w:tcBorders>
            <w:shd w:val="clear" w:color="auto" w:fill="auto"/>
            <w:vAlign w:val="center"/>
            <w:hideMark/>
          </w:tcPr>
          <w:p w14:paraId="32FA05D7"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ЦСР</w:t>
            </w:r>
          </w:p>
        </w:tc>
        <w:tc>
          <w:tcPr>
            <w:tcW w:w="920" w:type="dxa"/>
            <w:tcBorders>
              <w:top w:val="nil"/>
              <w:left w:val="nil"/>
              <w:bottom w:val="single" w:sz="4" w:space="0" w:color="auto"/>
              <w:right w:val="single" w:sz="4" w:space="0" w:color="auto"/>
            </w:tcBorders>
            <w:shd w:val="clear" w:color="auto" w:fill="auto"/>
            <w:vAlign w:val="center"/>
            <w:hideMark/>
          </w:tcPr>
          <w:p w14:paraId="3CBED130"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ВР</w:t>
            </w:r>
          </w:p>
        </w:tc>
        <w:tc>
          <w:tcPr>
            <w:tcW w:w="1065" w:type="dxa"/>
            <w:tcBorders>
              <w:top w:val="nil"/>
              <w:left w:val="nil"/>
              <w:bottom w:val="single" w:sz="4" w:space="0" w:color="auto"/>
              <w:right w:val="single" w:sz="4" w:space="0" w:color="auto"/>
            </w:tcBorders>
            <w:shd w:val="clear" w:color="auto" w:fill="auto"/>
            <w:vAlign w:val="center"/>
            <w:hideMark/>
          </w:tcPr>
          <w:p w14:paraId="7F6BEE3C"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Очередной финансовый год 2022</w:t>
            </w:r>
          </w:p>
        </w:tc>
        <w:tc>
          <w:tcPr>
            <w:tcW w:w="1134" w:type="dxa"/>
            <w:tcBorders>
              <w:top w:val="nil"/>
              <w:left w:val="nil"/>
              <w:bottom w:val="single" w:sz="4" w:space="0" w:color="auto"/>
              <w:right w:val="single" w:sz="4" w:space="0" w:color="auto"/>
            </w:tcBorders>
            <w:shd w:val="clear" w:color="auto" w:fill="auto"/>
            <w:vAlign w:val="center"/>
            <w:hideMark/>
          </w:tcPr>
          <w:p w14:paraId="6A9F5ECB"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1-ый год планового периода                            2023</w:t>
            </w:r>
          </w:p>
        </w:tc>
        <w:tc>
          <w:tcPr>
            <w:tcW w:w="1134" w:type="dxa"/>
            <w:tcBorders>
              <w:top w:val="nil"/>
              <w:left w:val="nil"/>
              <w:bottom w:val="single" w:sz="4" w:space="0" w:color="auto"/>
              <w:right w:val="single" w:sz="4" w:space="0" w:color="auto"/>
            </w:tcBorders>
            <w:shd w:val="clear" w:color="auto" w:fill="auto"/>
            <w:vAlign w:val="center"/>
            <w:hideMark/>
          </w:tcPr>
          <w:p w14:paraId="7F047A44"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2-ой год планового периода                            2024</w:t>
            </w:r>
          </w:p>
        </w:tc>
        <w:tc>
          <w:tcPr>
            <w:tcW w:w="1134" w:type="dxa"/>
            <w:tcBorders>
              <w:top w:val="nil"/>
              <w:left w:val="nil"/>
              <w:bottom w:val="single" w:sz="4" w:space="0" w:color="auto"/>
              <w:right w:val="single" w:sz="4" w:space="0" w:color="auto"/>
            </w:tcBorders>
            <w:shd w:val="clear" w:color="auto" w:fill="auto"/>
            <w:vAlign w:val="center"/>
            <w:hideMark/>
          </w:tcPr>
          <w:p w14:paraId="69D391D0"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Итого на очередной финансовый год и плановый период</w:t>
            </w:r>
          </w:p>
        </w:tc>
        <w:tc>
          <w:tcPr>
            <w:tcW w:w="2167" w:type="dxa"/>
            <w:vMerge/>
            <w:tcBorders>
              <w:top w:val="nil"/>
              <w:left w:val="single" w:sz="4" w:space="0" w:color="auto"/>
              <w:bottom w:val="single" w:sz="4" w:space="0" w:color="000000"/>
              <w:right w:val="single" w:sz="4" w:space="0" w:color="auto"/>
            </w:tcBorders>
            <w:vAlign w:val="center"/>
            <w:hideMark/>
          </w:tcPr>
          <w:p w14:paraId="748DD65D"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1D8A80B1" w14:textId="77777777" w:rsidTr="003571DF">
        <w:trPr>
          <w:trHeight w:val="450"/>
        </w:trPr>
        <w:tc>
          <w:tcPr>
            <w:tcW w:w="8606" w:type="dxa"/>
            <w:gridSpan w:val="8"/>
            <w:tcBorders>
              <w:top w:val="single" w:sz="4" w:space="0" w:color="auto"/>
              <w:left w:val="single" w:sz="4" w:space="0" w:color="auto"/>
              <w:bottom w:val="single" w:sz="4" w:space="0" w:color="auto"/>
              <w:right w:val="nil"/>
            </w:tcBorders>
            <w:shd w:val="clear" w:color="auto" w:fill="auto"/>
            <w:noWrap/>
            <w:vAlign w:val="center"/>
            <w:hideMark/>
          </w:tcPr>
          <w:p w14:paraId="57AB3669"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Цель программы: Повышение доступности услуг дошкольного образования, соответствующего федеральным государственным образовательным стандартам</w:t>
            </w:r>
          </w:p>
        </w:tc>
        <w:tc>
          <w:tcPr>
            <w:tcW w:w="1134" w:type="dxa"/>
            <w:tcBorders>
              <w:top w:val="nil"/>
              <w:left w:val="nil"/>
              <w:bottom w:val="single" w:sz="4" w:space="0" w:color="auto"/>
              <w:right w:val="nil"/>
            </w:tcBorders>
            <w:shd w:val="clear" w:color="auto" w:fill="auto"/>
            <w:noWrap/>
            <w:vAlign w:val="center"/>
            <w:hideMark/>
          </w:tcPr>
          <w:p w14:paraId="5E5350AE"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c>
          <w:tcPr>
            <w:tcW w:w="1134" w:type="dxa"/>
            <w:tcBorders>
              <w:top w:val="nil"/>
              <w:left w:val="nil"/>
              <w:bottom w:val="single" w:sz="4" w:space="0" w:color="auto"/>
              <w:right w:val="nil"/>
            </w:tcBorders>
            <w:shd w:val="clear" w:color="auto" w:fill="auto"/>
            <w:noWrap/>
            <w:vAlign w:val="center"/>
            <w:hideMark/>
          </w:tcPr>
          <w:p w14:paraId="3D4B1913"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c>
          <w:tcPr>
            <w:tcW w:w="1134" w:type="dxa"/>
            <w:tcBorders>
              <w:top w:val="nil"/>
              <w:left w:val="nil"/>
              <w:bottom w:val="single" w:sz="4" w:space="0" w:color="auto"/>
              <w:right w:val="nil"/>
            </w:tcBorders>
            <w:shd w:val="clear" w:color="auto" w:fill="auto"/>
            <w:noWrap/>
            <w:vAlign w:val="center"/>
            <w:hideMark/>
          </w:tcPr>
          <w:p w14:paraId="050DBD08"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c>
          <w:tcPr>
            <w:tcW w:w="2167" w:type="dxa"/>
            <w:tcBorders>
              <w:top w:val="nil"/>
              <w:left w:val="nil"/>
              <w:bottom w:val="single" w:sz="4" w:space="0" w:color="auto"/>
              <w:right w:val="single" w:sz="4" w:space="0" w:color="auto"/>
            </w:tcBorders>
            <w:shd w:val="clear" w:color="auto" w:fill="auto"/>
            <w:noWrap/>
            <w:vAlign w:val="center"/>
            <w:hideMark/>
          </w:tcPr>
          <w:p w14:paraId="7B198830"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r>
      <w:tr w:rsidR="003571DF" w:rsidRPr="00E2177B" w14:paraId="503E2D27" w14:textId="77777777" w:rsidTr="003571DF">
        <w:trPr>
          <w:trHeight w:val="469"/>
        </w:trPr>
        <w:tc>
          <w:tcPr>
            <w:tcW w:w="4898" w:type="dxa"/>
            <w:gridSpan w:val="4"/>
            <w:tcBorders>
              <w:top w:val="single" w:sz="4" w:space="0" w:color="auto"/>
              <w:left w:val="single" w:sz="4" w:space="0" w:color="auto"/>
              <w:bottom w:val="single" w:sz="4" w:space="0" w:color="auto"/>
              <w:right w:val="nil"/>
            </w:tcBorders>
            <w:shd w:val="clear" w:color="000000" w:fill="FFFFFF"/>
            <w:noWrap/>
            <w:vAlign w:val="center"/>
            <w:hideMark/>
          </w:tcPr>
          <w:p w14:paraId="6577C577"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xml:space="preserve">Задача 1: Повышение доступности дошкольного образования на территории муниципального образования </w:t>
            </w:r>
          </w:p>
        </w:tc>
        <w:tc>
          <w:tcPr>
            <w:tcW w:w="760" w:type="dxa"/>
            <w:tcBorders>
              <w:top w:val="nil"/>
              <w:left w:val="nil"/>
              <w:bottom w:val="single" w:sz="4" w:space="0" w:color="auto"/>
              <w:right w:val="nil"/>
            </w:tcBorders>
            <w:shd w:val="clear" w:color="000000" w:fill="FFFFFF"/>
            <w:noWrap/>
            <w:vAlign w:val="center"/>
            <w:hideMark/>
          </w:tcPr>
          <w:p w14:paraId="3EDF44CA"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w:t>
            </w:r>
          </w:p>
        </w:tc>
        <w:tc>
          <w:tcPr>
            <w:tcW w:w="963" w:type="dxa"/>
            <w:tcBorders>
              <w:top w:val="nil"/>
              <w:left w:val="nil"/>
              <w:bottom w:val="single" w:sz="4" w:space="0" w:color="auto"/>
              <w:right w:val="nil"/>
            </w:tcBorders>
            <w:shd w:val="clear" w:color="000000" w:fill="FFFFFF"/>
            <w:noWrap/>
            <w:vAlign w:val="center"/>
            <w:hideMark/>
          </w:tcPr>
          <w:p w14:paraId="165EDC11"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w:t>
            </w:r>
          </w:p>
        </w:tc>
        <w:tc>
          <w:tcPr>
            <w:tcW w:w="920" w:type="dxa"/>
            <w:tcBorders>
              <w:top w:val="nil"/>
              <w:left w:val="nil"/>
              <w:bottom w:val="single" w:sz="4" w:space="0" w:color="auto"/>
              <w:right w:val="nil"/>
            </w:tcBorders>
            <w:shd w:val="clear" w:color="000000" w:fill="FFFFFF"/>
            <w:noWrap/>
            <w:vAlign w:val="center"/>
            <w:hideMark/>
          </w:tcPr>
          <w:p w14:paraId="502D341E"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w:t>
            </w:r>
          </w:p>
        </w:tc>
        <w:tc>
          <w:tcPr>
            <w:tcW w:w="1065" w:type="dxa"/>
            <w:tcBorders>
              <w:top w:val="nil"/>
              <w:left w:val="nil"/>
              <w:bottom w:val="single" w:sz="4" w:space="0" w:color="auto"/>
              <w:right w:val="nil"/>
            </w:tcBorders>
            <w:shd w:val="clear" w:color="000000" w:fill="FFFFFF"/>
            <w:noWrap/>
            <w:vAlign w:val="center"/>
            <w:hideMark/>
          </w:tcPr>
          <w:p w14:paraId="713548B9"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000000" w:fill="FFFFFF"/>
            <w:noWrap/>
            <w:vAlign w:val="center"/>
            <w:hideMark/>
          </w:tcPr>
          <w:p w14:paraId="2433DBA4"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000000" w:fill="FFFFFF"/>
            <w:noWrap/>
            <w:vAlign w:val="center"/>
            <w:hideMark/>
          </w:tcPr>
          <w:p w14:paraId="747DF4EC"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000000" w:fill="FFFFFF"/>
            <w:noWrap/>
            <w:vAlign w:val="center"/>
            <w:hideMark/>
          </w:tcPr>
          <w:p w14:paraId="1F29F37A"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w:t>
            </w:r>
          </w:p>
        </w:tc>
        <w:tc>
          <w:tcPr>
            <w:tcW w:w="2167" w:type="dxa"/>
            <w:tcBorders>
              <w:top w:val="nil"/>
              <w:left w:val="nil"/>
              <w:bottom w:val="single" w:sz="4" w:space="0" w:color="auto"/>
              <w:right w:val="single" w:sz="4" w:space="0" w:color="auto"/>
            </w:tcBorders>
            <w:shd w:val="clear" w:color="000000" w:fill="FFFFFF"/>
            <w:noWrap/>
            <w:vAlign w:val="center"/>
            <w:hideMark/>
          </w:tcPr>
          <w:p w14:paraId="276E5EF9"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w:t>
            </w:r>
          </w:p>
        </w:tc>
      </w:tr>
      <w:tr w:rsidR="003571DF" w:rsidRPr="00E2177B" w14:paraId="4B3E8607" w14:textId="77777777" w:rsidTr="003571DF">
        <w:trPr>
          <w:trHeight w:val="2280"/>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7C5721EF"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1.1.</w:t>
            </w:r>
          </w:p>
        </w:tc>
        <w:tc>
          <w:tcPr>
            <w:tcW w:w="1834" w:type="dxa"/>
            <w:tcBorders>
              <w:top w:val="nil"/>
              <w:left w:val="nil"/>
              <w:bottom w:val="single" w:sz="4" w:space="0" w:color="auto"/>
              <w:right w:val="single" w:sz="4" w:space="0" w:color="auto"/>
            </w:tcBorders>
            <w:shd w:val="clear" w:color="000000" w:fill="FFFFFF"/>
            <w:vAlign w:val="center"/>
            <w:hideMark/>
          </w:tcPr>
          <w:p w14:paraId="35BDB5D3"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xml:space="preserve">Осуществление присмотра и ухода за детьми-инвалидами, детьми-сиротами и детьми, оставшимися без </w:t>
            </w:r>
            <w:r w:rsidRPr="00E2177B">
              <w:rPr>
                <w:rFonts w:ascii="Arial" w:eastAsia="Times New Roman" w:hAnsi="Arial" w:cs="Arial"/>
                <w:color w:val="000000"/>
                <w:sz w:val="24"/>
                <w:szCs w:val="24"/>
              </w:rPr>
              <w:lastRenderedPageBreak/>
              <w:t xml:space="preserve">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w:t>
            </w:r>
          </w:p>
        </w:tc>
        <w:tc>
          <w:tcPr>
            <w:tcW w:w="1701" w:type="dxa"/>
            <w:tcBorders>
              <w:top w:val="nil"/>
              <w:left w:val="nil"/>
              <w:bottom w:val="nil"/>
              <w:right w:val="single" w:sz="4" w:space="0" w:color="auto"/>
            </w:tcBorders>
            <w:shd w:val="clear" w:color="000000" w:fill="FFFFFF"/>
            <w:vAlign w:val="center"/>
            <w:hideMark/>
          </w:tcPr>
          <w:p w14:paraId="49F53DFD"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lastRenderedPageBreak/>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057E0AF"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072</w:t>
            </w:r>
          </w:p>
        </w:tc>
        <w:tc>
          <w:tcPr>
            <w:tcW w:w="760" w:type="dxa"/>
            <w:tcBorders>
              <w:top w:val="nil"/>
              <w:left w:val="nil"/>
              <w:bottom w:val="nil"/>
              <w:right w:val="single" w:sz="4" w:space="0" w:color="auto"/>
            </w:tcBorders>
            <w:shd w:val="clear" w:color="000000" w:fill="FFFFFF"/>
            <w:noWrap/>
            <w:vAlign w:val="center"/>
            <w:hideMark/>
          </w:tcPr>
          <w:p w14:paraId="2653883F"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0701</w:t>
            </w:r>
          </w:p>
        </w:tc>
        <w:tc>
          <w:tcPr>
            <w:tcW w:w="963" w:type="dxa"/>
            <w:tcBorders>
              <w:top w:val="nil"/>
              <w:left w:val="nil"/>
              <w:bottom w:val="single" w:sz="4" w:space="0" w:color="auto"/>
              <w:right w:val="single" w:sz="4" w:space="0" w:color="auto"/>
            </w:tcBorders>
            <w:shd w:val="clear" w:color="000000" w:fill="FFFFFF"/>
            <w:vAlign w:val="center"/>
            <w:hideMark/>
          </w:tcPr>
          <w:p w14:paraId="6D9E9739"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0110075540</w:t>
            </w:r>
          </w:p>
        </w:tc>
        <w:tc>
          <w:tcPr>
            <w:tcW w:w="920" w:type="dxa"/>
            <w:tcBorders>
              <w:top w:val="nil"/>
              <w:left w:val="nil"/>
              <w:bottom w:val="single" w:sz="4" w:space="0" w:color="auto"/>
              <w:right w:val="single" w:sz="4" w:space="0" w:color="auto"/>
            </w:tcBorders>
            <w:shd w:val="clear" w:color="000000" w:fill="FFFFFF"/>
            <w:noWrap/>
            <w:vAlign w:val="center"/>
            <w:hideMark/>
          </w:tcPr>
          <w:p w14:paraId="781C6AB4"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611</w:t>
            </w:r>
          </w:p>
        </w:tc>
        <w:tc>
          <w:tcPr>
            <w:tcW w:w="1065" w:type="dxa"/>
            <w:tcBorders>
              <w:top w:val="nil"/>
              <w:left w:val="nil"/>
              <w:bottom w:val="single" w:sz="4" w:space="0" w:color="auto"/>
              <w:right w:val="single" w:sz="4" w:space="0" w:color="auto"/>
            </w:tcBorders>
            <w:shd w:val="clear" w:color="000000" w:fill="FFFFFF"/>
            <w:noWrap/>
            <w:vAlign w:val="center"/>
            <w:hideMark/>
          </w:tcPr>
          <w:p w14:paraId="7536651D"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 xml:space="preserve">                672,000   </w:t>
            </w:r>
          </w:p>
        </w:tc>
        <w:tc>
          <w:tcPr>
            <w:tcW w:w="1134" w:type="dxa"/>
            <w:tcBorders>
              <w:top w:val="nil"/>
              <w:left w:val="nil"/>
              <w:bottom w:val="single" w:sz="4" w:space="0" w:color="auto"/>
              <w:right w:val="single" w:sz="4" w:space="0" w:color="auto"/>
            </w:tcBorders>
            <w:shd w:val="clear" w:color="000000" w:fill="FFFFFF"/>
            <w:noWrap/>
            <w:vAlign w:val="center"/>
            <w:hideMark/>
          </w:tcPr>
          <w:p w14:paraId="42D1EEC3"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 xml:space="preserve">                 672,000   </w:t>
            </w:r>
          </w:p>
        </w:tc>
        <w:tc>
          <w:tcPr>
            <w:tcW w:w="1134" w:type="dxa"/>
            <w:tcBorders>
              <w:top w:val="nil"/>
              <w:left w:val="nil"/>
              <w:bottom w:val="single" w:sz="4" w:space="0" w:color="auto"/>
              <w:right w:val="single" w:sz="4" w:space="0" w:color="auto"/>
            </w:tcBorders>
            <w:shd w:val="clear" w:color="000000" w:fill="FFFFFF"/>
            <w:noWrap/>
            <w:vAlign w:val="center"/>
            <w:hideMark/>
          </w:tcPr>
          <w:p w14:paraId="0AC197F8"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 xml:space="preserve">                672,000   </w:t>
            </w:r>
          </w:p>
        </w:tc>
        <w:tc>
          <w:tcPr>
            <w:tcW w:w="1134" w:type="dxa"/>
            <w:tcBorders>
              <w:top w:val="nil"/>
              <w:left w:val="nil"/>
              <w:bottom w:val="nil"/>
              <w:right w:val="single" w:sz="4" w:space="0" w:color="auto"/>
            </w:tcBorders>
            <w:shd w:val="clear" w:color="auto" w:fill="auto"/>
            <w:vAlign w:val="center"/>
            <w:hideMark/>
          </w:tcPr>
          <w:p w14:paraId="3FEFB280" w14:textId="77777777" w:rsidR="000A7806" w:rsidRDefault="000A7806" w:rsidP="000A7806">
            <w:pPr>
              <w:spacing w:after="0" w:line="240" w:lineRule="auto"/>
              <w:rPr>
                <w:rFonts w:ascii="Arial" w:eastAsia="Times New Roman" w:hAnsi="Arial" w:cs="Arial"/>
                <w:sz w:val="24"/>
                <w:szCs w:val="24"/>
              </w:rPr>
            </w:pPr>
          </w:p>
          <w:p w14:paraId="699FB52F" w14:textId="77777777" w:rsidR="003571DF" w:rsidRPr="00E2177B" w:rsidRDefault="003571DF" w:rsidP="000A7806">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2016,000   </w:t>
            </w:r>
          </w:p>
        </w:tc>
        <w:tc>
          <w:tcPr>
            <w:tcW w:w="2167" w:type="dxa"/>
            <w:tcBorders>
              <w:top w:val="nil"/>
              <w:left w:val="nil"/>
              <w:bottom w:val="single" w:sz="4" w:space="0" w:color="auto"/>
              <w:right w:val="single" w:sz="4" w:space="0" w:color="auto"/>
            </w:tcBorders>
            <w:shd w:val="clear" w:color="000000" w:fill="FFFFFF"/>
            <w:hideMark/>
          </w:tcPr>
          <w:p w14:paraId="2EF6C05D" w14:textId="77777777" w:rsidR="003571DF" w:rsidRPr="00E2177B" w:rsidRDefault="003571DF" w:rsidP="003571DF">
            <w:pPr>
              <w:spacing w:after="0" w:line="240" w:lineRule="auto"/>
              <w:rPr>
                <w:rFonts w:ascii="Arial" w:eastAsia="Times New Roman" w:hAnsi="Arial" w:cs="Arial"/>
                <w:color w:val="000000"/>
                <w:sz w:val="24"/>
                <w:szCs w:val="24"/>
              </w:rPr>
            </w:pPr>
            <w:r w:rsidRPr="00E2177B">
              <w:rPr>
                <w:rFonts w:ascii="Arial" w:eastAsia="Times New Roman" w:hAnsi="Arial" w:cs="Arial"/>
                <w:color w:val="000000"/>
                <w:sz w:val="24"/>
                <w:szCs w:val="24"/>
              </w:rPr>
              <w:t xml:space="preserve">В 2022 - 2024 годах без взимания родительской платы в муниципальных дошкольных образовательных учреждениях (группах) будет </w:t>
            </w:r>
            <w:r w:rsidRPr="00E2177B">
              <w:rPr>
                <w:rFonts w:ascii="Arial" w:eastAsia="Times New Roman" w:hAnsi="Arial" w:cs="Arial"/>
                <w:color w:val="000000"/>
                <w:sz w:val="24"/>
                <w:szCs w:val="24"/>
              </w:rPr>
              <w:lastRenderedPageBreak/>
              <w:t>содержаться 35</w:t>
            </w:r>
            <w:r w:rsidRPr="00E2177B">
              <w:rPr>
                <w:rFonts w:ascii="Arial" w:eastAsia="Times New Roman" w:hAnsi="Arial" w:cs="Arial"/>
                <w:sz w:val="24"/>
                <w:szCs w:val="24"/>
              </w:rPr>
              <w:t xml:space="preserve"> детей</w:t>
            </w:r>
          </w:p>
        </w:tc>
      </w:tr>
      <w:tr w:rsidR="003571DF" w:rsidRPr="00E2177B" w14:paraId="66F5B210" w14:textId="77777777" w:rsidTr="003571DF">
        <w:trPr>
          <w:trHeight w:val="529"/>
        </w:trPr>
        <w:tc>
          <w:tcPr>
            <w:tcW w:w="5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8A89701"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lastRenderedPageBreak/>
              <w:t>1.2.</w:t>
            </w:r>
          </w:p>
        </w:tc>
        <w:tc>
          <w:tcPr>
            <w:tcW w:w="18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B5E0BF"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Выплата и доставка компенсации части родительской платы за присмотр и уход за детьми в образователь</w:t>
            </w:r>
            <w:r w:rsidRPr="00E2177B">
              <w:rPr>
                <w:rFonts w:ascii="Arial" w:eastAsia="Times New Roman" w:hAnsi="Arial" w:cs="Arial"/>
                <w:sz w:val="24"/>
                <w:szCs w:val="24"/>
              </w:rPr>
              <w:lastRenderedPageBreak/>
              <w:t xml:space="preserve">ных организациях, реализующих образовательную программу дошкольного образования </w:t>
            </w:r>
          </w:p>
        </w:tc>
        <w:tc>
          <w:tcPr>
            <w:tcW w:w="1701" w:type="dxa"/>
            <w:tcBorders>
              <w:top w:val="nil"/>
              <w:left w:val="nil"/>
              <w:bottom w:val="nil"/>
              <w:right w:val="single" w:sz="4" w:space="0" w:color="auto"/>
            </w:tcBorders>
            <w:shd w:val="clear" w:color="000000" w:fill="FFFFFF"/>
            <w:vAlign w:val="center"/>
            <w:hideMark/>
          </w:tcPr>
          <w:p w14:paraId="7A7BE1FD"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lastRenderedPageBreak/>
              <w:t> </w:t>
            </w:r>
          </w:p>
        </w:tc>
        <w:tc>
          <w:tcPr>
            <w:tcW w:w="787" w:type="dxa"/>
            <w:vMerge/>
            <w:tcBorders>
              <w:top w:val="nil"/>
              <w:left w:val="single" w:sz="4" w:space="0" w:color="auto"/>
              <w:bottom w:val="single" w:sz="4" w:space="0" w:color="000000"/>
              <w:right w:val="single" w:sz="4" w:space="0" w:color="auto"/>
            </w:tcBorders>
            <w:vAlign w:val="center"/>
            <w:hideMark/>
          </w:tcPr>
          <w:p w14:paraId="7D99A89C"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AE652B3"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1004</w:t>
            </w:r>
          </w:p>
        </w:tc>
        <w:tc>
          <w:tcPr>
            <w:tcW w:w="96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0FF5167"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0110075560</w:t>
            </w:r>
          </w:p>
        </w:tc>
        <w:tc>
          <w:tcPr>
            <w:tcW w:w="920" w:type="dxa"/>
            <w:tcBorders>
              <w:top w:val="nil"/>
              <w:left w:val="nil"/>
              <w:bottom w:val="single" w:sz="4" w:space="0" w:color="auto"/>
              <w:right w:val="single" w:sz="4" w:space="0" w:color="auto"/>
            </w:tcBorders>
            <w:shd w:val="clear" w:color="000000" w:fill="FFFFFF"/>
            <w:vAlign w:val="center"/>
            <w:hideMark/>
          </w:tcPr>
          <w:p w14:paraId="1DE2B4FC"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321</w:t>
            </w:r>
          </w:p>
        </w:tc>
        <w:tc>
          <w:tcPr>
            <w:tcW w:w="1065" w:type="dxa"/>
            <w:tcBorders>
              <w:top w:val="nil"/>
              <w:left w:val="nil"/>
              <w:bottom w:val="single" w:sz="4" w:space="0" w:color="auto"/>
              <w:right w:val="single" w:sz="4" w:space="0" w:color="auto"/>
            </w:tcBorders>
            <w:shd w:val="clear" w:color="000000" w:fill="FFFFFF"/>
            <w:vAlign w:val="center"/>
            <w:hideMark/>
          </w:tcPr>
          <w:p w14:paraId="1D45F5D9" w14:textId="77777777" w:rsidR="003571DF" w:rsidRPr="00E2177B" w:rsidRDefault="003571DF" w:rsidP="000A7806">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2004,800   </w:t>
            </w:r>
          </w:p>
        </w:tc>
        <w:tc>
          <w:tcPr>
            <w:tcW w:w="1134" w:type="dxa"/>
            <w:tcBorders>
              <w:top w:val="nil"/>
              <w:left w:val="nil"/>
              <w:bottom w:val="single" w:sz="4" w:space="0" w:color="auto"/>
              <w:right w:val="single" w:sz="4" w:space="0" w:color="auto"/>
            </w:tcBorders>
            <w:shd w:val="clear" w:color="000000" w:fill="FFFFFF"/>
            <w:vAlign w:val="center"/>
            <w:hideMark/>
          </w:tcPr>
          <w:p w14:paraId="1FF5588E" w14:textId="77777777" w:rsidR="003571DF" w:rsidRPr="00E2177B" w:rsidRDefault="003571DF" w:rsidP="000A7806">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1997,300   </w:t>
            </w:r>
          </w:p>
        </w:tc>
        <w:tc>
          <w:tcPr>
            <w:tcW w:w="1134" w:type="dxa"/>
            <w:tcBorders>
              <w:top w:val="nil"/>
              <w:left w:val="nil"/>
              <w:bottom w:val="single" w:sz="4" w:space="0" w:color="auto"/>
              <w:right w:val="single" w:sz="4" w:space="0" w:color="auto"/>
            </w:tcBorders>
            <w:shd w:val="clear" w:color="000000" w:fill="FFFFFF"/>
            <w:vAlign w:val="center"/>
            <w:hideMark/>
          </w:tcPr>
          <w:p w14:paraId="22530772" w14:textId="77777777" w:rsidR="003571DF" w:rsidRPr="00E2177B" w:rsidRDefault="003571DF" w:rsidP="000A7806">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1997,300   </w:t>
            </w:r>
          </w:p>
        </w:tc>
        <w:tc>
          <w:tcPr>
            <w:tcW w:w="1134" w:type="dxa"/>
            <w:tcBorders>
              <w:top w:val="single" w:sz="4" w:space="0" w:color="auto"/>
              <w:left w:val="nil"/>
              <w:bottom w:val="nil"/>
              <w:right w:val="single" w:sz="4" w:space="0" w:color="auto"/>
            </w:tcBorders>
            <w:shd w:val="clear" w:color="auto" w:fill="auto"/>
            <w:vAlign w:val="center"/>
            <w:hideMark/>
          </w:tcPr>
          <w:p w14:paraId="66515B4E" w14:textId="77777777" w:rsidR="003571DF" w:rsidRPr="00E2177B" w:rsidRDefault="003571DF" w:rsidP="000A7806">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5999,400   </w:t>
            </w:r>
          </w:p>
        </w:tc>
        <w:tc>
          <w:tcPr>
            <w:tcW w:w="2167" w:type="dxa"/>
            <w:vMerge w:val="restart"/>
            <w:tcBorders>
              <w:top w:val="nil"/>
              <w:left w:val="single" w:sz="4" w:space="0" w:color="auto"/>
              <w:bottom w:val="single" w:sz="4" w:space="0" w:color="000000"/>
              <w:right w:val="single" w:sz="4" w:space="0" w:color="auto"/>
            </w:tcBorders>
            <w:shd w:val="clear" w:color="000000" w:fill="FFFFFF"/>
            <w:hideMark/>
          </w:tcPr>
          <w:p w14:paraId="5A28B6B2"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Компенсацию части родительской платы получат в 2022 - 2024 годах - 250 человек ежегодно</w:t>
            </w:r>
          </w:p>
        </w:tc>
      </w:tr>
      <w:tr w:rsidR="003571DF" w:rsidRPr="00E2177B" w14:paraId="47ED66F3" w14:textId="77777777" w:rsidTr="003571DF">
        <w:trPr>
          <w:trHeight w:val="743"/>
        </w:trPr>
        <w:tc>
          <w:tcPr>
            <w:tcW w:w="576" w:type="dxa"/>
            <w:vMerge/>
            <w:tcBorders>
              <w:top w:val="nil"/>
              <w:left w:val="single" w:sz="4" w:space="0" w:color="auto"/>
              <w:bottom w:val="single" w:sz="4" w:space="0" w:color="000000"/>
              <w:right w:val="single" w:sz="4" w:space="0" w:color="auto"/>
            </w:tcBorders>
            <w:vAlign w:val="center"/>
            <w:hideMark/>
          </w:tcPr>
          <w:p w14:paraId="7ABD0320"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1834" w:type="dxa"/>
            <w:vMerge/>
            <w:tcBorders>
              <w:top w:val="nil"/>
              <w:left w:val="single" w:sz="4" w:space="0" w:color="auto"/>
              <w:bottom w:val="single" w:sz="4" w:space="0" w:color="000000"/>
              <w:right w:val="single" w:sz="4" w:space="0" w:color="auto"/>
            </w:tcBorders>
            <w:vAlign w:val="center"/>
            <w:hideMark/>
          </w:tcPr>
          <w:p w14:paraId="402DD15F" w14:textId="77777777" w:rsidR="003571DF" w:rsidRPr="00E2177B" w:rsidRDefault="003571DF" w:rsidP="003571DF">
            <w:pPr>
              <w:spacing w:after="0" w:line="240" w:lineRule="auto"/>
              <w:rPr>
                <w:rFonts w:ascii="Arial" w:eastAsia="Times New Roman" w:hAnsi="Arial" w:cs="Arial"/>
                <w:sz w:val="24"/>
                <w:szCs w:val="24"/>
              </w:rPr>
            </w:pPr>
          </w:p>
        </w:tc>
        <w:tc>
          <w:tcPr>
            <w:tcW w:w="1701" w:type="dxa"/>
            <w:tcBorders>
              <w:top w:val="nil"/>
              <w:left w:val="nil"/>
              <w:bottom w:val="nil"/>
              <w:right w:val="single" w:sz="4" w:space="0" w:color="auto"/>
            </w:tcBorders>
            <w:shd w:val="clear" w:color="000000" w:fill="FFFFFF"/>
            <w:vAlign w:val="center"/>
            <w:hideMark/>
          </w:tcPr>
          <w:p w14:paraId="38C5EEF9"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c>
          <w:tcPr>
            <w:tcW w:w="787" w:type="dxa"/>
            <w:vMerge/>
            <w:tcBorders>
              <w:top w:val="nil"/>
              <w:left w:val="single" w:sz="4" w:space="0" w:color="auto"/>
              <w:bottom w:val="single" w:sz="4" w:space="0" w:color="000000"/>
              <w:right w:val="single" w:sz="4" w:space="0" w:color="auto"/>
            </w:tcBorders>
            <w:vAlign w:val="center"/>
            <w:hideMark/>
          </w:tcPr>
          <w:p w14:paraId="1C6D888C"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14:paraId="311C1E47"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963" w:type="dxa"/>
            <w:vMerge/>
            <w:tcBorders>
              <w:top w:val="nil"/>
              <w:left w:val="single" w:sz="4" w:space="0" w:color="auto"/>
              <w:bottom w:val="single" w:sz="4" w:space="0" w:color="000000"/>
              <w:right w:val="single" w:sz="4" w:space="0" w:color="auto"/>
            </w:tcBorders>
            <w:vAlign w:val="center"/>
            <w:hideMark/>
          </w:tcPr>
          <w:p w14:paraId="1EC26535" w14:textId="77777777" w:rsidR="003571DF" w:rsidRPr="00E2177B" w:rsidRDefault="003571DF" w:rsidP="003571DF">
            <w:pPr>
              <w:spacing w:after="0" w:line="240" w:lineRule="auto"/>
              <w:rPr>
                <w:rFonts w:ascii="Arial" w:eastAsia="Times New Roman" w:hAnsi="Arial" w:cs="Arial"/>
                <w:sz w:val="24"/>
                <w:szCs w:val="24"/>
              </w:rPr>
            </w:pPr>
          </w:p>
        </w:tc>
        <w:tc>
          <w:tcPr>
            <w:tcW w:w="920" w:type="dxa"/>
            <w:tcBorders>
              <w:top w:val="nil"/>
              <w:left w:val="nil"/>
              <w:bottom w:val="nil"/>
              <w:right w:val="single" w:sz="4" w:space="0" w:color="auto"/>
            </w:tcBorders>
            <w:shd w:val="clear" w:color="000000" w:fill="FFFFFF"/>
            <w:vAlign w:val="center"/>
            <w:hideMark/>
          </w:tcPr>
          <w:p w14:paraId="22B16CCF"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244</w:t>
            </w:r>
          </w:p>
        </w:tc>
        <w:tc>
          <w:tcPr>
            <w:tcW w:w="1065" w:type="dxa"/>
            <w:tcBorders>
              <w:top w:val="nil"/>
              <w:left w:val="nil"/>
              <w:bottom w:val="single" w:sz="4" w:space="0" w:color="auto"/>
              <w:right w:val="single" w:sz="4" w:space="0" w:color="auto"/>
            </w:tcBorders>
            <w:shd w:val="clear" w:color="000000" w:fill="FFFFFF"/>
            <w:vAlign w:val="center"/>
            <w:hideMark/>
          </w:tcPr>
          <w:p w14:paraId="0BA810C7"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40,100   </w:t>
            </w:r>
          </w:p>
        </w:tc>
        <w:tc>
          <w:tcPr>
            <w:tcW w:w="1134" w:type="dxa"/>
            <w:tcBorders>
              <w:top w:val="nil"/>
              <w:left w:val="nil"/>
              <w:bottom w:val="single" w:sz="4" w:space="0" w:color="auto"/>
              <w:right w:val="single" w:sz="4" w:space="0" w:color="auto"/>
            </w:tcBorders>
            <w:shd w:val="clear" w:color="000000" w:fill="FFFFFF"/>
            <w:vAlign w:val="center"/>
            <w:hideMark/>
          </w:tcPr>
          <w:p w14:paraId="49985206"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39,900   </w:t>
            </w:r>
          </w:p>
        </w:tc>
        <w:tc>
          <w:tcPr>
            <w:tcW w:w="1134" w:type="dxa"/>
            <w:tcBorders>
              <w:top w:val="nil"/>
              <w:left w:val="nil"/>
              <w:bottom w:val="single" w:sz="4" w:space="0" w:color="auto"/>
              <w:right w:val="single" w:sz="4" w:space="0" w:color="auto"/>
            </w:tcBorders>
            <w:shd w:val="clear" w:color="000000" w:fill="FFFFFF"/>
            <w:vAlign w:val="center"/>
            <w:hideMark/>
          </w:tcPr>
          <w:p w14:paraId="738F7EB4"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39,900   </w:t>
            </w:r>
          </w:p>
        </w:tc>
        <w:tc>
          <w:tcPr>
            <w:tcW w:w="1134" w:type="dxa"/>
            <w:tcBorders>
              <w:top w:val="single" w:sz="4" w:space="0" w:color="auto"/>
              <w:left w:val="nil"/>
              <w:bottom w:val="nil"/>
              <w:right w:val="single" w:sz="4" w:space="0" w:color="auto"/>
            </w:tcBorders>
            <w:shd w:val="clear" w:color="auto" w:fill="auto"/>
            <w:vAlign w:val="center"/>
            <w:hideMark/>
          </w:tcPr>
          <w:p w14:paraId="62FCA704"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119,900   </w:t>
            </w:r>
          </w:p>
        </w:tc>
        <w:tc>
          <w:tcPr>
            <w:tcW w:w="2167" w:type="dxa"/>
            <w:vMerge/>
            <w:tcBorders>
              <w:top w:val="nil"/>
              <w:left w:val="single" w:sz="4" w:space="0" w:color="auto"/>
              <w:bottom w:val="single" w:sz="4" w:space="0" w:color="000000"/>
              <w:right w:val="single" w:sz="4" w:space="0" w:color="auto"/>
            </w:tcBorders>
            <w:vAlign w:val="center"/>
            <w:hideMark/>
          </w:tcPr>
          <w:p w14:paraId="11A02663"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6749A0C7" w14:textId="77777777" w:rsidTr="003571DF">
        <w:trPr>
          <w:trHeight w:val="315"/>
        </w:trPr>
        <w:tc>
          <w:tcPr>
            <w:tcW w:w="4111" w:type="dxa"/>
            <w:gridSpan w:val="3"/>
            <w:tcBorders>
              <w:top w:val="single" w:sz="4" w:space="0" w:color="auto"/>
              <w:left w:val="single" w:sz="4" w:space="0" w:color="auto"/>
              <w:bottom w:val="single" w:sz="4" w:space="0" w:color="auto"/>
              <w:right w:val="nil"/>
            </w:tcBorders>
            <w:shd w:val="clear" w:color="auto" w:fill="auto"/>
            <w:noWrap/>
            <w:vAlign w:val="center"/>
            <w:hideMark/>
          </w:tcPr>
          <w:p w14:paraId="799360F3"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Задача 2: Обеспечить высокое качество услуг дошкольного образования </w:t>
            </w:r>
          </w:p>
        </w:tc>
        <w:tc>
          <w:tcPr>
            <w:tcW w:w="787" w:type="dxa"/>
            <w:tcBorders>
              <w:top w:val="nil"/>
              <w:left w:val="nil"/>
              <w:bottom w:val="single" w:sz="4" w:space="0" w:color="auto"/>
              <w:right w:val="nil"/>
            </w:tcBorders>
            <w:shd w:val="clear" w:color="auto" w:fill="auto"/>
            <w:noWrap/>
            <w:vAlign w:val="center"/>
            <w:hideMark/>
          </w:tcPr>
          <w:p w14:paraId="25FB40F7"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760" w:type="dxa"/>
            <w:tcBorders>
              <w:top w:val="nil"/>
              <w:left w:val="nil"/>
              <w:bottom w:val="single" w:sz="4" w:space="0" w:color="auto"/>
              <w:right w:val="nil"/>
            </w:tcBorders>
            <w:shd w:val="clear" w:color="auto" w:fill="auto"/>
            <w:noWrap/>
            <w:vAlign w:val="center"/>
            <w:hideMark/>
          </w:tcPr>
          <w:p w14:paraId="32F812C8"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963" w:type="dxa"/>
            <w:tcBorders>
              <w:top w:val="nil"/>
              <w:left w:val="nil"/>
              <w:bottom w:val="single" w:sz="4" w:space="0" w:color="auto"/>
              <w:right w:val="nil"/>
            </w:tcBorders>
            <w:shd w:val="clear" w:color="000000" w:fill="FFFFFF"/>
            <w:noWrap/>
            <w:vAlign w:val="center"/>
            <w:hideMark/>
          </w:tcPr>
          <w:p w14:paraId="71F54E55"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920" w:type="dxa"/>
            <w:tcBorders>
              <w:top w:val="single" w:sz="4" w:space="0" w:color="auto"/>
              <w:left w:val="nil"/>
              <w:bottom w:val="single" w:sz="4" w:space="0" w:color="auto"/>
              <w:right w:val="nil"/>
            </w:tcBorders>
            <w:shd w:val="clear" w:color="000000" w:fill="FFFFFF"/>
            <w:noWrap/>
            <w:vAlign w:val="center"/>
            <w:hideMark/>
          </w:tcPr>
          <w:p w14:paraId="6ACAFE40"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1065" w:type="dxa"/>
            <w:tcBorders>
              <w:top w:val="nil"/>
              <w:left w:val="nil"/>
              <w:bottom w:val="single" w:sz="4" w:space="0" w:color="auto"/>
              <w:right w:val="nil"/>
            </w:tcBorders>
            <w:shd w:val="clear" w:color="000000" w:fill="FFFFFF"/>
            <w:noWrap/>
            <w:vAlign w:val="center"/>
            <w:hideMark/>
          </w:tcPr>
          <w:p w14:paraId="0888C255"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1134" w:type="dxa"/>
            <w:tcBorders>
              <w:top w:val="nil"/>
              <w:left w:val="nil"/>
              <w:bottom w:val="single" w:sz="4" w:space="0" w:color="auto"/>
              <w:right w:val="nil"/>
            </w:tcBorders>
            <w:shd w:val="clear" w:color="000000" w:fill="FFFFFF"/>
            <w:noWrap/>
            <w:vAlign w:val="center"/>
            <w:hideMark/>
          </w:tcPr>
          <w:p w14:paraId="0193EBB5"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1134" w:type="dxa"/>
            <w:tcBorders>
              <w:top w:val="nil"/>
              <w:left w:val="nil"/>
              <w:bottom w:val="single" w:sz="4" w:space="0" w:color="auto"/>
              <w:right w:val="nil"/>
            </w:tcBorders>
            <w:shd w:val="clear" w:color="000000" w:fill="FFFFFF"/>
            <w:noWrap/>
            <w:vAlign w:val="center"/>
            <w:hideMark/>
          </w:tcPr>
          <w:p w14:paraId="22C63468"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1134" w:type="dxa"/>
            <w:tcBorders>
              <w:top w:val="single" w:sz="4" w:space="0" w:color="auto"/>
              <w:left w:val="nil"/>
              <w:bottom w:val="single" w:sz="4" w:space="0" w:color="auto"/>
              <w:right w:val="nil"/>
            </w:tcBorders>
            <w:shd w:val="clear" w:color="auto" w:fill="auto"/>
            <w:noWrap/>
            <w:vAlign w:val="center"/>
            <w:hideMark/>
          </w:tcPr>
          <w:p w14:paraId="28D52F5C"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2167" w:type="dxa"/>
            <w:tcBorders>
              <w:top w:val="nil"/>
              <w:left w:val="nil"/>
              <w:bottom w:val="single" w:sz="4" w:space="0" w:color="auto"/>
              <w:right w:val="single" w:sz="4" w:space="0" w:color="auto"/>
            </w:tcBorders>
            <w:shd w:val="clear" w:color="auto" w:fill="auto"/>
            <w:noWrap/>
            <w:vAlign w:val="center"/>
            <w:hideMark/>
          </w:tcPr>
          <w:p w14:paraId="15869688"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r>
      <w:tr w:rsidR="003571DF" w:rsidRPr="00E2177B" w14:paraId="7B858811" w14:textId="77777777" w:rsidTr="003571DF">
        <w:trPr>
          <w:trHeight w:val="698"/>
        </w:trPr>
        <w:tc>
          <w:tcPr>
            <w:tcW w:w="5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EA9F1C9"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2.1.</w:t>
            </w:r>
          </w:p>
        </w:tc>
        <w:tc>
          <w:tcPr>
            <w:tcW w:w="1834" w:type="dxa"/>
            <w:vMerge w:val="restart"/>
            <w:tcBorders>
              <w:top w:val="nil"/>
              <w:left w:val="single" w:sz="4" w:space="0" w:color="auto"/>
              <w:bottom w:val="single" w:sz="4" w:space="0" w:color="000000"/>
              <w:right w:val="single" w:sz="4" w:space="0" w:color="auto"/>
            </w:tcBorders>
            <w:shd w:val="clear" w:color="000000" w:fill="FFFFFF"/>
            <w:hideMark/>
          </w:tcPr>
          <w:p w14:paraId="28AD7500"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Обеспечение деятельности (оказание услуг) подведомственных учреждений</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6E57B2"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270136"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072</w:t>
            </w:r>
          </w:p>
        </w:tc>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663B46"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07 01</w:t>
            </w:r>
          </w:p>
        </w:tc>
        <w:tc>
          <w:tcPr>
            <w:tcW w:w="96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FCD149"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0110080610</w:t>
            </w:r>
          </w:p>
        </w:tc>
        <w:tc>
          <w:tcPr>
            <w:tcW w:w="920" w:type="dxa"/>
            <w:tcBorders>
              <w:top w:val="nil"/>
              <w:left w:val="nil"/>
              <w:bottom w:val="nil"/>
              <w:right w:val="single" w:sz="4" w:space="0" w:color="auto"/>
            </w:tcBorders>
            <w:shd w:val="clear" w:color="000000" w:fill="FFFFFF"/>
            <w:vAlign w:val="center"/>
            <w:hideMark/>
          </w:tcPr>
          <w:p w14:paraId="29F5A3E1"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611</w:t>
            </w:r>
          </w:p>
        </w:tc>
        <w:tc>
          <w:tcPr>
            <w:tcW w:w="1065" w:type="dxa"/>
            <w:tcBorders>
              <w:top w:val="nil"/>
              <w:left w:val="nil"/>
              <w:bottom w:val="single" w:sz="4" w:space="0" w:color="auto"/>
              <w:right w:val="single" w:sz="4" w:space="0" w:color="auto"/>
            </w:tcBorders>
            <w:shd w:val="clear" w:color="000000" w:fill="FFFFFF"/>
            <w:noWrap/>
            <w:vAlign w:val="center"/>
            <w:hideMark/>
          </w:tcPr>
          <w:p w14:paraId="4F9CB7B8" w14:textId="77777777" w:rsidR="003571DF" w:rsidRPr="00E2177B" w:rsidRDefault="003571DF" w:rsidP="000A7806">
            <w:pPr>
              <w:spacing w:after="0" w:line="240" w:lineRule="auto"/>
              <w:rPr>
                <w:rFonts w:ascii="Arial" w:eastAsia="Times New Roman" w:hAnsi="Arial" w:cs="Arial"/>
                <w:sz w:val="24"/>
                <w:szCs w:val="24"/>
              </w:rPr>
            </w:pPr>
            <w:r w:rsidRPr="00E2177B">
              <w:rPr>
                <w:rFonts w:ascii="Arial" w:eastAsia="Times New Roman" w:hAnsi="Arial" w:cs="Arial"/>
                <w:sz w:val="24"/>
                <w:szCs w:val="24"/>
              </w:rPr>
              <w:t>142</w:t>
            </w:r>
            <w:r w:rsidR="000A7806">
              <w:rPr>
                <w:rFonts w:ascii="Arial" w:eastAsia="Times New Roman" w:hAnsi="Arial" w:cs="Arial"/>
                <w:sz w:val="24"/>
                <w:szCs w:val="24"/>
              </w:rPr>
              <w:t>66</w:t>
            </w:r>
            <w:r w:rsidRPr="00E2177B">
              <w:rPr>
                <w:rFonts w:ascii="Arial" w:eastAsia="Times New Roman" w:hAnsi="Arial" w:cs="Arial"/>
                <w:sz w:val="24"/>
                <w:szCs w:val="24"/>
              </w:rPr>
              <w:t xml:space="preserve">,33582   </w:t>
            </w:r>
          </w:p>
        </w:tc>
        <w:tc>
          <w:tcPr>
            <w:tcW w:w="1134" w:type="dxa"/>
            <w:tcBorders>
              <w:top w:val="nil"/>
              <w:left w:val="nil"/>
              <w:bottom w:val="single" w:sz="4" w:space="0" w:color="auto"/>
              <w:right w:val="single" w:sz="4" w:space="0" w:color="auto"/>
            </w:tcBorders>
            <w:shd w:val="clear" w:color="000000" w:fill="FFFFFF"/>
            <w:noWrap/>
            <w:vAlign w:val="center"/>
            <w:hideMark/>
          </w:tcPr>
          <w:p w14:paraId="4A40E489" w14:textId="77777777" w:rsidR="003571DF" w:rsidRPr="00E2177B" w:rsidRDefault="003571DF" w:rsidP="000A7806">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142778,356   </w:t>
            </w:r>
          </w:p>
        </w:tc>
        <w:tc>
          <w:tcPr>
            <w:tcW w:w="1134" w:type="dxa"/>
            <w:tcBorders>
              <w:top w:val="nil"/>
              <w:left w:val="nil"/>
              <w:bottom w:val="single" w:sz="4" w:space="0" w:color="auto"/>
              <w:right w:val="single" w:sz="4" w:space="0" w:color="auto"/>
            </w:tcBorders>
            <w:shd w:val="clear" w:color="000000" w:fill="FFFFFF"/>
            <w:noWrap/>
            <w:vAlign w:val="center"/>
            <w:hideMark/>
          </w:tcPr>
          <w:p w14:paraId="368C3BAE"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152724,856   </w:t>
            </w:r>
          </w:p>
        </w:tc>
        <w:tc>
          <w:tcPr>
            <w:tcW w:w="1134" w:type="dxa"/>
            <w:tcBorders>
              <w:top w:val="nil"/>
              <w:left w:val="nil"/>
              <w:bottom w:val="single" w:sz="4" w:space="0" w:color="auto"/>
              <w:right w:val="single" w:sz="4" w:space="0" w:color="auto"/>
            </w:tcBorders>
            <w:shd w:val="clear" w:color="auto" w:fill="auto"/>
            <w:noWrap/>
            <w:vAlign w:val="center"/>
            <w:hideMark/>
          </w:tcPr>
          <w:p w14:paraId="3CDA48DE"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438172,548   </w:t>
            </w:r>
          </w:p>
        </w:tc>
        <w:tc>
          <w:tcPr>
            <w:tcW w:w="2167" w:type="dxa"/>
            <w:vMerge w:val="restart"/>
            <w:tcBorders>
              <w:top w:val="nil"/>
              <w:left w:val="single" w:sz="4" w:space="0" w:color="auto"/>
              <w:bottom w:val="nil"/>
              <w:right w:val="single" w:sz="4" w:space="0" w:color="auto"/>
            </w:tcBorders>
            <w:shd w:val="clear" w:color="auto" w:fill="auto"/>
            <w:hideMark/>
          </w:tcPr>
          <w:p w14:paraId="1D2A5181"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В 2022 - 2024 годах будут обеспечены условия для функционирования 15 учреждений дошкольного образования и десяти групп дошкольного образования при общеобразовательных учреждениях</w:t>
            </w:r>
          </w:p>
        </w:tc>
      </w:tr>
      <w:tr w:rsidR="003571DF" w:rsidRPr="00E2177B" w14:paraId="3A6FC7D2" w14:textId="77777777" w:rsidTr="003571DF">
        <w:trPr>
          <w:trHeight w:val="698"/>
        </w:trPr>
        <w:tc>
          <w:tcPr>
            <w:tcW w:w="576" w:type="dxa"/>
            <w:vMerge/>
            <w:tcBorders>
              <w:top w:val="nil"/>
              <w:left w:val="single" w:sz="4" w:space="0" w:color="auto"/>
              <w:bottom w:val="single" w:sz="4" w:space="0" w:color="000000"/>
              <w:right w:val="single" w:sz="4" w:space="0" w:color="auto"/>
            </w:tcBorders>
            <w:vAlign w:val="center"/>
            <w:hideMark/>
          </w:tcPr>
          <w:p w14:paraId="4CC1FBF2" w14:textId="77777777" w:rsidR="003571DF" w:rsidRPr="00E2177B" w:rsidRDefault="003571DF" w:rsidP="003571DF">
            <w:pPr>
              <w:spacing w:after="0" w:line="240" w:lineRule="auto"/>
              <w:rPr>
                <w:rFonts w:ascii="Arial" w:eastAsia="Times New Roman" w:hAnsi="Arial" w:cs="Arial"/>
                <w:sz w:val="24"/>
                <w:szCs w:val="24"/>
              </w:rPr>
            </w:pPr>
          </w:p>
        </w:tc>
        <w:tc>
          <w:tcPr>
            <w:tcW w:w="1834" w:type="dxa"/>
            <w:vMerge/>
            <w:tcBorders>
              <w:top w:val="nil"/>
              <w:left w:val="single" w:sz="4" w:space="0" w:color="auto"/>
              <w:bottom w:val="single" w:sz="4" w:space="0" w:color="000000"/>
              <w:right w:val="single" w:sz="4" w:space="0" w:color="auto"/>
            </w:tcBorders>
            <w:vAlign w:val="center"/>
            <w:hideMark/>
          </w:tcPr>
          <w:p w14:paraId="48EB51D9" w14:textId="77777777" w:rsidR="003571DF" w:rsidRPr="00E2177B" w:rsidRDefault="003571DF" w:rsidP="003571DF">
            <w:pPr>
              <w:spacing w:after="0" w:line="240" w:lineRule="auto"/>
              <w:rPr>
                <w:rFonts w:ascii="Arial" w:eastAsia="Times New Roman" w:hAnsi="Arial" w:cs="Arial"/>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06AFD0FF"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21F16DFA" w14:textId="77777777" w:rsidR="003571DF" w:rsidRPr="00E2177B" w:rsidRDefault="003571DF" w:rsidP="003571DF">
            <w:pPr>
              <w:spacing w:after="0" w:line="240" w:lineRule="auto"/>
              <w:rPr>
                <w:rFonts w:ascii="Arial" w:eastAsia="Times New Roman" w:hAnsi="Arial" w:cs="Arial"/>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14:paraId="4614D128"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963" w:type="dxa"/>
            <w:vMerge/>
            <w:tcBorders>
              <w:top w:val="nil"/>
              <w:left w:val="single" w:sz="4" w:space="0" w:color="auto"/>
              <w:bottom w:val="single" w:sz="4" w:space="0" w:color="000000"/>
              <w:right w:val="single" w:sz="4" w:space="0" w:color="auto"/>
            </w:tcBorders>
            <w:vAlign w:val="center"/>
            <w:hideMark/>
          </w:tcPr>
          <w:p w14:paraId="27A8D45C" w14:textId="77777777" w:rsidR="003571DF" w:rsidRPr="00E2177B" w:rsidRDefault="003571DF" w:rsidP="003571DF">
            <w:pPr>
              <w:spacing w:after="0" w:line="240" w:lineRule="auto"/>
              <w:rPr>
                <w:rFonts w:ascii="Arial" w:eastAsia="Times New Roman" w:hAnsi="Arial" w:cs="Arial"/>
                <w:sz w:val="24"/>
                <w:szCs w:val="24"/>
              </w:rPr>
            </w:pPr>
          </w:p>
        </w:tc>
        <w:tc>
          <w:tcPr>
            <w:tcW w:w="920" w:type="dxa"/>
            <w:tcBorders>
              <w:top w:val="single" w:sz="4" w:space="0" w:color="auto"/>
              <w:left w:val="nil"/>
              <w:bottom w:val="nil"/>
              <w:right w:val="single" w:sz="4" w:space="0" w:color="auto"/>
            </w:tcBorders>
            <w:shd w:val="clear" w:color="000000" w:fill="FFFFFF"/>
            <w:vAlign w:val="center"/>
            <w:hideMark/>
          </w:tcPr>
          <w:p w14:paraId="12E78552"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612</w:t>
            </w:r>
          </w:p>
        </w:tc>
        <w:tc>
          <w:tcPr>
            <w:tcW w:w="1065" w:type="dxa"/>
            <w:tcBorders>
              <w:top w:val="nil"/>
              <w:left w:val="nil"/>
              <w:bottom w:val="single" w:sz="4" w:space="0" w:color="auto"/>
              <w:right w:val="single" w:sz="4" w:space="0" w:color="auto"/>
            </w:tcBorders>
            <w:shd w:val="clear" w:color="000000" w:fill="FFFFFF"/>
            <w:noWrap/>
            <w:vAlign w:val="center"/>
            <w:hideMark/>
          </w:tcPr>
          <w:p w14:paraId="56F26198"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4116,56418   </w:t>
            </w:r>
          </w:p>
        </w:tc>
        <w:tc>
          <w:tcPr>
            <w:tcW w:w="1134" w:type="dxa"/>
            <w:tcBorders>
              <w:top w:val="nil"/>
              <w:left w:val="nil"/>
              <w:bottom w:val="single" w:sz="4" w:space="0" w:color="auto"/>
              <w:right w:val="single" w:sz="4" w:space="0" w:color="auto"/>
            </w:tcBorders>
            <w:shd w:val="clear" w:color="000000" w:fill="FFFFFF"/>
            <w:noWrap/>
            <w:vAlign w:val="center"/>
            <w:hideMark/>
          </w:tcPr>
          <w:p w14:paraId="2B96F703"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3992,544   </w:t>
            </w:r>
          </w:p>
        </w:tc>
        <w:tc>
          <w:tcPr>
            <w:tcW w:w="1134" w:type="dxa"/>
            <w:tcBorders>
              <w:top w:val="nil"/>
              <w:left w:val="nil"/>
              <w:bottom w:val="single" w:sz="4" w:space="0" w:color="auto"/>
              <w:right w:val="single" w:sz="4" w:space="0" w:color="auto"/>
            </w:tcBorders>
            <w:shd w:val="clear" w:color="000000" w:fill="FFFFFF"/>
            <w:noWrap/>
            <w:vAlign w:val="center"/>
            <w:hideMark/>
          </w:tcPr>
          <w:p w14:paraId="598EEC0E"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3992,544   </w:t>
            </w:r>
          </w:p>
        </w:tc>
        <w:tc>
          <w:tcPr>
            <w:tcW w:w="1134" w:type="dxa"/>
            <w:tcBorders>
              <w:top w:val="nil"/>
              <w:left w:val="nil"/>
              <w:bottom w:val="single" w:sz="4" w:space="0" w:color="auto"/>
              <w:right w:val="single" w:sz="4" w:space="0" w:color="auto"/>
            </w:tcBorders>
            <w:shd w:val="clear" w:color="auto" w:fill="auto"/>
            <w:noWrap/>
            <w:vAlign w:val="center"/>
            <w:hideMark/>
          </w:tcPr>
          <w:p w14:paraId="5B02B73E"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12101,652   </w:t>
            </w:r>
          </w:p>
        </w:tc>
        <w:tc>
          <w:tcPr>
            <w:tcW w:w="2167" w:type="dxa"/>
            <w:vMerge/>
            <w:tcBorders>
              <w:top w:val="nil"/>
              <w:left w:val="single" w:sz="4" w:space="0" w:color="auto"/>
              <w:bottom w:val="nil"/>
              <w:right w:val="single" w:sz="4" w:space="0" w:color="auto"/>
            </w:tcBorders>
            <w:vAlign w:val="center"/>
            <w:hideMark/>
          </w:tcPr>
          <w:p w14:paraId="123C9D6B"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34B0D00E" w14:textId="77777777" w:rsidTr="00B62BB7">
        <w:trPr>
          <w:trHeight w:val="2546"/>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6D5194BC"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2.2.</w:t>
            </w:r>
          </w:p>
        </w:tc>
        <w:tc>
          <w:tcPr>
            <w:tcW w:w="1834" w:type="dxa"/>
            <w:tcBorders>
              <w:top w:val="nil"/>
              <w:left w:val="nil"/>
              <w:bottom w:val="nil"/>
              <w:right w:val="single" w:sz="4" w:space="0" w:color="auto"/>
            </w:tcBorders>
            <w:shd w:val="clear" w:color="000000" w:fill="FFFFFF"/>
            <w:hideMark/>
          </w:tcPr>
          <w:p w14:paraId="6DC3DB24"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w:t>
            </w:r>
            <w:r w:rsidRPr="00E2177B">
              <w:rPr>
                <w:rFonts w:ascii="Arial" w:eastAsia="Times New Roman" w:hAnsi="Arial" w:cs="Arial"/>
                <w:sz w:val="24"/>
                <w:szCs w:val="24"/>
              </w:rPr>
              <w:lastRenderedPageBreak/>
              <w:t xml:space="preserve">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w:t>
            </w:r>
            <w:r w:rsidRPr="00E2177B">
              <w:rPr>
                <w:rFonts w:ascii="Arial" w:eastAsia="Times New Roman" w:hAnsi="Arial" w:cs="Arial"/>
                <w:sz w:val="24"/>
                <w:szCs w:val="24"/>
              </w:rPr>
              <w:lastRenderedPageBreak/>
              <w:t>соответствии с федеральными государственными образовательными стандартами</w:t>
            </w:r>
          </w:p>
        </w:tc>
        <w:tc>
          <w:tcPr>
            <w:tcW w:w="1701" w:type="dxa"/>
            <w:vMerge/>
            <w:tcBorders>
              <w:top w:val="nil"/>
              <w:left w:val="single" w:sz="4" w:space="0" w:color="auto"/>
              <w:bottom w:val="single" w:sz="4" w:space="0" w:color="000000"/>
              <w:right w:val="single" w:sz="4" w:space="0" w:color="auto"/>
            </w:tcBorders>
            <w:vAlign w:val="center"/>
            <w:hideMark/>
          </w:tcPr>
          <w:p w14:paraId="0DBAF52F"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585CBE5A" w14:textId="77777777" w:rsidR="003571DF" w:rsidRPr="00E2177B" w:rsidRDefault="003571DF" w:rsidP="003571DF">
            <w:pPr>
              <w:spacing w:after="0" w:line="240" w:lineRule="auto"/>
              <w:rPr>
                <w:rFonts w:ascii="Arial" w:eastAsia="Times New Roman" w:hAnsi="Arial" w:cs="Arial"/>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14:paraId="78FF57F6"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963" w:type="dxa"/>
            <w:tcBorders>
              <w:top w:val="nil"/>
              <w:left w:val="nil"/>
              <w:bottom w:val="single" w:sz="4" w:space="0" w:color="auto"/>
              <w:right w:val="single" w:sz="4" w:space="0" w:color="auto"/>
            </w:tcBorders>
            <w:shd w:val="clear" w:color="000000" w:fill="FFFFFF"/>
            <w:vAlign w:val="center"/>
            <w:hideMark/>
          </w:tcPr>
          <w:p w14:paraId="76DE6D54"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0110074080</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14:paraId="4E151E2F"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611</w:t>
            </w:r>
          </w:p>
        </w:tc>
        <w:tc>
          <w:tcPr>
            <w:tcW w:w="1065" w:type="dxa"/>
            <w:tcBorders>
              <w:top w:val="nil"/>
              <w:left w:val="nil"/>
              <w:bottom w:val="single" w:sz="4" w:space="0" w:color="auto"/>
              <w:right w:val="single" w:sz="4" w:space="0" w:color="auto"/>
            </w:tcBorders>
            <w:shd w:val="clear" w:color="000000" w:fill="FFFFFF"/>
            <w:noWrap/>
            <w:vAlign w:val="center"/>
            <w:hideMark/>
          </w:tcPr>
          <w:p w14:paraId="1B33D5DB"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69294,800   </w:t>
            </w:r>
          </w:p>
        </w:tc>
        <w:tc>
          <w:tcPr>
            <w:tcW w:w="1134" w:type="dxa"/>
            <w:tcBorders>
              <w:top w:val="nil"/>
              <w:left w:val="nil"/>
              <w:bottom w:val="single" w:sz="4" w:space="0" w:color="auto"/>
              <w:right w:val="single" w:sz="4" w:space="0" w:color="auto"/>
            </w:tcBorders>
            <w:shd w:val="clear" w:color="000000" w:fill="FFFFFF"/>
            <w:noWrap/>
            <w:vAlign w:val="center"/>
            <w:hideMark/>
          </w:tcPr>
          <w:p w14:paraId="2E9FF1CD"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69294,800   </w:t>
            </w:r>
          </w:p>
        </w:tc>
        <w:tc>
          <w:tcPr>
            <w:tcW w:w="1134" w:type="dxa"/>
            <w:tcBorders>
              <w:top w:val="nil"/>
              <w:left w:val="nil"/>
              <w:bottom w:val="single" w:sz="4" w:space="0" w:color="auto"/>
              <w:right w:val="single" w:sz="4" w:space="0" w:color="auto"/>
            </w:tcBorders>
            <w:shd w:val="clear" w:color="000000" w:fill="FFFFFF"/>
            <w:noWrap/>
            <w:vAlign w:val="center"/>
            <w:hideMark/>
          </w:tcPr>
          <w:p w14:paraId="490C04A3"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69294,800   </w:t>
            </w:r>
          </w:p>
        </w:tc>
        <w:tc>
          <w:tcPr>
            <w:tcW w:w="1134" w:type="dxa"/>
            <w:tcBorders>
              <w:top w:val="nil"/>
              <w:left w:val="nil"/>
              <w:bottom w:val="single" w:sz="4" w:space="0" w:color="auto"/>
              <w:right w:val="single" w:sz="4" w:space="0" w:color="auto"/>
            </w:tcBorders>
            <w:shd w:val="clear" w:color="auto" w:fill="auto"/>
            <w:noWrap/>
            <w:vAlign w:val="center"/>
            <w:hideMark/>
          </w:tcPr>
          <w:p w14:paraId="6D1ABFC6"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207884,400   </w:t>
            </w:r>
          </w:p>
        </w:tc>
        <w:tc>
          <w:tcPr>
            <w:tcW w:w="2167" w:type="dxa"/>
            <w:vMerge/>
            <w:tcBorders>
              <w:top w:val="nil"/>
              <w:left w:val="single" w:sz="4" w:space="0" w:color="auto"/>
              <w:bottom w:val="nil"/>
              <w:right w:val="single" w:sz="4" w:space="0" w:color="auto"/>
            </w:tcBorders>
            <w:vAlign w:val="center"/>
            <w:hideMark/>
          </w:tcPr>
          <w:p w14:paraId="363BF19C"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3C6B9FF2" w14:textId="77777777" w:rsidTr="00B62BB7">
        <w:trPr>
          <w:trHeight w:val="278"/>
        </w:trPr>
        <w:tc>
          <w:tcPr>
            <w:tcW w:w="576" w:type="dxa"/>
            <w:tcBorders>
              <w:top w:val="nil"/>
              <w:left w:val="single" w:sz="4" w:space="0" w:color="auto"/>
              <w:bottom w:val="nil"/>
              <w:right w:val="single" w:sz="4" w:space="0" w:color="auto"/>
            </w:tcBorders>
            <w:shd w:val="clear" w:color="000000" w:fill="FFFFFF"/>
            <w:noWrap/>
            <w:vAlign w:val="center"/>
            <w:hideMark/>
          </w:tcPr>
          <w:p w14:paraId="7E2A6F84"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lastRenderedPageBreak/>
              <w:t>2.3.</w:t>
            </w:r>
          </w:p>
        </w:tc>
        <w:tc>
          <w:tcPr>
            <w:tcW w:w="1834" w:type="dxa"/>
            <w:tcBorders>
              <w:top w:val="single" w:sz="4" w:space="0" w:color="auto"/>
              <w:left w:val="nil"/>
              <w:bottom w:val="nil"/>
              <w:right w:val="single" w:sz="4" w:space="0" w:color="auto"/>
            </w:tcBorders>
            <w:shd w:val="clear" w:color="000000" w:fill="FFFFFF"/>
            <w:hideMark/>
          </w:tcPr>
          <w:p w14:paraId="3D051144"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w:t>
            </w:r>
            <w:r w:rsidRPr="00E2177B">
              <w:rPr>
                <w:rFonts w:ascii="Arial" w:eastAsia="Times New Roman" w:hAnsi="Arial" w:cs="Arial"/>
                <w:sz w:val="24"/>
                <w:szCs w:val="24"/>
              </w:rPr>
              <w:lastRenderedPageBreak/>
              <w:t xml:space="preserve">муниципальных общеобразовательных организациях, за исключением обеспечения деятельности административного и учебно-вспомогательного персонала,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w:t>
            </w:r>
            <w:r w:rsidRPr="00E2177B">
              <w:rPr>
                <w:rFonts w:ascii="Arial" w:eastAsia="Times New Roman" w:hAnsi="Arial" w:cs="Arial"/>
                <w:sz w:val="24"/>
                <w:szCs w:val="24"/>
              </w:rPr>
              <w:lastRenderedPageBreak/>
              <w:t>стандартами</w:t>
            </w:r>
          </w:p>
        </w:tc>
        <w:tc>
          <w:tcPr>
            <w:tcW w:w="1701" w:type="dxa"/>
            <w:vMerge/>
            <w:tcBorders>
              <w:top w:val="nil"/>
              <w:left w:val="single" w:sz="4" w:space="0" w:color="auto"/>
              <w:bottom w:val="single" w:sz="4" w:space="0" w:color="000000"/>
              <w:right w:val="single" w:sz="4" w:space="0" w:color="auto"/>
            </w:tcBorders>
            <w:vAlign w:val="center"/>
            <w:hideMark/>
          </w:tcPr>
          <w:p w14:paraId="0674305A"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6FAD96"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072</w:t>
            </w:r>
          </w:p>
        </w:tc>
        <w:tc>
          <w:tcPr>
            <w:tcW w:w="760" w:type="dxa"/>
            <w:vMerge w:val="restart"/>
            <w:tcBorders>
              <w:top w:val="nil"/>
              <w:left w:val="single" w:sz="4" w:space="0" w:color="auto"/>
              <w:bottom w:val="nil"/>
              <w:right w:val="single" w:sz="4" w:space="0" w:color="auto"/>
            </w:tcBorders>
            <w:shd w:val="clear" w:color="000000" w:fill="FFFFFF"/>
            <w:vAlign w:val="center"/>
            <w:hideMark/>
          </w:tcPr>
          <w:p w14:paraId="01631283"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07 01</w:t>
            </w:r>
          </w:p>
        </w:tc>
        <w:tc>
          <w:tcPr>
            <w:tcW w:w="963" w:type="dxa"/>
            <w:tcBorders>
              <w:top w:val="nil"/>
              <w:left w:val="nil"/>
              <w:bottom w:val="nil"/>
              <w:right w:val="single" w:sz="4" w:space="0" w:color="auto"/>
            </w:tcBorders>
            <w:shd w:val="clear" w:color="000000" w:fill="FFFFFF"/>
            <w:vAlign w:val="center"/>
            <w:hideMark/>
          </w:tcPr>
          <w:p w14:paraId="50C9D5D9"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0110075880</w:t>
            </w:r>
          </w:p>
        </w:tc>
        <w:tc>
          <w:tcPr>
            <w:tcW w:w="920" w:type="dxa"/>
            <w:tcBorders>
              <w:top w:val="nil"/>
              <w:left w:val="nil"/>
              <w:bottom w:val="single" w:sz="4" w:space="0" w:color="auto"/>
              <w:right w:val="single" w:sz="4" w:space="0" w:color="auto"/>
            </w:tcBorders>
            <w:shd w:val="clear" w:color="000000" w:fill="FFFFFF"/>
            <w:vAlign w:val="center"/>
            <w:hideMark/>
          </w:tcPr>
          <w:p w14:paraId="6A1DD0C1"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611</w:t>
            </w:r>
          </w:p>
        </w:tc>
        <w:tc>
          <w:tcPr>
            <w:tcW w:w="1065" w:type="dxa"/>
            <w:tcBorders>
              <w:top w:val="nil"/>
              <w:left w:val="nil"/>
              <w:bottom w:val="single" w:sz="4" w:space="0" w:color="auto"/>
              <w:right w:val="single" w:sz="4" w:space="0" w:color="auto"/>
            </w:tcBorders>
            <w:shd w:val="clear" w:color="000000" w:fill="FFFFFF"/>
            <w:noWrap/>
            <w:vAlign w:val="center"/>
            <w:hideMark/>
          </w:tcPr>
          <w:p w14:paraId="14DE6923"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108599</w:t>
            </w:r>
            <w:r w:rsidR="003F07F3">
              <w:rPr>
                <w:rFonts w:ascii="Arial" w:eastAsia="Times New Roman" w:hAnsi="Arial" w:cs="Arial"/>
                <w:sz w:val="24"/>
                <w:szCs w:val="24"/>
              </w:rPr>
              <w:t>,</w:t>
            </w:r>
            <w:r w:rsidRPr="00E2177B">
              <w:rPr>
                <w:rFonts w:ascii="Arial" w:eastAsia="Times New Roman" w:hAnsi="Arial" w:cs="Arial"/>
                <w:sz w:val="24"/>
                <w:szCs w:val="24"/>
              </w:rPr>
              <w:t xml:space="preserve">800   </w:t>
            </w:r>
          </w:p>
        </w:tc>
        <w:tc>
          <w:tcPr>
            <w:tcW w:w="1134" w:type="dxa"/>
            <w:tcBorders>
              <w:top w:val="nil"/>
              <w:left w:val="nil"/>
              <w:bottom w:val="single" w:sz="4" w:space="0" w:color="auto"/>
              <w:right w:val="single" w:sz="4" w:space="0" w:color="auto"/>
            </w:tcBorders>
            <w:shd w:val="clear" w:color="000000" w:fill="FFFFFF"/>
            <w:noWrap/>
            <w:vAlign w:val="center"/>
            <w:hideMark/>
          </w:tcPr>
          <w:p w14:paraId="33742235"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108599,800   </w:t>
            </w:r>
          </w:p>
        </w:tc>
        <w:tc>
          <w:tcPr>
            <w:tcW w:w="1134" w:type="dxa"/>
            <w:tcBorders>
              <w:top w:val="nil"/>
              <w:left w:val="nil"/>
              <w:bottom w:val="single" w:sz="4" w:space="0" w:color="auto"/>
              <w:right w:val="single" w:sz="4" w:space="0" w:color="auto"/>
            </w:tcBorders>
            <w:shd w:val="clear" w:color="000000" w:fill="FFFFFF"/>
            <w:noWrap/>
            <w:vAlign w:val="center"/>
            <w:hideMark/>
          </w:tcPr>
          <w:p w14:paraId="09511177"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108599,800   </w:t>
            </w:r>
          </w:p>
        </w:tc>
        <w:tc>
          <w:tcPr>
            <w:tcW w:w="1134" w:type="dxa"/>
            <w:tcBorders>
              <w:top w:val="nil"/>
              <w:left w:val="nil"/>
              <w:bottom w:val="single" w:sz="4" w:space="0" w:color="auto"/>
              <w:right w:val="single" w:sz="4" w:space="0" w:color="auto"/>
            </w:tcBorders>
            <w:shd w:val="clear" w:color="auto" w:fill="auto"/>
            <w:noWrap/>
            <w:vAlign w:val="center"/>
            <w:hideMark/>
          </w:tcPr>
          <w:p w14:paraId="0617BD47"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325799,400   </w:t>
            </w:r>
          </w:p>
        </w:tc>
        <w:tc>
          <w:tcPr>
            <w:tcW w:w="2167" w:type="dxa"/>
            <w:tcBorders>
              <w:top w:val="single" w:sz="4" w:space="0" w:color="auto"/>
              <w:left w:val="nil"/>
              <w:bottom w:val="nil"/>
              <w:right w:val="single" w:sz="4" w:space="0" w:color="auto"/>
            </w:tcBorders>
            <w:shd w:val="clear" w:color="auto" w:fill="auto"/>
            <w:hideMark/>
          </w:tcPr>
          <w:p w14:paraId="57C5055D"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 В 2022-2024 годах 2191 ребенок получат услуги дошкольного образования в муниципальных образовательных организациях</w:t>
            </w:r>
          </w:p>
        </w:tc>
      </w:tr>
      <w:tr w:rsidR="003571DF" w:rsidRPr="00E2177B" w14:paraId="599619FF" w14:textId="77777777" w:rsidTr="003571DF">
        <w:trPr>
          <w:trHeight w:val="758"/>
        </w:trPr>
        <w:tc>
          <w:tcPr>
            <w:tcW w:w="57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7E3D49E"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lastRenderedPageBreak/>
              <w:t>2.4.</w:t>
            </w:r>
          </w:p>
        </w:tc>
        <w:tc>
          <w:tcPr>
            <w:tcW w:w="1834"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A6072BC"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701" w:type="dxa"/>
            <w:vMerge/>
            <w:tcBorders>
              <w:top w:val="nil"/>
              <w:left w:val="single" w:sz="4" w:space="0" w:color="auto"/>
              <w:bottom w:val="single" w:sz="4" w:space="0" w:color="000000"/>
              <w:right w:val="single" w:sz="4" w:space="0" w:color="auto"/>
            </w:tcBorders>
            <w:vAlign w:val="center"/>
            <w:hideMark/>
          </w:tcPr>
          <w:p w14:paraId="711E7F1E"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39FFA686" w14:textId="77777777" w:rsidR="003571DF" w:rsidRPr="00E2177B" w:rsidRDefault="003571DF" w:rsidP="003571DF">
            <w:pPr>
              <w:spacing w:after="0" w:line="240" w:lineRule="auto"/>
              <w:rPr>
                <w:rFonts w:ascii="Arial" w:eastAsia="Times New Roman" w:hAnsi="Arial" w:cs="Arial"/>
                <w:sz w:val="24"/>
                <w:szCs w:val="24"/>
              </w:rPr>
            </w:pPr>
          </w:p>
        </w:tc>
        <w:tc>
          <w:tcPr>
            <w:tcW w:w="760" w:type="dxa"/>
            <w:vMerge/>
            <w:tcBorders>
              <w:top w:val="nil"/>
              <w:left w:val="single" w:sz="4" w:space="0" w:color="auto"/>
              <w:bottom w:val="nil"/>
              <w:right w:val="single" w:sz="4" w:space="0" w:color="auto"/>
            </w:tcBorders>
            <w:vAlign w:val="center"/>
            <w:hideMark/>
          </w:tcPr>
          <w:p w14:paraId="1FA429A4" w14:textId="77777777" w:rsidR="003571DF" w:rsidRPr="00E2177B" w:rsidRDefault="003571DF" w:rsidP="003571DF">
            <w:pPr>
              <w:spacing w:after="0" w:line="240" w:lineRule="auto"/>
              <w:rPr>
                <w:rFonts w:ascii="Arial" w:eastAsia="Times New Roman" w:hAnsi="Arial" w:cs="Arial"/>
                <w:sz w:val="24"/>
                <w:szCs w:val="24"/>
              </w:rPr>
            </w:pPr>
          </w:p>
        </w:tc>
        <w:tc>
          <w:tcPr>
            <w:tcW w:w="96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7DE2C93"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0110010490</w:t>
            </w:r>
          </w:p>
        </w:tc>
        <w:tc>
          <w:tcPr>
            <w:tcW w:w="920" w:type="dxa"/>
            <w:tcBorders>
              <w:top w:val="nil"/>
              <w:left w:val="nil"/>
              <w:bottom w:val="single" w:sz="4" w:space="0" w:color="auto"/>
              <w:right w:val="single" w:sz="4" w:space="0" w:color="auto"/>
            </w:tcBorders>
            <w:shd w:val="clear" w:color="000000" w:fill="FFFFFF"/>
            <w:vAlign w:val="center"/>
            <w:hideMark/>
          </w:tcPr>
          <w:p w14:paraId="216105DB"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611</w:t>
            </w:r>
          </w:p>
        </w:tc>
        <w:tc>
          <w:tcPr>
            <w:tcW w:w="1065" w:type="dxa"/>
            <w:tcBorders>
              <w:top w:val="nil"/>
              <w:left w:val="nil"/>
              <w:bottom w:val="single" w:sz="4" w:space="0" w:color="auto"/>
              <w:right w:val="single" w:sz="4" w:space="0" w:color="auto"/>
            </w:tcBorders>
            <w:shd w:val="clear" w:color="000000" w:fill="FFFFFF"/>
            <w:noWrap/>
            <w:vAlign w:val="center"/>
            <w:hideMark/>
          </w:tcPr>
          <w:p w14:paraId="222A5F2D"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4691,508   </w:t>
            </w:r>
          </w:p>
        </w:tc>
        <w:tc>
          <w:tcPr>
            <w:tcW w:w="1134" w:type="dxa"/>
            <w:tcBorders>
              <w:top w:val="nil"/>
              <w:left w:val="nil"/>
              <w:bottom w:val="single" w:sz="4" w:space="0" w:color="auto"/>
              <w:right w:val="single" w:sz="4" w:space="0" w:color="auto"/>
            </w:tcBorders>
            <w:shd w:val="clear" w:color="000000" w:fill="FFFFFF"/>
            <w:noWrap/>
            <w:vAlign w:val="center"/>
            <w:hideMark/>
          </w:tcPr>
          <w:p w14:paraId="4E92192A"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000000" w:fill="FFFFFF"/>
            <w:noWrap/>
            <w:vAlign w:val="center"/>
            <w:hideMark/>
          </w:tcPr>
          <w:p w14:paraId="55DC359A"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7C012A83"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4691,508   </w:t>
            </w:r>
          </w:p>
        </w:tc>
        <w:tc>
          <w:tcPr>
            <w:tcW w:w="2167"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3C8CE10"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r>
      <w:tr w:rsidR="003571DF" w:rsidRPr="00E2177B" w14:paraId="38767208" w14:textId="77777777" w:rsidTr="003571DF">
        <w:trPr>
          <w:trHeight w:val="743"/>
        </w:trPr>
        <w:tc>
          <w:tcPr>
            <w:tcW w:w="576" w:type="dxa"/>
            <w:vMerge/>
            <w:tcBorders>
              <w:top w:val="single" w:sz="4" w:space="0" w:color="auto"/>
              <w:left w:val="single" w:sz="4" w:space="0" w:color="auto"/>
              <w:bottom w:val="single" w:sz="4" w:space="0" w:color="000000"/>
              <w:right w:val="single" w:sz="4" w:space="0" w:color="auto"/>
            </w:tcBorders>
            <w:vAlign w:val="center"/>
            <w:hideMark/>
          </w:tcPr>
          <w:p w14:paraId="6E7031D6"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1834" w:type="dxa"/>
            <w:vMerge/>
            <w:tcBorders>
              <w:top w:val="single" w:sz="4" w:space="0" w:color="auto"/>
              <w:left w:val="single" w:sz="4" w:space="0" w:color="auto"/>
              <w:bottom w:val="single" w:sz="4" w:space="0" w:color="000000"/>
              <w:right w:val="single" w:sz="4" w:space="0" w:color="auto"/>
            </w:tcBorders>
            <w:vAlign w:val="center"/>
            <w:hideMark/>
          </w:tcPr>
          <w:p w14:paraId="6134D5A7" w14:textId="77777777" w:rsidR="003571DF" w:rsidRPr="00E2177B" w:rsidRDefault="003571DF" w:rsidP="003571DF">
            <w:pPr>
              <w:spacing w:after="0" w:line="240" w:lineRule="auto"/>
              <w:rPr>
                <w:rFonts w:ascii="Arial" w:eastAsia="Times New Roman" w:hAnsi="Arial" w:cs="Arial"/>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42F54BB3"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5765D84F" w14:textId="77777777" w:rsidR="003571DF" w:rsidRPr="00E2177B" w:rsidRDefault="003571DF" w:rsidP="003571DF">
            <w:pPr>
              <w:spacing w:after="0" w:line="240" w:lineRule="auto"/>
              <w:rPr>
                <w:rFonts w:ascii="Arial" w:eastAsia="Times New Roman" w:hAnsi="Arial" w:cs="Arial"/>
                <w:sz w:val="24"/>
                <w:szCs w:val="24"/>
              </w:rPr>
            </w:pPr>
          </w:p>
        </w:tc>
        <w:tc>
          <w:tcPr>
            <w:tcW w:w="760" w:type="dxa"/>
            <w:vMerge/>
            <w:tcBorders>
              <w:top w:val="nil"/>
              <w:left w:val="single" w:sz="4" w:space="0" w:color="auto"/>
              <w:bottom w:val="nil"/>
              <w:right w:val="single" w:sz="4" w:space="0" w:color="auto"/>
            </w:tcBorders>
            <w:vAlign w:val="center"/>
            <w:hideMark/>
          </w:tcPr>
          <w:p w14:paraId="79283712" w14:textId="77777777" w:rsidR="003571DF" w:rsidRPr="00E2177B" w:rsidRDefault="003571DF" w:rsidP="003571DF">
            <w:pPr>
              <w:spacing w:after="0" w:line="240" w:lineRule="auto"/>
              <w:rPr>
                <w:rFonts w:ascii="Arial" w:eastAsia="Times New Roman" w:hAnsi="Arial" w:cs="Arial"/>
                <w:sz w:val="24"/>
                <w:szCs w:val="24"/>
              </w:rPr>
            </w:pPr>
          </w:p>
        </w:tc>
        <w:tc>
          <w:tcPr>
            <w:tcW w:w="963" w:type="dxa"/>
            <w:vMerge/>
            <w:tcBorders>
              <w:top w:val="single" w:sz="4" w:space="0" w:color="auto"/>
              <w:left w:val="single" w:sz="4" w:space="0" w:color="auto"/>
              <w:bottom w:val="single" w:sz="4" w:space="0" w:color="000000"/>
              <w:right w:val="single" w:sz="4" w:space="0" w:color="auto"/>
            </w:tcBorders>
            <w:vAlign w:val="center"/>
            <w:hideMark/>
          </w:tcPr>
          <w:p w14:paraId="16D5AEB8" w14:textId="77777777" w:rsidR="003571DF" w:rsidRPr="00E2177B" w:rsidRDefault="003571DF" w:rsidP="003571DF">
            <w:pPr>
              <w:spacing w:after="0" w:line="240" w:lineRule="auto"/>
              <w:rPr>
                <w:rFonts w:ascii="Arial" w:eastAsia="Times New Roman" w:hAnsi="Arial" w:cs="Arial"/>
                <w:sz w:val="24"/>
                <w:szCs w:val="24"/>
              </w:rPr>
            </w:pPr>
          </w:p>
        </w:tc>
        <w:tc>
          <w:tcPr>
            <w:tcW w:w="920" w:type="dxa"/>
            <w:tcBorders>
              <w:top w:val="nil"/>
              <w:left w:val="nil"/>
              <w:bottom w:val="single" w:sz="4" w:space="0" w:color="auto"/>
              <w:right w:val="single" w:sz="4" w:space="0" w:color="auto"/>
            </w:tcBorders>
            <w:shd w:val="clear" w:color="000000" w:fill="FFFFFF"/>
            <w:vAlign w:val="center"/>
            <w:hideMark/>
          </w:tcPr>
          <w:p w14:paraId="1E9C8204"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612</w:t>
            </w:r>
          </w:p>
        </w:tc>
        <w:tc>
          <w:tcPr>
            <w:tcW w:w="1065" w:type="dxa"/>
            <w:tcBorders>
              <w:top w:val="nil"/>
              <w:left w:val="nil"/>
              <w:bottom w:val="single" w:sz="4" w:space="0" w:color="auto"/>
              <w:right w:val="single" w:sz="4" w:space="0" w:color="auto"/>
            </w:tcBorders>
            <w:shd w:val="clear" w:color="000000" w:fill="FFFFFF"/>
            <w:noWrap/>
            <w:vAlign w:val="center"/>
            <w:hideMark/>
          </w:tcPr>
          <w:p w14:paraId="75349DA1"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102,884   </w:t>
            </w:r>
          </w:p>
        </w:tc>
        <w:tc>
          <w:tcPr>
            <w:tcW w:w="1134" w:type="dxa"/>
            <w:tcBorders>
              <w:top w:val="nil"/>
              <w:left w:val="nil"/>
              <w:bottom w:val="single" w:sz="4" w:space="0" w:color="auto"/>
              <w:right w:val="single" w:sz="4" w:space="0" w:color="auto"/>
            </w:tcBorders>
            <w:shd w:val="clear" w:color="000000" w:fill="FFFFFF"/>
            <w:noWrap/>
            <w:vAlign w:val="center"/>
            <w:hideMark/>
          </w:tcPr>
          <w:p w14:paraId="7E9022F2"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000000" w:fill="FFFFFF"/>
            <w:noWrap/>
            <w:vAlign w:val="center"/>
            <w:hideMark/>
          </w:tcPr>
          <w:p w14:paraId="7A9988AF"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6F1D9BA1"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102,884   </w:t>
            </w:r>
          </w:p>
        </w:tc>
        <w:tc>
          <w:tcPr>
            <w:tcW w:w="2167" w:type="dxa"/>
            <w:vMerge/>
            <w:tcBorders>
              <w:top w:val="single" w:sz="4" w:space="0" w:color="auto"/>
              <w:left w:val="single" w:sz="4" w:space="0" w:color="auto"/>
              <w:bottom w:val="single" w:sz="4" w:space="0" w:color="000000"/>
              <w:right w:val="single" w:sz="4" w:space="0" w:color="auto"/>
            </w:tcBorders>
            <w:vAlign w:val="center"/>
            <w:hideMark/>
          </w:tcPr>
          <w:p w14:paraId="5DE86BA5"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004587C4" w14:textId="77777777" w:rsidTr="003571DF">
        <w:trPr>
          <w:trHeight w:val="1669"/>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3301759F"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2.5.</w:t>
            </w:r>
          </w:p>
        </w:tc>
        <w:tc>
          <w:tcPr>
            <w:tcW w:w="1834" w:type="dxa"/>
            <w:tcBorders>
              <w:top w:val="nil"/>
              <w:left w:val="nil"/>
              <w:bottom w:val="single" w:sz="4" w:space="0" w:color="auto"/>
              <w:right w:val="single" w:sz="4" w:space="0" w:color="auto"/>
            </w:tcBorders>
            <w:shd w:val="clear" w:color="000000" w:fill="FFFFFF"/>
            <w:hideMark/>
          </w:tcPr>
          <w:p w14:paraId="5A0A30FF"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"Радуга", </w:t>
            </w:r>
            <w:r w:rsidRPr="00E2177B">
              <w:rPr>
                <w:rFonts w:ascii="Arial" w:eastAsia="Times New Roman" w:hAnsi="Arial" w:cs="Arial"/>
                <w:sz w:val="24"/>
                <w:szCs w:val="24"/>
              </w:rPr>
              <w:lastRenderedPageBreak/>
              <w:t xml:space="preserve">расположенный по адресу </w:t>
            </w:r>
            <w:proofErr w:type="spellStart"/>
            <w:r w:rsidRPr="00E2177B">
              <w:rPr>
                <w:rFonts w:ascii="Arial" w:eastAsia="Times New Roman" w:hAnsi="Arial" w:cs="Arial"/>
                <w:sz w:val="24"/>
                <w:szCs w:val="24"/>
              </w:rPr>
              <w:t>пгт</w:t>
            </w:r>
            <w:proofErr w:type="spellEnd"/>
            <w:r w:rsidRPr="00E2177B">
              <w:rPr>
                <w:rFonts w:ascii="Arial" w:eastAsia="Times New Roman" w:hAnsi="Arial" w:cs="Arial"/>
                <w:sz w:val="24"/>
                <w:szCs w:val="24"/>
              </w:rPr>
              <w:t xml:space="preserve"> Емельяново, </w:t>
            </w:r>
            <w:proofErr w:type="spellStart"/>
            <w:r w:rsidRPr="00E2177B">
              <w:rPr>
                <w:rFonts w:ascii="Arial" w:eastAsia="Times New Roman" w:hAnsi="Arial" w:cs="Arial"/>
                <w:sz w:val="24"/>
                <w:szCs w:val="24"/>
              </w:rPr>
              <w:t>ул.Веселая</w:t>
            </w:r>
            <w:proofErr w:type="spellEnd"/>
            <w:r w:rsidRPr="00E2177B">
              <w:rPr>
                <w:rFonts w:ascii="Arial" w:eastAsia="Times New Roman" w:hAnsi="Arial" w:cs="Arial"/>
                <w:sz w:val="24"/>
                <w:szCs w:val="24"/>
              </w:rPr>
              <w:t xml:space="preserve"> Гора, д.9</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06977A"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lastRenderedPageBreak/>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w:t>
            </w:r>
            <w:r w:rsidRPr="00E2177B">
              <w:rPr>
                <w:rFonts w:ascii="Arial" w:eastAsia="Times New Roman" w:hAnsi="Arial" w:cs="Arial"/>
                <w:sz w:val="24"/>
                <w:szCs w:val="24"/>
              </w:rPr>
              <w:lastRenderedPageBreak/>
              <w:t>го края»</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BEE124B"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lastRenderedPageBreak/>
              <w:t>132</w:t>
            </w:r>
          </w:p>
        </w:tc>
        <w:tc>
          <w:tcPr>
            <w:tcW w:w="760" w:type="dxa"/>
            <w:vMerge w:val="restart"/>
            <w:tcBorders>
              <w:top w:val="nil"/>
              <w:left w:val="single" w:sz="4" w:space="0" w:color="auto"/>
              <w:bottom w:val="nil"/>
              <w:right w:val="single" w:sz="4" w:space="0" w:color="auto"/>
            </w:tcBorders>
            <w:shd w:val="clear" w:color="000000" w:fill="FFFFFF"/>
            <w:vAlign w:val="center"/>
            <w:hideMark/>
          </w:tcPr>
          <w:p w14:paraId="17407B19"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0701</w:t>
            </w:r>
          </w:p>
        </w:tc>
        <w:tc>
          <w:tcPr>
            <w:tcW w:w="963" w:type="dxa"/>
            <w:tcBorders>
              <w:top w:val="nil"/>
              <w:left w:val="nil"/>
              <w:bottom w:val="single" w:sz="4" w:space="0" w:color="auto"/>
              <w:right w:val="single" w:sz="4" w:space="0" w:color="auto"/>
            </w:tcBorders>
            <w:shd w:val="clear" w:color="000000" w:fill="FFFFFF"/>
            <w:vAlign w:val="center"/>
            <w:hideMark/>
          </w:tcPr>
          <w:p w14:paraId="1FBF3C3C"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0110082390</w:t>
            </w:r>
          </w:p>
        </w:tc>
        <w:tc>
          <w:tcPr>
            <w:tcW w:w="920" w:type="dxa"/>
            <w:tcBorders>
              <w:top w:val="nil"/>
              <w:left w:val="nil"/>
              <w:bottom w:val="single" w:sz="4" w:space="0" w:color="auto"/>
              <w:right w:val="single" w:sz="4" w:space="0" w:color="auto"/>
            </w:tcBorders>
            <w:shd w:val="clear" w:color="000000" w:fill="FFFFFF"/>
            <w:vAlign w:val="center"/>
            <w:hideMark/>
          </w:tcPr>
          <w:p w14:paraId="06768E96"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412</w:t>
            </w:r>
          </w:p>
        </w:tc>
        <w:tc>
          <w:tcPr>
            <w:tcW w:w="1065" w:type="dxa"/>
            <w:tcBorders>
              <w:top w:val="nil"/>
              <w:left w:val="nil"/>
              <w:bottom w:val="single" w:sz="4" w:space="0" w:color="auto"/>
              <w:right w:val="single" w:sz="4" w:space="0" w:color="auto"/>
            </w:tcBorders>
            <w:shd w:val="clear" w:color="000000" w:fill="FFFFFF"/>
            <w:noWrap/>
            <w:vAlign w:val="center"/>
            <w:hideMark/>
          </w:tcPr>
          <w:p w14:paraId="0D48BA3B"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80,500   </w:t>
            </w:r>
          </w:p>
        </w:tc>
        <w:tc>
          <w:tcPr>
            <w:tcW w:w="1134" w:type="dxa"/>
            <w:tcBorders>
              <w:top w:val="nil"/>
              <w:left w:val="nil"/>
              <w:bottom w:val="single" w:sz="4" w:space="0" w:color="auto"/>
              <w:right w:val="single" w:sz="4" w:space="0" w:color="auto"/>
            </w:tcBorders>
            <w:shd w:val="clear" w:color="000000" w:fill="FFFFFF"/>
            <w:noWrap/>
            <w:vAlign w:val="center"/>
            <w:hideMark/>
          </w:tcPr>
          <w:p w14:paraId="3A1D2394"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000000" w:fill="FFFFFF"/>
            <w:noWrap/>
            <w:vAlign w:val="center"/>
            <w:hideMark/>
          </w:tcPr>
          <w:p w14:paraId="0AEABCCF"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6A5A1515"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80,500   </w:t>
            </w:r>
          </w:p>
        </w:tc>
        <w:tc>
          <w:tcPr>
            <w:tcW w:w="2167" w:type="dxa"/>
            <w:vMerge w:val="restart"/>
            <w:tcBorders>
              <w:top w:val="nil"/>
              <w:left w:val="single" w:sz="4" w:space="0" w:color="auto"/>
              <w:bottom w:val="single" w:sz="4" w:space="0" w:color="000000"/>
              <w:right w:val="single" w:sz="4" w:space="0" w:color="auto"/>
            </w:tcBorders>
            <w:shd w:val="clear" w:color="auto" w:fill="auto"/>
            <w:hideMark/>
          </w:tcPr>
          <w:p w14:paraId="1CE7B633"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По окончании ремонтных работ дошкольное образование получат 100 детей</w:t>
            </w:r>
          </w:p>
        </w:tc>
      </w:tr>
      <w:tr w:rsidR="003571DF" w:rsidRPr="00E2177B" w14:paraId="64180F47" w14:textId="77777777" w:rsidTr="003571DF">
        <w:trPr>
          <w:trHeight w:val="1118"/>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06761764"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2.6</w:t>
            </w:r>
          </w:p>
        </w:tc>
        <w:tc>
          <w:tcPr>
            <w:tcW w:w="1834" w:type="dxa"/>
            <w:tcBorders>
              <w:top w:val="nil"/>
              <w:left w:val="nil"/>
              <w:bottom w:val="single" w:sz="4" w:space="0" w:color="auto"/>
              <w:right w:val="single" w:sz="4" w:space="0" w:color="auto"/>
            </w:tcBorders>
            <w:shd w:val="clear" w:color="000000" w:fill="FFFFFF"/>
            <w:hideMark/>
          </w:tcPr>
          <w:p w14:paraId="7B6BF8BF"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Капитальный ремонт здания МБДОУ Емельяновский детский сад "Радуга", расположенный по адресу </w:t>
            </w:r>
            <w:proofErr w:type="spellStart"/>
            <w:r w:rsidRPr="00E2177B">
              <w:rPr>
                <w:rFonts w:ascii="Arial" w:eastAsia="Times New Roman" w:hAnsi="Arial" w:cs="Arial"/>
                <w:sz w:val="24"/>
                <w:szCs w:val="24"/>
              </w:rPr>
              <w:t>пгт</w:t>
            </w:r>
            <w:proofErr w:type="spellEnd"/>
            <w:r w:rsidRPr="00E2177B">
              <w:rPr>
                <w:rFonts w:ascii="Arial" w:eastAsia="Times New Roman" w:hAnsi="Arial" w:cs="Arial"/>
                <w:sz w:val="24"/>
                <w:szCs w:val="24"/>
              </w:rPr>
              <w:t xml:space="preserve"> Емельяново, ул. Веселая Гора, д.9</w:t>
            </w:r>
          </w:p>
        </w:tc>
        <w:tc>
          <w:tcPr>
            <w:tcW w:w="1701" w:type="dxa"/>
            <w:vMerge/>
            <w:tcBorders>
              <w:top w:val="nil"/>
              <w:left w:val="single" w:sz="4" w:space="0" w:color="auto"/>
              <w:bottom w:val="single" w:sz="4" w:space="0" w:color="000000"/>
              <w:right w:val="single" w:sz="4" w:space="0" w:color="auto"/>
            </w:tcBorders>
            <w:vAlign w:val="center"/>
            <w:hideMark/>
          </w:tcPr>
          <w:p w14:paraId="7832A00B"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932CC31" w14:textId="77777777" w:rsidR="003571DF" w:rsidRPr="00E2177B" w:rsidRDefault="003571DF" w:rsidP="003571DF">
            <w:pPr>
              <w:spacing w:after="0" w:line="240" w:lineRule="auto"/>
              <w:rPr>
                <w:rFonts w:ascii="Arial" w:eastAsia="Times New Roman" w:hAnsi="Arial" w:cs="Arial"/>
                <w:sz w:val="24"/>
                <w:szCs w:val="24"/>
              </w:rPr>
            </w:pPr>
          </w:p>
        </w:tc>
        <w:tc>
          <w:tcPr>
            <w:tcW w:w="760" w:type="dxa"/>
            <w:vMerge/>
            <w:tcBorders>
              <w:top w:val="nil"/>
              <w:left w:val="single" w:sz="4" w:space="0" w:color="auto"/>
              <w:bottom w:val="nil"/>
              <w:right w:val="single" w:sz="4" w:space="0" w:color="auto"/>
            </w:tcBorders>
            <w:vAlign w:val="center"/>
            <w:hideMark/>
          </w:tcPr>
          <w:p w14:paraId="3CD059EE" w14:textId="77777777" w:rsidR="003571DF" w:rsidRPr="00E2177B" w:rsidRDefault="003571DF" w:rsidP="003571DF">
            <w:pPr>
              <w:spacing w:after="0" w:line="240" w:lineRule="auto"/>
              <w:rPr>
                <w:rFonts w:ascii="Arial" w:eastAsia="Times New Roman" w:hAnsi="Arial" w:cs="Arial"/>
                <w:sz w:val="24"/>
                <w:szCs w:val="24"/>
              </w:rPr>
            </w:pPr>
          </w:p>
        </w:tc>
        <w:tc>
          <w:tcPr>
            <w:tcW w:w="963" w:type="dxa"/>
            <w:tcBorders>
              <w:top w:val="nil"/>
              <w:left w:val="nil"/>
              <w:bottom w:val="single" w:sz="4" w:space="0" w:color="auto"/>
              <w:right w:val="single" w:sz="4" w:space="0" w:color="auto"/>
            </w:tcBorders>
            <w:shd w:val="clear" w:color="000000" w:fill="FFFFFF"/>
            <w:vAlign w:val="center"/>
            <w:hideMark/>
          </w:tcPr>
          <w:p w14:paraId="2016C90B"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0110082500</w:t>
            </w:r>
          </w:p>
        </w:tc>
        <w:tc>
          <w:tcPr>
            <w:tcW w:w="920" w:type="dxa"/>
            <w:tcBorders>
              <w:top w:val="nil"/>
              <w:left w:val="nil"/>
              <w:bottom w:val="single" w:sz="4" w:space="0" w:color="auto"/>
              <w:right w:val="single" w:sz="4" w:space="0" w:color="auto"/>
            </w:tcBorders>
            <w:shd w:val="clear" w:color="000000" w:fill="FFFFFF"/>
            <w:vAlign w:val="center"/>
            <w:hideMark/>
          </w:tcPr>
          <w:p w14:paraId="252B6CB6"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244</w:t>
            </w:r>
          </w:p>
        </w:tc>
        <w:tc>
          <w:tcPr>
            <w:tcW w:w="1065" w:type="dxa"/>
            <w:tcBorders>
              <w:top w:val="nil"/>
              <w:left w:val="nil"/>
              <w:bottom w:val="single" w:sz="4" w:space="0" w:color="auto"/>
              <w:right w:val="single" w:sz="4" w:space="0" w:color="auto"/>
            </w:tcBorders>
            <w:shd w:val="clear" w:color="000000" w:fill="FFFFFF"/>
            <w:noWrap/>
            <w:vAlign w:val="center"/>
            <w:hideMark/>
          </w:tcPr>
          <w:p w14:paraId="0DF6410F"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7487,712   </w:t>
            </w:r>
          </w:p>
        </w:tc>
        <w:tc>
          <w:tcPr>
            <w:tcW w:w="1134" w:type="dxa"/>
            <w:tcBorders>
              <w:top w:val="nil"/>
              <w:left w:val="nil"/>
              <w:bottom w:val="single" w:sz="4" w:space="0" w:color="auto"/>
              <w:right w:val="single" w:sz="4" w:space="0" w:color="auto"/>
            </w:tcBorders>
            <w:shd w:val="clear" w:color="000000" w:fill="FFFFFF"/>
            <w:noWrap/>
            <w:vAlign w:val="center"/>
            <w:hideMark/>
          </w:tcPr>
          <w:p w14:paraId="3B2AA61B"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000000" w:fill="FFFFFF"/>
            <w:noWrap/>
            <w:vAlign w:val="center"/>
            <w:hideMark/>
          </w:tcPr>
          <w:p w14:paraId="6E33227D"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3ABEF698"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7487,712   </w:t>
            </w:r>
          </w:p>
        </w:tc>
        <w:tc>
          <w:tcPr>
            <w:tcW w:w="2167" w:type="dxa"/>
            <w:vMerge/>
            <w:tcBorders>
              <w:top w:val="nil"/>
              <w:left w:val="single" w:sz="4" w:space="0" w:color="auto"/>
              <w:bottom w:val="single" w:sz="4" w:space="0" w:color="000000"/>
              <w:right w:val="single" w:sz="4" w:space="0" w:color="auto"/>
            </w:tcBorders>
            <w:vAlign w:val="center"/>
            <w:hideMark/>
          </w:tcPr>
          <w:p w14:paraId="4B06EF53"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1C6B3C97" w14:textId="77777777" w:rsidTr="003571DF">
        <w:trPr>
          <w:trHeight w:val="1152"/>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0A0F059E"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2.7.</w:t>
            </w:r>
          </w:p>
        </w:tc>
        <w:tc>
          <w:tcPr>
            <w:tcW w:w="1834" w:type="dxa"/>
            <w:tcBorders>
              <w:top w:val="nil"/>
              <w:left w:val="nil"/>
              <w:bottom w:val="single" w:sz="4" w:space="0" w:color="auto"/>
              <w:right w:val="single" w:sz="4" w:space="0" w:color="auto"/>
            </w:tcBorders>
            <w:shd w:val="clear" w:color="000000" w:fill="FFFFFF"/>
            <w:hideMark/>
          </w:tcPr>
          <w:p w14:paraId="7D57244F"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Устранение </w:t>
            </w:r>
            <w:proofErr w:type="spellStart"/>
            <w:r w:rsidRPr="00E2177B">
              <w:rPr>
                <w:rFonts w:ascii="Arial" w:eastAsia="Times New Roman" w:hAnsi="Arial" w:cs="Arial"/>
                <w:sz w:val="24"/>
                <w:szCs w:val="24"/>
              </w:rPr>
              <w:t>аврийной</w:t>
            </w:r>
            <w:proofErr w:type="spellEnd"/>
            <w:r w:rsidRPr="00E2177B">
              <w:rPr>
                <w:rFonts w:ascii="Arial" w:eastAsia="Times New Roman" w:hAnsi="Arial" w:cs="Arial"/>
                <w:sz w:val="24"/>
                <w:szCs w:val="24"/>
              </w:rPr>
              <w:t xml:space="preserve"> ситуации на объекте МБДОУ Емельяновский детский сад "Радуга", расположенный по адресу </w:t>
            </w:r>
            <w:proofErr w:type="spellStart"/>
            <w:r w:rsidRPr="00E2177B">
              <w:rPr>
                <w:rFonts w:ascii="Arial" w:eastAsia="Times New Roman" w:hAnsi="Arial" w:cs="Arial"/>
                <w:sz w:val="24"/>
                <w:szCs w:val="24"/>
              </w:rPr>
              <w:t>пгт</w:t>
            </w:r>
            <w:proofErr w:type="spellEnd"/>
            <w:r w:rsidRPr="00E2177B">
              <w:rPr>
                <w:rFonts w:ascii="Arial" w:eastAsia="Times New Roman" w:hAnsi="Arial" w:cs="Arial"/>
                <w:sz w:val="24"/>
                <w:szCs w:val="24"/>
              </w:rPr>
              <w:t xml:space="preserve"> Емельяново, ул. Веселая Гора, д.9</w:t>
            </w:r>
          </w:p>
        </w:tc>
        <w:tc>
          <w:tcPr>
            <w:tcW w:w="1701" w:type="dxa"/>
            <w:vMerge/>
            <w:tcBorders>
              <w:top w:val="nil"/>
              <w:left w:val="single" w:sz="4" w:space="0" w:color="auto"/>
              <w:bottom w:val="single" w:sz="4" w:space="0" w:color="000000"/>
              <w:right w:val="single" w:sz="4" w:space="0" w:color="auto"/>
            </w:tcBorders>
            <w:vAlign w:val="center"/>
            <w:hideMark/>
          </w:tcPr>
          <w:p w14:paraId="1318E775"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3D74379D" w14:textId="77777777" w:rsidR="003571DF" w:rsidRPr="00E2177B" w:rsidRDefault="003571DF" w:rsidP="003571DF">
            <w:pPr>
              <w:spacing w:after="0" w:line="240" w:lineRule="auto"/>
              <w:rPr>
                <w:rFonts w:ascii="Arial" w:eastAsia="Times New Roman" w:hAnsi="Arial" w:cs="Arial"/>
                <w:sz w:val="24"/>
                <w:szCs w:val="24"/>
              </w:rPr>
            </w:pPr>
          </w:p>
        </w:tc>
        <w:tc>
          <w:tcPr>
            <w:tcW w:w="760" w:type="dxa"/>
            <w:vMerge/>
            <w:tcBorders>
              <w:top w:val="nil"/>
              <w:left w:val="single" w:sz="4" w:space="0" w:color="auto"/>
              <w:bottom w:val="nil"/>
              <w:right w:val="single" w:sz="4" w:space="0" w:color="auto"/>
            </w:tcBorders>
            <w:vAlign w:val="center"/>
            <w:hideMark/>
          </w:tcPr>
          <w:p w14:paraId="2E866025" w14:textId="77777777" w:rsidR="003571DF" w:rsidRPr="00E2177B" w:rsidRDefault="003571DF" w:rsidP="003571DF">
            <w:pPr>
              <w:spacing w:after="0" w:line="240" w:lineRule="auto"/>
              <w:rPr>
                <w:rFonts w:ascii="Arial" w:eastAsia="Times New Roman" w:hAnsi="Arial" w:cs="Arial"/>
                <w:sz w:val="24"/>
                <w:szCs w:val="24"/>
              </w:rPr>
            </w:pPr>
          </w:p>
        </w:tc>
        <w:tc>
          <w:tcPr>
            <w:tcW w:w="963" w:type="dxa"/>
            <w:tcBorders>
              <w:top w:val="nil"/>
              <w:left w:val="nil"/>
              <w:bottom w:val="single" w:sz="4" w:space="0" w:color="auto"/>
              <w:right w:val="single" w:sz="4" w:space="0" w:color="auto"/>
            </w:tcBorders>
            <w:shd w:val="clear" w:color="000000" w:fill="FFFFFF"/>
            <w:vAlign w:val="center"/>
            <w:hideMark/>
          </w:tcPr>
          <w:p w14:paraId="74234AAC"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0110082700</w:t>
            </w:r>
          </w:p>
        </w:tc>
        <w:tc>
          <w:tcPr>
            <w:tcW w:w="920" w:type="dxa"/>
            <w:tcBorders>
              <w:top w:val="nil"/>
              <w:left w:val="nil"/>
              <w:bottom w:val="single" w:sz="4" w:space="0" w:color="auto"/>
              <w:right w:val="single" w:sz="4" w:space="0" w:color="auto"/>
            </w:tcBorders>
            <w:shd w:val="clear" w:color="000000" w:fill="FFFFFF"/>
            <w:vAlign w:val="center"/>
            <w:hideMark/>
          </w:tcPr>
          <w:p w14:paraId="08F4A385"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412</w:t>
            </w:r>
          </w:p>
        </w:tc>
        <w:tc>
          <w:tcPr>
            <w:tcW w:w="1065" w:type="dxa"/>
            <w:tcBorders>
              <w:top w:val="nil"/>
              <w:left w:val="nil"/>
              <w:bottom w:val="single" w:sz="4" w:space="0" w:color="auto"/>
              <w:right w:val="single" w:sz="4" w:space="0" w:color="auto"/>
            </w:tcBorders>
            <w:shd w:val="clear" w:color="000000" w:fill="FFFFFF"/>
            <w:noWrap/>
            <w:vAlign w:val="center"/>
            <w:hideMark/>
          </w:tcPr>
          <w:p w14:paraId="2C31E2AF"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859,172   </w:t>
            </w:r>
          </w:p>
        </w:tc>
        <w:tc>
          <w:tcPr>
            <w:tcW w:w="1134" w:type="dxa"/>
            <w:tcBorders>
              <w:top w:val="nil"/>
              <w:left w:val="nil"/>
              <w:bottom w:val="single" w:sz="4" w:space="0" w:color="auto"/>
              <w:right w:val="single" w:sz="4" w:space="0" w:color="auto"/>
            </w:tcBorders>
            <w:shd w:val="clear" w:color="000000" w:fill="FFFFFF"/>
            <w:noWrap/>
            <w:vAlign w:val="center"/>
            <w:hideMark/>
          </w:tcPr>
          <w:p w14:paraId="10D2245A"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000000" w:fill="FFFFFF"/>
            <w:noWrap/>
            <w:vAlign w:val="center"/>
            <w:hideMark/>
          </w:tcPr>
          <w:p w14:paraId="68C93CD3"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0B2F6A55"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859,172   </w:t>
            </w:r>
          </w:p>
        </w:tc>
        <w:tc>
          <w:tcPr>
            <w:tcW w:w="2167" w:type="dxa"/>
            <w:vMerge/>
            <w:tcBorders>
              <w:top w:val="nil"/>
              <w:left w:val="single" w:sz="4" w:space="0" w:color="auto"/>
              <w:bottom w:val="single" w:sz="4" w:space="0" w:color="000000"/>
              <w:right w:val="single" w:sz="4" w:space="0" w:color="auto"/>
            </w:tcBorders>
            <w:vAlign w:val="center"/>
            <w:hideMark/>
          </w:tcPr>
          <w:p w14:paraId="350F0623"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62096404" w14:textId="77777777" w:rsidTr="003571DF">
        <w:trPr>
          <w:trHeight w:val="743"/>
        </w:trPr>
        <w:tc>
          <w:tcPr>
            <w:tcW w:w="5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9003875"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lastRenderedPageBreak/>
              <w:t>2.8.</w:t>
            </w:r>
          </w:p>
        </w:tc>
        <w:tc>
          <w:tcPr>
            <w:tcW w:w="1834" w:type="dxa"/>
            <w:vMerge w:val="restart"/>
            <w:tcBorders>
              <w:top w:val="nil"/>
              <w:left w:val="single" w:sz="4" w:space="0" w:color="auto"/>
              <w:bottom w:val="single" w:sz="4" w:space="0" w:color="000000"/>
              <w:right w:val="single" w:sz="4" w:space="0" w:color="auto"/>
            </w:tcBorders>
            <w:shd w:val="clear" w:color="000000" w:fill="FFFFFF"/>
            <w:hideMark/>
          </w:tcPr>
          <w:p w14:paraId="7882C4E8"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Создание комфортных условий для пребывания детей в дошкольных образовательных организациях, осуществляемых за счет средств полученных за содействие развитию налогового потенциала</w:t>
            </w:r>
          </w:p>
        </w:tc>
        <w:tc>
          <w:tcPr>
            <w:tcW w:w="1701" w:type="dxa"/>
            <w:vMerge/>
            <w:tcBorders>
              <w:top w:val="nil"/>
              <w:left w:val="single" w:sz="4" w:space="0" w:color="auto"/>
              <w:bottom w:val="single" w:sz="4" w:space="0" w:color="000000"/>
              <w:right w:val="single" w:sz="4" w:space="0" w:color="auto"/>
            </w:tcBorders>
            <w:vAlign w:val="center"/>
            <w:hideMark/>
          </w:tcPr>
          <w:p w14:paraId="4BC8E168"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47C26A0" w14:textId="77777777" w:rsidR="003571DF" w:rsidRPr="00E2177B" w:rsidRDefault="003571DF" w:rsidP="003571DF">
            <w:pPr>
              <w:spacing w:after="0" w:line="240" w:lineRule="auto"/>
              <w:rPr>
                <w:rFonts w:ascii="Arial" w:eastAsia="Times New Roman" w:hAnsi="Arial" w:cs="Arial"/>
                <w:sz w:val="24"/>
                <w:szCs w:val="24"/>
              </w:rPr>
            </w:pPr>
          </w:p>
        </w:tc>
        <w:tc>
          <w:tcPr>
            <w:tcW w:w="760" w:type="dxa"/>
            <w:vMerge/>
            <w:tcBorders>
              <w:top w:val="nil"/>
              <w:left w:val="single" w:sz="4" w:space="0" w:color="auto"/>
              <w:bottom w:val="nil"/>
              <w:right w:val="single" w:sz="4" w:space="0" w:color="auto"/>
            </w:tcBorders>
            <w:vAlign w:val="center"/>
            <w:hideMark/>
          </w:tcPr>
          <w:p w14:paraId="59E2ABC7" w14:textId="77777777" w:rsidR="003571DF" w:rsidRPr="00E2177B" w:rsidRDefault="003571DF" w:rsidP="003571DF">
            <w:pPr>
              <w:spacing w:after="0" w:line="240" w:lineRule="auto"/>
              <w:rPr>
                <w:rFonts w:ascii="Arial" w:eastAsia="Times New Roman" w:hAnsi="Arial" w:cs="Arial"/>
                <w:sz w:val="24"/>
                <w:szCs w:val="24"/>
              </w:rPr>
            </w:pPr>
          </w:p>
        </w:tc>
        <w:tc>
          <w:tcPr>
            <w:tcW w:w="96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E4E19C"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01100S7450</w:t>
            </w:r>
          </w:p>
        </w:tc>
        <w:tc>
          <w:tcPr>
            <w:tcW w:w="920" w:type="dxa"/>
            <w:tcBorders>
              <w:top w:val="nil"/>
              <w:left w:val="nil"/>
              <w:bottom w:val="single" w:sz="4" w:space="0" w:color="auto"/>
              <w:right w:val="single" w:sz="4" w:space="0" w:color="auto"/>
            </w:tcBorders>
            <w:shd w:val="clear" w:color="000000" w:fill="FFFFFF"/>
            <w:vAlign w:val="center"/>
            <w:hideMark/>
          </w:tcPr>
          <w:p w14:paraId="52B0023A"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244</w:t>
            </w:r>
          </w:p>
        </w:tc>
        <w:tc>
          <w:tcPr>
            <w:tcW w:w="1065" w:type="dxa"/>
            <w:tcBorders>
              <w:top w:val="nil"/>
              <w:left w:val="nil"/>
              <w:bottom w:val="single" w:sz="4" w:space="0" w:color="auto"/>
              <w:right w:val="single" w:sz="4" w:space="0" w:color="auto"/>
            </w:tcBorders>
            <w:shd w:val="clear" w:color="000000" w:fill="FFFFFF"/>
            <w:noWrap/>
            <w:vAlign w:val="center"/>
            <w:hideMark/>
          </w:tcPr>
          <w:p w14:paraId="45523BC5"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2446,446   </w:t>
            </w:r>
          </w:p>
        </w:tc>
        <w:tc>
          <w:tcPr>
            <w:tcW w:w="1134" w:type="dxa"/>
            <w:tcBorders>
              <w:top w:val="nil"/>
              <w:left w:val="nil"/>
              <w:bottom w:val="single" w:sz="4" w:space="0" w:color="auto"/>
              <w:right w:val="single" w:sz="4" w:space="0" w:color="auto"/>
            </w:tcBorders>
            <w:shd w:val="clear" w:color="000000" w:fill="FFFFFF"/>
            <w:noWrap/>
            <w:vAlign w:val="center"/>
            <w:hideMark/>
          </w:tcPr>
          <w:p w14:paraId="7ECBC017"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000000" w:fill="FFFFFF"/>
            <w:noWrap/>
            <w:vAlign w:val="center"/>
            <w:hideMark/>
          </w:tcPr>
          <w:p w14:paraId="69953627"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1C4B637E"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2446,446   </w:t>
            </w:r>
          </w:p>
        </w:tc>
        <w:tc>
          <w:tcPr>
            <w:tcW w:w="2167" w:type="dxa"/>
            <w:vMerge/>
            <w:tcBorders>
              <w:top w:val="nil"/>
              <w:left w:val="single" w:sz="4" w:space="0" w:color="auto"/>
              <w:bottom w:val="single" w:sz="4" w:space="0" w:color="000000"/>
              <w:right w:val="single" w:sz="4" w:space="0" w:color="auto"/>
            </w:tcBorders>
            <w:vAlign w:val="center"/>
            <w:hideMark/>
          </w:tcPr>
          <w:p w14:paraId="13348CC7"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639482F9" w14:textId="77777777" w:rsidTr="003571DF">
        <w:trPr>
          <w:trHeight w:val="792"/>
        </w:trPr>
        <w:tc>
          <w:tcPr>
            <w:tcW w:w="576" w:type="dxa"/>
            <w:vMerge/>
            <w:tcBorders>
              <w:top w:val="nil"/>
              <w:left w:val="single" w:sz="4" w:space="0" w:color="auto"/>
              <w:bottom w:val="single" w:sz="4" w:space="0" w:color="000000"/>
              <w:right w:val="single" w:sz="4" w:space="0" w:color="auto"/>
            </w:tcBorders>
            <w:vAlign w:val="center"/>
            <w:hideMark/>
          </w:tcPr>
          <w:p w14:paraId="1D4ED05C" w14:textId="77777777" w:rsidR="003571DF" w:rsidRPr="00E2177B" w:rsidRDefault="003571DF" w:rsidP="003571DF">
            <w:pPr>
              <w:spacing w:after="0" w:line="240" w:lineRule="auto"/>
              <w:rPr>
                <w:rFonts w:ascii="Arial" w:eastAsia="Times New Roman" w:hAnsi="Arial" w:cs="Arial"/>
                <w:color w:val="000000"/>
                <w:sz w:val="24"/>
                <w:szCs w:val="24"/>
              </w:rPr>
            </w:pPr>
          </w:p>
        </w:tc>
        <w:tc>
          <w:tcPr>
            <w:tcW w:w="1834" w:type="dxa"/>
            <w:vMerge/>
            <w:tcBorders>
              <w:top w:val="nil"/>
              <w:left w:val="single" w:sz="4" w:space="0" w:color="auto"/>
              <w:bottom w:val="single" w:sz="4" w:space="0" w:color="000000"/>
              <w:right w:val="single" w:sz="4" w:space="0" w:color="auto"/>
            </w:tcBorders>
            <w:vAlign w:val="center"/>
            <w:hideMark/>
          </w:tcPr>
          <w:p w14:paraId="739C2A44" w14:textId="77777777" w:rsidR="003571DF" w:rsidRPr="00E2177B" w:rsidRDefault="003571DF" w:rsidP="003571DF">
            <w:pPr>
              <w:spacing w:after="0" w:line="240" w:lineRule="auto"/>
              <w:rPr>
                <w:rFonts w:ascii="Arial" w:eastAsia="Times New Roman" w:hAnsi="Arial" w:cs="Arial"/>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490E7288"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A4CA0C0" w14:textId="77777777" w:rsidR="003571DF" w:rsidRPr="00E2177B" w:rsidRDefault="003571DF" w:rsidP="003571DF">
            <w:pPr>
              <w:spacing w:after="0" w:line="240" w:lineRule="auto"/>
              <w:rPr>
                <w:rFonts w:ascii="Arial" w:eastAsia="Times New Roman" w:hAnsi="Arial" w:cs="Arial"/>
                <w:sz w:val="24"/>
                <w:szCs w:val="24"/>
              </w:rPr>
            </w:pPr>
          </w:p>
        </w:tc>
        <w:tc>
          <w:tcPr>
            <w:tcW w:w="760" w:type="dxa"/>
            <w:vMerge/>
            <w:tcBorders>
              <w:top w:val="nil"/>
              <w:left w:val="single" w:sz="4" w:space="0" w:color="auto"/>
              <w:bottom w:val="nil"/>
              <w:right w:val="single" w:sz="4" w:space="0" w:color="auto"/>
            </w:tcBorders>
            <w:vAlign w:val="center"/>
            <w:hideMark/>
          </w:tcPr>
          <w:p w14:paraId="78BFBB51" w14:textId="77777777" w:rsidR="003571DF" w:rsidRPr="00E2177B" w:rsidRDefault="003571DF" w:rsidP="003571DF">
            <w:pPr>
              <w:spacing w:after="0" w:line="240" w:lineRule="auto"/>
              <w:rPr>
                <w:rFonts w:ascii="Arial" w:eastAsia="Times New Roman" w:hAnsi="Arial" w:cs="Arial"/>
                <w:sz w:val="24"/>
                <w:szCs w:val="24"/>
              </w:rPr>
            </w:pPr>
          </w:p>
        </w:tc>
        <w:tc>
          <w:tcPr>
            <w:tcW w:w="963" w:type="dxa"/>
            <w:vMerge/>
            <w:tcBorders>
              <w:top w:val="nil"/>
              <w:left w:val="single" w:sz="4" w:space="0" w:color="auto"/>
              <w:bottom w:val="single" w:sz="4" w:space="0" w:color="000000"/>
              <w:right w:val="single" w:sz="4" w:space="0" w:color="auto"/>
            </w:tcBorders>
            <w:vAlign w:val="center"/>
            <w:hideMark/>
          </w:tcPr>
          <w:p w14:paraId="6E81FCE5" w14:textId="77777777" w:rsidR="003571DF" w:rsidRPr="00E2177B" w:rsidRDefault="003571DF" w:rsidP="003571DF">
            <w:pPr>
              <w:spacing w:after="0" w:line="240" w:lineRule="auto"/>
              <w:rPr>
                <w:rFonts w:ascii="Arial" w:eastAsia="Times New Roman" w:hAnsi="Arial" w:cs="Arial"/>
                <w:sz w:val="24"/>
                <w:szCs w:val="24"/>
              </w:rPr>
            </w:pPr>
          </w:p>
        </w:tc>
        <w:tc>
          <w:tcPr>
            <w:tcW w:w="920" w:type="dxa"/>
            <w:tcBorders>
              <w:top w:val="nil"/>
              <w:left w:val="nil"/>
              <w:bottom w:val="single" w:sz="4" w:space="0" w:color="auto"/>
              <w:right w:val="single" w:sz="4" w:space="0" w:color="auto"/>
            </w:tcBorders>
            <w:shd w:val="clear" w:color="000000" w:fill="FFFFFF"/>
            <w:vAlign w:val="center"/>
            <w:hideMark/>
          </w:tcPr>
          <w:p w14:paraId="0BCFE1BE"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412</w:t>
            </w:r>
          </w:p>
        </w:tc>
        <w:tc>
          <w:tcPr>
            <w:tcW w:w="1065" w:type="dxa"/>
            <w:tcBorders>
              <w:top w:val="nil"/>
              <w:left w:val="nil"/>
              <w:bottom w:val="single" w:sz="4" w:space="0" w:color="auto"/>
              <w:right w:val="single" w:sz="4" w:space="0" w:color="auto"/>
            </w:tcBorders>
            <w:shd w:val="clear" w:color="000000" w:fill="FFFFFF"/>
            <w:noWrap/>
            <w:vAlign w:val="center"/>
            <w:hideMark/>
          </w:tcPr>
          <w:p w14:paraId="4113F5F0"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2592,800   </w:t>
            </w:r>
          </w:p>
        </w:tc>
        <w:tc>
          <w:tcPr>
            <w:tcW w:w="1134" w:type="dxa"/>
            <w:tcBorders>
              <w:top w:val="nil"/>
              <w:left w:val="nil"/>
              <w:bottom w:val="single" w:sz="4" w:space="0" w:color="auto"/>
              <w:right w:val="single" w:sz="4" w:space="0" w:color="auto"/>
            </w:tcBorders>
            <w:shd w:val="clear" w:color="000000" w:fill="FFFFFF"/>
            <w:noWrap/>
            <w:vAlign w:val="center"/>
            <w:hideMark/>
          </w:tcPr>
          <w:p w14:paraId="35CECFB4"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000000" w:fill="FFFFFF"/>
            <w:noWrap/>
            <w:vAlign w:val="center"/>
            <w:hideMark/>
          </w:tcPr>
          <w:p w14:paraId="5A030C39"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41F8CCC2"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2592,800   </w:t>
            </w:r>
          </w:p>
        </w:tc>
        <w:tc>
          <w:tcPr>
            <w:tcW w:w="2167" w:type="dxa"/>
            <w:vMerge/>
            <w:tcBorders>
              <w:top w:val="nil"/>
              <w:left w:val="single" w:sz="4" w:space="0" w:color="auto"/>
              <w:bottom w:val="single" w:sz="4" w:space="0" w:color="000000"/>
              <w:right w:val="single" w:sz="4" w:space="0" w:color="auto"/>
            </w:tcBorders>
            <w:vAlign w:val="center"/>
            <w:hideMark/>
          </w:tcPr>
          <w:p w14:paraId="00D41775" w14:textId="77777777" w:rsidR="003571DF" w:rsidRPr="00E2177B" w:rsidRDefault="003571DF" w:rsidP="003571DF">
            <w:pPr>
              <w:spacing w:after="0" w:line="240" w:lineRule="auto"/>
              <w:rPr>
                <w:rFonts w:ascii="Arial" w:eastAsia="Times New Roman" w:hAnsi="Arial" w:cs="Arial"/>
                <w:sz w:val="24"/>
                <w:szCs w:val="24"/>
              </w:rPr>
            </w:pPr>
          </w:p>
        </w:tc>
      </w:tr>
      <w:tr w:rsidR="003571DF" w:rsidRPr="00E2177B" w14:paraId="1A9EB769" w14:textId="77777777" w:rsidTr="003571DF">
        <w:trPr>
          <w:trHeight w:val="1152"/>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53716F63"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2.9.</w:t>
            </w:r>
          </w:p>
        </w:tc>
        <w:tc>
          <w:tcPr>
            <w:tcW w:w="1834" w:type="dxa"/>
            <w:tcBorders>
              <w:top w:val="nil"/>
              <w:left w:val="nil"/>
              <w:bottom w:val="single" w:sz="4" w:space="0" w:color="auto"/>
              <w:right w:val="single" w:sz="4" w:space="0" w:color="auto"/>
            </w:tcBorders>
            <w:shd w:val="clear" w:color="000000" w:fill="FFFFFF"/>
            <w:hideMark/>
          </w:tcPr>
          <w:p w14:paraId="41CB019B"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Выполнение работ по ремонту здания МБДОУ </w:t>
            </w:r>
            <w:proofErr w:type="spellStart"/>
            <w:r w:rsidRPr="00E2177B">
              <w:rPr>
                <w:rFonts w:ascii="Arial" w:eastAsia="Times New Roman" w:hAnsi="Arial" w:cs="Arial"/>
                <w:sz w:val="24"/>
                <w:szCs w:val="24"/>
              </w:rPr>
              <w:t>Каменноярский</w:t>
            </w:r>
            <w:proofErr w:type="spellEnd"/>
            <w:r w:rsidRPr="00E2177B">
              <w:rPr>
                <w:rFonts w:ascii="Arial" w:eastAsia="Times New Roman" w:hAnsi="Arial" w:cs="Arial"/>
                <w:sz w:val="24"/>
                <w:szCs w:val="24"/>
              </w:rPr>
              <w:t xml:space="preserve"> детский сад</w:t>
            </w:r>
          </w:p>
        </w:tc>
        <w:tc>
          <w:tcPr>
            <w:tcW w:w="1701" w:type="dxa"/>
            <w:vMerge/>
            <w:tcBorders>
              <w:top w:val="nil"/>
              <w:left w:val="single" w:sz="4" w:space="0" w:color="auto"/>
              <w:bottom w:val="single" w:sz="4" w:space="0" w:color="000000"/>
              <w:right w:val="single" w:sz="4" w:space="0" w:color="auto"/>
            </w:tcBorders>
            <w:vAlign w:val="center"/>
            <w:hideMark/>
          </w:tcPr>
          <w:p w14:paraId="24096C94" w14:textId="77777777" w:rsidR="003571DF" w:rsidRPr="00E2177B" w:rsidRDefault="003571DF" w:rsidP="003571DF">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1897385E" w14:textId="77777777" w:rsidR="003571DF" w:rsidRPr="00E2177B" w:rsidRDefault="003571DF" w:rsidP="003571DF">
            <w:pPr>
              <w:spacing w:after="0" w:line="240" w:lineRule="auto"/>
              <w:rPr>
                <w:rFonts w:ascii="Arial" w:eastAsia="Times New Roman" w:hAnsi="Arial" w:cs="Arial"/>
                <w:sz w:val="24"/>
                <w:szCs w:val="24"/>
              </w:rPr>
            </w:pPr>
          </w:p>
        </w:tc>
        <w:tc>
          <w:tcPr>
            <w:tcW w:w="760" w:type="dxa"/>
            <w:vMerge/>
            <w:tcBorders>
              <w:top w:val="nil"/>
              <w:left w:val="single" w:sz="4" w:space="0" w:color="auto"/>
              <w:bottom w:val="nil"/>
              <w:right w:val="single" w:sz="4" w:space="0" w:color="auto"/>
            </w:tcBorders>
            <w:vAlign w:val="center"/>
            <w:hideMark/>
          </w:tcPr>
          <w:p w14:paraId="7C5A3660" w14:textId="77777777" w:rsidR="003571DF" w:rsidRPr="00E2177B" w:rsidRDefault="003571DF" w:rsidP="003571DF">
            <w:pPr>
              <w:spacing w:after="0" w:line="240" w:lineRule="auto"/>
              <w:rPr>
                <w:rFonts w:ascii="Arial" w:eastAsia="Times New Roman" w:hAnsi="Arial" w:cs="Arial"/>
                <w:sz w:val="24"/>
                <w:szCs w:val="24"/>
              </w:rPr>
            </w:pPr>
          </w:p>
        </w:tc>
        <w:tc>
          <w:tcPr>
            <w:tcW w:w="963" w:type="dxa"/>
            <w:tcBorders>
              <w:top w:val="nil"/>
              <w:left w:val="nil"/>
              <w:bottom w:val="single" w:sz="4" w:space="0" w:color="auto"/>
              <w:right w:val="single" w:sz="4" w:space="0" w:color="auto"/>
            </w:tcBorders>
            <w:shd w:val="clear" w:color="000000" w:fill="FFFFFF"/>
            <w:vAlign w:val="center"/>
            <w:hideMark/>
          </w:tcPr>
          <w:p w14:paraId="2BE504FA"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0110082720</w:t>
            </w:r>
          </w:p>
        </w:tc>
        <w:tc>
          <w:tcPr>
            <w:tcW w:w="920" w:type="dxa"/>
            <w:tcBorders>
              <w:top w:val="nil"/>
              <w:left w:val="nil"/>
              <w:bottom w:val="single" w:sz="4" w:space="0" w:color="auto"/>
              <w:right w:val="single" w:sz="4" w:space="0" w:color="auto"/>
            </w:tcBorders>
            <w:shd w:val="clear" w:color="000000" w:fill="FFFFFF"/>
            <w:vAlign w:val="center"/>
            <w:hideMark/>
          </w:tcPr>
          <w:p w14:paraId="0BFCA74A"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244</w:t>
            </w:r>
          </w:p>
        </w:tc>
        <w:tc>
          <w:tcPr>
            <w:tcW w:w="1065" w:type="dxa"/>
            <w:tcBorders>
              <w:top w:val="nil"/>
              <w:left w:val="nil"/>
              <w:bottom w:val="single" w:sz="4" w:space="0" w:color="auto"/>
              <w:right w:val="single" w:sz="4" w:space="0" w:color="auto"/>
            </w:tcBorders>
            <w:shd w:val="clear" w:color="000000" w:fill="FFFFFF"/>
            <w:noWrap/>
            <w:vAlign w:val="center"/>
            <w:hideMark/>
          </w:tcPr>
          <w:p w14:paraId="76AA8BC2"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494,930   </w:t>
            </w:r>
          </w:p>
        </w:tc>
        <w:tc>
          <w:tcPr>
            <w:tcW w:w="1134" w:type="dxa"/>
            <w:tcBorders>
              <w:top w:val="nil"/>
              <w:left w:val="nil"/>
              <w:bottom w:val="single" w:sz="4" w:space="0" w:color="auto"/>
              <w:right w:val="single" w:sz="4" w:space="0" w:color="auto"/>
            </w:tcBorders>
            <w:shd w:val="clear" w:color="000000" w:fill="FFFFFF"/>
            <w:noWrap/>
            <w:vAlign w:val="center"/>
            <w:hideMark/>
          </w:tcPr>
          <w:p w14:paraId="07C0956E"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000000" w:fill="FFFFFF"/>
            <w:noWrap/>
            <w:vAlign w:val="center"/>
            <w:hideMark/>
          </w:tcPr>
          <w:p w14:paraId="02314B7F"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3829F2E5"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xml:space="preserve">                494,930   </w:t>
            </w:r>
          </w:p>
        </w:tc>
        <w:tc>
          <w:tcPr>
            <w:tcW w:w="2167" w:type="dxa"/>
            <w:tcBorders>
              <w:top w:val="nil"/>
              <w:left w:val="nil"/>
              <w:bottom w:val="single" w:sz="4" w:space="0" w:color="auto"/>
              <w:right w:val="single" w:sz="4" w:space="0" w:color="auto"/>
            </w:tcBorders>
            <w:shd w:val="clear" w:color="auto" w:fill="auto"/>
            <w:hideMark/>
          </w:tcPr>
          <w:p w14:paraId="3C581808"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По окончании ремонтных работ дошкольный образованием будет охвачено 15 детей</w:t>
            </w:r>
          </w:p>
        </w:tc>
      </w:tr>
      <w:tr w:rsidR="003571DF" w:rsidRPr="00E2177B" w14:paraId="4713E2F6" w14:textId="77777777" w:rsidTr="003571DF">
        <w:trPr>
          <w:trHeight w:val="615"/>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55EEFC14" w14:textId="77777777" w:rsidR="003571DF" w:rsidRPr="00E2177B" w:rsidRDefault="003571DF" w:rsidP="003571DF">
            <w:pPr>
              <w:spacing w:after="0" w:line="240" w:lineRule="auto"/>
              <w:jc w:val="center"/>
              <w:rPr>
                <w:rFonts w:ascii="Arial" w:eastAsia="Times New Roman" w:hAnsi="Arial" w:cs="Arial"/>
                <w:color w:val="000000"/>
                <w:sz w:val="24"/>
                <w:szCs w:val="24"/>
              </w:rPr>
            </w:pPr>
            <w:r w:rsidRPr="00E2177B">
              <w:rPr>
                <w:rFonts w:ascii="Arial" w:eastAsia="Times New Roman" w:hAnsi="Arial" w:cs="Arial"/>
                <w:color w:val="000000"/>
                <w:sz w:val="24"/>
                <w:szCs w:val="24"/>
              </w:rPr>
              <w:t> </w:t>
            </w:r>
          </w:p>
        </w:tc>
        <w:tc>
          <w:tcPr>
            <w:tcW w:w="1834" w:type="dxa"/>
            <w:tcBorders>
              <w:top w:val="nil"/>
              <w:left w:val="nil"/>
              <w:bottom w:val="single" w:sz="4" w:space="0" w:color="auto"/>
              <w:right w:val="single" w:sz="4" w:space="0" w:color="auto"/>
            </w:tcBorders>
            <w:shd w:val="clear" w:color="000000" w:fill="FFFFFF"/>
            <w:vAlign w:val="center"/>
            <w:hideMark/>
          </w:tcPr>
          <w:p w14:paraId="4C49694D"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итого по подпрограмме</w:t>
            </w:r>
          </w:p>
        </w:tc>
        <w:tc>
          <w:tcPr>
            <w:tcW w:w="1701" w:type="dxa"/>
            <w:tcBorders>
              <w:top w:val="nil"/>
              <w:left w:val="nil"/>
              <w:bottom w:val="single" w:sz="4" w:space="0" w:color="auto"/>
              <w:right w:val="single" w:sz="4" w:space="0" w:color="auto"/>
            </w:tcBorders>
            <w:shd w:val="clear" w:color="000000" w:fill="FFFFFF"/>
            <w:vAlign w:val="center"/>
            <w:hideMark/>
          </w:tcPr>
          <w:p w14:paraId="3759873D"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c>
          <w:tcPr>
            <w:tcW w:w="787" w:type="dxa"/>
            <w:tcBorders>
              <w:top w:val="nil"/>
              <w:left w:val="nil"/>
              <w:bottom w:val="single" w:sz="4" w:space="0" w:color="auto"/>
              <w:right w:val="single" w:sz="4" w:space="0" w:color="auto"/>
            </w:tcBorders>
            <w:shd w:val="clear" w:color="000000" w:fill="FFFFFF"/>
            <w:vAlign w:val="center"/>
            <w:hideMark/>
          </w:tcPr>
          <w:p w14:paraId="00A607F4"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c>
          <w:tcPr>
            <w:tcW w:w="760" w:type="dxa"/>
            <w:tcBorders>
              <w:top w:val="nil"/>
              <w:left w:val="nil"/>
              <w:bottom w:val="single" w:sz="4" w:space="0" w:color="auto"/>
              <w:right w:val="single" w:sz="4" w:space="0" w:color="auto"/>
            </w:tcBorders>
            <w:shd w:val="clear" w:color="000000" w:fill="FFFFFF"/>
            <w:vAlign w:val="center"/>
            <w:hideMark/>
          </w:tcPr>
          <w:p w14:paraId="7C8BD87B"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c>
          <w:tcPr>
            <w:tcW w:w="963" w:type="dxa"/>
            <w:tcBorders>
              <w:top w:val="nil"/>
              <w:left w:val="nil"/>
              <w:bottom w:val="single" w:sz="4" w:space="0" w:color="auto"/>
              <w:right w:val="single" w:sz="4" w:space="0" w:color="auto"/>
            </w:tcBorders>
            <w:shd w:val="clear" w:color="000000" w:fill="FFFFFF"/>
            <w:vAlign w:val="center"/>
            <w:hideMark/>
          </w:tcPr>
          <w:p w14:paraId="1BFCD369"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c>
          <w:tcPr>
            <w:tcW w:w="920" w:type="dxa"/>
            <w:tcBorders>
              <w:top w:val="nil"/>
              <w:left w:val="nil"/>
              <w:bottom w:val="single" w:sz="4" w:space="0" w:color="auto"/>
              <w:right w:val="single" w:sz="4" w:space="0" w:color="auto"/>
            </w:tcBorders>
            <w:shd w:val="clear" w:color="000000" w:fill="FFFFFF"/>
            <w:vAlign w:val="center"/>
            <w:hideMark/>
          </w:tcPr>
          <w:p w14:paraId="4D471160" w14:textId="77777777" w:rsidR="003571DF" w:rsidRPr="00E2177B" w:rsidRDefault="003571DF" w:rsidP="003571DF">
            <w:pPr>
              <w:spacing w:after="0" w:line="240" w:lineRule="auto"/>
              <w:jc w:val="center"/>
              <w:rPr>
                <w:rFonts w:ascii="Arial" w:eastAsia="Times New Roman" w:hAnsi="Arial" w:cs="Arial"/>
                <w:sz w:val="24"/>
                <w:szCs w:val="24"/>
              </w:rPr>
            </w:pPr>
            <w:r w:rsidRPr="00E2177B">
              <w:rPr>
                <w:rFonts w:ascii="Arial" w:eastAsia="Times New Roman" w:hAnsi="Arial" w:cs="Arial"/>
                <w:sz w:val="24"/>
                <w:szCs w:val="24"/>
              </w:rPr>
              <w:t> </w:t>
            </w:r>
          </w:p>
        </w:tc>
        <w:tc>
          <w:tcPr>
            <w:tcW w:w="1065" w:type="dxa"/>
            <w:tcBorders>
              <w:top w:val="nil"/>
              <w:left w:val="nil"/>
              <w:bottom w:val="single" w:sz="4" w:space="0" w:color="auto"/>
              <w:right w:val="single" w:sz="4" w:space="0" w:color="auto"/>
            </w:tcBorders>
            <w:shd w:val="clear" w:color="auto" w:fill="auto"/>
            <w:noWrap/>
            <w:vAlign w:val="center"/>
            <w:hideMark/>
          </w:tcPr>
          <w:p w14:paraId="3A726C7D"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346153,35200   </w:t>
            </w:r>
          </w:p>
        </w:tc>
        <w:tc>
          <w:tcPr>
            <w:tcW w:w="1134" w:type="dxa"/>
            <w:tcBorders>
              <w:top w:val="nil"/>
              <w:left w:val="nil"/>
              <w:bottom w:val="single" w:sz="4" w:space="0" w:color="auto"/>
              <w:right w:val="single" w:sz="4" w:space="0" w:color="auto"/>
            </w:tcBorders>
            <w:shd w:val="clear" w:color="auto" w:fill="auto"/>
            <w:noWrap/>
            <w:vAlign w:val="center"/>
            <w:hideMark/>
          </w:tcPr>
          <w:p w14:paraId="52B8BE5E"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          327374,700   </w:t>
            </w:r>
          </w:p>
        </w:tc>
        <w:tc>
          <w:tcPr>
            <w:tcW w:w="1134" w:type="dxa"/>
            <w:tcBorders>
              <w:top w:val="nil"/>
              <w:left w:val="nil"/>
              <w:bottom w:val="single" w:sz="4" w:space="0" w:color="auto"/>
              <w:right w:val="single" w:sz="4" w:space="0" w:color="auto"/>
            </w:tcBorders>
            <w:shd w:val="clear" w:color="auto" w:fill="auto"/>
            <w:noWrap/>
            <w:vAlign w:val="center"/>
            <w:hideMark/>
          </w:tcPr>
          <w:p w14:paraId="146BF684" w14:textId="77777777" w:rsidR="003571DF" w:rsidRPr="00E2177B" w:rsidRDefault="003571DF" w:rsidP="003F07F3">
            <w:pPr>
              <w:spacing w:after="0" w:line="240" w:lineRule="auto"/>
              <w:rPr>
                <w:rFonts w:ascii="Arial" w:eastAsia="Times New Roman" w:hAnsi="Arial" w:cs="Arial"/>
                <w:sz w:val="24"/>
                <w:szCs w:val="24"/>
              </w:rPr>
            </w:pPr>
            <w:r w:rsidRPr="00E2177B">
              <w:rPr>
                <w:rFonts w:ascii="Arial" w:eastAsia="Times New Roman" w:hAnsi="Arial" w:cs="Arial"/>
                <w:sz w:val="24"/>
                <w:szCs w:val="24"/>
              </w:rPr>
              <w:t xml:space="preserve">         337321,200   </w:t>
            </w:r>
          </w:p>
        </w:tc>
        <w:tc>
          <w:tcPr>
            <w:tcW w:w="1134" w:type="dxa"/>
            <w:tcBorders>
              <w:top w:val="nil"/>
              <w:left w:val="nil"/>
              <w:bottom w:val="single" w:sz="4" w:space="0" w:color="auto"/>
              <w:right w:val="single" w:sz="4" w:space="0" w:color="auto"/>
            </w:tcBorders>
            <w:shd w:val="clear" w:color="auto" w:fill="auto"/>
            <w:noWrap/>
            <w:vAlign w:val="center"/>
            <w:hideMark/>
          </w:tcPr>
          <w:p w14:paraId="0CDCDBAE" w14:textId="77777777" w:rsidR="003571DF" w:rsidRPr="00E2177B" w:rsidRDefault="003F07F3" w:rsidP="003F07F3">
            <w:pPr>
              <w:spacing w:after="0" w:line="240" w:lineRule="auto"/>
              <w:rPr>
                <w:rFonts w:ascii="Arial" w:eastAsia="Times New Roman" w:hAnsi="Arial" w:cs="Arial"/>
                <w:sz w:val="24"/>
                <w:szCs w:val="24"/>
              </w:rPr>
            </w:pPr>
            <w:r>
              <w:rPr>
                <w:rFonts w:ascii="Arial" w:eastAsia="Times New Roman" w:hAnsi="Arial" w:cs="Arial"/>
                <w:sz w:val="24"/>
                <w:szCs w:val="24"/>
              </w:rPr>
              <w:t>1</w:t>
            </w:r>
            <w:r w:rsidR="003571DF" w:rsidRPr="00E2177B">
              <w:rPr>
                <w:rFonts w:ascii="Arial" w:eastAsia="Times New Roman" w:hAnsi="Arial" w:cs="Arial"/>
                <w:sz w:val="24"/>
                <w:szCs w:val="24"/>
              </w:rPr>
              <w:t xml:space="preserve">010849,252   </w:t>
            </w:r>
          </w:p>
        </w:tc>
        <w:tc>
          <w:tcPr>
            <w:tcW w:w="2167" w:type="dxa"/>
            <w:tcBorders>
              <w:top w:val="nil"/>
              <w:left w:val="nil"/>
              <w:bottom w:val="single" w:sz="4" w:space="0" w:color="auto"/>
              <w:right w:val="single" w:sz="4" w:space="0" w:color="auto"/>
            </w:tcBorders>
            <w:shd w:val="clear" w:color="000000" w:fill="FFFFFF"/>
            <w:hideMark/>
          </w:tcPr>
          <w:p w14:paraId="0FE45EC2" w14:textId="77777777" w:rsidR="003571DF" w:rsidRPr="00E2177B" w:rsidRDefault="003571DF" w:rsidP="003571DF">
            <w:pPr>
              <w:spacing w:after="0" w:line="240" w:lineRule="auto"/>
              <w:rPr>
                <w:rFonts w:ascii="Arial" w:eastAsia="Times New Roman" w:hAnsi="Arial" w:cs="Arial"/>
                <w:sz w:val="24"/>
                <w:szCs w:val="24"/>
              </w:rPr>
            </w:pPr>
            <w:r w:rsidRPr="00E2177B">
              <w:rPr>
                <w:rFonts w:ascii="Arial" w:eastAsia="Times New Roman" w:hAnsi="Arial" w:cs="Arial"/>
                <w:sz w:val="24"/>
                <w:szCs w:val="24"/>
              </w:rPr>
              <w:t> </w:t>
            </w:r>
          </w:p>
        </w:tc>
      </w:tr>
    </w:tbl>
    <w:p w14:paraId="60F6D0D4" w14:textId="77777777" w:rsidR="003571DF" w:rsidRDefault="003571DF" w:rsidP="003571DF">
      <w:pPr>
        <w:spacing w:after="0"/>
        <w:sectPr w:rsidR="003571DF" w:rsidSect="003571DF">
          <w:pgSz w:w="16838" w:h="11906" w:orient="landscape"/>
          <w:pgMar w:top="1701" w:right="1134" w:bottom="567" w:left="1134" w:header="709" w:footer="709" w:gutter="0"/>
          <w:cols w:space="708"/>
          <w:docGrid w:linePitch="360"/>
        </w:sectPr>
      </w:pPr>
    </w:p>
    <w:tbl>
      <w:tblPr>
        <w:tblStyle w:val="a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111"/>
      </w:tblGrid>
      <w:tr w:rsidR="003571DF" w:rsidRPr="00E2177B" w14:paraId="2FFD3920" w14:textId="77777777" w:rsidTr="003571DF">
        <w:tc>
          <w:tcPr>
            <w:tcW w:w="5778" w:type="dxa"/>
          </w:tcPr>
          <w:p w14:paraId="77B65092" w14:textId="77777777" w:rsidR="003571DF" w:rsidRPr="00E2177B" w:rsidRDefault="003571DF" w:rsidP="00E2177B">
            <w:pPr>
              <w:jc w:val="center"/>
              <w:rPr>
                <w:b/>
                <w:sz w:val="24"/>
                <w:szCs w:val="24"/>
                <w:lang w:val="en-US"/>
              </w:rPr>
            </w:pPr>
          </w:p>
        </w:tc>
        <w:tc>
          <w:tcPr>
            <w:tcW w:w="4111" w:type="dxa"/>
          </w:tcPr>
          <w:p w14:paraId="283DDF09" w14:textId="77777777" w:rsidR="003571DF" w:rsidRPr="00B62BB7" w:rsidRDefault="003571DF" w:rsidP="00E2177B">
            <w:pPr>
              <w:tabs>
                <w:tab w:val="left" w:pos="3762"/>
              </w:tabs>
              <w:rPr>
                <w:rFonts w:ascii="Arial" w:hAnsi="Arial" w:cs="Arial"/>
                <w:sz w:val="24"/>
                <w:szCs w:val="24"/>
              </w:rPr>
            </w:pPr>
            <w:r w:rsidRPr="00B62BB7">
              <w:rPr>
                <w:rFonts w:ascii="Arial" w:hAnsi="Arial" w:cs="Arial"/>
                <w:sz w:val="24"/>
                <w:szCs w:val="24"/>
              </w:rPr>
              <w:t>Приложение № 2</w:t>
            </w:r>
          </w:p>
          <w:p w14:paraId="68A2289F" w14:textId="77777777" w:rsidR="003571DF" w:rsidRPr="00E2177B" w:rsidRDefault="003571DF" w:rsidP="00E2177B">
            <w:pPr>
              <w:rPr>
                <w:sz w:val="24"/>
                <w:szCs w:val="24"/>
              </w:rPr>
            </w:pPr>
            <w:r w:rsidRPr="00B62BB7">
              <w:rPr>
                <w:rFonts w:ascii="Arial" w:hAnsi="Arial" w:cs="Arial"/>
                <w:sz w:val="24"/>
                <w:szCs w:val="24"/>
              </w:rPr>
              <w:t>к муниципальной программе Емельяновского района «Развитие образования Емельяновского района»</w:t>
            </w:r>
          </w:p>
        </w:tc>
      </w:tr>
    </w:tbl>
    <w:p w14:paraId="2085408B" w14:textId="77777777" w:rsidR="003571DF" w:rsidRPr="004A70B9" w:rsidRDefault="003571DF" w:rsidP="003571DF">
      <w:pPr>
        <w:spacing w:line="360" w:lineRule="auto"/>
      </w:pPr>
    </w:p>
    <w:p w14:paraId="3309C5A6" w14:textId="77777777" w:rsidR="003571DF" w:rsidRPr="00E2177B" w:rsidRDefault="003571DF" w:rsidP="00E2177B">
      <w:pPr>
        <w:spacing w:after="0" w:line="240" w:lineRule="auto"/>
        <w:jc w:val="center"/>
        <w:rPr>
          <w:rFonts w:ascii="Arial" w:hAnsi="Arial" w:cs="Arial"/>
          <w:sz w:val="24"/>
          <w:szCs w:val="24"/>
        </w:rPr>
      </w:pPr>
      <w:r w:rsidRPr="00E2177B">
        <w:rPr>
          <w:rFonts w:ascii="Arial" w:hAnsi="Arial" w:cs="Arial"/>
          <w:kern w:val="32"/>
          <w:sz w:val="24"/>
          <w:szCs w:val="24"/>
        </w:rPr>
        <w:t xml:space="preserve">Подпрограмма «Развитие общего и дополнительного образования детей» </w:t>
      </w:r>
    </w:p>
    <w:p w14:paraId="18F05124" w14:textId="77777777" w:rsidR="003571DF" w:rsidRPr="00E2177B" w:rsidRDefault="003571DF" w:rsidP="00E2177B">
      <w:pPr>
        <w:spacing w:after="0" w:line="240" w:lineRule="auto"/>
        <w:jc w:val="center"/>
        <w:rPr>
          <w:rFonts w:ascii="Arial" w:hAnsi="Arial" w:cs="Arial"/>
          <w:b/>
          <w:sz w:val="24"/>
          <w:szCs w:val="24"/>
        </w:rPr>
      </w:pPr>
      <w:r w:rsidRPr="00E2177B">
        <w:rPr>
          <w:rFonts w:ascii="Arial" w:hAnsi="Arial" w:cs="Arial"/>
          <w:kern w:val="32"/>
          <w:sz w:val="24"/>
          <w:szCs w:val="24"/>
        </w:rPr>
        <w:t>1. Паспорт подпрограммы</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5"/>
        <w:gridCol w:w="7371"/>
      </w:tblGrid>
      <w:tr w:rsidR="003571DF" w:rsidRPr="00E2177B" w14:paraId="40EBAB8B" w14:textId="77777777" w:rsidTr="008568B1">
        <w:trPr>
          <w:cantSplit/>
          <w:trHeight w:val="479"/>
        </w:trPr>
        <w:tc>
          <w:tcPr>
            <w:tcW w:w="2345" w:type="dxa"/>
          </w:tcPr>
          <w:p w14:paraId="566591C4" w14:textId="77777777" w:rsidR="003571DF" w:rsidRPr="00E2177B" w:rsidRDefault="003571DF" w:rsidP="00E2177B">
            <w:pPr>
              <w:spacing w:after="0" w:line="240" w:lineRule="auto"/>
              <w:rPr>
                <w:rFonts w:ascii="Arial" w:hAnsi="Arial" w:cs="Arial"/>
                <w:sz w:val="24"/>
                <w:szCs w:val="24"/>
              </w:rPr>
            </w:pPr>
            <w:r w:rsidRPr="00E2177B">
              <w:rPr>
                <w:rFonts w:ascii="Arial" w:hAnsi="Arial" w:cs="Arial"/>
                <w:sz w:val="24"/>
                <w:szCs w:val="24"/>
              </w:rPr>
              <w:t>Наименование подпрограммы</w:t>
            </w:r>
          </w:p>
        </w:tc>
        <w:tc>
          <w:tcPr>
            <w:tcW w:w="7371" w:type="dxa"/>
          </w:tcPr>
          <w:p w14:paraId="1195F52E" w14:textId="77777777" w:rsidR="003571DF" w:rsidRPr="00E2177B" w:rsidRDefault="003571DF" w:rsidP="00E2177B">
            <w:pPr>
              <w:spacing w:after="0" w:line="240" w:lineRule="auto"/>
              <w:rPr>
                <w:rFonts w:ascii="Arial" w:hAnsi="Arial" w:cs="Arial"/>
                <w:sz w:val="24"/>
                <w:szCs w:val="24"/>
              </w:rPr>
            </w:pPr>
            <w:r w:rsidRPr="00E2177B">
              <w:rPr>
                <w:rFonts w:ascii="Arial" w:hAnsi="Arial" w:cs="Arial"/>
                <w:sz w:val="24"/>
                <w:szCs w:val="24"/>
              </w:rPr>
              <w:t>Подпрограмма «Развитие общего и дополнительного образования детей» (далее - подпрограмма)</w:t>
            </w:r>
          </w:p>
        </w:tc>
      </w:tr>
      <w:tr w:rsidR="003571DF" w:rsidRPr="00E2177B" w14:paraId="013CCC4C" w14:textId="77777777" w:rsidTr="008568B1">
        <w:trPr>
          <w:cantSplit/>
          <w:trHeight w:val="720"/>
        </w:trPr>
        <w:tc>
          <w:tcPr>
            <w:tcW w:w="2345" w:type="dxa"/>
          </w:tcPr>
          <w:p w14:paraId="2C20D86D" w14:textId="77777777" w:rsidR="003571DF" w:rsidRPr="00E2177B" w:rsidRDefault="003571DF" w:rsidP="00E2177B">
            <w:pPr>
              <w:spacing w:after="0" w:line="240" w:lineRule="auto"/>
              <w:rPr>
                <w:rFonts w:ascii="Arial" w:hAnsi="Arial" w:cs="Arial"/>
                <w:sz w:val="24"/>
                <w:szCs w:val="24"/>
              </w:rPr>
            </w:pPr>
            <w:r w:rsidRPr="00E2177B">
              <w:rPr>
                <w:rFonts w:ascii="Arial" w:hAnsi="Arial" w:cs="Arial"/>
                <w:sz w:val="24"/>
                <w:szCs w:val="24"/>
              </w:rPr>
              <w:t>Наименование муниципальной программы, в рамках которой реализуется подпрограмма</w:t>
            </w:r>
          </w:p>
        </w:tc>
        <w:tc>
          <w:tcPr>
            <w:tcW w:w="7371" w:type="dxa"/>
          </w:tcPr>
          <w:p w14:paraId="031B9AC7" w14:textId="77777777" w:rsidR="003571DF" w:rsidRPr="00E2177B" w:rsidRDefault="003571DF" w:rsidP="00E2177B">
            <w:pPr>
              <w:spacing w:after="0" w:line="240" w:lineRule="auto"/>
              <w:rPr>
                <w:rFonts w:ascii="Arial" w:hAnsi="Arial" w:cs="Arial"/>
                <w:sz w:val="24"/>
                <w:szCs w:val="24"/>
              </w:rPr>
            </w:pPr>
            <w:r w:rsidRPr="00E2177B">
              <w:rPr>
                <w:rFonts w:ascii="Arial" w:hAnsi="Arial" w:cs="Arial"/>
                <w:sz w:val="24"/>
                <w:szCs w:val="24"/>
              </w:rPr>
              <w:t>Муниципальная программа Емельяновского района «Развитие образования Емельяновского района» (далее –</w:t>
            </w:r>
          </w:p>
          <w:p w14:paraId="550D7B37" w14:textId="77777777" w:rsidR="003571DF" w:rsidRPr="00E2177B" w:rsidRDefault="003571DF" w:rsidP="00E2177B">
            <w:pPr>
              <w:spacing w:after="0" w:line="240" w:lineRule="auto"/>
              <w:rPr>
                <w:rFonts w:ascii="Arial" w:hAnsi="Arial" w:cs="Arial"/>
                <w:sz w:val="24"/>
                <w:szCs w:val="24"/>
              </w:rPr>
            </w:pPr>
            <w:r w:rsidRPr="00E2177B">
              <w:rPr>
                <w:rFonts w:ascii="Arial" w:hAnsi="Arial" w:cs="Arial"/>
                <w:sz w:val="24"/>
                <w:szCs w:val="24"/>
              </w:rPr>
              <w:t>Программа)</w:t>
            </w:r>
          </w:p>
        </w:tc>
      </w:tr>
      <w:tr w:rsidR="003571DF" w:rsidRPr="00E2177B" w14:paraId="3DFB1470" w14:textId="77777777" w:rsidTr="008568B1">
        <w:trPr>
          <w:cantSplit/>
          <w:trHeight w:val="539"/>
        </w:trPr>
        <w:tc>
          <w:tcPr>
            <w:tcW w:w="2345" w:type="dxa"/>
          </w:tcPr>
          <w:p w14:paraId="14762587" w14:textId="77777777" w:rsidR="003571DF" w:rsidRPr="00E2177B" w:rsidRDefault="003571DF" w:rsidP="008568B1">
            <w:pPr>
              <w:spacing w:after="0" w:line="240" w:lineRule="auto"/>
              <w:rPr>
                <w:rFonts w:ascii="Arial" w:hAnsi="Arial" w:cs="Arial"/>
                <w:sz w:val="24"/>
                <w:szCs w:val="24"/>
              </w:rPr>
            </w:pPr>
            <w:r w:rsidRPr="00E2177B">
              <w:rPr>
                <w:rFonts w:ascii="Arial" w:hAnsi="Arial" w:cs="Arial"/>
                <w:sz w:val="24"/>
                <w:szCs w:val="24"/>
              </w:rPr>
              <w:t xml:space="preserve">Исполнитель подпрограммы </w:t>
            </w:r>
          </w:p>
        </w:tc>
        <w:tc>
          <w:tcPr>
            <w:tcW w:w="7371" w:type="dxa"/>
          </w:tcPr>
          <w:p w14:paraId="138A5C14" w14:textId="77777777" w:rsidR="003571DF" w:rsidRPr="00E2177B" w:rsidRDefault="003571DF" w:rsidP="008568B1">
            <w:pPr>
              <w:spacing w:after="0" w:line="240" w:lineRule="auto"/>
              <w:rPr>
                <w:rFonts w:ascii="Arial" w:hAnsi="Arial" w:cs="Arial"/>
                <w:sz w:val="24"/>
                <w:szCs w:val="24"/>
              </w:rPr>
            </w:pPr>
            <w:r w:rsidRPr="00E2177B">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3571DF" w:rsidRPr="00E2177B" w14:paraId="72366185" w14:textId="77777777" w:rsidTr="008568B1">
        <w:trPr>
          <w:cantSplit/>
          <w:trHeight w:val="720"/>
        </w:trPr>
        <w:tc>
          <w:tcPr>
            <w:tcW w:w="2345" w:type="dxa"/>
          </w:tcPr>
          <w:p w14:paraId="644BF27A" w14:textId="77777777" w:rsidR="003571DF" w:rsidRPr="00E2177B" w:rsidRDefault="003571DF" w:rsidP="008568B1">
            <w:pPr>
              <w:autoSpaceDE w:val="0"/>
              <w:autoSpaceDN w:val="0"/>
              <w:adjustRightInd w:val="0"/>
              <w:spacing w:after="0" w:line="240" w:lineRule="auto"/>
              <w:jc w:val="both"/>
              <w:rPr>
                <w:rFonts w:ascii="Arial" w:hAnsi="Arial" w:cs="Arial"/>
                <w:sz w:val="24"/>
                <w:szCs w:val="24"/>
              </w:rPr>
            </w:pPr>
            <w:r w:rsidRPr="00E2177B">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7371" w:type="dxa"/>
          </w:tcPr>
          <w:p w14:paraId="50A21620" w14:textId="77777777" w:rsidR="003571DF" w:rsidRPr="00E2177B" w:rsidRDefault="003571DF" w:rsidP="008568B1">
            <w:pPr>
              <w:spacing w:after="0" w:line="240" w:lineRule="auto"/>
              <w:rPr>
                <w:rFonts w:ascii="Arial" w:hAnsi="Arial" w:cs="Arial"/>
                <w:sz w:val="24"/>
                <w:szCs w:val="24"/>
              </w:rPr>
            </w:pPr>
            <w:r w:rsidRPr="00E2177B">
              <w:rPr>
                <w:rFonts w:ascii="Arial" w:hAnsi="Arial" w:cs="Arial"/>
                <w:sz w:val="24"/>
                <w:szCs w:val="24"/>
              </w:rPr>
              <w:t>Муниципальное казенное учреждение «Управление образованием администрации Емельяновского района»</w:t>
            </w:r>
          </w:p>
          <w:p w14:paraId="7537A15D" w14:textId="77777777" w:rsidR="003571DF" w:rsidRPr="00E2177B" w:rsidRDefault="003571DF" w:rsidP="008568B1">
            <w:pPr>
              <w:spacing w:after="0" w:line="240" w:lineRule="auto"/>
              <w:rPr>
                <w:rFonts w:ascii="Arial" w:hAnsi="Arial" w:cs="Arial"/>
                <w:sz w:val="24"/>
                <w:szCs w:val="24"/>
              </w:rPr>
            </w:pPr>
            <w:r w:rsidRPr="00E2177B">
              <w:rPr>
                <w:rFonts w:ascii="Arial" w:hAnsi="Arial" w:cs="Arial"/>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r>
      <w:tr w:rsidR="003571DF" w:rsidRPr="00E2177B" w14:paraId="6206726A" w14:textId="77777777" w:rsidTr="008568B1">
        <w:trPr>
          <w:cantSplit/>
          <w:trHeight w:val="4825"/>
        </w:trPr>
        <w:tc>
          <w:tcPr>
            <w:tcW w:w="2345" w:type="dxa"/>
          </w:tcPr>
          <w:p w14:paraId="2B482B85" w14:textId="77777777" w:rsidR="003571DF" w:rsidRPr="00E2177B" w:rsidRDefault="003571DF" w:rsidP="008568B1">
            <w:pPr>
              <w:spacing w:after="0" w:line="240" w:lineRule="auto"/>
              <w:rPr>
                <w:rFonts w:ascii="Arial" w:hAnsi="Arial" w:cs="Arial"/>
                <w:sz w:val="24"/>
                <w:szCs w:val="24"/>
              </w:rPr>
            </w:pPr>
            <w:r w:rsidRPr="00E2177B">
              <w:rPr>
                <w:rFonts w:ascii="Arial" w:hAnsi="Arial" w:cs="Arial"/>
                <w:sz w:val="24"/>
                <w:szCs w:val="24"/>
              </w:rPr>
              <w:t>Цель и задачи  подпрограммы</w:t>
            </w:r>
          </w:p>
          <w:p w14:paraId="0ABA5F11" w14:textId="77777777" w:rsidR="003571DF" w:rsidRPr="00E2177B" w:rsidRDefault="003571DF" w:rsidP="003571DF">
            <w:pPr>
              <w:rPr>
                <w:rFonts w:ascii="Arial" w:hAnsi="Arial" w:cs="Arial"/>
                <w:sz w:val="24"/>
                <w:szCs w:val="24"/>
              </w:rPr>
            </w:pPr>
          </w:p>
        </w:tc>
        <w:tc>
          <w:tcPr>
            <w:tcW w:w="7371" w:type="dxa"/>
          </w:tcPr>
          <w:p w14:paraId="2ADDC92C" w14:textId="77777777" w:rsidR="003571DF" w:rsidRPr="00E2177B" w:rsidRDefault="003571DF" w:rsidP="003F07F3">
            <w:pPr>
              <w:pStyle w:val="11"/>
              <w:shd w:val="clear" w:color="auto" w:fill="auto"/>
              <w:spacing w:after="0" w:line="240" w:lineRule="auto"/>
              <w:ind w:left="-108"/>
              <w:rPr>
                <w:rFonts w:ascii="Arial" w:hAnsi="Arial" w:cs="Arial"/>
                <w:sz w:val="24"/>
                <w:szCs w:val="24"/>
              </w:rPr>
            </w:pPr>
            <w:r w:rsidRPr="00E2177B">
              <w:rPr>
                <w:rFonts w:ascii="Arial" w:hAnsi="Arial" w:cs="Arial"/>
                <w:sz w:val="24"/>
                <w:szCs w:val="24"/>
              </w:rPr>
              <w:t>Цель: Повышение качества и доступности услуг общего и дополнительного образования.</w:t>
            </w:r>
          </w:p>
          <w:p w14:paraId="197B6717" w14:textId="77777777" w:rsidR="003571DF" w:rsidRPr="00E2177B" w:rsidRDefault="003571DF" w:rsidP="003F07F3">
            <w:pPr>
              <w:pStyle w:val="11"/>
              <w:shd w:val="clear" w:color="auto" w:fill="auto"/>
              <w:spacing w:after="0" w:line="240" w:lineRule="auto"/>
              <w:ind w:left="-108"/>
              <w:rPr>
                <w:rFonts w:ascii="Arial" w:hAnsi="Arial" w:cs="Arial"/>
                <w:sz w:val="24"/>
                <w:szCs w:val="24"/>
              </w:rPr>
            </w:pPr>
            <w:r w:rsidRPr="00E2177B">
              <w:rPr>
                <w:rFonts w:ascii="Arial" w:hAnsi="Arial" w:cs="Arial"/>
                <w:sz w:val="24"/>
                <w:szCs w:val="24"/>
              </w:rPr>
              <w:t>Задачи:</w:t>
            </w:r>
          </w:p>
          <w:p w14:paraId="2E2EA97C" w14:textId="77777777" w:rsidR="003571DF" w:rsidRPr="00E2177B" w:rsidRDefault="003571DF" w:rsidP="008568B1">
            <w:pPr>
              <w:spacing w:after="0" w:line="240" w:lineRule="auto"/>
              <w:ind w:left="-108"/>
              <w:rPr>
                <w:rFonts w:ascii="Arial" w:hAnsi="Arial" w:cs="Arial"/>
                <w:sz w:val="24"/>
                <w:szCs w:val="24"/>
              </w:rPr>
            </w:pPr>
            <w:r w:rsidRPr="00E2177B">
              <w:rPr>
                <w:rFonts w:ascii="Arial" w:hAnsi="Arial" w:cs="Arial"/>
                <w:sz w:val="24"/>
                <w:szCs w:val="24"/>
              </w:rPr>
              <w:t>1.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w:t>
            </w:r>
          </w:p>
          <w:p w14:paraId="4F28C280" w14:textId="77777777" w:rsidR="003571DF" w:rsidRPr="00E2177B" w:rsidRDefault="003571DF" w:rsidP="008568B1">
            <w:pPr>
              <w:spacing w:after="0" w:line="240" w:lineRule="auto"/>
              <w:ind w:left="-108"/>
              <w:rPr>
                <w:rFonts w:ascii="Arial" w:hAnsi="Arial" w:cs="Arial"/>
                <w:sz w:val="24"/>
                <w:szCs w:val="24"/>
              </w:rPr>
            </w:pPr>
            <w:r w:rsidRPr="00E2177B">
              <w:rPr>
                <w:rFonts w:ascii="Arial" w:hAnsi="Arial" w:cs="Arial"/>
                <w:sz w:val="24"/>
                <w:szCs w:val="24"/>
              </w:rPr>
              <w:t xml:space="preserve">2. Создание  условий для повышения доступности качественного образования для детей с ограниченными возможностями здоровья; </w:t>
            </w:r>
          </w:p>
          <w:p w14:paraId="69BA9B23" w14:textId="77777777" w:rsidR="003571DF" w:rsidRPr="00E2177B" w:rsidRDefault="003571DF" w:rsidP="008568B1">
            <w:pPr>
              <w:spacing w:after="0" w:line="240" w:lineRule="auto"/>
              <w:ind w:left="-108"/>
              <w:rPr>
                <w:rFonts w:ascii="Arial" w:hAnsi="Arial" w:cs="Arial"/>
                <w:sz w:val="24"/>
                <w:szCs w:val="24"/>
              </w:rPr>
            </w:pPr>
            <w:r w:rsidRPr="00E2177B">
              <w:rPr>
                <w:rFonts w:ascii="Arial" w:hAnsi="Arial" w:cs="Arial"/>
                <w:sz w:val="24"/>
                <w:szCs w:val="24"/>
              </w:rPr>
              <w:t>3. Обеспечение  дальнейшего развития системы дополнительного образования;</w:t>
            </w:r>
          </w:p>
          <w:p w14:paraId="36DE8A79" w14:textId="77777777" w:rsidR="003571DF" w:rsidRPr="00E2177B" w:rsidRDefault="003571DF" w:rsidP="008568B1">
            <w:pPr>
              <w:spacing w:after="0" w:line="240" w:lineRule="auto"/>
              <w:ind w:left="-108"/>
              <w:rPr>
                <w:rFonts w:ascii="Arial" w:hAnsi="Arial" w:cs="Arial"/>
                <w:sz w:val="24"/>
                <w:szCs w:val="24"/>
              </w:rPr>
            </w:pPr>
            <w:r w:rsidRPr="00E2177B">
              <w:rPr>
                <w:rFonts w:ascii="Arial" w:hAnsi="Arial" w:cs="Arial"/>
                <w:sz w:val="24"/>
                <w:szCs w:val="24"/>
              </w:rPr>
              <w:t>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127307FF" w14:textId="77777777" w:rsidR="003571DF" w:rsidRPr="00E2177B" w:rsidRDefault="003571DF" w:rsidP="008568B1">
            <w:pPr>
              <w:spacing w:after="0" w:line="240" w:lineRule="auto"/>
              <w:ind w:left="-108"/>
              <w:rPr>
                <w:rFonts w:ascii="Arial" w:hAnsi="Arial" w:cs="Arial"/>
                <w:sz w:val="24"/>
                <w:szCs w:val="24"/>
              </w:rPr>
            </w:pPr>
            <w:r w:rsidRPr="00E2177B">
              <w:rPr>
                <w:rFonts w:ascii="Arial" w:hAnsi="Arial" w:cs="Arial"/>
                <w:sz w:val="24"/>
                <w:szCs w:val="24"/>
              </w:rPr>
              <w:t>5. Обеспечение безопасного, качественного отдыха и оздоровления детей в летний период.</w:t>
            </w:r>
          </w:p>
        </w:tc>
      </w:tr>
      <w:tr w:rsidR="003571DF" w:rsidRPr="00E2177B" w14:paraId="37F7E5DE" w14:textId="77777777" w:rsidTr="008568B1">
        <w:trPr>
          <w:cantSplit/>
          <w:trHeight w:val="720"/>
        </w:trPr>
        <w:tc>
          <w:tcPr>
            <w:tcW w:w="2345" w:type="dxa"/>
          </w:tcPr>
          <w:p w14:paraId="2C602FDD" w14:textId="77777777" w:rsidR="003571DF" w:rsidRPr="00E2177B" w:rsidRDefault="003571DF" w:rsidP="008568B1">
            <w:pPr>
              <w:spacing w:after="0" w:line="240" w:lineRule="auto"/>
              <w:rPr>
                <w:rFonts w:ascii="Arial" w:hAnsi="Arial" w:cs="Arial"/>
                <w:sz w:val="24"/>
                <w:szCs w:val="24"/>
              </w:rPr>
            </w:pPr>
            <w:r w:rsidRPr="00E2177B">
              <w:rPr>
                <w:rFonts w:ascii="Arial" w:hAnsi="Arial" w:cs="Arial"/>
                <w:sz w:val="24"/>
                <w:szCs w:val="24"/>
              </w:rPr>
              <w:t>Ожидаемые результаты  от реализации подпрограммы</w:t>
            </w:r>
          </w:p>
        </w:tc>
        <w:tc>
          <w:tcPr>
            <w:tcW w:w="7371" w:type="dxa"/>
          </w:tcPr>
          <w:p w14:paraId="01190595" w14:textId="77777777" w:rsidR="003571DF" w:rsidRPr="00E2177B" w:rsidRDefault="003571DF" w:rsidP="008568B1">
            <w:pPr>
              <w:spacing w:after="0"/>
              <w:ind w:left="-108"/>
              <w:rPr>
                <w:rFonts w:ascii="Arial" w:hAnsi="Arial" w:cs="Arial"/>
                <w:sz w:val="24"/>
                <w:szCs w:val="24"/>
              </w:rPr>
            </w:pPr>
            <w:r w:rsidRPr="00E2177B">
              <w:rPr>
                <w:rFonts w:ascii="Arial" w:hAnsi="Arial" w:cs="Arial"/>
                <w:sz w:val="24"/>
                <w:szCs w:val="24"/>
              </w:rPr>
              <w:t>Ожидаемые результаты от реализации подпрограммы представлены в приложении № 1 к подпрограмме</w:t>
            </w:r>
          </w:p>
        </w:tc>
      </w:tr>
      <w:tr w:rsidR="003571DF" w:rsidRPr="00E2177B" w14:paraId="2479CEBB" w14:textId="77777777" w:rsidTr="008568B1">
        <w:trPr>
          <w:cantSplit/>
          <w:trHeight w:val="556"/>
        </w:trPr>
        <w:tc>
          <w:tcPr>
            <w:tcW w:w="2345" w:type="dxa"/>
          </w:tcPr>
          <w:p w14:paraId="3C3A4D17" w14:textId="77777777" w:rsidR="003571DF" w:rsidRPr="00E2177B" w:rsidRDefault="003571DF" w:rsidP="008568B1">
            <w:pPr>
              <w:spacing w:after="0" w:line="240" w:lineRule="auto"/>
              <w:rPr>
                <w:rFonts w:ascii="Arial" w:hAnsi="Arial" w:cs="Arial"/>
                <w:sz w:val="24"/>
                <w:szCs w:val="24"/>
              </w:rPr>
            </w:pPr>
            <w:r w:rsidRPr="00E2177B">
              <w:rPr>
                <w:rFonts w:ascii="Arial" w:hAnsi="Arial" w:cs="Arial"/>
                <w:sz w:val="24"/>
                <w:szCs w:val="24"/>
              </w:rPr>
              <w:lastRenderedPageBreak/>
              <w:t>Сроки реализации подпрограммы</w:t>
            </w:r>
          </w:p>
        </w:tc>
        <w:tc>
          <w:tcPr>
            <w:tcW w:w="7371" w:type="dxa"/>
          </w:tcPr>
          <w:p w14:paraId="23AC4FB0" w14:textId="77777777" w:rsidR="003571DF" w:rsidRPr="00E2177B" w:rsidRDefault="003571DF" w:rsidP="008568B1">
            <w:pPr>
              <w:spacing w:line="240" w:lineRule="auto"/>
              <w:rPr>
                <w:rFonts w:ascii="Arial" w:hAnsi="Arial" w:cs="Arial"/>
                <w:bCs/>
                <w:sz w:val="24"/>
                <w:szCs w:val="24"/>
              </w:rPr>
            </w:pPr>
            <w:r w:rsidRPr="00E2177B">
              <w:rPr>
                <w:rFonts w:ascii="Arial" w:hAnsi="Arial" w:cs="Arial"/>
                <w:bCs/>
                <w:color w:val="000000" w:themeColor="text1"/>
                <w:sz w:val="24"/>
                <w:szCs w:val="24"/>
              </w:rPr>
              <w:t>2014</w:t>
            </w:r>
            <w:r w:rsidRPr="00E2177B">
              <w:rPr>
                <w:rFonts w:ascii="Arial" w:hAnsi="Arial" w:cs="Arial"/>
                <w:bCs/>
                <w:sz w:val="24"/>
                <w:szCs w:val="24"/>
              </w:rPr>
              <w:t>-2024 годы</w:t>
            </w:r>
          </w:p>
        </w:tc>
      </w:tr>
      <w:tr w:rsidR="003571DF" w:rsidRPr="00E2177B" w14:paraId="0A5B7611" w14:textId="77777777" w:rsidTr="008568B1">
        <w:trPr>
          <w:cantSplit/>
          <w:trHeight w:val="6517"/>
        </w:trPr>
        <w:tc>
          <w:tcPr>
            <w:tcW w:w="2345" w:type="dxa"/>
          </w:tcPr>
          <w:p w14:paraId="6FFCB3D2" w14:textId="77777777" w:rsidR="003571DF" w:rsidRPr="00E2177B" w:rsidRDefault="003571DF" w:rsidP="008568B1">
            <w:pPr>
              <w:spacing w:after="0" w:line="240" w:lineRule="auto"/>
              <w:rPr>
                <w:rFonts w:ascii="Arial" w:hAnsi="Arial" w:cs="Arial"/>
                <w:sz w:val="24"/>
                <w:szCs w:val="24"/>
              </w:rPr>
            </w:pPr>
            <w:r w:rsidRPr="00E2177B">
              <w:rPr>
                <w:rFonts w:ascii="Arial" w:hAnsi="Arial" w:cs="Arial"/>
                <w:sz w:val="24"/>
                <w:szCs w:val="24"/>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371" w:type="dxa"/>
          </w:tcPr>
          <w:p w14:paraId="4C8B81F7" w14:textId="77777777" w:rsidR="003571DF" w:rsidRPr="00E2177B" w:rsidRDefault="003571DF" w:rsidP="008568B1">
            <w:pPr>
              <w:spacing w:after="0" w:line="240" w:lineRule="auto"/>
              <w:rPr>
                <w:rFonts w:ascii="Arial" w:hAnsi="Arial" w:cs="Arial"/>
                <w:sz w:val="24"/>
                <w:szCs w:val="24"/>
              </w:rPr>
            </w:pPr>
            <w:r w:rsidRPr="00E2177B">
              <w:rPr>
                <w:rFonts w:ascii="Arial" w:hAnsi="Arial" w:cs="Arial"/>
                <w:sz w:val="24"/>
                <w:szCs w:val="24"/>
              </w:rPr>
              <w:t xml:space="preserve">Общий объем финансирования подпрограммы составит 2497163,932 тыс. руб., в том числе: </w:t>
            </w:r>
          </w:p>
          <w:p w14:paraId="1F05B22E"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2022 год – 860643,332 тыс. рублей;</w:t>
            </w:r>
          </w:p>
          <w:p w14:paraId="38915332"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2023 год – 835542,9 тыс. рублей;</w:t>
            </w:r>
          </w:p>
          <w:p w14:paraId="3A317FC1"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2024 год – 800977,7 тыс. рублей.</w:t>
            </w:r>
          </w:p>
          <w:p w14:paraId="17FED9BF"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За счет средств федерального бюджета – 202776,40544 тыс. рублей,</w:t>
            </w:r>
          </w:p>
          <w:p w14:paraId="26F42491"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в том числе:</w:t>
            </w:r>
          </w:p>
          <w:p w14:paraId="7F2BA0A5"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2022 год – 83456,40011 тыс. рублей;</w:t>
            </w:r>
          </w:p>
          <w:p w14:paraId="47BECF34"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2023 год – 83940,32177 тыс. рублей;</w:t>
            </w:r>
          </w:p>
          <w:p w14:paraId="7E1FE211"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2024 год – 35379,68356 тыс. рублей.</w:t>
            </w:r>
          </w:p>
          <w:p w14:paraId="2830A0C3"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 xml:space="preserve">За счет средств краевого бюджета – 1495987,38956 </w:t>
            </w:r>
            <w:proofErr w:type="spellStart"/>
            <w:proofErr w:type="gramStart"/>
            <w:r w:rsidRPr="00E2177B">
              <w:rPr>
                <w:rFonts w:ascii="Arial" w:hAnsi="Arial" w:cs="Arial"/>
                <w:sz w:val="24"/>
                <w:szCs w:val="24"/>
              </w:rPr>
              <w:t>тыс.рублей</w:t>
            </w:r>
            <w:proofErr w:type="spellEnd"/>
            <w:proofErr w:type="gramEnd"/>
          </w:p>
          <w:p w14:paraId="6C94129B"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в том числе:</w:t>
            </w:r>
          </w:p>
          <w:p w14:paraId="079AC63D"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2022 год – 514357,89489 тыс. рублей;</w:t>
            </w:r>
          </w:p>
          <w:p w14:paraId="57B3C470"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2023 год – 490723,57823 тыс. рублей;</w:t>
            </w:r>
          </w:p>
          <w:p w14:paraId="2683D1F5"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 xml:space="preserve">2024 год – 490905,91644 </w:t>
            </w:r>
            <w:proofErr w:type="spellStart"/>
            <w:proofErr w:type="gramStart"/>
            <w:r w:rsidRPr="00E2177B">
              <w:rPr>
                <w:rFonts w:ascii="Arial" w:hAnsi="Arial" w:cs="Arial"/>
                <w:sz w:val="24"/>
                <w:szCs w:val="24"/>
              </w:rPr>
              <w:t>тыс.рублей</w:t>
            </w:r>
            <w:proofErr w:type="spellEnd"/>
            <w:proofErr w:type="gramEnd"/>
            <w:r w:rsidRPr="00E2177B">
              <w:rPr>
                <w:rFonts w:ascii="Arial" w:hAnsi="Arial" w:cs="Arial"/>
                <w:sz w:val="24"/>
                <w:szCs w:val="24"/>
              </w:rPr>
              <w:t>.</w:t>
            </w:r>
          </w:p>
          <w:p w14:paraId="2A1A729B"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 xml:space="preserve">За счет средств районного бюджета – 796306,804 </w:t>
            </w:r>
            <w:proofErr w:type="spellStart"/>
            <w:proofErr w:type="gramStart"/>
            <w:r w:rsidRPr="00E2177B">
              <w:rPr>
                <w:rFonts w:ascii="Arial" w:hAnsi="Arial" w:cs="Arial"/>
                <w:sz w:val="24"/>
                <w:szCs w:val="24"/>
              </w:rPr>
              <w:t>тыс.рублей</w:t>
            </w:r>
            <w:proofErr w:type="spellEnd"/>
            <w:proofErr w:type="gramEnd"/>
            <w:r w:rsidRPr="00E2177B">
              <w:rPr>
                <w:rFonts w:ascii="Arial" w:hAnsi="Arial" w:cs="Arial"/>
                <w:sz w:val="24"/>
                <w:szCs w:val="24"/>
              </w:rPr>
              <w:t>,</w:t>
            </w:r>
          </w:p>
          <w:p w14:paraId="53AB6C8A"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в том числе:</w:t>
            </w:r>
          </w:p>
          <w:p w14:paraId="726FC7DE"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2022 год – 260735,704 тыс. рублей;</w:t>
            </w:r>
          </w:p>
          <w:p w14:paraId="45537267"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 xml:space="preserve">2023 год – 260879,0 </w:t>
            </w:r>
            <w:proofErr w:type="spellStart"/>
            <w:proofErr w:type="gramStart"/>
            <w:r w:rsidRPr="00E2177B">
              <w:rPr>
                <w:rFonts w:ascii="Arial" w:hAnsi="Arial" w:cs="Arial"/>
                <w:sz w:val="24"/>
                <w:szCs w:val="24"/>
              </w:rPr>
              <w:t>тыс.рублей</w:t>
            </w:r>
            <w:proofErr w:type="spellEnd"/>
            <w:proofErr w:type="gramEnd"/>
            <w:r w:rsidRPr="00E2177B">
              <w:rPr>
                <w:rFonts w:ascii="Arial" w:hAnsi="Arial" w:cs="Arial"/>
                <w:sz w:val="24"/>
                <w:szCs w:val="24"/>
              </w:rPr>
              <w:t>;</w:t>
            </w:r>
          </w:p>
          <w:p w14:paraId="2D58C2D8"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 xml:space="preserve">2024 год – 274692,1 </w:t>
            </w:r>
            <w:proofErr w:type="spellStart"/>
            <w:proofErr w:type="gramStart"/>
            <w:r w:rsidRPr="00E2177B">
              <w:rPr>
                <w:rFonts w:ascii="Arial" w:hAnsi="Arial" w:cs="Arial"/>
                <w:sz w:val="24"/>
                <w:szCs w:val="24"/>
              </w:rPr>
              <w:t>тыс.рублей</w:t>
            </w:r>
            <w:proofErr w:type="spellEnd"/>
            <w:proofErr w:type="gramEnd"/>
            <w:r w:rsidRPr="00E2177B">
              <w:rPr>
                <w:rFonts w:ascii="Arial" w:hAnsi="Arial" w:cs="Arial"/>
                <w:sz w:val="24"/>
                <w:szCs w:val="24"/>
              </w:rPr>
              <w:t>.</w:t>
            </w:r>
          </w:p>
          <w:p w14:paraId="4137A1C0"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За счет бюджетов поселений – 2093,333 тыс. рублей, в том числе:</w:t>
            </w:r>
          </w:p>
          <w:p w14:paraId="0E450EF5" w14:textId="77777777" w:rsidR="003571DF" w:rsidRPr="00E2177B" w:rsidRDefault="003571DF" w:rsidP="008568B1">
            <w:pPr>
              <w:spacing w:after="0" w:line="240" w:lineRule="auto"/>
              <w:jc w:val="both"/>
              <w:rPr>
                <w:rFonts w:ascii="Arial" w:hAnsi="Arial" w:cs="Arial"/>
                <w:sz w:val="24"/>
                <w:szCs w:val="24"/>
              </w:rPr>
            </w:pPr>
            <w:r w:rsidRPr="00E2177B">
              <w:rPr>
                <w:rFonts w:ascii="Arial" w:hAnsi="Arial" w:cs="Arial"/>
                <w:sz w:val="24"/>
                <w:szCs w:val="24"/>
              </w:rPr>
              <w:t>2022 год – 2093,333 тыс. рублей.</w:t>
            </w:r>
          </w:p>
        </w:tc>
      </w:tr>
    </w:tbl>
    <w:p w14:paraId="71CD3254" w14:textId="77777777" w:rsidR="003571DF" w:rsidRPr="000D0696" w:rsidRDefault="003571DF" w:rsidP="00B62BB7">
      <w:pPr>
        <w:spacing w:after="0"/>
        <w:rPr>
          <w:sz w:val="28"/>
          <w:szCs w:val="28"/>
        </w:rPr>
      </w:pPr>
    </w:p>
    <w:p w14:paraId="6810BDA5" w14:textId="77777777" w:rsidR="003571DF" w:rsidRPr="008568B1" w:rsidRDefault="003571DF" w:rsidP="00B62BB7">
      <w:pPr>
        <w:widowControl w:val="0"/>
        <w:suppressAutoHyphens/>
        <w:spacing w:after="0" w:line="240" w:lineRule="auto"/>
        <w:jc w:val="center"/>
        <w:rPr>
          <w:rFonts w:ascii="Arial" w:hAnsi="Arial" w:cs="Arial"/>
          <w:sz w:val="24"/>
          <w:szCs w:val="24"/>
        </w:rPr>
      </w:pPr>
      <w:r w:rsidRPr="008568B1">
        <w:rPr>
          <w:rFonts w:ascii="Arial" w:hAnsi="Arial" w:cs="Arial"/>
          <w:sz w:val="24"/>
          <w:szCs w:val="24"/>
        </w:rPr>
        <w:t>2. Мероприятия подпрограммы</w:t>
      </w:r>
    </w:p>
    <w:p w14:paraId="654849F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Целью подпрограммы является повышение качества и доступности услуг общего и дополнительного образования. Для реализации цели необходимо решение задачи 1 –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 Данная задача осуществляется путем реализации следующих мероприятий:</w:t>
      </w:r>
    </w:p>
    <w:p w14:paraId="214A7F92"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 xml:space="preserve">Мероприятие 1.1.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w:t>
      </w:r>
      <w:proofErr w:type="spellStart"/>
      <w:r w:rsidRPr="008568B1">
        <w:rPr>
          <w:rFonts w:ascii="Arial" w:hAnsi="Arial" w:cs="Arial"/>
          <w:bCs/>
          <w:sz w:val="24"/>
          <w:szCs w:val="24"/>
        </w:rPr>
        <w:t>организацияхв</w:t>
      </w:r>
      <w:proofErr w:type="spellEnd"/>
      <w:r w:rsidRPr="008568B1">
        <w:rPr>
          <w:rFonts w:ascii="Arial" w:hAnsi="Arial" w:cs="Arial"/>
          <w:bCs/>
          <w:sz w:val="24"/>
          <w:szCs w:val="24"/>
        </w:rPr>
        <w:t xml:space="preserve">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w:t>
      </w:r>
    </w:p>
    <w:p w14:paraId="420CBAA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7D61CF3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2C5676ED"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155486,4 тыс. рублей, в том числе:</w:t>
      </w:r>
    </w:p>
    <w:p w14:paraId="0C1D19C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51828,8 тыс. рублей;</w:t>
      </w:r>
    </w:p>
    <w:p w14:paraId="537272D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lastRenderedPageBreak/>
        <w:t>2023 год – 51828,8 тыс. рублей;</w:t>
      </w:r>
    </w:p>
    <w:p w14:paraId="68AC2E2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51828,8 тыс. рублей.</w:t>
      </w:r>
    </w:p>
    <w:p w14:paraId="30740AD4"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1.2.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p w14:paraId="6ED02D5F"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436984D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421A9C6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1103695,8 тыс. рублей, в том числе:</w:t>
      </w:r>
    </w:p>
    <w:p w14:paraId="11EEE2E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367898,6 тыс. рублей;</w:t>
      </w:r>
    </w:p>
    <w:p w14:paraId="1483765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367898,6 тыс. рублей;</w:t>
      </w:r>
    </w:p>
    <w:p w14:paraId="125F807C"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367878,6 тыс. рублей.</w:t>
      </w:r>
    </w:p>
    <w:p w14:paraId="74D0D43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 xml:space="preserve">Мероприятие 1.3. Проведение работ в общеобразовательных организациях с целью приведения зданий и сооружений в соответствие требованиям надзорных </w:t>
      </w:r>
      <w:proofErr w:type="gramStart"/>
      <w:r w:rsidRPr="008568B1">
        <w:rPr>
          <w:rFonts w:ascii="Arial" w:hAnsi="Arial" w:cs="Arial"/>
          <w:bCs/>
          <w:sz w:val="24"/>
          <w:szCs w:val="24"/>
        </w:rPr>
        <w:t>органов  за</w:t>
      </w:r>
      <w:proofErr w:type="gramEnd"/>
      <w:r w:rsidRPr="008568B1">
        <w:rPr>
          <w:rFonts w:ascii="Arial" w:hAnsi="Arial" w:cs="Arial"/>
          <w:bCs/>
          <w:sz w:val="24"/>
          <w:szCs w:val="24"/>
        </w:rPr>
        <w:t xml:space="preserve"> счет средств краевого бюджета.</w:t>
      </w:r>
    </w:p>
    <w:p w14:paraId="0A69FA2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1EAF732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4BE2759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17700 тыс. рублей, в том числе:</w:t>
      </w:r>
    </w:p>
    <w:p w14:paraId="49C5FF7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5900 тыс. рублей;</w:t>
      </w:r>
    </w:p>
    <w:p w14:paraId="4BE566DF"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5900 тыс. рублей;</w:t>
      </w:r>
    </w:p>
    <w:p w14:paraId="3AA8442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5900 тыс. рублей.</w:t>
      </w:r>
    </w:p>
    <w:p w14:paraId="644BE03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1.4. Обеспечение деятельности (оказание услуг) подведомственных учреждений.</w:t>
      </w:r>
    </w:p>
    <w:p w14:paraId="4DE5797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7771C21D"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6230C45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740447,316 тыс. рублей, в том числе:</w:t>
      </w:r>
    </w:p>
    <w:p w14:paraId="03E9873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241792,316 тыс. рублей;</w:t>
      </w:r>
    </w:p>
    <w:p w14:paraId="30F60122"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242652,9 тыс. рублей;</w:t>
      </w:r>
    </w:p>
    <w:p w14:paraId="6896444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256002,1 тыс. рублей.</w:t>
      </w:r>
    </w:p>
    <w:p w14:paraId="67C52F5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1.5.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p w14:paraId="12B6835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7ED851F3"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 год.</w:t>
      </w:r>
    </w:p>
    <w:p w14:paraId="4BCCD8D4"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краевого бюджета составляет 8251,293 тыс. рублей, в том числе:</w:t>
      </w:r>
    </w:p>
    <w:p w14:paraId="0CA7191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lastRenderedPageBreak/>
        <w:t>2022 год – 8251,293 тыс. рублей.</w:t>
      </w:r>
    </w:p>
    <w:p w14:paraId="017ADD5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1.6.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w:t>
      </w:r>
    </w:p>
    <w:p w14:paraId="618A968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1CBE2BF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 год.</w:t>
      </w:r>
    </w:p>
    <w:p w14:paraId="46A95D0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краевого бюджета составляет 2400 тыс. рублей, в том числе:</w:t>
      </w:r>
    </w:p>
    <w:p w14:paraId="6A62952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2400 тыс. рублей.</w:t>
      </w:r>
    </w:p>
    <w:p w14:paraId="6301018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1.7.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федерального, краевого и районного бюджетов.</w:t>
      </w:r>
    </w:p>
    <w:p w14:paraId="38A4D51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268F918C"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федерального бюджета составляет 17974,37651 тыс. рублей, в том числе:</w:t>
      </w:r>
    </w:p>
    <w:p w14:paraId="6CCF788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6246,15457 тыс. рублей;</w:t>
      </w:r>
    </w:p>
    <w:p w14:paraId="6E50D17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8367,40694 тыс. рублей;</w:t>
      </w:r>
    </w:p>
    <w:p w14:paraId="2D8112C2"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3360,815 тыс. рублей.</w:t>
      </w:r>
    </w:p>
    <w:p w14:paraId="4BB9636F"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краевого бюджета составляет 946,02349 тыс. рублей, в том числе:</w:t>
      </w:r>
    </w:p>
    <w:p w14:paraId="222873B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328,74543 тыс. рублей;</w:t>
      </w:r>
    </w:p>
    <w:p w14:paraId="04EB030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440,39306 тыс. рублей;</w:t>
      </w:r>
    </w:p>
    <w:p w14:paraId="46DFE01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176,885 тыс. рублей.</w:t>
      </w:r>
    </w:p>
    <w:p w14:paraId="15A47CD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районного бюджета составляет 191,3 тыс. рублей, в том числе:</w:t>
      </w:r>
    </w:p>
    <w:p w14:paraId="62561D9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66,5 тыс. рублей;</w:t>
      </w:r>
    </w:p>
    <w:p w14:paraId="1CB93F3C"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89 тыс. рублей;</w:t>
      </w:r>
    </w:p>
    <w:p w14:paraId="09BBA86F"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35,8 тыс. рублей.</w:t>
      </w:r>
    </w:p>
    <w:p w14:paraId="7F39504F"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1.8. 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за счет средств федерального, краевого и районного бюджетов.</w:t>
      </w:r>
    </w:p>
    <w:p w14:paraId="54CAEA6C"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079017A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3DE893D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федерального бюджета составляет 95510,82893 тыс. рублей, в том числе:</w:t>
      </w:r>
    </w:p>
    <w:p w14:paraId="1E7CC36D"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32564,64554 тыс. рублей;</w:t>
      </w:r>
    </w:p>
    <w:p w14:paraId="3361ED0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30927,31483 тыс. рублей;</w:t>
      </w:r>
    </w:p>
    <w:p w14:paraId="4ECF5433"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32018,86856 тыс. рублей.</w:t>
      </w:r>
    </w:p>
    <w:p w14:paraId="02DE11E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краевого бюджета составляет 39011,47107 тыс. рублей, в том числе:</w:t>
      </w:r>
    </w:p>
    <w:p w14:paraId="1C60A70D"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13301,05446 тыс. рублей;</w:t>
      </w:r>
    </w:p>
    <w:p w14:paraId="42F56E0C"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lastRenderedPageBreak/>
        <w:t>2023 год – 12632,28517 тыс. рублей;</w:t>
      </w:r>
    </w:p>
    <w:p w14:paraId="5C8BA86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13078,131 тыс. рублей.</w:t>
      </w:r>
    </w:p>
    <w:p w14:paraId="74C8AD1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районного бюджета составляет 134,9 тыс. рублей, в том числе:</w:t>
      </w:r>
    </w:p>
    <w:p w14:paraId="51A6441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46 тыс. рублей;</w:t>
      </w:r>
    </w:p>
    <w:p w14:paraId="728F31A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43,7 тыс. рублей;</w:t>
      </w:r>
    </w:p>
    <w:p w14:paraId="7A707A7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45,2 тыс. рублей.</w:t>
      </w:r>
    </w:p>
    <w:p w14:paraId="48179E1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1.9.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4D19D23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72A288B4"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2022-2023 годы.</w:t>
      </w:r>
    </w:p>
    <w:p w14:paraId="606363D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федерального бюджета составляет 89291,2 тыс. рублей, в том числе:</w:t>
      </w:r>
    </w:p>
    <w:p w14:paraId="5FFA121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44645,6 тыс. рублей;</w:t>
      </w:r>
    </w:p>
    <w:p w14:paraId="1794ADD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44645,6 тыс. рублей.</w:t>
      </w:r>
    </w:p>
    <w:p w14:paraId="3DDCB38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 xml:space="preserve">Мероприятие 1.10. Организация бесплатной перевозки обучающихся в муниципальном бюджетном общеобразовательном учреждении </w:t>
      </w:r>
      <w:proofErr w:type="spellStart"/>
      <w:r w:rsidRPr="008568B1">
        <w:rPr>
          <w:rFonts w:ascii="Arial" w:hAnsi="Arial" w:cs="Arial"/>
          <w:bCs/>
          <w:sz w:val="24"/>
          <w:szCs w:val="24"/>
        </w:rPr>
        <w:t>Частоостровская</w:t>
      </w:r>
      <w:proofErr w:type="spellEnd"/>
      <w:r w:rsidRPr="008568B1">
        <w:rPr>
          <w:rFonts w:ascii="Arial" w:hAnsi="Arial" w:cs="Arial"/>
          <w:bCs/>
          <w:sz w:val="24"/>
          <w:szCs w:val="24"/>
        </w:rPr>
        <w:t xml:space="preserve"> средняя общеобразовательная школа и проживающих в деревне Шивера ЗАТО Железногорск.</w:t>
      </w:r>
    </w:p>
    <w:p w14:paraId="56E0B11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04F59D4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 год.</w:t>
      </w:r>
    </w:p>
    <w:p w14:paraId="5D9FD7A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488,502 тыс. рублей, в том числе:</w:t>
      </w:r>
    </w:p>
    <w:p w14:paraId="58201AB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488,502 тыс. рублей.</w:t>
      </w:r>
    </w:p>
    <w:p w14:paraId="62ADFFE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 xml:space="preserve">Мероприятие 1.11. Обследование технического состояния строительных конструкций здания МБОУ </w:t>
      </w:r>
      <w:proofErr w:type="spellStart"/>
      <w:r w:rsidRPr="008568B1">
        <w:rPr>
          <w:rFonts w:ascii="Arial" w:hAnsi="Arial" w:cs="Arial"/>
          <w:bCs/>
          <w:sz w:val="24"/>
          <w:szCs w:val="24"/>
        </w:rPr>
        <w:t>Зеледеевская</w:t>
      </w:r>
      <w:proofErr w:type="spellEnd"/>
      <w:r w:rsidRPr="008568B1">
        <w:rPr>
          <w:rFonts w:ascii="Arial" w:hAnsi="Arial" w:cs="Arial"/>
          <w:bCs/>
          <w:sz w:val="24"/>
          <w:szCs w:val="24"/>
        </w:rPr>
        <w:t xml:space="preserve"> СОШ.</w:t>
      </w:r>
    </w:p>
    <w:p w14:paraId="483E17F4"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1129D4D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 год.</w:t>
      </w:r>
    </w:p>
    <w:p w14:paraId="0CD716D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579,584 тыс. рублей, в том числе:</w:t>
      </w:r>
    </w:p>
    <w:p w14:paraId="3294350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579,584 тыс. рублей.</w:t>
      </w:r>
    </w:p>
    <w:p w14:paraId="7AC3689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1.12. Устранение аварийной ситуации и проведение капитального ремонта здания МБОУ Емельяновская СОШ №2.</w:t>
      </w:r>
    </w:p>
    <w:p w14:paraId="358F7BC3"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5C8BAFB2"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 год.</w:t>
      </w:r>
    </w:p>
    <w:p w14:paraId="75E020E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2093,333 тыс. рублей, в том числе:</w:t>
      </w:r>
    </w:p>
    <w:p w14:paraId="325BCEBC"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2093,333 тыс. рублей.</w:t>
      </w:r>
    </w:p>
    <w:p w14:paraId="0716C36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 xml:space="preserve">Мероприятие 1.13. Проведение экспертной оценки инженерно-геодезических изысканий, инженерно-геологических изысканий, заключения по результатам обследования технического состояния строительных конструкций по объекту «Здание Емельяновской СОШ №2, расположенное по адресу: </w:t>
      </w:r>
      <w:r w:rsidRPr="008568B1">
        <w:rPr>
          <w:rFonts w:ascii="Arial" w:hAnsi="Arial" w:cs="Arial"/>
          <w:bCs/>
          <w:sz w:val="24"/>
          <w:szCs w:val="24"/>
        </w:rPr>
        <w:lastRenderedPageBreak/>
        <w:t xml:space="preserve">Красноярский край, Емельяновский район, </w:t>
      </w:r>
      <w:proofErr w:type="spellStart"/>
      <w:r w:rsidRPr="008568B1">
        <w:rPr>
          <w:rFonts w:ascii="Arial" w:hAnsi="Arial" w:cs="Arial"/>
          <w:bCs/>
          <w:sz w:val="24"/>
          <w:szCs w:val="24"/>
        </w:rPr>
        <w:t>пгт</w:t>
      </w:r>
      <w:proofErr w:type="spellEnd"/>
      <w:r w:rsidRPr="008568B1">
        <w:rPr>
          <w:rFonts w:ascii="Arial" w:hAnsi="Arial" w:cs="Arial"/>
          <w:bCs/>
          <w:sz w:val="24"/>
          <w:szCs w:val="24"/>
        </w:rPr>
        <w:t>. Емельяново, ул. Московская, 371».</w:t>
      </w:r>
    </w:p>
    <w:p w14:paraId="0F53671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0DA5BB7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 год.</w:t>
      </w:r>
    </w:p>
    <w:p w14:paraId="2A147D5F"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составляет 910,047 тыс. рублей, в том числе:</w:t>
      </w:r>
    </w:p>
    <w:p w14:paraId="6F1A7C8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910,047 тыс. рублей.</w:t>
      </w:r>
    </w:p>
    <w:p w14:paraId="6627364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1.14. Разработка проектно-сметной документации на капитальный ремонт спортивных залов общеобразовательных организаций, с проведением государственной экспертизы.</w:t>
      </w:r>
    </w:p>
    <w:p w14:paraId="095A44B2"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670A20A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2022-2023 годы.</w:t>
      </w:r>
    </w:p>
    <w:p w14:paraId="0A93852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880 тыс. рублей, в том числе:</w:t>
      </w:r>
    </w:p>
    <w:p w14:paraId="586804E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440 тыс. рублей;</w:t>
      </w:r>
    </w:p>
    <w:p w14:paraId="2990122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440 тыс. рублей.</w:t>
      </w:r>
    </w:p>
    <w:p w14:paraId="1715BAB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1.15. Создание условий для предоставления горячего питания обучающимся общеобразовательных организаций за счет средств краевого и районного бюджетов.</w:t>
      </w:r>
    </w:p>
    <w:p w14:paraId="37A8AFB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p w14:paraId="5D69998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 год.</w:t>
      </w:r>
    </w:p>
    <w:p w14:paraId="3734BE8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краевого бюджета составляет 9794,8 тыс. рублей, в том числе:</w:t>
      </w:r>
    </w:p>
    <w:p w14:paraId="7D7DB74D"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9794,8 тыс. рублей.</w:t>
      </w:r>
    </w:p>
    <w:p w14:paraId="5AEDEDA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за счет средств районного бюджета составляет 859,357 тыс. рублей, в том числе:</w:t>
      </w:r>
    </w:p>
    <w:p w14:paraId="74C2C9B3"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859,357 тыс. рублей.</w:t>
      </w:r>
    </w:p>
    <w:p w14:paraId="6FC0D46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Для реализации цели необходимо решение задачи 2 – создание условий для повышения доступности качественного образования для детей с ограниченными возможностями здоровья. Данная задача осуществляется путем реализации следующих мероприятий:</w:t>
      </w:r>
    </w:p>
    <w:p w14:paraId="53A187B3"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2.1. 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p>
    <w:p w14:paraId="76DFC9D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024F724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3CE0161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78586,2 тыс. рублей, в том числе:</w:t>
      </w:r>
    </w:p>
    <w:p w14:paraId="7BBC335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26195,4 тыс. рублей;</w:t>
      </w:r>
    </w:p>
    <w:p w14:paraId="7E0A904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26195,4 тыс. рублей;</w:t>
      </w:r>
    </w:p>
    <w:p w14:paraId="764E07C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26195,4 тыс. рублей.</w:t>
      </w:r>
    </w:p>
    <w:p w14:paraId="2A8D2D3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 xml:space="preserve">Для реализации цели необходимо решение задачи 3 – обеспечение </w:t>
      </w:r>
      <w:r w:rsidRPr="008568B1">
        <w:rPr>
          <w:rFonts w:ascii="Arial" w:hAnsi="Arial" w:cs="Arial"/>
          <w:bCs/>
          <w:sz w:val="24"/>
          <w:szCs w:val="24"/>
        </w:rPr>
        <w:lastRenderedPageBreak/>
        <w:t>дальнейшего развития системы дополнительного образования. Данная задача осуществляется путем реализации следующих мероприятий:</w:t>
      </w:r>
    </w:p>
    <w:p w14:paraId="050D762C"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3.1.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p w14:paraId="707B36DF"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41F4EE64"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6C6A430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59707,2 тыс. рублей, в том числе:</w:t>
      </w:r>
    </w:p>
    <w:p w14:paraId="439A2F12"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21330,8 тыс. рублей;</w:t>
      </w:r>
    </w:p>
    <w:p w14:paraId="0D0CA2F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19188,2 тыс. рублей;</w:t>
      </w:r>
    </w:p>
    <w:p w14:paraId="38D517B4"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19188,2 тыс. рублей.</w:t>
      </w:r>
    </w:p>
    <w:p w14:paraId="61FB27C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3.2. Обеспечение деятельности (оказание услуг) подведомственных учреждений.</w:t>
      </w:r>
    </w:p>
    <w:p w14:paraId="7B322A39"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4E8AD59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3F314964"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35562,3 тыс. рублей, в том числе:</w:t>
      </w:r>
    </w:p>
    <w:p w14:paraId="60D9500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11894,1 тыс. рублей;</w:t>
      </w:r>
    </w:p>
    <w:p w14:paraId="0BDF059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11834,1 тыс. рублей;</w:t>
      </w:r>
    </w:p>
    <w:p w14:paraId="05E53EE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11834,1 тыс. рублей.</w:t>
      </w:r>
    </w:p>
    <w:p w14:paraId="46ABED3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3.3. Проведение мероприятий для детей и молодежи.</w:t>
      </w:r>
    </w:p>
    <w:p w14:paraId="4CB8AFD3"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643DFEC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3963086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300 тыс. рублей, в том числе:</w:t>
      </w:r>
    </w:p>
    <w:p w14:paraId="2747476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100 тыс. рублей;</w:t>
      </w:r>
    </w:p>
    <w:p w14:paraId="748AA29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100 тыс. рублей;</w:t>
      </w:r>
    </w:p>
    <w:p w14:paraId="058C5DD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100 тыс. рублей.</w:t>
      </w:r>
    </w:p>
    <w:p w14:paraId="74F8B2A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Для реализации цели необходимо решение задачи 4 –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 Данная задача осуществляется путем реализации следующих мероприятий:</w:t>
      </w:r>
    </w:p>
    <w:p w14:paraId="03E9CD2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4.1. Обеспечение функционирования модели персонифицированного финансирования дополнительного образования детей.</w:t>
      </w:r>
    </w:p>
    <w:p w14:paraId="3B7095B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692C053C"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lastRenderedPageBreak/>
        <w:t>Срок реализации мероприятия: 2022-2024 годы.</w:t>
      </w:r>
    </w:p>
    <w:p w14:paraId="58D1CFBF"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13273,7 тыс. рублей, в том числе:</w:t>
      </w:r>
    </w:p>
    <w:p w14:paraId="041BC362"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2991,7 тыс. рублей;</w:t>
      </w:r>
    </w:p>
    <w:p w14:paraId="382336C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4663,2 тыс. рублей;</w:t>
      </w:r>
    </w:p>
    <w:p w14:paraId="39F968A1"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5618,8 тыс. рублей.</w:t>
      </w:r>
    </w:p>
    <w:p w14:paraId="302FB764"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Для реализации цели необходимо решение задачи 5 - обеспечение безопасного, качественного отдыха и оздоровления детей в летний период.</w:t>
      </w:r>
    </w:p>
    <w:p w14:paraId="319B3512"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5.1. Осуществление государственных полномочий по обеспечению отдыха и оздоровления детей.</w:t>
      </w:r>
    </w:p>
    <w:p w14:paraId="2A4FC0CB"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50A3E9A3"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3B46ED6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19919,7 тыс. рублей, в том числе:</w:t>
      </w:r>
    </w:p>
    <w:p w14:paraId="2B0E646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6639,9 тыс. рублей;</w:t>
      </w:r>
    </w:p>
    <w:p w14:paraId="622FABE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6639,9 тыс. рублей;</w:t>
      </w:r>
    </w:p>
    <w:p w14:paraId="59E26B8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6639,9 тыс. рублей.</w:t>
      </w:r>
    </w:p>
    <w:p w14:paraId="5E43CCC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Мероприятие 5.2. Средства родительской платы за путевки в организации отдыха и оздоровления детей.</w:t>
      </w:r>
    </w:p>
    <w:p w14:paraId="6A137A4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0846F86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Срок реализации мероприятия: 2022-2024 годы.</w:t>
      </w:r>
    </w:p>
    <w:p w14:paraId="25B4052C"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Общий объем расходов на реализацию мероприятия составляет 3168,3 тыс. рублей, в том числе:</w:t>
      </w:r>
    </w:p>
    <w:p w14:paraId="0637319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2022 год – 1056,1 тыс. рублей;</w:t>
      </w:r>
    </w:p>
    <w:p w14:paraId="0E764813"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2023 год – 1056,1 тыс. рублей;</w:t>
      </w:r>
    </w:p>
    <w:p w14:paraId="6AB7A8B0"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2024 год – 1056,1 тыс. рублей.</w:t>
      </w:r>
    </w:p>
    <w:p w14:paraId="22CF5316" w14:textId="77777777" w:rsidR="003571DF" w:rsidRPr="008568B1" w:rsidRDefault="003571DF" w:rsidP="00B62BB7">
      <w:pPr>
        <w:pStyle w:val="ab"/>
        <w:spacing w:after="0"/>
        <w:ind w:left="0" w:firstLine="709"/>
        <w:jc w:val="both"/>
        <w:rPr>
          <w:rFonts w:ascii="Arial" w:hAnsi="Arial" w:cs="Arial"/>
        </w:rPr>
      </w:pPr>
      <w:r w:rsidRPr="008568B1">
        <w:rPr>
          <w:rFonts w:ascii="Arial" w:hAnsi="Arial" w:cs="Arial"/>
        </w:rPr>
        <w:t xml:space="preserve">Перечень мероприятий подпрограммы с указанием объема средств </w:t>
      </w:r>
      <w:r w:rsidRPr="008568B1">
        <w:rPr>
          <w:rFonts w:ascii="Arial" w:hAnsi="Arial" w:cs="Arial"/>
        </w:rPr>
        <w:br/>
        <w:t xml:space="preserve">на их реализацию и ожидаемых результатов представлен в приложении № 2 </w:t>
      </w:r>
      <w:r w:rsidRPr="008568B1">
        <w:rPr>
          <w:rFonts w:ascii="Arial" w:hAnsi="Arial" w:cs="Arial"/>
        </w:rPr>
        <w:br/>
        <w:t>к подпрограмме.</w:t>
      </w:r>
    </w:p>
    <w:p w14:paraId="06B34318" w14:textId="77777777" w:rsidR="003571DF" w:rsidRPr="008568B1" w:rsidRDefault="003571DF" w:rsidP="00B62BB7">
      <w:pPr>
        <w:spacing w:after="0" w:line="240" w:lineRule="auto"/>
        <w:jc w:val="center"/>
        <w:rPr>
          <w:rFonts w:ascii="Arial" w:hAnsi="Arial" w:cs="Arial"/>
          <w:sz w:val="24"/>
          <w:szCs w:val="24"/>
        </w:rPr>
      </w:pPr>
      <w:r w:rsidRPr="008568B1">
        <w:rPr>
          <w:rFonts w:ascii="Arial" w:hAnsi="Arial" w:cs="Arial"/>
          <w:sz w:val="24"/>
          <w:szCs w:val="24"/>
        </w:rPr>
        <w:t>3. Механизм реализации подпрограммы</w:t>
      </w:r>
    </w:p>
    <w:p w14:paraId="2621A9DD"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sz w:val="24"/>
          <w:szCs w:val="24"/>
        </w:rPr>
        <w:t>3.1. Реализация мероприятия 1.1.</w:t>
      </w:r>
      <w:r w:rsidRPr="008568B1">
        <w:rPr>
          <w:rFonts w:ascii="Arial" w:hAnsi="Arial" w:cs="Arial"/>
          <w:bCs/>
          <w:sz w:val="24"/>
          <w:szCs w:val="24"/>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8568B1">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747E5B53"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 xml:space="preserve">   Расходы на обеспечение деятельности подведомственных учреждений предусмотрены на основании постановления администрации Емельяновского </w:t>
      </w:r>
      <w:r w:rsidRPr="008568B1">
        <w:rPr>
          <w:rFonts w:ascii="Arial" w:hAnsi="Arial" w:cs="Arial"/>
          <w:bCs/>
          <w:sz w:val="24"/>
          <w:szCs w:val="24"/>
        </w:rPr>
        <w:lastRenderedPageBreak/>
        <w:t>района от 25.09.2015 №3395 «</w:t>
      </w:r>
      <w:r w:rsidRPr="008568B1">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29.05.2014 N 217-п "Об утверждении Порядка расчета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муниципальных общеобразовательных организаций, расположенных на территории Красноярского края,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и нормативов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обучающегося муниципальных общеобразовательных организаций, расположенных на территории Красноярского края, и Порядка предоставления субвенций бюджетам муниципальных 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Красноярского края, обеспечение дополнительного образования детей в муниципальных общеобразовательных организациях, расположенных на территории Красноярского края"</w:t>
      </w:r>
      <w:r w:rsidRPr="008568B1">
        <w:rPr>
          <w:rFonts w:ascii="Arial" w:hAnsi="Arial" w:cs="Arial"/>
          <w:bCs/>
          <w:sz w:val="24"/>
          <w:szCs w:val="24"/>
        </w:rPr>
        <w:t>, постановления администрации Емельяновского района от 17.10.2014 №3157 « Об утверждении Порядка распределения и расходования средств субвенций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Емельяновского района».</w:t>
      </w:r>
    </w:p>
    <w:p w14:paraId="2E82696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3.2. Реализация мероприятия 1.2.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8568B1">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5C125DC5"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8568B1">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w:t>
      </w:r>
      <w:r w:rsidRPr="008568B1">
        <w:rPr>
          <w:rFonts w:ascii="Arial" w:hAnsi="Arial" w:cs="Arial"/>
          <w:sz w:val="24"/>
          <w:szCs w:val="24"/>
        </w:rPr>
        <w:lastRenderedPageBreak/>
        <w:t>Правительства Красноярского края от 29.05.2014 N 217-п "Об утверждении Порядка расчета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муниципальных общеобразовательных организаций, расположенных на территории Красноярского края,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и нормативов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обучающегося муниципальных общеобразовательных организаций, расположенных на территории Красноярского края, и Порядка предоставления субвенций бюджетам муниципальных 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Красноярского края, обеспечение дополнительного образования детей в муниципальных общеобразовательных организациях, расположенных на территории Красноярского края"</w:t>
      </w:r>
      <w:r w:rsidRPr="008568B1">
        <w:rPr>
          <w:rFonts w:ascii="Arial" w:hAnsi="Arial" w:cs="Arial"/>
          <w:bCs/>
          <w:sz w:val="24"/>
          <w:szCs w:val="24"/>
        </w:rPr>
        <w:t>, постановления администрации Емельяновского района от 17.10.2014 №3157 « Об утверждении Порядка распределения и расходования средств субвенций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Емельяновского района».</w:t>
      </w:r>
    </w:p>
    <w:p w14:paraId="47A4481A"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3.3. Реализация мероприятия 1.3. Проведение работ в общеобразовательных организациях с целью приведения зданий и сооружений в соответствие требованиям надзорных органов  за счет средств краевого бюджета 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на иные цели</w:t>
      </w:r>
      <w:r w:rsidRPr="008568B1">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w:t>
      </w:r>
    </w:p>
    <w:p w14:paraId="046ED8C1" w14:textId="77777777" w:rsidR="003571DF" w:rsidRPr="008568B1" w:rsidRDefault="003571DF" w:rsidP="00B62BB7">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bCs/>
          <w:sz w:val="24"/>
          <w:szCs w:val="24"/>
        </w:rPr>
        <w:t xml:space="preserve">Расходы на обеспечение деятельности подведомственных учреждений предусмотрены на основании </w:t>
      </w:r>
      <w:r w:rsidRPr="008568B1">
        <w:rPr>
          <w:rFonts w:ascii="Arial" w:hAnsi="Arial" w:cs="Arial"/>
          <w:sz w:val="24"/>
          <w:szCs w:val="24"/>
        </w:rPr>
        <w:t xml:space="preserve">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постановления Правительства Красноярского края от 31.12.2019 №828-п "Об утверждении Порядка предоставления и распределения субсидии бюджетам муниципальных образований Красноярского края на приведение зданий и сооружений общеобразовательных организаций в соответствие с требованиями законодательства". Ежегодно заключается соглашение о предоставлении субсидии бюджету Емельяновского района между администрацией Емельяновского района и министерством образования Красноярского края. Кроме </w:t>
      </w:r>
      <w:r w:rsidRPr="008568B1">
        <w:rPr>
          <w:rFonts w:ascii="Arial" w:hAnsi="Arial" w:cs="Arial"/>
          <w:sz w:val="24"/>
          <w:szCs w:val="24"/>
        </w:rPr>
        <w:lastRenderedPageBreak/>
        <w:t>того составляется план мероприятий. Распределение средств субсидии на общеобразовательные организации осуществляется приказом муниципального казенного учреждения «Управление образованием администрации Емельяновского района».</w:t>
      </w:r>
    </w:p>
    <w:p w14:paraId="2B7E064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sz w:val="24"/>
          <w:szCs w:val="24"/>
        </w:rPr>
        <w:t xml:space="preserve">3.4. Реализация мероприятия 1.4. Обеспечение деятельности (оказание услуг) подведомственных учреждений </w:t>
      </w:r>
      <w:r w:rsidRPr="008568B1">
        <w:rPr>
          <w:rFonts w:ascii="Arial" w:hAnsi="Arial" w:cs="Arial"/>
          <w:bCs/>
          <w:sz w:val="24"/>
          <w:szCs w:val="24"/>
        </w:rPr>
        <w:t>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8568B1">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предоставления субсидий на 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а также путем в</w:t>
      </w:r>
      <w:r w:rsidRPr="008568B1">
        <w:rPr>
          <w:rFonts w:ascii="Arial" w:hAnsi="Arial" w:cs="Arial"/>
          <w:sz w:val="24"/>
          <w:szCs w:val="24"/>
        </w:rPr>
        <w:t>ыполнения муниципальных функций в установленной сфере деятельности в рамках бюджетной сметы в соответствии с действующим законодательством.</w:t>
      </w:r>
    </w:p>
    <w:p w14:paraId="1CC3CB67" w14:textId="77777777" w:rsidR="003571DF" w:rsidRPr="008568B1" w:rsidRDefault="003571DF" w:rsidP="00B62BB7">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8568B1">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а также 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w:t>
      </w:r>
    </w:p>
    <w:p w14:paraId="1E5F00B1" w14:textId="77777777" w:rsidR="003571DF" w:rsidRPr="008568B1" w:rsidRDefault="003571DF" w:rsidP="00B62BB7">
      <w:pPr>
        <w:autoSpaceDE w:val="0"/>
        <w:autoSpaceDN w:val="0"/>
        <w:adjustRightInd w:val="0"/>
        <w:spacing w:after="0" w:line="240" w:lineRule="auto"/>
        <w:jc w:val="both"/>
        <w:rPr>
          <w:rFonts w:ascii="Arial" w:hAnsi="Arial" w:cs="Arial"/>
          <w:sz w:val="24"/>
          <w:szCs w:val="24"/>
        </w:rPr>
      </w:pPr>
      <w:r w:rsidRPr="008568B1">
        <w:rPr>
          <w:rFonts w:ascii="Arial" w:hAnsi="Arial" w:cs="Arial"/>
          <w:sz w:val="24"/>
          <w:szCs w:val="24"/>
        </w:rPr>
        <w:t xml:space="preserve">          Данным мероприятием предусмотрено содержание МКУ «</w:t>
      </w:r>
      <w:proofErr w:type="spellStart"/>
      <w:r w:rsidRPr="008568B1">
        <w:rPr>
          <w:rFonts w:ascii="Arial" w:hAnsi="Arial" w:cs="Arial"/>
          <w:sz w:val="24"/>
          <w:szCs w:val="24"/>
        </w:rPr>
        <w:t>Трансавто</w:t>
      </w:r>
      <w:proofErr w:type="spellEnd"/>
      <w:r w:rsidRPr="008568B1">
        <w:rPr>
          <w:rFonts w:ascii="Arial" w:hAnsi="Arial" w:cs="Arial"/>
          <w:sz w:val="24"/>
          <w:szCs w:val="24"/>
        </w:rPr>
        <w:t>» и бюджетных учреждений за счет средств местного бюджета.</w:t>
      </w:r>
    </w:p>
    <w:p w14:paraId="3DAA4AB6"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sz w:val="24"/>
          <w:szCs w:val="24"/>
        </w:rPr>
        <w:t xml:space="preserve">3.5. </w:t>
      </w:r>
      <w:r w:rsidRPr="008568B1">
        <w:rPr>
          <w:rFonts w:ascii="Arial" w:hAnsi="Arial" w:cs="Arial"/>
          <w:bCs/>
          <w:sz w:val="24"/>
          <w:szCs w:val="24"/>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8568B1">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а также путем в</w:t>
      </w:r>
      <w:r w:rsidRPr="008568B1">
        <w:rPr>
          <w:rFonts w:ascii="Arial" w:hAnsi="Arial" w:cs="Arial"/>
          <w:sz w:val="24"/>
          <w:szCs w:val="24"/>
        </w:rPr>
        <w:t>ыполнения муниципальных функций в установленной сфере деятельности в рамках бюджетной сметы в соответствии с действующим законодательством.</w:t>
      </w:r>
    </w:p>
    <w:p w14:paraId="4900FBBD" w14:textId="77777777" w:rsidR="003571DF" w:rsidRPr="008568B1" w:rsidRDefault="003571DF" w:rsidP="00B62BB7">
      <w:pPr>
        <w:widowControl w:val="0"/>
        <w:spacing w:after="0" w:line="240" w:lineRule="auto"/>
        <w:ind w:firstLine="709"/>
        <w:jc w:val="both"/>
        <w:rPr>
          <w:rFonts w:ascii="Arial" w:hAnsi="Arial" w:cs="Arial"/>
          <w:sz w:val="24"/>
          <w:szCs w:val="24"/>
        </w:rPr>
      </w:pPr>
      <w:r w:rsidRPr="008568B1">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8568B1">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w:t>
      </w:r>
    </w:p>
    <w:p w14:paraId="45C65069" w14:textId="77777777" w:rsidR="003571DF" w:rsidRPr="008568B1" w:rsidRDefault="003571DF" w:rsidP="00B62BB7">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sz w:val="24"/>
          <w:szCs w:val="24"/>
        </w:rPr>
        <w:t xml:space="preserve">Распределение бюджетных ассигнований в 2022 году осуществляется на основании постановления администрации Емельяновского района от 07.02.2022 </w:t>
      </w:r>
      <w:r w:rsidRPr="008568B1">
        <w:rPr>
          <w:rFonts w:ascii="Arial" w:hAnsi="Arial" w:cs="Arial"/>
          <w:sz w:val="24"/>
          <w:szCs w:val="24"/>
        </w:rPr>
        <w:lastRenderedPageBreak/>
        <w:t>№128 «О распределении средств краевого бюджета, предоставленных бюджету Емельяновского района на частичное финансирование (компенсацию)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2022 году»   и приказа МКУ «Управление образованием администрации Емельяновского района».</w:t>
      </w:r>
    </w:p>
    <w:p w14:paraId="6407A24F" w14:textId="77777777" w:rsidR="003571DF" w:rsidRPr="008568B1" w:rsidRDefault="003571DF" w:rsidP="00B62BB7">
      <w:pPr>
        <w:autoSpaceDE w:val="0"/>
        <w:autoSpaceDN w:val="0"/>
        <w:adjustRightInd w:val="0"/>
        <w:spacing w:after="0" w:line="240" w:lineRule="auto"/>
        <w:ind w:firstLine="709"/>
        <w:jc w:val="both"/>
        <w:rPr>
          <w:rFonts w:ascii="Arial" w:hAnsi="Arial" w:cs="Arial"/>
          <w:bCs/>
          <w:sz w:val="24"/>
          <w:szCs w:val="24"/>
        </w:rPr>
      </w:pPr>
      <w:r w:rsidRPr="008568B1">
        <w:rPr>
          <w:rFonts w:ascii="Arial" w:hAnsi="Arial" w:cs="Arial"/>
          <w:sz w:val="24"/>
          <w:szCs w:val="24"/>
        </w:rPr>
        <w:t xml:space="preserve">3.6. Реализация мероприятия 1.6. </w:t>
      </w:r>
      <w:r w:rsidRPr="008568B1">
        <w:rPr>
          <w:rFonts w:ascii="Arial" w:hAnsi="Arial" w:cs="Arial"/>
          <w:bCs/>
          <w:sz w:val="24"/>
          <w:szCs w:val="24"/>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 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 xml:space="preserve">на </w:t>
      </w:r>
      <w:r w:rsidRPr="008568B1">
        <w:rPr>
          <w:rFonts w:ascii="Arial" w:hAnsi="Arial" w:cs="Arial"/>
          <w:bCs/>
          <w:sz w:val="24"/>
          <w:szCs w:val="24"/>
        </w:rPr>
        <w:t>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r w:rsidRPr="008568B1">
        <w:rPr>
          <w:rFonts w:ascii="Arial" w:hAnsi="Arial" w:cs="Arial"/>
          <w:sz w:val="24"/>
          <w:szCs w:val="24"/>
        </w:rPr>
        <w:t>.</w:t>
      </w:r>
    </w:p>
    <w:p w14:paraId="13EAAC8F"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bCs/>
          <w:sz w:val="24"/>
          <w:szCs w:val="24"/>
        </w:rPr>
        <w:t xml:space="preserve">Расходы на обеспечение деятельности подведомственных учреждений предусмотрены на основании </w:t>
      </w:r>
      <w:r w:rsidRPr="008568B1">
        <w:rPr>
          <w:rFonts w:ascii="Arial" w:hAnsi="Arial" w:cs="Arial"/>
          <w:sz w:val="24"/>
          <w:szCs w:val="24"/>
        </w:rPr>
        <w:t>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постановления Правительства Красноярского края от 14.05.2021 N 313-п "Об утверждении Порядка предоставления и распределения субсидии бюджетам муниципальных образований Красноярского края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 Ежегодно заключается соглашение о предоставлении субсидии бюджету Емельяновского района между администрацией Емельяновского района и министерством образования Красноярского края. Распределение средств субсидии на общеобразовательные организации осуществляется приказом муниципального казенного учреждения «Управление образованием администрации Емельяновского района» на основании приказа министерства образования Красноярского края от 30.11.2021 №661-11-05. В 2022 году это четыре общеобразовательные школы Емельяновского района.</w:t>
      </w:r>
    </w:p>
    <w:p w14:paraId="2CEAA718"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sz w:val="24"/>
          <w:szCs w:val="24"/>
        </w:rPr>
        <w:t>3.7. Реализация мероприятия 1.7.</w:t>
      </w:r>
      <w:r w:rsidRPr="008568B1">
        <w:rPr>
          <w:rFonts w:ascii="Arial" w:hAnsi="Arial" w:cs="Arial"/>
          <w:bCs/>
          <w:sz w:val="24"/>
          <w:szCs w:val="24"/>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федерального, краевого и районного бюджетов в 2022 году осуществляется путем в</w:t>
      </w:r>
      <w:r w:rsidRPr="008568B1">
        <w:rPr>
          <w:rFonts w:ascii="Arial" w:hAnsi="Arial" w:cs="Arial"/>
          <w:sz w:val="24"/>
          <w:szCs w:val="24"/>
        </w:rPr>
        <w:t xml:space="preserve">ыполнения муниципальных функций в установленной сфере деятельности в рамках бюджетной сметы в соответствии с действующим законодательством,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5" w:history="1">
        <w:r w:rsidRPr="008568B1">
          <w:rPr>
            <w:rFonts w:ascii="Arial" w:hAnsi="Arial" w:cs="Arial"/>
            <w:sz w:val="24"/>
            <w:szCs w:val="24"/>
          </w:rPr>
          <w:t>законом</w:t>
        </w:r>
      </w:hyperlink>
      <w:r w:rsidRPr="008568B1">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Муниципальным заказчиком в 2022 году определено муниципальное казенное учреждение «Управление образованием администрации Емельяновского района».</w:t>
      </w:r>
    </w:p>
    <w:p w14:paraId="4118FF96"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bCs/>
          <w:sz w:val="24"/>
          <w:szCs w:val="24"/>
        </w:rPr>
        <w:lastRenderedPageBreak/>
        <w:t>Расходы на обеспечение деятельности подведомственных учреждений предусмотрены на основании</w:t>
      </w:r>
      <w:r w:rsidRPr="008568B1">
        <w:rPr>
          <w:rFonts w:ascii="Arial" w:hAnsi="Arial" w:cs="Arial"/>
          <w:sz w:val="24"/>
          <w:szCs w:val="24"/>
        </w:rPr>
        <w:t xml:space="preserve"> постановления Правительства Красноярского края от 14.05.2021 N 311-п "Об утверждении Порядка предоставления и распределения субсидии бюджетам муниципальных образований Красноярского края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 признании утратившими силу Постановлений Правительства Красноярского края".         </w:t>
      </w:r>
    </w:p>
    <w:p w14:paraId="7711FC59"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sz w:val="24"/>
          <w:szCs w:val="24"/>
        </w:rPr>
        <w:t xml:space="preserve">Ежегодно заключается соглашение о предоставлении субсидии бюджету Емельяновского района между администрацией Емельяновского района и министерством образования Красноярского края. </w:t>
      </w:r>
    </w:p>
    <w:p w14:paraId="080AE0E4" w14:textId="77777777" w:rsidR="003571DF" w:rsidRPr="008568B1" w:rsidRDefault="003571DF" w:rsidP="003C130A">
      <w:pPr>
        <w:widowControl w:val="0"/>
        <w:spacing w:after="0" w:line="240" w:lineRule="auto"/>
        <w:ind w:firstLine="709"/>
        <w:jc w:val="both"/>
        <w:rPr>
          <w:rFonts w:ascii="Arial" w:hAnsi="Arial" w:cs="Arial"/>
          <w:bCs/>
          <w:sz w:val="24"/>
          <w:szCs w:val="24"/>
        </w:rPr>
      </w:pPr>
      <w:r w:rsidRPr="008568B1">
        <w:rPr>
          <w:rFonts w:ascii="Arial" w:hAnsi="Arial" w:cs="Arial"/>
          <w:sz w:val="24"/>
          <w:szCs w:val="24"/>
        </w:rPr>
        <w:t xml:space="preserve">3.8. Реализация мероприятия 1.8. 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за счет федерального бюджета </w:t>
      </w:r>
      <w:r w:rsidRPr="008568B1">
        <w:rPr>
          <w:rFonts w:ascii="Arial" w:hAnsi="Arial" w:cs="Arial"/>
          <w:bCs/>
          <w:sz w:val="24"/>
          <w:szCs w:val="24"/>
        </w:rPr>
        <w:t>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 xml:space="preserve">на </w:t>
      </w:r>
      <w:r w:rsidRPr="008568B1">
        <w:rPr>
          <w:rFonts w:ascii="Arial" w:hAnsi="Arial" w:cs="Arial"/>
          <w:bCs/>
          <w:sz w:val="24"/>
          <w:szCs w:val="24"/>
        </w:rPr>
        <w:t>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 в ГИС «Электронный бюджет»</w:t>
      </w:r>
      <w:r w:rsidRPr="008568B1">
        <w:rPr>
          <w:rFonts w:ascii="Arial" w:hAnsi="Arial" w:cs="Arial"/>
          <w:sz w:val="24"/>
          <w:szCs w:val="24"/>
        </w:rPr>
        <w:t>.</w:t>
      </w:r>
    </w:p>
    <w:p w14:paraId="2462365D"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bCs/>
          <w:sz w:val="24"/>
          <w:szCs w:val="24"/>
        </w:rPr>
        <w:t xml:space="preserve">Расходы на обеспечение деятельности подведомственных учреждений предусмотрены на основании </w:t>
      </w:r>
      <w:r w:rsidRPr="008568B1">
        <w:rPr>
          <w:rFonts w:ascii="Arial" w:hAnsi="Arial" w:cs="Arial"/>
          <w:sz w:val="24"/>
          <w:szCs w:val="24"/>
        </w:rPr>
        <w:t xml:space="preserve">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Закона Красноярского края от 02.11.2000 №12-961 «О защите прав ребенка», постановления Правительства Красноярского края от 18.09.2020 №628-п "Об утверждении Порядка предоставления и распределения субсидий бюджетам муниципальных образований края на </w:t>
      </w:r>
      <w:proofErr w:type="spellStart"/>
      <w:r w:rsidRPr="008568B1">
        <w:rPr>
          <w:rFonts w:ascii="Arial" w:hAnsi="Arial" w:cs="Arial"/>
          <w:sz w:val="24"/>
          <w:szCs w:val="24"/>
        </w:rPr>
        <w:t>софинансирование</w:t>
      </w:r>
      <w:proofErr w:type="spellEnd"/>
      <w:r w:rsidRPr="008568B1">
        <w:rPr>
          <w:rFonts w:ascii="Arial" w:hAnsi="Arial" w:cs="Arial"/>
          <w:sz w:val="24"/>
          <w:szCs w:val="24"/>
        </w:rPr>
        <w:t xml:space="preserve"> организации и обеспечения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постановления администрации Емельяновского района от 12.10.2020 №1562 «Об утверждении Порядка расходования субсидии, предоставленной бюджету муниципального образования Емельяновский район Красноярского края, на </w:t>
      </w:r>
      <w:proofErr w:type="spellStart"/>
      <w:r w:rsidRPr="008568B1">
        <w:rPr>
          <w:rFonts w:ascii="Arial" w:hAnsi="Arial" w:cs="Arial"/>
          <w:sz w:val="24"/>
          <w:szCs w:val="24"/>
        </w:rPr>
        <w:t>софинансирование</w:t>
      </w:r>
      <w:proofErr w:type="spellEnd"/>
      <w:r w:rsidRPr="008568B1">
        <w:rPr>
          <w:rFonts w:ascii="Arial" w:hAnsi="Arial" w:cs="Arial"/>
          <w:sz w:val="24"/>
          <w:szCs w:val="24"/>
        </w:rPr>
        <w:t xml:space="preserve"> организации и обеспечения обучающихся по образовательным программам начального общего образования в  образовательных организациях Емельяновского района,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а также Положения об организации питания обучающихся по образовательным программам начального общего образования в  образовательных организациях Емельяновского района, за исключением обучающихся с ограниченными возможностями здоровья, бесплатным горячим </w:t>
      </w:r>
      <w:r w:rsidRPr="008568B1">
        <w:rPr>
          <w:rFonts w:ascii="Arial" w:hAnsi="Arial" w:cs="Arial"/>
          <w:sz w:val="24"/>
          <w:szCs w:val="24"/>
        </w:rPr>
        <w:lastRenderedPageBreak/>
        <w:t>питанием, предусматривающим наличие горячего блюда, не считая горячего напитка".</w:t>
      </w:r>
    </w:p>
    <w:p w14:paraId="66CC55B7"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sz w:val="24"/>
          <w:szCs w:val="24"/>
        </w:rPr>
        <w:t>3.9. Реализация мероприятия 1.9.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8568B1">
        <w:rPr>
          <w:rFonts w:ascii="Arial" w:hAnsi="Arial" w:cs="Arial"/>
          <w:bCs/>
          <w:sz w:val="24"/>
          <w:szCs w:val="24"/>
        </w:rPr>
        <w:t xml:space="preserve"> 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8568B1">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480135B5" w14:textId="77777777" w:rsidR="003571DF" w:rsidRPr="008568B1" w:rsidRDefault="003571DF" w:rsidP="003C130A">
      <w:pPr>
        <w:widowControl w:val="0"/>
        <w:spacing w:after="0" w:line="240" w:lineRule="auto"/>
        <w:ind w:firstLine="709"/>
        <w:jc w:val="both"/>
        <w:rPr>
          <w:rFonts w:ascii="Arial" w:hAnsi="Arial" w:cs="Arial"/>
          <w:sz w:val="24"/>
          <w:szCs w:val="24"/>
        </w:rPr>
      </w:pPr>
      <w:r w:rsidRPr="008568B1">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8568B1">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15.09.2020 N 622-п "О предоставлении иных межбюджетных трансфертов бюджетам муниципальных образований Красноярского края на выплату ежемесячного денежного вознаграждения за классное руководство педагогическим работникам муниципальных общеобразовательных организаций" (вместе с "Порядком предоставления и распределения иных межбюджетных трансфертов бюджетам муниципальных образований Красноярского края на выплату ежемесячного денежного вознаграждения за классное руководство педагогическим работникам муниципальных общеобразовательных организаций").</w:t>
      </w:r>
    </w:p>
    <w:p w14:paraId="71762DA1" w14:textId="77777777" w:rsidR="003571DF" w:rsidRPr="008568B1" w:rsidRDefault="003571DF" w:rsidP="003C130A">
      <w:pPr>
        <w:widowControl w:val="0"/>
        <w:spacing w:after="0" w:line="240" w:lineRule="auto"/>
        <w:ind w:firstLine="709"/>
        <w:jc w:val="both"/>
        <w:rPr>
          <w:rFonts w:ascii="Arial" w:hAnsi="Arial" w:cs="Arial"/>
          <w:sz w:val="24"/>
          <w:szCs w:val="24"/>
        </w:rPr>
      </w:pPr>
      <w:r w:rsidRPr="008568B1">
        <w:rPr>
          <w:rFonts w:ascii="Arial" w:hAnsi="Arial" w:cs="Arial"/>
          <w:sz w:val="24"/>
          <w:szCs w:val="24"/>
        </w:rPr>
        <w:t>Распределение средств иного межбюджетного трансферта по школам осуществляется приказом муниципального казенного учреждения «Управление образованием администрации Емельяновского района».</w:t>
      </w:r>
    </w:p>
    <w:p w14:paraId="5DC16143" w14:textId="77777777" w:rsidR="003571DF" w:rsidRPr="008568B1" w:rsidRDefault="003571DF" w:rsidP="00B62BB7">
      <w:pPr>
        <w:widowControl w:val="0"/>
        <w:spacing w:after="0" w:line="240" w:lineRule="auto"/>
        <w:jc w:val="both"/>
        <w:rPr>
          <w:rFonts w:ascii="Arial" w:hAnsi="Arial" w:cs="Arial"/>
          <w:sz w:val="24"/>
          <w:szCs w:val="24"/>
        </w:rPr>
      </w:pPr>
      <w:r w:rsidRPr="008568B1">
        <w:rPr>
          <w:rFonts w:ascii="Arial" w:hAnsi="Arial" w:cs="Arial"/>
          <w:sz w:val="24"/>
          <w:szCs w:val="24"/>
        </w:rPr>
        <w:t xml:space="preserve">           3.10. Реализация мероприятия 1.10. Организация бесплатной перевозки обучающихся в муниципальном бюджетном общеобразовательном учреждении </w:t>
      </w:r>
      <w:proofErr w:type="spellStart"/>
      <w:r w:rsidRPr="008568B1">
        <w:rPr>
          <w:rFonts w:ascii="Arial" w:hAnsi="Arial" w:cs="Arial"/>
          <w:sz w:val="24"/>
          <w:szCs w:val="24"/>
        </w:rPr>
        <w:t>Частоостровская</w:t>
      </w:r>
      <w:proofErr w:type="spellEnd"/>
      <w:r w:rsidRPr="008568B1">
        <w:rPr>
          <w:rFonts w:ascii="Arial" w:hAnsi="Arial" w:cs="Arial"/>
          <w:sz w:val="24"/>
          <w:szCs w:val="24"/>
        </w:rPr>
        <w:t xml:space="preserve"> средняя общеобразовательная школа и проживающих в деревне Шивера ЗАТО Железногорск </w:t>
      </w:r>
      <w:r w:rsidRPr="008568B1">
        <w:rPr>
          <w:rFonts w:ascii="Arial" w:hAnsi="Arial" w:cs="Arial"/>
          <w:bCs/>
          <w:sz w:val="24"/>
          <w:szCs w:val="24"/>
        </w:rPr>
        <w:t>осуществляется путем в</w:t>
      </w:r>
      <w:r w:rsidRPr="008568B1">
        <w:rPr>
          <w:rFonts w:ascii="Arial" w:hAnsi="Arial" w:cs="Arial"/>
          <w:sz w:val="24"/>
          <w:szCs w:val="24"/>
        </w:rPr>
        <w:t xml:space="preserve">ыполнения муниципальных функций в установленной сфере деятельности в рамках бюджетной сметы в соответствии с действующим законодательством.         </w:t>
      </w:r>
    </w:p>
    <w:p w14:paraId="5EBD3735" w14:textId="77777777" w:rsidR="003571DF" w:rsidRPr="008568B1" w:rsidRDefault="003571DF" w:rsidP="003C130A">
      <w:pPr>
        <w:widowControl w:val="0"/>
        <w:spacing w:after="0" w:line="240" w:lineRule="auto"/>
        <w:ind w:firstLine="709"/>
        <w:jc w:val="both"/>
        <w:rPr>
          <w:rFonts w:ascii="Arial" w:hAnsi="Arial" w:cs="Arial"/>
          <w:sz w:val="24"/>
          <w:szCs w:val="24"/>
        </w:rPr>
      </w:pPr>
      <w:r w:rsidRPr="008568B1">
        <w:rPr>
          <w:rFonts w:ascii="Arial" w:hAnsi="Arial" w:cs="Arial"/>
          <w:sz w:val="24"/>
          <w:szCs w:val="24"/>
        </w:rPr>
        <w:t>Ежегодно заключается соглашение о предоставлении субсидии бюджету муниципального образования Емельяновский район на компенсацию расходов по организации бесплатной перевозки обучающихся. Данное мероприятие реализует МКУ «</w:t>
      </w:r>
      <w:proofErr w:type="spellStart"/>
      <w:r w:rsidRPr="008568B1">
        <w:rPr>
          <w:rFonts w:ascii="Arial" w:hAnsi="Arial" w:cs="Arial"/>
          <w:sz w:val="24"/>
          <w:szCs w:val="24"/>
        </w:rPr>
        <w:t>Трансавто</w:t>
      </w:r>
      <w:proofErr w:type="spellEnd"/>
      <w:r w:rsidRPr="008568B1">
        <w:rPr>
          <w:rFonts w:ascii="Arial" w:hAnsi="Arial" w:cs="Arial"/>
          <w:sz w:val="24"/>
          <w:szCs w:val="24"/>
        </w:rPr>
        <w:t xml:space="preserve">». Средства субсидии направлены на выплату заработной платы и закупку товаров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6" w:history="1">
        <w:r w:rsidRPr="008568B1">
          <w:rPr>
            <w:rFonts w:ascii="Arial" w:hAnsi="Arial" w:cs="Arial"/>
            <w:sz w:val="24"/>
            <w:szCs w:val="24"/>
          </w:rPr>
          <w:t>законом</w:t>
        </w:r>
      </w:hyperlink>
      <w:r w:rsidRPr="008568B1">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w:t>
      </w:r>
    </w:p>
    <w:p w14:paraId="1BFBCD5D" w14:textId="77777777" w:rsidR="003571DF" w:rsidRPr="008568B1" w:rsidRDefault="003571DF" w:rsidP="003C130A">
      <w:pPr>
        <w:widowControl w:val="0"/>
        <w:spacing w:after="0" w:line="240" w:lineRule="auto"/>
        <w:ind w:firstLine="709"/>
        <w:jc w:val="both"/>
        <w:rPr>
          <w:rFonts w:ascii="Arial" w:hAnsi="Arial" w:cs="Arial"/>
          <w:sz w:val="24"/>
          <w:szCs w:val="24"/>
        </w:rPr>
      </w:pPr>
      <w:r w:rsidRPr="008568B1">
        <w:rPr>
          <w:rFonts w:ascii="Arial" w:hAnsi="Arial" w:cs="Arial"/>
          <w:sz w:val="24"/>
          <w:szCs w:val="24"/>
        </w:rPr>
        <w:t xml:space="preserve">3.11. Реализация мероприятия 1.11. Обследование технического состояния строительных конструкций здания МБОУ </w:t>
      </w:r>
      <w:proofErr w:type="spellStart"/>
      <w:r w:rsidRPr="008568B1">
        <w:rPr>
          <w:rFonts w:ascii="Arial" w:hAnsi="Arial" w:cs="Arial"/>
          <w:sz w:val="24"/>
          <w:szCs w:val="24"/>
        </w:rPr>
        <w:t>Зеледеевская</w:t>
      </w:r>
      <w:proofErr w:type="spellEnd"/>
      <w:r w:rsidRPr="008568B1">
        <w:rPr>
          <w:rFonts w:ascii="Arial" w:hAnsi="Arial" w:cs="Arial"/>
          <w:sz w:val="24"/>
          <w:szCs w:val="24"/>
        </w:rPr>
        <w:t xml:space="preserve"> СОШ осуществляется </w:t>
      </w:r>
      <w:r w:rsidRPr="008568B1">
        <w:rPr>
          <w:rFonts w:ascii="Arial" w:hAnsi="Arial" w:cs="Arial"/>
          <w:bCs/>
          <w:sz w:val="24"/>
          <w:szCs w:val="24"/>
        </w:rPr>
        <w:t xml:space="preserve">на основании </w:t>
      </w:r>
      <w:r w:rsidRPr="008568B1">
        <w:rPr>
          <w:rFonts w:ascii="Arial" w:hAnsi="Arial" w:cs="Arial"/>
          <w:sz w:val="24"/>
          <w:szCs w:val="24"/>
        </w:rPr>
        <w:t xml:space="preserve">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посредством заключения </w:t>
      </w:r>
      <w:r w:rsidRPr="008568B1">
        <w:rPr>
          <w:rFonts w:ascii="Arial" w:hAnsi="Arial" w:cs="Arial"/>
          <w:sz w:val="24"/>
          <w:szCs w:val="24"/>
        </w:rPr>
        <w:lastRenderedPageBreak/>
        <w:t xml:space="preserve">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7" w:history="1">
        <w:r w:rsidRPr="008568B1">
          <w:rPr>
            <w:rFonts w:ascii="Arial" w:hAnsi="Arial" w:cs="Arial"/>
            <w:sz w:val="24"/>
            <w:szCs w:val="24"/>
          </w:rPr>
          <w:t>законом</w:t>
        </w:r>
      </w:hyperlink>
      <w:r w:rsidRPr="008568B1">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w:t>
      </w:r>
    </w:p>
    <w:p w14:paraId="26022BD9" w14:textId="77777777" w:rsidR="003571DF" w:rsidRPr="008568B1" w:rsidRDefault="003571DF" w:rsidP="003C130A">
      <w:pPr>
        <w:pStyle w:val="ConsPlusNormal"/>
        <w:ind w:firstLine="709"/>
        <w:jc w:val="both"/>
        <w:rPr>
          <w:sz w:val="24"/>
          <w:szCs w:val="24"/>
        </w:rPr>
      </w:pPr>
      <w:r w:rsidRPr="008568B1">
        <w:rPr>
          <w:sz w:val="24"/>
          <w:szCs w:val="24"/>
        </w:rPr>
        <w:t xml:space="preserve">   3.12. Реализация мероприятия 1.12. Устранение аварийной ситуации и проведение капитального ремонта здания МБОУ Емельяновская СОШ №2 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8" w:history="1">
        <w:r w:rsidRPr="008568B1">
          <w:rPr>
            <w:sz w:val="24"/>
            <w:szCs w:val="24"/>
          </w:rPr>
          <w:t>законом</w:t>
        </w:r>
      </w:hyperlink>
      <w:r w:rsidRPr="008568B1">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Средства переданы в  районный бюджет из бюджета п. Емельяново. </w:t>
      </w:r>
    </w:p>
    <w:p w14:paraId="3C58ED1D" w14:textId="77777777" w:rsidR="003571DF" w:rsidRPr="008568B1" w:rsidRDefault="003571DF" w:rsidP="003C130A">
      <w:pPr>
        <w:pStyle w:val="ConsPlusNormal"/>
        <w:ind w:firstLine="709"/>
        <w:jc w:val="both"/>
        <w:rPr>
          <w:sz w:val="24"/>
          <w:szCs w:val="24"/>
        </w:rPr>
      </w:pPr>
      <w:r w:rsidRPr="008568B1">
        <w:rPr>
          <w:sz w:val="24"/>
          <w:szCs w:val="24"/>
        </w:rPr>
        <w:t xml:space="preserve">     3.13. Реализация мероприятия 1.13. Проведение экспертной оценки инженерно-геодезических изысканий, инженерно-геологических изысканий, заключения по результатам обследования технического состояния строительных конструкций по объекту «Здание Емельяновской СОШ №2, расположенное по адресу: Красноярский край, Емельяновский район, </w:t>
      </w:r>
      <w:proofErr w:type="spellStart"/>
      <w:r w:rsidRPr="008568B1">
        <w:rPr>
          <w:sz w:val="24"/>
          <w:szCs w:val="24"/>
        </w:rPr>
        <w:t>пгт</w:t>
      </w:r>
      <w:proofErr w:type="spellEnd"/>
      <w:r w:rsidRPr="008568B1">
        <w:rPr>
          <w:sz w:val="24"/>
          <w:szCs w:val="24"/>
        </w:rPr>
        <w:t xml:space="preserve">. Емельяново, ул. Московская,371» 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19" w:history="1">
        <w:r w:rsidRPr="008568B1">
          <w:rPr>
            <w:sz w:val="24"/>
            <w:szCs w:val="24"/>
          </w:rPr>
          <w:t>законом</w:t>
        </w:r>
      </w:hyperlink>
      <w:r w:rsidRPr="008568B1">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3A8D3DBD" w14:textId="77777777" w:rsidR="003571DF" w:rsidRPr="008568B1" w:rsidRDefault="003571DF" w:rsidP="003C130A">
      <w:pPr>
        <w:pStyle w:val="ConsPlusNormal"/>
        <w:ind w:firstLine="709"/>
        <w:jc w:val="both"/>
        <w:rPr>
          <w:sz w:val="24"/>
          <w:szCs w:val="24"/>
        </w:rPr>
      </w:pPr>
      <w:r w:rsidRPr="008568B1">
        <w:rPr>
          <w:sz w:val="24"/>
          <w:szCs w:val="24"/>
        </w:rPr>
        <w:t xml:space="preserve">  3.14. Реализация мероприятия 1.14. Разработка проектно-сметной документации на капитальный ремонт спортивных залов общеобразовательных организаций, с проведением государственной экспертизы 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20" w:history="1">
        <w:r w:rsidRPr="008568B1">
          <w:rPr>
            <w:sz w:val="24"/>
            <w:szCs w:val="24"/>
          </w:rPr>
          <w:t>законом</w:t>
        </w:r>
      </w:hyperlink>
      <w:r w:rsidRPr="008568B1">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57864B15" w14:textId="77777777" w:rsidR="003571DF" w:rsidRPr="008568B1" w:rsidRDefault="003571DF" w:rsidP="003C130A">
      <w:pPr>
        <w:pStyle w:val="ConsPlusNormal"/>
        <w:ind w:firstLine="709"/>
        <w:jc w:val="both"/>
        <w:rPr>
          <w:sz w:val="24"/>
          <w:szCs w:val="24"/>
        </w:rPr>
      </w:pPr>
      <w:r w:rsidRPr="008568B1">
        <w:rPr>
          <w:sz w:val="24"/>
          <w:szCs w:val="24"/>
        </w:rPr>
        <w:t xml:space="preserve">   3.15. Реализация мероприятия 1.15. Создание условий для предоставления горячего питания обучающимся общеобразовательных организаций осуществляется муниципальным казенным учреждением «Управление строительства, жилищно-коммунального хозяйства и экологии администрации Емельяновского района Красноярского края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21" w:history="1">
        <w:r w:rsidRPr="008568B1">
          <w:rPr>
            <w:sz w:val="24"/>
            <w:szCs w:val="24"/>
          </w:rPr>
          <w:t>законом</w:t>
        </w:r>
      </w:hyperlink>
      <w:r w:rsidRPr="008568B1">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Мероприятие реализуется на основании постановления Правительства Красноярского края от 27.05.2021 N 361-п "Об утверждении Порядка предоставления и распределения субсидий бюджетам муниципальных образований на создание условий для предоставления горячего питания обучающимся общеобразовательных организаций", постановления Правительства Красноярского края от 02.09.2021 N 609-п "Об утверждении </w:t>
      </w:r>
      <w:r w:rsidRPr="008568B1">
        <w:rPr>
          <w:sz w:val="24"/>
          <w:szCs w:val="24"/>
        </w:rPr>
        <w:lastRenderedPageBreak/>
        <w:t xml:space="preserve">распределения субсидий бюджетам муниципальных образований Красноярского края на создание условий для предоставления горячего питания обучающимся общеобразовательных организаций в 2021 - 2022 годах". В периоде 2021-2022 годов условия для предоставления горячего питания обучающимся общеобразовательных организаций будут созданы в МБОУ </w:t>
      </w:r>
      <w:proofErr w:type="spellStart"/>
      <w:r w:rsidRPr="008568B1">
        <w:rPr>
          <w:sz w:val="24"/>
          <w:szCs w:val="24"/>
        </w:rPr>
        <w:t>Гаревская</w:t>
      </w:r>
      <w:proofErr w:type="spellEnd"/>
      <w:r w:rsidRPr="008568B1">
        <w:rPr>
          <w:sz w:val="24"/>
          <w:szCs w:val="24"/>
        </w:rPr>
        <w:t xml:space="preserve"> СОШ и МБОУ </w:t>
      </w:r>
      <w:proofErr w:type="spellStart"/>
      <w:r w:rsidRPr="008568B1">
        <w:rPr>
          <w:sz w:val="24"/>
          <w:szCs w:val="24"/>
        </w:rPr>
        <w:t>Тальская</w:t>
      </w:r>
      <w:proofErr w:type="spellEnd"/>
      <w:r w:rsidRPr="008568B1">
        <w:rPr>
          <w:sz w:val="24"/>
          <w:szCs w:val="24"/>
        </w:rPr>
        <w:t xml:space="preserve"> СОШ.</w:t>
      </w:r>
    </w:p>
    <w:p w14:paraId="55FB5326" w14:textId="77777777" w:rsidR="003571DF" w:rsidRPr="008568B1" w:rsidRDefault="003571DF" w:rsidP="003C130A">
      <w:pPr>
        <w:pStyle w:val="ConsPlusNormal"/>
        <w:ind w:firstLine="709"/>
        <w:jc w:val="both"/>
        <w:rPr>
          <w:sz w:val="24"/>
          <w:szCs w:val="24"/>
        </w:rPr>
      </w:pPr>
      <w:r w:rsidRPr="008568B1">
        <w:rPr>
          <w:sz w:val="24"/>
          <w:szCs w:val="24"/>
        </w:rPr>
        <w:t>3.16. Реализация мероприятия 2.1. 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r w:rsidRPr="008568B1">
        <w:rPr>
          <w:bCs/>
          <w:sz w:val="24"/>
          <w:szCs w:val="24"/>
        </w:rPr>
        <w:t xml:space="preserve"> осуществляется путем предоставления субсидий</w:t>
      </w:r>
      <w:r w:rsidRPr="008568B1">
        <w:rPr>
          <w:rStyle w:val="10"/>
          <w:rFonts w:ascii="Arial" w:hAnsi="Arial" w:cs="Arial"/>
          <w:color w:val="000000"/>
          <w:sz w:val="24"/>
          <w:szCs w:val="24"/>
          <w:shd w:val="clear" w:color="auto" w:fill="F7F8F9"/>
        </w:rPr>
        <w:t xml:space="preserve"> </w:t>
      </w:r>
      <w:r w:rsidRPr="008568B1">
        <w:rPr>
          <w:rStyle w:val="apple-style-span"/>
          <w:color w:val="000000"/>
          <w:sz w:val="24"/>
          <w:szCs w:val="24"/>
          <w:shd w:val="clear" w:color="auto" w:fill="F7F8F9"/>
        </w:rPr>
        <w:t xml:space="preserve">на </w:t>
      </w:r>
      <w:r w:rsidRPr="008568B1">
        <w:rPr>
          <w:bCs/>
          <w:sz w:val="24"/>
          <w:szCs w:val="24"/>
        </w:rPr>
        <w:t>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25B1AF93"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bCs/>
          <w:sz w:val="24"/>
          <w:szCs w:val="24"/>
        </w:rPr>
        <w:t xml:space="preserve">Расходы на обеспечение деятельности подведомственных учреждений предусмотрены на основании </w:t>
      </w:r>
      <w:r w:rsidRPr="008568B1">
        <w:rPr>
          <w:rFonts w:ascii="Arial" w:hAnsi="Arial" w:cs="Arial"/>
          <w:sz w:val="24"/>
          <w:szCs w:val="24"/>
        </w:rPr>
        <w:t>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Закона Красноярского края от 02.11.2000 №12-961 «О защите прав ребенка», Закона Красноярского края от 27.12.2005 №17-4377 "О наделении органов местного самоуправления муниципальных районов,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постановления администрации Емельяновского района от 09.08.2019 №2011 «Об организации питания в муниципальных общеобразовательных учреждениях Емельяновского района». Распределение средств субвенции осуществляется приказом муниципального казенного учреждения «Управление образованием администрации Емельяновского района.</w:t>
      </w:r>
    </w:p>
    <w:p w14:paraId="2CA95AEB" w14:textId="77777777" w:rsidR="003571DF" w:rsidRPr="008568B1" w:rsidRDefault="003571DF" w:rsidP="003C130A">
      <w:pPr>
        <w:widowControl w:val="0"/>
        <w:spacing w:after="0" w:line="240" w:lineRule="auto"/>
        <w:ind w:firstLine="709"/>
        <w:jc w:val="both"/>
        <w:rPr>
          <w:rFonts w:ascii="Arial" w:hAnsi="Arial" w:cs="Arial"/>
          <w:bCs/>
          <w:sz w:val="24"/>
          <w:szCs w:val="24"/>
        </w:rPr>
      </w:pPr>
      <w:r w:rsidRPr="008568B1">
        <w:rPr>
          <w:rFonts w:ascii="Arial" w:hAnsi="Arial" w:cs="Arial"/>
          <w:sz w:val="24"/>
          <w:szCs w:val="24"/>
        </w:rPr>
        <w:t xml:space="preserve">3.17. Реализация мероприятия 3.1.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w:t>
      </w:r>
      <w:r w:rsidRPr="008568B1">
        <w:rPr>
          <w:rFonts w:ascii="Arial" w:hAnsi="Arial" w:cs="Arial"/>
          <w:bCs/>
          <w:sz w:val="24"/>
          <w:szCs w:val="24"/>
        </w:rPr>
        <w:t>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8568B1">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7811ABE8"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 xml:space="preserve">   Расходы на обеспечение деятельности подведомственных учреждений </w:t>
      </w:r>
      <w:r w:rsidRPr="008568B1">
        <w:rPr>
          <w:rFonts w:ascii="Arial" w:hAnsi="Arial" w:cs="Arial"/>
          <w:bCs/>
          <w:sz w:val="24"/>
          <w:szCs w:val="24"/>
        </w:rPr>
        <w:lastRenderedPageBreak/>
        <w:t>предусмотрены на основании постановления администрации Емельяновского района от 25.09.2015 №3395 «</w:t>
      </w:r>
      <w:r w:rsidRPr="008568B1">
        <w:rPr>
          <w:rFonts w:ascii="Arial" w:hAnsi="Arial" w:cs="Arial"/>
          <w:sz w:val="24"/>
          <w:szCs w:val="24"/>
        </w:rPr>
        <w:t>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постановления Правительства Красноярского края от 29.05.2014 N 217-п "Об утверждении Порядка расчета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муниципальных общеобразовательных организаций, расположенных на территории Красноярского края, нормативов обеспечения реализации основных и дополнительных общеобразовательных программ в расчете на одного обучающегося (один класс, класс-комплект) и нормативов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расчете на одного обучающегося муниципальных общеобразовательных организаций, расположенных на территории Красноярского края, и Порядка предоставления субвенций бюджетам муниципальных районов,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Красноярского края, обеспечение дополнительного образования детей в муниципальных общеобразовательных организациях, расположенных на территории Красноярского края"</w:t>
      </w:r>
      <w:r w:rsidRPr="008568B1">
        <w:rPr>
          <w:rFonts w:ascii="Arial" w:hAnsi="Arial" w:cs="Arial"/>
          <w:bCs/>
          <w:sz w:val="24"/>
          <w:szCs w:val="24"/>
        </w:rPr>
        <w:t>, постановления администрации Емельяновского района от 17.10.2014 №3157 « Об утверждении Порядка распределения и расходования средств субвенций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Емельяновского района».</w:t>
      </w:r>
    </w:p>
    <w:p w14:paraId="58FCC882"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bCs/>
          <w:sz w:val="24"/>
          <w:szCs w:val="24"/>
        </w:rPr>
        <w:t xml:space="preserve"> 3.18. Реализация мероприятия 3.2. Обеспечение деятельности (оказание услуг) подведомственных учреждений 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8568B1">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74A50C59"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8568B1">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w:t>
      </w:r>
    </w:p>
    <w:p w14:paraId="7AD7AC76" w14:textId="77777777" w:rsidR="003571DF" w:rsidRPr="008568B1" w:rsidRDefault="003571DF" w:rsidP="00B62BB7">
      <w:pPr>
        <w:autoSpaceDE w:val="0"/>
        <w:autoSpaceDN w:val="0"/>
        <w:adjustRightInd w:val="0"/>
        <w:spacing w:after="0" w:line="240" w:lineRule="auto"/>
        <w:jc w:val="both"/>
        <w:rPr>
          <w:rFonts w:ascii="Arial" w:hAnsi="Arial" w:cs="Arial"/>
          <w:sz w:val="24"/>
          <w:szCs w:val="24"/>
        </w:rPr>
      </w:pPr>
      <w:r w:rsidRPr="008568B1">
        <w:rPr>
          <w:rFonts w:ascii="Arial" w:hAnsi="Arial" w:cs="Arial"/>
          <w:sz w:val="24"/>
          <w:szCs w:val="24"/>
        </w:rPr>
        <w:t xml:space="preserve">             Данным мероприятием предусмотрено содержание МБОУ ДОД ДЮСШ за счет средств местного бюджета.</w:t>
      </w:r>
    </w:p>
    <w:p w14:paraId="3F002E11" w14:textId="77777777" w:rsidR="003571DF" w:rsidRPr="008568B1" w:rsidRDefault="003571DF" w:rsidP="00B62BB7">
      <w:pPr>
        <w:autoSpaceDE w:val="0"/>
        <w:autoSpaceDN w:val="0"/>
        <w:adjustRightInd w:val="0"/>
        <w:spacing w:after="0" w:line="240" w:lineRule="auto"/>
        <w:jc w:val="both"/>
        <w:rPr>
          <w:rFonts w:ascii="Arial" w:hAnsi="Arial" w:cs="Arial"/>
          <w:sz w:val="24"/>
          <w:szCs w:val="24"/>
        </w:rPr>
      </w:pPr>
      <w:r w:rsidRPr="008568B1">
        <w:rPr>
          <w:rFonts w:ascii="Arial" w:hAnsi="Arial" w:cs="Arial"/>
          <w:sz w:val="24"/>
          <w:szCs w:val="24"/>
        </w:rPr>
        <w:t xml:space="preserve">           3.19. Реализация мероприятия 3.3. Проведение мероприятий для детей и молодежи осуществляется муниципальным казенным учреждением «Управление образованием администрации Емельяновского района» на основании утвержденного плана проведения массовых мероприятий с участием учащихся района посредством заключения муниципальных контрактов на закупку товаров, </w:t>
      </w:r>
      <w:r w:rsidRPr="008568B1">
        <w:rPr>
          <w:rFonts w:ascii="Arial" w:hAnsi="Arial" w:cs="Arial"/>
          <w:sz w:val="24"/>
          <w:szCs w:val="24"/>
        </w:rPr>
        <w:lastRenderedPageBreak/>
        <w:t xml:space="preserve">работ, услуг для обеспечения муниципальных нужд Емельяновского района в соответствии с Федеральным </w:t>
      </w:r>
      <w:hyperlink r:id="rId22" w:history="1">
        <w:r w:rsidRPr="008568B1">
          <w:rPr>
            <w:rFonts w:ascii="Arial" w:hAnsi="Arial" w:cs="Arial"/>
            <w:sz w:val="24"/>
            <w:szCs w:val="24"/>
          </w:rPr>
          <w:t>законом</w:t>
        </w:r>
      </w:hyperlink>
      <w:r w:rsidRPr="008568B1">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04F41E1E" w14:textId="77777777" w:rsidR="003571DF" w:rsidRPr="008568B1" w:rsidRDefault="003571DF" w:rsidP="00B62BB7">
      <w:pPr>
        <w:widowControl w:val="0"/>
        <w:spacing w:after="0" w:line="240" w:lineRule="auto"/>
        <w:ind w:firstLine="709"/>
        <w:jc w:val="both"/>
        <w:rPr>
          <w:rFonts w:ascii="Arial" w:hAnsi="Arial" w:cs="Arial"/>
          <w:bCs/>
          <w:sz w:val="24"/>
          <w:szCs w:val="24"/>
        </w:rPr>
      </w:pPr>
      <w:r w:rsidRPr="008568B1">
        <w:rPr>
          <w:rFonts w:ascii="Arial" w:hAnsi="Arial" w:cs="Arial"/>
          <w:sz w:val="24"/>
          <w:szCs w:val="24"/>
        </w:rPr>
        <w:t xml:space="preserve">   3.20. Реализация мероприятия 4.1. Обеспечение функционирования модели персонифицированного финансирования дополнительного образования детей</w:t>
      </w:r>
      <w:r w:rsidRPr="008568B1">
        <w:rPr>
          <w:rFonts w:ascii="Arial" w:hAnsi="Arial" w:cs="Arial"/>
          <w:bCs/>
          <w:sz w:val="24"/>
          <w:szCs w:val="24"/>
        </w:rPr>
        <w:t xml:space="preserve"> 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на финансовое обеспечение выполнения муниципального задания</w:t>
      </w:r>
      <w:r w:rsidRPr="008568B1">
        <w:rPr>
          <w:rFonts w:ascii="Arial" w:hAnsi="Arial" w:cs="Arial"/>
          <w:bCs/>
          <w:sz w:val="24"/>
          <w:szCs w:val="24"/>
        </w:rPr>
        <w:t xml:space="preserve">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p>
    <w:p w14:paraId="24341382"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bCs/>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w:t>
      </w:r>
      <w:r w:rsidRPr="008568B1">
        <w:rPr>
          <w:rFonts w:ascii="Arial" w:hAnsi="Arial" w:cs="Arial"/>
          <w:sz w:val="24"/>
          <w:szCs w:val="24"/>
        </w:rPr>
        <w:t xml:space="preserve">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 </w:t>
      </w:r>
      <w:r w:rsidRPr="008568B1">
        <w:rPr>
          <w:rFonts w:ascii="Arial" w:hAnsi="Arial" w:cs="Arial"/>
          <w:color w:val="000000"/>
          <w:sz w:val="24"/>
          <w:szCs w:val="24"/>
        </w:rPr>
        <w:t>в соответствии с</w:t>
      </w:r>
      <w:r w:rsidRPr="008568B1">
        <w:rPr>
          <w:rFonts w:ascii="Arial" w:hAnsi="Arial" w:cs="Arial"/>
          <w:i/>
          <w:color w:val="808080"/>
          <w:sz w:val="24"/>
          <w:szCs w:val="24"/>
        </w:rPr>
        <w:t xml:space="preserve"> </w:t>
      </w:r>
      <w:r w:rsidRPr="008568B1">
        <w:rPr>
          <w:rFonts w:ascii="Arial" w:hAnsi="Arial" w:cs="Arial"/>
          <w:color w:val="000000"/>
          <w:sz w:val="24"/>
          <w:szCs w:val="24"/>
        </w:rPr>
        <w:t>Правилами персонифицированного финансирования, утвержденными постановлением администрации Емельяновского района  от  11.05.</w:t>
      </w:r>
      <w:r w:rsidRPr="008568B1">
        <w:rPr>
          <w:rFonts w:ascii="Arial" w:hAnsi="Arial" w:cs="Arial"/>
          <w:sz w:val="24"/>
          <w:szCs w:val="24"/>
        </w:rPr>
        <w:t>2021</w:t>
      </w:r>
      <w:r w:rsidRPr="008568B1">
        <w:rPr>
          <w:rFonts w:ascii="Arial" w:hAnsi="Arial" w:cs="Arial"/>
          <w:color w:val="000000"/>
          <w:sz w:val="24"/>
          <w:szCs w:val="24"/>
        </w:rPr>
        <w:t xml:space="preserve">г. № 767  « Об утверждении правил персонифицированного финансирования дополнительного образования детей в  муниципальном образовании Емельяновский район». Кроме того средства данного мероприятия направлены на </w:t>
      </w:r>
      <w:r w:rsidRPr="008568B1">
        <w:rPr>
          <w:rFonts w:ascii="Arial" w:hAnsi="Arial" w:cs="Arial"/>
          <w:sz w:val="24"/>
          <w:szCs w:val="24"/>
        </w:rPr>
        <w:t xml:space="preserve">предоставления грантов в форме субсидий для бюджетных учреждений, учредителем которых не является Емельяновский район, на предоставления грантов в форме субсидий для автономных учреждений, учредителем которых </w:t>
      </w:r>
      <w:r w:rsidRPr="008568B1">
        <w:rPr>
          <w:rFonts w:ascii="Arial" w:hAnsi="Arial" w:cs="Arial"/>
          <w:bCs/>
          <w:sz w:val="24"/>
          <w:szCs w:val="24"/>
        </w:rPr>
        <w:t>не</w:t>
      </w:r>
      <w:r w:rsidRPr="008568B1">
        <w:rPr>
          <w:rFonts w:ascii="Arial" w:hAnsi="Arial" w:cs="Arial"/>
          <w:sz w:val="24"/>
          <w:szCs w:val="24"/>
        </w:rPr>
        <w:t xml:space="preserve"> является Емельяновский район, на предоставления грантов в форме субсидий для иных некоммерческих организаций, на предоставления грантов в форме субсидий для коммерческих организаций.</w:t>
      </w:r>
    </w:p>
    <w:p w14:paraId="7CDD14F3" w14:textId="77777777" w:rsidR="003571DF" w:rsidRPr="008568B1" w:rsidRDefault="003571DF" w:rsidP="003C130A">
      <w:pPr>
        <w:widowControl w:val="0"/>
        <w:spacing w:after="0" w:line="240" w:lineRule="auto"/>
        <w:ind w:firstLine="709"/>
        <w:jc w:val="both"/>
        <w:rPr>
          <w:rFonts w:ascii="Arial" w:hAnsi="Arial" w:cs="Arial"/>
          <w:bCs/>
          <w:sz w:val="24"/>
          <w:szCs w:val="24"/>
        </w:rPr>
      </w:pPr>
      <w:r w:rsidRPr="008568B1">
        <w:rPr>
          <w:rFonts w:ascii="Arial" w:hAnsi="Arial" w:cs="Arial"/>
          <w:sz w:val="24"/>
          <w:szCs w:val="24"/>
        </w:rPr>
        <w:t xml:space="preserve">3.21. Реализация мероприятия 5.1. Осуществление государственных полномочий по обеспечению отдыха и оздоровления детей  </w:t>
      </w:r>
      <w:r w:rsidRPr="008568B1">
        <w:rPr>
          <w:rFonts w:ascii="Arial" w:hAnsi="Arial" w:cs="Arial"/>
          <w:bCs/>
          <w:sz w:val="24"/>
          <w:szCs w:val="24"/>
        </w:rPr>
        <w:t>осуществляется путем предоставления субсидий</w:t>
      </w:r>
      <w:r w:rsidRPr="008568B1">
        <w:rPr>
          <w:rStyle w:val="10"/>
          <w:rFonts w:ascii="Arial" w:eastAsiaTheme="minorEastAsia" w:hAnsi="Arial" w:cs="Arial"/>
          <w:color w:val="000000"/>
          <w:sz w:val="24"/>
          <w:szCs w:val="24"/>
          <w:shd w:val="clear" w:color="auto" w:fill="F7F8F9"/>
        </w:rPr>
        <w:t xml:space="preserve"> </w:t>
      </w:r>
      <w:r w:rsidRPr="008568B1">
        <w:rPr>
          <w:rStyle w:val="apple-style-span"/>
          <w:rFonts w:ascii="Arial" w:hAnsi="Arial" w:cs="Arial"/>
          <w:color w:val="000000"/>
          <w:sz w:val="24"/>
          <w:szCs w:val="24"/>
          <w:shd w:val="clear" w:color="auto" w:fill="F7F8F9"/>
        </w:rPr>
        <w:t xml:space="preserve">на </w:t>
      </w:r>
      <w:r w:rsidRPr="008568B1">
        <w:rPr>
          <w:rFonts w:ascii="Arial" w:hAnsi="Arial" w:cs="Arial"/>
          <w:bCs/>
          <w:sz w:val="24"/>
          <w:szCs w:val="24"/>
        </w:rPr>
        <w:t>иные цели по соглашениям, заключенными между муниципальным казенным учреждением «Управление образованием администрации Емельяновского района» и муниципальными бюджетными учреждениями образования, учредителем которых является муниципальное казенное учреждение «Управление образованием администрации Емельяновского района»</w:t>
      </w:r>
      <w:r w:rsidRPr="008568B1">
        <w:rPr>
          <w:rFonts w:ascii="Arial" w:hAnsi="Arial" w:cs="Arial"/>
          <w:sz w:val="24"/>
          <w:szCs w:val="24"/>
        </w:rPr>
        <w:t>.</w:t>
      </w:r>
    </w:p>
    <w:p w14:paraId="4879AD5B" w14:textId="77777777" w:rsidR="003571DF" w:rsidRPr="008568B1" w:rsidRDefault="003571DF" w:rsidP="003C130A">
      <w:pPr>
        <w:widowControl w:val="0"/>
        <w:spacing w:after="0" w:line="240" w:lineRule="auto"/>
        <w:ind w:firstLine="709"/>
        <w:jc w:val="both"/>
        <w:rPr>
          <w:rFonts w:ascii="Arial" w:hAnsi="Arial" w:cs="Arial"/>
          <w:sz w:val="24"/>
          <w:szCs w:val="24"/>
        </w:rPr>
      </w:pPr>
      <w:r w:rsidRPr="008568B1">
        <w:rPr>
          <w:rFonts w:ascii="Arial" w:hAnsi="Arial" w:cs="Arial"/>
          <w:bCs/>
          <w:sz w:val="24"/>
          <w:szCs w:val="24"/>
        </w:rPr>
        <w:t xml:space="preserve">Расходы на обеспечение деятельности подведомственных учреждений предусмотрены на основании </w:t>
      </w:r>
      <w:r w:rsidRPr="008568B1">
        <w:rPr>
          <w:rFonts w:ascii="Arial" w:hAnsi="Arial" w:cs="Arial"/>
          <w:sz w:val="24"/>
          <w:szCs w:val="24"/>
        </w:rPr>
        <w:t xml:space="preserve">приказа муниципального казенного учреждения «Управление образованием администрации Емельяновского района» от 08.12.2020 №763 «Об утверждении Порядка определения объема и условия предоставления бюджетным учреждениям субсидий на иные цели, финансируемых из бюджета Емельяновского района, функции и полномочия учредителя, в отношении которых осуществляет муниципальное казенное учреждение «Управление образованием администрации Емельяновского района», Закона Красноярского края от 07.07.2009 N 8-3618 "Об обеспечении прав детей на отдых, оздоровление и занятость в Красноярском крае", постановления администрации Емельяновского района, </w:t>
      </w:r>
      <w:r w:rsidRPr="008568B1">
        <w:rPr>
          <w:rFonts w:ascii="Arial" w:hAnsi="Arial" w:cs="Arial"/>
          <w:bCs/>
          <w:sz w:val="24"/>
          <w:szCs w:val="24"/>
        </w:rPr>
        <w:t>а также путем в</w:t>
      </w:r>
      <w:r w:rsidRPr="008568B1">
        <w:rPr>
          <w:rFonts w:ascii="Arial" w:hAnsi="Arial" w:cs="Arial"/>
          <w:sz w:val="24"/>
          <w:szCs w:val="24"/>
        </w:rPr>
        <w:t>ыполнения муниципальных функций в установленной сфере деятельности в рамках бюджетной сметы в соответствии с действующим законодательством.</w:t>
      </w:r>
    </w:p>
    <w:p w14:paraId="7EFC584B"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sz w:val="24"/>
          <w:szCs w:val="24"/>
        </w:rPr>
        <w:t xml:space="preserve">Данным мероприятием предусмотрено приобретение путевок в загородные оздоровительные лагеря и организация питания в летних лагерях с дневным </w:t>
      </w:r>
      <w:r w:rsidRPr="008568B1">
        <w:rPr>
          <w:rFonts w:ascii="Arial" w:hAnsi="Arial" w:cs="Arial"/>
          <w:sz w:val="24"/>
          <w:szCs w:val="24"/>
        </w:rPr>
        <w:lastRenderedPageBreak/>
        <w:t xml:space="preserve">пребыванием детей на базе общеобразовательных организаций района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23" w:history="1">
        <w:r w:rsidRPr="008568B1">
          <w:rPr>
            <w:rFonts w:ascii="Arial" w:hAnsi="Arial" w:cs="Arial"/>
            <w:sz w:val="24"/>
            <w:szCs w:val="24"/>
          </w:rPr>
          <w:t>законом</w:t>
        </w:r>
      </w:hyperlink>
      <w:r w:rsidRPr="008568B1">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31D42617" w14:textId="77777777" w:rsidR="003571DF" w:rsidRPr="008568B1" w:rsidRDefault="003571DF" w:rsidP="003C130A">
      <w:pPr>
        <w:autoSpaceDE w:val="0"/>
        <w:autoSpaceDN w:val="0"/>
        <w:adjustRightInd w:val="0"/>
        <w:spacing w:after="0" w:line="240" w:lineRule="auto"/>
        <w:ind w:firstLine="709"/>
        <w:jc w:val="both"/>
        <w:rPr>
          <w:rFonts w:ascii="Arial" w:hAnsi="Arial" w:cs="Arial"/>
          <w:sz w:val="24"/>
          <w:szCs w:val="24"/>
        </w:rPr>
      </w:pPr>
      <w:r w:rsidRPr="008568B1">
        <w:rPr>
          <w:rFonts w:ascii="Arial" w:hAnsi="Arial" w:cs="Arial"/>
          <w:sz w:val="24"/>
          <w:szCs w:val="24"/>
        </w:rPr>
        <w:t>3.22. Реализация мероприятия 5.2. Средства родительской платы за путевки в организации отдыха и оздоровления детей осуществляется муниципальным казенным учреждением «Управление образованием администрации Емельяновского района» на основании Закона Красноярского края от 07.07.2009 N 8-3618 "Об обеспечении прав детей на отдых, оздоровление и занятость в Красноярском крае", постановления администрации Емельяновского района.</w:t>
      </w:r>
    </w:p>
    <w:p w14:paraId="32C6091D" w14:textId="77777777" w:rsidR="003571DF" w:rsidRPr="008568B1" w:rsidRDefault="003571DF" w:rsidP="003C130A">
      <w:pPr>
        <w:pStyle w:val="ConsPlusNormal"/>
        <w:ind w:firstLine="709"/>
        <w:jc w:val="both"/>
        <w:rPr>
          <w:sz w:val="24"/>
          <w:szCs w:val="24"/>
        </w:rPr>
      </w:pPr>
      <w:r w:rsidRPr="008568B1">
        <w:rPr>
          <w:sz w:val="24"/>
          <w:szCs w:val="24"/>
        </w:rPr>
        <w:t>3.23. Реализация мероприятий 1.1., 1.2., 1.3., 1.4., 1.5., 1.6., 1.7., 1.8., 1.9., 1.10., 1.11., 2.1, 3.1., 3.2., 3.3., 4.1, 5.1, 5.2. осуществляется муниципальным казенным учреждением Центр по бюджетному учету на основании договоров, заключенных с муниципальными учреждениями, подведомственными Муниципальному казенному учреждению «Управление образованием администрации Емельяновского района.</w:t>
      </w:r>
    </w:p>
    <w:p w14:paraId="72585F52" w14:textId="77777777" w:rsidR="003571DF" w:rsidRPr="008568B1" w:rsidRDefault="003571DF" w:rsidP="003C130A">
      <w:pPr>
        <w:pStyle w:val="ConsPlusNormal"/>
        <w:ind w:firstLine="540"/>
        <w:jc w:val="both"/>
        <w:rPr>
          <w:sz w:val="24"/>
          <w:szCs w:val="24"/>
        </w:rPr>
      </w:pPr>
      <w:r w:rsidRPr="008568B1">
        <w:rPr>
          <w:sz w:val="24"/>
          <w:szCs w:val="24"/>
        </w:rPr>
        <w:t xml:space="preserve">   Реализация мероприятий 1.12., 1.13., 1.14., 1.15. осуществляется муниципальным казенным учреждением «Центр обеспечения деятельности муниципальных учреждений Емельяновского района и органов местного самоуправления Емельяновского района». </w:t>
      </w:r>
    </w:p>
    <w:p w14:paraId="434DB910" w14:textId="77777777" w:rsidR="003571DF" w:rsidRPr="008568B1" w:rsidRDefault="003571DF" w:rsidP="003C130A">
      <w:pPr>
        <w:spacing w:after="0" w:line="240" w:lineRule="auto"/>
        <w:ind w:firstLine="709"/>
        <w:rPr>
          <w:rFonts w:ascii="Arial" w:hAnsi="Arial" w:cs="Arial"/>
          <w:sz w:val="24"/>
          <w:szCs w:val="24"/>
        </w:rPr>
      </w:pPr>
      <w:r w:rsidRPr="008568B1">
        <w:rPr>
          <w:rFonts w:ascii="Arial" w:hAnsi="Arial" w:cs="Arial"/>
          <w:sz w:val="24"/>
          <w:szCs w:val="24"/>
        </w:rPr>
        <w:t>4. Управление подпрограммой и контроль за исполнением подпрограммы</w:t>
      </w:r>
    </w:p>
    <w:p w14:paraId="17C1606C" w14:textId="77777777" w:rsidR="003571DF" w:rsidRPr="008568B1" w:rsidRDefault="003571DF" w:rsidP="00B62BB7">
      <w:pPr>
        <w:autoSpaceDE w:val="0"/>
        <w:autoSpaceDN w:val="0"/>
        <w:adjustRightInd w:val="0"/>
        <w:spacing w:after="0" w:line="240" w:lineRule="auto"/>
        <w:ind w:firstLine="708"/>
        <w:jc w:val="both"/>
        <w:rPr>
          <w:rFonts w:ascii="Arial" w:eastAsiaTheme="minorHAnsi" w:hAnsi="Arial" w:cs="Arial"/>
          <w:sz w:val="24"/>
          <w:szCs w:val="24"/>
          <w:lang w:eastAsia="en-US"/>
        </w:rPr>
      </w:pPr>
      <w:r w:rsidRPr="008568B1">
        <w:rPr>
          <w:rFonts w:ascii="Arial" w:eastAsiaTheme="minorHAnsi" w:hAnsi="Arial" w:cs="Arial"/>
          <w:sz w:val="24"/>
          <w:szCs w:val="24"/>
          <w:lang w:eastAsia="en-US"/>
        </w:rPr>
        <w:t xml:space="preserve">Управление реализацией подпрограммы осуществляет </w:t>
      </w:r>
      <w:r w:rsidRPr="008568B1">
        <w:rPr>
          <w:rFonts w:ascii="Arial" w:hAnsi="Arial" w:cs="Arial"/>
          <w:sz w:val="24"/>
          <w:szCs w:val="24"/>
        </w:rPr>
        <w:t>Муниципальное казенное учреждение «Управление образованием администрации Емельяновского района»</w:t>
      </w:r>
      <w:r w:rsidRPr="008568B1">
        <w:rPr>
          <w:rFonts w:ascii="Arial" w:eastAsiaTheme="minorHAnsi" w:hAnsi="Arial" w:cs="Arial"/>
          <w:sz w:val="24"/>
          <w:szCs w:val="24"/>
          <w:lang w:eastAsia="en-US"/>
        </w:rPr>
        <w:t>.</w:t>
      </w:r>
    </w:p>
    <w:p w14:paraId="709CDF41" w14:textId="77777777" w:rsidR="003571DF" w:rsidRPr="008568B1"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8568B1">
        <w:rPr>
          <w:rFonts w:ascii="Arial" w:hAnsi="Arial" w:cs="Arial"/>
          <w:sz w:val="24"/>
          <w:szCs w:val="24"/>
        </w:rPr>
        <w:t>Муниципальное казенное учреждение «Управление образованием администрации Емельяновского района» несет ответственность за реализацию подпрограммы, достижение конечного результата и эффективное использование финансовых средств, выделяемых на выполнение подпрограммы.</w:t>
      </w:r>
    </w:p>
    <w:p w14:paraId="4D2DC084" w14:textId="77777777" w:rsidR="003571DF" w:rsidRPr="008568B1"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8568B1">
        <w:rPr>
          <w:rFonts w:ascii="Arial" w:hAnsi="Arial" w:cs="Arial"/>
          <w:sz w:val="24"/>
          <w:szCs w:val="24"/>
        </w:rPr>
        <w:t xml:space="preserve">Муниципальное казенное учреждение «Управление образованием администрации Емельяновского района» обеспечивает предоставление полугодовой отчетности о реализации подпрограммы не позднее 10 числа второго месяца, следующего за </w:t>
      </w:r>
      <w:proofErr w:type="gramStart"/>
      <w:r w:rsidRPr="008568B1">
        <w:rPr>
          <w:rFonts w:ascii="Arial" w:hAnsi="Arial" w:cs="Arial"/>
          <w:sz w:val="24"/>
          <w:szCs w:val="24"/>
        </w:rPr>
        <w:t>отчетным,  в</w:t>
      </w:r>
      <w:proofErr w:type="gramEnd"/>
      <w:r w:rsidRPr="008568B1">
        <w:rPr>
          <w:rFonts w:ascii="Arial" w:hAnsi="Arial" w:cs="Arial"/>
          <w:sz w:val="24"/>
          <w:szCs w:val="24"/>
        </w:rPr>
        <w:t xml:space="preserve"> МКУ «Финансовое управление администрации Емельяновского района».</w:t>
      </w:r>
    </w:p>
    <w:p w14:paraId="6F3F6430" w14:textId="77777777" w:rsidR="003571DF" w:rsidRPr="008568B1"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8568B1">
        <w:rPr>
          <w:rFonts w:ascii="Arial" w:hAnsi="Arial" w:cs="Arial"/>
          <w:sz w:val="24"/>
          <w:szCs w:val="24"/>
        </w:rPr>
        <w:t>Муниципальное казенное учреждение «Управление образованием администрации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 в срок до 1 марта года, следующего за отчетным годом.</w:t>
      </w:r>
    </w:p>
    <w:p w14:paraId="6DF37647" w14:textId="77777777" w:rsidR="003571DF" w:rsidRPr="008568B1" w:rsidRDefault="003571DF" w:rsidP="00B62BB7">
      <w:pPr>
        <w:pStyle w:val="ConsPlusNormal"/>
        <w:widowControl/>
        <w:ind w:firstLine="0"/>
        <w:jc w:val="both"/>
        <w:rPr>
          <w:color w:val="000000" w:themeColor="text1"/>
          <w:sz w:val="24"/>
          <w:szCs w:val="24"/>
        </w:rPr>
      </w:pPr>
      <w:r w:rsidRPr="008568B1">
        <w:rPr>
          <w:color w:val="000000" w:themeColor="text1"/>
          <w:sz w:val="24"/>
          <w:szCs w:val="24"/>
        </w:rPr>
        <w:t xml:space="preserve">           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w:t>
      </w:r>
      <w:hyperlink w:anchor="Par63" w:tooltip="Ссылка на текущий документ" w:history="1">
        <w:r w:rsidRPr="008568B1">
          <w:rPr>
            <w:color w:val="000000" w:themeColor="text1"/>
            <w:sz w:val="24"/>
            <w:szCs w:val="24"/>
          </w:rPr>
          <w:t>методикой</w:t>
        </w:r>
      </w:hyperlink>
      <w:r w:rsidRPr="008568B1">
        <w:rPr>
          <w:color w:val="000000" w:themeColor="text1"/>
          <w:sz w:val="24"/>
          <w:szCs w:val="24"/>
        </w:rPr>
        <w:t xml:space="preserve"> проведения оценки эффективности реализации муниципальных программ согласно приложению N 1 к Порядку, утвержденному постановлением администрации Емельяновского района от 07.05.2015 №1656 «</w:t>
      </w:r>
      <w:r w:rsidRPr="008568B1">
        <w:rPr>
          <w:sz w:val="24"/>
          <w:szCs w:val="24"/>
        </w:rPr>
        <w:t>Об утверждении Порядка проведения оценки эффективности реализации муниципальных  программ Емельяновского района и критериев оценки эффективности реализации муниципальных программ Емельяновского района</w:t>
      </w:r>
      <w:r w:rsidRPr="008568B1">
        <w:rPr>
          <w:color w:val="000000" w:themeColor="text1"/>
          <w:sz w:val="24"/>
          <w:szCs w:val="24"/>
        </w:rPr>
        <w:t>» на основе годового отчета.</w:t>
      </w:r>
    </w:p>
    <w:p w14:paraId="300D70EA" w14:textId="77777777" w:rsidR="003571DF" w:rsidRPr="008568B1"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8568B1">
        <w:rPr>
          <w:rFonts w:ascii="Arial" w:hAnsi="Arial" w:cs="Arial"/>
          <w:sz w:val="24"/>
          <w:szCs w:val="24"/>
        </w:rPr>
        <w:t xml:space="preserve">Обеспечение целевого расходования бюджетных средств, контроля за ходом реализации мероприятий подпрограммы и за достижением конечных </w:t>
      </w:r>
      <w:r w:rsidRPr="008568B1">
        <w:rPr>
          <w:rFonts w:ascii="Arial" w:hAnsi="Arial" w:cs="Arial"/>
          <w:sz w:val="24"/>
          <w:szCs w:val="24"/>
        </w:rPr>
        <w:lastRenderedPageBreak/>
        <w:t>результатов осуществляется МКУ «Управление образованием администрации Емельяновского района».</w:t>
      </w:r>
    </w:p>
    <w:p w14:paraId="0EB182E0" w14:textId="77777777" w:rsidR="003571DF" w:rsidRPr="008568B1" w:rsidRDefault="003571DF" w:rsidP="003C130A">
      <w:pPr>
        <w:autoSpaceDE w:val="0"/>
        <w:autoSpaceDN w:val="0"/>
        <w:adjustRightInd w:val="0"/>
        <w:spacing w:after="0" w:line="240" w:lineRule="auto"/>
        <w:ind w:firstLine="709"/>
        <w:jc w:val="both"/>
        <w:rPr>
          <w:rFonts w:ascii="Arial" w:eastAsiaTheme="minorHAnsi" w:hAnsi="Arial" w:cs="Arial"/>
          <w:sz w:val="24"/>
          <w:szCs w:val="24"/>
          <w:lang w:eastAsia="en-US"/>
        </w:rPr>
      </w:pPr>
      <w:r w:rsidRPr="008568B1">
        <w:rPr>
          <w:rFonts w:ascii="Arial" w:eastAsiaTheme="minorHAnsi" w:hAnsi="Arial" w:cs="Arial"/>
          <w:sz w:val="24"/>
          <w:szCs w:val="24"/>
          <w:lang w:eastAsia="en-US"/>
        </w:rPr>
        <w:t>Текущий внутренний муниципальный финансовый контроль за целевым и эффективным расходованием средств районного бюджета осуществляет М</w:t>
      </w:r>
      <w:r w:rsidRPr="008568B1">
        <w:rPr>
          <w:rFonts w:ascii="Arial" w:hAnsi="Arial" w:cs="Arial"/>
          <w:sz w:val="24"/>
          <w:szCs w:val="24"/>
        </w:rPr>
        <w:t>униципальное казенное учреждение</w:t>
      </w:r>
      <w:r w:rsidRPr="008568B1">
        <w:rPr>
          <w:rFonts w:ascii="Arial" w:eastAsiaTheme="minorHAnsi" w:hAnsi="Arial" w:cs="Arial"/>
          <w:sz w:val="24"/>
          <w:szCs w:val="24"/>
          <w:lang w:eastAsia="en-US"/>
        </w:rPr>
        <w:t xml:space="preserve"> </w:t>
      </w:r>
      <w:r w:rsidRPr="008568B1">
        <w:rPr>
          <w:rFonts w:ascii="Arial" w:hAnsi="Arial" w:cs="Arial"/>
          <w:sz w:val="24"/>
          <w:szCs w:val="24"/>
        </w:rPr>
        <w:t>«Управление образованием администрации Емельяновского района».</w:t>
      </w:r>
      <w:r w:rsidRPr="008568B1">
        <w:rPr>
          <w:rFonts w:ascii="Arial" w:eastAsiaTheme="minorHAnsi" w:hAnsi="Arial" w:cs="Arial"/>
          <w:sz w:val="24"/>
          <w:szCs w:val="24"/>
          <w:lang w:eastAsia="en-US"/>
        </w:rPr>
        <w:t xml:space="preserve"> </w:t>
      </w:r>
    </w:p>
    <w:p w14:paraId="4AF671E3" w14:textId="77777777" w:rsidR="003571DF" w:rsidRPr="008568B1"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8568B1">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6B7BF93D" w14:textId="77777777" w:rsidR="003571DF" w:rsidRPr="008568B1" w:rsidRDefault="003571DF" w:rsidP="00B62BB7">
      <w:pPr>
        <w:autoSpaceDE w:val="0"/>
        <w:autoSpaceDN w:val="0"/>
        <w:adjustRightInd w:val="0"/>
        <w:snapToGrid w:val="0"/>
        <w:spacing w:after="0" w:line="240" w:lineRule="auto"/>
        <w:ind w:firstLine="709"/>
        <w:contextualSpacing/>
        <w:jc w:val="both"/>
        <w:outlineLvl w:val="1"/>
        <w:rPr>
          <w:rFonts w:ascii="Arial" w:hAnsi="Arial" w:cs="Arial"/>
          <w:sz w:val="24"/>
          <w:szCs w:val="24"/>
        </w:rPr>
      </w:pPr>
      <w:proofErr w:type="spellStart"/>
      <w:r w:rsidRPr="008568B1">
        <w:rPr>
          <w:rFonts w:ascii="Arial" w:hAnsi="Arial" w:cs="Arial"/>
          <w:sz w:val="24"/>
          <w:szCs w:val="24"/>
        </w:rPr>
        <w:t>Контрольно</w:t>
      </w:r>
      <w:proofErr w:type="spellEnd"/>
      <w:r w:rsidRPr="008568B1">
        <w:rPr>
          <w:rFonts w:ascii="Arial" w:hAnsi="Arial" w:cs="Arial"/>
          <w:sz w:val="24"/>
          <w:szCs w:val="24"/>
        </w:rPr>
        <w:t xml:space="preserve"> – 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14:paraId="0E1588F5" w14:textId="77777777" w:rsidR="003571DF" w:rsidRDefault="003571DF" w:rsidP="00B62BB7">
      <w:pPr>
        <w:spacing w:after="0" w:line="240" w:lineRule="auto"/>
        <w:sectPr w:rsidR="003571DF" w:rsidSect="00B62BB7">
          <w:pgSz w:w="11906" w:h="16838"/>
          <w:pgMar w:top="1134" w:right="849" w:bottom="1134" w:left="1701" w:header="709" w:footer="709" w:gutter="0"/>
          <w:cols w:space="708"/>
          <w:docGrid w:linePitch="360"/>
        </w:sectPr>
      </w:pPr>
    </w:p>
    <w:tbl>
      <w:tblPr>
        <w:tblW w:w="14175" w:type="dxa"/>
        <w:tblInd w:w="675" w:type="dxa"/>
        <w:tblLayout w:type="fixed"/>
        <w:tblLook w:val="04A0" w:firstRow="1" w:lastRow="0" w:firstColumn="1" w:lastColumn="0" w:noHBand="0" w:noVBand="1"/>
      </w:tblPr>
      <w:tblGrid>
        <w:gridCol w:w="709"/>
        <w:gridCol w:w="6521"/>
        <w:gridCol w:w="850"/>
        <w:gridCol w:w="1418"/>
        <w:gridCol w:w="1210"/>
        <w:gridCol w:w="1190"/>
        <w:gridCol w:w="995"/>
        <w:gridCol w:w="1034"/>
        <w:gridCol w:w="248"/>
      </w:tblGrid>
      <w:tr w:rsidR="003571DF" w:rsidRPr="003C130A" w14:paraId="0B42D387" w14:textId="77777777" w:rsidTr="003C130A">
        <w:trPr>
          <w:trHeight w:val="990"/>
        </w:trPr>
        <w:tc>
          <w:tcPr>
            <w:tcW w:w="709" w:type="dxa"/>
            <w:tcBorders>
              <w:top w:val="nil"/>
              <w:left w:val="nil"/>
              <w:bottom w:val="nil"/>
              <w:right w:val="nil"/>
            </w:tcBorders>
            <w:shd w:val="clear" w:color="auto" w:fill="auto"/>
            <w:noWrap/>
            <w:vAlign w:val="center"/>
            <w:hideMark/>
          </w:tcPr>
          <w:p w14:paraId="6B33D2C7" w14:textId="77777777" w:rsidR="003571DF" w:rsidRPr="003C130A" w:rsidRDefault="003571DF" w:rsidP="003571DF">
            <w:pPr>
              <w:spacing w:after="0" w:line="240" w:lineRule="auto"/>
              <w:jc w:val="center"/>
              <w:rPr>
                <w:rFonts w:ascii="Arial" w:eastAsia="Times New Roman" w:hAnsi="Arial" w:cs="Arial"/>
                <w:sz w:val="24"/>
                <w:szCs w:val="24"/>
              </w:rPr>
            </w:pPr>
          </w:p>
        </w:tc>
        <w:tc>
          <w:tcPr>
            <w:tcW w:w="6521" w:type="dxa"/>
            <w:tcBorders>
              <w:top w:val="nil"/>
              <w:left w:val="nil"/>
              <w:bottom w:val="nil"/>
              <w:right w:val="nil"/>
            </w:tcBorders>
            <w:shd w:val="clear" w:color="auto" w:fill="auto"/>
            <w:vAlign w:val="bottom"/>
            <w:hideMark/>
          </w:tcPr>
          <w:p w14:paraId="3E2A09D7" w14:textId="77777777" w:rsidR="003571DF" w:rsidRPr="003C130A" w:rsidRDefault="003571DF" w:rsidP="003571DF">
            <w:pPr>
              <w:spacing w:after="0" w:line="240" w:lineRule="auto"/>
              <w:rPr>
                <w:rFonts w:ascii="Arial" w:eastAsia="Times New Roman" w:hAnsi="Arial" w:cs="Arial"/>
                <w:sz w:val="24"/>
                <w:szCs w:val="24"/>
              </w:rPr>
            </w:pPr>
          </w:p>
        </w:tc>
        <w:tc>
          <w:tcPr>
            <w:tcW w:w="850" w:type="dxa"/>
            <w:tcBorders>
              <w:top w:val="nil"/>
              <w:left w:val="nil"/>
              <w:bottom w:val="nil"/>
              <w:right w:val="nil"/>
            </w:tcBorders>
            <w:shd w:val="clear" w:color="auto" w:fill="auto"/>
            <w:vAlign w:val="center"/>
            <w:hideMark/>
          </w:tcPr>
          <w:p w14:paraId="6DC84628" w14:textId="77777777" w:rsidR="003571DF" w:rsidRPr="003C130A" w:rsidRDefault="003571DF" w:rsidP="003571DF">
            <w:pPr>
              <w:spacing w:after="0" w:line="240" w:lineRule="auto"/>
              <w:jc w:val="center"/>
              <w:rPr>
                <w:rFonts w:ascii="Arial" w:eastAsia="Times New Roman" w:hAnsi="Arial" w:cs="Arial"/>
                <w:sz w:val="24"/>
                <w:szCs w:val="24"/>
              </w:rPr>
            </w:pPr>
          </w:p>
        </w:tc>
        <w:tc>
          <w:tcPr>
            <w:tcW w:w="6095" w:type="dxa"/>
            <w:gridSpan w:val="6"/>
            <w:tcBorders>
              <w:top w:val="nil"/>
              <w:left w:val="nil"/>
              <w:bottom w:val="nil"/>
              <w:right w:val="nil"/>
            </w:tcBorders>
            <w:shd w:val="clear" w:color="auto" w:fill="auto"/>
            <w:vAlign w:val="bottom"/>
            <w:hideMark/>
          </w:tcPr>
          <w:p w14:paraId="3738708E"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Приложение № 1 </w:t>
            </w:r>
            <w:r w:rsidRPr="003C130A">
              <w:rPr>
                <w:rFonts w:ascii="Arial" w:eastAsia="Times New Roman" w:hAnsi="Arial" w:cs="Arial"/>
                <w:color w:val="000000"/>
                <w:sz w:val="24"/>
                <w:szCs w:val="24"/>
              </w:rPr>
              <w:br/>
              <w:t>к подпрограмме  "Развитие общего и дополнительного         образования детей"</w:t>
            </w:r>
          </w:p>
        </w:tc>
      </w:tr>
      <w:tr w:rsidR="003571DF" w:rsidRPr="003C130A" w14:paraId="57484068" w14:textId="77777777" w:rsidTr="003C130A">
        <w:trPr>
          <w:trHeight w:val="840"/>
        </w:trPr>
        <w:tc>
          <w:tcPr>
            <w:tcW w:w="13927" w:type="dxa"/>
            <w:gridSpan w:val="8"/>
            <w:tcBorders>
              <w:top w:val="nil"/>
              <w:left w:val="nil"/>
              <w:bottom w:val="single" w:sz="4" w:space="0" w:color="auto"/>
              <w:right w:val="nil"/>
            </w:tcBorders>
            <w:shd w:val="clear" w:color="auto" w:fill="auto"/>
            <w:vAlign w:val="center"/>
            <w:hideMark/>
          </w:tcPr>
          <w:p w14:paraId="1DB990A7"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Перечень  и значения показателей результативности подпрограммы</w:t>
            </w:r>
          </w:p>
        </w:tc>
        <w:tc>
          <w:tcPr>
            <w:tcW w:w="248" w:type="dxa"/>
            <w:tcBorders>
              <w:top w:val="nil"/>
              <w:left w:val="nil"/>
              <w:bottom w:val="nil"/>
              <w:right w:val="nil"/>
            </w:tcBorders>
            <w:shd w:val="clear" w:color="auto" w:fill="auto"/>
            <w:noWrap/>
            <w:vAlign w:val="bottom"/>
            <w:hideMark/>
          </w:tcPr>
          <w:p w14:paraId="72EF0964"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752B63B6" w14:textId="77777777" w:rsidTr="003C130A">
        <w:trPr>
          <w:trHeight w:val="945"/>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09DBB206"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п/п</w:t>
            </w:r>
          </w:p>
        </w:tc>
        <w:tc>
          <w:tcPr>
            <w:tcW w:w="6521" w:type="dxa"/>
            <w:vMerge w:val="restart"/>
            <w:tcBorders>
              <w:top w:val="nil"/>
              <w:left w:val="single" w:sz="4" w:space="0" w:color="auto"/>
              <w:bottom w:val="single" w:sz="4" w:space="0" w:color="auto"/>
              <w:right w:val="single" w:sz="4" w:space="0" w:color="auto"/>
            </w:tcBorders>
            <w:shd w:val="clear" w:color="auto" w:fill="auto"/>
            <w:vAlign w:val="center"/>
            <w:hideMark/>
          </w:tcPr>
          <w:p w14:paraId="4C49344B"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Цель, показатели результативности</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2F681037"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Единица измерения</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642E832"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Источник информации</w:t>
            </w:r>
          </w:p>
        </w:tc>
        <w:tc>
          <w:tcPr>
            <w:tcW w:w="4429" w:type="dxa"/>
            <w:gridSpan w:val="4"/>
            <w:tcBorders>
              <w:top w:val="single" w:sz="4" w:space="0" w:color="auto"/>
              <w:left w:val="nil"/>
              <w:bottom w:val="single" w:sz="4" w:space="0" w:color="auto"/>
              <w:right w:val="single" w:sz="4" w:space="0" w:color="000000"/>
            </w:tcBorders>
            <w:shd w:val="clear" w:color="auto" w:fill="auto"/>
            <w:vAlign w:val="center"/>
            <w:hideMark/>
          </w:tcPr>
          <w:p w14:paraId="0FD29451"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Годы реализации подпрограммы</w:t>
            </w:r>
          </w:p>
        </w:tc>
        <w:tc>
          <w:tcPr>
            <w:tcW w:w="248" w:type="dxa"/>
            <w:tcBorders>
              <w:top w:val="nil"/>
              <w:left w:val="nil"/>
              <w:bottom w:val="nil"/>
              <w:right w:val="nil"/>
            </w:tcBorders>
            <w:shd w:val="clear" w:color="auto" w:fill="auto"/>
            <w:noWrap/>
            <w:vAlign w:val="bottom"/>
            <w:hideMark/>
          </w:tcPr>
          <w:p w14:paraId="1C90AC36"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394ADFCF" w14:textId="77777777" w:rsidTr="003C130A">
        <w:trPr>
          <w:trHeight w:val="300"/>
        </w:trPr>
        <w:tc>
          <w:tcPr>
            <w:tcW w:w="709" w:type="dxa"/>
            <w:vMerge/>
            <w:tcBorders>
              <w:top w:val="nil"/>
              <w:left w:val="single" w:sz="4" w:space="0" w:color="auto"/>
              <w:bottom w:val="single" w:sz="4" w:space="0" w:color="000000"/>
              <w:right w:val="single" w:sz="4" w:space="0" w:color="auto"/>
            </w:tcBorders>
            <w:vAlign w:val="center"/>
            <w:hideMark/>
          </w:tcPr>
          <w:p w14:paraId="1C9D43FE" w14:textId="77777777" w:rsidR="003571DF" w:rsidRPr="003C130A" w:rsidRDefault="003571DF" w:rsidP="003571DF">
            <w:pPr>
              <w:spacing w:after="0" w:line="240" w:lineRule="auto"/>
              <w:rPr>
                <w:rFonts w:ascii="Arial" w:eastAsia="Times New Roman" w:hAnsi="Arial" w:cs="Arial"/>
                <w:sz w:val="24"/>
                <w:szCs w:val="24"/>
              </w:rPr>
            </w:pPr>
          </w:p>
        </w:tc>
        <w:tc>
          <w:tcPr>
            <w:tcW w:w="6521" w:type="dxa"/>
            <w:vMerge/>
            <w:tcBorders>
              <w:top w:val="nil"/>
              <w:left w:val="single" w:sz="4" w:space="0" w:color="auto"/>
              <w:bottom w:val="single" w:sz="4" w:space="0" w:color="auto"/>
              <w:right w:val="single" w:sz="4" w:space="0" w:color="auto"/>
            </w:tcBorders>
            <w:vAlign w:val="center"/>
            <w:hideMark/>
          </w:tcPr>
          <w:p w14:paraId="584618F3" w14:textId="77777777" w:rsidR="003571DF" w:rsidRPr="003C130A" w:rsidRDefault="003571DF" w:rsidP="003571DF">
            <w:pPr>
              <w:spacing w:after="0" w:line="240" w:lineRule="auto"/>
              <w:rPr>
                <w:rFonts w:ascii="Arial" w:eastAsia="Times New Roman" w:hAnsi="Arial" w:cs="Arial"/>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14:paraId="14380C87" w14:textId="77777777" w:rsidR="003571DF" w:rsidRPr="003C130A" w:rsidRDefault="003571DF" w:rsidP="003571DF">
            <w:pPr>
              <w:spacing w:after="0" w:line="240" w:lineRule="auto"/>
              <w:rPr>
                <w:rFonts w:ascii="Arial" w:eastAsia="Times New Roman" w:hAnsi="Arial" w:cs="Arial"/>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14:paraId="4545603F" w14:textId="77777777" w:rsidR="003571DF" w:rsidRPr="003C130A" w:rsidRDefault="003571DF" w:rsidP="003571DF">
            <w:pPr>
              <w:spacing w:after="0" w:line="240" w:lineRule="auto"/>
              <w:rPr>
                <w:rFonts w:ascii="Arial" w:eastAsia="Times New Roman" w:hAnsi="Arial" w:cs="Arial"/>
                <w:sz w:val="24"/>
                <w:szCs w:val="24"/>
              </w:rPr>
            </w:pPr>
          </w:p>
        </w:tc>
        <w:tc>
          <w:tcPr>
            <w:tcW w:w="1210" w:type="dxa"/>
            <w:vMerge w:val="restart"/>
            <w:tcBorders>
              <w:top w:val="nil"/>
              <w:left w:val="single" w:sz="4" w:space="0" w:color="auto"/>
              <w:bottom w:val="single" w:sz="4" w:space="0" w:color="000000"/>
              <w:right w:val="single" w:sz="4" w:space="0" w:color="auto"/>
            </w:tcBorders>
            <w:shd w:val="clear" w:color="auto" w:fill="auto"/>
            <w:vAlign w:val="center"/>
            <w:hideMark/>
          </w:tcPr>
          <w:p w14:paraId="118A3C7D" w14:textId="77777777" w:rsidR="003571DF" w:rsidRPr="003C130A" w:rsidRDefault="003571DF" w:rsidP="003571DF">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2021</w:t>
            </w:r>
          </w:p>
        </w:tc>
        <w:tc>
          <w:tcPr>
            <w:tcW w:w="1190" w:type="dxa"/>
            <w:vMerge w:val="restart"/>
            <w:tcBorders>
              <w:top w:val="nil"/>
              <w:left w:val="single" w:sz="4" w:space="0" w:color="auto"/>
              <w:bottom w:val="single" w:sz="4" w:space="0" w:color="auto"/>
              <w:right w:val="single" w:sz="4" w:space="0" w:color="auto"/>
            </w:tcBorders>
            <w:shd w:val="clear" w:color="auto" w:fill="auto"/>
            <w:vAlign w:val="center"/>
            <w:hideMark/>
          </w:tcPr>
          <w:p w14:paraId="7F3F3497"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2022</w:t>
            </w:r>
          </w:p>
        </w:tc>
        <w:tc>
          <w:tcPr>
            <w:tcW w:w="9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D17300"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2023</w:t>
            </w:r>
          </w:p>
        </w:tc>
        <w:tc>
          <w:tcPr>
            <w:tcW w:w="1034" w:type="dxa"/>
            <w:vMerge w:val="restart"/>
            <w:tcBorders>
              <w:top w:val="nil"/>
              <w:left w:val="single" w:sz="4" w:space="0" w:color="auto"/>
              <w:bottom w:val="single" w:sz="4" w:space="0" w:color="auto"/>
              <w:right w:val="single" w:sz="4" w:space="0" w:color="auto"/>
            </w:tcBorders>
            <w:shd w:val="clear" w:color="auto" w:fill="auto"/>
            <w:vAlign w:val="center"/>
            <w:hideMark/>
          </w:tcPr>
          <w:p w14:paraId="1C35A171"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2024</w:t>
            </w:r>
          </w:p>
        </w:tc>
        <w:tc>
          <w:tcPr>
            <w:tcW w:w="248" w:type="dxa"/>
            <w:tcBorders>
              <w:top w:val="nil"/>
              <w:left w:val="nil"/>
              <w:bottom w:val="nil"/>
              <w:right w:val="nil"/>
            </w:tcBorders>
            <w:shd w:val="clear" w:color="auto" w:fill="auto"/>
            <w:noWrap/>
            <w:vAlign w:val="bottom"/>
            <w:hideMark/>
          </w:tcPr>
          <w:p w14:paraId="507F28BE"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738BC8E2" w14:textId="77777777" w:rsidTr="003C130A">
        <w:trPr>
          <w:trHeight w:val="300"/>
        </w:trPr>
        <w:tc>
          <w:tcPr>
            <w:tcW w:w="709" w:type="dxa"/>
            <w:vMerge/>
            <w:tcBorders>
              <w:top w:val="nil"/>
              <w:left w:val="single" w:sz="4" w:space="0" w:color="auto"/>
              <w:bottom w:val="single" w:sz="4" w:space="0" w:color="000000"/>
              <w:right w:val="single" w:sz="4" w:space="0" w:color="auto"/>
            </w:tcBorders>
            <w:vAlign w:val="center"/>
            <w:hideMark/>
          </w:tcPr>
          <w:p w14:paraId="0878D96D" w14:textId="77777777" w:rsidR="003571DF" w:rsidRPr="003C130A" w:rsidRDefault="003571DF" w:rsidP="003571DF">
            <w:pPr>
              <w:spacing w:after="0" w:line="240" w:lineRule="auto"/>
              <w:rPr>
                <w:rFonts w:ascii="Arial" w:eastAsia="Times New Roman" w:hAnsi="Arial" w:cs="Arial"/>
                <w:sz w:val="24"/>
                <w:szCs w:val="24"/>
              </w:rPr>
            </w:pPr>
          </w:p>
        </w:tc>
        <w:tc>
          <w:tcPr>
            <w:tcW w:w="6521" w:type="dxa"/>
            <w:vMerge/>
            <w:tcBorders>
              <w:top w:val="nil"/>
              <w:left w:val="single" w:sz="4" w:space="0" w:color="auto"/>
              <w:bottom w:val="single" w:sz="4" w:space="0" w:color="auto"/>
              <w:right w:val="single" w:sz="4" w:space="0" w:color="auto"/>
            </w:tcBorders>
            <w:vAlign w:val="center"/>
            <w:hideMark/>
          </w:tcPr>
          <w:p w14:paraId="1F39DA2E" w14:textId="77777777" w:rsidR="003571DF" w:rsidRPr="003C130A" w:rsidRDefault="003571DF" w:rsidP="003571DF">
            <w:pPr>
              <w:spacing w:after="0" w:line="240" w:lineRule="auto"/>
              <w:rPr>
                <w:rFonts w:ascii="Arial" w:eastAsia="Times New Roman" w:hAnsi="Arial" w:cs="Arial"/>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14:paraId="0973D74E" w14:textId="77777777" w:rsidR="003571DF" w:rsidRPr="003C130A" w:rsidRDefault="003571DF" w:rsidP="003571DF">
            <w:pPr>
              <w:spacing w:after="0" w:line="240" w:lineRule="auto"/>
              <w:rPr>
                <w:rFonts w:ascii="Arial" w:eastAsia="Times New Roman" w:hAnsi="Arial" w:cs="Arial"/>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14:paraId="3C176E7A" w14:textId="77777777" w:rsidR="003571DF" w:rsidRPr="003C130A" w:rsidRDefault="003571DF" w:rsidP="003571DF">
            <w:pPr>
              <w:spacing w:after="0" w:line="240" w:lineRule="auto"/>
              <w:rPr>
                <w:rFonts w:ascii="Arial" w:eastAsia="Times New Roman" w:hAnsi="Arial" w:cs="Arial"/>
                <w:sz w:val="24"/>
                <w:szCs w:val="24"/>
              </w:rPr>
            </w:pPr>
          </w:p>
        </w:tc>
        <w:tc>
          <w:tcPr>
            <w:tcW w:w="1210" w:type="dxa"/>
            <w:vMerge/>
            <w:tcBorders>
              <w:top w:val="nil"/>
              <w:left w:val="single" w:sz="4" w:space="0" w:color="auto"/>
              <w:bottom w:val="single" w:sz="4" w:space="0" w:color="000000"/>
              <w:right w:val="single" w:sz="4" w:space="0" w:color="auto"/>
            </w:tcBorders>
            <w:vAlign w:val="center"/>
            <w:hideMark/>
          </w:tcPr>
          <w:p w14:paraId="69F61F6D" w14:textId="77777777" w:rsidR="003571DF" w:rsidRPr="003C130A" w:rsidRDefault="003571DF" w:rsidP="003571DF">
            <w:pPr>
              <w:spacing w:after="0" w:line="240" w:lineRule="auto"/>
              <w:rPr>
                <w:rFonts w:ascii="Arial" w:eastAsia="Times New Roman" w:hAnsi="Arial" w:cs="Arial"/>
                <w:color w:val="000000"/>
                <w:sz w:val="24"/>
                <w:szCs w:val="24"/>
              </w:rPr>
            </w:pPr>
          </w:p>
        </w:tc>
        <w:tc>
          <w:tcPr>
            <w:tcW w:w="1190" w:type="dxa"/>
            <w:vMerge/>
            <w:tcBorders>
              <w:top w:val="nil"/>
              <w:left w:val="single" w:sz="4" w:space="0" w:color="auto"/>
              <w:bottom w:val="single" w:sz="4" w:space="0" w:color="auto"/>
              <w:right w:val="single" w:sz="4" w:space="0" w:color="auto"/>
            </w:tcBorders>
            <w:vAlign w:val="center"/>
            <w:hideMark/>
          </w:tcPr>
          <w:p w14:paraId="22208206" w14:textId="77777777" w:rsidR="003571DF" w:rsidRPr="003C130A" w:rsidRDefault="003571DF" w:rsidP="003571DF">
            <w:pPr>
              <w:spacing w:after="0" w:line="240" w:lineRule="auto"/>
              <w:rPr>
                <w:rFonts w:ascii="Arial" w:eastAsia="Times New Roman" w:hAnsi="Arial" w:cs="Arial"/>
                <w:sz w:val="24"/>
                <w:szCs w:val="24"/>
              </w:rPr>
            </w:pPr>
          </w:p>
        </w:tc>
        <w:tc>
          <w:tcPr>
            <w:tcW w:w="995" w:type="dxa"/>
            <w:vMerge/>
            <w:tcBorders>
              <w:top w:val="nil"/>
              <w:left w:val="single" w:sz="4" w:space="0" w:color="auto"/>
              <w:bottom w:val="single" w:sz="4" w:space="0" w:color="auto"/>
              <w:right w:val="single" w:sz="4" w:space="0" w:color="auto"/>
            </w:tcBorders>
            <w:vAlign w:val="center"/>
            <w:hideMark/>
          </w:tcPr>
          <w:p w14:paraId="5428E975" w14:textId="77777777" w:rsidR="003571DF" w:rsidRPr="003C130A" w:rsidRDefault="003571DF" w:rsidP="003571DF">
            <w:pPr>
              <w:spacing w:after="0" w:line="240" w:lineRule="auto"/>
              <w:rPr>
                <w:rFonts w:ascii="Arial" w:eastAsia="Times New Roman" w:hAnsi="Arial" w:cs="Arial"/>
                <w:sz w:val="24"/>
                <w:szCs w:val="24"/>
              </w:rPr>
            </w:pPr>
          </w:p>
        </w:tc>
        <w:tc>
          <w:tcPr>
            <w:tcW w:w="1034" w:type="dxa"/>
            <w:vMerge/>
            <w:tcBorders>
              <w:top w:val="nil"/>
              <w:left w:val="single" w:sz="4" w:space="0" w:color="auto"/>
              <w:bottom w:val="single" w:sz="4" w:space="0" w:color="auto"/>
              <w:right w:val="single" w:sz="4" w:space="0" w:color="auto"/>
            </w:tcBorders>
            <w:vAlign w:val="center"/>
            <w:hideMark/>
          </w:tcPr>
          <w:p w14:paraId="40912012" w14:textId="77777777" w:rsidR="003571DF" w:rsidRPr="003C130A" w:rsidRDefault="003571DF" w:rsidP="003571DF">
            <w:pPr>
              <w:spacing w:after="0" w:line="240" w:lineRule="auto"/>
              <w:rPr>
                <w:rFonts w:ascii="Arial" w:eastAsia="Times New Roman" w:hAnsi="Arial" w:cs="Arial"/>
                <w:sz w:val="24"/>
                <w:szCs w:val="24"/>
              </w:rPr>
            </w:pPr>
          </w:p>
        </w:tc>
        <w:tc>
          <w:tcPr>
            <w:tcW w:w="248" w:type="dxa"/>
            <w:tcBorders>
              <w:top w:val="nil"/>
              <w:left w:val="nil"/>
              <w:bottom w:val="nil"/>
              <w:right w:val="nil"/>
            </w:tcBorders>
            <w:shd w:val="clear" w:color="auto" w:fill="auto"/>
            <w:noWrap/>
            <w:vAlign w:val="bottom"/>
            <w:hideMark/>
          </w:tcPr>
          <w:p w14:paraId="1A8821F7"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36D89512" w14:textId="77777777" w:rsidTr="003C130A">
        <w:trPr>
          <w:trHeight w:val="114"/>
        </w:trPr>
        <w:tc>
          <w:tcPr>
            <w:tcW w:w="709" w:type="dxa"/>
            <w:vMerge/>
            <w:tcBorders>
              <w:top w:val="nil"/>
              <w:left w:val="single" w:sz="4" w:space="0" w:color="auto"/>
              <w:bottom w:val="single" w:sz="4" w:space="0" w:color="000000"/>
              <w:right w:val="single" w:sz="4" w:space="0" w:color="auto"/>
            </w:tcBorders>
            <w:vAlign w:val="center"/>
            <w:hideMark/>
          </w:tcPr>
          <w:p w14:paraId="54A6833B" w14:textId="77777777" w:rsidR="003571DF" w:rsidRPr="003C130A" w:rsidRDefault="003571DF" w:rsidP="003571DF">
            <w:pPr>
              <w:spacing w:after="0" w:line="240" w:lineRule="auto"/>
              <w:rPr>
                <w:rFonts w:ascii="Arial" w:eastAsia="Times New Roman" w:hAnsi="Arial" w:cs="Arial"/>
                <w:sz w:val="24"/>
                <w:szCs w:val="24"/>
              </w:rPr>
            </w:pPr>
          </w:p>
        </w:tc>
        <w:tc>
          <w:tcPr>
            <w:tcW w:w="6521" w:type="dxa"/>
            <w:vMerge/>
            <w:tcBorders>
              <w:top w:val="nil"/>
              <w:left w:val="single" w:sz="4" w:space="0" w:color="auto"/>
              <w:bottom w:val="single" w:sz="4" w:space="0" w:color="auto"/>
              <w:right w:val="single" w:sz="4" w:space="0" w:color="auto"/>
            </w:tcBorders>
            <w:vAlign w:val="center"/>
            <w:hideMark/>
          </w:tcPr>
          <w:p w14:paraId="13055577" w14:textId="77777777" w:rsidR="003571DF" w:rsidRPr="003C130A" w:rsidRDefault="003571DF" w:rsidP="003571DF">
            <w:pPr>
              <w:spacing w:after="0" w:line="240" w:lineRule="auto"/>
              <w:rPr>
                <w:rFonts w:ascii="Arial" w:eastAsia="Times New Roman" w:hAnsi="Arial" w:cs="Arial"/>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14:paraId="4EAC6057" w14:textId="77777777" w:rsidR="003571DF" w:rsidRPr="003C130A" w:rsidRDefault="003571DF" w:rsidP="003571DF">
            <w:pPr>
              <w:spacing w:after="0" w:line="240" w:lineRule="auto"/>
              <w:rPr>
                <w:rFonts w:ascii="Arial" w:eastAsia="Times New Roman" w:hAnsi="Arial" w:cs="Arial"/>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14:paraId="45F8C697" w14:textId="77777777" w:rsidR="003571DF" w:rsidRPr="003C130A" w:rsidRDefault="003571DF" w:rsidP="003571DF">
            <w:pPr>
              <w:spacing w:after="0" w:line="240" w:lineRule="auto"/>
              <w:rPr>
                <w:rFonts w:ascii="Arial" w:eastAsia="Times New Roman" w:hAnsi="Arial" w:cs="Arial"/>
                <w:sz w:val="24"/>
                <w:szCs w:val="24"/>
              </w:rPr>
            </w:pPr>
          </w:p>
        </w:tc>
        <w:tc>
          <w:tcPr>
            <w:tcW w:w="1210" w:type="dxa"/>
            <w:vMerge/>
            <w:tcBorders>
              <w:top w:val="nil"/>
              <w:left w:val="single" w:sz="4" w:space="0" w:color="auto"/>
              <w:bottom w:val="single" w:sz="4" w:space="0" w:color="000000"/>
              <w:right w:val="single" w:sz="4" w:space="0" w:color="auto"/>
            </w:tcBorders>
            <w:vAlign w:val="center"/>
            <w:hideMark/>
          </w:tcPr>
          <w:p w14:paraId="73E778A7" w14:textId="77777777" w:rsidR="003571DF" w:rsidRPr="003C130A" w:rsidRDefault="003571DF" w:rsidP="003571DF">
            <w:pPr>
              <w:spacing w:after="0" w:line="240" w:lineRule="auto"/>
              <w:rPr>
                <w:rFonts w:ascii="Arial" w:eastAsia="Times New Roman" w:hAnsi="Arial" w:cs="Arial"/>
                <w:color w:val="000000"/>
                <w:sz w:val="24"/>
                <w:szCs w:val="24"/>
              </w:rPr>
            </w:pPr>
          </w:p>
        </w:tc>
        <w:tc>
          <w:tcPr>
            <w:tcW w:w="1190" w:type="dxa"/>
            <w:vMerge/>
            <w:tcBorders>
              <w:top w:val="nil"/>
              <w:left w:val="single" w:sz="4" w:space="0" w:color="auto"/>
              <w:bottom w:val="single" w:sz="4" w:space="0" w:color="auto"/>
              <w:right w:val="single" w:sz="4" w:space="0" w:color="auto"/>
            </w:tcBorders>
            <w:vAlign w:val="center"/>
            <w:hideMark/>
          </w:tcPr>
          <w:p w14:paraId="120C8ACB" w14:textId="77777777" w:rsidR="003571DF" w:rsidRPr="003C130A" w:rsidRDefault="003571DF" w:rsidP="003571DF">
            <w:pPr>
              <w:spacing w:after="0" w:line="240" w:lineRule="auto"/>
              <w:rPr>
                <w:rFonts w:ascii="Arial" w:eastAsia="Times New Roman" w:hAnsi="Arial" w:cs="Arial"/>
                <w:sz w:val="24"/>
                <w:szCs w:val="24"/>
              </w:rPr>
            </w:pPr>
          </w:p>
        </w:tc>
        <w:tc>
          <w:tcPr>
            <w:tcW w:w="995" w:type="dxa"/>
            <w:vMerge/>
            <w:tcBorders>
              <w:top w:val="nil"/>
              <w:left w:val="single" w:sz="4" w:space="0" w:color="auto"/>
              <w:bottom w:val="single" w:sz="4" w:space="0" w:color="auto"/>
              <w:right w:val="single" w:sz="4" w:space="0" w:color="auto"/>
            </w:tcBorders>
            <w:vAlign w:val="center"/>
            <w:hideMark/>
          </w:tcPr>
          <w:p w14:paraId="0635456C" w14:textId="77777777" w:rsidR="003571DF" w:rsidRPr="003C130A" w:rsidRDefault="003571DF" w:rsidP="003571DF">
            <w:pPr>
              <w:spacing w:after="0" w:line="240" w:lineRule="auto"/>
              <w:rPr>
                <w:rFonts w:ascii="Arial" w:eastAsia="Times New Roman" w:hAnsi="Arial" w:cs="Arial"/>
                <w:sz w:val="24"/>
                <w:szCs w:val="24"/>
              </w:rPr>
            </w:pPr>
          </w:p>
        </w:tc>
        <w:tc>
          <w:tcPr>
            <w:tcW w:w="1034" w:type="dxa"/>
            <w:vMerge/>
            <w:tcBorders>
              <w:top w:val="nil"/>
              <w:left w:val="single" w:sz="4" w:space="0" w:color="auto"/>
              <w:bottom w:val="single" w:sz="4" w:space="0" w:color="auto"/>
              <w:right w:val="single" w:sz="4" w:space="0" w:color="auto"/>
            </w:tcBorders>
            <w:vAlign w:val="center"/>
            <w:hideMark/>
          </w:tcPr>
          <w:p w14:paraId="44B4F223" w14:textId="77777777" w:rsidR="003571DF" w:rsidRPr="003C130A" w:rsidRDefault="003571DF" w:rsidP="003571DF">
            <w:pPr>
              <w:spacing w:after="0" w:line="240" w:lineRule="auto"/>
              <w:rPr>
                <w:rFonts w:ascii="Arial" w:eastAsia="Times New Roman" w:hAnsi="Arial" w:cs="Arial"/>
                <w:sz w:val="24"/>
                <w:szCs w:val="24"/>
              </w:rPr>
            </w:pPr>
          </w:p>
        </w:tc>
        <w:tc>
          <w:tcPr>
            <w:tcW w:w="248" w:type="dxa"/>
            <w:tcBorders>
              <w:top w:val="nil"/>
              <w:left w:val="nil"/>
              <w:bottom w:val="nil"/>
              <w:right w:val="nil"/>
            </w:tcBorders>
            <w:shd w:val="clear" w:color="auto" w:fill="auto"/>
            <w:noWrap/>
            <w:vAlign w:val="bottom"/>
            <w:hideMark/>
          </w:tcPr>
          <w:p w14:paraId="6CBA0181"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31A3CC44" w14:textId="77777777" w:rsidTr="003C130A">
        <w:trPr>
          <w:trHeight w:val="570"/>
        </w:trPr>
        <w:tc>
          <w:tcPr>
            <w:tcW w:w="709" w:type="dxa"/>
            <w:tcBorders>
              <w:top w:val="nil"/>
              <w:left w:val="single" w:sz="4" w:space="0" w:color="auto"/>
              <w:bottom w:val="single" w:sz="4" w:space="0" w:color="auto"/>
              <w:right w:val="nil"/>
            </w:tcBorders>
            <w:shd w:val="clear" w:color="auto" w:fill="auto"/>
            <w:vAlign w:val="center"/>
            <w:hideMark/>
          </w:tcPr>
          <w:p w14:paraId="2DDB99E6" w14:textId="77777777" w:rsidR="003571DF" w:rsidRPr="003C130A" w:rsidRDefault="003571DF" w:rsidP="003571DF">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Цель: </w:t>
            </w:r>
          </w:p>
        </w:tc>
        <w:tc>
          <w:tcPr>
            <w:tcW w:w="6521" w:type="dxa"/>
            <w:tcBorders>
              <w:top w:val="nil"/>
              <w:left w:val="nil"/>
              <w:bottom w:val="single" w:sz="4" w:space="0" w:color="auto"/>
              <w:right w:val="nil"/>
            </w:tcBorders>
            <w:shd w:val="clear" w:color="auto" w:fill="auto"/>
            <w:vAlign w:val="center"/>
            <w:hideMark/>
          </w:tcPr>
          <w:p w14:paraId="5CABD589"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Повышение качества и доступности услуг общего и дополнительного образования</w:t>
            </w:r>
          </w:p>
        </w:tc>
        <w:tc>
          <w:tcPr>
            <w:tcW w:w="850" w:type="dxa"/>
            <w:tcBorders>
              <w:top w:val="nil"/>
              <w:left w:val="nil"/>
              <w:bottom w:val="single" w:sz="4" w:space="0" w:color="auto"/>
              <w:right w:val="nil"/>
            </w:tcBorders>
            <w:shd w:val="clear" w:color="auto" w:fill="auto"/>
            <w:vAlign w:val="center"/>
            <w:hideMark/>
          </w:tcPr>
          <w:p w14:paraId="472BBF76"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418" w:type="dxa"/>
            <w:tcBorders>
              <w:top w:val="nil"/>
              <w:left w:val="nil"/>
              <w:bottom w:val="single" w:sz="4" w:space="0" w:color="auto"/>
              <w:right w:val="nil"/>
            </w:tcBorders>
            <w:shd w:val="clear" w:color="auto" w:fill="auto"/>
            <w:vAlign w:val="center"/>
            <w:hideMark/>
          </w:tcPr>
          <w:p w14:paraId="745CF1C6"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210" w:type="dxa"/>
            <w:tcBorders>
              <w:top w:val="nil"/>
              <w:left w:val="nil"/>
              <w:bottom w:val="single" w:sz="4" w:space="0" w:color="auto"/>
              <w:right w:val="nil"/>
            </w:tcBorders>
            <w:shd w:val="clear" w:color="auto" w:fill="auto"/>
            <w:vAlign w:val="center"/>
            <w:hideMark/>
          </w:tcPr>
          <w:p w14:paraId="2CB425F4"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90" w:type="dxa"/>
            <w:tcBorders>
              <w:top w:val="nil"/>
              <w:left w:val="nil"/>
              <w:bottom w:val="single" w:sz="4" w:space="0" w:color="auto"/>
              <w:right w:val="nil"/>
            </w:tcBorders>
            <w:shd w:val="clear" w:color="auto" w:fill="auto"/>
            <w:vAlign w:val="center"/>
            <w:hideMark/>
          </w:tcPr>
          <w:p w14:paraId="1620C035"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995" w:type="dxa"/>
            <w:tcBorders>
              <w:top w:val="nil"/>
              <w:left w:val="nil"/>
              <w:bottom w:val="single" w:sz="4" w:space="0" w:color="auto"/>
              <w:right w:val="nil"/>
            </w:tcBorders>
            <w:shd w:val="clear" w:color="auto" w:fill="auto"/>
            <w:vAlign w:val="center"/>
            <w:hideMark/>
          </w:tcPr>
          <w:p w14:paraId="017A7E6F"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034" w:type="dxa"/>
            <w:tcBorders>
              <w:top w:val="nil"/>
              <w:left w:val="single" w:sz="4" w:space="0" w:color="auto"/>
              <w:bottom w:val="single" w:sz="4" w:space="0" w:color="auto"/>
              <w:right w:val="single" w:sz="4" w:space="0" w:color="auto"/>
            </w:tcBorders>
            <w:shd w:val="clear" w:color="auto" w:fill="auto"/>
            <w:vAlign w:val="center"/>
            <w:hideMark/>
          </w:tcPr>
          <w:p w14:paraId="53511F3F"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248" w:type="dxa"/>
            <w:tcBorders>
              <w:top w:val="nil"/>
              <w:left w:val="nil"/>
              <w:bottom w:val="nil"/>
              <w:right w:val="nil"/>
            </w:tcBorders>
            <w:shd w:val="clear" w:color="auto" w:fill="auto"/>
            <w:noWrap/>
            <w:vAlign w:val="bottom"/>
            <w:hideMark/>
          </w:tcPr>
          <w:p w14:paraId="6A289332"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16B74DA5" w14:textId="77777777" w:rsidTr="003C130A">
        <w:trPr>
          <w:trHeight w:val="72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3E02424"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w:t>
            </w:r>
          </w:p>
        </w:tc>
        <w:tc>
          <w:tcPr>
            <w:tcW w:w="13218" w:type="dxa"/>
            <w:gridSpan w:val="7"/>
            <w:tcBorders>
              <w:top w:val="single" w:sz="4" w:space="0" w:color="auto"/>
              <w:left w:val="nil"/>
              <w:bottom w:val="single" w:sz="4" w:space="0" w:color="auto"/>
              <w:right w:val="single" w:sz="4" w:space="0" w:color="000000"/>
            </w:tcBorders>
            <w:shd w:val="clear" w:color="auto" w:fill="auto"/>
            <w:vAlign w:val="center"/>
            <w:hideMark/>
          </w:tcPr>
          <w:p w14:paraId="78D7784E" w14:textId="77777777" w:rsidR="003571DF" w:rsidRPr="003C130A" w:rsidRDefault="003571DF" w:rsidP="003571DF">
            <w:pPr>
              <w:spacing w:after="0" w:line="240" w:lineRule="auto"/>
              <w:rPr>
                <w:rFonts w:ascii="Arial" w:eastAsia="Times New Roman" w:hAnsi="Arial" w:cs="Arial"/>
                <w:sz w:val="24"/>
                <w:szCs w:val="24"/>
              </w:rPr>
            </w:pPr>
            <w:r w:rsidRPr="003C130A">
              <w:rPr>
                <w:rFonts w:ascii="Arial" w:eastAsia="Times New Roman" w:hAnsi="Arial" w:cs="Arial"/>
                <w:sz w:val="24"/>
                <w:szCs w:val="24"/>
              </w:rPr>
              <w:t>Задача 1: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w:t>
            </w:r>
          </w:p>
        </w:tc>
        <w:tc>
          <w:tcPr>
            <w:tcW w:w="248" w:type="dxa"/>
            <w:tcBorders>
              <w:top w:val="nil"/>
              <w:left w:val="nil"/>
              <w:bottom w:val="nil"/>
              <w:right w:val="nil"/>
            </w:tcBorders>
            <w:shd w:val="clear" w:color="auto" w:fill="auto"/>
            <w:vAlign w:val="center"/>
            <w:hideMark/>
          </w:tcPr>
          <w:p w14:paraId="7D2F32A8" w14:textId="77777777" w:rsidR="003571DF" w:rsidRPr="003C130A" w:rsidRDefault="003571DF" w:rsidP="003571DF">
            <w:pPr>
              <w:spacing w:after="0" w:line="240" w:lineRule="auto"/>
              <w:rPr>
                <w:rFonts w:ascii="Arial" w:eastAsia="Times New Roman" w:hAnsi="Arial" w:cs="Arial"/>
                <w:sz w:val="24"/>
                <w:szCs w:val="24"/>
              </w:rPr>
            </w:pPr>
          </w:p>
        </w:tc>
      </w:tr>
      <w:tr w:rsidR="003571DF" w:rsidRPr="003C130A" w14:paraId="62587849" w14:textId="77777777" w:rsidTr="003C130A">
        <w:trPr>
          <w:trHeight w:val="162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12A7B1A"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1.1.</w:t>
            </w:r>
          </w:p>
        </w:tc>
        <w:tc>
          <w:tcPr>
            <w:tcW w:w="6521" w:type="dxa"/>
            <w:tcBorders>
              <w:top w:val="nil"/>
              <w:left w:val="nil"/>
              <w:bottom w:val="single" w:sz="4" w:space="0" w:color="auto"/>
              <w:right w:val="single" w:sz="4" w:space="0" w:color="auto"/>
            </w:tcBorders>
            <w:shd w:val="clear" w:color="000000" w:fill="FFFFFF"/>
            <w:hideMark/>
          </w:tcPr>
          <w:p w14:paraId="25C144DA"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w:t>
            </w:r>
          </w:p>
        </w:tc>
        <w:tc>
          <w:tcPr>
            <w:tcW w:w="850" w:type="dxa"/>
            <w:tcBorders>
              <w:top w:val="nil"/>
              <w:left w:val="nil"/>
              <w:bottom w:val="single" w:sz="4" w:space="0" w:color="auto"/>
              <w:right w:val="single" w:sz="4" w:space="0" w:color="auto"/>
            </w:tcBorders>
            <w:shd w:val="clear" w:color="000000" w:fill="FFFFFF"/>
            <w:vAlign w:val="center"/>
            <w:hideMark/>
          </w:tcPr>
          <w:p w14:paraId="027B1FB6"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487C4BA7"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636F2AE6" w14:textId="77777777" w:rsidR="003571DF" w:rsidRPr="003C130A" w:rsidRDefault="00767F65" w:rsidP="003571DF">
            <w:pPr>
              <w:spacing w:after="0" w:line="240" w:lineRule="auto"/>
              <w:jc w:val="center"/>
              <w:rPr>
                <w:rFonts w:ascii="Arial" w:eastAsia="Times New Roman" w:hAnsi="Arial" w:cs="Arial"/>
                <w:sz w:val="24"/>
                <w:szCs w:val="24"/>
              </w:rPr>
            </w:pPr>
            <w:r>
              <w:rPr>
                <w:rFonts w:ascii="Arial" w:eastAsia="Times New Roman" w:hAnsi="Arial" w:cs="Arial"/>
                <w:sz w:val="24"/>
                <w:szCs w:val="24"/>
              </w:rPr>
              <w:t>4,76</w:t>
            </w:r>
          </w:p>
        </w:tc>
        <w:tc>
          <w:tcPr>
            <w:tcW w:w="1190" w:type="dxa"/>
            <w:tcBorders>
              <w:top w:val="nil"/>
              <w:left w:val="nil"/>
              <w:bottom w:val="single" w:sz="4" w:space="0" w:color="auto"/>
              <w:right w:val="single" w:sz="4" w:space="0" w:color="auto"/>
            </w:tcBorders>
            <w:shd w:val="clear" w:color="000000" w:fill="FFFFFF"/>
            <w:vAlign w:val="center"/>
            <w:hideMark/>
          </w:tcPr>
          <w:p w14:paraId="3ACD933F"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9,52</w:t>
            </w:r>
          </w:p>
        </w:tc>
        <w:tc>
          <w:tcPr>
            <w:tcW w:w="995" w:type="dxa"/>
            <w:tcBorders>
              <w:top w:val="nil"/>
              <w:left w:val="nil"/>
              <w:bottom w:val="single" w:sz="4" w:space="0" w:color="auto"/>
              <w:right w:val="single" w:sz="4" w:space="0" w:color="auto"/>
            </w:tcBorders>
            <w:shd w:val="clear" w:color="000000" w:fill="FFFFFF"/>
            <w:vAlign w:val="center"/>
            <w:hideMark/>
          </w:tcPr>
          <w:p w14:paraId="7B969B9E"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9,52</w:t>
            </w:r>
          </w:p>
        </w:tc>
        <w:tc>
          <w:tcPr>
            <w:tcW w:w="1034" w:type="dxa"/>
            <w:tcBorders>
              <w:top w:val="nil"/>
              <w:left w:val="nil"/>
              <w:bottom w:val="single" w:sz="4" w:space="0" w:color="auto"/>
              <w:right w:val="single" w:sz="4" w:space="0" w:color="auto"/>
            </w:tcBorders>
            <w:shd w:val="clear" w:color="000000" w:fill="FFFFFF"/>
            <w:vAlign w:val="center"/>
            <w:hideMark/>
          </w:tcPr>
          <w:p w14:paraId="5BDD0464"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9,52</w:t>
            </w:r>
          </w:p>
        </w:tc>
        <w:tc>
          <w:tcPr>
            <w:tcW w:w="248" w:type="dxa"/>
            <w:tcBorders>
              <w:top w:val="nil"/>
              <w:left w:val="nil"/>
              <w:bottom w:val="nil"/>
              <w:right w:val="nil"/>
            </w:tcBorders>
            <w:shd w:val="clear" w:color="auto" w:fill="auto"/>
            <w:noWrap/>
            <w:vAlign w:val="bottom"/>
            <w:hideMark/>
          </w:tcPr>
          <w:p w14:paraId="48FE643E"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0F9EF429" w14:textId="77777777" w:rsidTr="003C130A">
        <w:trPr>
          <w:trHeight w:val="11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70B7995"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1.2.</w:t>
            </w:r>
          </w:p>
        </w:tc>
        <w:tc>
          <w:tcPr>
            <w:tcW w:w="6521" w:type="dxa"/>
            <w:tcBorders>
              <w:top w:val="nil"/>
              <w:left w:val="nil"/>
              <w:bottom w:val="single" w:sz="4" w:space="0" w:color="auto"/>
              <w:right w:val="single" w:sz="4" w:space="0" w:color="auto"/>
            </w:tcBorders>
            <w:shd w:val="clear" w:color="000000" w:fill="FFFFFF"/>
            <w:hideMark/>
          </w:tcPr>
          <w:p w14:paraId="0E444D02"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образовательных учреждений, реализующих программы общего образования</w:t>
            </w:r>
          </w:p>
        </w:tc>
        <w:tc>
          <w:tcPr>
            <w:tcW w:w="850" w:type="dxa"/>
            <w:tcBorders>
              <w:top w:val="nil"/>
              <w:left w:val="nil"/>
              <w:bottom w:val="single" w:sz="4" w:space="0" w:color="auto"/>
              <w:right w:val="single" w:sz="4" w:space="0" w:color="auto"/>
            </w:tcBorders>
            <w:shd w:val="clear" w:color="000000" w:fill="FFFFFF"/>
            <w:vAlign w:val="center"/>
            <w:hideMark/>
          </w:tcPr>
          <w:p w14:paraId="6D4AED36"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6E7B2641"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05776C5A"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90,50</w:t>
            </w:r>
          </w:p>
        </w:tc>
        <w:tc>
          <w:tcPr>
            <w:tcW w:w="1190" w:type="dxa"/>
            <w:tcBorders>
              <w:top w:val="nil"/>
              <w:left w:val="nil"/>
              <w:bottom w:val="single" w:sz="4" w:space="0" w:color="auto"/>
              <w:right w:val="single" w:sz="4" w:space="0" w:color="auto"/>
            </w:tcBorders>
            <w:shd w:val="clear" w:color="000000" w:fill="FFFFFF"/>
            <w:vAlign w:val="center"/>
            <w:hideMark/>
          </w:tcPr>
          <w:p w14:paraId="518458FD"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90,50</w:t>
            </w:r>
          </w:p>
        </w:tc>
        <w:tc>
          <w:tcPr>
            <w:tcW w:w="995" w:type="dxa"/>
            <w:tcBorders>
              <w:top w:val="nil"/>
              <w:left w:val="nil"/>
              <w:bottom w:val="single" w:sz="4" w:space="0" w:color="auto"/>
              <w:right w:val="single" w:sz="4" w:space="0" w:color="auto"/>
            </w:tcBorders>
            <w:shd w:val="clear" w:color="000000" w:fill="FFFFFF"/>
            <w:vAlign w:val="center"/>
            <w:hideMark/>
          </w:tcPr>
          <w:p w14:paraId="5D56C6C3"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90,5</w:t>
            </w:r>
          </w:p>
        </w:tc>
        <w:tc>
          <w:tcPr>
            <w:tcW w:w="1034" w:type="dxa"/>
            <w:tcBorders>
              <w:top w:val="nil"/>
              <w:left w:val="nil"/>
              <w:bottom w:val="single" w:sz="4" w:space="0" w:color="auto"/>
              <w:right w:val="single" w:sz="4" w:space="0" w:color="auto"/>
            </w:tcBorders>
            <w:shd w:val="clear" w:color="000000" w:fill="FFFFFF"/>
            <w:vAlign w:val="center"/>
            <w:hideMark/>
          </w:tcPr>
          <w:p w14:paraId="65141369"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90,5</w:t>
            </w:r>
          </w:p>
        </w:tc>
        <w:tc>
          <w:tcPr>
            <w:tcW w:w="248" w:type="dxa"/>
            <w:tcBorders>
              <w:top w:val="nil"/>
              <w:left w:val="nil"/>
              <w:bottom w:val="nil"/>
              <w:right w:val="nil"/>
            </w:tcBorders>
            <w:shd w:val="clear" w:color="auto" w:fill="auto"/>
            <w:noWrap/>
            <w:vAlign w:val="bottom"/>
            <w:hideMark/>
          </w:tcPr>
          <w:p w14:paraId="4E39848D"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18771AE0" w14:textId="77777777" w:rsidTr="003C130A">
        <w:trPr>
          <w:trHeight w:val="8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00981B0"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1.3.</w:t>
            </w:r>
          </w:p>
        </w:tc>
        <w:tc>
          <w:tcPr>
            <w:tcW w:w="6521" w:type="dxa"/>
            <w:tcBorders>
              <w:top w:val="nil"/>
              <w:left w:val="nil"/>
              <w:bottom w:val="single" w:sz="4" w:space="0" w:color="auto"/>
              <w:right w:val="single" w:sz="4" w:space="0" w:color="auto"/>
            </w:tcBorders>
            <w:shd w:val="clear" w:color="000000" w:fill="FFFFFF"/>
            <w:hideMark/>
          </w:tcPr>
          <w:p w14:paraId="67C13100"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Доля общеобразовательных учреждений (с числом обучающихся более 50), в которых действуют управляющие советы</w:t>
            </w:r>
          </w:p>
        </w:tc>
        <w:tc>
          <w:tcPr>
            <w:tcW w:w="850" w:type="dxa"/>
            <w:tcBorders>
              <w:top w:val="nil"/>
              <w:left w:val="nil"/>
              <w:bottom w:val="single" w:sz="4" w:space="0" w:color="auto"/>
              <w:right w:val="single" w:sz="4" w:space="0" w:color="auto"/>
            </w:tcBorders>
            <w:shd w:val="clear" w:color="000000" w:fill="FFFFFF"/>
            <w:vAlign w:val="center"/>
            <w:hideMark/>
          </w:tcPr>
          <w:p w14:paraId="7981B4B3"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7FFE1FD9"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5318CC87"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100,00</w:t>
            </w:r>
          </w:p>
        </w:tc>
        <w:tc>
          <w:tcPr>
            <w:tcW w:w="1190" w:type="dxa"/>
            <w:tcBorders>
              <w:top w:val="nil"/>
              <w:left w:val="nil"/>
              <w:bottom w:val="single" w:sz="4" w:space="0" w:color="auto"/>
              <w:right w:val="single" w:sz="4" w:space="0" w:color="auto"/>
            </w:tcBorders>
            <w:shd w:val="clear" w:color="000000" w:fill="FFFFFF"/>
            <w:vAlign w:val="center"/>
            <w:hideMark/>
          </w:tcPr>
          <w:p w14:paraId="796B4B41"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100,00</w:t>
            </w:r>
          </w:p>
        </w:tc>
        <w:tc>
          <w:tcPr>
            <w:tcW w:w="995" w:type="dxa"/>
            <w:tcBorders>
              <w:top w:val="nil"/>
              <w:left w:val="nil"/>
              <w:bottom w:val="single" w:sz="4" w:space="0" w:color="auto"/>
              <w:right w:val="single" w:sz="4" w:space="0" w:color="auto"/>
            </w:tcBorders>
            <w:shd w:val="clear" w:color="000000" w:fill="FFFFFF"/>
            <w:vAlign w:val="center"/>
            <w:hideMark/>
          </w:tcPr>
          <w:p w14:paraId="2432F241"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w:t>
            </w:r>
          </w:p>
        </w:tc>
        <w:tc>
          <w:tcPr>
            <w:tcW w:w="1034" w:type="dxa"/>
            <w:tcBorders>
              <w:top w:val="nil"/>
              <w:left w:val="nil"/>
              <w:bottom w:val="single" w:sz="4" w:space="0" w:color="auto"/>
              <w:right w:val="single" w:sz="4" w:space="0" w:color="auto"/>
            </w:tcBorders>
            <w:shd w:val="clear" w:color="000000" w:fill="FFFFFF"/>
            <w:vAlign w:val="center"/>
            <w:hideMark/>
          </w:tcPr>
          <w:p w14:paraId="518461FB"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w:t>
            </w:r>
          </w:p>
        </w:tc>
        <w:tc>
          <w:tcPr>
            <w:tcW w:w="248" w:type="dxa"/>
            <w:tcBorders>
              <w:top w:val="nil"/>
              <w:left w:val="nil"/>
              <w:bottom w:val="nil"/>
              <w:right w:val="nil"/>
            </w:tcBorders>
            <w:shd w:val="clear" w:color="auto" w:fill="auto"/>
            <w:noWrap/>
            <w:vAlign w:val="bottom"/>
            <w:hideMark/>
          </w:tcPr>
          <w:p w14:paraId="5EAFC721"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4EDBAA1F" w14:textId="77777777" w:rsidTr="003C130A">
        <w:trPr>
          <w:trHeight w:val="11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C4ECDB5"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lastRenderedPageBreak/>
              <w:t>1.4.</w:t>
            </w:r>
          </w:p>
        </w:tc>
        <w:tc>
          <w:tcPr>
            <w:tcW w:w="6521" w:type="dxa"/>
            <w:tcBorders>
              <w:top w:val="nil"/>
              <w:left w:val="nil"/>
              <w:bottom w:val="single" w:sz="4" w:space="0" w:color="auto"/>
              <w:right w:val="single" w:sz="4" w:space="0" w:color="auto"/>
            </w:tcBorders>
            <w:shd w:val="clear" w:color="000000" w:fill="FFFFFF"/>
            <w:hideMark/>
          </w:tcPr>
          <w:p w14:paraId="6636536C"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tc>
        <w:tc>
          <w:tcPr>
            <w:tcW w:w="850" w:type="dxa"/>
            <w:tcBorders>
              <w:top w:val="nil"/>
              <w:left w:val="nil"/>
              <w:bottom w:val="single" w:sz="4" w:space="0" w:color="auto"/>
              <w:right w:val="single" w:sz="4" w:space="0" w:color="auto"/>
            </w:tcBorders>
            <w:shd w:val="clear" w:color="000000" w:fill="FFFFFF"/>
            <w:vAlign w:val="center"/>
            <w:hideMark/>
          </w:tcPr>
          <w:p w14:paraId="4D2B38B1"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0E2AABB4"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1609E439" w14:textId="77777777" w:rsidR="003571DF" w:rsidRPr="003C130A" w:rsidRDefault="00767F65" w:rsidP="003571DF">
            <w:pPr>
              <w:spacing w:after="0" w:line="240" w:lineRule="auto"/>
              <w:jc w:val="center"/>
              <w:rPr>
                <w:rFonts w:ascii="Arial" w:eastAsia="Times New Roman" w:hAnsi="Arial" w:cs="Arial"/>
                <w:sz w:val="24"/>
                <w:szCs w:val="24"/>
              </w:rPr>
            </w:pPr>
            <w:r>
              <w:rPr>
                <w:rFonts w:ascii="Arial" w:eastAsia="Times New Roman" w:hAnsi="Arial" w:cs="Arial"/>
                <w:sz w:val="24"/>
                <w:szCs w:val="24"/>
              </w:rPr>
              <w:t>0,57</w:t>
            </w:r>
          </w:p>
        </w:tc>
        <w:tc>
          <w:tcPr>
            <w:tcW w:w="1190" w:type="dxa"/>
            <w:tcBorders>
              <w:top w:val="nil"/>
              <w:left w:val="nil"/>
              <w:bottom w:val="single" w:sz="4" w:space="0" w:color="auto"/>
              <w:right w:val="single" w:sz="4" w:space="0" w:color="auto"/>
            </w:tcBorders>
            <w:shd w:val="clear" w:color="000000" w:fill="FFFFFF"/>
            <w:vAlign w:val="center"/>
            <w:hideMark/>
          </w:tcPr>
          <w:p w14:paraId="14850B4B"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w:t>
            </w:r>
          </w:p>
        </w:tc>
        <w:tc>
          <w:tcPr>
            <w:tcW w:w="995" w:type="dxa"/>
            <w:tcBorders>
              <w:top w:val="nil"/>
              <w:left w:val="nil"/>
              <w:bottom w:val="single" w:sz="4" w:space="0" w:color="auto"/>
              <w:right w:val="single" w:sz="4" w:space="0" w:color="auto"/>
            </w:tcBorders>
            <w:shd w:val="clear" w:color="000000" w:fill="FFFFFF"/>
            <w:vAlign w:val="center"/>
            <w:hideMark/>
          </w:tcPr>
          <w:p w14:paraId="4F0EF2A5"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w:t>
            </w:r>
          </w:p>
        </w:tc>
        <w:tc>
          <w:tcPr>
            <w:tcW w:w="1034" w:type="dxa"/>
            <w:tcBorders>
              <w:top w:val="nil"/>
              <w:left w:val="nil"/>
              <w:bottom w:val="single" w:sz="4" w:space="0" w:color="auto"/>
              <w:right w:val="single" w:sz="4" w:space="0" w:color="auto"/>
            </w:tcBorders>
            <w:shd w:val="clear" w:color="000000" w:fill="FFFFFF"/>
            <w:vAlign w:val="center"/>
            <w:hideMark/>
          </w:tcPr>
          <w:p w14:paraId="0B7F78D7"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w:t>
            </w:r>
          </w:p>
        </w:tc>
        <w:tc>
          <w:tcPr>
            <w:tcW w:w="248" w:type="dxa"/>
            <w:tcBorders>
              <w:top w:val="nil"/>
              <w:left w:val="nil"/>
              <w:bottom w:val="nil"/>
              <w:right w:val="nil"/>
            </w:tcBorders>
            <w:shd w:val="clear" w:color="auto" w:fill="auto"/>
            <w:noWrap/>
            <w:vAlign w:val="bottom"/>
            <w:hideMark/>
          </w:tcPr>
          <w:p w14:paraId="344B7BDD"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6F641F34" w14:textId="77777777" w:rsidTr="003C130A">
        <w:trPr>
          <w:trHeight w:val="10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C1A431F"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1.5.</w:t>
            </w:r>
          </w:p>
        </w:tc>
        <w:tc>
          <w:tcPr>
            <w:tcW w:w="6521" w:type="dxa"/>
            <w:tcBorders>
              <w:top w:val="nil"/>
              <w:left w:val="nil"/>
              <w:bottom w:val="single" w:sz="4" w:space="0" w:color="auto"/>
              <w:right w:val="single" w:sz="4" w:space="0" w:color="auto"/>
            </w:tcBorders>
            <w:shd w:val="clear" w:color="000000" w:fill="FFFFFF"/>
            <w:hideMark/>
          </w:tcPr>
          <w:p w14:paraId="768DF09F"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Доля обучающихся в муниципальных общеобразовательных учреждениях, занимающихся во вторую (третью) смену, в общей численности обучающихся в </w:t>
            </w:r>
            <w:proofErr w:type="gramStart"/>
            <w:r w:rsidRPr="003C130A">
              <w:rPr>
                <w:rFonts w:ascii="Arial" w:eastAsia="Times New Roman" w:hAnsi="Arial" w:cs="Arial"/>
                <w:color w:val="000000"/>
                <w:sz w:val="24"/>
                <w:szCs w:val="24"/>
              </w:rPr>
              <w:t>муниципальных  общеобразовательных</w:t>
            </w:r>
            <w:proofErr w:type="gramEnd"/>
            <w:r w:rsidRPr="003C130A">
              <w:rPr>
                <w:rFonts w:ascii="Arial" w:eastAsia="Times New Roman" w:hAnsi="Arial" w:cs="Arial"/>
                <w:color w:val="000000"/>
                <w:sz w:val="24"/>
                <w:szCs w:val="24"/>
              </w:rPr>
              <w:t xml:space="preserve"> учреждениях</w:t>
            </w:r>
          </w:p>
        </w:tc>
        <w:tc>
          <w:tcPr>
            <w:tcW w:w="850" w:type="dxa"/>
            <w:tcBorders>
              <w:top w:val="nil"/>
              <w:left w:val="nil"/>
              <w:bottom w:val="single" w:sz="4" w:space="0" w:color="auto"/>
              <w:right w:val="single" w:sz="4" w:space="0" w:color="auto"/>
            </w:tcBorders>
            <w:shd w:val="clear" w:color="000000" w:fill="FFFFFF"/>
            <w:vAlign w:val="center"/>
            <w:hideMark/>
          </w:tcPr>
          <w:p w14:paraId="3E550756"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5F074695"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352BA1E3" w14:textId="77777777" w:rsidR="003571DF" w:rsidRPr="003C130A" w:rsidRDefault="00767F65" w:rsidP="003571DF">
            <w:pPr>
              <w:spacing w:after="0" w:line="240" w:lineRule="auto"/>
              <w:jc w:val="center"/>
              <w:rPr>
                <w:rFonts w:ascii="Arial" w:eastAsia="Times New Roman" w:hAnsi="Arial" w:cs="Arial"/>
                <w:sz w:val="24"/>
                <w:szCs w:val="24"/>
              </w:rPr>
            </w:pPr>
            <w:r>
              <w:rPr>
                <w:rFonts w:ascii="Arial" w:eastAsia="Times New Roman" w:hAnsi="Arial" w:cs="Arial"/>
                <w:sz w:val="24"/>
                <w:szCs w:val="24"/>
              </w:rPr>
              <w:t>35,42</w:t>
            </w:r>
          </w:p>
        </w:tc>
        <w:tc>
          <w:tcPr>
            <w:tcW w:w="1190" w:type="dxa"/>
            <w:tcBorders>
              <w:top w:val="nil"/>
              <w:left w:val="nil"/>
              <w:bottom w:val="single" w:sz="4" w:space="0" w:color="auto"/>
              <w:right w:val="single" w:sz="4" w:space="0" w:color="auto"/>
            </w:tcBorders>
            <w:shd w:val="clear" w:color="000000" w:fill="FFFFFF"/>
            <w:vAlign w:val="center"/>
            <w:hideMark/>
          </w:tcPr>
          <w:p w14:paraId="65EE608C"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37,00</w:t>
            </w:r>
          </w:p>
        </w:tc>
        <w:tc>
          <w:tcPr>
            <w:tcW w:w="995" w:type="dxa"/>
            <w:tcBorders>
              <w:top w:val="nil"/>
              <w:left w:val="nil"/>
              <w:bottom w:val="single" w:sz="4" w:space="0" w:color="auto"/>
              <w:right w:val="single" w:sz="4" w:space="0" w:color="auto"/>
            </w:tcBorders>
            <w:shd w:val="clear" w:color="000000" w:fill="FFFFFF"/>
            <w:vAlign w:val="center"/>
            <w:hideMark/>
          </w:tcPr>
          <w:p w14:paraId="04FAC7F5"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37,00</w:t>
            </w:r>
          </w:p>
        </w:tc>
        <w:tc>
          <w:tcPr>
            <w:tcW w:w="1034" w:type="dxa"/>
            <w:tcBorders>
              <w:top w:val="nil"/>
              <w:left w:val="nil"/>
              <w:bottom w:val="single" w:sz="4" w:space="0" w:color="auto"/>
              <w:right w:val="single" w:sz="4" w:space="0" w:color="auto"/>
            </w:tcBorders>
            <w:shd w:val="clear" w:color="000000" w:fill="FFFFFF"/>
            <w:vAlign w:val="center"/>
            <w:hideMark/>
          </w:tcPr>
          <w:p w14:paraId="23D5C777"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37,00</w:t>
            </w:r>
          </w:p>
        </w:tc>
        <w:tc>
          <w:tcPr>
            <w:tcW w:w="248" w:type="dxa"/>
            <w:tcBorders>
              <w:top w:val="nil"/>
              <w:left w:val="nil"/>
              <w:bottom w:val="nil"/>
              <w:right w:val="nil"/>
            </w:tcBorders>
            <w:shd w:val="clear" w:color="auto" w:fill="auto"/>
            <w:noWrap/>
            <w:vAlign w:val="bottom"/>
            <w:hideMark/>
          </w:tcPr>
          <w:p w14:paraId="5B51E251"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7F83B632" w14:textId="77777777" w:rsidTr="003C130A">
        <w:trPr>
          <w:trHeight w:val="4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F0E0FAA"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2.</w:t>
            </w:r>
          </w:p>
        </w:tc>
        <w:tc>
          <w:tcPr>
            <w:tcW w:w="13218" w:type="dxa"/>
            <w:gridSpan w:val="7"/>
            <w:tcBorders>
              <w:top w:val="single" w:sz="4" w:space="0" w:color="auto"/>
              <w:left w:val="nil"/>
              <w:bottom w:val="single" w:sz="4" w:space="0" w:color="auto"/>
              <w:right w:val="nil"/>
            </w:tcBorders>
            <w:shd w:val="clear" w:color="000000" w:fill="FFFFFF"/>
            <w:hideMark/>
          </w:tcPr>
          <w:p w14:paraId="097BDDAE"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Задача 2: Создание  условий для повышения доступности качественного образования для детей с ограниченными возможностями здоровья</w:t>
            </w:r>
          </w:p>
        </w:tc>
        <w:tc>
          <w:tcPr>
            <w:tcW w:w="248" w:type="dxa"/>
            <w:tcBorders>
              <w:top w:val="nil"/>
              <w:left w:val="nil"/>
              <w:bottom w:val="nil"/>
              <w:right w:val="nil"/>
            </w:tcBorders>
            <w:shd w:val="clear" w:color="auto" w:fill="auto"/>
            <w:noWrap/>
            <w:vAlign w:val="bottom"/>
            <w:hideMark/>
          </w:tcPr>
          <w:p w14:paraId="6FF4057E"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67BF204F" w14:textId="77777777" w:rsidTr="003C130A">
        <w:trPr>
          <w:trHeight w:val="174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AF18D14"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2.1.</w:t>
            </w:r>
          </w:p>
        </w:tc>
        <w:tc>
          <w:tcPr>
            <w:tcW w:w="6521" w:type="dxa"/>
            <w:tcBorders>
              <w:top w:val="nil"/>
              <w:left w:val="nil"/>
              <w:bottom w:val="single" w:sz="4" w:space="0" w:color="auto"/>
              <w:right w:val="single" w:sz="4" w:space="0" w:color="auto"/>
            </w:tcBorders>
            <w:shd w:val="clear" w:color="000000" w:fill="FFFFFF"/>
            <w:hideMark/>
          </w:tcPr>
          <w:p w14:paraId="1FBE2E48"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850" w:type="dxa"/>
            <w:tcBorders>
              <w:top w:val="nil"/>
              <w:left w:val="nil"/>
              <w:bottom w:val="single" w:sz="4" w:space="0" w:color="auto"/>
              <w:right w:val="single" w:sz="4" w:space="0" w:color="auto"/>
            </w:tcBorders>
            <w:shd w:val="clear" w:color="000000" w:fill="FFFFFF"/>
            <w:vAlign w:val="center"/>
            <w:hideMark/>
          </w:tcPr>
          <w:p w14:paraId="5E0236ED"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160219D6"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69A5E442"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100,00</w:t>
            </w:r>
          </w:p>
        </w:tc>
        <w:tc>
          <w:tcPr>
            <w:tcW w:w="1190" w:type="dxa"/>
            <w:tcBorders>
              <w:top w:val="nil"/>
              <w:left w:val="nil"/>
              <w:bottom w:val="single" w:sz="4" w:space="0" w:color="auto"/>
              <w:right w:val="single" w:sz="4" w:space="0" w:color="auto"/>
            </w:tcBorders>
            <w:shd w:val="clear" w:color="000000" w:fill="FFFFFF"/>
            <w:vAlign w:val="center"/>
            <w:hideMark/>
          </w:tcPr>
          <w:p w14:paraId="1C3296B0"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100,00</w:t>
            </w:r>
          </w:p>
        </w:tc>
        <w:tc>
          <w:tcPr>
            <w:tcW w:w="995" w:type="dxa"/>
            <w:tcBorders>
              <w:top w:val="nil"/>
              <w:left w:val="nil"/>
              <w:bottom w:val="single" w:sz="4" w:space="0" w:color="auto"/>
              <w:right w:val="single" w:sz="4" w:space="0" w:color="auto"/>
            </w:tcBorders>
            <w:shd w:val="clear" w:color="000000" w:fill="FFFFFF"/>
            <w:vAlign w:val="center"/>
            <w:hideMark/>
          </w:tcPr>
          <w:p w14:paraId="5BCBA831"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100,00</w:t>
            </w:r>
          </w:p>
        </w:tc>
        <w:tc>
          <w:tcPr>
            <w:tcW w:w="1034" w:type="dxa"/>
            <w:tcBorders>
              <w:top w:val="nil"/>
              <w:left w:val="nil"/>
              <w:bottom w:val="single" w:sz="4" w:space="0" w:color="auto"/>
              <w:right w:val="single" w:sz="4" w:space="0" w:color="auto"/>
            </w:tcBorders>
            <w:shd w:val="clear" w:color="000000" w:fill="FFFFFF"/>
            <w:vAlign w:val="center"/>
            <w:hideMark/>
          </w:tcPr>
          <w:p w14:paraId="2F0039DE"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100,00</w:t>
            </w:r>
          </w:p>
        </w:tc>
        <w:tc>
          <w:tcPr>
            <w:tcW w:w="248" w:type="dxa"/>
            <w:tcBorders>
              <w:top w:val="nil"/>
              <w:left w:val="nil"/>
              <w:bottom w:val="nil"/>
              <w:right w:val="nil"/>
            </w:tcBorders>
            <w:shd w:val="clear" w:color="auto" w:fill="auto"/>
            <w:noWrap/>
            <w:vAlign w:val="bottom"/>
            <w:hideMark/>
          </w:tcPr>
          <w:p w14:paraId="36B8B9DD"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5D95B8E9" w14:textId="77777777" w:rsidTr="003C130A">
        <w:trPr>
          <w:trHeight w:val="11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A476C6A"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2.2.</w:t>
            </w:r>
          </w:p>
        </w:tc>
        <w:tc>
          <w:tcPr>
            <w:tcW w:w="6521" w:type="dxa"/>
            <w:tcBorders>
              <w:top w:val="nil"/>
              <w:left w:val="nil"/>
              <w:bottom w:val="single" w:sz="4" w:space="0" w:color="auto"/>
              <w:right w:val="single" w:sz="4" w:space="0" w:color="auto"/>
            </w:tcBorders>
            <w:shd w:val="clear" w:color="000000" w:fill="FFFFFF"/>
            <w:hideMark/>
          </w:tcPr>
          <w:p w14:paraId="1116DFB3"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Доля базовых образовательных учреждений (обеспечивающих совместное обучение инвалидов и лиц, </w:t>
            </w:r>
            <w:proofErr w:type="spellStart"/>
            <w:r w:rsidRPr="003C130A">
              <w:rPr>
                <w:rFonts w:ascii="Arial" w:eastAsia="Times New Roman" w:hAnsi="Arial" w:cs="Arial"/>
                <w:color w:val="000000"/>
                <w:sz w:val="24"/>
                <w:szCs w:val="24"/>
              </w:rPr>
              <w:t>неимеющих</w:t>
            </w:r>
            <w:proofErr w:type="spellEnd"/>
            <w:r w:rsidRPr="003C130A">
              <w:rPr>
                <w:rFonts w:ascii="Arial" w:eastAsia="Times New Roman" w:hAnsi="Arial" w:cs="Arial"/>
                <w:color w:val="000000"/>
                <w:sz w:val="24"/>
                <w:szCs w:val="24"/>
              </w:rPr>
              <w:t xml:space="preserve"> нарушений)  в общем количестве образовательных учреждений, реализующих программы общего образования</w:t>
            </w:r>
          </w:p>
        </w:tc>
        <w:tc>
          <w:tcPr>
            <w:tcW w:w="850" w:type="dxa"/>
            <w:tcBorders>
              <w:top w:val="nil"/>
              <w:left w:val="nil"/>
              <w:bottom w:val="single" w:sz="4" w:space="0" w:color="auto"/>
              <w:right w:val="single" w:sz="4" w:space="0" w:color="auto"/>
            </w:tcBorders>
            <w:shd w:val="clear" w:color="000000" w:fill="FFFFFF"/>
            <w:vAlign w:val="center"/>
            <w:hideMark/>
          </w:tcPr>
          <w:p w14:paraId="35908A8E"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052029BA"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3DED8AA1"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100,00</w:t>
            </w:r>
          </w:p>
        </w:tc>
        <w:tc>
          <w:tcPr>
            <w:tcW w:w="1190" w:type="dxa"/>
            <w:tcBorders>
              <w:top w:val="nil"/>
              <w:left w:val="nil"/>
              <w:bottom w:val="single" w:sz="4" w:space="0" w:color="auto"/>
              <w:right w:val="single" w:sz="4" w:space="0" w:color="auto"/>
            </w:tcBorders>
            <w:shd w:val="clear" w:color="000000" w:fill="FFFFFF"/>
            <w:vAlign w:val="center"/>
            <w:hideMark/>
          </w:tcPr>
          <w:p w14:paraId="5CEC15F5"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100,00</w:t>
            </w:r>
          </w:p>
        </w:tc>
        <w:tc>
          <w:tcPr>
            <w:tcW w:w="995" w:type="dxa"/>
            <w:tcBorders>
              <w:top w:val="nil"/>
              <w:left w:val="nil"/>
              <w:bottom w:val="single" w:sz="4" w:space="0" w:color="auto"/>
              <w:right w:val="single" w:sz="4" w:space="0" w:color="auto"/>
            </w:tcBorders>
            <w:shd w:val="clear" w:color="000000" w:fill="FFFFFF"/>
            <w:vAlign w:val="center"/>
            <w:hideMark/>
          </w:tcPr>
          <w:p w14:paraId="68133F2E"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w:t>
            </w:r>
          </w:p>
        </w:tc>
        <w:tc>
          <w:tcPr>
            <w:tcW w:w="1034" w:type="dxa"/>
            <w:tcBorders>
              <w:top w:val="nil"/>
              <w:left w:val="nil"/>
              <w:bottom w:val="single" w:sz="4" w:space="0" w:color="auto"/>
              <w:right w:val="single" w:sz="4" w:space="0" w:color="auto"/>
            </w:tcBorders>
            <w:shd w:val="clear" w:color="000000" w:fill="FFFFFF"/>
            <w:vAlign w:val="center"/>
            <w:hideMark/>
          </w:tcPr>
          <w:p w14:paraId="456BA61F"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100,0</w:t>
            </w:r>
          </w:p>
        </w:tc>
        <w:tc>
          <w:tcPr>
            <w:tcW w:w="248" w:type="dxa"/>
            <w:tcBorders>
              <w:top w:val="nil"/>
              <w:left w:val="nil"/>
              <w:bottom w:val="nil"/>
              <w:right w:val="nil"/>
            </w:tcBorders>
            <w:shd w:val="clear" w:color="auto" w:fill="auto"/>
            <w:noWrap/>
            <w:vAlign w:val="bottom"/>
            <w:hideMark/>
          </w:tcPr>
          <w:p w14:paraId="4DD0C801"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04CB2871" w14:textId="77777777" w:rsidTr="003C130A">
        <w:trPr>
          <w:trHeight w:val="27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3E3A7B9"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w:t>
            </w:r>
          </w:p>
        </w:tc>
        <w:tc>
          <w:tcPr>
            <w:tcW w:w="13218" w:type="dxa"/>
            <w:gridSpan w:val="7"/>
            <w:tcBorders>
              <w:top w:val="single" w:sz="4" w:space="0" w:color="auto"/>
              <w:left w:val="nil"/>
              <w:bottom w:val="single" w:sz="4" w:space="0" w:color="auto"/>
              <w:right w:val="nil"/>
            </w:tcBorders>
            <w:shd w:val="clear" w:color="000000" w:fill="FFFFFF"/>
            <w:hideMark/>
          </w:tcPr>
          <w:p w14:paraId="5FA63F51"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 Задача 3: Обеспечение  дальнейшего развития системы дополнительного образования</w:t>
            </w:r>
          </w:p>
        </w:tc>
        <w:tc>
          <w:tcPr>
            <w:tcW w:w="248" w:type="dxa"/>
            <w:tcBorders>
              <w:top w:val="nil"/>
              <w:left w:val="nil"/>
              <w:bottom w:val="nil"/>
              <w:right w:val="nil"/>
            </w:tcBorders>
            <w:shd w:val="clear" w:color="auto" w:fill="auto"/>
            <w:noWrap/>
            <w:vAlign w:val="bottom"/>
            <w:hideMark/>
          </w:tcPr>
          <w:p w14:paraId="07D801D6"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3D31FF89" w14:textId="77777777" w:rsidTr="003C130A">
        <w:trPr>
          <w:trHeight w:val="81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0DB2549"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3.1.</w:t>
            </w:r>
          </w:p>
        </w:tc>
        <w:tc>
          <w:tcPr>
            <w:tcW w:w="6521" w:type="dxa"/>
            <w:tcBorders>
              <w:top w:val="nil"/>
              <w:left w:val="nil"/>
              <w:bottom w:val="single" w:sz="4" w:space="0" w:color="auto"/>
              <w:right w:val="single" w:sz="4" w:space="0" w:color="auto"/>
            </w:tcBorders>
            <w:shd w:val="clear" w:color="000000" w:fill="FFFFFF"/>
            <w:hideMark/>
          </w:tcPr>
          <w:p w14:paraId="723217C4"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Удельный вес численности населения в возрасте 5-18 лет, охваченного дополнительным образованием, в общей численности населения в возрасте 5-18 лет</w:t>
            </w:r>
          </w:p>
        </w:tc>
        <w:tc>
          <w:tcPr>
            <w:tcW w:w="850" w:type="dxa"/>
            <w:tcBorders>
              <w:top w:val="nil"/>
              <w:left w:val="nil"/>
              <w:bottom w:val="single" w:sz="4" w:space="0" w:color="auto"/>
              <w:right w:val="single" w:sz="4" w:space="0" w:color="auto"/>
            </w:tcBorders>
            <w:shd w:val="clear" w:color="000000" w:fill="FFFFFF"/>
            <w:noWrap/>
            <w:vAlign w:val="center"/>
            <w:hideMark/>
          </w:tcPr>
          <w:p w14:paraId="06C6A787"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0E15A5A9"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6F810009" w14:textId="77777777" w:rsidR="003571DF" w:rsidRPr="003C130A" w:rsidRDefault="00767F65" w:rsidP="003571DF">
            <w:pPr>
              <w:spacing w:after="0" w:line="240" w:lineRule="auto"/>
              <w:jc w:val="center"/>
              <w:rPr>
                <w:rFonts w:ascii="Arial" w:eastAsia="Times New Roman" w:hAnsi="Arial" w:cs="Arial"/>
                <w:sz w:val="24"/>
                <w:szCs w:val="24"/>
              </w:rPr>
            </w:pPr>
            <w:r>
              <w:rPr>
                <w:rFonts w:ascii="Arial" w:eastAsia="Times New Roman" w:hAnsi="Arial" w:cs="Arial"/>
                <w:sz w:val="24"/>
                <w:szCs w:val="24"/>
              </w:rPr>
              <w:t>55,00</w:t>
            </w:r>
          </w:p>
        </w:tc>
        <w:tc>
          <w:tcPr>
            <w:tcW w:w="1190" w:type="dxa"/>
            <w:tcBorders>
              <w:top w:val="nil"/>
              <w:left w:val="nil"/>
              <w:bottom w:val="single" w:sz="4" w:space="0" w:color="auto"/>
              <w:right w:val="single" w:sz="4" w:space="0" w:color="auto"/>
            </w:tcBorders>
            <w:shd w:val="clear" w:color="000000" w:fill="FFFFFF"/>
            <w:vAlign w:val="center"/>
            <w:hideMark/>
          </w:tcPr>
          <w:p w14:paraId="42EB4996"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58,00</w:t>
            </w:r>
          </w:p>
        </w:tc>
        <w:tc>
          <w:tcPr>
            <w:tcW w:w="995" w:type="dxa"/>
            <w:tcBorders>
              <w:top w:val="nil"/>
              <w:left w:val="nil"/>
              <w:bottom w:val="single" w:sz="4" w:space="0" w:color="auto"/>
              <w:right w:val="single" w:sz="4" w:space="0" w:color="auto"/>
            </w:tcBorders>
            <w:shd w:val="clear" w:color="000000" w:fill="FFFFFF"/>
            <w:vAlign w:val="center"/>
            <w:hideMark/>
          </w:tcPr>
          <w:p w14:paraId="5772E41F"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60,0</w:t>
            </w:r>
          </w:p>
        </w:tc>
        <w:tc>
          <w:tcPr>
            <w:tcW w:w="1034" w:type="dxa"/>
            <w:tcBorders>
              <w:top w:val="nil"/>
              <w:left w:val="nil"/>
              <w:bottom w:val="single" w:sz="4" w:space="0" w:color="auto"/>
              <w:right w:val="single" w:sz="4" w:space="0" w:color="auto"/>
            </w:tcBorders>
            <w:shd w:val="clear" w:color="000000" w:fill="FFFFFF"/>
            <w:vAlign w:val="center"/>
            <w:hideMark/>
          </w:tcPr>
          <w:p w14:paraId="6DA650ED"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62,0</w:t>
            </w:r>
          </w:p>
        </w:tc>
        <w:tc>
          <w:tcPr>
            <w:tcW w:w="248" w:type="dxa"/>
            <w:tcBorders>
              <w:top w:val="nil"/>
              <w:left w:val="nil"/>
              <w:bottom w:val="nil"/>
              <w:right w:val="nil"/>
            </w:tcBorders>
            <w:shd w:val="clear" w:color="auto" w:fill="auto"/>
            <w:noWrap/>
            <w:vAlign w:val="bottom"/>
            <w:hideMark/>
          </w:tcPr>
          <w:p w14:paraId="207B81DF"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3674B238" w14:textId="77777777" w:rsidTr="003C130A">
        <w:trPr>
          <w:trHeight w:val="27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224F519"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3.2.</w:t>
            </w:r>
          </w:p>
        </w:tc>
        <w:tc>
          <w:tcPr>
            <w:tcW w:w="6521" w:type="dxa"/>
            <w:tcBorders>
              <w:top w:val="nil"/>
              <w:left w:val="nil"/>
              <w:bottom w:val="single" w:sz="4" w:space="0" w:color="auto"/>
              <w:right w:val="single" w:sz="4" w:space="0" w:color="auto"/>
            </w:tcBorders>
            <w:shd w:val="clear" w:color="000000" w:fill="FFFFFF"/>
            <w:hideMark/>
          </w:tcPr>
          <w:p w14:paraId="1EDBA11E" w14:textId="77777777" w:rsidR="003571DF" w:rsidRPr="003C130A" w:rsidRDefault="003571DF" w:rsidP="003571DF">
            <w:pPr>
              <w:spacing w:after="0" w:line="240" w:lineRule="auto"/>
              <w:rPr>
                <w:rFonts w:ascii="Arial" w:eastAsia="Times New Roman" w:hAnsi="Arial" w:cs="Arial"/>
                <w:color w:val="000000"/>
                <w:sz w:val="24"/>
                <w:szCs w:val="24"/>
              </w:rPr>
            </w:pPr>
            <w:bookmarkStart w:id="1" w:name="RANGE!B19"/>
            <w:r w:rsidRPr="003C130A">
              <w:rPr>
                <w:rFonts w:ascii="Arial" w:eastAsia="Times New Roman" w:hAnsi="Arial" w:cs="Arial"/>
                <w:color w:val="000000"/>
                <w:sz w:val="24"/>
                <w:szCs w:val="24"/>
              </w:rPr>
              <w:t xml:space="preserve">Отношение численности детей в возрасте от 7 до 18 лет, получающих образование в образовательных учреждениях Емельяновского района и систематически занимающихся спортом и физической культурой, к </w:t>
            </w:r>
            <w:r w:rsidRPr="003C130A">
              <w:rPr>
                <w:rFonts w:ascii="Arial" w:eastAsia="Times New Roman" w:hAnsi="Arial" w:cs="Arial"/>
                <w:color w:val="000000"/>
                <w:sz w:val="24"/>
                <w:szCs w:val="24"/>
              </w:rPr>
              <w:lastRenderedPageBreak/>
              <w:t>общей численности детей в возрасте от 7 до 18 лет</w:t>
            </w:r>
            <w:bookmarkEnd w:id="1"/>
          </w:p>
        </w:tc>
        <w:tc>
          <w:tcPr>
            <w:tcW w:w="850" w:type="dxa"/>
            <w:tcBorders>
              <w:top w:val="nil"/>
              <w:left w:val="nil"/>
              <w:bottom w:val="single" w:sz="4" w:space="0" w:color="auto"/>
              <w:right w:val="single" w:sz="4" w:space="0" w:color="auto"/>
            </w:tcBorders>
            <w:shd w:val="clear" w:color="000000" w:fill="FFFFFF"/>
            <w:noWrap/>
            <w:vAlign w:val="center"/>
            <w:hideMark/>
          </w:tcPr>
          <w:p w14:paraId="6AC0B7FD"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lastRenderedPageBreak/>
              <w:t>%</w:t>
            </w:r>
          </w:p>
        </w:tc>
        <w:tc>
          <w:tcPr>
            <w:tcW w:w="1418" w:type="dxa"/>
            <w:tcBorders>
              <w:top w:val="nil"/>
              <w:left w:val="nil"/>
              <w:bottom w:val="single" w:sz="4" w:space="0" w:color="auto"/>
              <w:right w:val="single" w:sz="4" w:space="0" w:color="auto"/>
            </w:tcBorders>
            <w:shd w:val="clear" w:color="000000" w:fill="FFFFFF"/>
            <w:vAlign w:val="center"/>
            <w:hideMark/>
          </w:tcPr>
          <w:p w14:paraId="7E5F58AC"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2AD9B0AD"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55,00</w:t>
            </w:r>
          </w:p>
        </w:tc>
        <w:tc>
          <w:tcPr>
            <w:tcW w:w="1190" w:type="dxa"/>
            <w:tcBorders>
              <w:top w:val="nil"/>
              <w:left w:val="nil"/>
              <w:bottom w:val="single" w:sz="4" w:space="0" w:color="auto"/>
              <w:right w:val="single" w:sz="4" w:space="0" w:color="auto"/>
            </w:tcBorders>
            <w:shd w:val="clear" w:color="000000" w:fill="FFFFFF"/>
            <w:vAlign w:val="center"/>
            <w:hideMark/>
          </w:tcPr>
          <w:p w14:paraId="7C5BAFCA"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55,00</w:t>
            </w:r>
          </w:p>
        </w:tc>
        <w:tc>
          <w:tcPr>
            <w:tcW w:w="995" w:type="dxa"/>
            <w:tcBorders>
              <w:top w:val="nil"/>
              <w:left w:val="nil"/>
              <w:bottom w:val="single" w:sz="4" w:space="0" w:color="auto"/>
              <w:right w:val="single" w:sz="4" w:space="0" w:color="auto"/>
            </w:tcBorders>
            <w:shd w:val="clear" w:color="000000" w:fill="FFFFFF"/>
            <w:vAlign w:val="center"/>
            <w:hideMark/>
          </w:tcPr>
          <w:p w14:paraId="6473DB81"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55,0</w:t>
            </w:r>
          </w:p>
        </w:tc>
        <w:tc>
          <w:tcPr>
            <w:tcW w:w="1034" w:type="dxa"/>
            <w:tcBorders>
              <w:top w:val="nil"/>
              <w:left w:val="nil"/>
              <w:bottom w:val="single" w:sz="4" w:space="0" w:color="auto"/>
              <w:right w:val="single" w:sz="4" w:space="0" w:color="auto"/>
            </w:tcBorders>
            <w:shd w:val="clear" w:color="000000" w:fill="FFFFFF"/>
            <w:vAlign w:val="center"/>
            <w:hideMark/>
          </w:tcPr>
          <w:p w14:paraId="4BB8DF45"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55,0</w:t>
            </w:r>
          </w:p>
        </w:tc>
        <w:tc>
          <w:tcPr>
            <w:tcW w:w="248" w:type="dxa"/>
            <w:tcBorders>
              <w:top w:val="nil"/>
              <w:left w:val="nil"/>
              <w:bottom w:val="nil"/>
              <w:right w:val="nil"/>
            </w:tcBorders>
            <w:shd w:val="clear" w:color="auto" w:fill="auto"/>
            <w:noWrap/>
            <w:vAlign w:val="bottom"/>
            <w:hideMark/>
          </w:tcPr>
          <w:p w14:paraId="0E5A3A21"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0CAC6C20" w14:textId="77777777" w:rsidTr="003C130A">
        <w:trPr>
          <w:trHeight w:val="11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5E5EAF5"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3.3.</w:t>
            </w:r>
          </w:p>
        </w:tc>
        <w:tc>
          <w:tcPr>
            <w:tcW w:w="6521" w:type="dxa"/>
            <w:tcBorders>
              <w:top w:val="nil"/>
              <w:left w:val="nil"/>
              <w:bottom w:val="single" w:sz="4" w:space="0" w:color="auto"/>
              <w:right w:val="single" w:sz="4" w:space="0" w:color="auto"/>
            </w:tcBorders>
            <w:shd w:val="clear" w:color="000000" w:fill="FFFFFF"/>
            <w:hideMark/>
          </w:tcPr>
          <w:p w14:paraId="50737FF6"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850" w:type="dxa"/>
            <w:tcBorders>
              <w:top w:val="nil"/>
              <w:left w:val="nil"/>
              <w:bottom w:val="single" w:sz="4" w:space="0" w:color="auto"/>
              <w:right w:val="single" w:sz="4" w:space="0" w:color="auto"/>
            </w:tcBorders>
            <w:shd w:val="clear" w:color="000000" w:fill="FFFFFF"/>
            <w:noWrap/>
            <w:vAlign w:val="center"/>
            <w:hideMark/>
          </w:tcPr>
          <w:p w14:paraId="7A00DABA"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0DD41406"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1C10E6CD"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95,50</w:t>
            </w:r>
          </w:p>
        </w:tc>
        <w:tc>
          <w:tcPr>
            <w:tcW w:w="1190" w:type="dxa"/>
            <w:tcBorders>
              <w:top w:val="nil"/>
              <w:left w:val="nil"/>
              <w:bottom w:val="single" w:sz="4" w:space="0" w:color="auto"/>
              <w:right w:val="single" w:sz="4" w:space="0" w:color="auto"/>
            </w:tcBorders>
            <w:shd w:val="clear" w:color="000000" w:fill="FFFFFF"/>
            <w:vAlign w:val="center"/>
            <w:hideMark/>
          </w:tcPr>
          <w:p w14:paraId="4F72F7ED"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65,00</w:t>
            </w:r>
          </w:p>
        </w:tc>
        <w:tc>
          <w:tcPr>
            <w:tcW w:w="995" w:type="dxa"/>
            <w:tcBorders>
              <w:top w:val="nil"/>
              <w:left w:val="nil"/>
              <w:bottom w:val="single" w:sz="4" w:space="0" w:color="auto"/>
              <w:right w:val="single" w:sz="4" w:space="0" w:color="auto"/>
            </w:tcBorders>
            <w:shd w:val="clear" w:color="000000" w:fill="FFFFFF"/>
            <w:vAlign w:val="center"/>
            <w:hideMark/>
          </w:tcPr>
          <w:p w14:paraId="089E1472"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65,0</w:t>
            </w:r>
          </w:p>
        </w:tc>
        <w:tc>
          <w:tcPr>
            <w:tcW w:w="1034" w:type="dxa"/>
            <w:tcBorders>
              <w:top w:val="nil"/>
              <w:left w:val="nil"/>
              <w:bottom w:val="single" w:sz="4" w:space="0" w:color="auto"/>
              <w:right w:val="single" w:sz="4" w:space="0" w:color="auto"/>
            </w:tcBorders>
            <w:shd w:val="clear" w:color="000000" w:fill="FFFFFF"/>
            <w:vAlign w:val="center"/>
            <w:hideMark/>
          </w:tcPr>
          <w:p w14:paraId="3383089F"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65,0</w:t>
            </w:r>
          </w:p>
        </w:tc>
        <w:tc>
          <w:tcPr>
            <w:tcW w:w="248" w:type="dxa"/>
            <w:tcBorders>
              <w:top w:val="nil"/>
              <w:left w:val="nil"/>
              <w:bottom w:val="nil"/>
              <w:right w:val="nil"/>
            </w:tcBorders>
            <w:shd w:val="clear" w:color="auto" w:fill="auto"/>
            <w:noWrap/>
            <w:vAlign w:val="bottom"/>
            <w:hideMark/>
          </w:tcPr>
          <w:p w14:paraId="44EE7FDF"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6FCCA299" w14:textId="77777777" w:rsidTr="003C130A">
        <w:trPr>
          <w:trHeight w:val="18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DBCC07F"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3.4.</w:t>
            </w:r>
          </w:p>
        </w:tc>
        <w:tc>
          <w:tcPr>
            <w:tcW w:w="6521" w:type="dxa"/>
            <w:tcBorders>
              <w:top w:val="nil"/>
              <w:left w:val="nil"/>
              <w:bottom w:val="single" w:sz="4" w:space="0" w:color="auto"/>
              <w:right w:val="single" w:sz="4" w:space="0" w:color="auto"/>
            </w:tcBorders>
            <w:shd w:val="clear" w:color="000000" w:fill="FFFFFF"/>
            <w:hideMark/>
          </w:tcPr>
          <w:p w14:paraId="5D319CCE"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Отношение численности детей, получающих образование в образовательных учреждениях Емельяновского района и занявших призовые места в олимпиадах, конкурсах, выставках, научно-практических конференциях, соревнованиях краевого уровня к общей численности детей, принявших участие в краевых  олимпиадах, конкурсах, выставках, научно-практических конференциях, соревнованиях</w:t>
            </w:r>
          </w:p>
        </w:tc>
        <w:tc>
          <w:tcPr>
            <w:tcW w:w="850" w:type="dxa"/>
            <w:tcBorders>
              <w:top w:val="nil"/>
              <w:left w:val="nil"/>
              <w:bottom w:val="single" w:sz="4" w:space="0" w:color="auto"/>
              <w:right w:val="single" w:sz="4" w:space="0" w:color="auto"/>
            </w:tcBorders>
            <w:shd w:val="clear" w:color="000000" w:fill="FFFFFF"/>
            <w:noWrap/>
            <w:vAlign w:val="center"/>
            <w:hideMark/>
          </w:tcPr>
          <w:p w14:paraId="53596E6A"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28EDC1B5"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442D177E" w14:textId="77777777" w:rsidR="003571DF" w:rsidRPr="003C130A" w:rsidRDefault="00767F65" w:rsidP="003571DF">
            <w:pPr>
              <w:spacing w:after="0" w:line="240" w:lineRule="auto"/>
              <w:jc w:val="center"/>
              <w:rPr>
                <w:rFonts w:ascii="Arial" w:eastAsia="Times New Roman" w:hAnsi="Arial" w:cs="Arial"/>
                <w:sz w:val="24"/>
                <w:szCs w:val="24"/>
              </w:rPr>
            </w:pPr>
            <w:r>
              <w:rPr>
                <w:rFonts w:ascii="Arial" w:eastAsia="Times New Roman" w:hAnsi="Arial" w:cs="Arial"/>
                <w:sz w:val="24"/>
                <w:szCs w:val="24"/>
              </w:rPr>
              <w:t>10,00</w:t>
            </w:r>
          </w:p>
        </w:tc>
        <w:tc>
          <w:tcPr>
            <w:tcW w:w="1190" w:type="dxa"/>
            <w:tcBorders>
              <w:top w:val="nil"/>
              <w:left w:val="nil"/>
              <w:bottom w:val="single" w:sz="4" w:space="0" w:color="auto"/>
              <w:right w:val="single" w:sz="4" w:space="0" w:color="auto"/>
            </w:tcBorders>
            <w:shd w:val="clear" w:color="000000" w:fill="FFFFFF"/>
            <w:vAlign w:val="center"/>
            <w:hideMark/>
          </w:tcPr>
          <w:p w14:paraId="10EB1558"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3,00</w:t>
            </w:r>
          </w:p>
        </w:tc>
        <w:tc>
          <w:tcPr>
            <w:tcW w:w="995" w:type="dxa"/>
            <w:tcBorders>
              <w:top w:val="nil"/>
              <w:left w:val="nil"/>
              <w:bottom w:val="single" w:sz="4" w:space="0" w:color="auto"/>
              <w:right w:val="single" w:sz="4" w:space="0" w:color="auto"/>
            </w:tcBorders>
            <w:shd w:val="clear" w:color="000000" w:fill="FFFFFF"/>
            <w:vAlign w:val="center"/>
            <w:hideMark/>
          </w:tcPr>
          <w:p w14:paraId="259E78E8"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3,00</w:t>
            </w:r>
          </w:p>
        </w:tc>
        <w:tc>
          <w:tcPr>
            <w:tcW w:w="1034" w:type="dxa"/>
            <w:tcBorders>
              <w:top w:val="nil"/>
              <w:left w:val="nil"/>
              <w:bottom w:val="single" w:sz="4" w:space="0" w:color="auto"/>
              <w:right w:val="single" w:sz="4" w:space="0" w:color="auto"/>
            </w:tcBorders>
            <w:shd w:val="clear" w:color="000000" w:fill="FFFFFF"/>
            <w:vAlign w:val="center"/>
            <w:hideMark/>
          </w:tcPr>
          <w:p w14:paraId="4B912F00"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3,00</w:t>
            </w:r>
          </w:p>
        </w:tc>
        <w:tc>
          <w:tcPr>
            <w:tcW w:w="248" w:type="dxa"/>
            <w:tcBorders>
              <w:top w:val="nil"/>
              <w:left w:val="nil"/>
              <w:bottom w:val="nil"/>
              <w:right w:val="nil"/>
            </w:tcBorders>
            <w:shd w:val="clear" w:color="auto" w:fill="auto"/>
            <w:noWrap/>
            <w:vAlign w:val="bottom"/>
            <w:hideMark/>
          </w:tcPr>
          <w:p w14:paraId="1BC50139"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1CA89C7E" w14:textId="77777777" w:rsidTr="003C130A">
        <w:trPr>
          <w:trHeight w:val="82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886BEF2"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4.</w:t>
            </w:r>
          </w:p>
        </w:tc>
        <w:tc>
          <w:tcPr>
            <w:tcW w:w="13218" w:type="dxa"/>
            <w:gridSpan w:val="7"/>
            <w:tcBorders>
              <w:top w:val="single" w:sz="4" w:space="0" w:color="auto"/>
              <w:left w:val="nil"/>
              <w:bottom w:val="single" w:sz="4" w:space="0" w:color="auto"/>
              <w:right w:val="single" w:sz="4" w:space="0" w:color="000000"/>
            </w:tcBorders>
            <w:shd w:val="clear" w:color="000000" w:fill="FFFFFF"/>
            <w:hideMark/>
          </w:tcPr>
          <w:p w14:paraId="04580B08"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Задача 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c>
          <w:tcPr>
            <w:tcW w:w="248" w:type="dxa"/>
            <w:tcBorders>
              <w:top w:val="nil"/>
              <w:left w:val="nil"/>
              <w:bottom w:val="nil"/>
              <w:right w:val="nil"/>
            </w:tcBorders>
            <w:shd w:val="clear" w:color="auto" w:fill="auto"/>
            <w:noWrap/>
            <w:vAlign w:val="bottom"/>
            <w:hideMark/>
          </w:tcPr>
          <w:p w14:paraId="40ABDF77"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3C9BB148" w14:textId="77777777" w:rsidTr="003C130A">
        <w:trPr>
          <w:trHeight w:val="923"/>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B885376"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4.1.</w:t>
            </w:r>
          </w:p>
        </w:tc>
        <w:tc>
          <w:tcPr>
            <w:tcW w:w="6521" w:type="dxa"/>
            <w:tcBorders>
              <w:top w:val="nil"/>
              <w:left w:val="nil"/>
              <w:bottom w:val="single" w:sz="4" w:space="0" w:color="auto"/>
              <w:right w:val="single" w:sz="4" w:space="0" w:color="auto"/>
            </w:tcBorders>
            <w:shd w:val="clear" w:color="000000" w:fill="FFFFFF"/>
            <w:hideMark/>
          </w:tcPr>
          <w:p w14:paraId="07F68680"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Охват детей в возрасте от 5 до 18 лет, имеющих право на получение дополнительного образования в рамках системы персонифицированного финансирования</w:t>
            </w:r>
          </w:p>
        </w:tc>
        <w:tc>
          <w:tcPr>
            <w:tcW w:w="850" w:type="dxa"/>
            <w:tcBorders>
              <w:top w:val="nil"/>
              <w:left w:val="nil"/>
              <w:bottom w:val="single" w:sz="4" w:space="0" w:color="auto"/>
              <w:right w:val="single" w:sz="4" w:space="0" w:color="auto"/>
            </w:tcBorders>
            <w:shd w:val="clear" w:color="000000" w:fill="FFFFFF"/>
            <w:noWrap/>
            <w:vAlign w:val="center"/>
            <w:hideMark/>
          </w:tcPr>
          <w:p w14:paraId="17928B8F"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6C00A31F"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6F7EC29C"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2,46</w:t>
            </w:r>
          </w:p>
        </w:tc>
        <w:tc>
          <w:tcPr>
            <w:tcW w:w="1190" w:type="dxa"/>
            <w:tcBorders>
              <w:top w:val="nil"/>
              <w:left w:val="nil"/>
              <w:bottom w:val="single" w:sz="4" w:space="0" w:color="auto"/>
              <w:right w:val="single" w:sz="4" w:space="0" w:color="auto"/>
            </w:tcBorders>
            <w:shd w:val="clear" w:color="000000" w:fill="FFFFFF"/>
            <w:vAlign w:val="center"/>
            <w:hideMark/>
          </w:tcPr>
          <w:p w14:paraId="6CFCDFAB"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3,70</w:t>
            </w:r>
          </w:p>
        </w:tc>
        <w:tc>
          <w:tcPr>
            <w:tcW w:w="995" w:type="dxa"/>
            <w:tcBorders>
              <w:top w:val="nil"/>
              <w:left w:val="nil"/>
              <w:bottom w:val="single" w:sz="4" w:space="0" w:color="auto"/>
              <w:right w:val="single" w:sz="4" w:space="0" w:color="auto"/>
            </w:tcBorders>
            <w:shd w:val="clear" w:color="000000" w:fill="FFFFFF"/>
            <w:vAlign w:val="center"/>
            <w:hideMark/>
          </w:tcPr>
          <w:p w14:paraId="3C1D8CD8"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5,54</w:t>
            </w:r>
          </w:p>
        </w:tc>
        <w:tc>
          <w:tcPr>
            <w:tcW w:w="1034" w:type="dxa"/>
            <w:tcBorders>
              <w:top w:val="nil"/>
              <w:left w:val="nil"/>
              <w:bottom w:val="single" w:sz="4" w:space="0" w:color="auto"/>
              <w:right w:val="single" w:sz="4" w:space="0" w:color="auto"/>
            </w:tcBorders>
            <w:shd w:val="clear" w:color="000000" w:fill="FFFFFF"/>
            <w:vAlign w:val="center"/>
            <w:hideMark/>
          </w:tcPr>
          <w:p w14:paraId="54B11FB2"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7,39</w:t>
            </w:r>
          </w:p>
        </w:tc>
        <w:tc>
          <w:tcPr>
            <w:tcW w:w="248" w:type="dxa"/>
            <w:tcBorders>
              <w:top w:val="nil"/>
              <w:left w:val="nil"/>
              <w:bottom w:val="nil"/>
              <w:right w:val="nil"/>
            </w:tcBorders>
            <w:shd w:val="clear" w:color="auto" w:fill="auto"/>
            <w:noWrap/>
            <w:vAlign w:val="bottom"/>
            <w:hideMark/>
          </w:tcPr>
          <w:p w14:paraId="2A19D8B7"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66FB4B70" w14:textId="77777777" w:rsidTr="003C130A">
        <w:trPr>
          <w:trHeight w:val="24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BECF7F7"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5.</w:t>
            </w:r>
          </w:p>
        </w:tc>
        <w:tc>
          <w:tcPr>
            <w:tcW w:w="13218" w:type="dxa"/>
            <w:gridSpan w:val="7"/>
            <w:tcBorders>
              <w:top w:val="single" w:sz="4" w:space="0" w:color="auto"/>
              <w:left w:val="nil"/>
              <w:bottom w:val="single" w:sz="4" w:space="0" w:color="auto"/>
              <w:right w:val="nil"/>
            </w:tcBorders>
            <w:shd w:val="clear" w:color="000000" w:fill="FFFFFF"/>
            <w:hideMark/>
          </w:tcPr>
          <w:p w14:paraId="0CF18C49"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Задача 5: Обеспечение безопасного, качественного отдыха и оздоровления детей в летний период</w:t>
            </w:r>
          </w:p>
        </w:tc>
        <w:tc>
          <w:tcPr>
            <w:tcW w:w="248" w:type="dxa"/>
            <w:tcBorders>
              <w:top w:val="nil"/>
              <w:left w:val="nil"/>
              <w:bottom w:val="nil"/>
              <w:right w:val="nil"/>
            </w:tcBorders>
            <w:shd w:val="clear" w:color="auto" w:fill="auto"/>
            <w:noWrap/>
            <w:vAlign w:val="bottom"/>
            <w:hideMark/>
          </w:tcPr>
          <w:p w14:paraId="299F7FEC" w14:textId="77777777" w:rsidR="003571DF" w:rsidRPr="003C130A" w:rsidRDefault="003571DF" w:rsidP="003571DF">
            <w:pPr>
              <w:spacing w:after="0" w:line="240" w:lineRule="auto"/>
              <w:rPr>
                <w:rFonts w:ascii="Arial" w:eastAsia="Times New Roman" w:hAnsi="Arial" w:cs="Arial"/>
                <w:color w:val="000000"/>
                <w:sz w:val="24"/>
                <w:szCs w:val="24"/>
              </w:rPr>
            </w:pPr>
          </w:p>
        </w:tc>
      </w:tr>
      <w:tr w:rsidR="003571DF" w:rsidRPr="003C130A" w14:paraId="1E7B9EC3" w14:textId="77777777" w:rsidTr="003C130A">
        <w:trPr>
          <w:trHeight w:val="7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189E532"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5.1.</w:t>
            </w:r>
          </w:p>
        </w:tc>
        <w:tc>
          <w:tcPr>
            <w:tcW w:w="6521" w:type="dxa"/>
            <w:tcBorders>
              <w:top w:val="nil"/>
              <w:left w:val="nil"/>
              <w:bottom w:val="single" w:sz="4" w:space="0" w:color="auto"/>
              <w:right w:val="single" w:sz="4" w:space="0" w:color="auto"/>
            </w:tcBorders>
            <w:shd w:val="clear" w:color="000000" w:fill="FFFFFF"/>
            <w:hideMark/>
          </w:tcPr>
          <w:p w14:paraId="322AA361" w14:textId="77777777" w:rsidR="003571DF" w:rsidRPr="003C130A" w:rsidRDefault="003571DF" w:rsidP="003571DF">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Доля детей школьного возраста, вовлеченных в различные организованные формы летнего отдыха и оздоровления</w:t>
            </w:r>
          </w:p>
        </w:tc>
        <w:tc>
          <w:tcPr>
            <w:tcW w:w="850" w:type="dxa"/>
            <w:tcBorders>
              <w:top w:val="nil"/>
              <w:left w:val="nil"/>
              <w:bottom w:val="single" w:sz="4" w:space="0" w:color="auto"/>
              <w:right w:val="single" w:sz="4" w:space="0" w:color="auto"/>
            </w:tcBorders>
            <w:shd w:val="clear" w:color="000000" w:fill="FFFFFF"/>
            <w:noWrap/>
            <w:vAlign w:val="center"/>
            <w:hideMark/>
          </w:tcPr>
          <w:p w14:paraId="28CA8F84"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14:paraId="7DF0752B"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Ведомственная отчетность</w:t>
            </w:r>
          </w:p>
        </w:tc>
        <w:tc>
          <w:tcPr>
            <w:tcW w:w="1210" w:type="dxa"/>
            <w:tcBorders>
              <w:top w:val="nil"/>
              <w:left w:val="nil"/>
              <w:bottom w:val="single" w:sz="4" w:space="0" w:color="auto"/>
              <w:right w:val="single" w:sz="4" w:space="0" w:color="auto"/>
            </w:tcBorders>
            <w:shd w:val="clear" w:color="000000" w:fill="FFFFFF"/>
            <w:vAlign w:val="center"/>
            <w:hideMark/>
          </w:tcPr>
          <w:p w14:paraId="0CCBF7FF" w14:textId="77777777" w:rsidR="003571DF" w:rsidRPr="003C130A" w:rsidRDefault="00767F65" w:rsidP="003571DF">
            <w:pPr>
              <w:spacing w:after="0" w:line="240" w:lineRule="auto"/>
              <w:jc w:val="center"/>
              <w:rPr>
                <w:rFonts w:ascii="Arial" w:eastAsia="Times New Roman" w:hAnsi="Arial" w:cs="Arial"/>
                <w:sz w:val="24"/>
                <w:szCs w:val="24"/>
              </w:rPr>
            </w:pPr>
            <w:r>
              <w:rPr>
                <w:rFonts w:ascii="Arial" w:eastAsia="Times New Roman" w:hAnsi="Arial" w:cs="Arial"/>
                <w:sz w:val="24"/>
                <w:szCs w:val="24"/>
              </w:rPr>
              <w:t>16,54</w:t>
            </w:r>
          </w:p>
        </w:tc>
        <w:tc>
          <w:tcPr>
            <w:tcW w:w="1190" w:type="dxa"/>
            <w:tcBorders>
              <w:top w:val="nil"/>
              <w:left w:val="nil"/>
              <w:bottom w:val="single" w:sz="4" w:space="0" w:color="auto"/>
              <w:right w:val="single" w:sz="4" w:space="0" w:color="auto"/>
            </w:tcBorders>
            <w:shd w:val="clear" w:color="000000" w:fill="FFFFFF"/>
            <w:vAlign w:val="center"/>
            <w:hideMark/>
          </w:tcPr>
          <w:p w14:paraId="07F5B168"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17,15</w:t>
            </w:r>
          </w:p>
        </w:tc>
        <w:tc>
          <w:tcPr>
            <w:tcW w:w="995" w:type="dxa"/>
            <w:tcBorders>
              <w:top w:val="nil"/>
              <w:left w:val="nil"/>
              <w:bottom w:val="single" w:sz="4" w:space="0" w:color="auto"/>
              <w:right w:val="single" w:sz="4" w:space="0" w:color="auto"/>
            </w:tcBorders>
            <w:shd w:val="clear" w:color="000000" w:fill="FFFFFF"/>
            <w:vAlign w:val="center"/>
            <w:hideMark/>
          </w:tcPr>
          <w:p w14:paraId="77A385FF"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17,2</w:t>
            </w:r>
          </w:p>
        </w:tc>
        <w:tc>
          <w:tcPr>
            <w:tcW w:w="1034" w:type="dxa"/>
            <w:tcBorders>
              <w:top w:val="nil"/>
              <w:left w:val="nil"/>
              <w:bottom w:val="single" w:sz="4" w:space="0" w:color="auto"/>
              <w:right w:val="single" w:sz="4" w:space="0" w:color="auto"/>
            </w:tcBorders>
            <w:shd w:val="clear" w:color="000000" w:fill="FFFFFF"/>
            <w:vAlign w:val="center"/>
            <w:hideMark/>
          </w:tcPr>
          <w:p w14:paraId="57586FB6" w14:textId="77777777" w:rsidR="003571DF" w:rsidRPr="003C130A" w:rsidRDefault="003571DF" w:rsidP="003571DF">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17,5</w:t>
            </w:r>
          </w:p>
        </w:tc>
        <w:tc>
          <w:tcPr>
            <w:tcW w:w="248" w:type="dxa"/>
            <w:tcBorders>
              <w:top w:val="nil"/>
              <w:left w:val="nil"/>
              <w:bottom w:val="nil"/>
              <w:right w:val="nil"/>
            </w:tcBorders>
            <w:shd w:val="clear" w:color="auto" w:fill="auto"/>
            <w:noWrap/>
            <w:vAlign w:val="bottom"/>
            <w:hideMark/>
          </w:tcPr>
          <w:p w14:paraId="76C27E7E" w14:textId="77777777" w:rsidR="003571DF" w:rsidRPr="003C130A" w:rsidRDefault="003571DF" w:rsidP="003571DF">
            <w:pPr>
              <w:spacing w:after="0" w:line="240" w:lineRule="auto"/>
              <w:rPr>
                <w:rFonts w:ascii="Arial" w:eastAsia="Times New Roman" w:hAnsi="Arial" w:cs="Arial"/>
                <w:color w:val="000000"/>
                <w:sz w:val="24"/>
                <w:szCs w:val="24"/>
              </w:rPr>
            </w:pPr>
          </w:p>
        </w:tc>
      </w:tr>
    </w:tbl>
    <w:p w14:paraId="07866367" w14:textId="77777777" w:rsidR="003571DF" w:rsidRDefault="003571DF" w:rsidP="003571DF">
      <w:pPr>
        <w:spacing w:after="0"/>
      </w:pPr>
    </w:p>
    <w:p w14:paraId="49A0219C" w14:textId="77777777" w:rsidR="00BF413C" w:rsidRDefault="00BF413C" w:rsidP="003571DF">
      <w:pPr>
        <w:spacing w:after="0"/>
      </w:pPr>
    </w:p>
    <w:p w14:paraId="1F364A8C" w14:textId="77777777" w:rsidR="00BF413C" w:rsidRDefault="00BF413C" w:rsidP="003571DF">
      <w:pPr>
        <w:spacing w:after="0"/>
      </w:pPr>
    </w:p>
    <w:p w14:paraId="00D68D6B" w14:textId="77777777" w:rsidR="00BF413C" w:rsidRDefault="00BF413C" w:rsidP="003571DF">
      <w:pPr>
        <w:spacing w:after="0"/>
      </w:pPr>
    </w:p>
    <w:p w14:paraId="41FBE9F5" w14:textId="77777777" w:rsidR="00BF413C" w:rsidRDefault="00BF413C" w:rsidP="003571DF">
      <w:pPr>
        <w:spacing w:after="0"/>
      </w:pPr>
    </w:p>
    <w:p w14:paraId="784B3CA9" w14:textId="77777777" w:rsidR="00BF413C" w:rsidRDefault="00BF413C" w:rsidP="003571DF">
      <w:pPr>
        <w:spacing w:after="0"/>
      </w:pPr>
    </w:p>
    <w:p w14:paraId="796310D5" w14:textId="77777777" w:rsidR="00BF413C" w:rsidRDefault="00BF413C" w:rsidP="003571DF">
      <w:pPr>
        <w:spacing w:after="0"/>
      </w:pPr>
    </w:p>
    <w:tbl>
      <w:tblPr>
        <w:tblW w:w="14175" w:type="dxa"/>
        <w:tblInd w:w="675" w:type="dxa"/>
        <w:tblLayout w:type="fixed"/>
        <w:tblLook w:val="04A0" w:firstRow="1" w:lastRow="0" w:firstColumn="1" w:lastColumn="0" w:noHBand="0" w:noVBand="1"/>
      </w:tblPr>
      <w:tblGrid>
        <w:gridCol w:w="1134"/>
        <w:gridCol w:w="1701"/>
        <w:gridCol w:w="1134"/>
        <w:gridCol w:w="787"/>
        <w:gridCol w:w="930"/>
        <w:gridCol w:w="976"/>
        <w:gridCol w:w="850"/>
        <w:gridCol w:w="1167"/>
        <w:gridCol w:w="1134"/>
        <w:gridCol w:w="1134"/>
        <w:gridCol w:w="1276"/>
        <w:gridCol w:w="1952"/>
      </w:tblGrid>
      <w:tr w:rsidR="00BF413C" w:rsidRPr="003C130A" w14:paraId="1ED94D2A" w14:textId="77777777" w:rsidTr="003C130A">
        <w:trPr>
          <w:trHeight w:val="1489"/>
        </w:trPr>
        <w:tc>
          <w:tcPr>
            <w:tcW w:w="1134" w:type="dxa"/>
            <w:tcBorders>
              <w:top w:val="nil"/>
              <w:left w:val="nil"/>
              <w:bottom w:val="nil"/>
              <w:right w:val="nil"/>
            </w:tcBorders>
            <w:shd w:val="clear" w:color="auto" w:fill="auto"/>
            <w:noWrap/>
            <w:vAlign w:val="bottom"/>
            <w:hideMark/>
          </w:tcPr>
          <w:p w14:paraId="6889BBE1" w14:textId="77777777" w:rsidR="00BF413C" w:rsidRPr="003C130A" w:rsidRDefault="00BF413C" w:rsidP="00BF413C">
            <w:pPr>
              <w:spacing w:after="0" w:line="240" w:lineRule="auto"/>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bottom"/>
            <w:hideMark/>
          </w:tcPr>
          <w:p w14:paraId="06F9945D" w14:textId="77777777" w:rsidR="00BF413C" w:rsidRPr="003C130A" w:rsidRDefault="00BF413C" w:rsidP="00BF413C">
            <w:pPr>
              <w:spacing w:after="0" w:line="240" w:lineRule="auto"/>
              <w:rPr>
                <w:rFonts w:ascii="Arial" w:eastAsia="Times New Roman" w:hAnsi="Arial" w:cs="Arial"/>
                <w:sz w:val="24"/>
                <w:szCs w:val="24"/>
              </w:rPr>
            </w:pPr>
          </w:p>
        </w:tc>
        <w:tc>
          <w:tcPr>
            <w:tcW w:w="1134" w:type="dxa"/>
            <w:tcBorders>
              <w:top w:val="nil"/>
              <w:left w:val="nil"/>
              <w:bottom w:val="nil"/>
              <w:right w:val="nil"/>
            </w:tcBorders>
            <w:shd w:val="clear" w:color="auto" w:fill="auto"/>
            <w:noWrap/>
            <w:vAlign w:val="bottom"/>
            <w:hideMark/>
          </w:tcPr>
          <w:p w14:paraId="2FBD5D4C" w14:textId="77777777" w:rsidR="00BF413C" w:rsidRPr="003C130A" w:rsidRDefault="00BF413C" w:rsidP="00BF413C">
            <w:pPr>
              <w:spacing w:after="0" w:line="240" w:lineRule="auto"/>
              <w:jc w:val="center"/>
              <w:rPr>
                <w:rFonts w:ascii="Arial" w:eastAsia="Times New Roman" w:hAnsi="Arial" w:cs="Arial"/>
                <w:sz w:val="24"/>
                <w:szCs w:val="24"/>
              </w:rPr>
            </w:pPr>
          </w:p>
        </w:tc>
        <w:tc>
          <w:tcPr>
            <w:tcW w:w="787" w:type="dxa"/>
            <w:tcBorders>
              <w:top w:val="nil"/>
              <w:left w:val="nil"/>
              <w:bottom w:val="nil"/>
              <w:right w:val="nil"/>
            </w:tcBorders>
            <w:shd w:val="clear" w:color="auto" w:fill="auto"/>
            <w:noWrap/>
            <w:vAlign w:val="bottom"/>
            <w:hideMark/>
          </w:tcPr>
          <w:p w14:paraId="0EB0F837" w14:textId="77777777" w:rsidR="00BF413C" w:rsidRPr="003C130A" w:rsidRDefault="00BF413C" w:rsidP="00BF413C">
            <w:pPr>
              <w:spacing w:after="0" w:line="240" w:lineRule="auto"/>
              <w:jc w:val="center"/>
              <w:rPr>
                <w:rFonts w:ascii="Arial" w:eastAsia="Times New Roman" w:hAnsi="Arial" w:cs="Arial"/>
                <w:sz w:val="24"/>
                <w:szCs w:val="24"/>
              </w:rPr>
            </w:pPr>
          </w:p>
        </w:tc>
        <w:tc>
          <w:tcPr>
            <w:tcW w:w="930" w:type="dxa"/>
            <w:tcBorders>
              <w:top w:val="nil"/>
              <w:left w:val="nil"/>
              <w:bottom w:val="nil"/>
              <w:right w:val="nil"/>
            </w:tcBorders>
            <w:shd w:val="clear" w:color="auto" w:fill="auto"/>
            <w:noWrap/>
            <w:vAlign w:val="bottom"/>
            <w:hideMark/>
          </w:tcPr>
          <w:p w14:paraId="362F1406" w14:textId="77777777" w:rsidR="00BF413C" w:rsidRPr="003C130A" w:rsidRDefault="00BF413C" w:rsidP="00BF413C">
            <w:pPr>
              <w:spacing w:after="0" w:line="240" w:lineRule="auto"/>
              <w:jc w:val="center"/>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14:paraId="471FECF1" w14:textId="77777777" w:rsidR="00BF413C" w:rsidRPr="003C130A" w:rsidRDefault="00BF413C" w:rsidP="00BF413C">
            <w:pPr>
              <w:spacing w:after="0" w:line="240" w:lineRule="auto"/>
              <w:jc w:val="center"/>
              <w:rPr>
                <w:rFonts w:ascii="Arial" w:eastAsia="Times New Roman" w:hAnsi="Arial" w:cs="Arial"/>
                <w:sz w:val="24"/>
                <w:szCs w:val="24"/>
              </w:rPr>
            </w:pPr>
          </w:p>
        </w:tc>
        <w:tc>
          <w:tcPr>
            <w:tcW w:w="850" w:type="dxa"/>
            <w:tcBorders>
              <w:top w:val="nil"/>
              <w:left w:val="nil"/>
              <w:bottom w:val="nil"/>
              <w:right w:val="nil"/>
            </w:tcBorders>
            <w:shd w:val="clear" w:color="auto" w:fill="auto"/>
            <w:noWrap/>
            <w:vAlign w:val="bottom"/>
            <w:hideMark/>
          </w:tcPr>
          <w:p w14:paraId="2ED1AD52" w14:textId="77777777" w:rsidR="00BF413C" w:rsidRPr="003C130A" w:rsidRDefault="00BF413C" w:rsidP="00BF413C">
            <w:pPr>
              <w:spacing w:after="0" w:line="240" w:lineRule="auto"/>
              <w:jc w:val="center"/>
              <w:rPr>
                <w:rFonts w:ascii="Arial" w:eastAsia="Times New Roman" w:hAnsi="Arial" w:cs="Arial"/>
                <w:sz w:val="24"/>
                <w:szCs w:val="24"/>
              </w:rPr>
            </w:pPr>
          </w:p>
        </w:tc>
        <w:tc>
          <w:tcPr>
            <w:tcW w:w="1167" w:type="dxa"/>
            <w:tcBorders>
              <w:top w:val="nil"/>
              <w:left w:val="nil"/>
              <w:bottom w:val="nil"/>
              <w:right w:val="nil"/>
            </w:tcBorders>
            <w:shd w:val="clear" w:color="auto" w:fill="auto"/>
            <w:noWrap/>
            <w:vAlign w:val="bottom"/>
            <w:hideMark/>
          </w:tcPr>
          <w:p w14:paraId="3CF2FF7A" w14:textId="77777777" w:rsidR="00BF413C" w:rsidRPr="003C130A" w:rsidRDefault="00BF413C" w:rsidP="00BF413C">
            <w:pPr>
              <w:spacing w:after="0" w:line="240" w:lineRule="auto"/>
              <w:rPr>
                <w:rFonts w:ascii="Arial" w:eastAsia="Times New Roman" w:hAnsi="Arial" w:cs="Arial"/>
                <w:sz w:val="24"/>
                <w:szCs w:val="24"/>
              </w:rPr>
            </w:pPr>
          </w:p>
        </w:tc>
        <w:tc>
          <w:tcPr>
            <w:tcW w:w="1134" w:type="dxa"/>
            <w:tcBorders>
              <w:top w:val="nil"/>
              <w:left w:val="nil"/>
              <w:bottom w:val="nil"/>
              <w:right w:val="nil"/>
            </w:tcBorders>
            <w:shd w:val="clear" w:color="auto" w:fill="auto"/>
            <w:noWrap/>
            <w:vAlign w:val="bottom"/>
            <w:hideMark/>
          </w:tcPr>
          <w:p w14:paraId="513FB93F" w14:textId="77777777" w:rsidR="00BF413C" w:rsidRPr="003C130A" w:rsidRDefault="00BF413C" w:rsidP="00BF413C">
            <w:pPr>
              <w:spacing w:after="0" w:line="240" w:lineRule="auto"/>
              <w:rPr>
                <w:rFonts w:ascii="Arial" w:eastAsia="Times New Roman" w:hAnsi="Arial" w:cs="Arial"/>
                <w:sz w:val="24"/>
                <w:szCs w:val="24"/>
              </w:rPr>
            </w:pPr>
          </w:p>
        </w:tc>
        <w:tc>
          <w:tcPr>
            <w:tcW w:w="1134" w:type="dxa"/>
            <w:tcBorders>
              <w:top w:val="nil"/>
              <w:left w:val="nil"/>
              <w:bottom w:val="nil"/>
              <w:right w:val="nil"/>
            </w:tcBorders>
            <w:shd w:val="clear" w:color="auto" w:fill="auto"/>
            <w:noWrap/>
            <w:vAlign w:val="bottom"/>
            <w:hideMark/>
          </w:tcPr>
          <w:p w14:paraId="14B27C22" w14:textId="77777777" w:rsidR="00BF413C" w:rsidRPr="003C130A" w:rsidRDefault="00BF413C" w:rsidP="00BF413C">
            <w:pPr>
              <w:spacing w:after="0" w:line="240" w:lineRule="auto"/>
              <w:rPr>
                <w:rFonts w:ascii="Arial" w:eastAsia="Times New Roman" w:hAnsi="Arial" w:cs="Arial"/>
                <w:sz w:val="24"/>
                <w:szCs w:val="24"/>
              </w:rPr>
            </w:pPr>
          </w:p>
        </w:tc>
        <w:tc>
          <w:tcPr>
            <w:tcW w:w="3228" w:type="dxa"/>
            <w:gridSpan w:val="2"/>
            <w:tcBorders>
              <w:top w:val="nil"/>
              <w:left w:val="nil"/>
              <w:bottom w:val="nil"/>
              <w:right w:val="nil"/>
            </w:tcBorders>
            <w:shd w:val="clear" w:color="auto" w:fill="auto"/>
            <w:hideMark/>
          </w:tcPr>
          <w:p w14:paraId="1E50DA74"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Приложение № 2</w:t>
            </w:r>
            <w:r w:rsidRPr="003C130A">
              <w:rPr>
                <w:rFonts w:ascii="Arial" w:eastAsia="Times New Roman" w:hAnsi="Arial" w:cs="Arial"/>
                <w:color w:val="000000"/>
                <w:sz w:val="24"/>
                <w:szCs w:val="24"/>
              </w:rPr>
              <w:br/>
              <w:t>к подпрограмме  «Развитие общего и дополнительного образования детей»</w:t>
            </w:r>
          </w:p>
        </w:tc>
      </w:tr>
      <w:tr w:rsidR="00BF413C" w:rsidRPr="003C130A" w14:paraId="5D8A09D6" w14:textId="77777777" w:rsidTr="003C130A">
        <w:trPr>
          <w:trHeight w:val="915"/>
        </w:trPr>
        <w:tc>
          <w:tcPr>
            <w:tcW w:w="14175" w:type="dxa"/>
            <w:gridSpan w:val="12"/>
            <w:tcBorders>
              <w:top w:val="nil"/>
              <w:left w:val="nil"/>
              <w:bottom w:val="single" w:sz="4" w:space="0" w:color="auto"/>
              <w:right w:val="nil"/>
            </w:tcBorders>
            <w:shd w:val="clear" w:color="auto" w:fill="auto"/>
            <w:vAlign w:val="center"/>
            <w:hideMark/>
          </w:tcPr>
          <w:p w14:paraId="11720081"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Перечень мероприятий подпрограммы </w:t>
            </w:r>
          </w:p>
        </w:tc>
      </w:tr>
      <w:tr w:rsidR="00BF413C" w:rsidRPr="003C130A" w14:paraId="168F3802" w14:textId="77777777" w:rsidTr="003C130A">
        <w:trPr>
          <w:trHeight w:val="48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3A840B2"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п/п</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8C699FF"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Цели, задачи, мероприятия подпрограммы</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60EA15B"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ГРБС</w:t>
            </w:r>
          </w:p>
        </w:tc>
        <w:tc>
          <w:tcPr>
            <w:tcW w:w="3543" w:type="dxa"/>
            <w:gridSpan w:val="4"/>
            <w:tcBorders>
              <w:top w:val="single" w:sz="4" w:space="0" w:color="auto"/>
              <w:left w:val="nil"/>
              <w:bottom w:val="single" w:sz="4" w:space="0" w:color="auto"/>
              <w:right w:val="single" w:sz="4" w:space="0" w:color="auto"/>
            </w:tcBorders>
            <w:shd w:val="clear" w:color="auto" w:fill="auto"/>
            <w:vAlign w:val="center"/>
            <w:hideMark/>
          </w:tcPr>
          <w:p w14:paraId="6A50F21A"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Код бюджетной классификации</w:t>
            </w:r>
          </w:p>
        </w:tc>
        <w:tc>
          <w:tcPr>
            <w:tcW w:w="4711" w:type="dxa"/>
            <w:gridSpan w:val="4"/>
            <w:tcBorders>
              <w:top w:val="single" w:sz="4" w:space="0" w:color="auto"/>
              <w:left w:val="nil"/>
              <w:bottom w:val="single" w:sz="4" w:space="0" w:color="auto"/>
              <w:right w:val="single" w:sz="4" w:space="0" w:color="auto"/>
            </w:tcBorders>
            <w:shd w:val="clear" w:color="auto" w:fill="auto"/>
            <w:vAlign w:val="center"/>
            <w:hideMark/>
          </w:tcPr>
          <w:p w14:paraId="3E64CBAD"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Расходы по годам реализации подпрограммы, (</w:t>
            </w:r>
            <w:proofErr w:type="spellStart"/>
            <w:r w:rsidRPr="003C130A">
              <w:rPr>
                <w:rFonts w:ascii="Arial" w:eastAsia="Times New Roman" w:hAnsi="Arial" w:cs="Arial"/>
                <w:sz w:val="24"/>
                <w:szCs w:val="24"/>
              </w:rPr>
              <w:t>тыс.руб</w:t>
            </w:r>
            <w:proofErr w:type="spellEnd"/>
            <w:r w:rsidRPr="003C130A">
              <w:rPr>
                <w:rFonts w:ascii="Arial" w:eastAsia="Times New Roman" w:hAnsi="Arial" w:cs="Arial"/>
                <w:sz w:val="24"/>
                <w:szCs w:val="24"/>
              </w:rPr>
              <w:t xml:space="preserve">.) </w:t>
            </w:r>
          </w:p>
        </w:tc>
        <w:tc>
          <w:tcPr>
            <w:tcW w:w="1952" w:type="dxa"/>
            <w:vMerge w:val="restart"/>
            <w:tcBorders>
              <w:top w:val="nil"/>
              <w:left w:val="single" w:sz="4" w:space="0" w:color="auto"/>
              <w:bottom w:val="single" w:sz="4" w:space="0" w:color="000000"/>
              <w:right w:val="single" w:sz="4" w:space="0" w:color="auto"/>
            </w:tcBorders>
            <w:shd w:val="clear" w:color="auto" w:fill="auto"/>
            <w:vAlign w:val="center"/>
            <w:hideMark/>
          </w:tcPr>
          <w:p w14:paraId="3BE68BD5"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Ожидаемый непосредственный результат (краткое описание) от реализации подпрограммного мероприятия </w:t>
            </w:r>
            <w:r w:rsidRPr="003C130A">
              <w:rPr>
                <w:rFonts w:ascii="Arial" w:eastAsia="Times New Roman" w:hAnsi="Arial" w:cs="Arial"/>
                <w:sz w:val="24"/>
                <w:szCs w:val="24"/>
              </w:rPr>
              <w:br/>
              <w:t>(в том числе в натуральном выражении)</w:t>
            </w:r>
          </w:p>
        </w:tc>
      </w:tr>
      <w:tr w:rsidR="00BF413C" w:rsidRPr="003C130A" w14:paraId="6EE9218A" w14:textId="77777777" w:rsidTr="003C130A">
        <w:trPr>
          <w:trHeight w:val="1845"/>
        </w:trPr>
        <w:tc>
          <w:tcPr>
            <w:tcW w:w="1134" w:type="dxa"/>
            <w:vMerge/>
            <w:tcBorders>
              <w:top w:val="nil"/>
              <w:left w:val="single" w:sz="4" w:space="0" w:color="auto"/>
              <w:bottom w:val="single" w:sz="4" w:space="0" w:color="auto"/>
              <w:right w:val="single" w:sz="4" w:space="0" w:color="auto"/>
            </w:tcBorders>
            <w:vAlign w:val="center"/>
            <w:hideMark/>
          </w:tcPr>
          <w:p w14:paraId="0F645F19" w14:textId="77777777" w:rsidR="00BF413C" w:rsidRPr="003C130A" w:rsidRDefault="00BF413C" w:rsidP="00BF413C">
            <w:pPr>
              <w:spacing w:after="0" w:line="240" w:lineRule="auto"/>
              <w:rPr>
                <w:rFonts w:ascii="Arial" w:eastAsia="Times New Roman" w:hAnsi="Arial" w:cs="Arial"/>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18A108AB"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14:paraId="74D63FA4" w14:textId="77777777" w:rsidR="00BF413C" w:rsidRPr="003C130A" w:rsidRDefault="00BF413C" w:rsidP="00BF413C">
            <w:pPr>
              <w:spacing w:after="0" w:line="240" w:lineRule="auto"/>
              <w:rPr>
                <w:rFonts w:ascii="Arial" w:eastAsia="Times New Roman" w:hAnsi="Arial" w:cs="Arial"/>
                <w:sz w:val="24"/>
                <w:szCs w:val="24"/>
              </w:rPr>
            </w:pPr>
          </w:p>
        </w:tc>
        <w:tc>
          <w:tcPr>
            <w:tcW w:w="787" w:type="dxa"/>
            <w:tcBorders>
              <w:top w:val="nil"/>
              <w:left w:val="nil"/>
              <w:bottom w:val="single" w:sz="4" w:space="0" w:color="auto"/>
              <w:right w:val="single" w:sz="4" w:space="0" w:color="auto"/>
            </w:tcBorders>
            <w:shd w:val="clear" w:color="auto" w:fill="auto"/>
            <w:vAlign w:val="center"/>
            <w:hideMark/>
          </w:tcPr>
          <w:p w14:paraId="5A546745"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ГРБС</w:t>
            </w:r>
          </w:p>
        </w:tc>
        <w:tc>
          <w:tcPr>
            <w:tcW w:w="930" w:type="dxa"/>
            <w:tcBorders>
              <w:top w:val="nil"/>
              <w:left w:val="nil"/>
              <w:bottom w:val="single" w:sz="4" w:space="0" w:color="auto"/>
              <w:right w:val="single" w:sz="4" w:space="0" w:color="auto"/>
            </w:tcBorders>
            <w:shd w:val="clear" w:color="auto" w:fill="auto"/>
            <w:vAlign w:val="center"/>
            <w:hideMark/>
          </w:tcPr>
          <w:p w14:paraId="730AA319" w14:textId="77777777" w:rsidR="00BF413C" w:rsidRPr="003C130A" w:rsidRDefault="00BF413C" w:rsidP="00BF413C">
            <w:pPr>
              <w:spacing w:after="0" w:line="240" w:lineRule="auto"/>
              <w:jc w:val="center"/>
              <w:rPr>
                <w:rFonts w:ascii="Arial" w:eastAsia="Times New Roman" w:hAnsi="Arial" w:cs="Arial"/>
                <w:sz w:val="24"/>
                <w:szCs w:val="24"/>
              </w:rPr>
            </w:pPr>
            <w:proofErr w:type="spellStart"/>
            <w:r w:rsidRPr="003C130A">
              <w:rPr>
                <w:rFonts w:ascii="Arial" w:eastAsia="Times New Roman" w:hAnsi="Arial" w:cs="Arial"/>
                <w:sz w:val="24"/>
                <w:szCs w:val="24"/>
              </w:rPr>
              <w:t>Рз</w:t>
            </w:r>
            <w:proofErr w:type="spellEnd"/>
            <w:r w:rsidRPr="003C130A">
              <w:rPr>
                <w:rFonts w:ascii="Arial" w:eastAsia="Times New Roman" w:hAnsi="Arial" w:cs="Arial"/>
                <w:sz w:val="24"/>
                <w:szCs w:val="24"/>
              </w:rPr>
              <w:t xml:space="preserve"> </w:t>
            </w:r>
            <w:proofErr w:type="spellStart"/>
            <w:r w:rsidRPr="003C130A">
              <w:rPr>
                <w:rFonts w:ascii="Arial" w:eastAsia="Times New Roman" w:hAnsi="Arial" w:cs="Arial"/>
                <w:sz w:val="24"/>
                <w:szCs w:val="24"/>
              </w:rPr>
              <w:t>Пр</w:t>
            </w:r>
            <w:proofErr w:type="spellEnd"/>
          </w:p>
        </w:tc>
        <w:tc>
          <w:tcPr>
            <w:tcW w:w="976" w:type="dxa"/>
            <w:tcBorders>
              <w:top w:val="nil"/>
              <w:left w:val="nil"/>
              <w:bottom w:val="single" w:sz="4" w:space="0" w:color="auto"/>
              <w:right w:val="single" w:sz="4" w:space="0" w:color="auto"/>
            </w:tcBorders>
            <w:shd w:val="clear" w:color="auto" w:fill="auto"/>
            <w:vAlign w:val="center"/>
            <w:hideMark/>
          </w:tcPr>
          <w:p w14:paraId="7A1FD889"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ЦСР</w:t>
            </w:r>
          </w:p>
        </w:tc>
        <w:tc>
          <w:tcPr>
            <w:tcW w:w="850" w:type="dxa"/>
            <w:tcBorders>
              <w:top w:val="nil"/>
              <w:left w:val="nil"/>
              <w:bottom w:val="single" w:sz="4" w:space="0" w:color="auto"/>
              <w:right w:val="single" w:sz="4" w:space="0" w:color="auto"/>
            </w:tcBorders>
            <w:shd w:val="clear" w:color="auto" w:fill="auto"/>
            <w:vAlign w:val="center"/>
            <w:hideMark/>
          </w:tcPr>
          <w:p w14:paraId="32C2F3AF"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ВР</w:t>
            </w:r>
          </w:p>
        </w:tc>
        <w:tc>
          <w:tcPr>
            <w:tcW w:w="1167" w:type="dxa"/>
            <w:tcBorders>
              <w:top w:val="nil"/>
              <w:left w:val="nil"/>
              <w:bottom w:val="single" w:sz="4" w:space="0" w:color="auto"/>
              <w:right w:val="single" w:sz="4" w:space="0" w:color="auto"/>
            </w:tcBorders>
            <w:shd w:val="clear" w:color="auto" w:fill="auto"/>
            <w:vAlign w:val="center"/>
            <w:hideMark/>
          </w:tcPr>
          <w:p w14:paraId="7C0B5A69"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Очередной финансовый год 2022</w:t>
            </w:r>
          </w:p>
        </w:tc>
        <w:tc>
          <w:tcPr>
            <w:tcW w:w="1134" w:type="dxa"/>
            <w:tcBorders>
              <w:top w:val="nil"/>
              <w:left w:val="nil"/>
              <w:bottom w:val="single" w:sz="4" w:space="0" w:color="auto"/>
              <w:right w:val="single" w:sz="4" w:space="0" w:color="auto"/>
            </w:tcBorders>
            <w:shd w:val="clear" w:color="auto" w:fill="auto"/>
            <w:vAlign w:val="center"/>
            <w:hideMark/>
          </w:tcPr>
          <w:p w14:paraId="5A98662E"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1-ый год планового периода                            2023</w:t>
            </w:r>
          </w:p>
        </w:tc>
        <w:tc>
          <w:tcPr>
            <w:tcW w:w="1134" w:type="dxa"/>
            <w:tcBorders>
              <w:top w:val="nil"/>
              <w:left w:val="nil"/>
              <w:bottom w:val="single" w:sz="4" w:space="0" w:color="auto"/>
              <w:right w:val="single" w:sz="4" w:space="0" w:color="auto"/>
            </w:tcBorders>
            <w:shd w:val="clear" w:color="auto" w:fill="auto"/>
            <w:vAlign w:val="center"/>
            <w:hideMark/>
          </w:tcPr>
          <w:p w14:paraId="2394CC41"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2-ой год планового периода                            2024</w:t>
            </w:r>
          </w:p>
        </w:tc>
        <w:tc>
          <w:tcPr>
            <w:tcW w:w="1276" w:type="dxa"/>
            <w:tcBorders>
              <w:top w:val="nil"/>
              <w:left w:val="nil"/>
              <w:bottom w:val="single" w:sz="4" w:space="0" w:color="auto"/>
              <w:right w:val="single" w:sz="4" w:space="0" w:color="auto"/>
            </w:tcBorders>
            <w:shd w:val="clear" w:color="auto" w:fill="auto"/>
            <w:vAlign w:val="center"/>
            <w:hideMark/>
          </w:tcPr>
          <w:p w14:paraId="1E6C8F6A"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Итого на очередной финансовый год и плановый период</w:t>
            </w:r>
          </w:p>
        </w:tc>
        <w:tc>
          <w:tcPr>
            <w:tcW w:w="1952" w:type="dxa"/>
            <w:vMerge/>
            <w:tcBorders>
              <w:top w:val="nil"/>
              <w:left w:val="single" w:sz="4" w:space="0" w:color="auto"/>
              <w:bottom w:val="single" w:sz="4" w:space="0" w:color="000000"/>
              <w:right w:val="single" w:sz="4" w:space="0" w:color="auto"/>
            </w:tcBorders>
            <w:vAlign w:val="center"/>
            <w:hideMark/>
          </w:tcPr>
          <w:p w14:paraId="45C69905"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4791D3FD" w14:textId="77777777" w:rsidTr="003C130A">
        <w:trPr>
          <w:trHeight w:val="383"/>
        </w:trPr>
        <w:tc>
          <w:tcPr>
            <w:tcW w:w="1417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0B8AB57"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Цель: повышение качества и доступности услуг общего и дополнительного образования</w:t>
            </w:r>
          </w:p>
        </w:tc>
      </w:tr>
      <w:tr w:rsidR="00BF413C" w:rsidRPr="003C130A" w14:paraId="4DCC39A2" w14:textId="77777777" w:rsidTr="003C130A">
        <w:trPr>
          <w:trHeight w:val="480"/>
        </w:trPr>
        <w:tc>
          <w:tcPr>
            <w:tcW w:w="14175"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407E7145"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Задача 1: Создание условий для повышения качества образования в общеобразовательных  учреждениях, реализующих программы начального, основного и среднего общего образования </w:t>
            </w:r>
          </w:p>
        </w:tc>
      </w:tr>
      <w:tr w:rsidR="00BF413C" w:rsidRPr="003C130A" w14:paraId="457E604C" w14:textId="77777777" w:rsidTr="003C130A">
        <w:trPr>
          <w:trHeight w:val="4872"/>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ECBE653"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1.1.</w:t>
            </w:r>
          </w:p>
        </w:tc>
        <w:tc>
          <w:tcPr>
            <w:tcW w:w="1701" w:type="dxa"/>
            <w:tcBorders>
              <w:top w:val="nil"/>
              <w:left w:val="nil"/>
              <w:bottom w:val="single" w:sz="4" w:space="0" w:color="auto"/>
              <w:right w:val="single" w:sz="4" w:space="0" w:color="auto"/>
            </w:tcBorders>
            <w:shd w:val="clear" w:color="auto" w:fill="auto"/>
            <w:vAlign w:val="center"/>
            <w:hideMark/>
          </w:tcPr>
          <w:p w14:paraId="5F4FDC43"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w:t>
            </w:r>
            <w:proofErr w:type="spellStart"/>
            <w:r w:rsidRPr="003C130A">
              <w:rPr>
                <w:rFonts w:ascii="Arial" w:eastAsia="Times New Roman" w:hAnsi="Arial" w:cs="Arial"/>
                <w:color w:val="000000"/>
                <w:sz w:val="24"/>
                <w:szCs w:val="24"/>
              </w:rPr>
              <w:lastRenderedPageBreak/>
              <w:t>организацияхв</w:t>
            </w:r>
            <w:proofErr w:type="spellEnd"/>
            <w:r w:rsidRPr="003C130A">
              <w:rPr>
                <w:rFonts w:ascii="Arial" w:eastAsia="Times New Roman" w:hAnsi="Arial" w:cs="Arial"/>
                <w:color w:val="000000"/>
                <w:sz w:val="24"/>
                <w:szCs w:val="24"/>
              </w:rPr>
              <w:t xml:space="preserve">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134" w:type="dxa"/>
            <w:vMerge w:val="restart"/>
            <w:tcBorders>
              <w:top w:val="nil"/>
              <w:left w:val="single" w:sz="4" w:space="0" w:color="auto"/>
              <w:bottom w:val="nil"/>
              <w:right w:val="single" w:sz="4" w:space="0" w:color="auto"/>
            </w:tcBorders>
            <w:shd w:val="clear" w:color="auto" w:fill="auto"/>
            <w:vAlign w:val="center"/>
            <w:hideMark/>
          </w:tcPr>
          <w:p w14:paraId="15C1D594"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nil"/>
              <w:right w:val="single" w:sz="4" w:space="0" w:color="auto"/>
            </w:tcBorders>
            <w:shd w:val="clear" w:color="auto" w:fill="auto"/>
            <w:vAlign w:val="center"/>
            <w:hideMark/>
          </w:tcPr>
          <w:p w14:paraId="482B3D12"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072</w:t>
            </w:r>
          </w:p>
        </w:tc>
        <w:tc>
          <w:tcPr>
            <w:tcW w:w="930" w:type="dxa"/>
            <w:vMerge w:val="restart"/>
            <w:tcBorders>
              <w:top w:val="nil"/>
              <w:left w:val="single" w:sz="4" w:space="0" w:color="auto"/>
              <w:bottom w:val="nil"/>
              <w:right w:val="single" w:sz="4" w:space="0" w:color="auto"/>
            </w:tcBorders>
            <w:shd w:val="clear" w:color="auto" w:fill="auto"/>
            <w:vAlign w:val="center"/>
            <w:hideMark/>
          </w:tcPr>
          <w:p w14:paraId="3DD2BF1F"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0702</w:t>
            </w:r>
          </w:p>
        </w:tc>
        <w:tc>
          <w:tcPr>
            <w:tcW w:w="976" w:type="dxa"/>
            <w:tcBorders>
              <w:top w:val="nil"/>
              <w:left w:val="nil"/>
              <w:bottom w:val="single" w:sz="4" w:space="0" w:color="auto"/>
              <w:right w:val="single" w:sz="4" w:space="0" w:color="auto"/>
            </w:tcBorders>
            <w:shd w:val="clear" w:color="auto" w:fill="auto"/>
            <w:vAlign w:val="center"/>
            <w:hideMark/>
          </w:tcPr>
          <w:p w14:paraId="58FACB19"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0120074090</w:t>
            </w:r>
          </w:p>
        </w:tc>
        <w:tc>
          <w:tcPr>
            <w:tcW w:w="850" w:type="dxa"/>
            <w:tcBorders>
              <w:top w:val="nil"/>
              <w:left w:val="nil"/>
              <w:bottom w:val="single" w:sz="4" w:space="0" w:color="auto"/>
              <w:right w:val="single" w:sz="4" w:space="0" w:color="auto"/>
            </w:tcBorders>
            <w:shd w:val="clear" w:color="auto" w:fill="auto"/>
            <w:vAlign w:val="center"/>
            <w:hideMark/>
          </w:tcPr>
          <w:p w14:paraId="284E58D2"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611</w:t>
            </w:r>
          </w:p>
        </w:tc>
        <w:tc>
          <w:tcPr>
            <w:tcW w:w="1167" w:type="dxa"/>
            <w:tcBorders>
              <w:top w:val="nil"/>
              <w:left w:val="nil"/>
              <w:bottom w:val="single" w:sz="4" w:space="0" w:color="auto"/>
              <w:right w:val="single" w:sz="4" w:space="0" w:color="auto"/>
            </w:tcBorders>
            <w:shd w:val="clear" w:color="auto" w:fill="auto"/>
            <w:vAlign w:val="center"/>
            <w:hideMark/>
          </w:tcPr>
          <w:p w14:paraId="60B248DA"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51828,800   </w:t>
            </w:r>
          </w:p>
        </w:tc>
        <w:tc>
          <w:tcPr>
            <w:tcW w:w="1134" w:type="dxa"/>
            <w:tcBorders>
              <w:top w:val="nil"/>
              <w:left w:val="nil"/>
              <w:bottom w:val="single" w:sz="4" w:space="0" w:color="auto"/>
              <w:right w:val="single" w:sz="4" w:space="0" w:color="auto"/>
            </w:tcBorders>
            <w:shd w:val="clear" w:color="auto" w:fill="auto"/>
            <w:vAlign w:val="center"/>
            <w:hideMark/>
          </w:tcPr>
          <w:p w14:paraId="32A1C7DC"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51828,800   </w:t>
            </w:r>
          </w:p>
        </w:tc>
        <w:tc>
          <w:tcPr>
            <w:tcW w:w="1134" w:type="dxa"/>
            <w:tcBorders>
              <w:top w:val="nil"/>
              <w:left w:val="nil"/>
              <w:bottom w:val="single" w:sz="4" w:space="0" w:color="auto"/>
              <w:right w:val="single" w:sz="4" w:space="0" w:color="auto"/>
            </w:tcBorders>
            <w:shd w:val="clear" w:color="auto" w:fill="auto"/>
            <w:vAlign w:val="center"/>
            <w:hideMark/>
          </w:tcPr>
          <w:p w14:paraId="037D15A6"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51828,800   </w:t>
            </w:r>
          </w:p>
        </w:tc>
        <w:tc>
          <w:tcPr>
            <w:tcW w:w="1276" w:type="dxa"/>
            <w:tcBorders>
              <w:top w:val="nil"/>
              <w:left w:val="nil"/>
              <w:bottom w:val="single" w:sz="4" w:space="0" w:color="auto"/>
              <w:right w:val="nil"/>
            </w:tcBorders>
            <w:shd w:val="clear" w:color="auto" w:fill="auto"/>
            <w:vAlign w:val="center"/>
            <w:hideMark/>
          </w:tcPr>
          <w:p w14:paraId="70B422CC"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155486,400   </w:t>
            </w:r>
          </w:p>
        </w:tc>
        <w:tc>
          <w:tcPr>
            <w:tcW w:w="1952" w:type="dxa"/>
            <w:vMerge w:val="restart"/>
            <w:tcBorders>
              <w:top w:val="nil"/>
              <w:left w:val="single" w:sz="4" w:space="0" w:color="auto"/>
              <w:bottom w:val="nil"/>
              <w:right w:val="single" w:sz="4" w:space="0" w:color="auto"/>
            </w:tcBorders>
            <w:shd w:val="clear" w:color="auto" w:fill="auto"/>
            <w:vAlign w:val="center"/>
            <w:hideMark/>
          </w:tcPr>
          <w:p w14:paraId="49A7CD5E"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Получат услуги общего образования в муниципальных общеобразовательных учреждениях в 2022-2024 годах - 6622</w:t>
            </w:r>
            <w:r w:rsidRPr="003C130A">
              <w:rPr>
                <w:rFonts w:ascii="Arial" w:eastAsia="Times New Roman" w:hAnsi="Arial" w:cs="Arial"/>
                <w:color w:val="FF0000"/>
                <w:sz w:val="24"/>
                <w:szCs w:val="24"/>
              </w:rPr>
              <w:t xml:space="preserve"> </w:t>
            </w:r>
            <w:r w:rsidRPr="003C130A">
              <w:rPr>
                <w:rFonts w:ascii="Arial" w:eastAsia="Times New Roman" w:hAnsi="Arial" w:cs="Arial"/>
                <w:sz w:val="24"/>
                <w:szCs w:val="24"/>
              </w:rPr>
              <w:t>человек</w:t>
            </w:r>
          </w:p>
        </w:tc>
      </w:tr>
      <w:tr w:rsidR="00BF413C" w:rsidRPr="003C130A" w14:paraId="166FAD62" w14:textId="77777777" w:rsidTr="003C130A">
        <w:trPr>
          <w:trHeight w:val="5183"/>
        </w:trPr>
        <w:tc>
          <w:tcPr>
            <w:tcW w:w="1134" w:type="dxa"/>
            <w:tcBorders>
              <w:top w:val="nil"/>
              <w:left w:val="single" w:sz="4" w:space="0" w:color="auto"/>
              <w:bottom w:val="nil"/>
              <w:right w:val="single" w:sz="4" w:space="0" w:color="auto"/>
            </w:tcBorders>
            <w:shd w:val="clear" w:color="auto" w:fill="auto"/>
            <w:vAlign w:val="center"/>
            <w:hideMark/>
          </w:tcPr>
          <w:p w14:paraId="1C411296"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1.2.</w:t>
            </w:r>
          </w:p>
        </w:tc>
        <w:tc>
          <w:tcPr>
            <w:tcW w:w="1701" w:type="dxa"/>
            <w:tcBorders>
              <w:top w:val="nil"/>
              <w:left w:val="nil"/>
              <w:bottom w:val="nil"/>
              <w:right w:val="single" w:sz="4" w:space="0" w:color="auto"/>
            </w:tcBorders>
            <w:shd w:val="clear" w:color="auto" w:fill="auto"/>
            <w:vAlign w:val="center"/>
            <w:hideMark/>
          </w:tcPr>
          <w:p w14:paraId="0772C935"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w:t>
            </w:r>
            <w:r w:rsidRPr="003C130A">
              <w:rPr>
                <w:rFonts w:ascii="Arial" w:eastAsia="Times New Roman" w:hAnsi="Arial" w:cs="Arial"/>
                <w:color w:val="000000"/>
                <w:sz w:val="24"/>
                <w:szCs w:val="24"/>
              </w:rPr>
              <w:lastRenderedPageBreak/>
              <w:t>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134" w:type="dxa"/>
            <w:vMerge/>
            <w:tcBorders>
              <w:top w:val="nil"/>
              <w:left w:val="single" w:sz="4" w:space="0" w:color="auto"/>
              <w:bottom w:val="nil"/>
              <w:right w:val="single" w:sz="4" w:space="0" w:color="auto"/>
            </w:tcBorders>
            <w:vAlign w:val="center"/>
            <w:hideMark/>
          </w:tcPr>
          <w:p w14:paraId="599D9905"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nil"/>
              <w:right w:val="single" w:sz="4" w:space="0" w:color="auto"/>
            </w:tcBorders>
            <w:vAlign w:val="center"/>
            <w:hideMark/>
          </w:tcPr>
          <w:p w14:paraId="0E043973"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nil"/>
              <w:left w:val="single" w:sz="4" w:space="0" w:color="auto"/>
              <w:bottom w:val="nil"/>
              <w:right w:val="single" w:sz="4" w:space="0" w:color="auto"/>
            </w:tcBorders>
            <w:vAlign w:val="center"/>
            <w:hideMark/>
          </w:tcPr>
          <w:p w14:paraId="531CA214" w14:textId="77777777" w:rsidR="00BF413C" w:rsidRPr="003C130A" w:rsidRDefault="00BF413C" w:rsidP="00BF413C">
            <w:pPr>
              <w:spacing w:after="0" w:line="240" w:lineRule="auto"/>
              <w:rPr>
                <w:rFonts w:ascii="Arial" w:eastAsia="Times New Roman" w:hAnsi="Arial" w:cs="Arial"/>
                <w:sz w:val="24"/>
                <w:szCs w:val="24"/>
              </w:rPr>
            </w:pPr>
          </w:p>
        </w:tc>
        <w:tc>
          <w:tcPr>
            <w:tcW w:w="976" w:type="dxa"/>
            <w:tcBorders>
              <w:top w:val="nil"/>
              <w:left w:val="nil"/>
              <w:bottom w:val="nil"/>
              <w:right w:val="single" w:sz="4" w:space="0" w:color="auto"/>
            </w:tcBorders>
            <w:shd w:val="clear" w:color="auto" w:fill="auto"/>
            <w:vAlign w:val="center"/>
            <w:hideMark/>
          </w:tcPr>
          <w:p w14:paraId="0C82C70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0120075640</w:t>
            </w:r>
          </w:p>
        </w:tc>
        <w:tc>
          <w:tcPr>
            <w:tcW w:w="850" w:type="dxa"/>
            <w:tcBorders>
              <w:top w:val="nil"/>
              <w:left w:val="nil"/>
              <w:bottom w:val="single" w:sz="4" w:space="0" w:color="auto"/>
              <w:right w:val="single" w:sz="4" w:space="0" w:color="auto"/>
            </w:tcBorders>
            <w:shd w:val="clear" w:color="auto" w:fill="auto"/>
            <w:vAlign w:val="center"/>
            <w:hideMark/>
          </w:tcPr>
          <w:p w14:paraId="101A8215"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611</w:t>
            </w:r>
          </w:p>
        </w:tc>
        <w:tc>
          <w:tcPr>
            <w:tcW w:w="1167" w:type="dxa"/>
            <w:tcBorders>
              <w:top w:val="nil"/>
              <w:left w:val="nil"/>
              <w:bottom w:val="single" w:sz="4" w:space="0" w:color="auto"/>
              <w:right w:val="single" w:sz="4" w:space="0" w:color="auto"/>
            </w:tcBorders>
            <w:shd w:val="clear" w:color="auto" w:fill="auto"/>
            <w:vAlign w:val="center"/>
            <w:hideMark/>
          </w:tcPr>
          <w:p w14:paraId="63FD22FD"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367898,600   </w:t>
            </w:r>
          </w:p>
        </w:tc>
        <w:tc>
          <w:tcPr>
            <w:tcW w:w="1134" w:type="dxa"/>
            <w:tcBorders>
              <w:top w:val="nil"/>
              <w:left w:val="nil"/>
              <w:bottom w:val="single" w:sz="4" w:space="0" w:color="auto"/>
              <w:right w:val="single" w:sz="4" w:space="0" w:color="auto"/>
            </w:tcBorders>
            <w:shd w:val="clear" w:color="auto" w:fill="auto"/>
            <w:vAlign w:val="center"/>
            <w:hideMark/>
          </w:tcPr>
          <w:p w14:paraId="01342911"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367898,600   </w:t>
            </w:r>
          </w:p>
        </w:tc>
        <w:tc>
          <w:tcPr>
            <w:tcW w:w="1134" w:type="dxa"/>
            <w:tcBorders>
              <w:top w:val="nil"/>
              <w:left w:val="nil"/>
              <w:bottom w:val="single" w:sz="4" w:space="0" w:color="auto"/>
              <w:right w:val="single" w:sz="4" w:space="0" w:color="auto"/>
            </w:tcBorders>
            <w:shd w:val="clear" w:color="auto" w:fill="auto"/>
            <w:vAlign w:val="center"/>
            <w:hideMark/>
          </w:tcPr>
          <w:p w14:paraId="49182CE5"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367898,600   </w:t>
            </w:r>
          </w:p>
        </w:tc>
        <w:tc>
          <w:tcPr>
            <w:tcW w:w="1276" w:type="dxa"/>
            <w:tcBorders>
              <w:top w:val="nil"/>
              <w:left w:val="nil"/>
              <w:bottom w:val="single" w:sz="4" w:space="0" w:color="auto"/>
              <w:right w:val="nil"/>
            </w:tcBorders>
            <w:shd w:val="clear" w:color="auto" w:fill="auto"/>
            <w:vAlign w:val="center"/>
            <w:hideMark/>
          </w:tcPr>
          <w:p w14:paraId="3F7F1E1E"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1103695,800   </w:t>
            </w:r>
          </w:p>
        </w:tc>
        <w:tc>
          <w:tcPr>
            <w:tcW w:w="1952" w:type="dxa"/>
            <w:vMerge/>
            <w:tcBorders>
              <w:top w:val="nil"/>
              <w:left w:val="single" w:sz="4" w:space="0" w:color="auto"/>
              <w:bottom w:val="nil"/>
              <w:right w:val="single" w:sz="4" w:space="0" w:color="auto"/>
            </w:tcBorders>
            <w:vAlign w:val="center"/>
            <w:hideMark/>
          </w:tcPr>
          <w:p w14:paraId="0AB32A6F"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36487503" w14:textId="77777777" w:rsidTr="003C130A">
        <w:trPr>
          <w:trHeight w:val="312"/>
        </w:trPr>
        <w:tc>
          <w:tcPr>
            <w:tcW w:w="1134" w:type="dxa"/>
            <w:vMerge w:val="restart"/>
            <w:tcBorders>
              <w:top w:val="single" w:sz="4" w:space="0" w:color="auto"/>
              <w:left w:val="single" w:sz="4" w:space="0" w:color="auto"/>
              <w:bottom w:val="nil"/>
              <w:right w:val="single" w:sz="4" w:space="0" w:color="auto"/>
            </w:tcBorders>
            <w:shd w:val="clear" w:color="auto" w:fill="auto"/>
            <w:vAlign w:val="center"/>
            <w:hideMark/>
          </w:tcPr>
          <w:p w14:paraId="555B3FE6"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1.3.</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8AF3658"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Проведение работ в общеобразовательных организациях с целью приведения зданий и сооружений в соответствие требованиям надзорных </w:t>
            </w:r>
            <w:proofErr w:type="gramStart"/>
            <w:r w:rsidRPr="003C130A">
              <w:rPr>
                <w:rFonts w:ascii="Arial" w:eastAsia="Times New Roman" w:hAnsi="Arial" w:cs="Arial"/>
                <w:sz w:val="24"/>
                <w:szCs w:val="24"/>
              </w:rPr>
              <w:t>органов  за</w:t>
            </w:r>
            <w:proofErr w:type="gramEnd"/>
            <w:r w:rsidRPr="003C130A">
              <w:rPr>
                <w:rFonts w:ascii="Arial" w:eastAsia="Times New Roman" w:hAnsi="Arial" w:cs="Arial"/>
                <w:sz w:val="24"/>
                <w:szCs w:val="24"/>
              </w:rPr>
              <w:t xml:space="preserve"> счет средств краевого бюджета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C4950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Муниципальное казенное учреждение "Управление образованием администрации Емельяновского района"</w:t>
            </w:r>
          </w:p>
        </w:tc>
        <w:tc>
          <w:tcPr>
            <w:tcW w:w="787" w:type="dxa"/>
            <w:vMerge w:val="restart"/>
            <w:tcBorders>
              <w:top w:val="single" w:sz="4" w:space="0" w:color="auto"/>
              <w:left w:val="single" w:sz="4" w:space="0" w:color="auto"/>
              <w:bottom w:val="nil"/>
              <w:right w:val="single" w:sz="4" w:space="0" w:color="auto"/>
            </w:tcBorders>
            <w:shd w:val="clear" w:color="auto" w:fill="auto"/>
            <w:vAlign w:val="center"/>
            <w:hideMark/>
          </w:tcPr>
          <w:p w14:paraId="64950254"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072</w:t>
            </w:r>
          </w:p>
        </w:tc>
        <w:tc>
          <w:tcPr>
            <w:tcW w:w="9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874ED8"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0702</w:t>
            </w:r>
          </w:p>
        </w:tc>
        <w:tc>
          <w:tcPr>
            <w:tcW w:w="976" w:type="dxa"/>
            <w:vMerge w:val="restart"/>
            <w:tcBorders>
              <w:top w:val="single" w:sz="4" w:space="0" w:color="auto"/>
              <w:left w:val="single" w:sz="4" w:space="0" w:color="auto"/>
              <w:bottom w:val="nil"/>
              <w:right w:val="single" w:sz="4" w:space="0" w:color="auto"/>
            </w:tcBorders>
            <w:shd w:val="clear" w:color="auto" w:fill="auto"/>
            <w:vAlign w:val="center"/>
            <w:hideMark/>
          </w:tcPr>
          <w:p w14:paraId="38E897C0"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01200S5630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4E126E13"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612</w:t>
            </w:r>
          </w:p>
        </w:tc>
        <w:tc>
          <w:tcPr>
            <w:tcW w:w="1167" w:type="dxa"/>
            <w:tcBorders>
              <w:top w:val="nil"/>
              <w:left w:val="nil"/>
              <w:bottom w:val="nil"/>
              <w:right w:val="single" w:sz="4" w:space="0" w:color="auto"/>
            </w:tcBorders>
            <w:shd w:val="clear" w:color="auto" w:fill="auto"/>
            <w:vAlign w:val="center"/>
            <w:hideMark/>
          </w:tcPr>
          <w:p w14:paraId="3415BA20"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409234B1" w14:textId="77777777" w:rsidR="00767F65" w:rsidRDefault="00767F65" w:rsidP="00767F65">
            <w:pPr>
              <w:spacing w:after="0" w:line="240" w:lineRule="auto"/>
              <w:rPr>
                <w:rFonts w:ascii="Arial" w:eastAsia="Times New Roman" w:hAnsi="Arial" w:cs="Arial"/>
                <w:sz w:val="24"/>
                <w:szCs w:val="24"/>
              </w:rPr>
            </w:pPr>
          </w:p>
          <w:p w14:paraId="43FC46B0"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5900,000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4030A65A" w14:textId="77777777" w:rsidR="00767F65" w:rsidRDefault="00767F65" w:rsidP="00767F65">
            <w:pPr>
              <w:spacing w:after="0" w:line="240" w:lineRule="auto"/>
              <w:rPr>
                <w:rFonts w:ascii="Arial" w:eastAsia="Times New Roman" w:hAnsi="Arial" w:cs="Arial"/>
                <w:sz w:val="24"/>
                <w:szCs w:val="24"/>
              </w:rPr>
            </w:pPr>
          </w:p>
          <w:p w14:paraId="256AB16D"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5900,000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09255733" w14:textId="77777777" w:rsidR="00767F65" w:rsidRDefault="00767F65" w:rsidP="00767F65">
            <w:pPr>
              <w:spacing w:after="0" w:line="240" w:lineRule="auto"/>
              <w:rPr>
                <w:rFonts w:ascii="Arial" w:eastAsia="Times New Roman" w:hAnsi="Arial" w:cs="Arial"/>
                <w:sz w:val="24"/>
                <w:szCs w:val="24"/>
              </w:rPr>
            </w:pPr>
          </w:p>
          <w:p w14:paraId="788F06A2"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17700,000 </w:t>
            </w:r>
          </w:p>
        </w:tc>
        <w:tc>
          <w:tcPr>
            <w:tcW w:w="1952" w:type="dxa"/>
            <w:vMerge w:val="restart"/>
            <w:tcBorders>
              <w:top w:val="single" w:sz="4" w:space="0" w:color="auto"/>
              <w:left w:val="single" w:sz="4" w:space="0" w:color="auto"/>
              <w:bottom w:val="nil"/>
              <w:right w:val="single" w:sz="4" w:space="0" w:color="auto"/>
            </w:tcBorders>
            <w:shd w:val="clear" w:color="auto" w:fill="auto"/>
            <w:vAlign w:val="bottom"/>
            <w:hideMark/>
          </w:tcPr>
          <w:p w14:paraId="21FE5D27"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Будут приведены здания общеобразовательных организаций в соответствие требованиям законодательства</w:t>
            </w:r>
          </w:p>
        </w:tc>
      </w:tr>
      <w:tr w:rsidR="00BF413C" w:rsidRPr="003C130A" w14:paraId="1E3B3995" w14:textId="77777777" w:rsidTr="003C130A">
        <w:trPr>
          <w:trHeight w:val="1298"/>
        </w:trPr>
        <w:tc>
          <w:tcPr>
            <w:tcW w:w="1134" w:type="dxa"/>
            <w:vMerge/>
            <w:tcBorders>
              <w:top w:val="single" w:sz="4" w:space="0" w:color="auto"/>
              <w:left w:val="single" w:sz="4" w:space="0" w:color="auto"/>
              <w:bottom w:val="nil"/>
              <w:right w:val="single" w:sz="4" w:space="0" w:color="auto"/>
            </w:tcBorders>
            <w:vAlign w:val="center"/>
            <w:hideMark/>
          </w:tcPr>
          <w:p w14:paraId="14BDD7B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520A8431"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787E226A"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19FB3BD0"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single" w:sz="4" w:space="0" w:color="auto"/>
              <w:left w:val="single" w:sz="4" w:space="0" w:color="auto"/>
              <w:bottom w:val="single" w:sz="4" w:space="0" w:color="000000"/>
              <w:right w:val="single" w:sz="4" w:space="0" w:color="auto"/>
            </w:tcBorders>
            <w:vAlign w:val="center"/>
            <w:hideMark/>
          </w:tcPr>
          <w:p w14:paraId="5632656A"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single" w:sz="4" w:space="0" w:color="auto"/>
              <w:left w:val="single" w:sz="4" w:space="0" w:color="auto"/>
              <w:bottom w:val="nil"/>
              <w:right w:val="single" w:sz="4" w:space="0" w:color="auto"/>
            </w:tcBorders>
            <w:vAlign w:val="center"/>
            <w:hideMark/>
          </w:tcPr>
          <w:p w14:paraId="66697EF4"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vMerge/>
            <w:tcBorders>
              <w:top w:val="nil"/>
              <w:left w:val="single" w:sz="4" w:space="0" w:color="auto"/>
              <w:bottom w:val="single" w:sz="4" w:space="0" w:color="000000"/>
              <w:right w:val="single" w:sz="4" w:space="0" w:color="auto"/>
            </w:tcBorders>
            <w:vAlign w:val="center"/>
            <w:hideMark/>
          </w:tcPr>
          <w:p w14:paraId="7838429C"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67" w:type="dxa"/>
            <w:tcBorders>
              <w:top w:val="nil"/>
              <w:left w:val="nil"/>
              <w:bottom w:val="single" w:sz="4" w:space="0" w:color="auto"/>
              <w:right w:val="single" w:sz="4" w:space="0" w:color="auto"/>
            </w:tcBorders>
            <w:shd w:val="clear" w:color="auto" w:fill="auto"/>
            <w:vAlign w:val="center"/>
            <w:hideMark/>
          </w:tcPr>
          <w:p w14:paraId="21605110" w14:textId="77777777" w:rsidR="00BF413C" w:rsidRPr="003C130A" w:rsidRDefault="00BF413C" w:rsidP="00767F65">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5900,000 </w:t>
            </w:r>
          </w:p>
        </w:tc>
        <w:tc>
          <w:tcPr>
            <w:tcW w:w="1134" w:type="dxa"/>
            <w:vMerge/>
            <w:tcBorders>
              <w:top w:val="nil"/>
              <w:left w:val="single" w:sz="4" w:space="0" w:color="auto"/>
              <w:bottom w:val="single" w:sz="4" w:space="0" w:color="000000"/>
              <w:right w:val="single" w:sz="4" w:space="0" w:color="auto"/>
            </w:tcBorders>
            <w:vAlign w:val="center"/>
            <w:hideMark/>
          </w:tcPr>
          <w:p w14:paraId="071285FE"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6CAB1712" w14:textId="77777777" w:rsidR="00BF413C" w:rsidRPr="003C130A" w:rsidRDefault="00BF413C" w:rsidP="00BF413C">
            <w:pPr>
              <w:spacing w:after="0" w:line="240" w:lineRule="auto"/>
              <w:rPr>
                <w:rFonts w:ascii="Arial" w:eastAsia="Times New Roman" w:hAnsi="Arial" w:cs="Arial"/>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14:paraId="7AA0F769" w14:textId="77777777" w:rsidR="00BF413C" w:rsidRPr="003C130A" w:rsidRDefault="00BF413C" w:rsidP="00BF413C">
            <w:pPr>
              <w:spacing w:after="0" w:line="240" w:lineRule="auto"/>
              <w:rPr>
                <w:rFonts w:ascii="Arial" w:eastAsia="Times New Roman" w:hAnsi="Arial" w:cs="Arial"/>
                <w:sz w:val="24"/>
                <w:szCs w:val="24"/>
              </w:rPr>
            </w:pPr>
          </w:p>
        </w:tc>
        <w:tc>
          <w:tcPr>
            <w:tcW w:w="1952" w:type="dxa"/>
            <w:vMerge/>
            <w:tcBorders>
              <w:top w:val="single" w:sz="4" w:space="0" w:color="auto"/>
              <w:left w:val="single" w:sz="4" w:space="0" w:color="auto"/>
              <w:bottom w:val="nil"/>
              <w:right w:val="single" w:sz="4" w:space="0" w:color="auto"/>
            </w:tcBorders>
            <w:vAlign w:val="center"/>
            <w:hideMark/>
          </w:tcPr>
          <w:p w14:paraId="0C406A50"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37C62C32" w14:textId="77777777" w:rsidTr="003C130A">
        <w:trPr>
          <w:trHeight w:val="533"/>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1CDDA5"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1.4.</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14:paraId="2B6FFEF3"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Обеспечение деятельности (оказание услуг) подведомственных учреждений</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2947B5C"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154D2C0D"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single" w:sz="4" w:space="0" w:color="auto"/>
              <w:left w:val="single" w:sz="4" w:space="0" w:color="auto"/>
              <w:bottom w:val="single" w:sz="4" w:space="0" w:color="000000"/>
              <w:right w:val="single" w:sz="4" w:space="0" w:color="auto"/>
            </w:tcBorders>
            <w:vAlign w:val="center"/>
            <w:hideMark/>
          </w:tcPr>
          <w:p w14:paraId="4C9FA7F8"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FBBD3F"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0120080610</w:t>
            </w:r>
          </w:p>
        </w:tc>
        <w:tc>
          <w:tcPr>
            <w:tcW w:w="850" w:type="dxa"/>
            <w:tcBorders>
              <w:top w:val="nil"/>
              <w:left w:val="nil"/>
              <w:bottom w:val="nil"/>
              <w:right w:val="single" w:sz="4" w:space="0" w:color="auto"/>
            </w:tcBorders>
            <w:shd w:val="clear" w:color="auto" w:fill="auto"/>
            <w:vAlign w:val="center"/>
            <w:hideMark/>
          </w:tcPr>
          <w:p w14:paraId="0B97DFCC"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111</w:t>
            </w:r>
          </w:p>
        </w:tc>
        <w:tc>
          <w:tcPr>
            <w:tcW w:w="1167" w:type="dxa"/>
            <w:tcBorders>
              <w:top w:val="nil"/>
              <w:left w:val="nil"/>
              <w:bottom w:val="single" w:sz="4" w:space="0" w:color="auto"/>
              <w:right w:val="single" w:sz="4" w:space="0" w:color="auto"/>
            </w:tcBorders>
            <w:shd w:val="clear" w:color="auto" w:fill="auto"/>
            <w:vAlign w:val="center"/>
            <w:hideMark/>
          </w:tcPr>
          <w:p w14:paraId="5C715AA4"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19500,100 </w:t>
            </w:r>
          </w:p>
        </w:tc>
        <w:tc>
          <w:tcPr>
            <w:tcW w:w="1134" w:type="dxa"/>
            <w:tcBorders>
              <w:top w:val="nil"/>
              <w:left w:val="nil"/>
              <w:bottom w:val="single" w:sz="4" w:space="0" w:color="auto"/>
              <w:right w:val="single" w:sz="4" w:space="0" w:color="auto"/>
            </w:tcBorders>
            <w:shd w:val="clear" w:color="auto" w:fill="auto"/>
            <w:vAlign w:val="center"/>
            <w:hideMark/>
          </w:tcPr>
          <w:p w14:paraId="03AF3500"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19500,100 </w:t>
            </w:r>
          </w:p>
        </w:tc>
        <w:tc>
          <w:tcPr>
            <w:tcW w:w="1134" w:type="dxa"/>
            <w:tcBorders>
              <w:top w:val="nil"/>
              <w:left w:val="nil"/>
              <w:bottom w:val="single" w:sz="4" w:space="0" w:color="auto"/>
              <w:right w:val="single" w:sz="4" w:space="0" w:color="auto"/>
            </w:tcBorders>
            <w:shd w:val="clear" w:color="auto" w:fill="auto"/>
            <w:vAlign w:val="center"/>
            <w:hideMark/>
          </w:tcPr>
          <w:p w14:paraId="7390F84B"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19500,100 </w:t>
            </w:r>
          </w:p>
        </w:tc>
        <w:tc>
          <w:tcPr>
            <w:tcW w:w="1276" w:type="dxa"/>
            <w:tcBorders>
              <w:top w:val="nil"/>
              <w:left w:val="nil"/>
              <w:bottom w:val="single" w:sz="4" w:space="0" w:color="auto"/>
              <w:right w:val="single" w:sz="4" w:space="0" w:color="auto"/>
            </w:tcBorders>
            <w:shd w:val="clear" w:color="auto" w:fill="auto"/>
            <w:vAlign w:val="center"/>
            <w:hideMark/>
          </w:tcPr>
          <w:p w14:paraId="1B925766"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58500,300 </w:t>
            </w:r>
          </w:p>
        </w:tc>
        <w:tc>
          <w:tcPr>
            <w:tcW w:w="195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82FAB29"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Обеспечение деятельности (оказание услуг) подведомственных учреждений 21 общеобразовательное учреждение, 1 учреждение, осуществляющее подвоз </w:t>
            </w:r>
            <w:r w:rsidRPr="003C130A">
              <w:rPr>
                <w:rFonts w:ascii="Arial" w:eastAsia="Times New Roman" w:hAnsi="Arial" w:cs="Arial"/>
                <w:color w:val="000000"/>
                <w:sz w:val="24"/>
                <w:szCs w:val="24"/>
              </w:rPr>
              <w:lastRenderedPageBreak/>
              <w:t>учащихся</w:t>
            </w:r>
          </w:p>
        </w:tc>
      </w:tr>
      <w:tr w:rsidR="00BF413C" w:rsidRPr="003C130A" w14:paraId="2B93AD28" w14:textId="77777777" w:rsidTr="003C130A">
        <w:trPr>
          <w:trHeight w:val="824"/>
        </w:trPr>
        <w:tc>
          <w:tcPr>
            <w:tcW w:w="1134" w:type="dxa"/>
            <w:vMerge/>
            <w:tcBorders>
              <w:top w:val="single" w:sz="4" w:space="0" w:color="auto"/>
              <w:left w:val="single" w:sz="4" w:space="0" w:color="auto"/>
              <w:bottom w:val="single" w:sz="4" w:space="0" w:color="000000"/>
              <w:right w:val="single" w:sz="4" w:space="0" w:color="auto"/>
            </w:tcBorders>
            <w:vAlign w:val="center"/>
            <w:hideMark/>
          </w:tcPr>
          <w:p w14:paraId="489A4E0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62AF8661"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2C32769"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13CB9767"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single" w:sz="4" w:space="0" w:color="auto"/>
              <w:left w:val="single" w:sz="4" w:space="0" w:color="auto"/>
              <w:bottom w:val="single" w:sz="4" w:space="0" w:color="000000"/>
              <w:right w:val="single" w:sz="4" w:space="0" w:color="auto"/>
            </w:tcBorders>
            <w:vAlign w:val="center"/>
            <w:hideMark/>
          </w:tcPr>
          <w:p w14:paraId="047BFD00"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23A5A46C"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4A17849"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119</w:t>
            </w:r>
          </w:p>
        </w:tc>
        <w:tc>
          <w:tcPr>
            <w:tcW w:w="1167" w:type="dxa"/>
            <w:tcBorders>
              <w:top w:val="nil"/>
              <w:left w:val="nil"/>
              <w:bottom w:val="single" w:sz="4" w:space="0" w:color="auto"/>
              <w:right w:val="single" w:sz="4" w:space="0" w:color="auto"/>
            </w:tcBorders>
            <w:shd w:val="clear" w:color="auto" w:fill="auto"/>
            <w:vAlign w:val="center"/>
            <w:hideMark/>
          </w:tcPr>
          <w:p w14:paraId="61905312"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5889,000 </w:t>
            </w:r>
          </w:p>
        </w:tc>
        <w:tc>
          <w:tcPr>
            <w:tcW w:w="1134" w:type="dxa"/>
            <w:tcBorders>
              <w:top w:val="nil"/>
              <w:left w:val="nil"/>
              <w:bottom w:val="single" w:sz="4" w:space="0" w:color="auto"/>
              <w:right w:val="single" w:sz="4" w:space="0" w:color="auto"/>
            </w:tcBorders>
            <w:shd w:val="clear" w:color="auto" w:fill="auto"/>
            <w:vAlign w:val="center"/>
            <w:hideMark/>
          </w:tcPr>
          <w:p w14:paraId="78CFCF79"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5889,000 </w:t>
            </w:r>
          </w:p>
        </w:tc>
        <w:tc>
          <w:tcPr>
            <w:tcW w:w="1134" w:type="dxa"/>
            <w:tcBorders>
              <w:top w:val="nil"/>
              <w:left w:val="nil"/>
              <w:bottom w:val="single" w:sz="4" w:space="0" w:color="auto"/>
              <w:right w:val="single" w:sz="4" w:space="0" w:color="auto"/>
            </w:tcBorders>
            <w:shd w:val="clear" w:color="auto" w:fill="auto"/>
            <w:vAlign w:val="center"/>
            <w:hideMark/>
          </w:tcPr>
          <w:p w14:paraId="57575169"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5889,000 </w:t>
            </w:r>
          </w:p>
        </w:tc>
        <w:tc>
          <w:tcPr>
            <w:tcW w:w="1276" w:type="dxa"/>
            <w:tcBorders>
              <w:top w:val="nil"/>
              <w:left w:val="nil"/>
              <w:bottom w:val="single" w:sz="4" w:space="0" w:color="auto"/>
              <w:right w:val="single" w:sz="4" w:space="0" w:color="auto"/>
            </w:tcBorders>
            <w:shd w:val="clear" w:color="auto" w:fill="auto"/>
            <w:vAlign w:val="center"/>
            <w:hideMark/>
          </w:tcPr>
          <w:p w14:paraId="4BDB1E1B"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17667,000 </w:t>
            </w:r>
          </w:p>
        </w:tc>
        <w:tc>
          <w:tcPr>
            <w:tcW w:w="1952" w:type="dxa"/>
            <w:vMerge/>
            <w:tcBorders>
              <w:top w:val="single" w:sz="4" w:space="0" w:color="auto"/>
              <w:left w:val="single" w:sz="4" w:space="0" w:color="auto"/>
              <w:bottom w:val="single" w:sz="4" w:space="0" w:color="000000"/>
              <w:right w:val="single" w:sz="4" w:space="0" w:color="auto"/>
            </w:tcBorders>
            <w:vAlign w:val="center"/>
            <w:hideMark/>
          </w:tcPr>
          <w:p w14:paraId="301EE067"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6376FDDA" w14:textId="77777777" w:rsidTr="003C130A">
        <w:trPr>
          <w:trHeight w:val="1212"/>
        </w:trPr>
        <w:tc>
          <w:tcPr>
            <w:tcW w:w="1134" w:type="dxa"/>
            <w:vMerge/>
            <w:tcBorders>
              <w:top w:val="single" w:sz="4" w:space="0" w:color="auto"/>
              <w:left w:val="single" w:sz="4" w:space="0" w:color="auto"/>
              <w:bottom w:val="single" w:sz="4" w:space="0" w:color="000000"/>
              <w:right w:val="single" w:sz="4" w:space="0" w:color="auto"/>
            </w:tcBorders>
            <w:vAlign w:val="center"/>
            <w:hideMark/>
          </w:tcPr>
          <w:p w14:paraId="5B6693EC"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0945AE03"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131646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6EE6CAC4"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single" w:sz="4" w:space="0" w:color="auto"/>
              <w:left w:val="single" w:sz="4" w:space="0" w:color="auto"/>
              <w:bottom w:val="single" w:sz="4" w:space="0" w:color="000000"/>
              <w:right w:val="single" w:sz="4" w:space="0" w:color="auto"/>
            </w:tcBorders>
            <w:vAlign w:val="center"/>
            <w:hideMark/>
          </w:tcPr>
          <w:p w14:paraId="26FDB63E"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6E4537D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nil"/>
              <w:left w:val="nil"/>
              <w:bottom w:val="single" w:sz="4" w:space="0" w:color="auto"/>
              <w:right w:val="single" w:sz="4" w:space="0" w:color="auto"/>
            </w:tcBorders>
            <w:shd w:val="clear" w:color="auto" w:fill="auto"/>
            <w:vAlign w:val="center"/>
            <w:hideMark/>
          </w:tcPr>
          <w:p w14:paraId="707D4D8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244</w:t>
            </w:r>
          </w:p>
        </w:tc>
        <w:tc>
          <w:tcPr>
            <w:tcW w:w="1167" w:type="dxa"/>
            <w:tcBorders>
              <w:top w:val="nil"/>
              <w:left w:val="nil"/>
              <w:bottom w:val="single" w:sz="4" w:space="0" w:color="auto"/>
              <w:right w:val="single" w:sz="4" w:space="0" w:color="auto"/>
            </w:tcBorders>
            <w:shd w:val="clear" w:color="auto" w:fill="auto"/>
            <w:vAlign w:val="center"/>
            <w:hideMark/>
          </w:tcPr>
          <w:p w14:paraId="1215685A"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31965,52097 </w:t>
            </w:r>
          </w:p>
        </w:tc>
        <w:tc>
          <w:tcPr>
            <w:tcW w:w="1134" w:type="dxa"/>
            <w:tcBorders>
              <w:top w:val="nil"/>
              <w:left w:val="nil"/>
              <w:bottom w:val="single" w:sz="4" w:space="0" w:color="auto"/>
              <w:right w:val="single" w:sz="4" w:space="0" w:color="auto"/>
            </w:tcBorders>
            <w:shd w:val="clear" w:color="auto" w:fill="auto"/>
            <w:vAlign w:val="center"/>
            <w:hideMark/>
          </w:tcPr>
          <w:p w14:paraId="5A5112D8"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32207,600 </w:t>
            </w:r>
          </w:p>
        </w:tc>
        <w:tc>
          <w:tcPr>
            <w:tcW w:w="1134" w:type="dxa"/>
            <w:tcBorders>
              <w:top w:val="nil"/>
              <w:left w:val="nil"/>
              <w:bottom w:val="single" w:sz="4" w:space="0" w:color="auto"/>
              <w:right w:val="single" w:sz="4" w:space="0" w:color="auto"/>
            </w:tcBorders>
            <w:shd w:val="clear" w:color="auto" w:fill="auto"/>
            <w:vAlign w:val="center"/>
            <w:hideMark/>
          </w:tcPr>
          <w:p w14:paraId="734CD39D"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32207,600 </w:t>
            </w:r>
          </w:p>
        </w:tc>
        <w:tc>
          <w:tcPr>
            <w:tcW w:w="1276" w:type="dxa"/>
            <w:tcBorders>
              <w:top w:val="nil"/>
              <w:left w:val="nil"/>
              <w:bottom w:val="single" w:sz="4" w:space="0" w:color="auto"/>
              <w:right w:val="single" w:sz="4" w:space="0" w:color="auto"/>
            </w:tcBorders>
            <w:shd w:val="clear" w:color="auto" w:fill="auto"/>
            <w:vAlign w:val="center"/>
            <w:hideMark/>
          </w:tcPr>
          <w:p w14:paraId="655F247F"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96380,721 </w:t>
            </w:r>
          </w:p>
        </w:tc>
        <w:tc>
          <w:tcPr>
            <w:tcW w:w="1952" w:type="dxa"/>
            <w:vMerge/>
            <w:tcBorders>
              <w:top w:val="single" w:sz="4" w:space="0" w:color="auto"/>
              <w:left w:val="single" w:sz="4" w:space="0" w:color="auto"/>
              <w:bottom w:val="single" w:sz="4" w:space="0" w:color="000000"/>
              <w:right w:val="single" w:sz="4" w:space="0" w:color="auto"/>
            </w:tcBorders>
            <w:vAlign w:val="center"/>
            <w:hideMark/>
          </w:tcPr>
          <w:p w14:paraId="0E07FCB9"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347D6195" w14:textId="77777777" w:rsidTr="003C130A">
        <w:trPr>
          <w:trHeight w:val="1212"/>
        </w:trPr>
        <w:tc>
          <w:tcPr>
            <w:tcW w:w="1134" w:type="dxa"/>
            <w:vMerge/>
            <w:tcBorders>
              <w:top w:val="single" w:sz="4" w:space="0" w:color="auto"/>
              <w:left w:val="single" w:sz="4" w:space="0" w:color="auto"/>
              <w:bottom w:val="single" w:sz="4" w:space="0" w:color="000000"/>
              <w:right w:val="single" w:sz="4" w:space="0" w:color="auto"/>
            </w:tcBorders>
            <w:vAlign w:val="center"/>
            <w:hideMark/>
          </w:tcPr>
          <w:p w14:paraId="66F57A5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72628BBB"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9976D0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513DCB1B"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single" w:sz="4" w:space="0" w:color="auto"/>
              <w:left w:val="single" w:sz="4" w:space="0" w:color="auto"/>
              <w:bottom w:val="single" w:sz="4" w:space="0" w:color="000000"/>
              <w:right w:val="single" w:sz="4" w:space="0" w:color="auto"/>
            </w:tcBorders>
            <w:vAlign w:val="center"/>
            <w:hideMark/>
          </w:tcPr>
          <w:p w14:paraId="4AA59B6E"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4E48B5E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nil"/>
              <w:left w:val="nil"/>
              <w:bottom w:val="nil"/>
              <w:right w:val="single" w:sz="4" w:space="0" w:color="auto"/>
            </w:tcBorders>
            <w:shd w:val="clear" w:color="auto" w:fill="auto"/>
            <w:vAlign w:val="center"/>
            <w:hideMark/>
          </w:tcPr>
          <w:p w14:paraId="567680A8"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247</w:t>
            </w:r>
          </w:p>
        </w:tc>
        <w:tc>
          <w:tcPr>
            <w:tcW w:w="1167" w:type="dxa"/>
            <w:tcBorders>
              <w:top w:val="nil"/>
              <w:left w:val="nil"/>
              <w:bottom w:val="single" w:sz="4" w:space="0" w:color="auto"/>
              <w:right w:val="single" w:sz="4" w:space="0" w:color="auto"/>
            </w:tcBorders>
            <w:shd w:val="clear" w:color="auto" w:fill="auto"/>
            <w:vAlign w:val="center"/>
            <w:hideMark/>
          </w:tcPr>
          <w:p w14:paraId="1B3299E8"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3056,57903 </w:t>
            </w:r>
          </w:p>
        </w:tc>
        <w:tc>
          <w:tcPr>
            <w:tcW w:w="1134" w:type="dxa"/>
            <w:tcBorders>
              <w:top w:val="nil"/>
              <w:left w:val="nil"/>
              <w:bottom w:val="single" w:sz="4" w:space="0" w:color="auto"/>
              <w:right w:val="single" w:sz="4" w:space="0" w:color="auto"/>
            </w:tcBorders>
            <w:shd w:val="clear" w:color="auto" w:fill="auto"/>
            <w:vAlign w:val="center"/>
            <w:hideMark/>
          </w:tcPr>
          <w:p w14:paraId="7F4709D5"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2814,500 </w:t>
            </w:r>
          </w:p>
        </w:tc>
        <w:tc>
          <w:tcPr>
            <w:tcW w:w="1134" w:type="dxa"/>
            <w:tcBorders>
              <w:top w:val="nil"/>
              <w:left w:val="nil"/>
              <w:bottom w:val="single" w:sz="4" w:space="0" w:color="auto"/>
              <w:right w:val="single" w:sz="4" w:space="0" w:color="auto"/>
            </w:tcBorders>
            <w:shd w:val="clear" w:color="auto" w:fill="auto"/>
            <w:vAlign w:val="center"/>
            <w:hideMark/>
          </w:tcPr>
          <w:p w14:paraId="63512531"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2814,500 </w:t>
            </w:r>
          </w:p>
        </w:tc>
        <w:tc>
          <w:tcPr>
            <w:tcW w:w="1276" w:type="dxa"/>
            <w:tcBorders>
              <w:top w:val="nil"/>
              <w:left w:val="nil"/>
              <w:bottom w:val="single" w:sz="4" w:space="0" w:color="auto"/>
              <w:right w:val="single" w:sz="4" w:space="0" w:color="auto"/>
            </w:tcBorders>
            <w:shd w:val="clear" w:color="auto" w:fill="auto"/>
            <w:vAlign w:val="center"/>
            <w:hideMark/>
          </w:tcPr>
          <w:p w14:paraId="3B0CA989"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8685,579 </w:t>
            </w:r>
          </w:p>
        </w:tc>
        <w:tc>
          <w:tcPr>
            <w:tcW w:w="1952" w:type="dxa"/>
            <w:vMerge/>
            <w:tcBorders>
              <w:top w:val="single" w:sz="4" w:space="0" w:color="auto"/>
              <w:left w:val="single" w:sz="4" w:space="0" w:color="auto"/>
              <w:bottom w:val="single" w:sz="4" w:space="0" w:color="000000"/>
              <w:right w:val="single" w:sz="4" w:space="0" w:color="auto"/>
            </w:tcBorders>
            <w:vAlign w:val="center"/>
            <w:hideMark/>
          </w:tcPr>
          <w:p w14:paraId="6FD0B359"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37196004" w14:textId="77777777" w:rsidTr="003C130A">
        <w:trPr>
          <w:trHeight w:val="1212"/>
        </w:trPr>
        <w:tc>
          <w:tcPr>
            <w:tcW w:w="1134" w:type="dxa"/>
            <w:vMerge/>
            <w:tcBorders>
              <w:top w:val="single" w:sz="4" w:space="0" w:color="auto"/>
              <w:left w:val="single" w:sz="4" w:space="0" w:color="auto"/>
              <w:bottom w:val="single" w:sz="4" w:space="0" w:color="000000"/>
              <w:right w:val="single" w:sz="4" w:space="0" w:color="auto"/>
            </w:tcBorders>
            <w:vAlign w:val="center"/>
            <w:hideMark/>
          </w:tcPr>
          <w:p w14:paraId="49155B88"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53655868"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71FD6C1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222988AD"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single" w:sz="4" w:space="0" w:color="auto"/>
              <w:left w:val="single" w:sz="4" w:space="0" w:color="auto"/>
              <w:bottom w:val="single" w:sz="4" w:space="0" w:color="000000"/>
              <w:right w:val="single" w:sz="4" w:space="0" w:color="auto"/>
            </w:tcBorders>
            <w:vAlign w:val="center"/>
            <w:hideMark/>
          </w:tcPr>
          <w:p w14:paraId="2E6D1D4E"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2B0A059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A862E6E"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611</w:t>
            </w:r>
          </w:p>
        </w:tc>
        <w:tc>
          <w:tcPr>
            <w:tcW w:w="1167" w:type="dxa"/>
            <w:tcBorders>
              <w:top w:val="nil"/>
              <w:left w:val="nil"/>
              <w:bottom w:val="single" w:sz="4" w:space="0" w:color="auto"/>
              <w:right w:val="single" w:sz="4" w:space="0" w:color="auto"/>
            </w:tcBorders>
            <w:shd w:val="clear" w:color="auto" w:fill="auto"/>
            <w:vAlign w:val="center"/>
            <w:hideMark/>
          </w:tcPr>
          <w:p w14:paraId="48AFF5FF"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181081,116 </w:t>
            </w:r>
          </w:p>
        </w:tc>
        <w:tc>
          <w:tcPr>
            <w:tcW w:w="1134" w:type="dxa"/>
            <w:tcBorders>
              <w:top w:val="nil"/>
              <w:left w:val="nil"/>
              <w:bottom w:val="single" w:sz="4" w:space="0" w:color="auto"/>
              <w:right w:val="single" w:sz="4" w:space="0" w:color="auto"/>
            </w:tcBorders>
            <w:shd w:val="clear" w:color="auto" w:fill="auto"/>
            <w:vAlign w:val="center"/>
            <w:hideMark/>
          </w:tcPr>
          <w:p w14:paraId="217D0EC8"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181941,700 </w:t>
            </w:r>
          </w:p>
        </w:tc>
        <w:tc>
          <w:tcPr>
            <w:tcW w:w="1134" w:type="dxa"/>
            <w:tcBorders>
              <w:top w:val="nil"/>
              <w:left w:val="nil"/>
              <w:bottom w:val="single" w:sz="4" w:space="0" w:color="auto"/>
              <w:right w:val="single" w:sz="4" w:space="0" w:color="auto"/>
            </w:tcBorders>
            <w:shd w:val="clear" w:color="auto" w:fill="auto"/>
            <w:vAlign w:val="center"/>
            <w:hideMark/>
          </w:tcPr>
          <w:p w14:paraId="55ACCBA6"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195290,900 </w:t>
            </w:r>
          </w:p>
        </w:tc>
        <w:tc>
          <w:tcPr>
            <w:tcW w:w="1276" w:type="dxa"/>
            <w:tcBorders>
              <w:top w:val="nil"/>
              <w:left w:val="nil"/>
              <w:bottom w:val="single" w:sz="4" w:space="0" w:color="auto"/>
              <w:right w:val="single" w:sz="4" w:space="0" w:color="auto"/>
            </w:tcBorders>
            <w:shd w:val="clear" w:color="auto" w:fill="auto"/>
            <w:vAlign w:val="center"/>
            <w:hideMark/>
          </w:tcPr>
          <w:p w14:paraId="610D7399"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558313,716 </w:t>
            </w:r>
          </w:p>
        </w:tc>
        <w:tc>
          <w:tcPr>
            <w:tcW w:w="1952" w:type="dxa"/>
            <w:vMerge/>
            <w:tcBorders>
              <w:top w:val="single" w:sz="4" w:space="0" w:color="auto"/>
              <w:left w:val="single" w:sz="4" w:space="0" w:color="auto"/>
              <w:bottom w:val="single" w:sz="4" w:space="0" w:color="000000"/>
              <w:right w:val="single" w:sz="4" w:space="0" w:color="auto"/>
            </w:tcBorders>
            <w:vAlign w:val="center"/>
            <w:hideMark/>
          </w:tcPr>
          <w:p w14:paraId="5C189BAF"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397D7437" w14:textId="77777777" w:rsidTr="003C130A">
        <w:trPr>
          <w:trHeight w:val="750"/>
        </w:trPr>
        <w:tc>
          <w:tcPr>
            <w:tcW w:w="1134" w:type="dxa"/>
            <w:vMerge/>
            <w:tcBorders>
              <w:top w:val="single" w:sz="4" w:space="0" w:color="auto"/>
              <w:left w:val="single" w:sz="4" w:space="0" w:color="auto"/>
              <w:bottom w:val="single" w:sz="4" w:space="0" w:color="000000"/>
              <w:right w:val="single" w:sz="4" w:space="0" w:color="auto"/>
            </w:tcBorders>
            <w:vAlign w:val="center"/>
            <w:hideMark/>
          </w:tcPr>
          <w:p w14:paraId="6385525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0CB3D79A"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A62F12E"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70CB616D"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single" w:sz="4" w:space="0" w:color="auto"/>
              <w:left w:val="single" w:sz="4" w:space="0" w:color="auto"/>
              <w:bottom w:val="single" w:sz="4" w:space="0" w:color="000000"/>
              <w:right w:val="single" w:sz="4" w:space="0" w:color="auto"/>
            </w:tcBorders>
            <w:vAlign w:val="center"/>
            <w:hideMark/>
          </w:tcPr>
          <w:p w14:paraId="45658C22"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63BDBFC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nil"/>
              <w:left w:val="nil"/>
              <w:bottom w:val="nil"/>
              <w:right w:val="single" w:sz="4" w:space="0" w:color="auto"/>
            </w:tcBorders>
            <w:shd w:val="clear" w:color="auto" w:fill="auto"/>
            <w:vAlign w:val="center"/>
            <w:hideMark/>
          </w:tcPr>
          <w:p w14:paraId="0174184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612</w:t>
            </w:r>
          </w:p>
        </w:tc>
        <w:tc>
          <w:tcPr>
            <w:tcW w:w="1167" w:type="dxa"/>
            <w:tcBorders>
              <w:top w:val="nil"/>
              <w:left w:val="nil"/>
              <w:bottom w:val="single" w:sz="4" w:space="0" w:color="auto"/>
              <w:right w:val="single" w:sz="4" w:space="0" w:color="auto"/>
            </w:tcBorders>
            <w:shd w:val="clear" w:color="auto" w:fill="auto"/>
            <w:vAlign w:val="center"/>
            <w:hideMark/>
          </w:tcPr>
          <w:p w14:paraId="5DD53356"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300,000 </w:t>
            </w:r>
          </w:p>
        </w:tc>
        <w:tc>
          <w:tcPr>
            <w:tcW w:w="1134" w:type="dxa"/>
            <w:tcBorders>
              <w:top w:val="nil"/>
              <w:left w:val="nil"/>
              <w:bottom w:val="single" w:sz="4" w:space="0" w:color="auto"/>
              <w:right w:val="single" w:sz="4" w:space="0" w:color="auto"/>
            </w:tcBorders>
            <w:shd w:val="clear" w:color="auto" w:fill="auto"/>
            <w:vAlign w:val="center"/>
            <w:hideMark/>
          </w:tcPr>
          <w:p w14:paraId="571F63A0"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300,000   </w:t>
            </w:r>
          </w:p>
        </w:tc>
        <w:tc>
          <w:tcPr>
            <w:tcW w:w="1134" w:type="dxa"/>
            <w:tcBorders>
              <w:top w:val="nil"/>
              <w:left w:val="nil"/>
              <w:bottom w:val="single" w:sz="4" w:space="0" w:color="auto"/>
              <w:right w:val="single" w:sz="4" w:space="0" w:color="auto"/>
            </w:tcBorders>
            <w:shd w:val="clear" w:color="auto" w:fill="auto"/>
            <w:vAlign w:val="center"/>
            <w:hideMark/>
          </w:tcPr>
          <w:p w14:paraId="6A3DE051"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300,000   </w:t>
            </w:r>
          </w:p>
        </w:tc>
        <w:tc>
          <w:tcPr>
            <w:tcW w:w="1276" w:type="dxa"/>
            <w:tcBorders>
              <w:top w:val="nil"/>
              <w:left w:val="nil"/>
              <w:bottom w:val="single" w:sz="4" w:space="0" w:color="auto"/>
              <w:right w:val="single" w:sz="4" w:space="0" w:color="auto"/>
            </w:tcBorders>
            <w:shd w:val="clear" w:color="auto" w:fill="auto"/>
            <w:vAlign w:val="center"/>
            <w:hideMark/>
          </w:tcPr>
          <w:p w14:paraId="62D3728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900,000   </w:t>
            </w:r>
          </w:p>
        </w:tc>
        <w:tc>
          <w:tcPr>
            <w:tcW w:w="1952" w:type="dxa"/>
            <w:vMerge/>
            <w:tcBorders>
              <w:top w:val="single" w:sz="4" w:space="0" w:color="auto"/>
              <w:left w:val="single" w:sz="4" w:space="0" w:color="auto"/>
              <w:bottom w:val="single" w:sz="4" w:space="0" w:color="000000"/>
              <w:right w:val="single" w:sz="4" w:space="0" w:color="auto"/>
            </w:tcBorders>
            <w:vAlign w:val="center"/>
            <w:hideMark/>
          </w:tcPr>
          <w:p w14:paraId="64DE26A5"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61E1D1C8" w14:textId="77777777" w:rsidTr="003C130A">
        <w:trPr>
          <w:trHeight w:val="1212"/>
        </w:trPr>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1CE02784"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1.5.</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14:paraId="5E58BC02"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D317664"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3D978FC1"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val="restart"/>
            <w:tcBorders>
              <w:top w:val="nil"/>
              <w:left w:val="single" w:sz="4" w:space="0" w:color="auto"/>
              <w:bottom w:val="single" w:sz="4" w:space="0" w:color="000000"/>
              <w:right w:val="single" w:sz="4" w:space="0" w:color="auto"/>
            </w:tcBorders>
            <w:shd w:val="clear" w:color="auto" w:fill="auto"/>
            <w:vAlign w:val="center"/>
            <w:hideMark/>
          </w:tcPr>
          <w:p w14:paraId="7A72A624"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0702</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14:paraId="1B5CBAC7"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0120010490</w:t>
            </w:r>
          </w:p>
        </w:tc>
        <w:tc>
          <w:tcPr>
            <w:tcW w:w="850" w:type="dxa"/>
            <w:tcBorders>
              <w:top w:val="single" w:sz="4" w:space="0" w:color="auto"/>
              <w:left w:val="nil"/>
              <w:bottom w:val="nil"/>
              <w:right w:val="single" w:sz="4" w:space="0" w:color="auto"/>
            </w:tcBorders>
            <w:shd w:val="clear" w:color="auto" w:fill="auto"/>
            <w:vAlign w:val="center"/>
            <w:hideMark/>
          </w:tcPr>
          <w:p w14:paraId="4F7615F8"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111</w:t>
            </w:r>
          </w:p>
        </w:tc>
        <w:tc>
          <w:tcPr>
            <w:tcW w:w="1167" w:type="dxa"/>
            <w:tcBorders>
              <w:top w:val="nil"/>
              <w:left w:val="nil"/>
              <w:bottom w:val="single" w:sz="4" w:space="0" w:color="auto"/>
              <w:right w:val="single" w:sz="4" w:space="0" w:color="auto"/>
            </w:tcBorders>
            <w:shd w:val="clear" w:color="auto" w:fill="auto"/>
            <w:vAlign w:val="center"/>
            <w:hideMark/>
          </w:tcPr>
          <w:p w14:paraId="0035B559"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158,040 </w:t>
            </w:r>
          </w:p>
        </w:tc>
        <w:tc>
          <w:tcPr>
            <w:tcW w:w="1134" w:type="dxa"/>
            <w:tcBorders>
              <w:top w:val="nil"/>
              <w:left w:val="nil"/>
              <w:bottom w:val="single" w:sz="4" w:space="0" w:color="auto"/>
              <w:right w:val="single" w:sz="4" w:space="0" w:color="auto"/>
            </w:tcBorders>
            <w:shd w:val="clear" w:color="auto" w:fill="auto"/>
            <w:vAlign w:val="center"/>
            <w:hideMark/>
          </w:tcPr>
          <w:p w14:paraId="277ABA2D"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14:paraId="2A451596"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14:paraId="3759D710"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158,040   </w:t>
            </w:r>
          </w:p>
        </w:tc>
        <w:tc>
          <w:tcPr>
            <w:tcW w:w="1952" w:type="dxa"/>
            <w:vMerge/>
            <w:tcBorders>
              <w:top w:val="single" w:sz="4" w:space="0" w:color="auto"/>
              <w:left w:val="single" w:sz="4" w:space="0" w:color="auto"/>
              <w:bottom w:val="single" w:sz="4" w:space="0" w:color="000000"/>
              <w:right w:val="single" w:sz="4" w:space="0" w:color="auto"/>
            </w:tcBorders>
            <w:vAlign w:val="center"/>
            <w:hideMark/>
          </w:tcPr>
          <w:p w14:paraId="0C9C43CD"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7DC07879" w14:textId="77777777" w:rsidTr="003C130A">
        <w:trPr>
          <w:trHeight w:val="1212"/>
        </w:trPr>
        <w:tc>
          <w:tcPr>
            <w:tcW w:w="1134" w:type="dxa"/>
            <w:vMerge/>
            <w:tcBorders>
              <w:top w:val="nil"/>
              <w:left w:val="single" w:sz="4" w:space="0" w:color="auto"/>
              <w:bottom w:val="single" w:sz="4" w:space="0" w:color="000000"/>
              <w:right w:val="single" w:sz="4" w:space="0" w:color="auto"/>
            </w:tcBorders>
            <w:vAlign w:val="center"/>
            <w:hideMark/>
          </w:tcPr>
          <w:p w14:paraId="2F39DC58"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59C6EB04"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F32EA7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1F5ACF26"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79C9A37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4790208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single" w:sz="4" w:space="0" w:color="auto"/>
              <w:left w:val="nil"/>
              <w:bottom w:val="nil"/>
              <w:right w:val="single" w:sz="4" w:space="0" w:color="auto"/>
            </w:tcBorders>
            <w:shd w:val="clear" w:color="auto" w:fill="auto"/>
            <w:vAlign w:val="center"/>
            <w:hideMark/>
          </w:tcPr>
          <w:p w14:paraId="7F3DE72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119</w:t>
            </w:r>
          </w:p>
        </w:tc>
        <w:tc>
          <w:tcPr>
            <w:tcW w:w="1167" w:type="dxa"/>
            <w:tcBorders>
              <w:top w:val="nil"/>
              <w:left w:val="nil"/>
              <w:bottom w:val="single" w:sz="4" w:space="0" w:color="auto"/>
              <w:right w:val="single" w:sz="4" w:space="0" w:color="auto"/>
            </w:tcBorders>
            <w:shd w:val="clear" w:color="auto" w:fill="auto"/>
            <w:vAlign w:val="center"/>
            <w:hideMark/>
          </w:tcPr>
          <w:p w14:paraId="04DB0318"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47,728 </w:t>
            </w:r>
          </w:p>
        </w:tc>
        <w:tc>
          <w:tcPr>
            <w:tcW w:w="1134" w:type="dxa"/>
            <w:tcBorders>
              <w:top w:val="nil"/>
              <w:left w:val="nil"/>
              <w:bottom w:val="single" w:sz="4" w:space="0" w:color="auto"/>
              <w:right w:val="single" w:sz="4" w:space="0" w:color="auto"/>
            </w:tcBorders>
            <w:shd w:val="clear" w:color="auto" w:fill="auto"/>
            <w:vAlign w:val="center"/>
            <w:hideMark/>
          </w:tcPr>
          <w:p w14:paraId="61125D80"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14:paraId="1899D0A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14:paraId="5FE6E971"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47,728   </w:t>
            </w:r>
          </w:p>
        </w:tc>
        <w:tc>
          <w:tcPr>
            <w:tcW w:w="1952" w:type="dxa"/>
            <w:vMerge/>
            <w:tcBorders>
              <w:top w:val="single" w:sz="4" w:space="0" w:color="auto"/>
              <w:left w:val="single" w:sz="4" w:space="0" w:color="auto"/>
              <w:bottom w:val="single" w:sz="4" w:space="0" w:color="000000"/>
              <w:right w:val="single" w:sz="4" w:space="0" w:color="auto"/>
            </w:tcBorders>
            <w:vAlign w:val="center"/>
            <w:hideMark/>
          </w:tcPr>
          <w:p w14:paraId="38966C2B"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18242D1E" w14:textId="77777777" w:rsidTr="003C130A">
        <w:trPr>
          <w:trHeight w:val="1212"/>
        </w:trPr>
        <w:tc>
          <w:tcPr>
            <w:tcW w:w="1134" w:type="dxa"/>
            <w:vMerge/>
            <w:tcBorders>
              <w:top w:val="nil"/>
              <w:left w:val="single" w:sz="4" w:space="0" w:color="auto"/>
              <w:bottom w:val="single" w:sz="4" w:space="0" w:color="000000"/>
              <w:right w:val="single" w:sz="4" w:space="0" w:color="auto"/>
            </w:tcBorders>
            <w:vAlign w:val="center"/>
            <w:hideMark/>
          </w:tcPr>
          <w:p w14:paraId="5BDAA567"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6E084C89"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F6D2818"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29A7F22B"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2B02201B"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0B968667"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single" w:sz="4" w:space="0" w:color="auto"/>
              <w:left w:val="nil"/>
              <w:bottom w:val="nil"/>
              <w:right w:val="single" w:sz="4" w:space="0" w:color="auto"/>
            </w:tcBorders>
            <w:shd w:val="clear" w:color="auto" w:fill="auto"/>
            <w:vAlign w:val="center"/>
            <w:hideMark/>
          </w:tcPr>
          <w:p w14:paraId="28AEC1A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611</w:t>
            </w:r>
          </w:p>
        </w:tc>
        <w:tc>
          <w:tcPr>
            <w:tcW w:w="1167" w:type="dxa"/>
            <w:tcBorders>
              <w:top w:val="nil"/>
              <w:left w:val="nil"/>
              <w:bottom w:val="single" w:sz="4" w:space="0" w:color="auto"/>
              <w:right w:val="single" w:sz="4" w:space="0" w:color="auto"/>
            </w:tcBorders>
            <w:shd w:val="clear" w:color="auto" w:fill="auto"/>
            <w:vAlign w:val="center"/>
            <w:hideMark/>
          </w:tcPr>
          <w:p w14:paraId="53492D1E"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7819,180 </w:t>
            </w:r>
          </w:p>
        </w:tc>
        <w:tc>
          <w:tcPr>
            <w:tcW w:w="1134" w:type="dxa"/>
            <w:tcBorders>
              <w:top w:val="nil"/>
              <w:left w:val="nil"/>
              <w:bottom w:val="single" w:sz="4" w:space="0" w:color="auto"/>
              <w:right w:val="single" w:sz="4" w:space="0" w:color="auto"/>
            </w:tcBorders>
            <w:shd w:val="clear" w:color="auto" w:fill="auto"/>
            <w:vAlign w:val="center"/>
            <w:hideMark/>
          </w:tcPr>
          <w:p w14:paraId="3954A9DF"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14:paraId="00059EE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14:paraId="72AE34BF"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7819,180   </w:t>
            </w:r>
          </w:p>
        </w:tc>
        <w:tc>
          <w:tcPr>
            <w:tcW w:w="1952" w:type="dxa"/>
            <w:vMerge/>
            <w:tcBorders>
              <w:top w:val="single" w:sz="4" w:space="0" w:color="auto"/>
              <w:left w:val="single" w:sz="4" w:space="0" w:color="auto"/>
              <w:bottom w:val="single" w:sz="4" w:space="0" w:color="000000"/>
              <w:right w:val="single" w:sz="4" w:space="0" w:color="auto"/>
            </w:tcBorders>
            <w:vAlign w:val="center"/>
            <w:hideMark/>
          </w:tcPr>
          <w:p w14:paraId="202A7701"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611E9895" w14:textId="77777777" w:rsidTr="003C130A">
        <w:trPr>
          <w:trHeight w:val="1212"/>
        </w:trPr>
        <w:tc>
          <w:tcPr>
            <w:tcW w:w="1134" w:type="dxa"/>
            <w:vMerge/>
            <w:tcBorders>
              <w:top w:val="nil"/>
              <w:left w:val="single" w:sz="4" w:space="0" w:color="auto"/>
              <w:bottom w:val="single" w:sz="4" w:space="0" w:color="000000"/>
              <w:right w:val="single" w:sz="4" w:space="0" w:color="auto"/>
            </w:tcBorders>
            <w:vAlign w:val="center"/>
            <w:hideMark/>
          </w:tcPr>
          <w:p w14:paraId="3EE3A3E0"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3E12A94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CF41D7E"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single" w:sz="4" w:space="0" w:color="auto"/>
              <w:left w:val="single" w:sz="4" w:space="0" w:color="auto"/>
              <w:bottom w:val="nil"/>
              <w:right w:val="single" w:sz="4" w:space="0" w:color="auto"/>
            </w:tcBorders>
            <w:vAlign w:val="center"/>
            <w:hideMark/>
          </w:tcPr>
          <w:p w14:paraId="6C1C66C7" w14:textId="77777777" w:rsidR="00BF413C" w:rsidRPr="003C130A" w:rsidRDefault="00BF413C" w:rsidP="00BF413C">
            <w:pPr>
              <w:spacing w:after="0" w:line="240" w:lineRule="auto"/>
              <w:rPr>
                <w:rFonts w:ascii="Arial" w:eastAsia="Times New Roman" w:hAnsi="Arial" w:cs="Arial"/>
                <w:sz w:val="24"/>
                <w:szCs w:val="24"/>
              </w:rPr>
            </w:pPr>
          </w:p>
        </w:tc>
        <w:tc>
          <w:tcPr>
            <w:tcW w:w="930" w:type="dxa"/>
            <w:tcBorders>
              <w:top w:val="nil"/>
              <w:left w:val="nil"/>
              <w:bottom w:val="single" w:sz="4" w:space="0" w:color="auto"/>
              <w:right w:val="single" w:sz="4" w:space="0" w:color="auto"/>
            </w:tcBorders>
            <w:shd w:val="clear" w:color="auto" w:fill="auto"/>
            <w:vAlign w:val="center"/>
            <w:hideMark/>
          </w:tcPr>
          <w:p w14:paraId="189FD1D0"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0703</w:t>
            </w:r>
          </w:p>
        </w:tc>
        <w:tc>
          <w:tcPr>
            <w:tcW w:w="976" w:type="dxa"/>
            <w:vMerge/>
            <w:tcBorders>
              <w:top w:val="nil"/>
              <w:left w:val="single" w:sz="4" w:space="0" w:color="auto"/>
              <w:bottom w:val="single" w:sz="4" w:space="0" w:color="000000"/>
              <w:right w:val="single" w:sz="4" w:space="0" w:color="auto"/>
            </w:tcBorders>
            <w:vAlign w:val="center"/>
            <w:hideMark/>
          </w:tcPr>
          <w:p w14:paraId="4640D33B"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single" w:sz="4" w:space="0" w:color="auto"/>
              <w:left w:val="nil"/>
              <w:bottom w:val="nil"/>
              <w:right w:val="single" w:sz="4" w:space="0" w:color="auto"/>
            </w:tcBorders>
            <w:shd w:val="clear" w:color="auto" w:fill="auto"/>
            <w:vAlign w:val="center"/>
            <w:hideMark/>
          </w:tcPr>
          <w:p w14:paraId="3FF460E4"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611</w:t>
            </w:r>
          </w:p>
        </w:tc>
        <w:tc>
          <w:tcPr>
            <w:tcW w:w="1167" w:type="dxa"/>
            <w:tcBorders>
              <w:top w:val="nil"/>
              <w:left w:val="nil"/>
              <w:bottom w:val="single" w:sz="4" w:space="0" w:color="auto"/>
              <w:right w:val="single" w:sz="4" w:space="0" w:color="auto"/>
            </w:tcBorders>
            <w:shd w:val="clear" w:color="auto" w:fill="auto"/>
            <w:vAlign w:val="center"/>
            <w:hideMark/>
          </w:tcPr>
          <w:p w14:paraId="1D35D83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226,345 </w:t>
            </w:r>
          </w:p>
        </w:tc>
        <w:tc>
          <w:tcPr>
            <w:tcW w:w="1134" w:type="dxa"/>
            <w:tcBorders>
              <w:top w:val="nil"/>
              <w:left w:val="nil"/>
              <w:bottom w:val="single" w:sz="4" w:space="0" w:color="auto"/>
              <w:right w:val="single" w:sz="4" w:space="0" w:color="auto"/>
            </w:tcBorders>
            <w:shd w:val="clear" w:color="auto" w:fill="auto"/>
            <w:vAlign w:val="center"/>
            <w:hideMark/>
          </w:tcPr>
          <w:p w14:paraId="35B51B43"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14:paraId="7FE3AC48"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14:paraId="5C554948"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226,345   </w:t>
            </w:r>
          </w:p>
        </w:tc>
        <w:tc>
          <w:tcPr>
            <w:tcW w:w="1952" w:type="dxa"/>
            <w:vMerge/>
            <w:tcBorders>
              <w:top w:val="single" w:sz="4" w:space="0" w:color="auto"/>
              <w:left w:val="single" w:sz="4" w:space="0" w:color="auto"/>
              <w:bottom w:val="single" w:sz="4" w:space="0" w:color="000000"/>
              <w:right w:val="single" w:sz="4" w:space="0" w:color="auto"/>
            </w:tcBorders>
            <w:vAlign w:val="center"/>
            <w:hideMark/>
          </w:tcPr>
          <w:p w14:paraId="4EE92433"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384FDA41" w14:textId="77777777" w:rsidTr="003C130A">
        <w:trPr>
          <w:trHeight w:val="2089"/>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DD08715"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1.6.</w:t>
            </w:r>
          </w:p>
        </w:tc>
        <w:tc>
          <w:tcPr>
            <w:tcW w:w="1701" w:type="dxa"/>
            <w:tcBorders>
              <w:top w:val="nil"/>
              <w:left w:val="nil"/>
              <w:bottom w:val="single" w:sz="4" w:space="0" w:color="auto"/>
              <w:right w:val="single" w:sz="4" w:space="0" w:color="auto"/>
            </w:tcBorders>
            <w:shd w:val="clear" w:color="auto" w:fill="auto"/>
            <w:hideMark/>
          </w:tcPr>
          <w:p w14:paraId="73DB339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B578844"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28137325"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072</w:t>
            </w:r>
          </w:p>
        </w:tc>
        <w:tc>
          <w:tcPr>
            <w:tcW w:w="930" w:type="dxa"/>
            <w:vMerge w:val="restart"/>
            <w:tcBorders>
              <w:top w:val="nil"/>
              <w:left w:val="single" w:sz="4" w:space="0" w:color="auto"/>
              <w:bottom w:val="single" w:sz="4" w:space="0" w:color="000000"/>
              <w:right w:val="single" w:sz="4" w:space="0" w:color="auto"/>
            </w:tcBorders>
            <w:shd w:val="clear" w:color="auto" w:fill="auto"/>
            <w:vAlign w:val="center"/>
            <w:hideMark/>
          </w:tcPr>
          <w:p w14:paraId="0D350F23"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0702</w:t>
            </w:r>
          </w:p>
        </w:tc>
        <w:tc>
          <w:tcPr>
            <w:tcW w:w="976" w:type="dxa"/>
            <w:tcBorders>
              <w:top w:val="nil"/>
              <w:left w:val="nil"/>
              <w:bottom w:val="single" w:sz="4" w:space="0" w:color="auto"/>
              <w:right w:val="single" w:sz="4" w:space="0" w:color="auto"/>
            </w:tcBorders>
            <w:shd w:val="clear" w:color="auto" w:fill="auto"/>
            <w:vAlign w:val="center"/>
            <w:hideMark/>
          </w:tcPr>
          <w:p w14:paraId="47926A23"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0120015980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6FE91F0" w14:textId="77777777" w:rsidR="00BF413C" w:rsidRPr="003C130A" w:rsidRDefault="00BF413C" w:rsidP="00BF413C">
            <w:pPr>
              <w:spacing w:after="0" w:line="240" w:lineRule="auto"/>
              <w:jc w:val="right"/>
              <w:rPr>
                <w:rFonts w:ascii="Arial" w:eastAsia="Times New Roman" w:hAnsi="Arial" w:cs="Arial"/>
                <w:color w:val="000000"/>
                <w:sz w:val="24"/>
                <w:szCs w:val="24"/>
              </w:rPr>
            </w:pPr>
            <w:r w:rsidRPr="003C130A">
              <w:rPr>
                <w:rFonts w:ascii="Arial" w:eastAsia="Times New Roman" w:hAnsi="Arial" w:cs="Arial"/>
                <w:color w:val="000000"/>
                <w:sz w:val="24"/>
                <w:szCs w:val="24"/>
              </w:rPr>
              <w:t>612</w:t>
            </w:r>
          </w:p>
        </w:tc>
        <w:tc>
          <w:tcPr>
            <w:tcW w:w="1167" w:type="dxa"/>
            <w:tcBorders>
              <w:top w:val="nil"/>
              <w:left w:val="nil"/>
              <w:bottom w:val="single" w:sz="4" w:space="0" w:color="auto"/>
              <w:right w:val="single" w:sz="4" w:space="0" w:color="auto"/>
            </w:tcBorders>
            <w:shd w:val="clear" w:color="auto" w:fill="auto"/>
            <w:vAlign w:val="center"/>
            <w:hideMark/>
          </w:tcPr>
          <w:p w14:paraId="7F317A20"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2400,000 </w:t>
            </w:r>
          </w:p>
        </w:tc>
        <w:tc>
          <w:tcPr>
            <w:tcW w:w="1134" w:type="dxa"/>
            <w:tcBorders>
              <w:top w:val="nil"/>
              <w:left w:val="nil"/>
              <w:bottom w:val="single" w:sz="4" w:space="0" w:color="auto"/>
              <w:right w:val="single" w:sz="4" w:space="0" w:color="auto"/>
            </w:tcBorders>
            <w:shd w:val="clear" w:color="auto" w:fill="auto"/>
            <w:vAlign w:val="center"/>
            <w:hideMark/>
          </w:tcPr>
          <w:p w14:paraId="28272AF1"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14:paraId="01A72936"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14:paraId="04E49EF0"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2400,000   </w:t>
            </w:r>
          </w:p>
        </w:tc>
        <w:tc>
          <w:tcPr>
            <w:tcW w:w="1952" w:type="dxa"/>
            <w:vMerge w:val="restart"/>
            <w:tcBorders>
              <w:top w:val="nil"/>
              <w:left w:val="single" w:sz="4" w:space="0" w:color="auto"/>
              <w:bottom w:val="single" w:sz="4" w:space="0" w:color="000000"/>
              <w:right w:val="single" w:sz="4" w:space="0" w:color="auto"/>
            </w:tcBorders>
            <w:shd w:val="clear" w:color="auto" w:fill="auto"/>
            <w:hideMark/>
          </w:tcPr>
          <w:p w14:paraId="51B21802"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Будет обновлена материально-техническая база в четырех общеобразовательных организациях в 2022 году</w:t>
            </w:r>
          </w:p>
        </w:tc>
      </w:tr>
      <w:tr w:rsidR="00BF413C" w:rsidRPr="003C130A" w14:paraId="3D371694" w14:textId="77777777" w:rsidTr="003C130A">
        <w:trPr>
          <w:trHeight w:val="2089"/>
        </w:trPr>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A74BBD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1.7.</w:t>
            </w:r>
          </w:p>
        </w:tc>
        <w:tc>
          <w:tcPr>
            <w:tcW w:w="1701" w:type="dxa"/>
            <w:tcBorders>
              <w:top w:val="nil"/>
              <w:left w:val="nil"/>
              <w:bottom w:val="single" w:sz="4" w:space="0" w:color="auto"/>
              <w:right w:val="single" w:sz="4" w:space="0" w:color="auto"/>
            </w:tcBorders>
            <w:shd w:val="clear" w:color="auto" w:fill="auto"/>
            <w:hideMark/>
          </w:tcPr>
          <w:p w14:paraId="1B56105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Создание и обеспечение функционирования центров образования естественно-научной и технологиче</w:t>
            </w:r>
            <w:r w:rsidRPr="003C130A">
              <w:rPr>
                <w:rFonts w:ascii="Arial" w:eastAsia="Times New Roman" w:hAnsi="Arial" w:cs="Arial"/>
                <w:sz w:val="24"/>
                <w:szCs w:val="24"/>
              </w:rPr>
              <w:lastRenderedPageBreak/>
              <w:t>ской направленностей в общеобразовательных организациях, расположенных в сельской местности и малых городах за счет средств краевого бюджета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FBE14DA"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A32C5F6"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18E1553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14:paraId="1790146D"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012Е151690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0D6C5877"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244</w:t>
            </w:r>
          </w:p>
        </w:tc>
        <w:tc>
          <w:tcPr>
            <w:tcW w:w="1167" w:type="dxa"/>
            <w:tcBorders>
              <w:top w:val="nil"/>
              <w:left w:val="nil"/>
              <w:bottom w:val="single" w:sz="4" w:space="0" w:color="auto"/>
              <w:right w:val="single" w:sz="4" w:space="0" w:color="auto"/>
            </w:tcBorders>
            <w:shd w:val="clear" w:color="auto" w:fill="auto"/>
            <w:vAlign w:val="center"/>
            <w:hideMark/>
          </w:tcPr>
          <w:p w14:paraId="108A8FE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328,74543 </w:t>
            </w:r>
          </w:p>
        </w:tc>
        <w:tc>
          <w:tcPr>
            <w:tcW w:w="1134" w:type="dxa"/>
            <w:tcBorders>
              <w:top w:val="nil"/>
              <w:left w:val="nil"/>
              <w:bottom w:val="single" w:sz="4" w:space="0" w:color="auto"/>
              <w:right w:val="single" w:sz="4" w:space="0" w:color="auto"/>
            </w:tcBorders>
            <w:shd w:val="clear" w:color="auto" w:fill="auto"/>
            <w:vAlign w:val="center"/>
            <w:hideMark/>
          </w:tcPr>
          <w:p w14:paraId="2EBFF72D"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440,39306   </w:t>
            </w:r>
          </w:p>
        </w:tc>
        <w:tc>
          <w:tcPr>
            <w:tcW w:w="1134" w:type="dxa"/>
            <w:tcBorders>
              <w:top w:val="nil"/>
              <w:left w:val="nil"/>
              <w:bottom w:val="single" w:sz="4" w:space="0" w:color="auto"/>
              <w:right w:val="single" w:sz="4" w:space="0" w:color="auto"/>
            </w:tcBorders>
            <w:shd w:val="clear" w:color="auto" w:fill="auto"/>
            <w:vAlign w:val="center"/>
            <w:hideMark/>
          </w:tcPr>
          <w:p w14:paraId="157A33C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176,88500   </w:t>
            </w:r>
          </w:p>
        </w:tc>
        <w:tc>
          <w:tcPr>
            <w:tcW w:w="1276" w:type="dxa"/>
            <w:tcBorders>
              <w:top w:val="nil"/>
              <w:left w:val="nil"/>
              <w:bottom w:val="single" w:sz="4" w:space="0" w:color="auto"/>
              <w:right w:val="single" w:sz="4" w:space="0" w:color="auto"/>
            </w:tcBorders>
            <w:shd w:val="clear" w:color="auto" w:fill="auto"/>
            <w:vAlign w:val="center"/>
            <w:hideMark/>
          </w:tcPr>
          <w:p w14:paraId="0C21C04D"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946,02349   </w:t>
            </w:r>
          </w:p>
        </w:tc>
        <w:tc>
          <w:tcPr>
            <w:tcW w:w="1952" w:type="dxa"/>
            <w:vMerge/>
            <w:tcBorders>
              <w:top w:val="nil"/>
              <w:left w:val="single" w:sz="4" w:space="0" w:color="auto"/>
              <w:bottom w:val="single" w:sz="4" w:space="0" w:color="000000"/>
              <w:right w:val="single" w:sz="4" w:space="0" w:color="auto"/>
            </w:tcBorders>
            <w:vAlign w:val="center"/>
            <w:hideMark/>
          </w:tcPr>
          <w:p w14:paraId="05DAFD61"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4D1540B6" w14:textId="77777777" w:rsidTr="003C130A">
        <w:trPr>
          <w:trHeight w:val="2089"/>
        </w:trPr>
        <w:tc>
          <w:tcPr>
            <w:tcW w:w="1134" w:type="dxa"/>
            <w:vMerge/>
            <w:tcBorders>
              <w:top w:val="nil"/>
              <w:left w:val="single" w:sz="4" w:space="0" w:color="auto"/>
              <w:bottom w:val="single" w:sz="4" w:space="0" w:color="000000"/>
              <w:right w:val="single" w:sz="4" w:space="0" w:color="auto"/>
            </w:tcBorders>
            <w:vAlign w:val="center"/>
            <w:hideMark/>
          </w:tcPr>
          <w:p w14:paraId="056A0948"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4FF2B6A5"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w:t>
            </w:r>
            <w:r w:rsidRPr="003C130A">
              <w:rPr>
                <w:rFonts w:ascii="Arial" w:eastAsia="Times New Roman" w:hAnsi="Arial" w:cs="Arial"/>
                <w:sz w:val="24"/>
                <w:szCs w:val="24"/>
              </w:rPr>
              <w:lastRenderedPageBreak/>
              <w:t>сельской местности и малых городах за счет средств районного бюджета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D55A738"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9FCC990"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01CD7853"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428DC7EB"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vMerge/>
            <w:tcBorders>
              <w:top w:val="nil"/>
              <w:left w:val="single" w:sz="4" w:space="0" w:color="auto"/>
              <w:bottom w:val="single" w:sz="4" w:space="0" w:color="000000"/>
              <w:right w:val="single" w:sz="4" w:space="0" w:color="auto"/>
            </w:tcBorders>
            <w:vAlign w:val="center"/>
            <w:hideMark/>
          </w:tcPr>
          <w:p w14:paraId="543B4BF4"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67" w:type="dxa"/>
            <w:tcBorders>
              <w:top w:val="nil"/>
              <w:left w:val="nil"/>
              <w:bottom w:val="single" w:sz="4" w:space="0" w:color="auto"/>
              <w:right w:val="single" w:sz="4" w:space="0" w:color="auto"/>
            </w:tcBorders>
            <w:shd w:val="clear" w:color="auto" w:fill="auto"/>
            <w:vAlign w:val="center"/>
            <w:hideMark/>
          </w:tcPr>
          <w:p w14:paraId="01DDA85C"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66,50000 </w:t>
            </w:r>
          </w:p>
        </w:tc>
        <w:tc>
          <w:tcPr>
            <w:tcW w:w="1134" w:type="dxa"/>
            <w:tcBorders>
              <w:top w:val="nil"/>
              <w:left w:val="nil"/>
              <w:bottom w:val="single" w:sz="4" w:space="0" w:color="auto"/>
              <w:right w:val="single" w:sz="4" w:space="0" w:color="auto"/>
            </w:tcBorders>
            <w:shd w:val="clear" w:color="auto" w:fill="auto"/>
            <w:vAlign w:val="center"/>
            <w:hideMark/>
          </w:tcPr>
          <w:p w14:paraId="2F90874C"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89,00000   </w:t>
            </w:r>
          </w:p>
        </w:tc>
        <w:tc>
          <w:tcPr>
            <w:tcW w:w="1134" w:type="dxa"/>
            <w:tcBorders>
              <w:top w:val="nil"/>
              <w:left w:val="nil"/>
              <w:bottom w:val="single" w:sz="4" w:space="0" w:color="auto"/>
              <w:right w:val="single" w:sz="4" w:space="0" w:color="auto"/>
            </w:tcBorders>
            <w:shd w:val="clear" w:color="auto" w:fill="auto"/>
            <w:vAlign w:val="center"/>
            <w:hideMark/>
          </w:tcPr>
          <w:p w14:paraId="56A33917"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35,80000   </w:t>
            </w:r>
          </w:p>
        </w:tc>
        <w:tc>
          <w:tcPr>
            <w:tcW w:w="1276" w:type="dxa"/>
            <w:tcBorders>
              <w:top w:val="nil"/>
              <w:left w:val="nil"/>
              <w:bottom w:val="single" w:sz="4" w:space="0" w:color="auto"/>
              <w:right w:val="single" w:sz="4" w:space="0" w:color="auto"/>
            </w:tcBorders>
            <w:shd w:val="clear" w:color="auto" w:fill="auto"/>
            <w:vAlign w:val="center"/>
            <w:hideMark/>
          </w:tcPr>
          <w:p w14:paraId="4ED206F7"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191,30000   </w:t>
            </w:r>
          </w:p>
        </w:tc>
        <w:tc>
          <w:tcPr>
            <w:tcW w:w="1952" w:type="dxa"/>
            <w:vMerge/>
            <w:tcBorders>
              <w:top w:val="nil"/>
              <w:left w:val="single" w:sz="4" w:space="0" w:color="auto"/>
              <w:bottom w:val="single" w:sz="4" w:space="0" w:color="000000"/>
              <w:right w:val="single" w:sz="4" w:space="0" w:color="auto"/>
            </w:tcBorders>
            <w:vAlign w:val="center"/>
            <w:hideMark/>
          </w:tcPr>
          <w:p w14:paraId="6A6202E0"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2F24E43A" w14:textId="77777777" w:rsidTr="003C130A">
        <w:trPr>
          <w:trHeight w:val="2112"/>
        </w:trPr>
        <w:tc>
          <w:tcPr>
            <w:tcW w:w="1134" w:type="dxa"/>
            <w:vMerge/>
            <w:tcBorders>
              <w:top w:val="nil"/>
              <w:left w:val="single" w:sz="4" w:space="0" w:color="auto"/>
              <w:bottom w:val="single" w:sz="4" w:space="0" w:color="000000"/>
              <w:right w:val="single" w:sz="4" w:space="0" w:color="auto"/>
            </w:tcBorders>
            <w:vAlign w:val="center"/>
            <w:hideMark/>
          </w:tcPr>
          <w:p w14:paraId="4360713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65E32DEE"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 счет средств федерального бюджета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765E817"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B859205"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4E3FB796"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7D72D360"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vMerge/>
            <w:tcBorders>
              <w:top w:val="nil"/>
              <w:left w:val="single" w:sz="4" w:space="0" w:color="auto"/>
              <w:bottom w:val="single" w:sz="4" w:space="0" w:color="000000"/>
              <w:right w:val="single" w:sz="4" w:space="0" w:color="auto"/>
            </w:tcBorders>
            <w:vAlign w:val="center"/>
            <w:hideMark/>
          </w:tcPr>
          <w:p w14:paraId="3923FA9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67" w:type="dxa"/>
            <w:tcBorders>
              <w:top w:val="nil"/>
              <w:left w:val="nil"/>
              <w:bottom w:val="single" w:sz="4" w:space="0" w:color="auto"/>
              <w:right w:val="single" w:sz="4" w:space="0" w:color="auto"/>
            </w:tcBorders>
            <w:shd w:val="clear" w:color="auto" w:fill="auto"/>
            <w:vAlign w:val="center"/>
            <w:hideMark/>
          </w:tcPr>
          <w:p w14:paraId="34506DB5"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6246,15457 </w:t>
            </w:r>
          </w:p>
        </w:tc>
        <w:tc>
          <w:tcPr>
            <w:tcW w:w="1134" w:type="dxa"/>
            <w:tcBorders>
              <w:top w:val="nil"/>
              <w:left w:val="nil"/>
              <w:bottom w:val="single" w:sz="4" w:space="0" w:color="auto"/>
              <w:right w:val="single" w:sz="4" w:space="0" w:color="auto"/>
            </w:tcBorders>
            <w:shd w:val="clear" w:color="auto" w:fill="auto"/>
            <w:vAlign w:val="center"/>
            <w:hideMark/>
          </w:tcPr>
          <w:p w14:paraId="0C8D9B37"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8367,40694   </w:t>
            </w:r>
          </w:p>
        </w:tc>
        <w:tc>
          <w:tcPr>
            <w:tcW w:w="1134" w:type="dxa"/>
            <w:tcBorders>
              <w:top w:val="nil"/>
              <w:left w:val="nil"/>
              <w:bottom w:val="single" w:sz="4" w:space="0" w:color="auto"/>
              <w:right w:val="single" w:sz="4" w:space="0" w:color="auto"/>
            </w:tcBorders>
            <w:shd w:val="clear" w:color="auto" w:fill="auto"/>
            <w:vAlign w:val="center"/>
            <w:hideMark/>
          </w:tcPr>
          <w:p w14:paraId="2F883405"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3360,815   </w:t>
            </w:r>
          </w:p>
        </w:tc>
        <w:tc>
          <w:tcPr>
            <w:tcW w:w="1276" w:type="dxa"/>
            <w:tcBorders>
              <w:top w:val="nil"/>
              <w:left w:val="nil"/>
              <w:bottom w:val="single" w:sz="4" w:space="0" w:color="auto"/>
              <w:right w:val="single" w:sz="4" w:space="0" w:color="auto"/>
            </w:tcBorders>
            <w:shd w:val="clear" w:color="auto" w:fill="auto"/>
            <w:vAlign w:val="center"/>
            <w:hideMark/>
          </w:tcPr>
          <w:p w14:paraId="17406FA6"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17974,37651   </w:t>
            </w:r>
          </w:p>
        </w:tc>
        <w:tc>
          <w:tcPr>
            <w:tcW w:w="1952" w:type="dxa"/>
            <w:vMerge/>
            <w:tcBorders>
              <w:top w:val="nil"/>
              <w:left w:val="single" w:sz="4" w:space="0" w:color="auto"/>
              <w:bottom w:val="single" w:sz="4" w:space="0" w:color="000000"/>
              <w:right w:val="single" w:sz="4" w:space="0" w:color="auto"/>
            </w:tcBorders>
            <w:vAlign w:val="center"/>
            <w:hideMark/>
          </w:tcPr>
          <w:p w14:paraId="1E07DFE4"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2E3B3A50" w14:textId="77777777" w:rsidTr="003C130A">
        <w:trPr>
          <w:trHeight w:val="1696"/>
        </w:trPr>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355459F7"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1.8.</w:t>
            </w:r>
          </w:p>
        </w:tc>
        <w:tc>
          <w:tcPr>
            <w:tcW w:w="1701" w:type="dxa"/>
            <w:tcBorders>
              <w:top w:val="nil"/>
              <w:left w:val="nil"/>
              <w:bottom w:val="single" w:sz="4" w:space="0" w:color="auto"/>
              <w:right w:val="single" w:sz="4" w:space="0" w:color="auto"/>
            </w:tcBorders>
            <w:shd w:val="clear" w:color="auto" w:fill="auto"/>
            <w:hideMark/>
          </w:tcPr>
          <w:p w14:paraId="000C2AD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w:t>
            </w:r>
            <w:r w:rsidRPr="003C130A">
              <w:rPr>
                <w:rFonts w:ascii="Arial" w:eastAsia="Times New Roman" w:hAnsi="Arial" w:cs="Arial"/>
                <w:sz w:val="24"/>
                <w:szCs w:val="24"/>
              </w:rPr>
              <w:lastRenderedPageBreak/>
              <w:t>считая горячего напитка за счет краевого бюджета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DD4CA07"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175770C6"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val="restart"/>
            <w:tcBorders>
              <w:top w:val="nil"/>
              <w:left w:val="single" w:sz="4" w:space="0" w:color="auto"/>
              <w:bottom w:val="single" w:sz="4" w:space="0" w:color="000000"/>
              <w:right w:val="single" w:sz="4" w:space="0" w:color="auto"/>
            </w:tcBorders>
            <w:shd w:val="clear" w:color="auto" w:fill="auto"/>
            <w:vAlign w:val="center"/>
            <w:hideMark/>
          </w:tcPr>
          <w:p w14:paraId="108E115B"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1003</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14:paraId="353C9717"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01200L3040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707D2EA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612</w:t>
            </w:r>
          </w:p>
        </w:tc>
        <w:tc>
          <w:tcPr>
            <w:tcW w:w="1167" w:type="dxa"/>
            <w:tcBorders>
              <w:top w:val="nil"/>
              <w:left w:val="nil"/>
              <w:bottom w:val="single" w:sz="4" w:space="0" w:color="auto"/>
              <w:right w:val="single" w:sz="4" w:space="0" w:color="auto"/>
            </w:tcBorders>
            <w:shd w:val="clear" w:color="auto" w:fill="auto"/>
            <w:vAlign w:val="center"/>
            <w:hideMark/>
          </w:tcPr>
          <w:p w14:paraId="0D74EDE8"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13301,05446 </w:t>
            </w:r>
          </w:p>
        </w:tc>
        <w:tc>
          <w:tcPr>
            <w:tcW w:w="1134" w:type="dxa"/>
            <w:tcBorders>
              <w:top w:val="nil"/>
              <w:left w:val="nil"/>
              <w:bottom w:val="single" w:sz="4" w:space="0" w:color="auto"/>
              <w:right w:val="single" w:sz="4" w:space="0" w:color="auto"/>
            </w:tcBorders>
            <w:shd w:val="clear" w:color="auto" w:fill="auto"/>
            <w:vAlign w:val="center"/>
            <w:hideMark/>
          </w:tcPr>
          <w:p w14:paraId="59D79A59"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12632,28517   </w:t>
            </w:r>
          </w:p>
        </w:tc>
        <w:tc>
          <w:tcPr>
            <w:tcW w:w="1134" w:type="dxa"/>
            <w:tcBorders>
              <w:top w:val="nil"/>
              <w:left w:val="nil"/>
              <w:bottom w:val="single" w:sz="4" w:space="0" w:color="auto"/>
              <w:right w:val="single" w:sz="4" w:space="0" w:color="auto"/>
            </w:tcBorders>
            <w:shd w:val="clear" w:color="auto" w:fill="auto"/>
            <w:vAlign w:val="center"/>
            <w:hideMark/>
          </w:tcPr>
          <w:p w14:paraId="3F492398"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13078,131   </w:t>
            </w:r>
          </w:p>
        </w:tc>
        <w:tc>
          <w:tcPr>
            <w:tcW w:w="1276" w:type="dxa"/>
            <w:tcBorders>
              <w:top w:val="nil"/>
              <w:left w:val="nil"/>
              <w:bottom w:val="single" w:sz="4" w:space="0" w:color="auto"/>
              <w:right w:val="single" w:sz="4" w:space="0" w:color="auto"/>
            </w:tcBorders>
            <w:shd w:val="clear" w:color="auto" w:fill="auto"/>
            <w:vAlign w:val="center"/>
            <w:hideMark/>
          </w:tcPr>
          <w:p w14:paraId="73E76132"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39011,47107   </w:t>
            </w:r>
          </w:p>
        </w:tc>
        <w:tc>
          <w:tcPr>
            <w:tcW w:w="1952" w:type="dxa"/>
            <w:vMerge w:val="restart"/>
            <w:tcBorders>
              <w:top w:val="nil"/>
              <w:left w:val="single" w:sz="4" w:space="0" w:color="auto"/>
              <w:bottom w:val="single" w:sz="4" w:space="0" w:color="000000"/>
              <w:right w:val="single" w:sz="4" w:space="0" w:color="auto"/>
            </w:tcBorders>
            <w:shd w:val="clear" w:color="auto" w:fill="auto"/>
            <w:hideMark/>
          </w:tcPr>
          <w:p w14:paraId="0E88B959"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Будут обеспечены бесплатным горячим питанием 3014</w:t>
            </w:r>
            <w:r w:rsidRPr="003C130A">
              <w:rPr>
                <w:rFonts w:ascii="Arial" w:eastAsia="Times New Roman" w:hAnsi="Arial" w:cs="Arial"/>
                <w:color w:val="FF0000"/>
                <w:sz w:val="24"/>
                <w:szCs w:val="24"/>
              </w:rPr>
              <w:t xml:space="preserve"> </w:t>
            </w:r>
            <w:r w:rsidRPr="003C130A">
              <w:rPr>
                <w:rFonts w:ascii="Arial" w:eastAsia="Times New Roman" w:hAnsi="Arial" w:cs="Arial"/>
                <w:sz w:val="24"/>
                <w:szCs w:val="24"/>
              </w:rPr>
              <w:t>учащ</w:t>
            </w:r>
            <w:r w:rsidRPr="003C130A">
              <w:rPr>
                <w:rFonts w:ascii="Arial" w:eastAsia="Times New Roman" w:hAnsi="Arial" w:cs="Arial"/>
                <w:color w:val="000000"/>
                <w:sz w:val="24"/>
                <w:szCs w:val="24"/>
              </w:rPr>
              <w:t>ихся начальных классов</w:t>
            </w:r>
          </w:p>
        </w:tc>
      </w:tr>
      <w:tr w:rsidR="00BF413C" w:rsidRPr="003C130A" w14:paraId="66C76614" w14:textId="77777777" w:rsidTr="003C130A">
        <w:trPr>
          <w:trHeight w:val="2903"/>
        </w:trPr>
        <w:tc>
          <w:tcPr>
            <w:tcW w:w="1134" w:type="dxa"/>
            <w:vMerge/>
            <w:tcBorders>
              <w:top w:val="nil"/>
              <w:left w:val="single" w:sz="4" w:space="0" w:color="auto"/>
              <w:bottom w:val="single" w:sz="4" w:space="0" w:color="000000"/>
              <w:right w:val="single" w:sz="4" w:space="0" w:color="auto"/>
            </w:tcBorders>
            <w:vAlign w:val="center"/>
            <w:hideMark/>
          </w:tcPr>
          <w:p w14:paraId="3138E4A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6EA7DEF5"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w:t>
            </w:r>
            <w:r w:rsidRPr="003C130A">
              <w:rPr>
                <w:rFonts w:ascii="Arial" w:eastAsia="Times New Roman" w:hAnsi="Arial" w:cs="Arial"/>
                <w:sz w:val="24"/>
                <w:szCs w:val="24"/>
              </w:rPr>
              <w:lastRenderedPageBreak/>
              <w:t>питанием, предусматривающим наличие горячего блюда, не считая горячего напитка за счет районного бюджета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921617A"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50A5648E"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740F704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0F52513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vMerge/>
            <w:tcBorders>
              <w:top w:val="nil"/>
              <w:left w:val="single" w:sz="4" w:space="0" w:color="auto"/>
              <w:bottom w:val="single" w:sz="4" w:space="0" w:color="000000"/>
              <w:right w:val="single" w:sz="4" w:space="0" w:color="auto"/>
            </w:tcBorders>
            <w:vAlign w:val="center"/>
            <w:hideMark/>
          </w:tcPr>
          <w:p w14:paraId="6401AE13"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67" w:type="dxa"/>
            <w:tcBorders>
              <w:top w:val="nil"/>
              <w:left w:val="nil"/>
              <w:bottom w:val="single" w:sz="4" w:space="0" w:color="auto"/>
              <w:right w:val="single" w:sz="4" w:space="0" w:color="auto"/>
            </w:tcBorders>
            <w:shd w:val="clear" w:color="auto" w:fill="auto"/>
            <w:vAlign w:val="center"/>
            <w:hideMark/>
          </w:tcPr>
          <w:p w14:paraId="2F7FF09C"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46,00000 </w:t>
            </w:r>
          </w:p>
        </w:tc>
        <w:tc>
          <w:tcPr>
            <w:tcW w:w="1134" w:type="dxa"/>
            <w:tcBorders>
              <w:top w:val="nil"/>
              <w:left w:val="nil"/>
              <w:bottom w:val="single" w:sz="4" w:space="0" w:color="auto"/>
              <w:right w:val="single" w:sz="4" w:space="0" w:color="auto"/>
            </w:tcBorders>
            <w:shd w:val="clear" w:color="auto" w:fill="auto"/>
            <w:vAlign w:val="center"/>
            <w:hideMark/>
          </w:tcPr>
          <w:p w14:paraId="5A3E651D"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43,70000   </w:t>
            </w:r>
          </w:p>
        </w:tc>
        <w:tc>
          <w:tcPr>
            <w:tcW w:w="1134" w:type="dxa"/>
            <w:tcBorders>
              <w:top w:val="nil"/>
              <w:left w:val="nil"/>
              <w:bottom w:val="single" w:sz="4" w:space="0" w:color="auto"/>
              <w:right w:val="single" w:sz="4" w:space="0" w:color="auto"/>
            </w:tcBorders>
            <w:shd w:val="clear" w:color="auto" w:fill="auto"/>
            <w:vAlign w:val="center"/>
            <w:hideMark/>
          </w:tcPr>
          <w:p w14:paraId="26B9FE93"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45,200   </w:t>
            </w:r>
          </w:p>
        </w:tc>
        <w:tc>
          <w:tcPr>
            <w:tcW w:w="1276" w:type="dxa"/>
            <w:tcBorders>
              <w:top w:val="nil"/>
              <w:left w:val="nil"/>
              <w:bottom w:val="single" w:sz="4" w:space="0" w:color="auto"/>
              <w:right w:val="single" w:sz="4" w:space="0" w:color="auto"/>
            </w:tcBorders>
            <w:shd w:val="clear" w:color="auto" w:fill="auto"/>
            <w:vAlign w:val="center"/>
            <w:hideMark/>
          </w:tcPr>
          <w:p w14:paraId="48681C9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134,90000   </w:t>
            </w:r>
          </w:p>
        </w:tc>
        <w:tc>
          <w:tcPr>
            <w:tcW w:w="1952" w:type="dxa"/>
            <w:vMerge/>
            <w:tcBorders>
              <w:top w:val="nil"/>
              <w:left w:val="single" w:sz="4" w:space="0" w:color="auto"/>
              <w:bottom w:val="single" w:sz="4" w:space="0" w:color="000000"/>
              <w:right w:val="single" w:sz="4" w:space="0" w:color="auto"/>
            </w:tcBorders>
            <w:vAlign w:val="center"/>
            <w:hideMark/>
          </w:tcPr>
          <w:p w14:paraId="5D1E198F"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6510C3B2" w14:textId="77777777" w:rsidTr="003C130A">
        <w:trPr>
          <w:trHeight w:val="3060"/>
        </w:trPr>
        <w:tc>
          <w:tcPr>
            <w:tcW w:w="1134" w:type="dxa"/>
            <w:vMerge/>
            <w:tcBorders>
              <w:top w:val="nil"/>
              <w:left w:val="single" w:sz="4" w:space="0" w:color="auto"/>
              <w:bottom w:val="single" w:sz="4" w:space="0" w:color="000000"/>
              <w:right w:val="single" w:sz="4" w:space="0" w:color="auto"/>
            </w:tcBorders>
            <w:vAlign w:val="center"/>
            <w:hideMark/>
          </w:tcPr>
          <w:p w14:paraId="0AA3F306"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4EAED3E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w:t>
            </w:r>
            <w:r w:rsidRPr="003C130A">
              <w:rPr>
                <w:rFonts w:ascii="Arial" w:eastAsia="Times New Roman" w:hAnsi="Arial" w:cs="Arial"/>
                <w:sz w:val="24"/>
                <w:szCs w:val="24"/>
              </w:rPr>
              <w:lastRenderedPageBreak/>
              <w:t>ограниченными возможностями здоровья, бесплатным горячим питанием, предусматривающим наличие горячего блюда, не считая горячего напитка за счет федерального бюджета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404B4B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6394A75E"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58E59C69"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7BAE4B1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vMerge/>
            <w:tcBorders>
              <w:top w:val="nil"/>
              <w:left w:val="single" w:sz="4" w:space="0" w:color="auto"/>
              <w:bottom w:val="single" w:sz="4" w:space="0" w:color="000000"/>
              <w:right w:val="single" w:sz="4" w:space="0" w:color="auto"/>
            </w:tcBorders>
            <w:vAlign w:val="center"/>
            <w:hideMark/>
          </w:tcPr>
          <w:p w14:paraId="6884E270"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67" w:type="dxa"/>
            <w:tcBorders>
              <w:top w:val="nil"/>
              <w:left w:val="nil"/>
              <w:bottom w:val="single" w:sz="4" w:space="0" w:color="auto"/>
              <w:right w:val="single" w:sz="4" w:space="0" w:color="auto"/>
            </w:tcBorders>
            <w:shd w:val="clear" w:color="auto" w:fill="auto"/>
            <w:vAlign w:val="center"/>
            <w:hideMark/>
          </w:tcPr>
          <w:p w14:paraId="4CEFDE65"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32564,64554 </w:t>
            </w:r>
          </w:p>
        </w:tc>
        <w:tc>
          <w:tcPr>
            <w:tcW w:w="1134" w:type="dxa"/>
            <w:tcBorders>
              <w:top w:val="nil"/>
              <w:left w:val="nil"/>
              <w:bottom w:val="single" w:sz="4" w:space="0" w:color="auto"/>
              <w:right w:val="single" w:sz="4" w:space="0" w:color="auto"/>
            </w:tcBorders>
            <w:shd w:val="clear" w:color="auto" w:fill="auto"/>
            <w:vAlign w:val="center"/>
            <w:hideMark/>
          </w:tcPr>
          <w:p w14:paraId="29339E43"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30927,31483 </w:t>
            </w:r>
          </w:p>
        </w:tc>
        <w:tc>
          <w:tcPr>
            <w:tcW w:w="1134" w:type="dxa"/>
            <w:tcBorders>
              <w:top w:val="nil"/>
              <w:left w:val="nil"/>
              <w:bottom w:val="single" w:sz="4" w:space="0" w:color="auto"/>
              <w:right w:val="single" w:sz="4" w:space="0" w:color="auto"/>
            </w:tcBorders>
            <w:shd w:val="clear" w:color="auto" w:fill="auto"/>
            <w:vAlign w:val="center"/>
            <w:hideMark/>
          </w:tcPr>
          <w:p w14:paraId="3C4B3473"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32018,86856 </w:t>
            </w:r>
          </w:p>
        </w:tc>
        <w:tc>
          <w:tcPr>
            <w:tcW w:w="1276" w:type="dxa"/>
            <w:tcBorders>
              <w:top w:val="nil"/>
              <w:left w:val="nil"/>
              <w:bottom w:val="single" w:sz="4" w:space="0" w:color="auto"/>
              <w:right w:val="single" w:sz="4" w:space="0" w:color="auto"/>
            </w:tcBorders>
            <w:shd w:val="clear" w:color="auto" w:fill="auto"/>
            <w:vAlign w:val="center"/>
            <w:hideMark/>
          </w:tcPr>
          <w:p w14:paraId="2C27FDE4"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95510,82893 </w:t>
            </w:r>
          </w:p>
        </w:tc>
        <w:tc>
          <w:tcPr>
            <w:tcW w:w="1952" w:type="dxa"/>
            <w:vMerge/>
            <w:tcBorders>
              <w:top w:val="nil"/>
              <w:left w:val="single" w:sz="4" w:space="0" w:color="auto"/>
              <w:bottom w:val="single" w:sz="4" w:space="0" w:color="000000"/>
              <w:right w:val="single" w:sz="4" w:space="0" w:color="auto"/>
            </w:tcBorders>
            <w:vAlign w:val="center"/>
            <w:hideMark/>
          </w:tcPr>
          <w:p w14:paraId="1543CCB4"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262850B9" w14:textId="77777777" w:rsidTr="003C130A">
        <w:trPr>
          <w:trHeight w:val="1452"/>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F30673E"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1.9.</w:t>
            </w:r>
          </w:p>
        </w:tc>
        <w:tc>
          <w:tcPr>
            <w:tcW w:w="1701" w:type="dxa"/>
            <w:tcBorders>
              <w:top w:val="nil"/>
              <w:left w:val="nil"/>
              <w:bottom w:val="single" w:sz="4" w:space="0" w:color="auto"/>
              <w:right w:val="single" w:sz="4" w:space="0" w:color="auto"/>
            </w:tcBorders>
            <w:shd w:val="clear" w:color="auto" w:fill="auto"/>
            <w:hideMark/>
          </w:tcPr>
          <w:p w14:paraId="0EF59EB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7FD6F9F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53F917A"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val="restart"/>
            <w:tcBorders>
              <w:top w:val="nil"/>
              <w:left w:val="single" w:sz="4" w:space="0" w:color="auto"/>
              <w:bottom w:val="single" w:sz="4" w:space="0" w:color="000000"/>
              <w:right w:val="single" w:sz="4" w:space="0" w:color="auto"/>
            </w:tcBorders>
            <w:shd w:val="clear" w:color="auto" w:fill="auto"/>
            <w:vAlign w:val="center"/>
            <w:hideMark/>
          </w:tcPr>
          <w:p w14:paraId="22BCEA23"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0702</w:t>
            </w:r>
          </w:p>
        </w:tc>
        <w:tc>
          <w:tcPr>
            <w:tcW w:w="976" w:type="dxa"/>
            <w:tcBorders>
              <w:top w:val="nil"/>
              <w:left w:val="nil"/>
              <w:bottom w:val="single" w:sz="4" w:space="0" w:color="auto"/>
              <w:right w:val="single" w:sz="4" w:space="0" w:color="auto"/>
            </w:tcBorders>
            <w:shd w:val="clear" w:color="auto" w:fill="auto"/>
            <w:vAlign w:val="center"/>
            <w:hideMark/>
          </w:tcPr>
          <w:p w14:paraId="446EFB16"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0120053030</w:t>
            </w:r>
          </w:p>
        </w:tc>
        <w:tc>
          <w:tcPr>
            <w:tcW w:w="850" w:type="dxa"/>
            <w:tcBorders>
              <w:top w:val="nil"/>
              <w:left w:val="nil"/>
              <w:bottom w:val="single" w:sz="4" w:space="0" w:color="auto"/>
              <w:right w:val="single" w:sz="4" w:space="0" w:color="auto"/>
            </w:tcBorders>
            <w:shd w:val="clear" w:color="auto" w:fill="auto"/>
            <w:vAlign w:val="center"/>
            <w:hideMark/>
          </w:tcPr>
          <w:p w14:paraId="70A34192"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611</w:t>
            </w:r>
          </w:p>
        </w:tc>
        <w:tc>
          <w:tcPr>
            <w:tcW w:w="1167" w:type="dxa"/>
            <w:tcBorders>
              <w:top w:val="nil"/>
              <w:left w:val="nil"/>
              <w:bottom w:val="single" w:sz="4" w:space="0" w:color="auto"/>
              <w:right w:val="single" w:sz="4" w:space="0" w:color="auto"/>
            </w:tcBorders>
            <w:shd w:val="clear" w:color="auto" w:fill="auto"/>
            <w:vAlign w:val="center"/>
            <w:hideMark/>
          </w:tcPr>
          <w:p w14:paraId="4217824A"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44645,60000 </w:t>
            </w:r>
          </w:p>
        </w:tc>
        <w:tc>
          <w:tcPr>
            <w:tcW w:w="1134" w:type="dxa"/>
            <w:tcBorders>
              <w:top w:val="nil"/>
              <w:left w:val="nil"/>
              <w:bottom w:val="single" w:sz="4" w:space="0" w:color="auto"/>
              <w:right w:val="single" w:sz="4" w:space="0" w:color="auto"/>
            </w:tcBorders>
            <w:shd w:val="clear" w:color="auto" w:fill="auto"/>
            <w:vAlign w:val="center"/>
            <w:hideMark/>
          </w:tcPr>
          <w:p w14:paraId="1AEE1B4A"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44645,60000 </w:t>
            </w:r>
          </w:p>
        </w:tc>
        <w:tc>
          <w:tcPr>
            <w:tcW w:w="1134" w:type="dxa"/>
            <w:tcBorders>
              <w:top w:val="nil"/>
              <w:left w:val="nil"/>
              <w:bottom w:val="single" w:sz="4" w:space="0" w:color="auto"/>
              <w:right w:val="single" w:sz="4" w:space="0" w:color="auto"/>
            </w:tcBorders>
            <w:shd w:val="clear" w:color="auto" w:fill="auto"/>
            <w:vAlign w:val="center"/>
            <w:hideMark/>
          </w:tcPr>
          <w:p w14:paraId="3B99A785"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0,00000 </w:t>
            </w:r>
          </w:p>
        </w:tc>
        <w:tc>
          <w:tcPr>
            <w:tcW w:w="1276" w:type="dxa"/>
            <w:tcBorders>
              <w:top w:val="nil"/>
              <w:left w:val="nil"/>
              <w:bottom w:val="single" w:sz="4" w:space="0" w:color="auto"/>
              <w:right w:val="single" w:sz="4" w:space="0" w:color="auto"/>
            </w:tcBorders>
            <w:shd w:val="clear" w:color="auto" w:fill="auto"/>
            <w:vAlign w:val="center"/>
            <w:hideMark/>
          </w:tcPr>
          <w:p w14:paraId="10BC77A8"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89291,20000 </w:t>
            </w:r>
          </w:p>
        </w:tc>
        <w:tc>
          <w:tcPr>
            <w:tcW w:w="1952" w:type="dxa"/>
            <w:tcBorders>
              <w:top w:val="nil"/>
              <w:left w:val="nil"/>
              <w:bottom w:val="single" w:sz="4" w:space="0" w:color="auto"/>
              <w:right w:val="single" w:sz="4" w:space="0" w:color="auto"/>
            </w:tcBorders>
            <w:shd w:val="clear" w:color="auto" w:fill="auto"/>
            <w:hideMark/>
          </w:tcPr>
          <w:p w14:paraId="29470F72"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Ежемесячные выплаты получат 373 классных руководителей</w:t>
            </w:r>
          </w:p>
        </w:tc>
      </w:tr>
      <w:tr w:rsidR="00BF413C" w:rsidRPr="003C130A" w14:paraId="04993BDE" w14:textId="77777777" w:rsidTr="003C130A">
        <w:trPr>
          <w:trHeight w:val="709"/>
        </w:trPr>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73AD878B"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1.10.</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14:paraId="6335E47E"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Организация бесплатной перевозки обучающихся в муниципальном бюджетном общеобразовательном учреждении </w:t>
            </w:r>
            <w:proofErr w:type="spellStart"/>
            <w:r w:rsidRPr="003C130A">
              <w:rPr>
                <w:rFonts w:ascii="Arial" w:eastAsia="Times New Roman" w:hAnsi="Arial" w:cs="Arial"/>
                <w:sz w:val="24"/>
                <w:szCs w:val="24"/>
              </w:rPr>
              <w:t>Частоостровская</w:t>
            </w:r>
            <w:proofErr w:type="spellEnd"/>
            <w:r w:rsidRPr="003C130A">
              <w:rPr>
                <w:rFonts w:ascii="Arial" w:eastAsia="Times New Roman" w:hAnsi="Arial" w:cs="Arial"/>
                <w:sz w:val="24"/>
                <w:szCs w:val="24"/>
              </w:rPr>
              <w:t xml:space="preserve"> средняя общеобразовательная школа и проживающих в деревне Шивера ЗАТО Железногорск</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58B9F80"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872B049"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62E1E8F6"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14:paraId="0FB31CBB"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0120082430</w:t>
            </w:r>
          </w:p>
        </w:tc>
        <w:tc>
          <w:tcPr>
            <w:tcW w:w="850" w:type="dxa"/>
            <w:tcBorders>
              <w:top w:val="nil"/>
              <w:left w:val="nil"/>
              <w:bottom w:val="single" w:sz="4" w:space="0" w:color="auto"/>
              <w:right w:val="single" w:sz="4" w:space="0" w:color="auto"/>
            </w:tcBorders>
            <w:shd w:val="clear" w:color="auto" w:fill="auto"/>
            <w:vAlign w:val="center"/>
            <w:hideMark/>
          </w:tcPr>
          <w:p w14:paraId="6561F2F8"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111</w:t>
            </w:r>
          </w:p>
        </w:tc>
        <w:tc>
          <w:tcPr>
            <w:tcW w:w="1167" w:type="dxa"/>
            <w:tcBorders>
              <w:top w:val="nil"/>
              <w:left w:val="nil"/>
              <w:bottom w:val="single" w:sz="4" w:space="0" w:color="auto"/>
              <w:right w:val="single" w:sz="4" w:space="0" w:color="auto"/>
            </w:tcBorders>
            <w:shd w:val="clear" w:color="auto" w:fill="auto"/>
            <w:vAlign w:val="center"/>
            <w:hideMark/>
          </w:tcPr>
          <w:p w14:paraId="79B30768"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113,72800 </w:t>
            </w:r>
          </w:p>
        </w:tc>
        <w:tc>
          <w:tcPr>
            <w:tcW w:w="1134" w:type="dxa"/>
            <w:tcBorders>
              <w:top w:val="nil"/>
              <w:left w:val="nil"/>
              <w:bottom w:val="single" w:sz="4" w:space="0" w:color="auto"/>
              <w:right w:val="single" w:sz="4" w:space="0" w:color="auto"/>
            </w:tcBorders>
            <w:shd w:val="clear" w:color="auto" w:fill="auto"/>
            <w:vAlign w:val="center"/>
            <w:hideMark/>
          </w:tcPr>
          <w:p w14:paraId="64300F86"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0,00000 </w:t>
            </w:r>
          </w:p>
        </w:tc>
        <w:tc>
          <w:tcPr>
            <w:tcW w:w="1134" w:type="dxa"/>
            <w:tcBorders>
              <w:top w:val="nil"/>
              <w:left w:val="nil"/>
              <w:bottom w:val="single" w:sz="4" w:space="0" w:color="auto"/>
              <w:right w:val="single" w:sz="4" w:space="0" w:color="auto"/>
            </w:tcBorders>
            <w:shd w:val="clear" w:color="auto" w:fill="auto"/>
            <w:vAlign w:val="center"/>
            <w:hideMark/>
          </w:tcPr>
          <w:p w14:paraId="22D07381"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0,00000 </w:t>
            </w:r>
          </w:p>
        </w:tc>
        <w:tc>
          <w:tcPr>
            <w:tcW w:w="1276" w:type="dxa"/>
            <w:tcBorders>
              <w:top w:val="nil"/>
              <w:left w:val="nil"/>
              <w:bottom w:val="single" w:sz="4" w:space="0" w:color="auto"/>
              <w:right w:val="single" w:sz="4" w:space="0" w:color="auto"/>
            </w:tcBorders>
            <w:shd w:val="clear" w:color="auto" w:fill="auto"/>
            <w:vAlign w:val="center"/>
            <w:hideMark/>
          </w:tcPr>
          <w:p w14:paraId="31EBDDF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113,72800 </w:t>
            </w:r>
          </w:p>
        </w:tc>
        <w:tc>
          <w:tcPr>
            <w:tcW w:w="1952" w:type="dxa"/>
            <w:vMerge w:val="restart"/>
            <w:tcBorders>
              <w:top w:val="nil"/>
              <w:left w:val="single" w:sz="4" w:space="0" w:color="auto"/>
              <w:bottom w:val="single" w:sz="4" w:space="0" w:color="000000"/>
              <w:right w:val="single" w:sz="4" w:space="0" w:color="auto"/>
            </w:tcBorders>
            <w:shd w:val="clear" w:color="auto" w:fill="auto"/>
            <w:hideMark/>
          </w:tcPr>
          <w:p w14:paraId="40AE950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r>
      <w:tr w:rsidR="00BF413C" w:rsidRPr="003C130A" w14:paraId="56E4FDBC" w14:textId="77777777" w:rsidTr="003C130A">
        <w:trPr>
          <w:trHeight w:val="769"/>
        </w:trPr>
        <w:tc>
          <w:tcPr>
            <w:tcW w:w="1134" w:type="dxa"/>
            <w:vMerge/>
            <w:tcBorders>
              <w:top w:val="nil"/>
              <w:left w:val="single" w:sz="4" w:space="0" w:color="auto"/>
              <w:bottom w:val="single" w:sz="4" w:space="0" w:color="000000"/>
              <w:right w:val="single" w:sz="4" w:space="0" w:color="auto"/>
            </w:tcBorders>
            <w:vAlign w:val="center"/>
            <w:hideMark/>
          </w:tcPr>
          <w:p w14:paraId="059A57D8"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0D28A2AF"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AF5C34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715255DC"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7EB4C08B"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774B9CCA"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nil"/>
              <w:left w:val="nil"/>
              <w:bottom w:val="single" w:sz="4" w:space="0" w:color="auto"/>
              <w:right w:val="single" w:sz="4" w:space="0" w:color="auto"/>
            </w:tcBorders>
            <w:shd w:val="clear" w:color="auto" w:fill="auto"/>
            <w:vAlign w:val="center"/>
            <w:hideMark/>
          </w:tcPr>
          <w:p w14:paraId="2ACADAC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119</w:t>
            </w:r>
          </w:p>
        </w:tc>
        <w:tc>
          <w:tcPr>
            <w:tcW w:w="1167" w:type="dxa"/>
            <w:tcBorders>
              <w:top w:val="nil"/>
              <w:left w:val="nil"/>
              <w:bottom w:val="single" w:sz="4" w:space="0" w:color="auto"/>
              <w:right w:val="single" w:sz="4" w:space="0" w:color="auto"/>
            </w:tcBorders>
            <w:shd w:val="clear" w:color="auto" w:fill="auto"/>
            <w:vAlign w:val="center"/>
            <w:hideMark/>
          </w:tcPr>
          <w:p w14:paraId="4339008E"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34,34600 </w:t>
            </w:r>
          </w:p>
        </w:tc>
        <w:tc>
          <w:tcPr>
            <w:tcW w:w="1134" w:type="dxa"/>
            <w:tcBorders>
              <w:top w:val="nil"/>
              <w:left w:val="nil"/>
              <w:bottom w:val="single" w:sz="4" w:space="0" w:color="auto"/>
              <w:right w:val="single" w:sz="4" w:space="0" w:color="auto"/>
            </w:tcBorders>
            <w:shd w:val="clear" w:color="auto" w:fill="auto"/>
            <w:vAlign w:val="center"/>
            <w:hideMark/>
          </w:tcPr>
          <w:p w14:paraId="7CD71AC1"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0,00000 </w:t>
            </w:r>
          </w:p>
        </w:tc>
        <w:tc>
          <w:tcPr>
            <w:tcW w:w="1134" w:type="dxa"/>
            <w:tcBorders>
              <w:top w:val="nil"/>
              <w:left w:val="nil"/>
              <w:bottom w:val="single" w:sz="4" w:space="0" w:color="auto"/>
              <w:right w:val="single" w:sz="4" w:space="0" w:color="auto"/>
            </w:tcBorders>
            <w:shd w:val="clear" w:color="auto" w:fill="auto"/>
            <w:vAlign w:val="center"/>
            <w:hideMark/>
          </w:tcPr>
          <w:p w14:paraId="632A4FC7"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0,00000 </w:t>
            </w:r>
          </w:p>
        </w:tc>
        <w:tc>
          <w:tcPr>
            <w:tcW w:w="1276" w:type="dxa"/>
            <w:tcBorders>
              <w:top w:val="nil"/>
              <w:left w:val="nil"/>
              <w:bottom w:val="single" w:sz="4" w:space="0" w:color="auto"/>
              <w:right w:val="single" w:sz="4" w:space="0" w:color="auto"/>
            </w:tcBorders>
            <w:shd w:val="clear" w:color="auto" w:fill="auto"/>
            <w:vAlign w:val="center"/>
            <w:hideMark/>
          </w:tcPr>
          <w:p w14:paraId="69437442"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34,34600 </w:t>
            </w:r>
          </w:p>
        </w:tc>
        <w:tc>
          <w:tcPr>
            <w:tcW w:w="1952" w:type="dxa"/>
            <w:vMerge/>
            <w:tcBorders>
              <w:top w:val="nil"/>
              <w:left w:val="single" w:sz="4" w:space="0" w:color="auto"/>
              <w:bottom w:val="single" w:sz="4" w:space="0" w:color="000000"/>
              <w:right w:val="single" w:sz="4" w:space="0" w:color="auto"/>
            </w:tcBorders>
            <w:vAlign w:val="center"/>
            <w:hideMark/>
          </w:tcPr>
          <w:p w14:paraId="5BD0088D"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320024FE" w14:textId="77777777" w:rsidTr="003C130A">
        <w:trPr>
          <w:trHeight w:val="709"/>
        </w:trPr>
        <w:tc>
          <w:tcPr>
            <w:tcW w:w="1134" w:type="dxa"/>
            <w:vMerge/>
            <w:tcBorders>
              <w:top w:val="nil"/>
              <w:left w:val="single" w:sz="4" w:space="0" w:color="auto"/>
              <w:bottom w:val="single" w:sz="4" w:space="0" w:color="000000"/>
              <w:right w:val="single" w:sz="4" w:space="0" w:color="auto"/>
            </w:tcBorders>
            <w:vAlign w:val="center"/>
            <w:hideMark/>
          </w:tcPr>
          <w:p w14:paraId="29E7007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1E08E584"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659B319"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A389E1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7916F58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00D56BC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tcBorders>
              <w:top w:val="nil"/>
              <w:left w:val="nil"/>
              <w:bottom w:val="single" w:sz="4" w:space="0" w:color="auto"/>
              <w:right w:val="single" w:sz="4" w:space="0" w:color="auto"/>
            </w:tcBorders>
            <w:shd w:val="clear" w:color="auto" w:fill="auto"/>
            <w:vAlign w:val="center"/>
            <w:hideMark/>
          </w:tcPr>
          <w:p w14:paraId="1695366C"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244</w:t>
            </w:r>
          </w:p>
        </w:tc>
        <w:tc>
          <w:tcPr>
            <w:tcW w:w="1167" w:type="dxa"/>
            <w:tcBorders>
              <w:top w:val="nil"/>
              <w:left w:val="nil"/>
              <w:bottom w:val="single" w:sz="4" w:space="0" w:color="auto"/>
              <w:right w:val="single" w:sz="4" w:space="0" w:color="auto"/>
            </w:tcBorders>
            <w:shd w:val="clear" w:color="auto" w:fill="auto"/>
            <w:vAlign w:val="center"/>
            <w:hideMark/>
          </w:tcPr>
          <w:p w14:paraId="75558162"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340,42800 </w:t>
            </w:r>
          </w:p>
        </w:tc>
        <w:tc>
          <w:tcPr>
            <w:tcW w:w="1134" w:type="dxa"/>
            <w:tcBorders>
              <w:top w:val="nil"/>
              <w:left w:val="nil"/>
              <w:bottom w:val="single" w:sz="4" w:space="0" w:color="auto"/>
              <w:right w:val="single" w:sz="4" w:space="0" w:color="auto"/>
            </w:tcBorders>
            <w:shd w:val="clear" w:color="auto" w:fill="auto"/>
            <w:vAlign w:val="center"/>
            <w:hideMark/>
          </w:tcPr>
          <w:p w14:paraId="6C518220"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0,00000 </w:t>
            </w:r>
          </w:p>
        </w:tc>
        <w:tc>
          <w:tcPr>
            <w:tcW w:w="1134" w:type="dxa"/>
            <w:tcBorders>
              <w:top w:val="nil"/>
              <w:left w:val="nil"/>
              <w:bottom w:val="single" w:sz="4" w:space="0" w:color="auto"/>
              <w:right w:val="single" w:sz="4" w:space="0" w:color="auto"/>
            </w:tcBorders>
            <w:shd w:val="clear" w:color="auto" w:fill="auto"/>
            <w:vAlign w:val="center"/>
            <w:hideMark/>
          </w:tcPr>
          <w:p w14:paraId="0DF9EF0D"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0,00000 </w:t>
            </w:r>
          </w:p>
        </w:tc>
        <w:tc>
          <w:tcPr>
            <w:tcW w:w="1276" w:type="dxa"/>
            <w:tcBorders>
              <w:top w:val="nil"/>
              <w:left w:val="nil"/>
              <w:bottom w:val="single" w:sz="4" w:space="0" w:color="auto"/>
              <w:right w:val="single" w:sz="4" w:space="0" w:color="auto"/>
            </w:tcBorders>
            <w:shd w:val="clear" w:color="auto" w:fill="auto"/>
            <w:vAlign w:val="center"/>
            <w:hideMark/>
          </w:tcPr>
          <w:p w14:paraId="48548F1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340,42800 </w:t>
            </w:r>
          </w:p>
        </w:tc>
        <w:tc>
          <w:tcPr>
            <w:tcW w:w="1952" w:type="dxa"/>
            <w:vMerge/>
            <w:tcBorders>
              <w:top w:val="nil"/>
              <w:left w:val="single" w:sz="4" w:space="0" w:color="auto"/>
              <w:bottom w:val="single" w:sz="4" w:space="0" w:color="000000"/>
              <w:right w:val="single" w:sz="4" w:space="0" w:color="auto"/>
            </w:tcBorders>
            <w:vAlign w:val="center"/>
            <w:hideMark/>
          </w:tcPr>
          <w:p w14:paraId="6F01C56F" w14:textId="77777777" w:rsidR="00BF413C" w:rsidRPr="003C130A" w:rsidRDefault="00BF413C" w:rsidP="00BF413C">
            <w:pPr>
              <w:spacing w:after="0" w:line="240" w:lineRule="auto"/>
              <w:rPr>
                <w:rFonts w:ascii="Arial" w:eastAsia="Times New Roman" w:hAnsi="Arial" w:cs="Arial"/>
                <w:color w:val="000000"/>
                <w:sz w:val="24"/>
                <w:szCs w:val="24"/>
              </w:rPr>
            </w:pPr>
          </w:p>
        </w:tc>
      </w:tr>
      <w:tr w:rsidR="00BF413C" w:rsidRPr="003C130A" w14:paraId="6FCF4B10" w14:textId="77777777" w:rsidTr="003C130A">
        <w:trPr>
          <w:trHeight w:val="1298"/>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A97ECE1"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1.11.</w:t>
            </w:r>
          </w:p>
        </w:tc>
        <w:tc>
          <w:tcPr>
            <w:tcW w:w="1701" w:type="dxa"/>
            <w:tcBorders>
              <w:top w:val="nil"/>
              <w:left w:val="nil"/>
              <w:bottom w:val="single" w:sz="4" w:space="0" w:color="auto"/>
              <w:right w:val="single" w:sz="4" w:space="0" w:color="auto"/>
            </w:tcBorders>
            <w:shd w:val="clear" w:color="auto" w:fill="auto"/>
            <w:hideMark/>
          </w:tcPr>
          <w:p w14:paraId="41674DF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Обследование технического состояния строительных конструкций здания МБОУ </w:t>
            </w:r>
            <w:proofErr w:type="spellStart"/>
            <w:r w:rsidRPr="003C130A">
              <w:rPr>
                <w:rFonts w:ascii="Arial" w:eastAsia="Times New Roman" w:hAnsi="Arial" w:cs="Arial"/>
                <w:sz w:val="24"/>
                <w:szCs w:val="24"/>
              </w:rPr>
              <w:t>Зеледеевская</w:t>
            </w:r>
            <w:proofErr w:type="spellEnd"/>
            <w:r w:rsidRPr="003C130A">
              <w:rPr>
                <w:rFonts w:ascii="Arial" w:eastAsia="Times New Roman" w:hAnsi="Arial" w:cs="Arial"/>
                <w:sz w:val="24"/>
                <w:szCs w:val="24"/>
              </w:rPr>
              <w:t xml:space="preserve"> СОШ</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32657CB"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6102CB87"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4346F08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tcBorders>
              <w:top w:val="nil"/>
              <w:left w:val="nil"/>
              <w:bottom w:val="single" w:sz="4" w:space="0" w:color="auto"/>
              <w:right w:val="single" w:sz="4" w:space="0" w:color="auto"/>
            </w:tcBorders>
            <w:shd w:val="clear" w:color="auto" w:fill="auto"/>
            <w:vAlign w:val="center"/>
            <w:hideMark/>
          </w:tcPr>
          <w:p w14:paraId="1385656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0120082800</w:t>
            </w:r>
          </w:p>
        </w:tc>
        <w:tc>
          <w:tcPr>
            <w:tcW w:w="850" w:type="dxa"/>
            <w:tcBorders>
              <w:top w:val="nil"/>
              <w:left w:val="nil"/>
              <w:bottom w:val="single" w:sz="4" w:space="0" w:color="auto"/>
              <w:right w:val="single" w:sz="4" w:space="0" w:color="auto"/>
            </w:tcBorders>
            <w:shd w:val="clear" w:color="auto" w:fill="auto"/>
            <w:vAlign w:val="center"/>
            <w:hideMark/>
          </w:tcPr>
          <w:p w14:paraId="7F8EC58D"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612</w:t>
            </w:r>
          </w:p>
        </w:tc>
        <w:tc>
          <w:tcPr>
            <w:tcW w:w="1167" w:type="dxa"/>
            <w:tcBorders>
              <w:top w:val="nil"/>
              <w:left w:val="nil"/>
              <w:bottom w:val="single" w:sz="4" w:space="0" w:color="auto"/>
              <w:right w:val="single" w:sz="4" w:space="0" w:color="auto"/>
            </w:tcBorders>
            <w:shd w:val="clear" w:color="auto" w:fill="auto"/>
            <w:vAlign w:val="center"/>
            <w:hideMark/>
          </w:tcPr>
          <w:p w14:paraId="233D9C79"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579,58400 </w:t>
            </w:r>
          </w:p>
        </w:tc>
        <w:tc>
          <w:tcPr>
            <w:tcW w:w="1134" w:type="dxa"/>
            <w:tcBorders>
              <w:top w:val="nil"/>
              <w:left w:val="nil"/>
              <w:bottom w:val="single" w:sz="4" w:space="0" w:color="auto"/>
              <w:right w:val="single" w:sz="4" w:space="0" w:color="auto"/>
            </w:tcBorders>
            <w:shd w:val="clear" w:color="auto" w:fill="auto"/>
            <w:vAlign w:val="center"/>
            <w:hideMark/>
          </w:tcPr>
          <w:p w14:paraId="0DA89751"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0,00000 </w:t>
            </w:r>
          </w:p>
        </w:tc>
        <w:tc>
          <w:tcPr>
            <w:tcW w:w="1134" w:type="dxa"/>
            <w:tcBorders>
              <w:top w:val="nil"/>
              <w:left w:val="nil"/>
              <w:bottom w:val="single" w:sz="4" w:space="0" w:color="auto"/>
              <w:right w:val="single" w:sz="4" w:space="0" w:color="auto"/>
            </w:tcBorders>
            <w:shd w:val="clear" w:color="auto" w:fill="auto"/>
            <w:vAlign w:val="center"/>
            <w:hideMark/>
          </w:tcPr>
          <w:p w14:paraId="17C1AB3C"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0,00000 </w:t>
            </w:r>
          </w:p>
        </w:tc>
        <w:tc>
          <w:tcPr>
            <w:tcW w:w="1276" w:type="dxa"/>
            <w:tcBorders>
              <w:top w:val="nil"/>
              <w:left w:val="nil"/>
              <w:bottom w:val="single" w:sz="4" w:space="0" w:color="auto"/>
              <w:right w:val="single" w:sz="4" w:space="0" w:color="auto"/>
            </w:tcBorders>
            <w:shd w:val="clear" w:color="auto" w:fill="auto"/>
            <w:vAlign w:val="center"/>
            <w:hideMark/>
          </w:tcPr>
          <w:p w14:paraId="7BD2E819"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579,58400 </w:t>
            </w:r>
          </w:p>
        </w:tc>
        <w:tc>
          <w:tcPr>
            <w:tcW w:w="1952" w:type="dxa"/>
            <w:tcBorders>
              <w:top w:val="nil"/>
              <w:left w:val="nil"/>
              <w:bottom w:val="single" w:sz="4" w:space="0" w:color="auto"/>
              <w:right w:val="single" w:sz="4" w:space="0" w:color="auto"/>
            </w:tcBorders>
            <w:shd w:val="clear" w:color="auto" w:fill="auto"/>
            <w:hideMark/>
          </w:tcPr>
          <w:p w14:paraId="651EF5F9"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r>
      <w:tr w:rsidR="00BF413C" w:rsidRPr="003C130A" w14:paraId="5540DD84" w14:textId="77777777" w:rsidTr="003C130A">
        <w:trPr>
          <w:trHeight w:val="2603"/>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E7F9D72"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1.12.</w:t>
            </w:r>
          </w:p>
        </w:tc>
        <w:tc>
          <w:tcPr>
            <w:tcW w:w="1701" w:type="dxa"/>
            <w:tcBorders>
              <w:top w:val="nil"/>
              <w:left w:val="nil"/>
              <w:bottom w:val="single" w:sz="4" w:space="0" w:color="auto"/>
              <w:right w:val="single" w:sz="4" w:space="0" w:color="auto"/>
            </w:tcBorders>
            <w:shd w:val="clear" w:color="auto" w:fill="auto"/>
            <w:hideMark/>
          </w:tcPr>
          <w:p w14:paraId="00C80957"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Устранение аварийной ситуации и проведение капитального ремонта здания МБОУ Емельяновская СОШ №2</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14:paraId="151B09E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4956A3DA"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132</w:t>
            </w:r>
          </w:p>
        </w:tc>
        <w:tc>
          <w:tcPr>
            <w:tcW w:w="930" w:type="dxa"/>
            <w:vMerge w:val="restart"/>
            <w:tcBorders>
              <w:top w:val="nil"/>
              <w:left w:val="single" w:sz="4" w:space="0" w:color="auto"/>
              <w:bottom w:val="single" w:sz="4" w:space="0" w:color="000000"/>
              <w:right w:val="single" w:sz="4" w:space="0" w:color="auto"/>
            </w:tcBorders>
            <w:shd w:val="clear" w:color="auto" w:fill="auto"/>
            <w:vAlign w:val="center"/>
            <w:hideMark/>
          </w:tcPr>
          <w:p w14:paraId="1BD8C07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0702</w:t>
            </w:r>
          </w:p>
        </w:tc>
        <w:tc>
          <w:tcPr>
            <w:tcW w:w="976" w:type="dxa"/>
            <w:tcBorders>
              <w:top w:val="nil"/>
              <w:left w:val="nil"/>
              <w:bottom w:val="single" w:sz="4" w:space="0" w:color="auto"/>
              <w:right w:val="single" w:sz="4" w:space="0" w:color="auto"/>
            </w:tcBorders>
            <w:shd w:val="clear" w:color="auto" w:fill="auto"/>
            <w:vAlign w:val="center"/>
            <w:hideMark/>
          </w:tcPr>
          <w:p w14:paraId="655D7F48"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0120082670</w:t>
            </w:r>
          </w:p>
        </w:tc>
        <w:tc>
          <w:tcPr>
            <w:tcW w:w="850" w:type="dxa"/>
            <w:tcBorders>
              <w:top w:val="nil"/>
              <w:left w:val="nil"/>
              <w:bottom w:val="single" w:sz="4" w:space="0" w:color="auto"/>
              <w:right w:val="single" w:sz="4" w:space="0" w:color="auto"/>
            </w:tcBorders>
            <w:shd w:val="clear" w:color="auto" w:fill="auto"/>
            <w:vAlign w:val="center"/>
            <w:hideMark/>
          </w:tcPr>
          <w:p w14:paraId="4EE8E15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243</w:t>
            </w:r>
          </w:p>
        </w:tc>
        <w:tc>
          <w:tcPr>
            <w:tcW w:w="1167" w:type="dxa"/>
            <w:tcBorders>
              <w:top w:val="nil"/>
              <w:left w:val="nil"/>
              <w:bottom w:val="single" w:sz="4" w:space="0" w:color="auto"/>
              <w:right w:val="single" w:sz="4" w:space="0" w:color="auto"/>
            </w:tcBorders>
            <w:shd w:val="clear" w:color="auto" w:fill="auto"/>
            <w:vAlign w:val="center"/>
            <w:hideMark/>
          </w:tcPr>
          <w:p w14:paraId="571AC8C9"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2093,333 </w:t>
            </w:r>
          </w:p>
        </w:tc>
        <w:tc>
          <w:tcPr>
            <w:tcW w:w="1134" w:type="dxa"/>
            <w:tcBorders>
              <w:top w:val="nil"/>
              <w:left w:val="nil"/>
              <w:bottom w:val="single" w:sz="4" w:space="0" w:color="auto"/>
              <w:right w:val="single" w:sz="4" w:space="0" w:color="auto"/>
            </w:tcBorders>
            <w:shd w:val="clear" w:color="auto" w:fill="auto"/>
            <w:vAlign w:val="center"/>
            <w:hideMark/>
          </w:tcPr>
          <w:p w14:paraId="3995A79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3D4B9DF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F77FC5"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2093,333 </w:t>
            </w:r>
          </w:p>
        </w:tc>
        <w:tc>
          <w:tcPr>
            <w:tcW w:w="1952" w:type="dxa"/>
            <w:tcBorders>
              <w:top w:val="nil"/>
              <w:left w:val="nil"/>
              <w:bottom w:val="single" w:sz="4" w:space="0" w:color="auto"/>
              <w:right w:val="single" w:sz="4" w:space="0" w:color="auto"/>
            </w:tcBorders>
            <w:shd w:val="clear" w:color="auto" w:fill="auto"/>
            <w:vAlign w:val="bottom"/>
            <w:hideMark/>
          </w:tcPr>
          <w:p w14:paraId="69ED7225"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r>
      <w:tr w:rsidR="00BF413C" w:rsidRPr="003C130A" w14:paraId="44196EC5" w14:textId="77777777" w:rsidTr="003C130A">
        <w:trPr>
          <w:trHeight w:val="2543"/>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47EF642"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1.13.</w:t>
            </w:r>
          </w:p>
        </w:tc>
        <w:tc>
          <w:tcPr>
            <w:tcW w:w="1701" w:type="dxa"/>
            <w:tcBorders>
              <w:top w:val="nil"/>
              <w:left w:val="nil"/>
              <w:bottom w:val="single" w:sz="4" w:space="0" w:color="auto"/>
              <w:right w:val="single" w:sz="4" w:space="0" w:color="auto"/>
            </w:tcBorders>
            <w:shd w:val="clear" w:color="auto" w:fill="auto"/>
            <w:hideMark/>
          </w:tcPr>
          <w:p w14:paraId="05BA0BA3"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Проведение экспертной оценки инженерно-геодезических изысканий, инженерно-геологических изысканий, заключения по результатам обследования технического состояния строительных конструкций по объекту "Здание Емельяновской СОШ №2, </w:t>
            </w:r>
            <w:r w:rsidRPr="003C130A">
              <w:rPr>
                <w:rFonts w:ascii="Arial" w:eastAsia="Times New Roman" w:hAnsi="Arial" w:cs="Arial"/>
                <w:sz w:val="24"/>
                <w:szCs w:val="24"/>
              </w:rPr>
              <w:lastRenderedPageBreak/>
              <w:t xml:space="preserve">расположенное по адресу: Красноярский край, Емельяновский район, </w:t>
            </w:r>
            <w:proofErr w:type="spellStart"/>
            <w:r w:rsidRPr="003C130A">
              <w:rPr>
                <w:rFonts w:ascii="Arial" w:eastAsia="Times New Roman" w:hAnsi="Arial" w:cs="Arial"/>
                <w:sz w:val="24"/>
                <w:szCs w:val="24"/>
              </w:rPr>
              <w:t>пгт</w:t>
            </w:r>
            <w:proofErr w:type="spellEnd"/>
            <w:r w:rsidRPr="003C130A">
              <w:rPr>
                <w:rFonts w:ascii="Arial" w:eastAsia="Times New Roman" w:hAnsi="Arial" w:cs="Arial"/>
                <w:sz w:val="24"/>
                <w:szCs w:val="24"/>
              </w:rPr>
              <w:t xml:space="preserve"> Емельяново, ул. Московская, 371"</w:t>
            </w:r>
          </w:p>
        </w:tc>
        <w:tc>
          <w:tcPr>
            <w:tcW w:w="1134" w:type="dxa"/>
            <w:vMerge/>
            <w:tcBorders>
              <w:top w:val="nil"/>
              <w:left w:val="single" w:sz="4" w:space="0" w:color="auto"/>
              <w:bottom w:val="single" w:sz="4" w:space="0" w:color="000000"/>
              <w:right w:val="single" w:sz="4" w:space="0" w:color="auto"/>
            </w:tcBorders>
            <w:vAlign w:val="center"/>
            <w:hideMark/>
          </w:tcPr>
          <w:p w14:paraId="4D5D0E88"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06035898"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496A62E2"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tcBorders>
              <w:top w:val="nil"/>
              <w:left w:val="nil"/>
              <w:bottom w:val="single" w:sz="4" w:space="0" w:color="auto"/>
              <w:right w:val="single" w:sz="4" w:space="0" w:color="auto"/>
            </w:tcBorders>
            <w:shd w:val="clear" w:color="auto" w:fill="auto"/>
            <w:vAlign w:val="center"/>
            <w:hideMark/>
          </w:tcPr>
          <w:p w14:paraId="116063A0"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0120082750</w:t>
            </w:r>
          </w:p>
        </w:tc>
        <w:tc>
          <w:tcPr>
            <w:tcW w:w="850" w:type="dxa"/>
            <w:tcBorders>
              <w:top w:val="nil"/>
              <w:left w:val="nil"/>
              <w:bottom w:val="single" w:sz="4" w:space="0" w:color="auto"/>
              <w:right w:val="single" w:sz="4" w:space="0" w:color="auto"/>
            </w:tcBorders>
            <w:shd w:val="clear" w:color="auto" w:fill="auto"/>
            <w:vAlign w:val="center"/>
            <w:hideMark/>
          </w:tcPr>
          <w:p w14:paraId="39DABDB4"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244</w:t>
            </w:r>
          </w:p>
        </w:tc>
        <w:tc>
          <w:tcPr>
            <w:tcW w:w="1167" w:type="dxa"/>
            <w:tcBorders>
              <w:top w:val="nil"/>
              <w:left w:val="nil"/>
              <w:bottom w:val="single" w:sz="4" w:space="0" w:color="auto"/>
              <w:right w:val="single" w:sz="4" w:space="0" w:color="auto"/>
            </w:tcBorders>
            <w:shd w:val="clear" w:color="auto" w:fill="auto"/>
            <w:vAlign w:val="center"/>
            <w:hideMark/>
          </w:tcPr>
          <w:p w14:paraId="17AC6E4C"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910,047 </w:t>
            </w:r>
          </w:p>
        </w:tc>
        <w:tc>
          <w:tcPr>
            <w:tcW w:w="1134" w:type="dxa"/>
            <w:tcBorders>
              <w:top w:val="nil"/>
              <w:left w:val="nil"/>
              <w:bottom w:val="single" w:sz="4" w:space="0" w:color="auto"/>
              <w:right w:val="single" w:sz="4" w:space="0" w:color="auto"/>
            </w:tcBorders>
            <w:shd w:val="clear" w:color="auto" w:fill="auto"/>
            <w:vAlign w:val="center"/>
            <w:hideMark/>
          </w:tcPr>
          <w:p w14:paraId="4D100D29"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 </w:t>
            </w:r>
          </w:p>
        </w:tc>
        <w:tc>
          <w:tcPr>
            <w:tcW w:w="1134" w:type="dxa"/>
            <w:tcBorders>
              <w:top w:val="nil"/>
              <w:left w:val="nil"/>
              <w:bottom w:val="single" w:sz="4" w:space="0" w:color="auto"/>
              <w:right w:val="single" w:sz="4" w:space="0" w:color="auto"/>
            </w:tcBorders>
            <w:shd w:val="clear" w:color="auto" w:fill="auto"/>
            <w:vAlign w:val="center"/>
            <w:hideMark/>
          </w:tcPr>
          <w:p w14:paraId="7BD5B688"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 </w:t>
            </w:r>
          </w:p>
        </w:tc>
        <w:tc>
          <w:tcPr>
            <w:tcW w:w="1276" w:type="dxa"/>
            <w:tcBorders>
              <w:top w:val="nil"/>
              <w:left w:val="nil"/>
              <w:bottom w:val="single" w:sz="4" w:space="0" w:color="auto"/>
              <w:right w:val="single" w:sz="4" w:space="0" w:color="auto"/>
            </w:tcBorders>
            <w:shd w:val="clear" w:color="auto" w:fill="auto"/>
            <w:vAlign w:val="center"/>
            <w:hideMark/>
          </w:tcPr>
          <w:p w14:paraId="50C87B0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910,047 </w:t>
            </w:r>
          </w:p>
        </w:tc>
        <w:tc>
          <w:tcPr>
            <w:tcW w:w="1952" w:type="dxa"/>
            <w:tcBorders>
              <w:top w:val="nil"/>
              <w:left w:val="nil"/>
              <w:bottom w:val="single" w:sz="4" w:space="0" w:color="auto"/>
              <w:right w:val="single" w:sz="4" w:space="0" w:color="auto"/>
            </w:tcBorders>
            <w:shd w:val="clear" w:color="auto" w:fill="auto"/>
            <w:vAlign w:val="bottom"/>
            <w:hideMark/>
          </w:tcPr>
          <w:p w14:paraId="3624FD62"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r>
      <w:tr w:rsidR="00BF413C" w:rsidRPr="003C130A" w14:paraId="176696F5" w14:textId="77777777" w:rsidTr="003C130A">
        <w:trPr>
          <w:trHeight w:val="1549"/>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EBB511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1.14.</w:t>
            </w:r>
          </w:p>
        </w:tc>
        <w:tc>
          <w:tcPr>
            <w:tcW w:w="1701" w:type="dxa"/>
            <w:tcBorders>
              <w:top w:val="nil"/>
              <w:left w:val="nil"/>
              <w:bottom w:val="single" w:sz="4" w:space="0" w:color="auto"/>
              <w:right w:val="single" w:sz="4" w:space="0" w:color="auto"/>
            </w:tcBorders>
            <w:shd w:val="clear" w:color="auto" w:fill="auto"/>
            <w:hideMark/>
          </w:tcPr>
          <w:p w14:paraId="13218FF5"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Разработка проектно-сметной документации на капитальный ремонт спортивных залов общеобразовательных организаций, с проведением государственной экспертизы</w:t>
            </w:r>
          </w:p>
        </w:tc>
        <w:tc>
          <w:tcPr>
            <w:tcW w:w="1134" w:type="dxa"/>
            <w:vMerge/>
            <w:tcBorders>
              <w:top w:val="nil"/>
              <w:left w:val="single" w:sz="4" w:space="0" w:color="auto"/>
              <w:bottom w:val="single" w:sz="4" w:space="0" w:color="000000"/>
              <w:right w:val="single" w:sz="4" w:space="0" w:color="auto"/>
            </w:tcBorders>
            <w:vAlign w:val="center"/>
            <w:hideMark/>
          </w:tcPr>
          <w:p w14:paraId="099C65E0"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FFCFAD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37311534"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tcBorders>
              <w:top w:val="nil"/>
              <w:left w:val="nil"/>
              <w:bottom w:val="single" w:sz="4" w:space="0" w:color="auto"/>
              <w:right w:val="single" w:sz="4" w:space="0" w:color="auto"/>
            </w:tcBorders>
            <w:shd w:val="clear" w:color="auto" w:fill="auto"/>
            <w:vAlign w:val="center"/>
            <w:hideMark/>
          </w:tcPr>
          <w:p w14:paraId="71073DB6"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0120082730</w:t>
            </w:r>
          </w:p>
        </w:tc>
        <w:tc>
          <w:tcPr>
            <w:tcW w:w="850" w:type="dxa"/>
            <w:tcBorders>
              <w:top w:val="nil"/>
              <w:left w:val="nil"/>
              <w:bottom w:val="single" w:sz="4" w:space="0" w:color="auto"/>
              <w:right w:val="single" w:sz="4" w:space="0" w:color="auto"/>
            </w:tcBorders>
            <w:shd w:val="clear" w:color="auto" w:fill="auto"/>
            <w:vAlign w:val="center"/>
            <w:hideMark/>
          </w:tcPr>
          <w:p w14:paraId="3DD75672"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243</w:t>
            </w:r>
          </w:p>
        </w:tc>
        <w:tc>
          <w:tcPr>
            <w:tcW w:w="1167" w:type="dxa"/>
            <w:tcBorders>
              <w:top w:val="nil"/>
              <w:left w:val="nil"/>
              <w:bottom w:val="single" w:sz="4" w:space="0" w:color="auto"/>
              <w:right w:val="single" w:sz="4" w:space="0" w:color="auto"/>
            </w:tcBorders>
            <w:shd w:val="clear" w:color="auto" w:fill="auto"/>
            <w:vAlign w:val="center"/>
            <w:hideMark/>
          </w:tcPr>
          <w:p w14:paraId="091C197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440,000 </w:t>
            </w:r>
          </w:p>
        </w:tc>
        <w:tc>
          <w:tcPr>
            <w:tcW w:w="1134" w:type="dxa"/>
            <w:tcBorders>
              <w:top w:val="nil"/>
              <w:left w:val="nil"/>
              <w:bottom w:val="single" w:sz="4" w:space="0" w:color="auto"/>
              <w:right w:val="single" w:sz="4" w:space="0" w:color="auto"/>
            </w:tcBorders>
            <w:shd w:val="clear" w:color="auto" w:fill="auto"/>
            <w:vAlign w:val="center"/>
            <w:hideMark/>
          </w:tcPr>
          <w:p w14:paraId="160A0A6E"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440,000 </w:t>
            </w:r>
          </w:p>
        </w:tc>
        <w:tc>
          <w:tcPr>
            <w:tcW w:w="1134" w:type="dxa"/>
            <w:tcBorders>
              <w:top w:val="nil"/>
              <w:left w:val="nil"/>
              <w:bottom w:val="single" w:sz="4" w:space="0" w:color="auto"/>
              <w:right w:val="single" w:sz="4" w:space="0" w:color="auto"/>
            </w:tcBorders>
            <w:shd w:val="clear" w:color="auto" w:fill="auto"/>
            <w:vAlign w:val="center"/>
            <w:hideMark/>
          </w:tcPr>
          <w:p w14:paraId="1A3EDEC7"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53056"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880,000 </w:t>
            </w:r>
          </w:p>
        </w:tc>
        <w:tc>
          <w:tcPr>
            <w:tcW w:w="1952" w:type="dxa"/>
            <w:tcBorders>
              <w:top w:val="nil"/>
              <w:left w:val="nil"/>
              <w:bottom w:val="single" w:sz="4" w:space="0" w:color="auto"/>
              <w:right w:val="single" w:sz="4" w:space="0" w:color="auto"/>
            </w:tcBorders>
            <w:shd w:val="clear" w:color="auto" w:fill="auto"/>
            <w:hideMark/>
          </w:tcPr>
          <w:p w14:paraId="714C4E59"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r>
      <w:tr w:rsidR="00BF413C" w:rsidRPr="003C130A" w14:paraId="25C06E31" w14:textId="77777777" w:rsidTr="003C130A">
        <w:trPr>
          <w:trHeight w:val="1489"/>
        </w:trPr>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55B9FAC3"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1.15.</w:t>
            </w:r>
          </w:p>
        </w:tc>
        <w:tc>
          <w:tcPr>
            <w:tcW w:w="1701" w:type="dxa"/>
            <w:tcBorders>
              <w:top w:val="nil"/>
              <w:left w:val="nil"/>
              <w:bottom w:val="single" w:sz="4" w:space="0" w:color="auto"/>
              <w:right w:val="single" w:sz="4" w:space="0" w:color="auto"/>
            </w:tcBorders>
            <w:shd w:val="clear" w:color="auto" w:fill="auto"/>
            <w:hideMark/>
          </w:tcPr>
          <w:p w14:paraId="5AD5E8CC"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Создание условий для предоставления горячего питания </w:t>
            </w:r>
            <w:r w:rsidRPr="003C130A">
              <w:rPr>
                <w:rFonts w:ascii="Arial" w:eastAsia="Times New Roman" w:hAnsi="Arial" w:cs="Arial"/>
                <w:sz w:val="24"/>
                <w:szCs w:val="24"/>
              </w:rPr>
              <w:lastRenderedPageBreak/>
              <w:t>обучающимся общеобразовательных организаций за счет средств районного бюджета</w:t>
            </w:r>
          </w:p>
        </w:tc>
        <w:tc>
          <w:tcPr>
            <w:tcW w:w="1134" w:type="dxa"/>
            <w:vMerge/>
            <w:tcBorders>
              <w:top w:val="nil"/>
              <w:left w:val="single" w:sz="4" w:space="0" w:color="auto"/>
              <w:bottom w:val="single" w:sz="4" w:space="0" w:color="000000"/>
              <w:right w:val="single" w:sz="4" w:space="0" w:color="auto"/>
            </w:tcBorders>
            <w:vAlign w:val="center"/>
            <w:hideMark/>
          </w:tcPr>
          <w:p w14:paraId="5B50D1C5"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68C4F7A"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0FD1DE27"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14:paraId="0144480D"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01200S4700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14:paraId="338CD1F2"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244</w:t>
            </w:r>
          </w:p>
        </w:tc>
        <w:tc>
          <w:tcPr>
            <w:tcW w:w="1167" w:type="dxa"/>
            <w:tcBorders>
              <w:top w:val="nil"/>
              <w:left w:val="nil"/>
              <w:bottom w:val="single" w:sz="4" w:space="0" w:color="auto"/>
              <w:right w:val="single" w:sz="4" w:space="0" w:color="auto"/>
            </w:tcBorders>
            <w:shd w:val="clear" w:color="auto" w:fill="auto"/>
            <w:vAlign w:val="center"/>
            <w:hideMark/>
          </w:tcPr>
          <w:p w14:paraId="3C5F05BC"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859,357 </w:t>
            </w:r>
          </w:p>
        </w:tc>
        <w:tc>
          <w:tcPr>
            <w:tcW w:w="1134" w:type="dxa"/>
            <w:tcBorders>
              <w:top w:val="nil"/>
              <w:left w:val="nil"/>
              <w:bottom w:val="single" w:sz="4" w:space="0" w:color="auto"/>
              <w:right w:val="single" w:sz="4" w:space="0" w:color="auto"/>
            </w:tcBorders>
            <w:shd w:val="clear" w:color="auto" w:fill="auto"/>
            <w:vAlign w:val="center"/>
            <w:hideMark/>
          </w:tcPr>
          <w:p w14:paraId="246BD3F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 </w:t>
            </w:r>
          </w:p>
        </w:tc>
        <w:tc>
          <w:tcPr>
            <w:tcW w:w="1134" w:type="dxa"/>
            <w:tcBorders>
              <w:top w:val="nil"/>
              <w:left w:val="nil"/>
              <w:bottom w:val="single" w:sz="4" w:space="0" w:color="auto"/>
              <w:right w:val="single" w:sz="4" w:space="0" w:color="auto"/>
            </w:tcBorders>
            <w:shd w:val="clear" w:color="auto" w:fill="auto"/>
            <w:vAlign w:val="center"/>
            <w:hideMark/>
          </w:tcPr>
          <w:p w14:paraId="57AF00E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 </w:t>
            </w:r>
          </w:p>
        </w:tc>
        <w:tc>
          <w:tcPr>
            <w:tcW w:w="1276" w:type="dxa"/>
            <w:tcBorders>
              <w:top w:val="nil"/>
              <w:left w:val="nil"/>
              <w:bottom w:val="single" w:sz="4" w:space="0" w:color="auto"/>
              <w:right w:val="single" w:sz="4" w:space="0" w:color="auto"/>
            </w:tcBorders>
            <w:shd w:val="clear" w:color="auto" w:fill="auto"/>
            <w:vAlign w:val="center"/>
            <w:hideMark/>
          </w:tcPr>
          <w:p w14:paraId="6FC329EF"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859,357 </w:t>
            </w:r>
          </w:p>
        </w:tc>
        <w:tc>
          <w:tcPr>
            <w:tcW w:w="1952" w:type="dxa"/>
            <w:tcBorders>
              <w:top w:val="nil"/>
              <w:left w:val="nil"/>
              <w:bottom w:val="single" w:sz="4" w:space="0" w:color="auto"/>
              <w:right w:val="single" w:sz="4" w:space="0" w:color="auto"/>
            </w:tcBorders>
            <w:shd w:val="clear" w:color="auto" w:fill="auto"/>
            <w:hideMark/>
          </w:tcPr>
          <w:p w14:paraId="2D2CAB9D" w14:textId="77777777" w:rsidR="00BF413C" w:rsidRPr="003C130A" w:rsidRDefault="00BF413C" w:rsidP="00BF413C">
            <w:pPr>
              <w:spacing w:after="0" w:line="240" w:lineRule="auto"/>
              <w:rPr>
                <w:rFonts w:ascii="Arial" w:eastAsia="Times New Roman" w:hAnsi="Arial" w:cs="Arial"/>
                <w:color w:val="000000"/>
                <w:sz w:val="24"/>
                <w:szCs w:val="24"/>
              </w:rPr>
            </w:pPr>
            <w:proofErr w:type="spellStart"/>
            <w:r w:rsidRPr="003C130A">
              <w:rPr>
                <w:rFonts w:ascii="Arial" w:eastAsia="Times New Roman" w:hAnsi="Arial" w:cs="Arial"/>
                <w:color w:val="000000"/>
                <w:sz w:val="24"/>
                <w:szCs w:val="24"/>
              </w:rPr>
              <w:t>Софинансирование</w:t>
            </w:r>
            <w:proofErr w:type="spellEnd"/>
            <w:r w:rsidRPr="003C130A">
              <w:rPr>
                <w:rFonts w:ascii="Arial" w:eastAsia="Times New Roman" w:hAnsi="Arial" w:cs="Arial"/>
                <w:color w:val="000000"/>
                <w:sz w:val="24"/>
                <w:szCs w:val="24"/>
              </w:rPr>
              <w:t xml:space="preserve"> по субсидии на устройство столовой </w:t>
            </w:r>
            <w:r w:rsidRPr="003C130A">
              <w:rPr>
                <w:rFonts w:ascii="Arial" w:eastAsia="Times New Roman" w:hAnsi="Arial" w:cs="Arial"/>
                <w:color w:val="000000"/>
                <w:sz w:val="24"/>
                <w:szCs w:val="24"/>
              </w:rPr>
              <w:lastRenderedPageBreak/>
              <w:t xml:space="preserve">МБОУ </w:t>
            </w:r>
            <w:proofErr w:type="spellStart"/>
            <w:r w:rsidRPr="003C130A">
              <w:rPr>
                <w:rFonts w:ascii="Arial" w:eastAsia="Times New Roman" w:hAnsi="Arial" w:cs="Arial"/>
                <w:color w:val="000000"/>
                <w:sz w:val="24"/>
                <w:szCs w:val="24"/>
              </w:rPr>
              <w:t>Гаревская</w:t>
            </w:r>
            <w:proofErr w:type="spellEnd"/>
            <w:r w:rsidRPr="003C130A">
              <w:rPr>
                <w:rFonts w:ascii="Arial" w:eastAsia="Times New Roman" w:hAnsi="Arial" w:cs="Arial"/>
                <w:color w:val="000000"/>
                <w:sz w:val="24"/>
                <w:szCs w:val="24"/>
              </w:rPr>
              <w:t xml:space="preserve"> СОШ (2021 год), МБОУ </w:t>
            </w:r>
            <w:proofErr w:type="spellStart"/>
            <w:r w:rsidRPr="003C130A">
              <w:rPr>
                <w:rFonts w:ascii="Arial" w:eastAsia="Times New Roman" w:hAnsi="Arial" w:cs="Arial"/>
                <w:color w:val="000000"/>
                <w:sz w:val="24"/>
                <w:szCs w:val="24"/>
              </w:rPr>
              <w:t>Тальская</w:t>
            </w:r>
            <w:proofErr w:type="spellEnd"/>
            <w:r w:rsidRPr="003C130A">
              <w:rPr>
                <w:rFonts w:ascii="Arial" w:eastAsia="Times New Roman" w:hAnsi="Arial" w:cs="Arial"/>
                <w:color w:val="000000"/>
                <w:sz w:val="24"/>
                <w:szCs w:val="24"/>
              </w:rPr>
              <w:t xml:space="preserve"> СОШ (2022)</w:t>
            </w:r>
          </w:p>
        </w:tc>
      </w:tr>
      <w:tr w:rsidR="00BF413C" w:rsidRPr="003C130A" w14:paraId="386436E0" w14:textId="77777777" w:rsidTr="003C130A">
        <w:trPr>
          <w:trHeight w:val="1212"/>
        </w:trPr>
        <w:tc>
          <w:tcPr>
            <w:tcW w:w="1134" w:type="dxa"/>
            <w:vMerge/>
            <w:tcBorders>
              <w:top w:val="nil"/>
              <w:left w:val="single" w:sz="4" w:space="0" w:color="auto"/>
              <w:bottom w:val="single" w:sz="4" w:space="0" w:color="000000"/>
              <w:right w:val="single" w:sz="4" w:space="0" w:color="auto"/>
            </w:tcBorders>
            <w:vAlign w:val="center"/>
            <w:hideMark/>
          </w:tcPr>
          <w:p w14:paraId="6250249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3797B58E"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Создание условий для предоставления горячего питания обучающимся общеобразовательных организаций за счет средств краевого бюджета</w:t>
            </w:r>
          </w:p>
        </w:tc>
        <w:tc>
          <w:tcPr>
            <w:tcW w:w="1134" w:type="dxa"/>
            <w:vMerge/>
            <w:tcBorders>
              <w:top w:val="nil"/>
              <w:left w:val="single" w:sz="4" w:space="0" w:color="auto"/>
              <w:bottom w:val="single" w:sz="4" w:space="0" w:color="000000"/>
              <w:right w:val="single" w:sz="4" w:space="0" w:color="auto"/>
            </w:tcBorders>
            <w:vAlign w:val="center"/>
            <w:hideMark/>
          </w:tcPr>
          <w:p w14:paraId="521CCB1F"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35A9497E"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3A752976"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3BC460AB"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850" w:type="dxa"/>
            <w:vMerge/>
            <w:tcBorders>
              <w:top w:val="nil"/>
              <w:left w:val="single" w:sz="4" w:space="0" w:color="auto"/>
              <w:bottom w:val="single" w:sz="4" w:space="0" w:color="000000"/>
              <w:right w:val="single" w:sz="4" w:space="0" w:color="auto"/>
            </w:tcBorders>
            <w:vAlign w:val="center"/>
            <w:hideMark/>
          </w:tcPr>
          <w:p w14:paraId="77BD60E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67" w:type="dxa"/>
            <w:tcBorders>
              <w:top w:val="nil"/>
              <w:left w:val="nil"/>
              <w:bottom w:val="single" w:sz="4" w:space="0" w:color="auto"/>
              <w:right w:val="single" w:sz="4" w:space="0" w:color="auto"/>
            </w:tcBorders>
            <w:shd w:val="clear" w:color="auto" w:fill="auto"/>
            <w:vAlign w:val="center"/>
            <w:hideMark/>
          </w:tcPr>
          <w:p w14:paraId="373C5803"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9794,800 </w:t>
            </w:r>
          </w:p>
        </w:tc>
        <w:tc>
          <w:tcPr>
            <w:tcW w:w="1134" w:type="dxa"/>
            <w:tcBorders>
              <w:top w:val="nil"/>
              <w:left w:val="nil"/>
              <w:bottom w:val="single" w:sz="4" w:space="0" w:color="auto"/>
              <w:right w:val="single" w:sz="4" w:space="0" w:color="auto"/>
            </w:tcBorders>
            <w:shd w:val="clear" w:color="auto" w:fill="auto"/>
            <w:vAlign w:val="center"/>
            <w:hideMark/>
          </w:tcPr>
          <w:p w14:paraId="210944EE"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 </w:t>
            </w:r>
          </w:p>
        </w:tc>
        <w:tc>
          <w:tcPr>
            <w:tcW w:w="1134" w:type="dxa"/>
            <w:tcBorders>
              <w:top w:val="nil"/>
              <w:left w:val="nil"/>
              <w:bottom w:val="single" w:sz="4" w:space="0" w:color="auto"/>
              <w:right w:val="single" w:sz="4" w:space="0" w:color="auto"/>
            </w:tcBorders>
            <w:shd w:val="clear" w:color="auto" w:fill="auto"/>
            <w:vAlign w:val="center"/>
            <w:hideMark/>
          </w:tcPr>
          <w:p w14:paraId="7BA63021"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0,000 </w:t>
            </w:r>
          </w:p>
        </w:tc>
        <w:tc>
          <w:tcPr>
            <w:tcW w:w="1276" w:type="dxa"/>
            <w:tcBorders>
              <w:top w:val="nil"/>
              <w:left w:val="nil"/>
              <w:bottom w:val="single" w:sz="4" w:space="0" w:color="auto"/>
              <w:right w:val="single" w:sz="4" w:space="0" w:color="auto"/>
            </w:tcBorders>
            <w:shd w:val="clear" w:color="auto" w:fill="auto"/>
            <w:vAlign w:val="center"/>
            <w:hideMark/>
          </w:tcPr>
          <w:p w14:paraId="319161BE"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9794,800 </w:t>
            </w:r>
          </w:p>
        </w:tc>
        <w:tc>
          <w:tcPr>
            <w:tcW w:w="1952" w:type="dxa"/>
            <w:tcBorders>
              <w:top w:val="nil"/>
              <w:left w:val="nil"/>
              <w:bottom w:val="single" w:sz="4" w:space="0" w:color="auto"/>
              <w:right w:val="single" w:sz="4" w:space="0" w:color="auto"/>
            </w:tcBorders>
            <w:shd w:val="clear" w:color="auto" w:fill="auto"/>
            <w:hideMark/>
          </w:tcPr>
          <w:p w14:paraId="315F8453"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Субсидия на устройство столовой МБОУ </w:t>
            </w:r>
            <w:proofErr w:type="spellStart"/>
            <w:r w:rsidRPr="003C130A">
              <w:rPr>
                <w:rFonts w:ascii="Arial" w:eastAsia="Times New Roman" w:hAnsi="Arial" w:cs="Arial"/>
                <w:color w:val="000000"/>
                <w:sz w:val="24"/>
                <w:szCs w:val="24"/>
              </w:rPr>
              <w:t>Гаревская</w:t>
            </w:r>
            <w:proofErr w:type="spellEnd"/>
            <w:r w:rsidRPr="003C130A">
              <w:rPr>
                <w:rFonts w:ascii="Arial" w:eastAsia="Times New Roman" w:hAnsi="Arial" w:cs="Arial"/>
                <w:color w:val="000000"/>
                <w:sz w:val="24"/>
                <w:szCs w:val="24"/>
              </w:rPr>
              <w:t xml:space="preserve"> СОШ (2021 год)</w:t>
            </w:r>
          </w:p>
        </w:tc>
      </w:tr>
      <w:tr w:rsidR="00BF413C" w:rsidRPr="003C130A" w14:paraId="10B72FE5" w14:textId="77777777" w:rsidTr="003C130A">
        <w:trPr>
          <w:trHeight w:val="48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799F73A"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Задача 2: Создание условий для повышения доступности качеств</w:t>
            </w:r>
            <w:r w:rsidRPr="003C130A">
              <w:rPr>
                <w:rFonts w:ascii="Arial" w:eastAsia="Times New Roman" w:hAnsi="Arial" w:cs="Arial"/>
                <w:color w:val="000000"/>
                <w:sz w:val="24"/>
                <w:szCs w:val="24"/>
              </w:rPr>
              <w:lastRenderedPageBreak/>
              <w:t>енного образования для детей с ограниченными возможностями здоровья</w:t>
            </w:r>
          </w:p>
        </w:tc>
        <w:tc>
          <w:tcPr>
            <w:tcW w:w="1701" w:type="dxa"/>
            <w:tcBorders>
              <w:top w:val="nil"/>
              <w:left w:val="nil"/>
              <w:bottom w:val="single" w:sz="4" w:space="0" w:color="auto"/>
              <w:right w:val="single" w:sz="4" w:space="0" w:color="auto"/>
            </w:tcBorders>
            <w:shd w:val="clear" w:color="auto" w:fill="auto"/>
            <w:noWrap/>
            <w:vAlign w:val="bottom"/>
            <w:hideMark/>
          </w:tcPr>
          <w:p w14:paraId="68AE73B0"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 </w:t>
            </w:r>
          </w:p>
        </w:tc>
        <w:tc>
          <w:tcPr>
            <w:tcW w:w="1134" w:type="dxa"/>
            <w:tcBorders>
              <w:top w:val="nil"/>
              <w:left w:val="nil"/>
              <w:bottom w:val="single" w:sz="4" w:space="0" w:color="auto"/>
              <w:right w:val="single" w:sz="4" w:space="0" w:color="auto"/>
            </w:tcBorders>
            <w:shd w:val="clear" w:color="auto" w:fill="auto"/>
            <w:hideMark/>
          </w:tcPr>
          <w:p w14:paraId="07991E74"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787" w:type="dxa"/>
            <w:tcBorders>
              <w:top w:val="nil"/>
              <w:left w:val="nil"/>
              <w:bottom w:val="single" w:sz="4" w:space="0" w:color="auto"/>
              <w:right w:val="single" w:sz="4" w:space="0" w:color="auto"/>
            </w:tcBorders>
            <w:shd w:val="clear" w:color="auto" w:fill="auto"/>
            <w:noWrap/>
            <w:vAlign w:val="bottom"/>
            <w:hideMark/>
          </w:tcPr>
          <w:p w14:paraId="1831F0C1"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930" w:type="dxa"/>
            <w:tcBorders>
              <w:top w:val="nil"/>
              <w:left w:val="nil"/>
              <w:bottom w:val="single" w:sz="4" w:space="0" w:color="auto"/>
              <w:right w:val="single" w:sz="4" w:space="0" w:color="auto"/>
            </w:tcBorders>
            <w:shd w:val="clear" w:color="auto" w:fill="auto"/>
            <w:noWrap/>
            <w:vAlign w:val="bottom"/>
            <w:hideMark/>
          </w:tcPr>
          <w:p w14:paraId="4EEDE0D2"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976" w:type="dxa"/>
            <w:tcBorders>
              <w:top w:val="nil"/>
              <w:left w:val="nil"/>
              <w:bottom w:val="single" w:sz="4" w:space="0" w:color="auto"/>
              <w:right w:val="single" w:sz="4" w:space="0" w:color="auto"/>
            </w:tcBorders>
            <w:shd w:val="clear" w:color="auto" w:fill="auto"/>
            <w:noWrap/>
            <w:vAlign w:val="bottom"/>
            <w:hideMark/>
          </w:tcPr>
          <w:p w14:paraId="16D6C7C9"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850" w:type="dxa"/>
            <w:tcBorders>
              <w:top w:val="nil"/>
              <w:left w:val="nil"/>
              <w:bottom w:val="single" w:sz="4" w:space="0" w:color="auto"/>
              <w:right w:val="single" w:sz="4" w:space="0" w:color="auto"/>
            </w:tcBorders>
            <w:shd w:val="clear" w:color="auto" w:fill="auto"/>
            <w:noWrap/>
            <w:vAlign w:val="bottom"/>
            <w:hideMark/>
          </w:tcPr>
          <w:p w14:paraId="48BB2849"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67" w:type="dxa"/>
            <w:tcBorders>
              <w:top w:val="nil"/>
              <w:left w:val="nil"/>
              <w:bottom w:val="single" w:sz="4" w:space="0" w:color="auto"/>
              <w:right w:val="single" w:sz="4" w:space="0" w:color="auto"/>
            </w:tcBorders>
            <w:shd w:val="clear" w:color="auto" w:fill="auto"/>
            <w:noWrap/>
            <w:vAlign w:val="bottom"/>
            <w:hideMark/>
          </w:tcPr>
          <w:p w14:paraId="4F05502F"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14:paraId="19E208D9"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14:paraId="0F7A2448"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14:paraId="5BCEA184"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952" w:type="dxa"/>
            <w:tcBorders>
              <w:top w:val="nil"/>
              <w:left w:val="nil"/>
              <w:bottom w:val="single" w:sz="4" w:space="0" w:color="auto"/>
              <w:right w:val="single" w:sz="4" w:space="0" w:color="auto"/>
            </w:tcBorders>
            <w:shd w:val="clear" w:color="auto" w:fill="auto"/>
            <w:noWrap/>
            <w:vAlign w:val="bottom"/>
            <w:hideMark/>
          </w:tcPr>
          <w:p w14:paraId="21172A1C"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r>
      <w:tr w:rsidR="00BF413C" w:rsidRPr="003C130A" w14:paraId="334CCB18" w14:textId="77777777" w:rsidTr="003C130A">
        <w:trPr>
          <w:trHeight w:val="1669"/>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EB50EC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2.1</w:t>
            </w:r>
          </w:p>
        </w:tc>
        <w:tc>
          <w:tcPr>
            <w:tcW w:w="1701" w:type="dxa"/>
            <w:tcBorders>
              <w:top w:val="nil"/>
              <w:left w:val="nil"/>
              <w:bottom w:val="nil"/>
              <w:right w:val="single" w:sz="4" w:space="0" w:color="auto"/>
            </w:tcBorders>
            <w:shd w:val="clear" w:color="auto" w:fill="auto"/>
            <w:vAlign w:val="center"/>
            <w:hideMark/>
          </w:tcPr>
          <w:p w14:paraId="6303BC2E"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p>
        </w:tc>
        <w:tc>
          <w:tcPr>
            <w:tcW w:w="1134" w:type="dxa"/>
            <w:tcBorders>
              <w:top w:val="nil"/>
              <w:left w:val="nil"/>
              <w:bottom w:val="nil"/>
              <w:right w:val="single" w:sz="4" w:space="0" w:color="auto"/>
            </w:tcBorders>
            <w:shd w:val="clear" w:color="auto" w:fill="auto"/>
            <w:hideMark/>
          </w:tcPr>
          <w:p w14:paraId="21572826"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Муниципальное казенное учреждение "Управление образованием администрации Емельяновского района"</w:t>
            </w:r>
          </w:p>
        </w:tc>
        <w:tc>
          <w:tcPr>
            <w:tcW w:w="787" w:type="dxa"/>
            <w:tcBorders>
              <w:top w:val="nil"/>
              <w:left w:val="nil"/>
              <w:bottom w:val="nil"/>
              <w:right w:val="single" w:sz="4" w:space="0" w:color="auto"/>
            </w:tcBorders>
            <w:shd w:val="clear" w:color="auto" w:fill="auto"/>
            <w:vAlign w:val="center"/>
            <w:hideMark/>
          </w:tcPr>
          <w:p w14:paraId="27AC01D0"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072</w:t>
            </w:r>
          </w:p>
        </w:tc>
        <w:tc>
          <w:tcPr>
            <w:tcW w:w="930" w:type="dxa"/>
            <w:tcBorders>
              <w:top w:val="nil"/>
              <w:left w:val="nil"/>
              <w:bottom w:val="single" w:sz="4" w:space="0" w:color="auto"/>
              <w:right w:val="single" w:sz="4" w:space="0" w:color="auto"/>
            </w:tcBorders>
            <w:shd w:val="clear" w:color="auto" w:fill="auto"/>
            <w:vAlign w:val="center"/>
            <w:hideMark/>
          </w:tcPr>
          <w:p w14:paraId="0CCE5165"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10 03</w:t>
            </w:r>
          </w:p>
        </w:tc>
        <w:tc>
          <w:tcPr>
            <w:tcW w:w="976" w:type="dxa"/>
            <w:tcBorders>
              <w:top w:val="nil"/>
              <w:left w:val="nil"/>
              <w:bottom w:val="nil"/>
              <w:right w:val="single" w:sz="4" w:space="0" w:color="auto"/>
            </w:tcBorders>
            <w:shd w:val="clear" w:color="auto" w:fill="auto"/>
            <w:vAlign w:val="center"/>
            <w:hideMark/>
          </w:tcPr>
          <w:p w14:paraId="62155872"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0120075660</w:t>
            </w:r>
          </w:p>
        </w:tc>
        <w:tc>
          <w:tcPr>
            <w:tcW w:w="850" w:type="dxa"/>
            <w:tcBorders>
              <w:top w:val="nil"/>
              <w:left w:val="nil"/>
              <w:bottom w:val="single" w:sz="4" w:space="0" w:color="auto"/>
              <w:right w:val="single" w:sz="4" w:space="0" w:color="auto"/>
            </w:tcBorders>
            <w:shd w:val="clear" w:color="auto" w:fill="auto"/>
            <w:vAlign w:val="center"/>
            <w:hideMark/>
          </w:tcPr>
          <w:p w14:paraId="67EEF59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612</w:t>
            </w:r>
          </w:p>
        </w:tc>
        <w:tc>
          <w:tcPr>
            <w:tcW w:w="1167" w:type="dxa"/>
            <w:tcBorders>
              <w:top w:val="nil"/>
              <w:left w:val="nil"/>
              <w:bottom w:val="single" w:sz="4" w:space="0" w:color="auto"/>
              <w:right w:val="single" w:sz="4" w:space="0" w:color="auto"/>
            </w:tcBorders>
            <w:shd w:val="clear" w:color="auto" w:fill="auto"/>
            <w:vAlign w:val="center"/>
            <w:hideMark/>
          </w:tcPr>
          <w:p w14:paraId="554F8195" w14:textId="77777777" w:rsidR="00BF413C" w:rsidRPr="003C130A" w:rsidRDefault="00BF413C" w:rsidP="00767F65">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26195,400   </w:t>
            </w:r>
          </w:p>
        </w:tc>
        <w:tc>
          <w:tcPr>
            <w:tcW w:w="1134" w:type="dxa"/>
            <w:tcBorders>
              <w:top w:val="nil"/>
              <w:left w:val="nil"/>
              <w:bottom w:val="single" w:sz="4" w:space="0" w:color="auto"/>
              <w:right w:val="single" w:sz="4" w:space="0" w:color="auto"/>
            </w:tcBorders>
            <w:shd w:val="clear" w:color="auto" w:fill="auto"/>
            <w:vAlign w:val="center"/>
            <w:hideMark/>
          </w:tcPr>
          <w:p w14:paraId="662B1D06" w14:textId="77777777" w:rsidR="00BF413C" w:rsidRPr="003C130A" w:rsidRDefault="00BF413C" w:rsidP="00767F65">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26195,400   </w:t>
            </w:r>
          </w:p>
        </w:tc>
        <w:tc>
          <w:tcPr>
            <w:tcW w:w="1134" w:type="dxa"/>
            <w:tcBorders>
              <w:top w:val="nil"/>
              <w:left w:val="nil"/>
              <w:bottom w:val="single" w:sz="4" w:space="0" w:color="auto"/>
              <w:right w:val="single" w:sz="4" w:space="0" w:color="auto"/>
            </w:tcBorders>
            <w:shd w:val="clear" w:color="auto" w:fill="auto"/>
            <w:vAlign w:val="center"/>
            <w:hideMark/>
          </w:tcPr>
          <w:p w14:paraId="1F055E9A" w14:textId="77777777" w:rsidR="00BF413C" w:rsidRPr="003C130A" w:rsidRDefault="00BF413C" w:rsidP="00767F65">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26195,400   </w:t>
            </w:r>
          </w:p>
        </w:tc>
        <w:tc>
          <w:tcPr>
            <w:tcW w:w="1276" w:type="dxa"/>
            <w:tcBorders>
              <w:top w:val="nil"/>
              <w:left w:val="nil"/>
              <w:bottom w:val="single" w:sz="4" w:space="0" w:color="auto"/>
              <w:right w:val="single" w:sz="4" w:space="0" w:color="auto"/>
            </w:tcBorders>
            <w:shd w:val="clear" w:color="auto" w:fill="auto"/>
            <w:noWrap/>
            <w:vAlign w:val="center"/>
            <w:hideMark/>
          </w:tcPr>
          <w:p w14:paraId="2C0AF13E"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78586,200   </w:t>
            </w:r>
          </w:p>
        </w:tc>
        <w:tc>
          <w:tcPr>
            <w:tcW w:w="1952" w:type="dxa"/>
            <w:tcBorders>
              <w:top w:val="nil"/>
              <w:left w:val="nil"/>
              <w:bottom w:val="nil"/>
              <w:right w:val="single" w:sz="4" w:space="0" w:color="auto"/>
            </w:tcBorders>
            <w:shd w:val="clear" w:color="auto" w:fill="auto"/>
            <w:hideMark/>
          </w:tcPr>
          <w:p w14:paraId="3AD5B350"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Ежегодно 1456 обучающийся, имеющих право на льготу, получат бесплатное школьное питание</w:t>
            </w:r>
          </w:p>
        </w:tc>
      </w:tr>
      <w:tr w:rsidR="00BF413C" w:rsidRPr="003C130A" w14:paraId="1791201B" w14:textId="77777777" w:rsidTr="003C130A">
        <w:trPr>
          <w:trHeight w:val="503"/>
        </w:trPr>
        <w:tc>
          <w:tcPr>
            <w:tcW w:w="3969" w:type="dxa"/>
            <w:gridSpan w:val="3"/>
            <w:tcBorders>
              <w:top w:val="single" w:sz="4" w:space="0" w:color="auto"/>
              <w:left w:val="single" w:sz="4" w:space="0" w:color="auto"/>
              <w:bottom w:val="single" w:sz="4" w:space="0" w:color="auto"/>
              <w:right w:val="nil"/>
            </w:tcBorders>
            <w:shd w:val="clear" w:color="auto" w:fill="auto"/>
            <w:noWrap/>
            <w:vAlign w:val="center"/>
            <w:hideMark/>
          </w:tcPr>
          <w:p w14:paraId="2418390D"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Задача 3: Обеспечение дальнейшего развития системы дополнительного образования</w:t>
            </w:r>
          </w:p>
        </w:tc>
        <w:tc>
          <w:tcPr>
            <w:tcW w:w="787" w:type="dxa"/>
            <w:tcBorders>
              <w:top w:val="single" w:sz="4" w:space="0" w:color="auto"/>
              <w:left w:val="nil"/>
              <w:bottom w:val="single" w:sz="4" w:space="0" w:color="auto"/>
              <w:right w:val="nil"/>
            </w:tcBorders>
            <w:shd w:val="clear" w:color="auto" w:fill="auto"/>
            <w:noWrap/>
            <w:vAlign w:val="center"/>
            <w:hideMark/>
          </w:tcPr>
          <w:p w14:paraId="50517FB0"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930" w:type="dxa"/>
            <w:tcBorders>
              <w:top w:val="nil"/>
              <w:left w:val="nil"/>
              <w:bottom w:val="single" w:sz="4" w:space="0" w:color="auto"/>
              <w:right w:val="nil"/>
            </w:tcBorders>
            <w:shd w:val="clear" w:color="auto" w:fill="auto"/>
            <w:noWrap/>
            <w:vAlign w:val="center"/>
            <w:hideMark/>
          </w:tcPr>
          <w:p w14:paraId="619C6637"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976" w:type="dxa"/>
            <w:tcBorders>
              <w:top w:val="single" w:sz="4" w:space="0" w:color="auto"/>
              <w:left w:val="nil"/>
              <w:bottom w:val="single" w:sz="4" w:space="0" w:color="auto"/>
              <w:right w:val="nil"/>
            </w:tcBorders>
            <w:shd w:val="clear" w:color="auto" w:fill="auto"/>
            <w:noWrap/>
            <w:vAlign w:val="center"/>
            <w:hideMark/>
          </w:tcPr>
          <w:p w14:paraId="480A3FAB"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850" w:type="dxa"/>
            <w:tcBorders>
              <w:top w:val="nil"/>
              <w:left w:val="nil"/>
              <w:bottom w:val="single" w:sz="4" w:space="0" w:color="auto"/>
              <w:right w:val="nil"/>
            </w:tcBorders>
            <w:shd w:val="clear" w:color="auto" w:fill="auto"/>
            <w:noWrap/>
            <w:vAlign w:val="center"/>
            <w:hideMark/>
          </w:tcPr>
          <w:p w14:paraId="4C396E58"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67" w:type="dxa"/>
            <w:tcBorders>
              <w:top w:val="nil"/>
              <w:left w:val="nil"/>
              <w:bottom w:val="single" w:sz="4" w:space="0" w:color="auto"/>
              <w:right w:val="nil"/>
            </w:tcBorders>
            <w:shd w:val="clear" w:color="auto" w:fill="auto"/>
            <w:noWrap/>
            <w:vAlign w:val="center"/>
            <w:hideMark/>
          </w:tcPr>
          <w:p w14:paraId="524AFD09"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21DA1EA9"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47D6EB72"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B135B25"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14:paraId="509C4F0A"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r>
      <w:tr w:rsidR="00BF413C" w:rsidRPr="003C130A" w14:paraId="401E73A6" w14:textId="77777777" w:rsidTr="003C130A">
        <w:trPr>
          <w:trHeight w:val="84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5896DBF"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3.1.</w:t>
            </w:r>
          </w:p>
        </w:tc>
        <w:tc>
          <w:tcPr>
            <w:tcW w:w="1701" w:type="dxa"/>
            <w:tcBorders>
              <w:top w:val="nil"/>
              <w:left w:val="nil"/>
              <w:bottom w:val="nil"/>
              <w:right w:val="single" w:sz="4" w:space="0" w:color="auto"/>
            </w:tcBorders>
            <w:shd w:val="clear" w:color="auto" w:fill="auto"/>
            <w:vAlign w:val="center"/>
            <w:hideMark/>
          </w:tcPr>
          <w:p w14:paraId="74440C3B"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w:t>
            </w:r>
            <w:r w:rsidRPr="003C130A">
              <w:rPr>
                <w:rFonts w:ascii="Arial" w:eastAsia="Times New Roman" w:hAnsi="Arial" w:cs="Arial"/>
                <w:color w:val="000000"/>
                <w:sz w:val="24"/>
                <w:szCs w:val="24"/>
              </w:rPr>
              <w:lastRenderedPageBreak/>
              <w:t xml:space="preserve">ых общеобразовательных организациях, за исключением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w:t>
            </w:r>
            <w:r w:rsidRPr="003C130A">
              <w:rPr>
                <w:rFonts w:ascii="Arial" w:eastAsia="Times New Roman" w:hAnsi="Arial" w:cs="Arial"/>
                <w:color w:val="000000"/>
                <w:sz w:val="24"/>
                <w:szCs w:val="24"/>
              </w:rPr>
              <w:lastRenderedPageBreak/>
              <w:t>образовательными стандартами</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14:paraId="71961716"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lastRenderedPageBreak/>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26009750"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072</w:t>
            </w:r>
          </w:p>
        </w:tc>
        <w:tc>
          <w:tcPr>
            <w:tcW w:w="930" w:type="dxa"/>
            <w:vMerge w:val="restart"/>
            <w:tcBorders>
              <w:top w:val="nil"/>
              <w:left w:val="nil"/>
              <w:bottom w:val="nil"/>
              <w:right w:val="single" w:sz="4" w:space="0" w:color="auto"/>
            </w:tcBorders>
            <w:shd w:val="clear" w:color="auto" w:fill="auto"/>
            <w:vAlign w:val="center"/>
            <w:hideMark/>
          </w:tcPr>
          <w:p w14:paraId="7FB99653"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07 03</w:t>
            </w:r>
          </w:p>
        </w:tc>
        <w:tc>
          <w:tcPr>
            <w:tcW w:w="976" w:type="dxa"/>
            <w:tcBorders>
              <w:top w:val="nil"/>
              <w:left w:val="nil"/>
              <w:bottom w:val="nil"/>
              <w:right w:val="single" w:sz="4" w:space="0" w:color="auto"/>
            </w:tcBorders>
            <w:shd w:val="clear" w:color="auto" w:fill="auto"/>
            <w:noWrap/>
            <w:vAlign w:val="center"/>
            <w:hideMark/>
          </w:tcPr>
          <w:p w14:paraId="0DC8EC2F"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0120075640</w:t>
            </w:r>
          </w:p>
        </w:tc>
        <w:tc>
          <w:tcPr>
            <w:tcW w:w="850" w:type="dxa"/>
            <w:tcBorders>
              <w:top w:val="nil"/>
              <w:left w:val="nil"/>
              <w:bottom w:val="single" w:sz="4" w:space="0" w:color="auto"/>
              <w:right w:val="single" w:sz="4" w:space="0" w:color="auto"/>
            </w:tcBorders>
            <w:shd w:val="clear" w:color="auto" w:fill="auto"/>
            <w:noWrap/>
            <w:vAlign w:val="center"/>
            <w:hideMark/>
          </w:tcPr>
          <w:p w14:paraId="70198EA1"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611</w:t>
            </w:r>
          </w:p>
        </w:tc>
        <w:tc>
          <w:tcPr>
            <w:tcW w:w="1167" w:type="dxa"/>
            <w:tcBorders>
              <w:top w:val="nil"/>
              <w:left w:val="nil"/>
              <w:bottom w:val="single" w:sz="4" w:space="0" w:color="auto"/>
              <w:right w:val="single" w:sz="4" w:space="0" w:color="auto"/>
            </w:tcBorders>
            <w:shd w:val="clear" w:color="auto" w:fill="auto"/>
            <w:noWrap/>
            <w:vAlign w:val="center"/>
            <w:hideMark/>
          </w:tcPr>
          <w:p w14:paraId="1F81A23D" w14:textId="77777777" w:rsidR="00BF413C" w:rsidRPr="003C130A" w:rsidRDefault="00BF413C" w:rsidP="00767F65">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            21330,800   </w:t>
            </w:r>
          </w:p>
        </w:tc>
        <w:tc>
          <w:tcPr>
            <w:tcW w:w="1134" w:type="dxa"/>
            <w:tcBorders>
              <w:top w:val="nil"/>
              <w:left w:val="nil"/>
              <w:bottom w:val="single" w:sz="4" w:space="0" w:color="auto"/>
              <w:right w:val="single" w:sz="4" w:space="0" w:color="auto"/>
            </w:tcBorders>
            <w:shd w:val="clear" w:color="auto" w:fill="auto"/>
            <w:noWrap/>
            <w:vAlign w:val="center"/>
            <w:hideMark/>
          </w:tcPr>
          <w:p w14:paraId="4B39B96E" w14:textId="77777777" w:rsidR="00BF413C" w:rsidRPr="003C130A" w:rsidRDefault="00BF413C" w:rsidP="00767F65">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            19188,200   </w:t>
            </w:r>
          </w:p>
        </w:tc>
        <w:tc>
          <w:tcPr>
            <w:tcW w:w="1134" w:type="dxa"/>
            <w:tcBorders>
              <w:top w:val="nil"/>
              <w:left w:val="nil"/>
              <w:bottom w:val="single" w:sz="4" w:space="0" w:color="auto"/>
              <w:right w:val="single" w:sz="4" w:space="0" w:color="auto"/>
            </w:tcBorders>
            <w:shd w:val="clear" w:color="auto" w:fill="auto"/>
            <w:noWrap/>
            <w:vAlign w:val="center"/>
            <w:hideMark/>
          </w:tcPr>
          <w:p w14:paraId="008B7E71" w14:textId="77777777" w:rsidR="00BF413C" w:rsidRPr="003C130A" w:rsidRDefault="00BF413C" w:rsidP="00767F65">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             19188,200   </w:t>
            </w:r>
          </w:p>
        </w:tc>
        <w:tc>
          <w:tcPr>
            <w:tcW w:w="1276" w:type="dxa"/>
            <w:tcBorders>
              <w:top w:val="nil"/>
              <w:left w:val="nil"/>
              <w:bottom w:val="single" w:sz="4" w:space="0" w:color="auto"/>
              <w:right w:val="nil"/>
            </w:tcBorders>
            <w:shd w:val="clear" w:color="auto" w:fill="auto"/>
            <w:noWrap/>
            <w:vAlign w:val="center"/>
            <w:hideMark/>
          </w:tcPr>
          <w:p w14:paraId="027E617D" w14:textId="77777777" w:rsidR="00BF413C" w:rsidRPr="003C130A" w:rsidRDefault="00BF413C" w:rsidP="00767F65">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                59707,200   </w:t>
            </w:r>
          </w:p>
        </w:tc>
        <w:tc>
          <w:tcPr>
            <w:tcW w:w="1952" w:type="dxa"/>
            <w:vMerge w:val="restart"/>
            <w:tcBorders>
              <w:top w:val="nil"/>
              <w:left w:val="single" w:sz="4" w:space="0" w:color="auto"/>
              <w:bottom w:val="single" w:sz="4" w:space="0" w:color="000000"/>
              <w:right w:val="single" w:sz="4" w:space="0" w:color="auto"/>
            </w:tcBorders>
            <w:shd w:val="clear" w:color="auto" w:fill="auto"/>
            <w:hideMark/>
          </w:tcPr>
          <w:p w14:paraId="456EA0DF"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4275 учащихся получат дополнительное образование в общеобразовательных организациях района. 525 ребенка получат услуги дополнительного образования в ДЮСШ ежегодно </w:t>
            </w:r>
          </w:p>
        </w:tc>
      </w:tr>
      <w:tr w:rsidR="00BF413C" w:rsidRPr="003C130A" w14:paraId="5F83F5B1" w14:textId="77777777" w:rsidTr="003C130A">
        <w:trPr>
          <w:trHeight w:val="829"/>
        </w:trPr>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47705C"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3.2.</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AE5715"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Обеспечение деятельности (оказание услуг) подведомственных учреждений</w:t>
            </w:r>
          </w:p>
        </w:tc>
        <w:tc>
          <w:tcPr>
            <w:tcW w:w="1134" w:type="dxa"/>
            <w:vMerge/>
            <w:tcBorders>
              <w:top w:val="nil"/>
              <w:left w:val="single" w:sz="4" w:space="0" w:color="auto"/>
              <w:bottom w:val="single" w:sz="4" w:space="0" w:color="000000"/>
              <w:right w:val="single" w:sz="4" w:space="0" w:color="auto"/>
            </w:tcBorders>
            <w:vAlign w:val="center"/>
            <w:hideMark/>
          </w:tcPr>
          <w:p w14:paraId="714F9C90" w14:textId="77777777" w:rsidR="00BF413C" w:rsidRPr="003C130A" w:rsidRDefault="00BF413C" w:rsidP="00BF413C">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16363BA6"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nil"/>
              <w:left w:val="nil"/>
              <w:bottom w:val="nil"/>
              <w:right w:val="single" w:sz="4" w:space="0" w:color="auto"/>
            </w:tcBorders>
            <w:vAlign w:val="center"/>
            <w:hideMark/>
          </w:tcPr>
          <w:p w14:paraId="399B022F"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AF855E"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0120080610</w:t>
            </w:r>
          </w:p>
        </w:tc>
        <w:tc>
          <w:tcPr>
            <w:tcW w:w="850" w:type="dxa"/>
            <w:tcBorders>
              <w:top w:val="nil"/>
              <w:left w:val="nil"/>
              <w:bottom w:val="single" w:sz="4" w:space="0" w:color="auto"/>
              <w:right w:val="single" w:sz="4" w:space="0" w:color="auto"/>
            </w:tcBorders>
            <w:shd w:val="clear" w:color="auto" w:fill="auto"/>
            <w:vAlign w:val="center"/>
            <w:hideMark/>
          </w:tcPr>
          <w:p w14:paraId="0A9C14C9"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611</w:t>
            </w:r>
          </w:p>
        </w:tc>
        <w:tc>
          <w:tcPr>
            <w:tcW w:w="1167" w:type="dxa"/>
            <w:tcBorders>
              <w:top w:val="nil"/>
              <w:left w:val="nil"/>
              <w:bottom w:val="single" w:sz="4" w:space="0" w:color="auto"/>
              <w:right w:val="single" w:sz="4" w:space="0" w:color="auto"/>
            </w:tcBorders>
            <w:shd w:val="clear" w:color="auto" w:fill="auto"/>
            <w:noWrap/>
            <w:vAlign w:val="center"/>
            <w:hideMark/>
          </w:tcPr>
          <w:p w14:paraId="20D607E3"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11834,100   </w:t>
            </w:r>
          </w:p>
        </w:tc>
        <w:tc>
          <w:tcPr>
            <w:tcW w:w="1134" w:type="dxa"/>
            <w:tcBorders>
              <w:top w:val="nil"/>
              <w:left w:val="nil"/>
              <w:bottom w:val="single" w:sz="4" w:space="0" w:color="auto"/>
              <w:right w:val="single" w:sz="4" w:space="0" w:color="auto"/>
            </w:tcBorders>
            <w:shd w:val="clear" w:color="auto" w:fill="auto"/>
            <w:noWrap/>
            <w:vAlign w:val="center"/>
            <w:hideMark/>
          </w:tcPr>
          <w:p w14:paraId="4DF95107" w14:textId="77777777" w:rsidR="00BF413C" w:rsidRPr="003C130A" w:rsidRDefault="00BF413C" w:rsidP="00767F65">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11834,100   </w:t>
            </w:r>
          </w:p>
        </w:tc>
        <w:tc>
          <w:tcPr>
            <w:tcW w:w="1134" w:type="dxa"/>
            <w:tcBorders>
              <w:top w:val="nil"/>
              <w:left w:val="nil"/>
              <w:bottom w:val="single" w:sz="4" w:space="0" w:color="auto"/>
              <w:right w:val="single" w:sz="4" w:space="0" w:color="auto"/>
            </w:tcBorders>
            <w:shd w:val="clear" w:color="auto" w:fill="auto"/>
            <w:noWrap/>
            <w:vAlign w:val="center"/>
            <w:hideMark/>
          </w:tcPr>
          <w:p w14:paraId="70A650E8"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11834,100   </w:t>
            </w:r>
          </w:p>
        </w:tc>
        <w:tc>
          <w:tcPr>
            <w:tcW w:w="1276" w:type="dxa"/>
            <w:tcBorders>
              <w:top w:val="nil"/>
              <w:left w:val="nil"/>
              <w:bottom w:val="single" w:sz="4" w:space="0" w:color="auto"/>
              <w:right w:val="nil"/>
            </w:tcBorders>
            <w:shd w:val="clear" w:color="auto" w:fill="auto"/>
            <w:noWrap/>
            <w:vAlign w:val="center"/>
            <w:hideMark/>
          </w:tcPr>
          <w:p w14:paraId="377ACC8B"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35502,300   </w:t>
            </w:r>
          </w:p>
        </w:tc>
        <w:tc>
          <w:tcPr>
            <w:tcW w:w="1952" w:type="dxa"/>
            <w:vMerge/>
            <w:tcBorders>
              <w:top w:val="nil"/>
              <w:left w:val="single" w:sz="4" w:space="0" w:color="auto"/>
              <w:bottom w:val="single" w:sz="4" w:space="0" w:color="000000"/>
              <w:right w:val="single" w:sz="4" w:space="0" w:color="auto"/>
            </w:tcBorders>
            <w:vAlign w:val="center"/>
            <w:hideMark/>
          </w:tcPr>
          <w:p w14:paraId="7D05B880"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0CFC8B76" w14:textId="77777777" w:rsidTr="003C130A">
        <w:trPr>
          <w:trHeight w:val="829"/>
        </w:trPr>
        <w:tc>
          <w:tcPr>
            <w:tcW w:w="1134" w:type="dxa"/>
            <w:vMerge/>
            <w:tcBorders>
              <w:top w:val="nil"/>
              <w:left w:val="single" w:sz="4" w:space="0" w:color="auto"/>
              <w:bottom w:val="single" w:sz="4" w:space="0" w:color="000000"/>
              <w:right w:val="single" w:sz="4" w:space="0" w:color="auto"/>
            </w:tcBorders>
            <w:vAlign w:val="center"/>
            <w:hideMark/>
          </w:tcPr>
          <w:p w14:paraId="6475766B"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094CCF06"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62AEDF16" w14:textId="77777777" w:rsidR="00BF413C" w:rsidRPr="003C130A" w:rsidRDefault="00BF413C" w:rsidP="00BF413C">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69B13AE3" w14:textId="77777777" w:rsidR="00BF413C" w:rsidRPr="003C130A" w:rsidRDefault="00BF413C" w:rsidP="00BF413C">
            <w:pPr>
              <w:spacing w:after="0" w:line="240" w:lineRule="auto"/>
              <w:rPr>
                <w:rFonts w:ascii="Arial" w:eastAsia="Times New Roman" w:hAnsi="Arial" w:cs="Arial"/>
                <w:sz w:val="24"/>
                <w:szCs w:val="24"/>
              </w:rPr>
            </w:pPr>
          </w:p>
        </w:tc>
        <w:tc>
          <w:tcPr>
            <w:tcW w:w="930" w:type="dxa"/>
            <w:tcBorders>
              <w:top w:val="nil"/>
              <w:left w:val="nil"/>
              <w:bottom w:val="nil"/>
              <w:right w:val="single" w:sz="4" w:space="0" w:color="auto"/>
            </w:tcBorders>
            <w:shd w:val="clear" w:color="auto" w:fill="auto"/>
            <w:noWrap/>
            <w:vAlign w:val="center"/>
            <w:hideMark/>
          </w:tcPr>
          <w:p w14:paraId="4F2D05E2"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0D478CC4" w14:textId="77777777" w:rsidR="00BF413C" w:rsidRPr="003C130A" w:rsidRDefault="00BF413C" w:rsidP="00BF413C">
            <w:pPr>
              <w:spacing w:after="0" w:line="240" w:lineRule="auto"/>
              <w:rPr>
                <w:rFonts w:ascii="Arial" w:eastAsia="Times New Roman" w:hAnsi="Arial" w:cs="Arial"/>
                <w:sz w:val="24"/>
                <w:szCs w:val="24"/>
              </w:rPr>
            </w:pPr>
          </w:p>
        </w:tc>
        <w:tc>
          <w:tcPr>
            <w:tcW w:w="850" w:type="dxa"/>
            <w:tcBorders>
              <w:top w:val="nil"/>
              <w:left w:val="nil"/>
              <w:bottom w:val="single" w:sz="4" w:space="0" w:color="auto"/>
              <w:right w:val="single" w:sz="4" w:space="0" w:color="auto"/>
            </w:tcBorders>
            <w:shd w:val="clear" w:color="auto" w:fill="auto"/>
            <w:vAlign w:val="center"/>
            <w:hideMark/>
          </w:tcPr>
          <w:p w14:paraId="0CEFF0A1"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612</w:t>
            </w:r>
          </w:p>
        </w:tc>
        <w:tc>
          <w:tcPr>
            <w:tcW w:w="1167" w:type="dxa"/>
            <w:tcBorders>
              <w:top w:val="nil"/>
              <w:left w:val="nil"/>
              <w:bottom w:val="single" w:sz="4" w:space="0" w:color="auto"/>
              <w:right w:val="single" w:sz="4" w:space="0" w:color="auto"/>
            </w:tcBorders>
            <w:shd w:val="clear" w:color="auto" w:fill="auto"/>
            <w:noWrap/>
            <w:vAlign w:val="center"/>
            <w:hideMark/>
          </w:tcPr>
          <w:p w14:paraId="6BEF1785"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60,000   </w:t>
            </w:r>
          </w:p>
        </w:tc>
        <w:tc>
          <w:tcPr>
            <w:tcW w:w="1134" w:type="dxa"/>
            <w:tcBorders>
              <w:top w:val="nil"/>
              <w:left w:val="nil"/>
              <w:bottom w:val="single" w:sz="4" w:space="0" w:color="auto"/>
              <w:right w:val="single" w:sz="4" w:space="0" w:color="auto"/>
            </w:tcBorders>
            <w:shd w:val="clear" w:color="auto" w:fill="auto"/>
            <w:noWrap/>
            <w:vAlign w:val="center"/>
            <w:hideMark/>
          </w:tcPr>
          <w:p w14:paraId="4E662AA6"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407EFA59"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     </w:t>
            </w:r>
          </w:p>
        </w:tc>
        <w:tc>
          <w:tcPr>
            <w:tcW w:w="1276" w:type="dxa"/>
            <w:tcBorders>
              <w:top w:val="nil"/>
              <w:left w:val="nil"/>
              <w:bottom w:val="single" w:sz="4" w:space="0" w:color="auto"/>
              <w:right w:val="nil"/>
            </w:tcBorders>
            <w:shd w:val="clear" w:color="auto" w:fill="auto"/>
            <w:noWrap/>
            <w:vAlign w:val="center"/>
            <w:hideMark/>
          </w:tcPr>
          <w:p w14:paraId="6256EC37"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60,000   </w:t>
            </w:r>
          </w:p>
        </w:tc>
        <w:tc>
          <w:tcPr>
            <w:tcW w:w="1952" w:type="dxa"/>
            <w:vMerge/>
            <w:tcBorders>
              <w:top w:val="nil"/>
              <w:left w:val="single" w:sz="4" w:space="0" w:color="auto"/>
              <w:bottom w:val="single" w:sz="4" w:space="0" w:color="000000"/>
              <w:right w:val="single" w:sz="4" w:space="0" w:color="auto"/>
            </w:tcBorders>
            <w:vAlign w:val="center"/>
            <w:hideMark/>
          </w:tcPr>
          <w:p w14:paraId="3BB0E98D"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2E4C7203" w14:textId="77777777" w:rsidTr="003C130A">
        <w:trPr>
          <w:trHeight w:val="136"/>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F7EDB0C"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3.3.</w:t>
            </w:r>
          </w:p>
        </w:tc>
        <w:tc>
          <w:tcPr>
            <w:tcW w:w="1701" w:type="dxa"/>
            <w:tcBorders>
              <w:top w:val="nil"/>
              <w:left w:val="nil"/>
              <w:bottom w:val="single" w:sz="4" w:space="0" w:color="auto"/>
              <w:right w:val="single" w:sz="4" w:space="0" w:color="auto"/>
            </w:tcBorders>
            <w:shd w:val="clear" w:color="auto" w:fill="auto"/>
            <w:vAlign w:val="center"/>
            <w:hideMark/>
          </w:tcPr>
          <w:p w14:paraId="50A64981"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Проведение мероприятий для детей и молодежи</w:t>
            </w:r>
          </w:p>
        </w:tc>
        <w:tc>
          <w:tcPr>
            <w:tcW w:w="1134" w:type="dxa"/>
            <w:vMerge/>
            <w:tcBorders>
              <w:top w:val="nil"/>
              <w:left w:val="single" w:sz="4" w:space="0" w:color="auto"/>
              <w:bottom w:val="single" w:sz="4" w:space="0" w:color="000000"/>
              <w:right w:val="single" w:sz="4" w:space="0" w:color="auto"/>
            </w:tcBorders>
            <w:vAlign w:val="center"/>
            <w:hideMark/>
          </w:tcPr>
          <w:p w14:paraId="165EB428" w14:textId="77777777" w:rsidR="00BF413C" w:rsidRPr="003C130A" w:rsidRDefault="00BF413C" w:rsidP="00BF413C">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A321149" w14:textId="77777777" w:rsidR="00BF413C" w:rsidRPr="003C130A" w:rsidRDefault="00BF413C" w:rsidP="00BF413C">
            <w:pPr>
              <w:spacing w:after="0" w:line="240" w:lineRule="auto"/>
              <w:rPr>
                <w:rFonts w:ascii="Arial" w:eastAsia="Times New Roman" w:hAnsi="Arial" w:cs="Arial"/>
                <w:sz w:val="24"/>
                <w:szCs w:val="24"/>
              </w:rPr>
            </w:pPr>
          </w:p>
        </w:tc>
        <w:tc>
          <w:tcPr>
            <w:tcW w:w="930" w:type="dxa"/>
            <w:tcBorders>
              <w:top w:val="single" w:sz="4" w:space="0" w:color="auto"/>
              <w:left w:val="nil"/>
              <w:bottom w:val="single" w:sz="4" w:space="0" w:color="auto"/>
              <w:right w:val="single" w:sz="4" w:space="0" w:color="auto"/>
            </w:tcBorders>
            <w:shd w:val="clear" w:color="auto" w:fill="auto"/>
            <w:vAlign w:val="center"/>
            <w:hideMark/>
          </w:tcPr>
          <w:p w14:paraId="7DCE048B"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07 09</w:t>
            </w:r>
          </w:p>
        </w:tc>
        <w:tc>
          <w:tcPr>
            <w:tcW w:w="976" w:type="dxa"/>
            <w:tcBorders>
              <w:top w:val="nil"/>
              <w:left w:val="nil"/>
              <w:bottom w:val="nil"/>
              <w:right w:val="single" w:sz="4" w:space="0" w:color="auto"/>
            </w:tcBorders>
            <w:shd w:val="clear" w:color="auto" w:fill="auto"/>
            <w:vAlign w:val="center"/>
            <w:hideMark/>
          </w:tcPr>
          <w:p w14:paraId="63913F55"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0120080110</w:t>
            </w:r>
          </w:p>
        </w:tc>
        <w:tc>
          <w:tcPr>
            <w:tcW w:w="850" w:type="dxa"/>
            <w:tcBorders>
              <w:top w:val="nil"/>
              <w:left w:val="nil"/>
              <w:bottom w:val="nil"/>
              <w:right w:val="single" w:sz="4" w:space="0" w:color="auto"/>
            </w:tcBorders>
            <w:shd w:val="clear" w:color="auto" w:fill="auto"/>
            <w:noWrap/>
            <w:vAlign w:val="center"/>
            <w:hideMark/>
          </w:tcPr>
          <w:p w14:paraId="56377D04"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244</w:t>
            </w:r>
          </w:p>
        </w:tc>
        <w:tc>
          <w:tcPr>
            <w:tcW w:w="1167" w:type="dxa"/>
            <w:tcBorders>
              <w:top w:val="nil"/>
              <w:left w:val="nil"/>
              <w:bottom w:val="single" w:sz="4" w:space="0" w:color="auto"/>
              <w:right w:val="single" w:sz="4" w:space="0" w:color="auto"/>
            </w:tcBorders>
            <w:shd w:val="clear" w:color="auto" w:fill="auto"/>
            <w:noWrap/>
            <w:vAlign w:val="center"/>
            <w:hideMark/>
          </w:tcPr>
          <w:p w14:paraId="29C3D3D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100,000   </w:t>
            </w:r>
          </w:p>
        </w:tc>
        <w:tc>
          <w:tcPr>
            <w:tcW w:w="1134" w:type="dxa"/>
            <w:tcBorders>
              <w:top w:val="nil"/>
              <w:left w:val="nil"/>
              <w:bottom w:val="single" w:sz="4" w:space="0" w:color="auto"/>
              <w:right w:val="single" w:sz="4" w:space="0" w:color="auto"/>
            </w:tcBorders>
            <w:shd w:val="clear" w:color="auto" w:fill="auto"/>
            <w:noWrap/>
            <w:vAlign w:val="center"/>
            <w:hideMark/>
          </w:tcPr>
          <w:p w14:paraId="58A22988"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100,000   </w:t>
            </w:r>
          </w:p>
        </w:tc>
        <w:tc>
          <w:tcPr>
            <w:tcW w:w="1134" w:type="dxa"/>
            <w:tcBorders>
              <w:top w:val="nil"/>
              <w:left w:val="nil"/>
              <w:bottom w:val="single" w:sz="4" w:space="0" w:color="auto"/>
              <w:right w:val="single" w:sz="4" w:space="0" w:color="auto"/>
            </w:tcBorders>
            <w:shd w:val="clear" w:color="auto" w:fill="auto"/>
            <w:noWrap/>
            <w:vAlign w:val="center"/>
            <w:hideMark/>
          </w:tcPr>
          <w:p w14:paraId="6020251D"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100,000   </w:t>
            </w:r>
          </w:p>
        </w:tc>
        <w:tc>
          <w:tcPr>
            <w:tcW w:w="1276" w:type="dxa"/>
            <w:tcBorders>
              <w:top w:val="nil"/>
              <w:left w:val="nil"/>
              <w:bottom w:val="single" w:sz="4" w:space="0" w:color="auto"/>
              <w:right w:val="single" w:sz="4" w:space="0" w:color="auto"/>
            </w:tcBorders>
            <w:shd w:val="clear" w:color="auto" w:fill="auto"/>
            <w:noWrap/>
            <w:vAlign w:val="center"/>
            <w:hideMark/>
          </w:tcPr>
          <w:p w14:paraId="4C3CBA27"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300,000   </w:t>
            </w:r>
          </w:p>
        </w:tc>
        <w:tc>
          <w:tcPr>
            <w:tcW w:w="1952" w:type="dxa"/>
            <w:tcBorders>
              <w:top w:val="nil"/>
              <w:left w:val="nil"/>
              <w:bottom w:val="single" w:sz="4" w:space="0" w:color="auto"/>
              <w:right w:val="single" w:sz="4" w:space="0" w:color="auto"/>
            </w:tcBorders>
            <w:shd w:val="clear" w:color="auto" w:fill="auto"/>
            <w:hideMark/>
          </w:tcPr>
          <w:p w14:paraId="50BE443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Проведение в 2022-2024 годах не менее 3 мероприятий ежегодно с численностью участников в каждом не менее 100 человек</w:t>
            </w:r>
          </w:p>
        </w:tc>
      </w:tr>
      <w:tr w:rsidR="00BF413C" w:rsidRPr="003C130A" w14:paraId="3E91103F" w14:textId="77777777" w:rsidTr="003C130A">
        <w:trPr>
          <w:trHeight w:val="673"/>
        </w:trPr>
        <w:tc>
          <w:tcPr>
            <w:tcW w:w="14175"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45BEAA1E"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Задача 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BF413C" w:rsidRPr="003C130A" w14:paraId="66C3143D" w14:textId="77777777" w:rsidTr="003C130A">
        <w:trPr>
          <w:trHeight w:val="480"/>
        </w:trPr>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29287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4.1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C012B93"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xml:space="preserve">Обеспечение функционирования модели персонифицированного финансирования </w:t>
            </w:r>
            <w:r w:rsidRPr="003C130A">
              <w:rPr>
                <w:rFonts w:ascii="Arial" w:eastAsia="Times New Roman" w:hAnsi="Arial" w:cs="Arial"/>
                <w:color w:val="000000"/>
                <w:sz w:val="24"/>
                <w:szCs w:val="24"/>
              </w:rPr>
              <w:lastRenderedPageBreak/>
              <w:t>дополнительного образования детей</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14:paraId="03F18CE9"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 xml:space="preserve">Муниципальное казенное учреждение "Управление </w:t>
            </w:r>
            <w:r w:rsidRPr="003C130A">
              <w:rPr>
                <w:rFonts w:ascii="Arial" w:eastAsia="Times New Roman" w:hAnsi="Arial" w:cs="Arial"/>
                <w:color w:val="000000"/>
                <w:sz w:val="24"/>
                <w:szCs w:val="24"/>
              </w:rPr>
              <w:lastRenderedPageBreak/>
              <w:t>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B76656"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lastRenderedPageBreak/>
              <w:t>072</w:t>
            </w:r>
          </w:p>
        </w:tc>
        <w:tc>
          <w:tcPr>
            <w:tcW w:w="930" w:type="dxa"/>
            <w:vMerge w:val="restart"/>
            <w:tcBorders>
              <w:top w:val="nil"/>
              <w:left w:val="single" w:sz="4" w:space="0" w:color="auto"/>
              <w:bottom w:val="single" w:sz="4" w:space="0" w:color="auto"/>
              <w:right w:val="single" w:sz="4" w:space="0" w:color="auto"/>
            </w:tcBorders>
            <w:shd w:val="clear" w:color="auto" w:fill="auto"/>
            <w:vAlign w:val="center"/>
            <w:hideMark/>
          </w:tcPr>
          <w:p w14:paraId="6ADDEB13"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0703</w:t>
            </w:r>
          </w:p>
        </w:tc>
        <w:tc>
          <w:tcPr>
            <w:tcW w:w="976" w:type="dxa"/>
            <w:vMerge w:val="restart"/>
            <w:tcBorders>
              <w:top w:val="nil"/>
              <w:left w:val="single" w:sz="4" w:space="0" w:color="auto"/>
              <w:bottom w:val="single" w:sz="4" w:space="0" w:color="auto"/>
              <w:right w:val="single" w:sz="4" w:space="0" w:color="auto"/>
            </w:tcBorders>
            <w:shd w:val="clear" w:color="auto" w:fill="auto"/>
            <w:vAlign w:val="center"/>
            <w:hideMark/>
          </w:tcPr>
          <w:p w14:paraId="5E901F1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0120082460</w:t>
            </w:r>
          </w:p>
        </w:tc>
        <w:tc>
          <w:tcPr>
            <w:tcW w:w="850" w:type="dxa"/>
            <w:tcBorders>
              <w:top w:val="nil"/>
              <w:left w:val="nil"/>
              <w:bottom w:val="single" w:sz="4" w:space="0" w:color="auto"/>
              <w:right w:val="single" w:sz="4" w:space="0" w:color="auto"/>
            </w:tcBorders>
            <w:shd w:val="clear" w:color="auto" w:fill="auto"/>
            <w:noWrap/>
            <w:vAlign w:val="center"/>
            <w:hideMark/>
          </w:tcPr>
          <w:p w14:paraId="5A0520C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611</w:t>
            </w:r>
          </w:p>
        </w:tc>
        <w:tc>
          <w:tcPr>
            <w:tcW w:w="1167" w:type="dxa"/>
            <w:tcBorders>
              <w:top w:val="nil"/>
              <w:left w:val="nil"/>
              <w:bottom w:val="single" w:sz="4" w:space="0" w:color="auto"/>
              <w:right w:val="single" w:sz="4" w:space="0" w:color="auto"/>
            </w:tcBorders>
            <w:shd w:val="clear" w:color="auto" w:fill="auto"/>
            <w:noWrap/>
            <w:vAlign w:val="center"/>
            <w:hideMark/>
          </w:tcPr>
          <w:p w14:paraId="11C64177"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2720,86705   </w:t>
            </w:r>
          </w:p>
        </w:tc>
        <w:tc>
          <w:tcPr>
            <w:tcW w:w="1134" w:type="dxa"/>
            <w:tcBorders>
              <w:top w:val="nil"/>
              <w:left w:val="nil"/>
              <w:bottom w:val="single" w:sz="4" w:space="0" w:color="auto"/>
              <w:right w:val="single" w:sz="4" w:space="0" w:color="auto"/>
            </w:tcBorders>
            <w:shd w:val="clear" w:color="auto" w:fill="auto"/>
            <w:noWrap/>
            <w:vAlign w:val="center"/>
            <w:hideMark/>
          </w:tcPr>
          <w:p w14:paraId="7DCA324A"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4280,200   </w:t>
            </w:r>
          </w:p>
        </w:tc>
        <w:tc>
          <w:tcPr>
            <w:tcW w:w="1134" w:type="dxa"/>
            <w:tcBorders>
              <w:top w:val="nil"/>
              <w:left w:val="nil"/>
              <w:bottom w:val="single" w:sz="4" w:space="0" w:color="auto"/>
              <w:right w:val="single" w:sz="4" w:space="0" w:color="auto"/>
            </w:tcBorders>
            <w:shd w:val="clear" w:color="auto" w:fill="auto"/>
            <w:noWrap/>
            <w:vAlign w:val="center"/>
            <w:hideMark/>
          </w:tcPr>
          <w:p w14:paraId="50F84CB3"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5157,300   </w:t>
            </w:r>
          </w:p>
        </w:tc>
        <w:tc>
          <w:tcPr>
            <w:tcW w:w="1276" w:type="dxa"/>
            <w:tcBorders>
              <w:top w:val="nil"/>
              <w:left w:val="nil"/>
              <w:bottom w:val="single" w:sz="4" w:space="0" w:color="auto"/>
              <w:right w:val="single" w:sz="4" w:space="0" w:color="auto"/>
            </w:tcBorders>
            <w:shd w:val="clear" w:color="auto" w:fill="auto"/>
            <w:noWrap/>
            <w:vAlign w:val="center"/>
            <w:hideMark/>
          </w:tcPr>
          <w:p w14:paraId="60A346C4" w14:textId="77777777" w:rsidR="00BF413C" w:rsidRPr="003C130A" w:rsidRDefault="00104240" w:rsidP="00104240">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BF413C" w:rsidRPr="003C130A">
              <w:rPr>
                <w:rFonts w:ascii="Arial" w:eastAsia="Times New Roman" w:hAnsi="Arial" w:cs="Arial"/>
                <w:sz w:val="24"/>
                <w:szCs w:val="24"/>
              </w:rPr>
              <w:t xml:space="preserve">12158,367   </w:t>
            </w:r>
          </w:p>
        </w:tc>
        <w:tc>
          <w:tcPr>
            <w:tcW w:w="1952" w:type="dxa"/>
            <w:vMerge w:val="restart"/>
            <w:tcBorders>
              <w:top w:val="nil"/>
              <w:left w:val="single" w:sz="4" w:space="0" w:color="auto"/>
              <w:bottom w:val="single" w:sz="4" w:space="0" w:color="000000"/>
              <w:right w:val="single" w:sz="4" w:space="0" w:color="auto"/>
            </w:tcBorders>
            <w:shd w:val="clear" w:color="auto" w:fill="auto"/>
            <w:hideMark/>
          </w:tcPr>
          <w:p w14:paraId="72DEC1F0"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В 2022 году будет выдано 357</w:t>
            </w:r>
            <w:r w:rsidRPr="003C130A">
              <w:rPr>
                <w:rFonts w:ascii="Arial" w:eastAsia="Times New Roman" w:hAnsi="Arial" w:cs="Arial"/>
                <w:color w:val="FF0000"/>
                <w:sz w:val="24"/>
                <w:szCs w:val="24"/>
              </w:rPr>
              <w:t xml:space="preserve"> </w:t>
            </w:r>
            <w:r w:rsidRPr="003C130A">
              <w:rPr>
                <w:rFonts w:ascii="Arial" w:eastAsia="Times New Roman" w:hAnsi="Arial" w:cs="Arial"/>
                <w:sz w:val="24"/>
                <w:szCs w:val="24"/>
              </w:rPr>
              <w:t>сертификатов персонифицированного финансирования дополнительно</w:t>
            </w:r>
            <w:r w:rsidRPr="003C130A">
              <w:rPr>
                <w:rFonts w:ascii="Arial" w:eastAsia="Times New Roman" w:hAnsi="Arial" w:cs="Arial"/>
                <w:sz w:val="24"/>
                <w:szCs w:val="24"/>
              </w:rPr>
              <w:lastRenderedPageBreak/>
              <w:t>го образования. В 2023 году-536 сертификатов, в 2024 году - 625 сертификатов.</w:t>
            </w:r>
          </w:p>
        </w:tc>
      </w:tr>
      <w:tr w:rsidR="00BF413C" w:rsidRPr="003C130A" w14:paraId="3729838A" w14:textId="77777777" w:rsidTr="003C130A">
        <w:trPr>
          <w:trHeight w:val="432"/>
        </w:trPr>
        <w:tc>
          <w:tcPr>
            <w:tcW w:w="1134" w:type="dxa"/>
            <w:vMerge/>
            <w:tcBorders>
              <w:top w:val="nil"/>
              <w:left w:val="single" w:sz="4" w:space="0" w:color="auto"/>
              <w:bottom w:val="single" w:sz="4" w:space="0" w:color="auto"/>
              <w:right w:val="single" w:sz="4" w:space="0" w:color="auto"/>
            </w:tcBorders>
            <w:vAlign w:val="center"/>
            <w:hideMark/>
          </w:tcPr>
          <w:p w14:paraId="64EC5255"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591F6F7A"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26048B0A"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1756D1CE"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auto"/>
              <w:right w:val="single" w:sz="4" w:space="0" w:color="auto"/>
            </w:tcBorders>
            <w:vAlign w:val="center"/>
            <w:hideMark/>
          </w:tcPr>
          <w:p w14:paraId="78BB9723"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14:paraId="4FA2089C" w14:textId="77777777" w:rsidR="00BF413C" w:rsidRPr="003C130A" w:rsidRDefault="00BF413C" w:rsidP="00BF413C">
            <w:pPr>
              <w:spacing w:after="0" w:line="240" w:lineRule="auto"/>
              <w:rPr>
                <w:rFonts w:ascii="Arial" w:eastAsia="Times New Roman" w:hAnsi="Arial" w:cs="Arial"/>
                <w:sz w:val="24"/>
                <w:szCs w:val="24"/>
              </w:rPr>
            </w:pPr>
          </w:p>
        </w:tc>
        <w:tc>
          <w:tcPr>
            <w:tcW w:w="850" w:type="dxa"/>
            <w:tcBorders>
              <w:top w:val="nil"/>
              <w:left w:val="nil"/>
              <w:bottom w:val="single" w:sz="4" w:space="0" w:color="auto"/>
              <w:right w:val="single" w:sz="4" w:space="0" w:color="auto"/>
            </w:tcBorders>
            <w:shd w:val="clear" w:color="auto" w:fill="auto"/>
            <w:noWrap/>
            <w:vAlign w:val="center"/>
            <w:hideMark/>
          </w:tcPr>
          <w:p w14:paraId="16311BEC"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613</w:t>
            </w:r>
          </w:p>
        </w:tc>
        <w:tc>
          <w:tcPr>
            <w:tcW w:w="1167" w:type="dxa"/>
            <w:tcBorders>
              <w:top w:val="nil"/>
              <w:left w:val="nil"/>
              <w:bottom w:val="single" w:sz="4" w:space="0" w:color="auto"/>
              <w:right w:val="single" w:sz="4" w:space="0" w:color="auto"/>
            </w:tcBorders>
            <w:shd w:val="clear" w:color="auto" w:fill="auto"/>
            <w:noWrap/>
            <w:vAlign w:val="center"/>
            <w:hideMark/>
          </w:tcPr>
          <w:p w14:paraId="7508D8A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70,650   </w:t>
            </w:r>
          </w:p>
        </w:tc>
        <w:tc>
          <w:tcPr>
            <w:tcW w:w="1134" w:type="dxa"/>
            <w:tcBorders>
              <w:top w:val="nil"/>
              <w:left w:val="nil"/>
              <w:bottom w:val="single" w:sz="4" w:space="0" w:color="auto"/>
              <w:right w:val="single" w:sz="4" w:space="0" w:color="auto"/>
            </w:tcBorders>
            <w:shd w:val="clear" w:color="auto" w:fill="auto"/>
            <w:noWrap/>
            <w:vAlign w:val="center"/>
            <w:hideMark/>
          </w:tcPr>
          <w:p w14:paraId="6F6BF659"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104,300   </w:t>
            </w:r>
          </w:p>
        </w:tc>
        <w:tc>
          <w:tcPr>
            <w:tcW w:w="1134" w:type="dxa"/>
            <w:tcBorders>
              <w:top w:val="nil"/>
              <w:left w:val="nil"/>
              <w:bottom w:val="single" w:sz="4" w:space="0" w:color="auto"/>
              <w:right w:val="single" w:sz="4" w:space="0" w:color="auto"/>
            </w:tcBorders>
            <w:shd w:val="clear" w:color="auto" w:fill="auto"/>
            <w:noWrap/>
            <w:vAlign w:val="center"/>
            <w:hideMark/>
          </w:tcPr>
          <w:p w14:paraId="1BD6AE65"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125,600   </w:t>
            </w:r>
          </w:p>
        </w:tc>
        <w:tc>
          <w:tcPr>
            <w:tcW w:w="1276" w:type="dxa"/>
            <w:tcBorders>
              <w:top w:val="nil"/>
              <w:left w:val="nil"/>
              <w:bottom w:val="single" w:sz="4" w:space="0" w:color="auto"/>
              <w:right w:val="single" w:sz="4" w:space="0" w:color="auto"/>
            </w:tcBorders>
            <w:shd w:val="clear" w:color="auto" w:fill="auto"/>
            <w:noWrap/>
            <w:vAlign w:val="center"/>
            <w:hideMark/>
          </w:tcPr>
          <w:p w14:paraId="15ED0820"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300,550   </w:t>
            </w:r>
          </w:p>
        </w:tc>
        <w:tc>
          <w:tcPr>
            <w:tcW w:w="1952" w:type="dxa"/>
            <w:vMerge/>
            <w:tcBorders>
              <w:top w:val="nil"/>
              <w:left w:val="single" w:sz="4" w:space="0" w:color="auto"/>
              <w:bottom w:val="single" w:sz="4" w:space="0" w:color="000000"/>
              <w:right w:val="single" w:sz="4" w:space="0" w:color="auto"/>
            </w:tcBorders>
            <w:vAlign w:val="center"/>
            <w:hideMark/>
          </w:tcPr>
          <w:p w14:paraId="415D6647"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2263A893" w14:textId="77777777" w:rsidTr="003C130A">
        <w:trPr>
          <w:trHeight w:val="552"/>
        </w:trPr>
        <w:tc>
          <w:tcPr>
            <w:tcW w:w="1134" w:type="dxa"/>
            <w:vMerge/>
            <w:tcBorders>
              <w:top w:val="nil"/>
              <w:left w:val="single" w:sz="4" w:space="0" w:color="auto"/>
              <w:bottom w:val="single" w:sz="4" w:space="0" w:color="auto"/>
              <w:right w:val="single" w:sz="4" w:space="0" w:color="auto"/>
            </w:tcBorders>
            <w:vAlign w:val="center"/>
            <w:hideMark/>
          </w:tcPr>
          <w:p w14:paraId="4EA8257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23B31CE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2967AFDE"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09D2A01C"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auto"/>
              <w:right w:val="single" w:sz="4" w:space="0" w:color="auto"/>
            </w:tcBorders>
            <w:vAlign w:val="center"/>
            <w:hideMark/>
          </w:tcPr>
          <w:p w14:paraId="7054F815"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14:paraId="06BE3A63" w14:textId="77777777" w:rsidR="00BF413C" w:rsidRPr="003C130A" w:rsidRDefault="00BF413C" w:rsidP="00BF413C">
            <w:pPr>
              <w:spacing w:after="0" w:line="240" w:lineRule="auto"/>
              <w:rPr>
                <w:rFonts w:ascii="Arial" w:eastAsia="Times New Roman" w:hAnsi="Arial" w:cs="Arial"/>
                <w:sz w:val="24"/>
                <w:szCs w:val="24"/>
              </w:rPr>
            </w:pPr>
          </w:p>
        </w:tc>
        <w:tc>
          <w:tcPr>
            <w:tcW w:w="850" w:type="dxa"/>
            <w:tcBorders>
              <w:top w:val="nil"/>
              <w:left w:val="nil"/>
              <w:bottom w:val="single" w:sz="4" w:space="0" w:color="auto"/>
              <w:right w:val="single" w:sz="4" w:space="0" w:color="auto"/>
            </w:tcBorders>
            <w:shd w:val="clear" w:color="auto" w:fill="auto"/>
            <w:noWrap/>
            <w:vAlign w:val="center"/>
            <w:hideMark/>
          </w:tcPr>
          <w:p w14:paraId="4AD2AC13"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623</w:t>
            </w:r>
          </w:p>
        </w:tc>
        <w:tc>
          <w:tcPr>
            <w:tcW w:w="1167" w:type="dxa"/>
            <w:tcBorders>
              <w:top w:val="nil"/>
              <w:left w:val="nil"/>
              <w:bottom w:val="single" w:sz="4" w:space="0" w:color="auto"/>
              <w:right w:val="single" w:sz="4" w:space="0" w:color="auto"/>
            </w:tcBorders>
            <w:shd w:val="clear" w:color="auto" w:fill="auto"/>
            <w:noWrap/>
            <w:vAlign w:val="center"/>
            <w:hideMark/>
          </w:tcPr>
          <w:p w14:paraId="0F20330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70,650   </w:t>
            </w:r>
          </w:p>
        </w:tc>
        <w:tc>
          <w:tcPr>
            <w:tcW w:w="1134" w:type="dxa"/>
            <w:tcBorders>
              <w:top w:val="nil"/>
              <w:left w:val="nil"/>
              <w:bottom w:val="single" w:sz="4" w:space="0" w:color="auto"/>
              <w:right w:val="single" w:sz="4" w:space="0" w:color="auto"/>
            </w:tcBorders>
            <w:shd w:val="clear" w:color="auto" w:fill="auto"/>
            <w:noWrap/>
            <w:vAlign w:val="center"/>
            <w:hideMark/>
          </w:tcPr>
          <w:p w14:paraId="6151D952"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104,300   </w:t>
            </w:r>
          </w:p>
        </w:tc>
        <w:tc>
          <w:tcPr>
            <w:tcW w:w="1134" w:type="dxa"/>
            <w:tcBorders>
              <w:top w:val="nil"/>
              <w:left w:val="nil"/>
              <w:bottom w:val="single" w:sz="4" w:space="0" w:color="auto"/>
              <w:right w:val="single" w:sz="4" w:space="0" w:color="auto"/>
            </w:tcBorders>
            <w:shd w:val="clear" w:color="auto" w:fill="auto"/>
            <w:noWrap/>
            <w:vAlign w:val="center"/>
            <w:hideMark/>
          </w:tcPr>
          <w:p w14:paraId="1C0B19D3"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125,600   </w:t>
            </w:r>
          </w:p>
        </w:tc>
        <w:tc>
          <w:tcPr>
            <w:tcW w:w="1276" w:type="dxa"/>
            <w:tcBorders>
              <w:top w:val="nil"/>
              <w:left w:val="nil"/>
              <w:bottom w:val="single" w:sz="4" w:space="0" w:color="auto"/>
              <w:right w:val="single" w:sz="4" w:space="0" w:color="auto"/>
            </w:tcBorders>
            <w:shd w:val="clear" w:color="auto" w:fill="auto"/>
            <w:noWrap/>
            <w:vAlign w:val="center"/>
            <w:hideMark/>
          </w:tcPr>
          <w:p w14:paraId="70EA70DE"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300,550   </w:t>
            </w:r>
          </w:p>
        </w:tc>
        <w:tc>
          <w:tcPr>
            <w:tcW w:w="1952" w:type="dxa"/>
            <w:vMerge/>
            <w:tcBorders>
              <w:top w:val="nil"/>
              <w:left w:val="single" w:sz="4" w:space="0" w:color="auto"/>
              <w:bottom w:val="single" w:sz="4" w:space="0" w:color="000000"/>
              <w:right w:val="single" w:sz="4" w:space="0" w:color="auto"/>
            </w:tcBorders>
            <w:vAlign w:val="center"/>
            <w:hideMark/>
          </w:tcPr>
          <w:p w14:paraId="6CF8DDD8"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62A74E2F" w14:textId="77777777" w:rsidTr="003C130A">
        <w:trPr>
          <w:trHeight w:val="492"/>
        </w:trPr>
        <w:tc>
          <w:tcPr>
            <w:tcW w:w="1134" w:type="dxa"/>
            <w:vMerge/>
            <w:tcBorders>
              <w:top w:val="nil"/>
              <w:left w:val="single" w:sz="4" w:space="0" w:color="auto"/>
              <w:bottom w:val="single" w:sz="4" w:space="0" w:color="auto"/>
              <w:right w:val="single" w:sz="4" w:space="0" w:color="auto"/>
            </w:tcBorders>
            <w:vAlign w:val="center"/>
            <w:hideMark/>
          </w:tcPr>
          <w:p w14:paraId="6446C1A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0981057C"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35BC0E49"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0A7CCEC1"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auto"/>
              <w:right w:val="single" w:sz="4" w:space="0" w:color="auto"/>
            </w:tcBorders>
            <w:vAlign w:val="center"/>
            <w:hideMark/>
          </w:tcPr>
          <w:p w14:paraId="7114797C"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14:paraId="39856CCE" w14:textId="77777777" w:rsidR="00BF413C" w:rsidRPr="003C130A" w:rsidRDefault="00BF413C" w:rsidP="00BF413C">
            <w:pPr>
              <w:spacing w:after="0" w:line="240" w:lineRule="auto"/>
              <w:rPr>
                <w:rFonts w:ascii="Arial" w:eastAsia="Times New Roman" w:hAnsi="Arial" w:cs="Arial"/>
                <w:sz w:val="24"/>
                <w:szCs w:val="24"/>
              </w:rPr>
            </w:pPr>
          </w:p>
        </w:tc>
        <w:tc>
          <w:tcPr>
            <w:tcW w:w="850" w:type="dxa"/>
            <w:tcBorders>
              <w:top w:val="nil"/>
              <w:left w:val="nil"/>
              <w:bottom w:val="single" w:sz="4" w:space="0" w:color="auto"/>
              <w:right w:val="single" w:sz="4" w:space="0" w:color="auto"/>
            </w:tcBorders>
            <w:shd w:val="clear" w:color="auto" w:fill="auto"/>
            <w:noWrap/>
            <w:vAlign w:val="center"/>
            <w:hideMark/>
          </w:tcPr>
          <w:p w14:paraId="4EABDDE5"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633</w:t>
            </w:r>
          </w:p>
        </w:tc>
        <w:tc>
          <w:tcPr>
            <w:tcW w:w="1167" w:type="dxa"/>
            <w:tcBorders>
              <w:top w:val="nil"/>
              <w:left w:val="nil"/>
              <w:bottom w:val="single" w:sz="4" w:space="0" w:color="auto"/>
              <w:right w:val="single" w:sz="4" w:space="0" w:color="auto"/>
            </w:tcBorders>
            <w:shd w:val="clear" w:color="auto" w:fill="auto"/>
            <w:noWrap/>
            <w:vAlign w:val="center"/>
            <w:hideMark/>
          </w:tcPr>
          <w:p w14:paraId="326C89D6"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70,650   </w:t>
            </w:r>
          </w:p>
        </w:tc>
        <w:tc>
          <w:tcPr>
            <w:tcW w:w="1134" w:type="dxa"/>
            <w:tcBorders>
              <w:top w:val="nil"/>
              <w:left w:val="nil"/>
              <w:bottom w:val="single" w:sz="4" w:space="0" w:color="auto"/>
              <w:right w:val="single" w:sz="4" w:space="0" w:color="auto"/>
            </w:tcBorders>
            <w:shd w:val="clear" w:color="auto" w:fill="auto"/>
            <w:noWrap/>
            <w:vAlign w:val="center"/>
            <w:hideMark/>
          </w:tcPr>
          <w:p w14:paraId="08F0A2F3"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104,300   </w:t>
            </w:r>
          </w:p>
        </w:tc>
        <w:tc>
          <w:tcPr>
            <w:tcW w:w="1134" w:type="dxa"/>
            <w:tcBorders>
              <w:top w:val="nil"/>
              <w:left w:val="nil"/>
              <w:bottom w:val="single" w:sz="4" w:space="0" w:color="auto"/>
              <w:right w:val="single" w:sz="4" w:space="0" w:color="auto"/>
            </w:tcBorders>
            <w:shd w:val="clear" w:color="auto" w:fill="auto"/>
            <w:noWrap/>
            <w:vAlign w:val="center"/>
            <w:hideMark/>
          </w:tcPr>
          <w:p w14:paraId="12A7ED57"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125,600   </w:t>
            </w:r>
          </w:p>
        </w:tc>
        <w:tc>
          <w:tcPr>
            <w:tcW w:w="1276" w:type="dxa"/>
            <w:tcBorders>
              <w:top w:val="nil"/>
              <w:left w:val="nil"/>
              <w:bottom w:val="single" w:sz="4" w:space="0" w:color="auto"/>
              <w:right w:val="single" w:sz="4" w:space="0" w:color="auto"/>
            </w:tcBorders>
            <w:shd w:val="clear" w:color="auto" w:fill="auto"/>
            <w:noWrap/>
            <w:vAlign w:val="center"/>
            <w:hideMark/>
          </w:tcPr>
          <w:p w14:paraId="4F48EAC3"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300,550   </w:t>
            </w:r>
          </w:p>
        </w:tc>
        <w:tc>
          <w:tcPr>
            <w:tcW w:w="1952" w:type="dxa"/>
            <w:vMerge/>
            <w:tcBorders>
              <w:top w:val="nil"/>
              <w:left w:val="single" w:sz="4" w:space="0" w:color="auto"/>
              <w:bottom w:val="single" w:sz="4" w:space="0" w:color="000000"/>
              <w:right w:val="single" w:sz="4" w:space="0" w:color="auto"/>
            </w:tcBorders>
            <w:vAlign w:val="center"/>
            <w:hideMark/>
          </w:tcPr>
          <w:p w14:paraId="3B63119B"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0FBDDB60" w14:textId="77777777" w:rsidTr="003C130A">
        <w:trPr>
          <w:trHeight w:val="458"/>
        </w:trPr>
        <w:tc>
          <w:tcPr>
            <w:tcW w:w="1134" w:type="dxa"/>
            <w:vMerge/>
            <w:tcBorders>
              <w:top w:val="nil"/>
              <w:left w:val="single" w:sz="4" w:space="0" w:color="auto"/>
              <w:bottom w:val="single" w:sz="4" w:space="0" w:color="auto"/>
              <w:right w:val="single" w:sz="4" w:space="0" w:color="auto"/>
            </w:tcBorders>
            <w:vAlign w:val="center"/>
            <w:hideMark/>
          </w:tcPr>
          <w:p w14:paraId="476F49F9"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14:paraId="1375BAB0"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2687B4A0"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3F292AE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auto"/>
              <w:right w:val="single" w:sz="4" w:space="0" w:color="auto"/>
            </w:tcBorders>
            <w:vAlign w:val="center"/>
            <w:hideMark/>
          </w:tcPr>
          <w:p w14:paraId="2960A6E8" w14:textId="77777777" w:rsidR="00BF413C" w:rsidRPr="003C130A" w:rsidRDefault="00BF413C" w:rsidP="00BF413C">
            <w:pPr>
              <w:spacing w:after="0" w:line="240" w:lineRule="auto"/>
              <w:rPr>
                <w:rFonts w:ascii="Arial" w:eastAsia="Times New Roman" w:hAnsi="Arial" w:cs="Arial"/>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14:paraId="7BEFDFD4" w14:textId="77777777" w:rsidR="00BF413C" w:rsidRPr="003C130A" w:rsidRDefault="00BF413C" w:rsidP="00BF413C">
            <w:pPr>
              <w:spacing w:after="0" w:line="240" w:lineRule="auto"/>
              <w:rPr>
                <w:rFonts w:ascii="Arial" w:eastAsia="Times New Roman" w:hAnsi="Arial" w:cs="Arial"/>
                <w:sz w:val="24"/>
                <w:szCs w:val="24"/>
              </w:rPr>
            </w:pPr>
          </w:p>
        </w:tc>
        <w:tc>
          <w:tcPr>
            <w:tcW w:w="850" w:type="dxa"/>
            <w:tcBorders>
              <w:top w:val="nil"/>
              <w:left w:val="nil"/>
              <w:bottom w:val="single" w:sz="4" w:space="0" w:color="auto"/>
              <w:right w:val="single" w:sz="4" w:space="0" w:color="auto"/>
            </w:tcBorders>
            <w:shd w:val="clear" w:color="auto" w:fill="auto"/>
            <w:noWrap/>
            <w:vAlign w:val="center"/>
            <w:hideMark/>
          </w:tcPr>
          <w:p w14:paraId="3C6AC825"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813</w:t>
            </w:r>
          </w:p>
        </w:tc>
        <w:tc>
          <w:tcPr>
            <w:tcW w:w="1167" w:type="dxa"/>
            <w:tcBorders>
              <w:top w:val="nil"/>
              <w:left w:val="nil"/>
              <w:bottom w:val="single" w:sz="4" w:space="0" w:color="auto"/>
              <w:right w:val="single" w:sz="4" w:space="0" w:color="auto"/>
            </w:tcBorders>
            <w:shd w:val="clear" w:color="auto" w:fill="auto"/>
            <w:noWrap/>
            <w:vAlign w:val="center"/>
            <w:hideMark/>
          </w:tcPr>
          <w:p w14:paraId="678CFE4B"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58,88295   </w:t>
            </w:r>
          </w:p>
        </w:tc>
        <w:tc>
          <w:tcPr>
            <w:tcW w:w="1134" w:type="dxa"/>
            <w:tcBorders>
              <w:top w:val="nil"/>
              <w:left w:val="nil"/>
              <w:bottom w:val="single" w:sz="4" w:space="0" w:color="auto"/>
              <w:right w:val="single" w:sz="4" w:space="0" w:color="auto"/>
            </w:tcBorders>
            <w:shd w:val="clear" w:color="auto" w:fill="auto"/>
            <w:noWrap/>
            <w:vAlign w:val="center"/>
            <w:hideMark/>
          </w:tcPr>
          <w:p w14:paraId="27046EB2"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70,100   </w:t>
            </w:r>
          </w:p>
        </w:tc>
        <w:tc>
          <w:tcPr>
            <w:tcW w:w="1134" w:type="dxa"/>
            <w:tcBorders>
              <w:top w:val="nil"/>
              <w:left w:val="nil"/>
              <w:bottom w:val="single" w:sz="4" w:space="0" w:color="auto"/>
              <w:right w:val="single" w:sz="4" w:space="0" w:color="auto"/>
            </w:tcBorders>
            <w:shd w:val="clear" w:color="auto" w:fill="auto"/>
            <w:noWrap/>
            <w:vAlign w:val="center"/>
            <w:hideMark/>
          </w:tcPr>
          <w:p w14:paraId="70176845"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84,700   </w:t>
            </w:r>
          </w:p>
        </w:tc>
        <w:tc>
          <w:tcPr>
            <w:tcW w:w="1276" w:type="dxa"/>
            <w:tcBorders>
              <w:top w:val="nil"/>
              <w:left w:val="nil"/>
              <w:bottom w:val="single" w:sz="4" w:space="0" w:color="auto"/>
              <w:right w:val="single" w:sz="4" w:space="0" w:color="auto"/>
            </w:tcBorders>
            <w:shd w:val="clear" w:color="auto" w:fill="auto"/>
            <w:noWrap/>
            <w:vAlign w:val="center"/>
            <w:hideMark/>
          </w:tcPr>
          <w:p w14:paraId="4D08157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                     213,683   </w:t>
            </w:r>
          </w:p>
        </w:tc>
        <w:tc>
          <w:tcPr>
            <w:tcW w:w="1952" w:type="dxa"/>
            <w:vMerge/>
            <w:tcBorders>
              <w:top w:val="nil"/>
              <w:left w:val="single" w:sz="4" w:space="0" w:color="auto"/>
              <w:bottom w:val="single" w:sz="4" w:space="0" w:color="000000"/>
              <w:right w:val="single" w:sz="4" w:space="0" w:color="auto"/>
            </w:tcBorders>
            <w:vAlign w:val="center"/>
            <w:hideMark/>
          </w:tcPr>
          <w:p w14:paraId="4A2BDCAE"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24023157" w14:textId="77777777" w:rsidTr="003C130A">
        <w:trPr>
          <w:trHeight w:val="555"/>
        </w:trPr>
        <w:tc>
          <w:tcPr>
            <w:tcW w:w="5686" w:type="dxa"/>
            <w:gridSpan w:val="5"/>
            <w:tcBorders>
              <w:top w:val="single" w:sz="4" w:space="0" w:color="auto"/>
              <w:left w:val="single" w:sz="4" w:space="0" w:color="auto"/>
              <w:bottom w:val="single" w:sz="4" w:space="0" w:color="auto"/>
              <w:right w:val="nil"/>
            </w:tcBorders>
            <w:shd w:val="clear" w:color="auto" w:fill="auto"/>
            <w:noWrap/>
            <w:vAlign w:val="center"/>
            <w:hideMark/>
          </w:tcPr>
          <w:p w14:paraId="0195B564"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Задача 5: Обеспечение безопасного, качественного отдыха и оздоровления детей в летний период</w:t>
            </w:r>
          </w:p>
        </w:tc>
        <w:tc>
          <w:tcPr>
            <w:tcW w:w="976" w:type="dxa"/>
            <w:tcBorders>
              <w:top w:val="nil"/>
              <w:left w:val="nil"/>
              <w:bottom w:val="single" w:sz="4" w:space="0" w:color="auto"/>
              <w:right w:val="nil"/>
            </w:tcBorders>
            <w:shd w:val="clear" w:color="auto" w:fill="auto"/>
            <w:noWrap/>
            <w:vAlign w:val="center"/>
            <w:hideMark/>
          </w:tcPr>
          <w:p w14:paraId="675C63B0"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850" w:type="dxa"/>
            <w:tcBorders>
              <w:top w:val="nil"/>
              <w:left w:val="nil"/>
              <w:bottom w:val="single" w:sz="4" w:space="0" w:color="auto"/>
              <w:right w:val="nil"/>
            </w:tcBorders>
            <w:shd w:val="clear" w:color="auto" w:fill="auto"/>
            <w:noWrap/>
            <w:vAlign w:val="center"/>
            <w:hideMark/>
          </w:tcPr>
          <w:p w14:paraId="5E695724"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67" w:type="dxa"/>
            <w:tcBorders>
              <w:top w:val="nil"/>
              <w:left w:val="nil"/>
              <w:bottom w:val="single" w:sz="4" w:space="0" w:color="auto"/>
              <w:right w:val="nil"/>
            </w:tcBorders>
            <w:shd w:val="clear" w:color="auto" w:fill="auto"/>
            <w:noWrap/>
            <w:vAlign w:val="center"/>
            <w:hideMark/>
          </w:tcPr>
          <w:p w14:paraId="0A40DD38"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7573585A"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65115893"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657FDE2F"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1952" w:type="dxa"/>
            <w:tcBorders>
              <w:top w:val="nil"/>
              <w:left w:val="nil"/>
              <w:bottom w:val="single" w:sz="4" w:space="0" w:color="auto"/>
              <w:right w:val="single" w:sz="4" w:space="0" w:color="auto"/>
            </w:tcBorders>
            <w:shd w:val="clear" w:color="auto" w:fill="auto"/>
            <w:noWrap/>
            <w:vAlign w:val="center"/>
            <w:hideMark/>
          </w:tcPr>
          <w:p w14:paraId="757BA8A8"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r>
      <w:tr w:rsidR="00BF413C" w:rsidRPr="003C130A" w14:paraId="79D564D5" w14:textId="77777777" w:rsidTr="003C130A">
        <w:trPr>
          <w:trHeight w:val="278"/>
        </w:trPr>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2B9746"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5.1.</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14:paraId="3A57028A"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Осуществление государственных полномочий по обеспечению отдыха и оздоровления детей </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14:paraId="3709451F"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auto" w:fill="auto"/>
            <w:vAlign w:val="center"/>
            <w:hideMark/>
          </w:tcPr>
          <w:p w14:paraId="79AD90B2"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072</w:t>
            </w:r>
          </w:p>
        </w:tc>
        <w:tc>
          <w:tcPr>
            <w:tcW w:w="930" w:type="dxa"/>
            <w:vMerge w:val="restart"/>
            <w:tcBorders>
              <w:top w:val="nil"/>
              <w:left w:val="single" w:sz="4" w:space="0" w:color="auto"/>
              <w:bottom w:val="nil"/>
              <w:right w:val="single" w:sz="4" w:space="0" w:color="auto"/>
            </w:tcBorders>
            <w:shd w:val="clear" w:color="auto" w:fill="auto"/>
            <w:noWrap/>
            <w:vAlign w:val="center"/>
            <w:hideMark/>
          </w:tcPr>
          <w:p w14:paraId="12950616"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07 07</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14:paraId="7A17328F"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0120076490</w:t>
            </w:r>
          </w:p>
        </w:tc>
        <w:tc>
          <w:tcPr>
            <w:tcW w:w="850" w:type="dxa"/>
            <w:tcBorders>
              <w:top w:val="nil"/>
              <w:left w:val="nil"/>
              <w:bottom w:val="nil"/>
              <w:right w:val="single" w:sz="4" w:space="0" w:color="auto"/>
            </w:tcBorders>
            <w:shd w:val="clear" w:color="auto" w:fill="auto"/>
            <w:vAlign w:val="center"/>
            <w:hideMark/>
          </w:tcPr>
          <w:p w14:paraId="66FB9D78"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612</w:t>
            </w:r>
          </w:p>
        </w:tc>
        <w:tc>
          <w:tcPr>
            <w:tcW w:w="1167" w:type="dxa"/>
            <w:tcBorders>
              <w:top w:val="nil"/>
              <w:left w:val="nil"/>
              <w:bottom w:val="single" w:sz="4" w:space="0" w:color="auto"/>
              <w:right w:val="single" w:sz="4" w:space="0" w:color="auto"/>
            </w:tcBorders>
            <w:shd w:val="clear" w:color="auto" w:fill="auto"/>
            <w:noWrap/>
            <w:vAlign w:val="center"/>
            <w:hideMark/>
          </w:tcPr>
          <w:p w14:paraId="5DD4F8CE"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2207,200   </w:t>
            </w:r>
          </w:p>
        </w:tc>
        <w:tc>
          <w:tcPr>
            <w:tcW w:w="1134" w:type="dxa"/>
            <w:tcBorders>
              <w:top w:val="nil"/>
              <w:left w:val="nil"/>
              <w:bottom w:val="single" w:sz="4" w:space="0" w:color="auto"/>
              <w:right w:val="single" w:sz="4" w:space="0" w:color="auto"/>
            </w:tcBorders>
            <w:shd w:val="clear" w:color="auto" w:fill="auto"/>
            <w:noWrap/>
            <w:vAlign w:val="center"/>
            <w:hideMark/>
          </w:tcPr>
          <w:p w14:paraId="4E59EC79"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2207,200   </w:t>
            </w:r>
          </w:p>
        </w:tc>
        <w:tc>
          <w:tcPr>
            <w:tcW w:w="1134" w:type="dxa"/>
            <w:tcBorders>
              <w:top w:val="nil"/>
              <w:left w:val="nil"/>
              <w:bottom w:val="single" w:sz="4" w:space="0" w:color="auto"/>
              <w:right w:val="single" w:sz="4" w:space="0" w:color="auto"/>
            </w:tcBorders>
            <w:shd w:val="clear" w:color="auto" w:fill="auto"/>
            <w:noWrap/>
            <w:vAlign w:val="center"/>
            <w:hideMark/>
          </w:tcPr>
          <w:p w14:paraId="6AD1BE8A"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2207,200   </w:t>
            </w:r>
          </w:p>
        </w:tc>
        <w:tc>
          <w:tcPr>
            <w:tcW w:w="1276" w:type="dxa"/>
            <w:tcBorders>
              <w:top w:val="nil"/>
              <w:left w:val="nil"/>
              <w:bottom w:val="single" w:sz="4" w:space="0" w:color="auto"/>
              <w:right w:val="single" w:sz="4" w:space="0" w:color="auto"/>
            </w:tcBorders>
            <w:shd w:val="clear" w:color="auto" w:fill="auto"/>
            <w:noWrap/>
            <w:vAlign w:val="center"/>
            <w:hideMark/>
          </w:tcPr>
          <w:p w14:paraId="0B879325"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6621,600   </w:t>
            </w:r>
          </w:p>
        </w:tc>
        <w:tc>
          <w:tcPr>
            <w:tcW w:w="1952" w:type="dxa"/>
            <w:vMerge w:val="restart"/>
            <w:tcBorders>
              <w:top w:val="nil"/>
              <w:left w:val="single" w:sz="4" w:space="0" w:color="auto"/>
              <w:bottom w:val="single" w:sz="4" w:space="0" w:color="000000"/>
              <w:right w:val="single" w:sz="4" w:space="0" w:color="auto"/>
            </w:tcBorders>
            <w:shd w:val="clear" w:color="auto" w:fill="auto"/>
            <w:hideMark/>
          </w:tcPr>
          <w:p w14:paraId="6B24B234"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Организация отдыха и оздоровления в летний период в загородных лагерях в 2022 -2024 году - для 212 детей (в том числе детей-сирот - 70 человек), ежегодно в 2022-2024 годах организация питания для 777 детей  в летних лагерях с дневным пребыванием детей на базе общеобразова</w:t>
            </w:r>
            <w:r w:rsidRPr="003C130A">
              <w:rPr>
                <w:rFonts w:ascii="Arial" w:eastAsia="Times New Roman" w:hAnsi="Arial" w:cs="Arial"/>
                <w:sz w:val="24"/>
                <w:szCs w:val="24"/>
              </w:rPr>
              <w:lastRenderedPageBreak/>
              <w:t>тельных школ</w:t>
            </w:r>
          </w:p>
        </w:tc>
      </w:tr>
      <w:tr w:rsidR="00BF413C" w:rsidRPr="003C130A" w14:paraId="22DD5C3A" w14:textId="77777777" w:rsidTr="003C130A">
        <w:trPr>
          <w:trHeight w:val="589"/>
        </w:trPr>
        <w:tc>
          <w:tcPr>
            <w:tcW w:w="1134" w:type="dxa"/>
            <w:vMerge/>
            <w:tcBorders>
              <w:top w:val="nil"/>
              <w:left w:val="single" w:sz="4" w:space="0" w:color="auto"/>
              <w:bottom w:val="single" w:sz="4" w:space="0" w:color="000000"/>
              <w:right w:val="single" w:sz="4" w:space="0" w:color="auto"/>
            </w:tcBorders>
            <w:vAlign w:val="center"/>
            <w:hideMark/>
          </w:tcPr>
          <w:p w14:paraId="0A8A279C"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711E3242"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2E7AFCB9" w14:textId="77777777" w:rsidR="00BF413C" w:rsidRPr="003C130A" w:rsidRDefault="00BF413C" w:rsidP="00BF413C">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3F3E0AAA"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nil"/>
              <w:left w:val="single" w:sz="4" w:space="0" w:color="auto"/>
              <w:bottom w:val="nil"/>
              <w:right w:val="single" w:sz="4" w:space="0" w:color="auto"/>
            </w:tcBorders>
            <w:vAlign w:val="center"/>
            <w:hideMark/>
          </w:tcPr>
          <w:p w14:paraId="4A2C0435"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15AA470A" w14:textId="77777777" w:rsidR="00BF413C" w:rsidRPr="003C130A" w:rsidRDefault="00BF413C" w:rsidP="00BF413C">
            <w:pPr>
              <w:spacing w:after="0" w:line="240" w:lineRule="auto"/>
              <w:rPr>
                <w:rFonts w:ascii="Arial" w:eastAsia="Times New Roman" w:hAnsi="Arial" w:cs="Arial"/>
                <w:sz w:val="24"/>
                <w:szCs w:val="24"/>
              </w:rPr>
            </w:pPr>
          </w:p>
        </w:tc>
        <w:tc>
          <w:tcPr>
            <w:tcW w:w="850" w:type="dxa"/>
            <w:tcBorders>
              <w:top w:val="single" w:sz="4" w:space="0" w:color="auto"/>
              <w:left w:val="nil"/>
              <w:bottom w:val="nil"/>
              <w:right w:val="single" w:sz="4" w:space="0" w:color="auto"/>
            </w:tcBorders>
            <w:shd w:val="clear" w:color="auto" w:fill="auto"/>
            <w:vAlign w:val="center"/>
            <w:hideMark/>
          </w:tcPr>
          <w:p w14:paraId="4073FFAF"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111</w:t>
            </w:r>
          </w:p>
        </w:tc>
        <w:tc>
          <w:tcPr>
            <w:tcW w:w="1167" w:type="dxa"/>
            <w:tcBorders>
              <w:top w:val="nil"/>
              <w:left w:val="nil"/>
              <w:bottom w:val="single" w:sz="4" w:space="0" w:color="auto"/>
              <w:right w:val="single" w:sz="4" w:space="0" w:color="auto"/>
            </w:tcBorders>
            <w:shd w:val="clear" w:color="auto" w:fill="auto"/>
            <w:noWrap/>
            <w:vAlign w:val="center"/>
            <w:hideMark/>
          </w:tcPr>
          <w:p w14:paraId="3D24A721"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100,000   </w:t>
            </w:r>
          </w:p>
        </w:tc>
        <w:tc>
          <w:tcPr>
            <w:tcW w:w="1134" w:type="dxa"/>
            <w:tcBorders>
              <w:top w:val="nil"/>
              <w:left w:val="nil"/>
              <w:bottom w:val="single" w:sz="4" w:space="0" w:color="auto"/>
              <w:right w:val="single" w:sz="4" w:space="0" w:color="auto"/>
            </w:tcBorders>
            <w:shd w:val="clear" w:color="auto" w:fill="auto"/>
            <w:noWrap/>
            <w:vAlign w:val="center"/>
            <w:hideMark/>
          </w:tcPr>
          <w:p w14:paraId="422C6C90"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100,000   </w:t>
            </w:r>
          </w:p>
        </w:tc>
        <w:tc>
          <w:tcPr>
            <w:tcW w:w="1134" w:type="dxa"/>
            <w:tcBorders>
              <w:top w:val="nil"/>
              <w:left w:val="nil"/>
              <w:bottom w:val="single" w:sz="4" w:space="0" w:color="auto"/>
              <w:right w:val="single" w:sz="4" w:space="0" w:color="auto"/>
            </w:tcBorders>
            <w:shd w:val="clear" w:color="auto" w:fill="auto"/>
            <w:noWrap/>
            <w:vAlign w:val="center"/>
            <w:hideMark/>
          </w:tcPr>
          <w:p w14:paraId="3D4DA668"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100,000   </w:t>
            </w:r>
          </w:p>
        </w:tc>
        <w:tc>
          <w:tcPr>
            <w:tcW w:w="1276" w:type="dxa"/>
            <w:tcBorders>
              <w:top w:val="nil"/>
              <w:left w:val="nil"/>
              <w:bottom w:val="single" w:sz="4" w:space="0" w:color="auto"/>
              <w:right w:val="single" w:sz="4" w:space="0" w:color="auto"/>
            </w:tcBorders>
            <w:shd w:val="clear" w:color="auto" w:fill="auto"/>
            <w:noWrap/>
            <w:vAlign w:val="center"/>
            <w:hideMark/>
          </w:tcPr>
          <w:p w14:paraId="66F5B24E"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300,000   </w:t>
            </w:r>
          </w:p>
        </w:tc>
        <w:tc>
          <w:tcPr>
            <w:tcW w:w="1952" w:type="dxa"/>
            <w:vMerge/>
            <w:tcBorders>
              <w:top w:val="nil"/>
              <w:left w:val="single" w:sz="4" w:space="0" w:color="auto"/>
              <w:bottom w:val="single" w:sz="4" w:space="0" w:color="000000"/>
              <w:right w:val="single" w:sz="4" w:space="0" w:color="auto"/>
            </w:tcBorders>
            <w:vAlign w:val="center"/>
            <w:hideMark/>
          </w:tcPr>
          <w:p w14:paraId="7AC641F5"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785CE230" w14:textId="77777777" w:rsidTr="003C130A">
        <w:trPr>
          <w:trHeight w:val="503"/>
        </w:trPr>
        <w:tc>
          <w:tcPr>
            <w:tcW w:w="1134" w:type="dxa"/>
            <w:vMerge/>
            <w:tcBorders>
              <w:top w:val="nil"/>
              <w:left w:val="single" w:sz="4" w:space="0" w:color="auto"/>
              <w:bottom w:val="single" w:sz="4" w:space="0" w:color="000000"/>
              <w:right w:val="single" w:sz="4" w:space="0" w:color="auto"/>
            </w:tcBorders>
            <w:vAlign w:val="center"/>
            <w:hideMark/>
          </w:tcPr>
          <w:p w14:paraId="2127D93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10C5CD88"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0F6AA21E" w14:textId="77777777" w:rsidR="00BF413C" w:rsidRPr="003C130A" w:rsidRDefault="00BF413C" w:rsidP="00BF413C">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08DA05DC"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nil"/>
              <w:left w:val="single" w:sz="4" w:space="0" w:color="auto"/>
              <w:bottom w:val="nil"/>
              <w:right w:val="single" w:sz="4" w:space="0" w:color="auto"/>
            </w:tcBorders>
            <w:vAlign w:val="center"/>
            <w:hideMark/>
          </w:tcPr>
          <w:p w14:paraId="2F1F7BCD"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65DD27C2" w14:textId="77777777" w:rsidR="00BF413C" w:rsidRPr="003C130A" w:rsidRDefault="00BF413C" w:rsidP="00BF413C">
            <w:pPr>
              <w:spacing w:after="0" w:line="240" w:lineRule="auto"/>
              <w:rPr>
                <w:rFonts w:ascii="Arial" w:eastAsia="Times New Roman" w:hAnsi="Arial" w:cs="Arial"/>
                <w:sz w:val="24"/>
                <w:szCs w:val="2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04B37D5"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119</w:t>
            </w:r>
          </w:p>
        </w:tc>
        <w:tc>
          <w:tcPr>
            <w:tcW w:w="1167" w:type="dxa"/>
            <w:tcBorders>
              <w:top w:val="nil"/>
              <w:left w:val="nil"/>
              <w:bottom w:val="single" w:sz="4" w:space="0" w:color="auto"/>
              <w:right w:val="single" w:sz="4" w:space="0" w:color="auto"/>
            </w:tcBorders>
            <w:shd w:val="clear" w:color="auto" w:fill="auto"/>
            <w:noWrap/>
            <w:vAlign w:val="center"/>
            <w:hideMark/>
          </w:tcPr>
          <w:p w14:paraId="10A9D7F9"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30,200   </w:t>
            </w:r>
          </w:p>
        </w:tc>
        <w:tc>
          <w:tcPr>
            <w:tcW w:w="1134" w:type="dxa"/>
            <w:tcBorders>
              <w:top w:val="nil"/>
              <w:left w:val="nil"/>
              <w:bottom w:val="single" w:sz="4" w:space="0" w:color="auto"/>
              <w:right w:val="single" w:sz="4" w:space="0" w:color="auto"/>
            </w:tcBorders>
            <w:shd w:val="clear" w:color="auto" w:fill="auto"/>
            <w:noWrap/>
            <w:vAlign w:val="center"/>
            <w:hideMark/>
          </w:tcPr>
          <w:p w14:paraId="5ECF2D05"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30,200   </w:t>
            </w:r>
          </w:p>
        </w:tc>
        <w:tc>
          <w:tcPr>
            <w:tcW w:w="1134" w:type="dxa"/>
            <w:tcBorders>
              <w:top w:val="nil"/>
              <w:left w:val="nil"/>
              <w:bottom w:val="single" w:sz="4" w:space="0" w:color="auto"/>
              <w:right w:val="single" w:sz="4" w:space="0" w:color="auto"/>
            </w:tcBorders>
            <w:shd w:val="clear" w:color="auto" w:fill="auto"/>
            <w:noWrap/>
            <w:vAlign w:val="center"/>
            <w:hideMark/>
          </w:tcPr>
          <w:p w14:paraId="4CFEF02F"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30,200   </w:t>
            </w:r>
          </w:p>
        </w:tc>
        <w:tc>
          <w:tcPr>
            <w:tcW w:w="1276" w:type="dxa"/>
            <w:tcBorders>
              <w:top w:val="nil"/>
              <w:left w:val="nil"/>
              <w:bottom w:val="single" w:sz="4" w:space="0" w:color="auto"/>
              <w:right w:val="single" w:sz="4" w:space="0" w:color="auto"/>
            </w:tcBorders>
            <w:shd w:val="clear" w:color="auto" w:fill="auto"/>
            <w:noWrap/>
            <w:vAlign w:val="center"/>
            <w:hideMark/>
          </w:tcPr>
          <w:p w14:paraId="6B510CF8"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90,600   </w:t>
            </w:r>
          </w:p>
        </w:tc>
        <w:tc>
          <w:tcPr>
            <w:tcW w:w="1952" w:type="dxa"/>
            <w:vMerge/>
            <w:tcBorders>
              <w:top w:val="nil"/>
              <w:left w:val="single" w:sz="4" w:space="0" w:color="auto"/>
              <w:bottom w:val="single" w:sz="4" w:space="0" w:color="000000"/>
              <w:right w:val="single" w:sz="4" w:space="0" w:color="auto"/>
            </w:tcBorders>
            <w:vAlign w:val="center"/>
            <w:hideMark/>
          </w:tcPr>
          <w:p w14:paraId="1F6B7464"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205B702E" w14:textId="77777777" w:rsidTr="003C130A">
        <w:trPr>
          <w:trHeight w:val="503"/>
        </w:trPr>
        <w:tc>
          <w:tcPr>
            <w:tcW w:w="1134" w:type="dxa"/>
            <w:vMerge/>
            <w:tcBorders>
              <w:top w:val="nil"/>
              <w:left w:val="single" w:sz="4" w:space="0" w:color="auto"/>
              <w:bottom w:val="single" w:sz="4" w:space="0" w:color="000000"/>
              <w:right w:val="single" w:sz="4" w:space="0" w:color="auto"/>
            </w:tcBorders>
            <w:vAlign w:val="center"/>
            <w:hideMark/>
          </w:tcPr>
          <w:p w14:paraId="1E5E3EAE"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20975AC7"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6982354B" w14:textId="77777777" w:rsidR="00BF413C" w:rsidRPr="003C130A" w:rsidRDefault="00BF413C" w:rsidP="00BF413C">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3437682"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nil"/>
              <w:left w:val="single" w:sz="4" w:space="0" w:color="auto"/>
              <w:bottom w:val="nil"/>
              <w:right w:val="single" w:sz="4" w:space="0" w:color="auto"/>
            </w:tcBorders>
            <w:vAlign w:val="center"/>
            <w:hideMark/>
          </w:tcPr>
          <w:p w14:paraId="0E262129"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67D2E3C1" w14:textId="77777777" w:rsidR="00BF413C" w:rsidRPr="003C130A" w:rsidRDefault="00BF413C" w:rsidP="00BF413C">
            <w:pPr>
              <w:spacing w:after="0" w:line="240" w:lineRule="auto"/>
              <w:rPr>
                <w:rFonts w:ascii="Arial" w:eastAsia="Times New Roman" w:hAnsi="Arial" w:cs="Arial"/>
                <w:sz w:val="24"/>
                <w:szCs w:val="24"/>
              </w:rPr>
            </w:pPr>
          </w:p>
        </w:tc>
        <w:tc>
          <w:tcPr>
            <w:tcW w:w="850" w:type="dxa"/>
            <w:tcBorders>
              <w:top w:val="nil"/>
              <w:left w:val="nil"/>
              <w:bottom w:val="single" w:sz="4" w:space="0" w:color="auto"/>
              <w:right w:val="single" w:sz="4" w:space="0" w:color="auto"/>
            </w:tcBorders>
            <w:shd w:val="clear" w:color="auto" w:fill="auto"/>
            <w:vAlign w:val="center"/>
            <w:hideMark/>
          </w:tcPr>
          <w:p w14:paraId="2078565B"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244</w:t>
            </w:r>
          </w:p>
        </w:tc>
        <w:tc>
          <w:tcPr>
            <w:tcW w:w="1167" w:type="dxa"/>
            <w:tcBorders>
              <w:top w:val="nil"/>
              <w:left w:val="nil"/>
              <w:bottom w:val="single" w:sz="4" w:space="0" w:color="auto"/>
              <w:right w:val="single" w:sz="4" w:space="0" w:color="auto"/>
            </w:tcBorders>
            <w:shd w:val="clear" w:color="auto" w:fill="auto"/>
            <w:noWrap/>
            <w:vAlign w:val="center"/>
            <w:hideMark/>
          </w:tcPr>
          <w:p w14:paraId="4395A279"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59,200   </w:t>
            </w:r>
          </w:p>
        </w:tc>
        <w:tc>
          <w:tcPr>
            <w:tcW w:w="1134" w:type="dxa"/>
            <w:tcBorders>
              <w:top w:val="nil"/>
              <w:left w:val="nil"/>
              <w:bottom w:val="single" w:sz="4" w:space="0" w:color="auto"/>
              <w:right w:val="single" w:sz="4" w:space="0" w:color="auto"/>
            </w:tcBorders>
            <w:shd w:val="clear" w:color="auto" w:fill="auto"/>
            <w:noWrap/>
            <w:vAlign w:val="center"/>
            <w:hideMark/>
          </w:tcPr>
          <w:p w14:paraId="5E86C563"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59,200   </w:t>
            </w:r>
          </w:p>
        </w:tc>
        <w:tc>
          <w:tcPr>
            <w:tcW w:w="1134" w:type="dxa"/>
            <w:tcBorders>
              <w:top w:val="nil"/>
              <w:left w:val="nil"/>
              <w:bottom w:val="single" w:sz="4" w:space="0" w:color="auto"/>
              <w:right w:val="single" w:sz="4" w:space="0" w:color="auto"/>
            </w:tcBorders>
            <w:shd w:val="clear" w:color="auto" w:fill="auto"/>
            <w:noWrap/>
            <w:vAlign w:val="center"/>
            <w:hideMark/>
          </w:tcPr>
          <w:p w14:paraId="734F411A"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59,200   </w:t>
            </w:r>
          </w:p>
        </w:tc>
        <w:tc>
          <w:tcPr>
            <w:tcW w:w="1276" w:type="dxa"/>
            <w:tcBorders>
              <w:top w:val="nil"/>
              <w:left w:val="nil"/>
              <w:bottom w:val="single" w:sz="4" w:space="0" w:color="auto"/>
              <w:right w:val="single" w:sz="4" w:space="0" w:color="auto"/>
            </w:tcBorders>
            <w:shd w:val="clear" w:color="auto" w:fill="auto"/>
            <w:noWrap/>
            <w:vAlign w:val="center"/>
            <w:hideMark/>
          </w:tcPr>
          <w:p w14:paraId="42816FFE"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xml:space="preserve">                     177,600   </w:t>
            </w:r>
          </w:p>
        </w:tc>
        <w:tc>
          <w:tcPr>
            <w:tcW w:w="1952" w:type="dxa"/>
            <w:vMerge/>
            <w:tcBorders>
              <w:top w:val="nil"/>
              <w:left w:val="single" w:sz="4" w:space="0" w:color="auto"/>
              <w:bottom w:val="single" w:sz="4" w:space="0" w:color="000000"/>
              <w:right w:val="single" w:sz="4" w:space="0" w:color="auto"/>
            </w:tcBorders>
            <w:vAlign w:val="center"/>
            <w:hideMark/>
          </w:tcPr>
          <w:p w14:paraId="7AB22C53"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71E0158E" w14:textId="77777777" w:rsidTr="003C130A">
        <w:trPr>
          <w:trHeight w:val="698"/>
        </w:trPr>
        <w:tc>
          <w:tcPr>
            <w:tcW w:w="1134" w:type="dxa"/>
            <w:vMerge/>
            <w:tcBorders>
              <w:top w:val="nil"/>
              <w:left w:val="single" w:sz="4" w:space="0" w:color="auto"/>
              <w:bottom w:val="single" w:sz="4" w:space="0" w:color="000000"/>
              <w:right w:val="single" w:sz="4" w:space="0" w:color="auto"/>
            </w:tcBorders>
            <w:vAlign w:val="center"/>
            <w:hideMark/>
          </w:tcPr>
          <w:p w14:paraId="6EEB4A48"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14:paraId="538DA77D" w14:textId="77777777" w:rsidR="00BF413C" w:rsidRPr="003C130A" w:rsidRDefault="00BF413C" w:rsidP="00BF413C">
            <w:pPr>
              <w:spacing w:after="0" w:line="240" w:lineRule="auto"/>
              <w:rPr>
                <w:rFonts w:ascii="Arial" w:eastAsia="Times New Roman" w:hAnsi="Arial" w:cs="Arial"/>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14:paraId="7C5F3FA5" w14:textId="77777777" w:rsidR="00BF413C" w:rsidRPr="003C130A" w:rsidRDefault="00BF413C" w:rsidP="00BF413C">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6D19A9F4" w14:textId="77777777" w:rsidR="00BF413C" w:rsidRPr="003C130A" w:rsidRDefault="00BF413C" w:rsidP="00BF413C">
            <w:pPr>
              <w:spacing w:after="0" w:line="240" w:lineRule="auto"/>
              <w:rPr>
                <w:rFonts w:ascii="Arial" w:eastAsia="Times New Roman" w:hAnsi="Arial" w:cs="Arial"/>
                <w:sz w:val="24"/>
                <w:szCs w:val="24"/>
              </w:rPr>
            </w:pPr>
          </w:p>
        </w:tc>
        <w:tc>
          <w:tcPr>
            <w:tcW w:w="930" w:type="dxa"/>
            <w:vMerge/>
            <w:tcBorders>
              <w:top w:val="nil"/>
              <w:left w:val="single" w:sz="4" w:space="0" w:color="auto"/>
              <w:bottom w:val="nil"/>
              <w:right w:val="single" w:sz="4" w:space="0" w:color="auto"/>
            </w:tcBorders>
            <w:vAlign w:val="center"/>
            <w:hideMark/>
          </w:tcPr>
          <w:p w14:paraId="0C99F027" w14:textId="77777777" w:rsidR="00BF413C" w:rsidRPr="003C130A" w:rsidRDefault="00BF413C" w:rsidP="00BF413C">
            <w:pPr>
              <w:spacing w:after="0" w:line="240" w:lineRule="auto"/>
              <w:rPr>
                <w:rFonts w:ascii="Arial" w:eastAsia="Times New Roman" w:hAnsi="Arial" w:cs="Arial"/>
                <w:color w:val="000000"/>
                <w:sz w:val="24"/>
                <w:szCs w:val="24"/>
              </w:rPr>
            </w:pPr>
          </w:p>
        </w:tc>
        <w:tc>
          <w:tcPr>
            <w:tcW w:w="976" w:type="dxa"/>
            <w:vMerge/>
            <w:tcBorders>
              <w:top w:val="nil"/>
              <w:left w:val="single" w:sz="4" w:space="0" w:color="auto"/>
              <w:bottom w:val="single" w:sz="4" w:space="0" w:color="000000"/>
              <w:right w:val="single" w:sz="4" w:space="0" w:color="auto"/>
            </w:tcBorders>
            <w:vAlign w:val="center"/>
            <w:hideMark/>
          </w:tcPr>
          <w:p w14:paraId="089EBB0C" w14:textId="77777777" w:rsidR="00BF413C" w:rsidRPr="003C130A" w:rsidRDefault="00BF413C" w:rsidP="00BF413C">
            <w:pPr>
              <w:spacing w:after="0" w:line="240" w:lineRule="auto"/>
              <w:rPr>
                <w:rFonts w:ascii="Arial" w:eastAsia="Times New Roman" w:hAnsi="Arial" w:cs="Arial"/>
                <w:sz w:val="24"/>
                <w:szCs w:val="24"/>
              </w:rPr>
            </w:pPr>
          </w:p>
        </w:tc>
        <w:tc>
          <w:tcPr>
            <w:tcW w:w="850" w:type="dxa"/>
            <w:tcBorders>
              <w:top w:val="nil"/>
              <w:left w:val="nil"/>
              <w:bottom w:val="single" w:sz="4" w:space="0" w:color="auto"/>
              <w:right w:val="single" w:sz="4" w:space="0" w:color="auto"/>
            </w:tcBorders>
            <w:shd w:val="clear" w:color="auto" w:fill="auto"/>
            <w:vAlign w:val="center"/>
            <w:hideMark/>
          </w:tcPr>
          <w:p w14:paraId="4C7A7BA6"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323</w:t>
            </w:r>
          </w:p>
        </w:tc>
        <w:tc>
          <w:tcPr>
            <w:tcW w:w="1167" w:type="dxa"/>
            <w:tcBorders>
              <w:top w:val="nil"/>
              <w:left w:val="nil"/>
              <w:bottom w:val="single" w:sz="4" w:space="0" w:color="auto"/>
              <w:right w:val="single" w:sz="4" w:space="0" w:color="auto"/>
            </w:tcBorders>
            <w:shd w:val="clear" w:color="auto" w:fill="auto"/>
            <w:noWrap/>
            <w:vAlign w:val="center"/>
            <w:hideMark/>
          </w:tcPr>
          <w:p w14:paraId="11E6634D"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4243,300   </w:t>
            </w:r>
          </w:p>
        </w:tc>
        <w:tc>
          <w:tcPr>
            <w:tcW w:w="1134" w:type="dxa"/>
            <w:tcBorders>
              <w:top w:val="nil"/>
              <w:left w:val="nil"/>
              <w:bottom w:val="single" w:sz="4" w:space="0" w:color="auto"/>
              <w:right w:val="single" w:sz="4" w:space="0" w:color="auto"/>
            </w:tcBorders>
            <w:shd w:val="clear" w:color="auto" w:fill="auto"/>
            <w:noWrap/>
            <w:vAlign w:val="center"/>
            <w:hideMark/>
          </w:tcPr>
          <w:p w14:paraId="4E7C4C33"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4243,300   </w:t>
            </w:r>
          </w:p>
        </w:tc>
        <w:tc>
          <w:tcPr>
            <w:tcW w:w="1134" w:type="dxa"/>
            <w:tcBorders>
              <w:top w:val="nil"/>
              <w:left w:val="nil"/>
              <w:bottom w:val="single" w:sz="4" w:space="0" w:color="auto"/>
              <w:right w:val="single" w:sz="4" w:space="0" w:color="auto"/>
            </w:tcBorders>
            <w:shd w:val="clear" w:color="auto" w:fill="auto"/>
            <w:noWrap/>
            <w:vAlign w:val="center"/>
            <w:hideMark/>
          </w:tcPr>
          <w:p w14:paraId="11842875"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4243,300   </w:t>
            </w:r>
          </w:p>
        </w:tc>
        <w:tc>
          <w:tcPr>
            <w:tcW w:w="1276" w:type="dxa"/>
            <w:tcBorders>
              <w:top w:val="nil"/>
              <w:left w:val="nil"/>
              <w:bottom w:val="single" w:sz="4" w:space="0" w:color="auto"/>
              <w:right w:val="single" w:sz="4" w:space="0" w:color="auto"/>
            </w:tcBorders>
            <w:shd w:val="clear" w:color="auto" w:fill="auto"/>
            <w:noWrap/>
            <w:vAlign w:val="center"/>
            <w:hideMark/>
          </w:tcPr>
          <w:p w14:paraId="1610C183"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12729,900   </w:t>
            </w:r>
          </w:p>
        </w:tc>
        <w:tc>
          <w:tcPr>
            <w:tcW w:w="1952" w:type="dxa"/>
            <w:vMerge/>
            <w:tcBorders>
              <w:top w:val="nil"/>
              <w:left w:val="single" w:sz="4" w:space="0" w:color="auto"/>
              <w:bottom w:val="single" w:sz="4" w:space="0" w:color="000000"/>
              <w:right w:val="single" w:sz="4" w:space="0" w:color="auto"/>
            </w:tcBorders>
            <w:vAlign w:val="center"/>
            <w:hideMark/>
          </w:tcPr>
          <w:p w14:paraId="1BDC6A20"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5DA1678E" w14:textId="77777777" w:rsidTr="003C130A">
        <w:trPr>
          <w:trHeight w:val="144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CA7D0D0"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5.2.</w:t>
            </w:r>
          </w:p>
        </w:tc>
        <w:tc>
          <w:tcPr>
            <w:tcW w:w="1701" w:type="dxa"/>
            <w:tcBorders>
              <w:top w:val="nil"/>
              <w:left w:val="nil"/>
              <w:bottom w:val="single" w:sz="4" w:space="0" w:color="auto"/>
              <w:right w:val="single" w:sz="4" w:space="0" w:color="auto"/>
            </w:tcBorders>
            <w:shd w:val="clear" w:color="auto" w:fill="auto"/>
            <w:hideMark/>
          </w:tcPr>
          <w:p w14:paraId="0D028884" w14:textId="77777777" w:rsidR="00BF413C" w:rsidRPr="003C130A" w:rsidRDefault="00BF413C" w:rsidP="00BF413C">
            <w:pPr>
              <w:spacing w:after="0" w:line="240" w:lineRule="auto"/>
              <w:rPr>
                <w:rFonts w:ascii="Arial" w:eastAsia="Times New Roman" w:hAnsi="Arial" w:cs="Arial"/>
                <w:color w:val="000000"/>
                <w:sz w:val="24"/>
                <w:szCs w:val="24"/>
              </w:rPr>
            </w:pPr>
            <w:r w:rsidRPr="003C130A">
              <w:rPr>
                <w:rFonts w:ascii="Arial" w:eastAsia="Times New Roman" w:hAnsi="Arial" w:cs="Arial"/>
                <w:color w:val="000000"/>
                <w:sz w:val="24"/>
                <w:szCs w:val="24"/>
              </w:rPr>
              <w:t>Средства родительской платы за путевки в организации отдыха и оздоровления детей</w:t>
            </w:r>
          </w:p>
        </w:tc>
        <w:tc>
          <w:tcPr>
            <w:tcW w:w="1134" w:type="dxa"/>
            <w:vMerge/>
            <w:tcBorders>
              <w:top w:val="nil"/>
              <w:left w:val="single" w:sz="4" w:space="0" w:color="auto"/>
              <w:bottom w:val="single" w:sz="4" w:space="0" w:color="000000"/>
              <w:right w:val="single" w:sz="4" w:space="0" w:color="auto"/>
            </w:tcBorders>
            <w:vAlign w:val="center"/>
            <w:hideMark/>
          </w:tcPr>
          <w:p w14:paraId="353BF856" w14:textId="77777777" w:rsidR="00BF413C" w:rsidRPr="003C130A" w:rsidRDefault="00BF413C" w:rsidP="00BF413C">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58B2C08D" w14:textId="77777777" w:rsidR="00BF413C" w:rsidRPr="003C130A" w:rsidRDefault="00BF413C" w:rsidP="00BF413C">
            <w:pPr>
              <w:spacing w:after="0" w:line="240" w:lineRule="auto"/>
              <w:rPr>
                <w:rFonts w:ascii="Arial" w:eastAsia="Times New Roman" w:hAnsi="Arial" w:cs="Arial"/>
                <w:sz w:val="24"/>
                <w:szCs w:val="24"/>
              </w:rPr>
            </w:pPr>
          </w:p>
        </w:tc>
        <w:tc>
          <w:tcPr>
            <w:tcW w:w="930" w:type="dxa"/>
            <w:tcBorders>
              <w:top w:val="nil"/>
              <w:left w:val="nil"/>
              <w:bottom w:val="nil"/>
              <w:right w:val="single" w:sz="4" w:space="0" w:color="auto"/>
            </w:tcBorders>
            <w:shd w:val="clear" w:color="auto" w:fill="auto"/>
            <w:noWrap/>
            <w:vAlign w:val="center"/>
            <w:hideMark/>
          </w:tcPr>
          <w:p w14:paraId="5C91BBBC" w14:textId="77777777" w:rsidR="00BF413C" w:rsidRPr="003C130A" w:rsidRDefault="00BF413C" w:rsidP="00BF413C">
            <w:pPr>
              <w:spacing w:after="0" w:line="240" w:lineRule="auto"/>
              <w:jc w:val="center"/>
              <w:rPr>
                <w:rFonts w:ascii="Arial" w:eastAsia="Times New Roman" w:hAnsi="Arial" w:cs="Arial"/>
                <w:color w:val="000000"/>
                <w:sz w:val="24"/>
                <w:szCs w:val="24"/>
              </w:rPr>
            </w:pPr>
            <w:r w:rsidRPr="003C130A">
              <w:rPr>
                <w:rFonts w:ascii="Arial" w:eastAsia="Times New Roman" w:hAnsi="Arial" w:cs="Arial"/>
                <w:color w:val="000000"/>
                <w:sz w:val="24"/>
                <w:szCs w:val="24"/>
              </w:rPr>
              <w:t> </w:t>
            </w:r>
          </w:p>
        </w:tc>
        <w:tc>
          <w:tcPr>
            <w:tcW w:w="976" w:type="dxa"/>
            <w:tcBorders>
              <w:top w:val="nil"/>
              <w:left w:val="nil"/>
              <w:bottom w:val="single" w:sz="4" w:space="0" w:color="auto"/>
              <w:right w:val="single" w:sz="4" w:space="0" w:color="auto"/>
            </w:tcBorders>
            <w:shd w:val="clear" w:color="auto" w:fill="auto"/>
            <w:vAlign w:val="center"/>
            <w:hideMark/>
          </w:tcPr>
          <w:p w14:paraId="5DDC0552"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0120081990</w:t>
            </w:r>
          </w:p>
        </w:tc>
        <w:tc>
          <w:tcPr>
            <w:tcW w:w="850" w:type="dxa"/>
            <w:tcBorders>
              <w:top w:val="nil"/>
              <w:left w:val="nil"/>
              <w:bottom w:val="single" w:sz="4" w:space="0" w:color="auto"/>
              <w:right w:val="single" w:sz="4" w:space="0" w:color="auto"/>
            </w:tcBorders>
            <w:shd w:val="clear" w:color="auto" w:fill="auto"/>
            <w:vAlign w:val="center"/>
            <w:hideMark/>
          </w:tcPr>
          <w:p w14:paraId="5CC4F573"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323</w:t>
            </w:r>
          </w:p>
        </w:tc>
        <w:tc>
          <w:tcPr>
            <w:tcW w:w="1167" w:type="dxa"/>
            <w:tcBorders>
              <w:top w:val="nil"/>
              <w:left w:val="nil"/>
              <w:bottom w:val="single" w:sz="4" w:space="0" w:color="auto"/>
              <w:right w:val="single" w:sz="4" w:space="0" w:color="auto"/>
            </w:tcBorders>
            <w:shd w:val="clear" w:color="auto" w:fill="auto"/>
            <w:noWrap/>
            <w:vAlign w:val="center"/>
            <w:hideMark/>
          </w:tcPr>
          <w:p w14:paraId="0B0934BE"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1056,100   </w:t>
            </w:r>
          </w:p>
        </w:tc>
        <w:tc>
          <w:tcPr>
            <w:tcW w:w="1134" w:type="dxa"/>
            <w:tcBorders>
              <w:top w:val="nil"/>
              <w:left w:val="nil"/>
              <w:bottom w:val="single" w:sz="4" w:space="0" w:color="auto"/>
              <w:right w:val="single" w:sz="4" w:space="0" w:color="auto"/>
            </w:tcBorders>
            <w:shd w:val="clear" w:color="auto" w:fill="auto"/>
            <w:noWrap/>
            <w:vAlign w:val="center"/>
            <w:hideMark/>
          </w:tcPr>
          <w:p w14:paraId="7B390914"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1056,100   </w:t>
            </w:r>
          </w:p>
        </w:tc>
        <w:tc>
          <w:tcPr>
            <w:tcW w:w="1134" w:type="dxa"/>
            <w:tcBorders>
              <w:top w:val="nil"/>
              <w:left w:val="nil"/>
              <w:bottom w:val="single" w:sz="4" w:space="0" w:color="auto"/>
              <w:right w:val="single" w:sz="4" w:space="0" w:color="auto"/>
            </w:tcBorders>
            <w:shd w:val="clear" w:color="auto" w:fill="auto"/>
            <w:noWrap/>
            <w:vAlign w:val="center"/>
            <w:hideMark/>
          </w:tcPr>
          <w:p w14:paraId="561E3CF9"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1056,100   </w:t>
            </w:r>
          </w:p>
        </w:tc>
        <w:tc>
          <w:tcPr>
            <w:tcW w:w="1276" w:type="dxa"/>
            <w:tcBorders>
              <w:top w:val="nil"/>
              <w:left w:val="nil"/>
              <w:bottom w:val="single" w:sz="4" w:space="0" w:color="auto"/>
              <w:right w:val="single" w:sz="4" w:space="0" w:color="auto"/>
            </w:tcBorders>
            <w:shd w:val="clear" w:color="auto" w:fill="auto"/>
            <w:noWrap/>
            <w:vAlign w:val="center"/>
            <w:hideMark/>
          </w:tcPr>
          <w:p w14:paraId="61160E45"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3168,300   </w:t>
            </w:r>
          </w:p>
        </w:tc>
        <w:tc>
          <w:tcPr>
            <w:tcW w:w="1952" w:type="dxa"/>
            <w:vMerge/>
            <w:tcBorders>
              <w:top w:val="nil"/>
              <w:left w:val="single" w:sz="4" w:space="0" w:color="auto"/>
              <w:bottom w:val="single" w:sz="4" w:space="0" w:color="000000"/>
              <w:right w:val="single" w:sz="4" w:space="0" w:color="auto"/>
            </w:tcBorders>
            <w:vAlign w:val="center"/>
            <w:hideMark/>
          </w:tcPr>
          <w:p w14:paraId="262E69E6" w14:textId="77777777" w:rsidR="00BF413C" w:rsidRPr="003C130A" w:rsidRDefault="00BF413C" w:rsidP="00BF413C">
            <w:pPr>
              <w:spacing w:after="0" w:line="240" w:lineRule="auto"/>
              <w:rPr>
                <w:rFonts w:ascii="Arial" w:eastAsia="Times New Roman" w:hAnsi="Arial" w:cs="Arial"/>
                <w:sz w:val="24"/>
                <w:szCs w:val="24"/>
              </w:rPr>
            </w:pPr>
          </w:p>
        </w:tc>
      </w:tr>
      <w:tr w:rsidR="00BF413C" w:rsidRPr="003C130A" w14:paraId="290FBA22" w14:textId="77777777" w:rsidTr="003C130A">
        <w:trPr>
          <w:trHeight w:val="315"/>
        </w:trPr>
        <w:tc>
          <w:tcPr>
            <w:tcW w:w="3969"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40EABF9"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Итого по подпрограмме</w:t>
            </w:r>
          </w:p>
        </w:tc>
        <w:tc>
          <w:tcPr>
            <w:tcW w:w="787" w:type="dxa"/>
            <w:tcBorders>
              <w:top w:val="nil"/>
              <w:left w:val="nil"/>
              <w:bottom w:val="single" w:sz="4" w:space="0" w:color="auto"/>
              <w:right w:val="single" w:sz="4" w:space="0" w:color="auto"/>
            </w:tcBorders>
            <w:shd w:val="clear" w:color="auto" w:fill="auto"/>
            <w:hideMark/>
          </w:tcPr>
          <w:p w14:paraId="11E82CD4"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w:t>
            </w:r>
          </w:p>
        </w:tc>
        <w:tc>
          <w:tcPr>
            <w:tcW w:w="930" w:type="dxa"/>
            <w:tcBorders>
              <w:top w:val="single" w:sz="4" w:space="0" w:color="auto"/>
              <w:left w:val="nil"/>
              <w:bottom w:val="single" w:sz="4" w:space="0" w:color="auto"/>
              <w:right w:val="single" w:sz="4" w:space="0" w:color="auto"/>
            </w:tcBorders>
            <w:shd w:val="clear" w:color="auto" w:fill="auto"/>
            <w:hideMark/>
          </w:tcPr>
          <w:p w14:paraId="130C6B6E"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w:t>
            </w:r>
          </w:p>
        </w:tc>
        <w:tc>
          <w:tcPr>
            <w:tcW w:w="976" w:type="dxa"/>
            <w:tcBorders>
              <w:top w:val="nil"/>
              <w:left w:val="nil"/>
              <w:bottom w:val="single" w:sz="4" w:space="0" w:color="auto"/>
              <w:right w:val="single" w:sz="4" w:space="0" w:color="auto"/>
            </w:tcBorders>
            <w:shd w:val="clear" w:color="000000" w:fill="FFFFFF"/>
            <w:hideMark/>
          </w:tcPr>
          <w:p w14:paraId="5E820718"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w:t>
            </w:r>
          </w:p>
        </w:tc>
        <w:tc>
          <w:tcPr>
            <w:tcW w:w="850" w:type="dxa"/>
            <w:tcBorders>
              <w:top w:val="nil"/>
              <w:left w:val="nil"/>
              <w:bottom w:val="single" w:sz="4" w:space="0" w:color="auto"/>
              <w:right w:val="single" w:sz="4" w:space="0" w:color="auto"/>
            </w:tcBorders>
            <w:shd w:val="clear" w:color="000000" w:fill="FFFFFF"/>
            <w:hideMark/>
          </w:tcPr>
          <w:p w14:paraId="3D56FD09" w14:textId="77777777" w:rsidR="00BF413C" w:rsidRPr="003C130A" w:rsidRDefault="00BF413C" w:rsidP="00BF413C">
            <w:pPr>
              <w:spacing w:after="0" w:line="240" w:lineRule="auto"/>
              <w:jc w:val="center"/>
              <w:rPr>
                <w:rFonts w:ascii="Arial" w:eastAsia="Times New Roman" w:hAnsi="Arial" w:cs="Arial"/>
                <w:sz w:val="24"/>
                <w:szCs w:val="24"/>
              </w:rPr>
            </w:pPr>
            <w:r w:rsidRPr="003C130A">
              <w:rPr>
                <w:rFonts w:ascii="Arial" w:eastAsia="Times New Roman" w:hAnsi="Arial" w:cs="Arial"/>
                <w:sz w:val="24"/>
                <w:szCs w:val="24"/>
              </w:rPr>
              <w:t> </w:t>
            </w:r>
          </w:p>
        </w:tc>
        <w:tc>
          <w:tcPr>
            <w:tcW w:w="1167" w:type="dxa"/>
            <w:tcBorders>
              <w:top w:val="nil"/>
              <w:left w:val="nil"/>
              <w:bottom w:val="single" w:sz="4" w:space="0" w:color="auto"/>
              <w:right w:val="single" w:sz="4" w:space="0" w:color="auto"/>
            </w:tcBorders>
            <w:shd w:val="clear" w:color="auto" w:fill="auto"/>
            <w:noWrap/>
            <w:vAlign w:val="center"/>
            <w:hideMark/>
          </w:tcPr>
          <w:p w14:paraId="4D360987"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860643,332   </w:t>
            </w:r>
          </w:p>
        </w:tc>
        <w:tc>
          <w:tcPr>
            <w:tcW w:w="1134" w:type="dxa"/>
            <w:tcBorders>
              <w:top w:val="nil"/>
              <w:left w:val="nil"/>
              <w:bottom w:val="single" w:sz="4" w:space="0" w:color="auto"/>
              <w:right w:val="single" w:sz="4" w:space="0" w:color="auto"/>
            </w:tcBorders>
            <w:shd w:val="clear" w:color="auto" w:fill="auto"/>
            <w:noWrap/>
            <w:vAlign w:val="center"/>
            <w:hideMark/>
          </w:tcPr>
          <w:p w14:paraId="2D184FEB"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835542,900   </w:t>
            </w:r>
          </w:p>
        </w:tc>
        <w:tc>
          <w:tcPr>
            <w:tcW w:w="1134" w:type="dxa"/>
            <w:tcBorders>
              <w:top w:val="nil"/>
              <w:left w:val="nil"/>
              <w:bottom w:val="single" w:sz="4" w:space="0" w:color="auto"/>
              <w:right w:val="single" w:sz="4" w:space="0" w:color="auto"/>
            </w:tcBorders>
            <w:shd w:val="clear" w:color="000000" w:fill="FFFFFF"/>
            <w:noWrap/>
            <w:vAlign w:val="center"/>
            <w:hideMark/>
          </w:tcPr>
          <w:p w14:paraId="18BEB5FA"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800977,700   </w:t>
            </w:r>
          </w:p>
        </w:tc>
        <w:tc>
          <w:tcPr>
            <w:tcW w:w="1276" w:type="dxa"/>
            <w:tcBorders>
              <w:top w:val="nil"/>
              <w:left w:val="nil"/>
              <w:bottom w:val="single" w:sz="4" w:space="0" w:color="auto"/>
              <w:right w:val="single" w:sz="4" w:space="0" w:color="auto"/>
            </w:tcBorders>
            <w:shd w:val="clear" w:color="000000" w:fill="FFFFFF"/>
            <w:noWrap/>
            <w:vAlign w:val="center"/>
            <w:hideMark/>
          </w:tcPr>
          <w:p w14:paraId="6757F5DC" w14:textId="77777777" w:rsidR="00BF413C" w:rsidRPr="003C130A" w:rsidRDefault="00BF413C" w:rsidP="00104240">
            <w:pPr>
              <w:spacing w:after="0" w:line="240" w:lineRule="auto"/>
              <w:rPr>
                <w:rFonts w:ascii="Arial" w:eastAsia="Times New Roman" w:hAnsi="Arial" w:cs="Arial"/>
                <w:sz w:val="24"/>
                <w:szCs w:val="24"/>
              </w:rPr>
            </w:pPr>
            <w:r w:rsidRPr="003C130A">
              <w:rPr>
                <w:rFonts w:ascii="Arial" w:eastAsia="Times New Roman" w:hAnsi="Arial" w:cs="Arial"/>
                <w:sz w:val="24"/>
                <w:szCs w:val="24"/>
              </w:rPr>
              <w:t xml:space="preserve">2 497 163,932   </w:t>
            </w:r>
          </w:p>
        </w:tc>
        <w:tc>
          <w:tcPr>
            <w:tcW w:w="1952" w:type="dxa"/>
            <w:tcBorders>
              <w:top w:val="nil"/>
              <w:left w:val="nil"/>
              <w:bottom w:val="single" w:sz="4" w:space="0" w:color="auto"/>
              <w:right w:val="single" w:sz="4" w:space="0" w:color="auto"/>
            </w:tcBorders>
            <w:shd w:val="clear" w:color="auto" w:fill="auto"/>
            <w:noWrap/>
            <w:vAlign w:val="bottom"/>
            <w:hideMark/>
          </w:tcPr>
          <w:p w14:paraId="347FE20C" w14:textId="77777777" w:rsidR="00BF413C" w:rsidRPr="003C130A" w:rsidRDefault="00BF413C" w:rsidP="00BF413C">
            <w:pPr>
              <w:spacing w:after="0" w:line="240" w:lineRule="auto"/>
              <w:rPr>
                <w:rFonts w:ascii="Arial" w:eastAsia="Times New Roman" w:hAnsi="Arial" w:cs="Arial"/>
                <w:sz w:val="24"/>
                <w:szCs w:val="24"/>
              </w:rPr>
            </w:pPr>
            <w:r w:rsidRPr="003C130A">
              <w:rPr>
                <w:rFonts w:ascii="Arial" w:eastAsia="Times New Roman" w:hAnsi="Arial" w:cs="Arial"/>
                <w:sz w:val="24"/>
                <w:szCs w:val="24"/>
              </w:rPr>
              <w:t> </w:t>
            </w:r>
          </w:p>
        </w:tc>
      </w:tr>
    </w:tbl>
    <w:p w14:paraId="5B6460AC" w14:textId="77777777" w:rsidR="009E2027" w:rsidRDefault="009E2027" w:rsidP="003571DF">
      <w:pPr>
        <w:spacing w:after="0"/>
        <w:sectPr w:rsidR="009E2027" w:rsidSect="003571DF">
          <w:pgSz w:w="16838" w:h="11906" w:orient="landscape"/>
          <w:pgMar w:top="1701" w:right="1134" w:bottom="567" w:left="1134" w:header="709" w:footer="709" w:gutter="0"/>
          <w:cols w:space="708"/>
          <w:docGrid w:linePitch="360"/>
        </w:sectPr>
      </w:pPr>
    </w:p>
    <w:tbl>
      <w:tblPr>
        <w:tblStyle w:val="aa"/>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253"/>
      </w:tblGrid>
      <w:tr w:rsidR="009E2027" w:rsidRPr="003C130A" w14:paraId="1F652CCD" w14:textId="77777777" w:rsidTr="009E2027">
        <w:tc>
          <w:tcPr>
            <w:tcW w:w="5778" w:type="dxa"/>
          </w:tcPr>
          <w:p w14:paraId="34DD9AC6" w14:textId="77777777" w:rsidR="009E2027" w:rsidRPr="003C130A" w:rsidRDefault="009E2027" w:rsidP="009E2027">
            <w:pPr>
              <w:spacing w:line="276" w:lineRule="auto"/>
              <w:jc w:val="center"/>
              <w:rPr>
                <w:rFonts w:ascii="Arial" w:hAnsi="Arial" w:cs="Arial"/>
                <w:b/>
                <w:sz w:val="24"/>
                <w:szCs w:val="24"/>
              </w:rPr>
            </w:pPr>
          </w:p>
        </w:tc>
        <w:tc>
          <w:tcPr>
            <w:tcW w:w="4253" w:type="dxa"/>
          </w:tcPr>
          <w:p w14:paraId="3487742C" w14:textId="77777777" w:rsidR="009E2027" w:rsidRPr="003C130A" w:rsidRDefault="009E2027" w:rsidP="009E2027">
            <w:pPr>
              <w:tabs>
                <w:tab w:val="left" w:pos="3762"/>
              </w:tabs>
              <w:spacing w:line="276" w:lineRule="auto"/>
              <w:rPr>
                <w:rFonts w:ascii="Arial" w:hAnsi="Arial" w:cs="Arial"/>
                <w:sz w:val="24"/>
                <w:szCs w:val="24"/>
              </w:rPr>
            </w:pPr>
            <w:r w:rsidRPr="003C130A">
              <w:rPr>
                <w:rFonts w:ascii="Arial" w:hAnsi="Arial" w:cs="Arial"/>
                <w:sz w:val="24"/>
                <w:szCs w:val="24"/>
              </w:rPr>
              <w:t>Приложение № 3</w:t>
            </w:r>
          </w:p>
          <w:p w14:paraId="4B809872" w14:textId="77777777" w:rsidR="009E2027" w:rsidRPr="003C130A" w:rsidRDefault="009E2027" w:rsidP="009E2027">
            <w:pPr>
              <w:spacing w:line="276" w:lineRule="auto"/>
              <w:rPr>
                <w:rFonts w:ascii="Arial" w:hAnsi="Arial" w:cs="Arial"/>
                <w:b/>
                <w:sz w:val="24"/>
                <w:szCs w:val="24"/>
              </w:rPr>
            </w:pPr>
            <w:r w:rsidRPr="003C130A">
              <w:rPr>
                <w:rFonts w:ascii="Arial" w:hAnsi="Arial" w:cs="Arial"/>
                <w:sz w:val="24"/>
                <w:szCs w:val="24"/>
              </w:rPr>
              <w:t>к муниципальной программе Емельяновского района «Развитие образования Емельяновского района»</w:t>
            </w:r>
          </w:p>
        </w:tc>
      </w:tr>
    </w:tbl>
    <w:p w14:paraId="077470B8" w14:textId="77777777" w:rsidR="009E2027" w:rsidRPr="007C43D5" w:rsidRDefault="009E2027" w:rsidP="009E2027">
      <w:pPr>
        <w:rPr>
          <w:sz w:val="28"/>
          <w:szCs w:val="28"/>
        </w:rPr>
      </w:pPr>
    </w:p>
    <w:p w14:paraId="1914F7D2" w14:textId="77777777" w:rsidR="009E2027" w:rsidRPr="003C130A" w:rsidRDefault="009E2027" w:rsidP="003C130A">
      <w:pPr>
        <w:spacing w:after="0" w:line="240" w:lineRule="auto"/>
        <w:jc w:val="center"/>
        <w:rPr>
          <w:rFonts w:ascii="Arial" w:hAnsi="Arial" w:cs="Arial"/>
          <w:kern w:val="32"/>
          <w:sz w:val="24"/>
          <w:szCs w:val="24"/>
        </w:rPr>
      </w:pPr>
      <w:r w:rsidRPr="003C130A">
        <w:rPr>
          <w:rFonts w:ascii="Arial" w:hAnsi="Arial" w:cs="Arial"/>
          <w:kern w:val="32"/>
          <w:sz w:val="24"/>
          <w:szCs w:val="24"/>
        </w:rPr>
        <w:t>Подпрограмма «</w:t>
      </w:r>
      <w:r w:rsidRPr="003C130A">
        <w:rPr>
          <w:rFonts w:ascii="Arial" w:hAnsi="Arial" w:cs="Arial"/>
          <w:sz w:val="24"/>
          <w:szCs w:val="24"/>
        </w:rPr>
        <w:t>Обеспечение реализации муниципальной программы и прочие мероприятия в области образования</w:t>
      </w:r>
      <w:r w:rsidRPr="003C130A">
        <w:rPr>
          <w:rFonts w:ascii="Arial" w:hAnsi="Arial" w:cs="Arial"/>
          <w:kern w:val="32"/>
          <w:sz w:val="24"/>
          <w:szCs w:val="24"/>
        </w:rPr>
        <w:t xml:space="preserve">» </w:t>
      </w:r>
    </w:p>
    <w:p w14:paraId="5473F6E0" w14:textId="77777777" w:rsidR="009E2027" w:rsidRPr="003C130A" w:rsidRDefault="009E2027" w:rsidP="003C130A">
      <w:pPr>
        <w:spacing w:after="0" w:line="240" w:lineRule="auto"/>
        <w:jc w:val="center"/>
        <w:rPr>
          <w:rFonts w:ascii="Arial" w:hAnsi="Arial" w:cs="Arial"/>
          <w:kern w:val="32"/>
          <w:sz w:val="24"/>
          <w:szCs w:val="24"/>
        </w:rPr>
      </w:pPr>
      <w:r w:rsidRPr="003C130A">
        <w:rPr>
          <w:rFonts w:ascii="Arial" w:hAnsi="Arial" w:cs="Arial"/>
          <w:kern w:val="32"/>
          <w:sz w:val="24"/>
          <w:szCs w:val="24"/>
        </w:rPr>
        <w:t>1. Паспорт подпрограммы</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0"/>
        <w:gridCol w:w="6946"/>
      </w:tblGrid>
      <w:tr w:rsidR="009E2027" w:rsidRPr="003C130A" w14:paraId="315D3906" w14:textId="77777777" w:rsidTr="009E2027">
        <w:trPr>
          <w:cantSplit/>
          <w:trHeight w:val="720"/>
        </w:trPr>
        <w:tc>
          <w:tcPr>
            <w:tcW w:w="2770" w:type="dxa"/>
          </w:tcPr>
          <w:p w14:paraId="7FD2C311" w14:textId="77777777" w:rsidR="009E2027" w:rsidRPr="003C130A" w:rsidRDefault="009E2027" w:rsidP="003C130A">
            <w:pPr>
              <w:spacing w:after="0" w:line="240" w:lineRule="auto"/>
              <w:rPr>
                <w:rFonts w:ascii="Arial" w:hAnsi="Arial" w:cs="Arial"/>
                <w:sz w:val="24"/>
                <w:szCs w:val="24"/>
              </w:rPr>
            </w:pPr>
            <w:r w:rsidRPr="003C130A">
              <w:rPr>
                <w:rFonts w:ascii="Arial" w:hAnsi="Arial" w:cs="Arial"/>
                <w:sz w:val="24"/>
                <w:szCs w:val="24"/>
              </w:rPr>
              <w:t>Наименование подпрограммы</w:t>
            </w:r>
          </w:p>
        </w:tc>
        <w:tc>
          <w:tcPr>
            <w:tcW w:w="6946" w:type="dxa"/>
          </w:tcPr>
          <w:p w14:paraId="53925F42" w14:textId="77777777" w:rsidR="009E2027" w:rsidRPr="003C130A" w:rsidRDefault="009E2027" w:rsidP="003C130A">
            <w:pPr>
              <w:spacing w:after="0" w:line="240" w:lineRule="auto"/>
              <w:rPr>
                <w:rFonts w:ascii="Arial" w:hAnsi="Arial" w:cs="Arial"/>
                <w:sz w:val="24"/>
                <w:szCs w:val="24"/>
              </w:rPr>
            </w:pPr>
            <w:r w:rsidRPr="003C130A">
              <w:rPr>
                <w:rFonts w:ascii="Arial" w:hAnsi="Arial" w:cs="Arial"/>
                <w:sz w:val="24"/>
                <w:szCs w:val="24"/>
              </w:rPr>
              <w:t>Подпрограмма «Обеспечение реализации муниципальной программы и прочие мероприятия в области образования» (далее - подпрограмма)</w:t>
            </w:r>
          </w:p>
        </w:tc>
      </w:tr>
      <w:tr w:rsidR="009E2027" w:rsidRPr="003C130A" w14:paraId="08E53299" w14:textId="77777777" w:rsidTr="009E2027">
        <w:trPr>
          <w:cantSplit/>
          <w:trHeight w:val="720"/>
        </w:trPr>
        <w:tc>
          <w:tcPr>
            <w:tcW w:w="2770" w:type="dxa"/>
          </w:tcPr>
          <w:p w14:paraId="6061710C" w14:textId="77777777" w:rsidR="009E2027" w:rsidRPr="003C130A" w:rsidRDefault="009E2027" w:rsidP="003C130A">
            <w:pPr>
              <w:spacing w:after="0" w:line="240" w:lineRule="auto"/>
              <w:rPr>
                <w:rFonts w:ascii="Arial" w:hAnsi="Arial" w:cs="Arial"/>
                <w:sz w:val="24"/>
                <w:szCs w:val="24"/>
              </w:rPr>
            </w:pPr>
            <w:r w:rsidRPr="003C130A">
              <w:rPr>
                <w:rFonts w:ascii="Arial" w:hAnsi="Arial" w:cs="Arial"/>
                <w:sz w:val="24"/>
                <w:szCs w:val="24"/>
              </w:rPr>
              <w:t>Наименование муниципальной программы, в рамках которой реализуется подпрограмма</w:t>
            </w:r>
          </w:p>
        </w:tc>
        <w:tc>
          <w:tcPr>
            <w:tcW w:w="6946" w:type="dxa"/>
          </w:tcPr>
          <w:p w14:paraId="153AB958" w14:textId="77777777" w:rsidR="009E2027" w:rsidRPr="003C130A" w:rsidRDefault="009E2027" w:rsidP="003C130A">
            <w:pPr>
              <w:spacing w:after="0" w:line="240" w:lineRule="auto"/>
              <w:rPr>
                <w:rFonts w:ascii="Arial" w:hAnsi="Arial" w:cs="Arial"/>
                <w:sz w:val="24"/>
                <w:szCs w:val="24"/>
              </w:rPr>
            </w:pPr>
            <w:r w:rsidRPr="003C130A">
              <w:rPr>
                <w:rFonts w:ascii="Arial" w:hAnsi="Arial" w:cs="Arial"/>
                <w:sz w:val="24"/>
                <w:szCs w:val="24"/>
              </w:rPr>
              <w:t>Муниципальная программа Емельяновского района «Развитие образования Емельяновского района» (далее программа)</w:t>
            </w:r>
          </w:p>
        </w:tc>
      </w:tr>
      <w:tr w:rsidR="009E2027" w:rsidRPr="003C130A" w14:paraId="7ABF1C97" w14:textId="77777777" w:rsidTr="009E2027">
        <w:trPr>
          <w:cantSplit/>
          <w:trHeight w:val="720"/>
        </w:trPr>
        <w:tc>
          <w:tcPr>
            <w:tcW w:w="2770" w:type="dxa"/>
          </w:tcPr>
          <w:p w14:paraId="5BD2D1F3" w14:textId="77777777" w:rsidR="009E2027" w:rsidRPr="003C130A" w:rsidRDefault="009E2027" w:rsidP="003C130A">
            <w:pPr>
              <w:spacing w:after="0" w:line="240" w:lineRule="auto"/>
              <w:rPr>
                <w:rFonts w:ascii="Arial" w:hAnsi="Arial" w:cs="Arial"/>
                <w:sz w:val="24"/>
                <w:szCs w:val="24"/>
              </w:rPr>
            </w:pPr>
            <w:r w:rsidRPr="003C130A">
              <w:rPr>
                <w:rFonts w:ascii="Arial" w:hAnsi="Arial" w:cs="Arial"/>
                <w:sz w:val="24"/>
                <w:szCs w:val="24"/>
              </w:rPr>
              <w:t xml:space="preserve">Исполнитель подпрограммы </w:t>
            </w:r>
          </w:p>
        </w:tc>
        <w:tc>
          <w:tcPr>
            <w:tcW w:w="6946" w:type="dxa"/>
          </w:tcPr>
          <w:p w14:paraId="41CD4439" w14:textId="77777777" w:rsidR="009E2027" w:rsidRPr="003C130A" w:rsidRDefault="009E2027" w:rsidP="003C130A">
            <w:pPr>
              <w:spacing w:line="240" w:lineRule="auto"/>
              <w:rPr>
                <w:rFonts w:ascii="Arial" w:hAnsi="Arial" w:cs="Arial"/>
                <w:sz w:val="24"/>
                <w:szCs w:val="24"/>
              </w:rPr>
            </w:pPr>
            <w:r w:rsidRPr="003C130A">
              <w:rPr>
                <w:rFonts w:ascii="Arial" w:hAnsi="Arial" w:cs="Arial"/>
                <w:sz w:val="24"/>
                <w:szCs w:val="24"/>
              </w:rPr>
              <w:t>Муниципальное казенное учреждение «Управление образованием администрации Емельяновского района»</w:t>
            </w:r>
          </w:p>
        </w:tc>
      </w:tr>
      <w:tr w:rsidR="009E2027" w:rsidRPr="003C130A" w14:paraId="16A51AEC" w14:textId="77777777" w:rsidTr="004377AA">
        <w:trPr>
          <w:cantSplit/>
          <w:trHeight w:val="1936"/>
        </w:trPr>
        <w:tc>
          <w:tcPr>
            <w:tcW w:w="2770" w:type="dxa"/>
          </w:tcPr>
          <w:p w14:paraId="10B8BD8D" w14:textId="77777777" w:rsidR="009E2027" w:rsidRPr="003C130A" w:rsidRDefault="009E2027" w:rsidP="004377AA">
            <w:pPr>
              <w:autoSpaceDE w:val="0"/>
              <w:autoSpaceDN w:val="0"/>
              <w:adjustRightInd w:val="0"/>
              <w:spacing w:after="0" w:line="240" w:lineRule="auto"/>
              <w:jc w:val="both"/>
              <w:rPr>
                <w:rFonts w:ascii="Arial" w:hAnsi="Arial" w:cs="Arial"/>
                <w:sz w:val="24"/>
                <w:szCs w:val="24"/>
              </w:rPr>
            </w:pPr>
            <w:r w:rsidRPr="003C130A">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6946" w:type="dxa"/>
          </w:tcPr>
          <w:p w14:paraId="1A4C84E5" w14:textId="77777777" w:rsidR="009E2027" w:rsidRPr="003C130A" w:rsidRDefault="009E2027" w:rsidP="004377AA">
            <w:pPr>
              <w:pStyle w:val="1"/>
              <w:rPr>
                <w:rFonts w:ascii="Arial" w:hAnsi="Arial" w:cs="Arial"/>
                <w:sz w:val="24"/>
                <w:szCs w:val="24"/>
              </w:rPr>
            </w:pPr>
            <w:r w:rsidRPr="003C130A">
              <w:rPr>
                <w:rFonts w:ascii="Arial" w:hAnsi="Arial" w:cs="Arial"/>
                <w:sz w:val="24"/>
                <w:szCs w:val="24"/>
              </w:rPr>
              <w:t>Муниципальное казенное учреждение «Управление образованием администрации Емельяновского района»</w:t>
            </w:r>
          </w:p>
          <w:p w14:paraId="0493014A" w14:textId="77777777" w:rsidR="009E2027" w:rsidRPr="003C130A" w:rsidRDefault="009E2027" w:rsidP="004377AA">
            <w:pPr>
              <w:spacing w:after="0" w:line="240" w:lineRule="auto"/>
              <w:rPr>
                <w:rFonts w:ascii="Arial" w:hAnsi="Arial" w:cs="Arial"/>
                <w:sz w:val="24"/>
                <w:szCs w:val="24"/>
              </w:rPr>
            </w:pPr>
            <w:r w:rsidRPr="003C130A">
              <w:rPr>
                <w:rFonts w:ascii="Arial" w:hAnsi="Arial" w:cs="Arial"/>
                <w:sz w:val="24"/>
                <w:szCs w:val="24"/>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tc>
      </w:tr>
      <w:tr w:rsidR="009E2027" w:rsidRPr="003C130A" w14:paraId="58C0F47A" w14:textId="77777777" w:rsidTr="004377AA">
        <w:trPr>
          <w:cantSplit/>
          <w:trHeight w:val="2815"/>
        </w:trPr>
        <w:tc>
          <w:tcPr>
            <w:tcW w:w="2770" w:type="dxa"/>
          </w:tcPr>
          <w:p w14:paraId="57069B90" w14:textId="77777777" w:rsidR="009E2027" w:rsidRPr="003C130A" w:rsidRDefault="009E2027" w:rsidP="004377AA">
            <w:pPr>
              <w:spacing w:after="0" w:line="240" w:lineRule="auto"/>
              <w:rPr>
                <w:rFonts w:ascii="Arial" w:hAnsi="Arial" w:cs="Arial"/>
                <w:sz w:val="24"/>
                <w:szCs w:val="24"/>
              </w:rPr>
            </w:pPr>
            <w:r w:rsidRPr="003C130A">
              <w:rPr>
                <w:rFonts w:ascii="Arial" w:hAnsi="Arial" w:cs="Arial"/>
                <w:sz w:val="24"/>
                <w:szCs w:val="24"/>
              </w:rPr>
              <w:t>Цель и задачи  подпрограммы</w:t>
            </w:r>
          </w:p>
          <w:p w14:paraId="338AB642" w14:textId="77777777" w:rsidR="009E2027" w:rsidRPr="003C130A" w:rsidRDefault="009E2027" w:rsidP="004377AA">
            <w:pPr>
              <w:spacing w:line="240" w:lineRule="auto"/>
              <w:rPr>
                <w:rFonts w:ascii="Arial" w:hAnsi="Arial" w:cs="Arial"/>
                <w:sz w:val="24"/>
                <w:szCs w:val="24"/>
              </w:rPr>
            </w:pPr>
          </w:p>
        </w:tc>
        <w:tc>
          <w:tcPr>
            <w:tcW w:w="6946" w:type="dxa"/>
          </w:tcPr>
          <w:p w14:paraId="6B7EDEBC" w14:textId="77777777" w:rsidR="009E2027" w:rsidRPr="003C130A" w:rsidRDefault="009E2027" w:rsidP="004377AA">
            <w:pPr>
              <w:spacing w:after="0" w:line="240" w:lineRule="auto"/>
              <w:ind w:left="34"/>
              <w:rPr>
                <w:rFonts w:ascii="Arial" w:hAnsi="Arial" w:cs="Arial"/>
                <w:sz w:val="24"/>
                <w:szCs w:val="24"/>
              </w:rPr>
            </w:pPr>
            <w:r w:rsidRPr="003C130A">
              <w:rPr>
                <w:rFonts w:ascii="Arial" w:hAnsi="Arial" w:cs="Arial"/>
                <w:sz w:val="24"/>
                <w:szCs w:val="24"/>
              </w:rPr>
              <w:t>Цель: Обеспечение функционирования системы образования.</w:t>
            </w:r>
          </w:p>
          <w:p w14:paraId="7D33CD8D" w14:textId="77777777" w:rsidR="009E2027" w:rsidRPr="003C130A" w:rsidRDefault="009E2027" w:rsidP="004377AA">
            <w:pPr>
              <w:spacing w:after="0" w:line="240" w:lineRule="auto"/>
              <w:ind w:left="34"/>
              <w:rPr>
                <w:rFonts w:ascii="Arial" w:hAnsi="Arial" w:cs="Arial"/>
                <w:sz w:val="24"/>
                <w:szCs w:val="24"/>
              </w:rPr>
            </w:pPr>
            <w:r w:rsidRPr="003C130A">
              <w:rPr>
                <w:rFonts w:ascii="Arial" w:hAnsi="Arial" w:cs="Arial"/>
                <w:sz w:val="24"/>
                <w:szCs w:val="24"/>
              </w:rPr>
              <w:t>Задачи:</w:t>
            </w:r>
          </w:p>
          <w:p w14:paraId="476192C8" w14:textId="77777777" w:rsidR="009E2027" w:rsidRPr="003C130A" w:rsidRDefault="009E2027" w:rsidP="004377AA">
            <w:pPr>
              <w:spacing w:after="0" w:line="240" w:lineRule="auto"/>
              <w:ind w:left="34"/>
              <w:rPr>
                <w:rFonts w:ascii="Arial" w:hAnsi="Arial" w:cs="Arial"/>
                <w:sz w:val="24"/>
                <w:szCs w:val="24"/>
              </w:rPr>
            </w:pPr>
            <w:r w:rsidRPr="003C130A">
              <w:rPr>
                <w:rFonts w:ascii="Arial" w:hAnsi="Arial" w:cs="Arial"/>
                <w:sz w:val="24"/>
                <w:szCs w:val="24"/>
              </w:rPr>
              <w:t>1.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w:t>
            </w:r>
          </w:p>
          <w:p w14:paraId="0548E68A" w14:textId="77777777" w:rsidR="009E2027" w:rsidRPr="003C130A" w:rsidRDefault="009E2027" w:rsidP="004377AA">
            <w:pPr>
              <w:spacing w:after="0" w:line="240" w:lineRule="auto"/>
              <w:ind w:left="34"/>
              <w:rPr>
                <w:rFonts w:ascii="Arial" w:hAnsi="Arial" w:cs="Arial"/>
                <w:sz w:val="24"/>
                <w:szCs w:val="24"/>
              </w:rPr>
            </w:pPr>
            <w:r w:rsidRPr="003C130A">
              <w:rPr>
                <w:rFonts w:ascii="Arial" w:hAnsi="Arial" w:cs="Arial"/>
                <w:sz w:val="24"/>
                <w:szCs w:val="24"/>
              </w:rPr>
              <w:t>2. Социальная поддержка и защита прав детей сирот и детей, оставшихся без попечения родителей.</w:t>
            </w:r>
          </w:p>
        </w:tc>
      </w:tr>
      <w:tr w:rsidR="009E2027" w:rsidRPr="003C130A" w14:paraId="711826F9" w14:textId="77777777" w:rsidTr="009E2027">
        <w:trPr>
          <w:cantSplit/>
          <w:trHeight w:val="720"/>
        </w:trPr>
        <w:tc>
          <w:tcPr>
            <w:tcW w:w="2770" w:type="dxa"/>
          </w:tcPr>
          <w:p w14:paraId="7D6FDCEF" w14:textId="77777777" w:rsidR="009E2027" w:rsidRPr="003C130A" w:rsidRDefault="009E2027" w:rsidP="004377AA">
            <w:pPr>
              <w:spacing w:after="0" w:line="240" w:lineRule="auto"/>
              <w:rPr>
                <w:rFonts w:ascii="Arial" w:hAnsi="Arial" w:cs="Arial"/>
                <w:sz w:val="24"/>
                <w:szCs w:val="24"/>
              </w:rPr>
            </w:pPr>
            <w:r w:rsidRPr="003C130A">
              <w:rPr>
                <w:rFonts w:ascii="Arial" w:hAnsi="Arial" w:cs="Arial"/>
                <w:sz w:val="24"/>
                <w:szCs w:val="24"/>
              </w:rPr>
              <w:t>Ожидаемые результаты от реализации подпрограммы</w:t>
            </w:r>
          </w:p>
        </w:tc>
        <w:tc>
          <w:tcPr>
            <w:tcW w:w="6946" w:type="dxa"/>
          </w:tcPr>
          <w:p w14:paraId="477BBD40" w14:textId="77777777" w:rsidR="009E2027" w:rsidRPr="003C130A" w:rsidRDefault="009E2027" w:rsidP="004377AA">
            <w:pPr>
              <w:spacing w:after="0" w:line="240" w:lineRule="auto"/>
              <w:ind w:left="34"/>
              <w:rPr>
                <w:rFonts w:ascii="Arial" w:hAnsi="Arial" w:cs="Arial"/>
                <w:sz w:val="24"/>
                <w:szCs w:val="24"/>
              </w:rPr>
            </w:pPr>
            <w:r w:rsidRPr="003C130A">
              <w:rPr>
                <w:rFonts w:ascii="Arial" w:hAnsi="Arial" w:cs="Arial"/>
                <w:sz w:val="24"/>
                <w:szCs w:val="24"/>
              </w:rPr>
              <w:t>Ожидаемые результаты от реализации подпрограммы представлены в приложении №</w:t>
            </w:r>
            <w:r w:rsidRPr="003C130A">
              <w:rPr>
                <w:rFonts w:ascii="Arial" w:hAnsi="Arial" w:cs="Arial"/>
                <w:color w:val="000000" w:themeColor="text1"/>
                <w:sz w:val="24"/>
                <w:szCs w:val="24"/>
              </w:rPr>
              <w:t xml:space="preserve"> 1</w:t>
            </w:r>
            <w:r w:rsidRPr="003C130A">
              <w:rPr>
                <w:rFonts w:ascii="Arial" w:hAnsi="Arial" w:cs="Arial"/>
                <w:sz w:val="24"/>
                <w:szCs w:val="24"/>
              </w:rPr>
              <w:t xml:space="preserve"> к подпрограмме</w:t>
            </w:r>
          </w:p>
        </w:tc>
      </w:tr>
      <w:tr w:rsidR="009E2027" w:rsidRPr="003C130A" w14:paraId="2C4858AB" w14:textId="77777777" w:rsidTr="004377AA">
        <w:trPr>
          <w:cantSplit/>
          <w:trHeight w:val="433"/>
        </w:trPr>
        <w:tc>
          <w:tcPr>
            <w:tcW w:w="2770" w:type="dxa"/>
          </w:tcPr>
          <w:p w14:paraId="469C1FC8" w14:textId="77777777" w:rsidR="009E2027" w:rsidRPr="003C130A" w:rsidRDefault="009E2027" w:rsidP="004377AA">
            <w:pPr>
              <w:spacing w:after="0" w:line="240" w:lineRule="auto"/>
              <w:rPr>
                <w:rFonts w:ascii="Arial" w:hAnsi="Arial" w:cs="Arial"/>
                <w:sz w:val="24"/>
                <w:szCs w:val="24"/>
              </w:rPr>
            </w:pPr>
            <w:r w:rsidRPr="003C130A">
              <w:rPr>
                <w:rFonts w:ascii="Arial" w:hAnsi="Arial" w:cs="Arial"/>
                <w:sz w:val="24"/>
                <w:szCs w:val="24"/>
              </w:rPr>
              <w:t>Сроки реализации подпрограммы</w:t>
            </w:r>
          </w:p>
        </w:tc>
        <w:tc>
          <w:tcPr>
            <w:tcW w:w="6946" w:type="dxa"/>
          </w:tcPr>
          <w:p w14:paraId="6E7C2946" w14:textId="77777777" w:rsidR="009E2027" w:rsidRPr="004377AA" w:rsidRDefault="009E2027" w:rsidP="004377AA">
            <w:pPr>
              <w:spacing w:line="240" w:lineRule="auto"/>
              <w:jc w:val="both"/>
              <w:rPr>
                <w:rFonts w:ascii="Arial" w:hAnsi="Arial" w:cs="Arial"/>
                <w:bCs/>
                <w:sz w:val="24"/>
                <w:szCs w:val="24"/>
                <w:lang w:val="en-US"/>
              </w:rPr>
            </w:pPr>
            <w:r w:rsidRPr="003C130A">
              <w:rPr>
                <w:rFonts w:ascii="Arial" w:hAnsi="Arial" w:cs="Arial"/>
                <w:bCs/>
                <w:sz w:val="24"/>
                <w:szCs w:val="24"/>
              </w:rPr>
              <w:t>2014-2024</w:t>
            </w:r>
            <w:r w:rsidR="004377AA">
              <w:rPr>
                <w:rFonts w:ascii="Arial" w:hAnsi="Arial" w:cs="Arial"/>
                <w:bCs/>
                <w:sz w:val="24"/>
                <w:szCs w:val="24"/>
              </w:rPr>
              <w:t xml:space="preserve"> </w:t>
            </w:r>
            <w:r w:rsidRPr="003C130A">
              <w:rPr>
                <w:rFonts w:ascii="Arial" w:hAnsi="Arial" w:cs="Arial"/>
                <w:bCs/>
                <w:sz w:val="24"/>
                <w:szCs w:val="24"/>
              </w:rPr>
              <w:t>годы</w:t>
            </w:r>
          </w:p>
        </w:tc>
      </w:tr>
      <w:tr w:rsidR="009E2027" w:rsidRPr="003C130A" w14:paraId="040865E7" w14:textId="77777777" w:rsidTr="009E2027">
        <w:trPr>
          <w:cantSplit/>
          <w:trHeight w:val="1991"/>
        </w:trPr>
        <w:tc>
          <w:tcPr>
            <w:tcW w:w="2770" w:type="dxa"/>
          </w:tcPr>
          <w:p w14:paraId="6E7E63DF" w14:textId="77777777" w:rsidR="009E2027" w:rsidRPr="003C130A" w:rsidRDefault="009E2027" w:rsidP="004377AA">
            <w:pPr>
              <w:spacing w:after="0" w:line="240" w:lineRule="auto"/>
              <w:rPr>
                <w:rFonts w:ascii="Arial" w:hAnsi="Arial" w:cs="Arial"/>
                <w:sz w:val="24"/>
                <w:szCs w:val="24"/>
              </w:rPr>
            </w:pPr>
            <w:r w:rsidRPr="003C130A">
              <w:rPr>
                <w:rFonts w:ascii="Arial" w:hAnsi="Arial" w:cs="Arial"/>
                <w:sz w:val="24"/>
                <w:szCs w:val="24"/>
              </w:rPr>
              <w:lastRenderedPageBreak/>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946" w:type="dxa"/>
          </w:tcPr>
          <w:p w14:paraId="01CA545B" w14:textId="77777777" w:rsidR="009E2027" w:rsidRPr="003C130A" w:rsidRDefault="009E2027" w:rsidP="004377AA">
            <w:pPr>
              <w:spacing w:after="0" w:line="240" w:lineRule="auto"/>
              <w:rPr>
                <w:rFonts w:ascii="Arial" w:hAnsi="Arial" w:cs="Arial"/>
                <w:sz w:val="24"/>
                <w:szCs w:val="24"/>
              </w:rPr>
            </w:pPr>
            <w:r w:rsidRPr="003C130A">
              <w:rPr>
                <w:rFonts w:ascii="Arial" w:hAnsi="Arial" w:cs="Arial"/>
                <w:sz w:val="24"/>
                <w:szCs w:val="24"/>
              </w:rPr>
              <w:t xml:space="preserve">Общий объем финансирования подпрограммы составит 239326,766 </w:t>
            </w:r>
            <w:proofErr w:type="spellStart"/>
            <w:proofErr w:type="gramStart"/>
            <w:r w:rsidRPr="003C130A">
              <w:rPr>
                <w:rFonts w:ascii="Arial" w:hAnsi="Arial" w:cs="Arial"/>
                <w:sz w:val="24"/>
                <w:szCs w:val="24"/>
              </w:rPr>
              <w:t>тыс.рублей</w:t>
            </w:r>
            <w:proofErr w:type="spellEnd"/>
            <w:proofErr w:type="gramEnd"/>
            <w:r w:rsidRPr="003C130A">
              <w:rPr>
                <w:rFonts w:ascii="Arial" w:hAnsi="Arial" w:cs="Arial"/>
                <w:sz w:val="24"/>
                <w:szCs w:val="24"/>
              </w:rPr>
              <w:t xml:space="preserve">, </w:t>
            </w:r>
          </w:p>
          <w:p w14:paraId="4A12E1BA" w14:textId="77777777" w:rsidR="009E2027" w:rsidRPr="003C130A" w:rsidRDefault="009E2027" w:rsidP="004377AA">
            <w:pPr>
              <w:spacing w:after="0" w:line="240" w:lineRule="auto"/>
              <w:rPr>
                <w:rFonts w:ascii="Arial" w:hAnsi="Arial" w:cs="Arial"/>
                <w:sz w:val="24"/>
                <w:szCs w:val="24"/>
              </w:rPr>
            </w:pPr>
            <w:r w:rsidRPr="003C130A">
              <w:rPr>
                <w:rFonts w:ascii="Arial" w:hAnsi="Arial" w:cs="Arial"/>
                <w:sz w:val="24"/>
                <w:szCs w:val="24"/>
              </w:rPr>
              <w:t>в том числе:</w:t>
            </w:r>
          </w:p>
          <w:p w14:paraId="516A7F07"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2022 год – 95939,866 тыс. рублей;</w:t>
            </w:r>
          </w:p>
          <w:p w14:paraId="7D9813F2"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2023 год – 64258,7 тыс. рублей;</w:t>
            </w:r>
          </w:p>
          <w:p w14:paraId="4E42140A"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 xml:space="preserve">2024 год – 79128,2 </w:t>
            </w:r>
            <w:proofErr w:type="spellStart"/>
            <w:proofErr w:type="gramStart"/>
            <w:r w:rsidRPr="003C130A">
              <w:rPr>
                <w:rFonts w:ascii="Arial" w:hAnsi="Arial" w:cs="Arial"/>
                <w:sz w:val="24"/>
                <w:szCs w:val="24"/>
              </w:rPr>
              <w:t>тыс.рублей</w:t>
            </w:r>
            <w:proofErr w:type="spellEnd"/>
            <w:proofErr w:type="gramEnd"/>
            <w:r w:rsidRPr="003C130A">
              <w:rPr>
                <w:rFonts w:ascii="Arial" w:hAnsi="Arial" w:cs="Arial"/>
                <w:sz w:val="24"/>
                <w:szCs w:val="24"/>
              </w:rPr>
              <w:t>.</w:t>
            </w:r>
          </w:p>
          <w:p w14:paraId="5807977A"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За счет средств краевого бюджета – 125677,766 тыс. рублей, в том числе:</w:t>
            </w:r>
          </w:p>
          <w:p w14:paraId="364B06FA"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2022 год – 58056,866 тыс. рублей;</w:t>
            </w:r>
          </w:p>
          <w:p w14:paraId="77576E9F"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2023 год – 26375,7 тыс. рублей;</w:t>
            </w:r>
          </w:p>
          <w:p w14:paraId="703BC6BD"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 xml:space="preserve">2024 год – 41245,2 </w:t>
            </w:r>
            <w:proofErr w:type="spellStart"/>
            <w:proofErr w:type="gramStart"/>
            <w:r w:rsidRPr="003C130A">
              <w:rPr>
                <w:rFonts w:ascii="Arial" w:hAnsi="Arial" w:cs="Arial"/>
                <w:sz w:val="24"/>
                <w:szCs w:val="24"/>
              </w:rPr>
              <w:t>тыс.рублей</w:t>
            </w:r>
            <w:proofErr w:type="spellEnd"/>
            <w:proofErr w:type="gramEnd"/>
            <w:r w:rsidRPr="003C130A">
              <w:rPr>
                <w:rFonts w:ascii="Arial" w:hAnsi="Arial" w:cs="Arial"/>
                <w:sz w:val="24"/>
                <w:szCs w:val="24"/>
              </w:rPr>
              <w:t>.</w:t>
            </w:r>
          </w:p>
          <w:p w14:paraId="40443FF7" w14:textId="77777777" w:rsidR="009E2027" w:rsidRPr="003C130A" w:rsidRDefault="009E2027" w:rsidP="004377AA">
            <w:pPr>
              <w:spacing w:after="0" w:line="240" w:lineRule="auto"/>
              <w:rPr>
                <w:rFonts w:ascii="Arial" w:hAnsi="Arial" w:cs="Arial"/>
                <w:sz w:val="24"/>
                <w:szCs w:val="24"/>
              </w:rPr>
            </w:pPr>
            <w:r w:rsidRPr="003C130A">
              <w:rPr>
                <w:rFonts w:ascii="Arial" w:hAnsi="Arial" w:cs="Arial"/>
                <w:sz w:val="24"/>
                <w:szCs w:val="24"/>
              </w:rPr>
              <w:t>За счет средств районного бюджета –  113649 тыс. рублей, в том числе:</w:t>
            </w:r>
          </w:p>
          <w:p w14:paraId="1556B196"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2022 год – 37883 тыс. рублей;</w:t>
            </w:r>
          </w:p>
          <w:p w14:paraId="39E78C94"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2023 год – 37883 тыс. рублей;</w:t>
            </w:r>
          </w:p>
          <w:p w14:paraId="0308CF61" w14:textId="77777777" w:rsidR="009E2027" w:rsidRPr="003C130A" w:rsidRDefault="009E2027" w:rsidP="004377AA">
            <w:pPr>
              <w:spacing w:after="0" w:line="240" w:lineRule="auto"/>
              <w:jc w:val="both"/>
              <w:rPr>
                <w:rFonts w:ascii="Arial" w:hAnsi="Arial" w:cs="Arial"/>
                <w:sz w:val="24"/>
                <w:szCs w:val="24"/>
              </w:rPr>
            </w:pPr>
            <w:r w:rsidRPr="003C130A">
              <w:rPr>
                <w:rFonts w:ascii="Arial" w:hAnsi="Arial" w:cs="Arial"/>
                <w:sz w:val="24"/>
                <w:szCs w:val="24"/>
              </w:rPr>
              <w:t xml:space="preserve">2024 год – 37883 </w:t>
            </w:r>
            <w:proofErr w:type="spellStart"/>
            <w:proofErr w:type="gramStart"/>
            <w:r w:rsidRPr="003C130A">
              <w:rPr>
                <w:rFonts w:ascii="Arial" w:hAnsi="Arial" w:cs="Arial"/>
                <w:sz w:val="24"/>
                <w:szCs w:val="24"/>
              </w:rPr>
              <w:t>тыс.рублей</w:t>
            </w:r>
            <w:proofErr w:type="spellEnd"/>
            <w:proofErr w:type="gramEnd"/>
            <w:r w:rsidRPr="003C130A">
              <w:rPr>
                <w:rFonts w:ascii="Arial" w:hAnsi="Arial" w:cs="Arial"/>
                <w:sz w:val="24"/>
                <w:szCs w:val="24"/>
              </w:rPr>
              <w:t>.</w:t>
            </w:r>
            <w:r w:rsidRPr="003C130A">
              <w:rPr>
                <w:rFonts w:ascii="Arial" w:hAnsi="Arial" w:cs="Arial"/>
                <w:color w:val="FF0000"/>
                <w:sz w:val="24"/>
                <w:szCs w:val="24"/>
              </w:rPr>
              <w:t xml:space="preserve"> </w:t>
            </w:r>
          </w:p>
        </w:tc>
      </w:tr>
    </w:tbl>
    <w:p w14:paraId="513A0218" w14:textId="77777777" w:rsidR="009E2027" w:rsidRDefault="009E2027" w:rsidP="004377AA">
      <w:pPr>
        <w:spacing w:after="0"/>
        <w:rPr>
          <w:sz w:val="28"/>
          <w:szCs w:val="28"/>
        </w:rPr>
      </w:pPr>
    </w:p>
    <w:p w14:paraId="396F45E0" w14:textId="77777777" w:rsidR="009E2027" w:rsidRPr="004377AA" w:rsidRDefault="009E2027" w:rsidP="004377AA">
      <w:pPr>
        <w:widowControl w:val="0"/>
        <w:suppressAutoHyphens/>
        <w:spacing w:after="0" w:line="240" w:lineRule="auto"/>
        <w:jc w:val="center"/>
        <w:rPr>
          <w:rFonts w:ascii="Arial" w:hAnsi="Arial" w:cs="Arial"/>
          <w:sz w:val="24"/>
          <w:szCs w:val="24"/>
        </w:rPr>
      </w:pPr>
      <w:r w:rsidRPr="004377AA">
        <w:rPr>
          <w:rFonts w:ascii="Arial" w:hAnsi="Arial" w:cs="Arial"/>
          <w:sz w:val="24"/>
          <w:szCs w:val="24"/>
        </w:rPr>
        <w:t>2. Мероприятия подпрограммы</w:t>
      </w:r>
    </w:p>
    <w:p w14:paraId="7CD873E5"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Целью подпрограммы является обеспечение функционирования системы образования. Для реализации цели необходимо решение задачи 1 –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 Данная задача осуществляется путем реализации следующих мероприятий:</w:t>
      </w:r>
    </w:p>
    <w:p w14:paraId="16E30A03"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Мероприятие 1.1. Руководство и управление в сфере установленных функций органов местного самоуправления.</w:t>
      </w:r>
    </w:p>
    <w:p w14:paraId="1F03C545"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6EB3BA09"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Срок реализации мероприятия: 2022-2024 годы.</w:t>
      </w:r>
    </w:p>
    <w:p w14:paraId="7FF4E087"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Общий объем расходов на реализацию мероприятия составляет 21838,2 тыс. рублей, в том числе:</w:t>
      </w:r>
    </w:p>
    <w:p w14:paraId="7056A595"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2022 год – 7279,4 тыс. рублей;</w:t>
      </w:r>
    </w:p>
    <w:p w14:paraId="471B3FC9"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2023 год – 7279,4 тыс. рублей;</w:t>
      </w:r>
    </w:p>
    <w:p w14:paraId="7B6AE931"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2024 год – 7279,4 тыс. рублей.</w:t>
      </w:r>
    </w:p>
    <w:p w14:paraId="4F810193"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Мероприятие 1.2. Обеспечение деятельности (оказание услуг) подведомственных учреждений.</w:t>
      </w:r>
    </w:p>
    <w:p w14:paraId="23263926"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0C6B2AFE"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Срок реализации мероприятия: 2022-2024 годы.</w:t>
      </w:r>
    </w:p>
    <w:p w14:paraId="065D10FE"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Общий объем расходов на реализацию мероприятия составляет 91810,8 тыс. рублей, в том числе:</w:t>
      </w:r>
    </w:p>
    <w:p w14:paraId="3B619506"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2022 год – 30603,6 тыс. рублей;</w:t>
      </w:r>
    </w:p>
    <w:p w14:paraId="299EDC3A"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2023 год – 30603,6 тыс. рублей;</w:t>
      </w:r>
    </w:p>
    <w:p w14:paraId="4E7356C4"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2024 год – 30603,6 тыс. рублей.</w:t>
      </w:r>
    </w:p>
    <w:p w14:paraId="39D471CC"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Мероприятие 1.3.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p w14:paraId="261E7BB9"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7A7D2F29"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lastRenderedPageBreak/>
        <w:t>Срок реализации мероприятия: 2022 год.</w:t>
      </w:r>
    </w:p>
    <w:p w14:paraId="2F87389F"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Общий объем расходов на реализацию мероприятия составляет 349,806 тыс. рублей, в том числе:</w:t>
      </w:r>
    </w:p>
    <w:p w14:paraId="719407FF"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2022 год – 349,806 тыс. рублей.</w:t>
      </w:r>
    </w:p>
    <w:p w14:paraId="5703B27A" w14:textId="77777777" w:rsidR="009E2027" w:rsidRPr="004377AA" w:rsidRDefault="009E2027" w:rsidP="004377AA">
      <w:pPr>
        <w:widowControl w:val="0"/>
        <w:spacing w:after="0" w:line="240" w:lineRule="auto"/>
        <w:ind w:firstLine="709"/>
        <w:jc w:val="both"/>
        <w:rPr>
          <w:rFonts w:ascii="Arial" w:hAnsi="Arial" w:cs="Arial"/>
          <w:bCs/>
          <w:sz w:val="24"/>
          <w:szCs w:val="24"/>
        </w:rPr>
      </w:pPr>
    </w:p>
    <w:p w14:paraId="43E2E170"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Для реализации цели необходимо решение задачи 2 - социальная поддержка и защита прав детей сирот и детей, оставшихся без попечения родителей.</w:t>
      </w:r>
    </w:p>
    <w:p w14:paraId="71EF6DD6" w14:textId="77777777" w:rsidR="009E2027" w:rsidRPr="004377AA" w:rsidRDefault="009E2027" w:rsidP="004377AA">
      <w:pPr>
        <w:spacing w:after="0" w:line="240" w:lineRule="auto"/>
        <w:ind w:firstLine="567"/>
        <w:jc w:val="both"/>
        <w:rPr>
          <w:rFonts w:ascii="Arial" w:hAnsi="Arial" w:cs="Arial"/>
          <w:bCs/>
          <w:sz w:val="24"/>
          <w:szCs w:val="24"/>
        </w:rPr>
      </w:pPr>
      <w:r w:rsidRPr="004377AA">
        <w:rPr>
          <w:rFonts w:ascii="Arial" w:hAnsi="Arial" w:cs="Arial"/>
          <w:bCs/>
          <w:sz w:val="24"/>
          <w:szCs w:val="24"/>
        </w:rPr>
        <w:t>Данная задача осуществляется путем реализации следующих мероприятий:</w:t>
      </w:r>
    </w:p>
    <w:p w14:paraId="09559704" w14:textId="77777777" w:rsidR="009E2027" w:rsidRPr="004377AA" w:rsidRDefault="009E2027" w:rsidP="004377AA">
      <w:pPr>
        <w:spacing w:after="0" w:line="240" w:lineRule="auto"/>
        <w:ind w:firstLine="567"/>
        <w:jc w:val="both"/>
        <w:rPr>
          <w:rFonts w:ascii="Arial" w:hAnsi="Arial" w:cs="Arial"/>
          <w:bCs/>
          <w:sz w:val="24"/>
          <w:szCs w:val="24"/>
        </w:rPr>
      </w:pPr>
      <w:r w:rsidRPr="004377AA">
        <w:rPr>
          <w:rFonts w:ascii="Arial" w:hAnsi="Arial" w:cs="Arial"/>
          <w:bCs/>
          <w:sz w:val="24"/>
          <w:szCs w:val="24"/>
        </w:rPr>
        <w:t>Мероприятие 2.1. Осуществление государственных полномочий по организации и осуществлению деятельности по опеке и попечительству в отношении несовершеннолетних.</w:t>
      </w:r>
    </w:p>
    <w:p w14:paraId="338F3A10"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18B347D7"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Срок реализации мероприятия: 2022-2024 годы.</w:t>
      </w:r>
    </w:p>
    <w:p w14:paraId="30D7B648"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Общий объем расходов на реализацию мероприятия составляет 14050,8 тыс. рублей, в том числе:</w:t>
      </w:r>
    </w:p>
    <w:p w14:paraId="5E78C451"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2022 год – 4683,6 тыс. рублей;</w:t>
      </w:r>
    </w:p>
    <w:p w14:paraId="5A10414C"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2023 год – 4683,6 тыс. рублей;</w:t>
      </w:r>
    </w:p>
    <w:p w14:paraId="3CA5F3B3"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2024 год – 4683,6 тыс. рублей.</w:t>
      </w:r>
    </w:p>
    <w:p w14:paraId="4582F3DE"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Мероприятие 2.2.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№11-5284).</w:t>
      </w:r>
    </w:p>
    <w:p w14:paraId="4BD25D52"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Главным распорядителем бюджетных средств является муниципальное казенное учреждение «Управление образованием администрации Емельяновского района».</w:t>
      </w:r>
    </w:p>
    <w:p w14:paraId="6052EC2D"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Срок реализации мероприятия: 2022-2024 годы.</w:t>
      </w:r>
    </w:p>
    <w:p w14:paraId="683B6EEF"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Общий объем расходов на реализацию мероприятия составляет 641,7 тыс. рублей, в том числе:</w:t>
      </w:r>
    </w:p>
    <w:p w14:paraId="4B1BB8F1"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2022 год – 213,9 тыс. рублей;</w:t>
      </w:r>
    </w:p>
    <w:p w14:paraId="0192C188"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2023 год – 213,9 тыс. рублей;</w:t>
      </w:r>
    </w:p>
    <w:p w14:paraId="761738EC"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2024 год – 213,9 тыс. рублей.</w:t>
      </w:r>
    </w:p>
    <w:p w14:paraId="73EFB09D"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Мероприятие 2.3.</w:t>
      </w:r>
      <w:r w:rsidRPr="004377AA">
        <w:rPr>
          <w:rFonts w:ascii="Arial" w:hAnsi="Arial" w:cs="Arial"/>
          <w:sz w:val="24"/>
          <w:szCs w:val="24"/>
        </w:rPr>
        <w:t xml:space="preserve"> </w:t>
      </w:r>
      <w:r w:rsidRPr="004377AA">
        <w:rPr>
          <w:rFonts w:ascii="Arial" w:hAnsi="Arial" w:cs="Arial"/>
          <w:bCs/>
          <w:sz w:val="24"/>
          <w:szCs w:val="24"/>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w:t>
      </w:r>
    </w:p>
    <w:p w14:paraId="4D577E94"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Главным распорядителем бюджетных средств является муниципальное казенное учреждение «Управление земельно-имущественных отношений и архитектуры администрации Емельяновского района».</w:t>
      </w:r>
    </w:p>
    <w:p w14:paraId="309FE43C"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Срок реализации мероприятия: 2022-2024 годы.</w:t>
      </w:r>
    </w:p>
    <w:p w14:paraId="01039DEE"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Общий объем расходов на реализацию мероприятия составляет 110635,460 тыс. рублей, в том числе:</w:t>
      </w:r>
    </w:p>
    <w:p w14:paraId="02CE558F"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2022 год – 52809,560 тыс. рублей;</w:t>
      </w:r>
    </w:p>
    <w:p w14:paraId="40B4F4DD"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2023 год – 21478,2 тыс. рублей;</w:t>
      </w:r>
    </w:p>
    <w:p w14:paraId="7922A42C" w14:textId="77777777" w:rsidR="009E2027" w:rsidRPr="004377AA" w:rsidRDefault="009E2027" w:rsidP="004377AA">
      <w:pPr>
        <w:widowControl w:val="0"/>
        <w:spacing w:after="0" w:line="240" w:lineRule="auto"/>
        <w:ind w:firstLine="709"/>
        <w:jc w:val="both"/>
        <w:rPr>
          <w:rFonts w:ascii="Arial" w:hAnsi="Arial" w:cs="Arial"/>
          <w:bCs/>
          <w:sz w:val="24"/>
          <w:szCs w:val="24"/>
        </w:rPr>
      </w:pPr>
      <w:r w:rsidRPr="004377AA">
        <w:rPr>
          <w:rFonts w:ascii="Arial" w:hAnsi="Arial" w:cs="Arial"/>
          <w:bCs/>
          <w:sz w:val="24"/>
          <w:szCs w:val="24"/>
        </w:rPr>
        <w:t>2024 год – 36347,7 тыс. рублей.</w:t>
      </w:r>
    </w:p>
    <w:p w14:paraId="4101346E" w14:textId="77777777" w:rsidR="009E2027" w:rsidRPr="004377AA" w:rsidRDefault="009E2027" w:rsidP="004377AA">
      <w:pPr>
        <w:pStyle w:val="ab"/>
        <w:spacing w:after="0"/>
        <w:ind w:left="0"/>
        <w:jc w:val="both"/>
        <w:rPr>
          <w:rFonts w:ascii="Arial" w:hAnsi="Arial" w:cs="Arial"/>
        </w:rPr>
      </w:pPr>
      <w:r w:rsidRPr="004377AA">
        <w:rPr>
          <w:rFonts w:ascii="Arial" w:hAnsi="Arial" w:cs="Arial"/>
        </w:rPr>
        <w:t xml:space="preserve">           Перечень мероприятий подпрограммы с указанием объема средств </w:t>
      </w:r>
      <w:r w:rsidRPr="004377AA">
        <w:rPr>
          <w:rFonts w:ascii="Arial" w:hAnsi="Arial" w:cs="Arial"/>
        </w:rPr>
        <w:br/>
        <w:t xml:space="preserve">на их реализацию и ожидаемых результатов представлен в приложении № 2 </w:t>
      </w:r>
      <w:r w:rsidRPr="004377AA">
        <w:rPr>
          <w:rFonts w:ascii="Arial" w:hAnsi="Arial" w:cs="Arial"/>
        </w:rPr>
        <w:br/>
        <w:t>к подпрограмме.</w:t>
      </w:r>
    </w:p>
    <w:p w14:paraId="664530F5" w14:textId="77777777" w:rsidR="009E2027" w:rsidRPr="004377AA" w:rsidRDefault="009E2027" w:rsidP="004377AA">
      <w:pPr>
        <w:spacing w:after="0" w:line="240" w:lineRule="auto"/>
        <w:ind w:firstLine="567"/>
        <w:jc w:val="center"/>
        <w:rPr>
          <w:rFonts w:ascii="Arial" w:hAnsi="Arial" w:cs="Arial"/>
          <w:sz w:val="24"/>
          <w:szCs w:val="24"/>
        </w:rPr>
      </w:pPr>
      <w:r w:rsidRPr="004377AA">
        <w:rPr>
          <w:rFonts w:ascii="Arial" w:hAnsi="Arial" w:cs="Arial"/>
          <w:sz w:val="24"/>
          <w:szCs w:val="24"/>
        </w:rPr>
        <w:t>3. Механизм реализации подпрограммы</w:t>
      </w:r>
    </w:p>
    <w:p w14:paraId="07740E69" w14:textId="77777777" w:rsidR="009E2027" w:rsidRPr="004377AA" w:rsidRDefault="009E2027" w:rsidP="004377AA">
      <w:pPr>
        <w:spacing w:after="0" w:line="240" w:lineRule="auto"/>
        <w:ind w:firstLine="567"/>
        <w:jc w:val="center"/>
        <w:rPr>
          <w:rFonts w:ascii="Arial" w:hAnsi="Arial" w:cs="Arial"/>
          <w:sz w:val="24"/>
          <w:szCs w:val="24"/>
        </w:rPr>
      </w:pPr>
    </w:p>
    <w:p w14:paraId="0A5978BC" w14:textId="77777777" w:rsidR="009E2027" w:rsidRPr="004377AA" w:rsidRDefault="009E2027" w:rsidP="004377AA">
      <w:pPr>
        <w:widowControl w:val="0"/>
        <w:spacing w:after="0" w:line="240" w:lineRule="auto"/>
        <w:ind w:firstLine="709"/>
        <w:jc w:val="both"/>
        <w:rPr>
          <w:rFonts w:ascii="Arial" w:hAnsi="Arial" w:cs="Arial"/>
          <w:sz w:val="24"/>
          <w:szCs w:val="24"/>
        </w:rPr>
      </w:pPr>
      <w:r w:rsidRPr="004377AA">
        <w:rPr>
          <w:rFonts w:ascii="Arial" w:hAnsi="Arial" w:cs="Arial"/>
          <w:bCs/>
          <w:sz w:val="24"/>
          <w:szCs w:val="24"/>
        </w:rPr>
        <w:lastRenderedPageBreak/>
        <w:t xml:space="preserve">3.1. Реализация мероприятий 1.1.,1.2.,1.3. </w:t>
      </w:r>
      <w:r w:rsidRPr="004377AA">
        <w:rPr>
          <w:rFonts w:ascii="Arial" w:hAnsi="Arial" w:cs="Arial"/>
          <w:sz w:val="24"/>
          <w:szCs w:val="24"/>
        </w:rPr>
        <w:t xml:space="preserve">получателями бюджетных средств являются  муниципальное казенное учреждение «Управление образованием администрации Емельяновского района», муниципальное казенное учреждение Центр диагностики и консультирования, муниципальное казенное учреждение Центр по бюджетному учету. </w:t>
      </w:r>
    </w:p>
    <w:p w14:paraId="25798CAE" w14:textId="77777777" w:rsidR="009E2027" w:rsidRPr="004377AA" w:rsidRDefault="009E2027" w:rsidP="004377AA">
      <w:pPr>
        <w:widowControl w:val="0"/>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Финансирование  мероприятий осуществляется в следующих формах:</w:t>
      </w:r>
    </w:p>
    <w:p w14:paraId="4316B485" w14:textId="77777777" w:rsidR="009E2027" w:rsidRPr="004377AA" w:rsidRDefault="009E2027" w:rsidP="004377AA">
      <w:pPr>
        <w:autoSpaceDE w:val="0"/>
        <w:autoSpaceDN w:val="0"/>
        <w:adjustRightInd w:val="0"/>
        <w:spacing w:after="0" w:line="240" w:lineRule="auto"/>
        <w:ind w:firstLine="540"/>
        <w:jc w:val="both"/>
        <w:rPr>
          <w:rFonts w:ascii="Arial" w:hAnsi="Arial" w:cs="Arial"/>
          <w:sz w:val="24"/>
          <w:szCs w:val="24"/>
        </w:rPr>
      </w:pPr>
      <w:r w:rsidRPr="004377AA">
        <w:rPr>
          <w:rFonts w:ascii="Arial" w:hAnsi="Arial" w:cs="Arial"/>
          <w:sz w:val="24"/>
          <w:szCs w:val="24"/>
        </w:rPr>
        <w:t>расходование средств на закупку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муниципального казенного учреждения Центр диагностики и консультирования, муниципального казенного учреждения Центр по бюджетному учету в рамках бюджетной сметы в соответствии с действующим законодательством;</w:t>
      </w:r>
    </w:p>
    <w:p w14:paraId="59182CD4" w14:textId="77777777" w:rsidR="009E2027" w:rsidRPr="004377AA" w:rsidRDefault="009E2027" w:rsidP="004377AA">
      <w:pPr>
        <w:autoSpaceDE w:val="0"/>
        <w:autoSpaceDN w:val="0"/>
        <w:adjustRightInd w:val="0"/>
        <w:spacing w:after="0" w:line="240" w:lineRule="auto"/>
        <w:ind w:firstLine="540"/>
        <w:jc w:val="both"/>
        <w:rPr>
          <w:rFonts w:ascii="Arial" w:hAnsi="Arial" w:cs="Arial"/>
          <w:sz w:val="24"/>
          <w:szCs w:val="24"/>
        </w:rPr>
      </w:pPr>
      <w:r w:rsidRPr="004377AA">
        <w:rPr>
          <w:rFonts w:ascii="Arial" w:hAnsi="Arial" w:cs="Arial"/>
          <w:sz w:val="24"/>
          <w:szCs w:val="24"/>
        </w:rPr>
        <w:t>расходование средств на выплаты муниципальным служащим  и работникам муниципального казенного учреждения «Управление образованием администрации Емельяновского района», муниципального казенного учреждения Центр диагностики и консультирования, муниципального казенного учреждения Центр по бюджетному учету в рамках бюджетной сметы в соответствии с действующим законодательством.</w:t>
      </w:r>
    </w:p>
    <w:p w14:paraId="0F7CAB0B" w14:textId="77777777" w:rsidR="009E2027" w:rsidRPr="004377AA" w:rsidRDefault="009E2027" w:rsidP="004377AA">
      <w:pPr>
        <w:autoSpaceDE w:val="0"/>
        <w:autoSpaceDN w:val="0"/>
        <w:adjustRightInd w:val="0"/>
        <w:spacing w:after="0" w:line="240" w:lineRule="auto"/>
        <w:ind w:firstLine="540"/>
        <w:jc w:val="both"/>
        <w:rPr>
          <w:rFonts w:ascii="Arial" w:hAnsi="Arial" w:cs="Arial"/>
          <w:sz w:val="24"/>
          <w:szCs w:val="24"/>
        </w:rPr>
      </w:pPr>
      <w:r w:rsidRPr="004377AA">
        <w:rPr>
          <w:rFonts w:ascii="Arial" w:hAnsi="Arial" w:cs="Arial"/>
          <w:sz w:val="24"/>
          <w:szCs w:val="24"/>
        </w:rPr>
        <w:t xml:space="preserve">  Закупка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муниципального казенного учреждения Центр диагностики и консультирования, муниципального казенного учреждения Центр по бюджетному учету осуществляется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24" w:history="1">
        <w:r w:rsidRPr="004377AA">
          <w:rPr>
            <w:rFonts w:ascii="Arial" w:hAnsi="Arial" w:cs="Arial"/>
            <w:sz w:val="24"/>
            <w:szCs w:val="24"/>
          </w:rPr>
          <w:t>законом</w:t>
        </w:r>
      </w:hyperlink>
      <w:r w:rsidRPr="004377AA">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3CBA794C" w14:textId="77777777" w:rsidR="009E2027" w:rsidRPr="004377AA" w:rsidRDefault="009E2027" w:rsidP="004377AA">
      <w:pPr>
        <w:autoSpaceDE w:val="0"/>
        <w:autoSpaceDN w:val="0"/>
        <w:adjustRightInd w:val="0"/>
        <w:spacing w:after="0" w:line="240" w:lineRule="auto"/>
        <w:ind w:firstLine="540"/>
        <w:jc w:val="both"/>
        <w:rPr>
          <w:rFonts w:ascii="Arial" w:hAnsi="Arial" w:cs="Arial"/>
          <w:sz w:val="24"/>
          <w:szCs w:val="24"/>
        </w:rPr>
      </w:pPr>
      <w:r w:rsidRPr="004377AA">
        <w:rPr>
          <w:rFonts w:ascii="Arial" w:hAnsi="Arial" w:cs="Arial"/>
          <w:sz w:val="24"/>
          <w:szCs w:val="24"/>
        </w:rPr>
        <w:t xml:space="preserve">  Распределение бюджетных ассигнований по мероприятию 1.3. в 2022 году осуществляется на основании постановления администрации Емельяновского района от 07.02.2022 №128 «О распределении средств краевого бюджета, предоставленных бюджету Емельяновского района на частичное финансирование (компенсацию)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2022 году».</w:t>
      </w:r>
    </w:p>
    <w:p w14:paraId="58CC2A35" w14:textId="77777777" w:rsidR="009E2027" w:rsidRPr="004377AA" w:rsidRDefault="009E2027" w:rsidP="004377AA">
      <w:pPr>
        <w:autoSpaceDE w:val="0"/>
        <w:autoSpaceDN w:val="0"/>
        <w:adjustRightInd w:val="0"/>
        <w:spacing w:after="0" w:line="240" w:lineRule="auto"/>
        <w:ind w:firstLine="540"/>
        <w:jc w:val="both"/>
        <w:rPr>
          <w:rFonts w:ascii="Arial" w:hAnsi="Arial" w:cs="Arial"/>
          <w:sz w:val="24"/>
          <w:szCs w:val="24"/>
        </w:rPr>
      </w:pPr>
      <w:r w:rsidRPr="004377AA">
        <w:rPr>
          <w:rFonts w:ascii="Arial" w:hAnsi="Arial" w:cs="Arial"/>
          <w:sz w:val="24"/>
          <w:szCs w:val="24"/>
        </w:rPr>
        <w:t xml:space="preserve">  3.2. Мероприятием 2.1. Осуществление государственных полномочий по организации и осуществлению деятельности по опеке и попечительству в отношении несовершеннолетних предусмотрено содержание отдела опеки и попечительства муниципального казенного учреждения «Управление образованием администрации Емельяновского района» за счет средств краевого бюджета.</w:t>
      </w:r>
    </w:p>
    <w:p w14:paraId="2B7C05AD" w14:textId="77777777" w:rsidR="009E2027" w:rsidRPr="004377AA" w:rsidRDefault="009E2027" w:rsidP="004377AA">
      <w:pPr>
        <w:autoSpaceDE w:val="0"/>
        <w:autoSpaceDN w:val="0"/>
        <w:adjustRightInd w:val="0"/>
        <w:spacing w:after="0" w:line="240" w:lineRule="auto"/>
        <w:ind w:firstLine="540"/>
        <w:jc w:val="both"/>
        <w:rPr>
          <w:rFonts w:ascii="Arial" w:hAnsi="Arial" w:cs="Arial"/>
          <w:sz w:val="24"/>
          <w:szCs w:val="24"/>
        </w:rPr>
      </w:pPr>
      <w:r w:rsidRPr="004377AA">
        <w:rPr>
          <w:rFonts w:ascii="Arial" w:hAnsi="Arial" w:cs="Arial"/>
          <w:sz w:val="24"/>
          <w:szCs w:val="24"/>
        </w:rPr>
        <w:t>Расходы осуществляются на основании  Закона Красноярского края от 20.12.2007 N 4-1089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 постановления администрации Емельяновского района от 08.04.2014 №761 «Об утверждении Порядка расходования и учета субвенции, направленной на исполнение государственных полномочий по осуществлению деятельности по опеке и попечительству в отношении несовершеннолетних».</w:t>
      </w:r>
    </w:p>
    <w:p w14:paraId="4FF29031" w14:textId="77777777" w:rsidR="009E2027" w:rsidRPr="004377AA" w:rsidRDefault="009E2027" w:rsidP="004377AA">
      <w:pPr>
        <w:widowControl w:val="0"/>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Финансирование  мероприятий осуществляется в следующих формах:</w:t>
      </w:r>
    </w:p>
    <w:p w14:paraId="2792998B" w14:textId="77777777" w:rsidR="009E2027" w:rsidRPr="004377AA" w:rsidRDefault="009E2027" w:rsidP="004377AA">
      <w:pPr>
        <w:autoSpaceDE w:val="0"/>
        <w:autoSpaceDN w:val="0"/>
        <w:adjustRightInd w:val="0"/>
        <w:spacing w:after="0" w:line="240" w:lineRule="auto"/>
        <w:ind w:firstLine="540"/>
        <w:jc w:val="both"/>
        <w:rPr>
          <w:rFonts w:ascii="Arial" w:hAnsi="Arial" w:cs="Arial"/>
          <w:sz w:val="24"/>
          <w:szCs w:val="24"/>
        </w:rPr>
      </w:pPr>
      <w:r w:rsidRPr="004377AA">
        <w:rPr>
          <w:rFonts w:ascii="Arial" w:hAnsi="Arial" w:cs="Arial"/>
          <w:sz w:val="24"/>
          <w:szCs w:val="24"/>
        </w:rPr>
        <w:t xml:space="preserve">расходование средств на закупку товаров, работ и услуг для обеспечения муниципальных  нужд муниципального казенного учреждения «Управление </w:t>
      </w:r>
      <w:r w:rsidRPr="004377AA">
        <w:rPr>
          <w:rFonts w:ascii="Arial" w:hAnsi="Arial" w:cs="Arial"/>
          <w:sz w:val="24"/>
          <w:szCs w:val="24"/>
        </w:rPr>
        <w:lastRenderedPageBreak/>
        <w:t>образованием администрации Емельяновского района» в рамках бюджетной сметы в соответствии с действующим законодательством;</w:t>
      </w:r>
    </w:p>
    <w:p w14:paraId="3E1938FF" w14:textId="77777777" w:rsidR="009E2027" w:rsidRPr="004377AA" w:rsidRDefault="009E2027" w:rsidP="004377AA">
      <w:pPr>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расходование средств на выплаты муниципальным служащим муниципального казенного учреждения «Управление образованием администрации Емельяновского района» в рамках бюджетной сметы в соответствии с действующим законодательством.</w:t>
      </w:r>
    </w:p>
    <w:p w14:paraId="68AC5DC2" w14:textId="77777777" w:rsidR="009E2027" w:rsidRPr="004377AA" w:rsidRDefault="009E2027" w:rsidP="004377AA">
      <w:pPr>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 xml:space="preserve">Закупка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осуществляется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25" w:history="1">
        <w:r w:rsidRPr="004377AA">
          <w:rPr>
            <w:rFonts w:ascii="Arial" w:hAnsi="Arial" w:cs="Arial"/>
            <w:sz w:val="24"/>
            <w:szCs w:val="24"/>
          </w:rPr>
          <w:t>законом</w:t>
        </w:r>
      </w:hyperlink>
      <w:r w:rsidRPr="004377AA">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3795D47D" w14:textId="77777777" w:rsidR="009E2027" w:rsidRPr="004377AA" w:rsidRDefault="009E2027" w:rsidP="004377AA">
      <w:pPr>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3.3. Мероприятие 2.2.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№11-5284) реализуется специалистами отдела опеки и попечительства в отношении несовершеннолетних.</w:t>
      </w:r>
    </w:p>
    <w:p w14:paraId="0A05804D" w14:textId="77777777" w:rsidR="009E2027" w:rsidRPr="004377AA" w:rsidRDefault="009E2027" w:rsidP="004377AA">
      <w:pPr>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Расходы осуществляются на основании  Закона Красноярского края от 08.07.2021 N 11-5284 "О наделении органов местного самоуправления муниципальных районов, муниципальных округов и городских округов края отдельными государственными полномочиями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w:t>
      </w:r>
    </w:p>
    <w:p w14:paraId="1017C8FE" w14:textId="77777777" w:rsidR="009E2027" w:rsidRPr="004377AA" w:rsidRDefault="009E2027" w:rsidP="004377AA">
      <w:pPr>
        <w:widowControl w:val="0"/>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Финансирование  мероприятий осуществляется в следующих формах:</w:t>
      </w:r>
    </w:p>
    <w:p w14:paraId="7B866288" w14:textId="77777777" w:rsidR="009E2027" w:rsidRPr="004377AA" w:rsidRDefault="009E2027" w:rsidP="004377AA">
      <w:pPr>
        <w:autoSpaceDE w:val="0"/>
        <w:autoSpaceDN w:val="0"/>
        <w:adjustRightInd w:val="0"/>
        <w:spacing w:after="0" w:line="240" w:lineRule="auto"/>
        <w:jc w:val="both"/>
        <w:rPr>
          <w:rFonts w:ascii="Arial" w:hAnsi="Arial" w:cs="Arial"/>
          <w:sz w:val="24"/>
          <w:szCs w:val="24"/>
        </w:rPr>
      </w:pPr>
      <w:r w:rsidRPr="004377AA">
        <w:rPr>
          <w:rFonts w:ascii="Arial" w:hAnsi="Arial" w:cs="Arial"/>
          <w:sz w:val="24"/>
          <w:szCs w:val="24"/>
        </w:rPr>
        <w:t>расходование средств на закупку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в рамках бюджетной сметы в соответствии с действующим законодательством;</w:t>
      </w:r>
    </w:p>
    <w:p w14:paraId="6D7EE654" w14:textId="77777777" w:rsidR="009E2027" w:rsidRPr="004377AA" w:rsidRDefault="009E2027" w:rsidP="004377AA">
      <w:pPr>
        <w:autoSpaceDE w:val="0"/>
        <w:autoSpaceDN w:val="0"/>
        <w:adjustRightInd w:val="0"/>
        <w:spacing w:after="0" w:line="240" w:lineRule="auto"/>
        <w:jc w:val="both"/>
        <w:rPr>
          <w:rFonts w:ascii="Arial" w:hAnsi="Arial" w:cs="Arial"/>
          <w:sz w:val="24"/>
          <w:szCs w:val="24"/>
        </w:rPr>
      </w:pPr>
      <w:r w:rsidRPr="004377AA">
        <w:rPr>
          <w:rFonts w:ascii="Arial" w:hAnsi="Arial" w:cs="Arial"/>
          <w:sz w:val="24"/>
          <w:szCs w:val="24"/>
        </w:rPr>
        <w:t>расходование средств на выплаты муниципальным служащим муниципального казенного учреждения «Управление образованием администрации Емельяновского района в рамках бюджетной сметы в соответствии с действующим законодательством.</w:t>
      </w:r>
    </w:p>
    <w:p w14:paraId="38570626" w14:textId="77777777" w:rsidR="009E2027" w:rsidRPr="004377AA" w:rsidRDefault="009E2027" w:rsidP="004377AA">
      <w:pPr>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 xml:space="preserve">Закупка товаров, работ и услуг для обеспечения муниципальных  нужд муниципального казенного учреждения «Управление образованием администрации Емельяновского района» осуществляется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26" w:history="1">
        <w:r w:rsidRPr="004377AA">
          <w:rPr>
            <w:rFonts w:ascii="Arial" w:hAnsi="Arial" w:cs="Arial"/>
            <w:sz w:val="24"/>
            <w:szCs w:val="24"/>
          </w:rPr>
          <w:t>законом</w:t>
        </w:r>
      </w:hyperlink>
      <w:r w:rsidRPr="004377AA">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7D93AD5A" w14:textId="77777777" w:rsidR="009E2027" w:rsidRPr="004377AA" w:rsidRDefault="009E2027" w:rsidP="004377AA">
      <w:pPr>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3.4. Мероприятие 2.3.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 осуществляется муниципальным казенным учреждением «Управление земельно-имущественных отношений и архитектуры администрации Емельяновского района».</w:t>
      </w:r>
    </w:p>
    <w:p w14:paraId="256E55D3" w14:textId="77777777" w:rsidR="009E2027" w:rsidRPr="004377AA" w:rsidRDefault="009E2027" w:rsidP="004377AA">
      <w:pPr>
        <w:autoSpaceDE w:val="0"/>
        <w:autoSpaceDN w:val="0"/>
        <w:adjustRightInd w:val="0"/>
        <w:spacing w:after="0" w:line="240" w:lineRule="auto"/>
        <w:ind w:firstLine="709"/>
        <w:jc w:val="both"/>
        <w:rPr>
          <w:rFonts w:ascii="Arial" w:eastAsiaTheme="minorHAnsi" w:hAnsi="Arial" w:cs="Arial"/>
          <w:sz w:val="24"/>
          <w:szCs w:val="24"/>
          <w:lang w:eastAsia="en-US"/>
        </w:rPr>
      </w:pPr>
      <w:proofErr w:type="gramStart"/>
      <w:r w:rsidRPr="004377AA">
        <w:rPr>
          <w:rFonts w:ascii="Arial" w:eastAsiaTheme="minorHAnsi" w:hAnsi="Arial" w:cs="Arial"/>
          <w:sz w:val="24"/>
          <w:szCs w:val="24"/>
          <w:lang w:eastAsia="en-US"/>
        </w:rPr>
        <w:lastRenderedPageBreak/>
        <w:t>Расходы  осуществляются</w:t>
      </w:r>
      <w:proofErr w:type="gramEnd"/>
      <w:r w:rsidRPr="004377AA">
        <w:rPr>
          <w:rFonts w:ascii="Arial" w:eastAsiaTheme="minorHAnsi" w:hAnsi="Arial" w:cs="Arial"/>
          <w:sz w:val="24"/>
          <w:szCs w:val="24"/>
          <w:lang w:eastAsia="en-US"/>
        </w:rPr>
        <w:t xml:space="preserve"> на основании Закона Красноярского края от 02.11.2000 N 12-961 "О защите прав ребенка", Закона Красноярского края от 24.12.2009 N 9-4225 "О наделении органов местного самоуправления муниципальных районов, муниципальных округов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14:paraId="14DF4A82" w14:textId="77777777" w:rsidR="009E2027" w:rsidRPr="004377AA" w:rsidRDefault="009E2027" w:rsidP="004377AA">
      <w:pPr>
        <w:autoSpaceDE w:val="0"/>
        <w:autoSpaceDN w:val="0"/>
        <w:adjustRightInd w:val="0"/>
        <w:spacing w:after="0" w:line="240" w:lineRule="auto"/>
        <w:ind w:firstLine="709"/>
        <w:jc w:val="both"/>
        <w:rPr>
          <w:rFonts w:ascii="Arial" w:hAnsi="Arial" w:cs="Arial"/>
          <w:sz w:val="24"/>
          <w:szCs w:val="24"/>
        </w:rPr>
      </w:pPr>
      <w:r w:rsidRPr="004377AA">
        <w:rPr>
          <w:rFonts w:ascii="Arial" w:hAnsi="Arial" w:cs="Arial"/>
          <w:sz w:val="24"/>
          <w:szCs w:val="24"/>
        </w:rPr>
        <w:t xml:space="preserve">Приобретение жилых помещений осуществляется посредством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w:t>
      </w:r>
      <w:hyperlink r:id="rId27" w:history="1">
        <w:r w:rsidRPr="004377AA">
          <w:rPr>
            <w:rFonts w:ascii="Arial" w:hAnsi="Arial" w:cs="Arial"/>
            <w:sz w:val="24"/>
            <w:szCs w:val="24"/>
          </w:rPr>
          <w:t>законом</w:t>
        </w:r>
      </w:hyperlink>
      <w:r w:rsidRPr="004377AA">
        <w:rPr>
          <w:rFonts w:ascii="Arial" w:hAnsi="Arial" w:cs="Arial"/>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553A224F" w14:textId="77777777" w:rsidR="009E2027" w:rsidRPr="004377AA" w:rsidRDefault="009E2027" w:rsidP="004377AA">
      <w:pPr>
        <w:pStyle w:val="ConsPlusNormal"/>
        <w:ind w:firstLine="709"/>
        <w:jc w:val="both"/>
        <w:rPr>
          <w:sz w:val="24"/>
          <w:szCs w:val="24"/>
        </w:rPr>
      </w:pPr>
      <w:r w:rsidRPr="004377AA">
        <w:rPr>
          <w:sz w:val="24"/>
          <w:szCs w:val="24"/>
        </w:rPr>
        <w:t>3.5. Реализация мероприятий 1.1., 1.2., 1.3., 2.1, 2.2. реализуется муниципальным казенным учреждением Центр по бюджетному учету на основании договоров, заключенных с муниципальными учреждениями, подведомственными Муниципальному казенному учреждению «Управление образованием администрации Емельяновского района.</w:t>
      </w:r>
    </w:p>
    <w:p w14:paraId="32431CAC" w14:textId="77777777" w:rsidR="009E2027" w:rsidRPr="004377AA" w:rsidRDefault="009E2027" w:rsidP="004377AA">
      <w:pPr>
        <w:pStyle w:val="ConsPlusNormal"/>
        <w:ind w:firstLine="709"/>
        <w:jc w:val="both"/>
        <w:rPr>
          <w:sz w:val="24"/>
          <w:szCs w:val="24"/>
        </w:rPr>
      </w:pPr>
      <w:r w:rsidRPr="004377AA">
        <w:rPr>
          <w:sz w:val="24"/>
          <w:szCs w:val="24"/>
        </w:rPr>
        <w:t xml:space="preserve">Реализация мероприятия 2.3. осуществляется муниципальным казенным учреждением «Центр обеспечения деятельности муниципальных учреждений Емельяновского района и органов местного самоуправления Емельяновского района». </w:t>
      </w:r>
    </w:p>
    <w:p w14:paraId="53AFC282" w14:textId="77777777" w:rsidR="009E2027" w:rsidRPr="004377AA" w:rsidRDefault="009E2027" w:rsidP="004377AA">
      <w:pPr>
        <w:spacing w:after="0" w:line="240" w:lineRule="auto"/>
        <w:ind w:firstLine="709"/>
        <w:rPr>
          <w:rFonts w:ascii="Arial" w:hAnsi="Arial" w:cs="Arial"/>
          <w:sz w:val="24"/>
          <w:szCs w:val="24"/>
        </w:rPr>
      </w:pPr>
      <w:r w:rsidRPr="004377AA">
        <w:rPr>
          <w:rFonts w:ascii="Arial" w:hAnsi="Arial" w:cs="Arial"/>
          <w:sz w:val="24"/>
          <w:szCs w:val="24"/>
        </w:rPr>
        <w:t>4. Управление подпрограммой и контроль за исполнением подпрограммы</w:t>
      </w:r>
    </w:p>
    <w:p w14:paraId="18C5CEC5" w14:textId="77777777" w:rsidR="009E2027" w:rsidRPr="004377AA" w:rsidRDefault="009E2027" w:rsidP="004377AA">
      <w:pPr>
        <w:autoSpaceDE w:val="0"/>
        <w:autoSpaceDN w:val="0"/>
        <w:adjustRightInd w:val="0"/>
        <w:spacing w:after="0" w:line="240" w:lineRule="auto"/>
        <w:ind w:firstLine="708"/>
        <w:jc w:val="both"/>
        <w:rPr>
          <w:rFonts w:ascii="Arial" w:eastAsiaTheme="minorHAnsi" w:hAnsi="Arial" w:cs="Arial"/>
          <w:sz w:val="24"/>
          <w:szCs w:val="24"/>
          <w:lang w:eastAsia="en-US"/>
        </w:rPr>
      </w:pPr>
      <w:r w:rsidRPr="004377AA">
        <w:rPr>
          <w:rFonts w:ascii="Arial" w:eastAsiaTheme="minorHAnsi" w:hAnsi="Arial" w:cs="Arial"/>
          <w:sz w:val="24"/>
          <w:szCs w:val="24"/>
          <w:lang w:eastAsia="en-US"/>
        </w:rPr>
        <w:t xml:space="preserve">Управление реализацией подпрограммы осуществляет </w:t>
      </w:r>
      <w:r w:rsidRPr="004377AA">
        <w:rPr>
          <w:rFonts w:ascii="Arial" w:hAnsi="Arial" w:cs="Arial"/>
          <w:sz w:val="24"/>
          <w:szCs w:val="24"/>
        </w:rPr>
        <w:t>Муниципальное казенное учреждение «Управление образованием администрации Емельяновского района»</w:t>
      </w:r>
      <w:r w:rsidRPr="004377AA">
        <w:rPr>
          <w:rFonts w:ascii="Arial" w:eastAsiaTheme="minorHAnsi" w:hAnsi="Arial" w:cs="Arial"/>
          <w:sz w:val="24"/>
          <w:szCs w:val="24"/>
          <w:lang w:eastAsia="en-US"/>
        </w:rPr>
        <w:t>.</w:t>
      </w:r>
    </w:p>
    <w:p w14:paraId="779A115D" w14:textId="77777777" w:rsidR="009E2027" w:rsidRPr="004377AA" w:rsidRDefault="009E2027" w:rsidP="004377AA">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4377AA">
        <w:rPr>
          <w:rFonts w:ascii="Arial" w:hAnsi="Arial" w:cs="Arial"/>
          <w:sz w:val="24"/>
          <w:szCs w:val="24"/>
        </w:rPr>
        <w:t>Муниципальное казенное учреждение «Управление образованием администрации Емельяновского района» несет ответственность за реализацию подпрограммы, достижение конечного результата и эффективное использование финансовых средств, выделяемых на выполнение подпрограммы.</w:t>
      </w:r>
    </w:p>
    <w:p w14:paraId="6C9906A8" w14:textId="77777777" w:rsidR="009E2027" w:rsidRPr="004377AA" w:rsidRDefault="009E2027" w:rsidP="004377AA">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4377AA">
        <w:rPr>
          <w:rFonts w:ascii="Arial" w:hAnsi="Arial" w:cs="Arial"/>
          <w:sz w:val="24"/>
          <w:szCs w:val="24"/>
        </w:rPr>
        <w:t xml:space="preserve">Муниципальное казенное учреждение «Управление образованием администрации Емельяновского района» обеспечивает предоставление полугодовой отчетности о реализации подпрограммы не позднее 10 числа второго месяца, следующего за </w:t>
      </w:r>
      <w:proofErr w:type="gramStart"/>
      <w:r w:rsidRPr="004377AA">
        <w:rPr>
          <w:rFonts w:ascii="Arial" w:hAnsi="Arial" w:cs="Arial"/>
          <w:sz w:val="24"/>
          <w:szCs w:val="24"/>
        </w:rPr>
        <w:t>отчетным,  в</w:t>
      </w:r>
      <w:proofErr w:type="gramEnd"/>
      <w:r w:rsidRPr="004377AA">
        <w:rPr>
          <w:rFonts w:ascii="Arial" w:hAnsi="Arial" w:cs="Arial"/>
          <w:sz w:val="24"/>
          <w:szCs w:val="24"/>
        </w:rPr>
        <w:t xml:space="preserve"> МКУ «Финансовое управление администрации Емельяновского района».</w:t>
      </w:r>
    </w:p>
    <w:p w14:paraId="45A14E32" w14:textId="77777777" w:rsidR="009E2027" w:rsidRPr="004377AA" w:rsidRDefault="009E2027" w:rsidP="004377AA">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4377AA">
        <w:rPr>
          <w:rFonts w:ascii="Arial" w:hAnsi="Arial" w:cs="Arial"/>
          <w:sz w:val="24"/>
          <w:szCs w:val="24"/>
        </w:rPr>
        <w:t>Муниципальное казенное учреждение «Управление образованием администрации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 в срок до 1 марта года, следующего за отчетным годом.</w:t>
      </w:r>
    </w:p>
    <w:p w14:paraId="5841B50C" w14:textId="77777777" w:rsidR="009E2027" w:rsidRPr="004377AA" w:rsidRDefault="009E2027" w:rsidP="004377AA">
      <w:pPr>
        <w:pStyle w:val="ConsPlusNormal"/>
        <w:widowControl/>
        <w:ind w:firstLine="0"/>
        <w:jc w:val="both"/>
        <w:rPr>
          <w:color w:val="000000" w:themeColor="text1"/>
          <w:sz w:val="24"/>
          <w:szCs w:val="24"/>
        </w:rPr>
      </w:pPr>
      <w:r w:rsidRPr="004377AA">
        <w:rPr>
          <w:color w:val="000000" w:themeColor="text1"/>
          <w:sz w:val="24"/>
          <w:szCs w:val="24"/>
        </w:rPr>
        <w:t xml:space="preserve">           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w:t>
      </w:r>
      <w:hyperlink w:anchor="Par63" w:tooltip="Ссылка на текущий документ" w:history="1">
        <w:r w:rsidRPr="004377AA">
          <w:rPr>
            <w:color w:val="000000" w:themeColor="text1"/>
            <w:sz w:val="24"/>
            <w:szCs w:val="24"/>
          </w:rPr>
          <w:t>методикой</w:t>
        </w:r>
      </w:hyperlink>
      <w:r w:rsidRPr="004377AA">
        <w:rPr>
          <w:color w:val="000000" w:themeColor="text1"/>
          <w:sz w:val="24"/>
          <w:szCs w:val="24"/>
        </w:rPr>
        <w:t xml:space="preserve"> проведения оценки эффективности реализации муниципальных программ согласно приложению N 1 к Порядку, утвержденному постановлением администрации Емельяновского района от 07.05.2015 №1656 «</w:t>
      </w:r>
      <w:r w:rsidRPr="004377AA">
        <w:rPr>
          <w:sz w:val="24"/>
          <w:szCs w:val="24"/>
        </w:rPr>
        <w:t>Об утверждении Порядка проведения оценки эффективности реализации муниципальных  программ Емельяновского района и критериев оценки эффективности реализации муниципальных программ Емельяновского района</w:t>
      </w:r>
      <w:r w:rsidRPr="004377AA">
        <w:rPr>
          <w:color w:val="000000" w:themeColor="text1"/>
          <w:sz w:val="24"/>
          <w:szCs w:val="24"/>
        </w:rPr>
        <w:t>» на основе годового отчета.</w:t>
      </w:r>
    </w:p>
    <w:p w14:paraId="6BCB61E0" w14:textId="77777777" w:rsidR="009E2027" w:rsidRPr="004377AA" w:rsidRDefault="009E2027" w:rsidP="004377AA">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4377AA">
        <w:rPr>
          <w:rFonts w:ascii="Arial" w:hAnsi="Arial" w:cs="Arial"/>
          <w:sz w:val="24"/>
          <w:szCs w:val="24"/>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МКУ «Управление образованием администрации Емельяновского района».</w:t>
      </w:r>
    </w:p>
    <w:p w14:paraId="7476CA61" w14:textId="77777777" w:rsidR="009E2027" w:rsidRPr="004377AA" w:rsidRDefault="009E2027" w:rsidP="004377AA">
      <w:pPr>
        <w:autoSpaceDE w:val="0"/>
        <w:autoSpaceDN w:val="0"/>
        <w:adjustRightInd w:val="0"/>
        <w:spacing w:after="0" w:line="240" w:lineRule="auto"/>
        <w:ind w:firstLine="709"/>
        <w:jc w:val="both"/>
        <w:rPr>
          <w:rFonts w:ascii="Arial" w:eastAsiaTheme="minorHAnsi" w:hAnsi="Arial" w:cs="Arial"/>
          <w:sz w:val="24"/>
          <w:szCs w:val="24"/>
          <w:lang w:eastAsia="en-US"/>
        </w:rPr>
      </w:pPr>
      <w:r w:rsidRPr="004377AA">
        <w:rPr>
          <w:rFonts w:ascii="Arial" w:eastAsiaTheme="minorHAnsi" w:hAnsi="Arial" w:cs="Arial"/>
          <w:sz w:val="24"/>
          <w:szCs w:val="24"/>
          <w:lang w:eastAsia="en-US"/>
        </w:rPr>
        <w:lastRenderedPageBreak/>
        <w:t>Текущий внутренний муниципальный финансовый контроль за целевым и эффективным расходованием средств районного бюджета осуществляет М</w:t>
      </w:r>
      <w:r w:rsidRPr="004377AA">
        <w:rPr>
          <w:rFonts w:ascii="Arial" w:hAnsi="Arial" w:cs="Arial"/>
          <w:sz w:val="24"/>
          <w:szCs w:val="24"/>
        </w:rPr>
        <w:t>униципальное казенное учреждение</w:t>
      </w:r>
      <w:r w:rsidRPr="004377AA">
        <w:rPr>
          <w:rFonts w:ascii="Arial" w:eastAsiaTheme="minorHAnsi" w:hAnsi="Arial" w:cs="Arial"/>
          <w:sz w:val="24"/>
          <w:szCs w:val="24"/>
          <w:lang w:eastAsia="en-US"/>
        </w:rPr>
        <w:t xml:space="preserve"> </w:t>
      </w:r>
      <w:r w:rsidRPr="004377AA">
        <w:rPr>
          <w:rFonts w:ascii="Arial" w:hAnsi="Arial" w:cs="Arial"/>
          <w:sz w:val="24"/>
          <w:szCs w:val="24"/>
        </w:rPr>
        <w:t>«Управление образованием администрации Емельяновского района».</w:t>
      </w:r>
      <w:r w:rsidRPr="004377AA">
        <w:rPr>
          <w:rFonts w:ascii="Arial" w:eastAsiaTheme="minorHAnsi" w:hAnsi="Arial" w:cs="Arial"/>
          <w:sz w:val="24"/>
          <w:szCs w:val="24"/>
          <w:lang w:eastAsia="en-US"/>
        </w:rPr>
        <w:t xml:space="preserve"> </w:t>
      </w:r>
    </w:p>
    <w:p w14:paraId="0C3EDCC2" w14:textId="77777777" w:rsidR="009E2027" w:rsidRPr="004377AA" w:rsidRDefault="009E2027" w:rsidP="004377AA">
      <w:pPr>
        <w:autoSpaceDE w:val="0"/>
        <w:autoSpaceDN w:val="0"/>
        <w:adjustRightInd w:val="0"/>
        <w:snapToGrid w:val="0"/>
        <w:spacing w:after="0" w:line="240" w:lineRule="auto"/>
        <w:ind w:firstLine="709"/>
        <w:contextualSpacing/>
        <w:jc w:val="both"/>
        <w:outlineLvl w:val="1"/>
        <w:rPr>
          <w:rFonts w:ascii="Arial" w:hAnsi="Arial" w:cs="Arial"/>
          <w:sz w:val="24"/>
          <w:szCs w:val="24"/>
        </w:rPr>
      </w:pPr>
      <w:r w:rsidRPr="004377AA">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62A7B925" w14:textId="77777777" w:rsidR="009E2027" w:rsidRPr="004377AA" w:rsidRDefault="009E2027" w:rsidP="004377AA">
      <w:pPr>
        <w:autoSpaceDE w:val="0"/>
        <w:autoSpaceDN w:val="0"/>
        <w:adjustRightInd w:val="0"/>
        <w:spacing w:after="0" w:line="240" w:lineRule="auto"/>
        <w:ind w:firstLine="709"/>
        <w:jc w:val="both"/>
        <w:rPr>
          <w:rFonts w:ascii="Arial" w:eastAsiaTheme="minorHAnsi" w:hAnsi="Arial" w:cs="Arial"/>
          <w:color w:val="FF0000"/>
          <w:sz w:val="24"/>
          <w:szCs w:val="24"/>
          <w:lang w:eastAsia="en-US"/>
        </w:rPr>
      </w:pPr>
      <w:proofErr w:type="spellStart"/>
      <w:r w:rsidRPr="004377AA">
        <w:rPr>
          <w:rFonts w:ascii="Arial" w:hAnsi="Arial" w:cs="Arial"/>
          <w:sz w:val="24"/>
          <w:szCs w:val="24"/>
        </w:rPr>
        <w:t>Контрольно</w:t>
      </w:r>
      <w:proofErr w:type="spellEnd"/>
      <w:r w:rsidRPr="004377AA">
        <w:rPr>
          <w:rFonts w:ascii="Arial" w:hAnsi="Arial" w:cs="Arial"/>
          <w:sz w:val="24"/>
          <w:szCs w:val="24"/>
        </w:rPr>
        <w:t xml:space="preserve"> – 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14:paraId="5776A2E5" w14:textId="77777777" w:rsidR="009E2027" w:rsidRDefault="009E2027" w:rsidP="004377AA">
      <w:pPr>
        <w:spacing w:after="0"/>
        <w:sectPr w:rsidR="009E2027" w:rsidSect="009E2027">
          <w:headerReference w:type="default" r:id="rId28"/>
          <w:headerReference w:type="first" r:id="rId29"/>
          <w:pgSz w:w="11906" w:h="16838"/>
          <w:pgMar w:top="709" w:right="850" w:bottom="851" w:left="1701" w:header="708" w:footer="708" w:gutter="0"/>
          <w:cols w:space="708"/>
          <w:titlePg/>
          <w:docGrid w:linePitch="360"/>
        </w:sectPr>
      </w:pPr>
    </w:p>
    <w:tbl>
      <w:tblPr>
        <w:tblW w:w="14517" w:type="dxa"/>
        <w:tblInd w:w="817" w:type="dxa"/>
        <w:tblLook w:val="04A0" w:firstRow="1" w:lastRow="0" w:firstColumn="1" w:lastColumn="0" w:noHBand="0" w:noVBand="1"/>
      </w:tblPr>
      <w:tblGrid>
        <w:gridCol w:w="660"/>
        <w:gridCol w:w="4335"/>
        <w:gridCol w:w="1423"/>
        <w:gridCol w:w="1982"/>
        <w:gridCol w:w="1060"/>
        <w:gridCol w:w="1137"/>
        <w:gridCol w:w="1060"/>
        <w:gridCol w:w="1120"/>
        <w:gridCol w:w="1740"/>
      </w:tblGrid>
      <w:tr w:rsidR="009E2027" w:rsidRPr="004377AA" w14:paraId="0451BB79" w14:textId="77777777" w:rsidTr="009E2027">
        <w:trPr>
          <w:trHeight w:val="1830"/>
        </w:trPr>
        <w:tc>
          <w:tcPr>
            <w:tcW w:w="660" w:type="dxa"/>
            <w:tcBorders>
              <w:top w:val="nil"/>
              <w:left w:val="nil"/>
              <w:bottom w:val="nil"/>
              <w:right w:val="nil"/>
            </w:tcBorders>
            <w:shd w:val="clear" w:color="auto" w:fill="auto"/>
            <w:noWrap/>
            <w:vAlign w:val="center"/>
            <w:hideMark/>
          </w:tcPr>
          <w:p w14:paraId="7D541EF4" w14:textId="77777777" w:rsidR="009E2027" w:rsidRPr="004377AA" w:rsidRDefault="009E2027" w:rsidP="009E2027">
            <w:pPr>
              <w:spacing w:after="0" w:line="240" w:lineRule="auto"/>
              <w:jc w:val="center"/>
              <w:rPr>
                <w:rFonts w:ascii="Arial" w:eastAsia="Times New Roman" w:hAnsi="Arial" w:cs="Arial"/>
                <w:sz w:val="24"/>
                <w:szCs w:val="24"/>
              </w:rPr>
            </w:pPr>
          </w:p>
        </w:tc>
        <w:tc>
          <w:tcPr>
            <w:tcW w:w="4443" w:type="dxa"/>
            <w:tcBorders>
              <w:top w:val="nil"/>
              <w:left w:val="nil"/>
              <w:bottom w:val="nil"/>
              <w:right w:val="nil"/>
            </w:tcBorders>
            <w:shd w:val="clear" w:color="auto" w:fill="auto"/>
            <w:vAlign w:val="bottom"/>
            <w:hideMark/>
          </w:tcPr>
          <w:p w14:paraId="1F3468D5" w14:textId="77777777" w:rsidR="009E2027" w:rsidRPr="004377AA" w:rsidRDefault="009E2027" w:rsidP="009E2027">
            <w:pPr>
              <w:spacing w:after="0" w:line="240" w:lineRule="auto"/>
              <w:rPr>
                <w:rFonts w:ascii="Arial" w:eastAsia="Times New Roman" w:hAnsi="Arial" w:cs="Arial"/>
                <w:sz w:val="24"/>
                <w:szCs w:val="24"/>
              </w:rPr>
            </w:pPr>
          </w:p>
        </w:tc>
        <w:tc>
          <w:tcPr>
            <w:tcW w:w="1292" w:type="dxa"/>
            <w:tcBorders>
              <w:top w:val="nil"/>
              <w:left w:val="nil"/>
              <w:bottom w:val="nil"/>
              <w:right w:val="nil"/>
            </w:tcBorders>
            <w:shd w:val="clear" w:color="auto" w:fill="auto"/>
            <w:vAlign w:val="center"/>
            <w:hideMark/>
          </w:tcPr>
          <w:p w14:paraId="38A68653" w14:textId="77777777" w:rsidR="009E2027" w:rsidRPr="004377AA" w:rsidRDefault="009E2027" w:rsidP="009E2027">
            <w:pPr>
              <w:spacing w:after="0" w:line="240" w:lineRule="auto"/>
              <w:jc w:val="center"/>
              <w:rPr>
                <w:rFonts w:ascii="Arial" w:eastAsia="Times New Roman" w:hAnsi="Arial" w:cs="Arial"/>
                <w:sz w:val="24"/>
                <w:szCs w:val="24"/>
              </w:rPr>
            </w:pPr>
          </w:p>
        </w:tc>
        <w:tc>
          <w:tcPr>
            <w:tcW w:w="1982" w:type="dxa"/>
            <w:tcBorders>
              <w:top w:val="nil"/>
              <w:left w:val="nil"/>
              <w:bottom w:val="nil"/>
              <w:right w:val="nil"/>
            </w:tcBorders>
            <w:shd w:val="clear" w:color="auto" w:fill="auto"/>
            <w:noWrap/>
            <w:vAlign w:val="bottom"/>
            <w:hideMark/>
          </w:tcPr>
          <w:p w14:paraId="677BFAE9" w14:textId="77777777" w:rsidR="009E2027" w:rsidRPr="004377AA" w:rsidRDefault="009E2027" w:rsidP="009E2027">
            <w:pPr>
              <w:spacing w:after="0" w:line="240" w:lineRule="auto"/>
              <w:rPr>
                <w:rFonts w:ascii="Arial" w:eastAsia="Times New Roman" w:hAnsi="Arial" w:cs="Arial"/>
                <w:sz w:val="24"/>
                <w:szCs w:val="24"/>
              </w:rPr>
            </w:pPr>
          </w:p>
        </w:tc>
        <w:tc>
          <w:tcPr>
            <w:tcW w:w="1060" w:type="dxa"/>
            <w:tcBorders>
              <w:top w:val="nil"/>
              <w:left w:val="nil"/>
              <w:bottom w:val="nil"/>
              <w:right w:val="nil"/>
            </w:tcBorders>
            <w:shd w:val="clear" w:color="auto" w:fill="auto"/>
            <w:noWrap/>
            <w:vAlign w:val="bottom"/>
            <w:hideMark/>
          </w:tcPr>
          <w:p w14:paraId="1A55B7E7" w14:textId="77777777" w:rsidR="009E2027" w:rsidRPr="004377AA" w:rsidRDefault="009E2027" w:rsidP="009E2027">
            <w:pPr>
              <w:spacing w:after="0" w:line="240" w:lineRule="auto"/>
              <w:rPr>
                <w:rFonts w:ascii="Arial" w:eastAsia="Times New Roman" w:hAnsi="Arial" w:cs="Arial"/>
                <w:sz w:val="24"/>
                <w:szCs w:val="24"/>
              </w:rPr>
            </w:pPr>
          </w:p>
        </w:tc>
        <w:tc>
          <w:tcPr>
            <w:tcW w:w="5080" w:type="dxa"/>
            <w:gridSpan w:val="4"/>
            <w:tcBorders>
              <w:top w:val="nil"/>
              <w:left w:val="nil"/>
              <w:bottom w:val="nil"/>
              <w:right w:val="nil"/>
            </w:tcBorders>
            <w:shd w:val="clear" w:color="auto" w:fill="auto"/>
            <w:vAlign w:val="bottom"/>
            <w:hideMark/>
          </w:tcPr>
          <w:p w14:paraId="657CEB0A"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Приложение № 1 </w:t>
            </w:r>
            <w:r w:rsidRPr="004377AA">
              <w:rPr>
                <w:rFonts w:ascii="Arial" w:eastAsia="Times New Roman" w:hAnsi="Arial" w:cs="Arial"/>
                <w:color w:val="000000"/>
                <w:sz w:val="24"/>
                <w:szCs w:val="24"/>
              </w:rPr>
              <w:br/>
              <w:t xml:space="preserve">к   подпрограмме «Обеспечение реализации муниципальной программы и прочие мероприятия в области образования» </w:t>
            </w:r>
          </w:p>
        </w:tc>
      </w:tr>
      <w:tr w:rsidR="009E2027" w:rsidRPr="004377AA" w14:paraId="7F8BE612" w14:textId="77777777" w:rsidTr="009E2027">
        <w:trPr>
          <w:trHeight w:val="675"/>
        </w:trPr>
        <w:tc>
          <w:tcPr>
            <w:tcW w:w="12777" w:type="dxa"/>
            <w:gridSpan w:val="8"/>
            <w:tcBorders>
              <w:top w:val="nil"/>
              <w:left w:val="nil"/>
              <w:bottom w:val="single" w:sz="4" w:space="0" w:color="auto"/>
              <w:right w:val="nil"/>
            </w:tcBorders>
            <w:shd w:val="clear" w:color="auto" w:fill="auto"/>
            <w:vAlign w:val="center"/>
            <w:hideMark/>
          </w:tcPr>
          <w:p w14:paraId="4E91C67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Перечень и значения показателей результативности подпрограммы</w:t>
            </w:r>
          </w:p>
        </w:tc>
        <w:tc>
          <w:tcPr>
            <w:tcW w:w="1740" w:type="dxa"/>
            <w:tcBorders>
              <w:top w:val="nil"/>
              <w:left w:val="nil"/>
              <w:bottom w:val="nil"/>
              <w:right w:val="nil"/>
            </w:tcBorders>
            <w:shd w:val="clear" w:color="auto" w:fill="auto"/>
            <w:noWrap/>
            <w:vAlign w:val="bottom"/>
            <w:hideMark/>
          </w:tcPr>
          <w:p w14:paraId="49774481"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11CD6483" w14:textId="77777777" w:rsidTr="009E2027">
        <w:trPr>
          <w:trHeight w:val="420"/>
        </w:trPr>
        <w:tc>
          <w:tcPr>
            <w:tcW w:w="660" w:type="dxa"/>
            <w:vMerge w:val="restart"/>
            <w:tcBorders>
              <w:top w:val="nil"/>
              <w:left w:val="single" w:sz="4" w:space="0" w:color="auto"/>
              <w:bottom w:val="single" w:sz="4" w:space="0" w:color="000000"/>
              <w:right w:val="single" w:sz="4" w:space="0" w:color="auto"/>
            </w:tcBorders>
            <w:shd w:val="clear" w:color="auto" w:fill="auto"/>
            <w:vAlign w:val="center"/>
            <w:hideMark/>
          </w:tcPr>
          <w:p w14:paraId="35063F3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п/п</w:t>
            </w:r>
          </w:p>
        </w:tc>
        <w:tc>
          <w:tcPr>
            <w:tcW w:w="4443" w:type="dxa"/>
            <w:vMerge w:val="restart"/>
            <w:tcBorders>
              <w:top w:val="nil"/>
              <w:left w:val="single" w:sz="4" w:space="0" w:color="auto"/>
              <w:bottom w:val="single" w:sz="4" w:space="0" w:color="000000"/>
              <w:right w:val="single" w:sz="4" w:space="0" w:color="auto"/>
            </w:tcBorders>
            <w:shd w:val="clear" w:color="auto" w:fill="auto"/>
            <w:vAlign w:val="center"/>
            <w:hideMark/>
          </w:tcPr>
          <w:p w14:paraId="4BB50D5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Цель, показатели результативности</w:t>
            </w:r>
          </w:p>
        </w:tc>
        <w:tc>
          <w:tcPr>
            <w:tcW w:w="1292" w:type="dxa"/>
            <w:vMerge w:val="restart"/>
            <w:tcBorders>
              <w:top w:val="nil"/>
              <w:left w:val="single" w:sz="4" w:space="0" w:color="auto"/>
              <w:bottom w:val="single" w:sz="4" w:space="0" w:color="000000"/>
              <w:right w:val="single" w:sz="4" w:space="0" w:color="auto"/>
            </w:tcBorders>
            <w:shd w:val="clear" w:color="auto" w:fill="auto"/>
            <w:vAlign w:val="center"/>
            <w:hideMark/>
          </w:tcPr>
          <w:p w14:paraId="7BCE421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Единица измерения</w:t>
            </w:r>
          </w:p>
        </w:tc>
        <w:tc>
          <w:tcPr>
            <w:tcW w:w="1982" w:type="dxa"/>
            <w:vMerge w:val="restart"/>
            <w:tcBorders>
              <w:top w:val="nil"/>
              <w:left w:val="single" w:sz="4" w:space="0" w:color="auto"/>
              <w:bottom w:val="single" w:sz="4" w:space="0" w:color="000000"/>
              <w:right w:val="single" w:sz="4" w:space="0" w:color="auto"/>
            </w:tcBorders>
            <w:shd w:val="clear" w:color="auto" w:fill="auto"/>
            <w:vAlign w:val="center"/>
            <w:hideMark/>
          </w:tcPr>
          <w:p w14:paraId="32CB152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Источник информации</w:t>
            </w:r>
          </w:p>
        </w:tc>
        <w:tc>
          <w:tcPr>
            <w:tcW w:w="4400" w:type="dxa"/>
            <w:gridSpan w:val="4"/>
            <w:tcBorders>
              <w:top w:val="single" w:sz="4" w:space="0" w:color="auto"/>
              <w:left w:val="nil"/>
              <w:bottom w:val="nil"/>
              <w:right w:val="single" w:sz="4" w:space="0" w:color="000000"/>
            </w:tcBorders>
            <w:shd w:val="clear" w:color="auto" w:fill="auto"/>
            <w:vAlign w:val="center"/>
            <w:hideMark/>
          </w:tcPr>
          <w:p w14:paraId="33F718B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Годы реализации подпрограммы</w:t>
            </w:r>
          </w:p>
        </w:tc>
        <w:tc>
          <w:tcPr>
            <w:tcW w:w="1740" w:type="dxa"/>
            <w:tcBorders>
              <w:top w:val="nil"/>
              <w:left w:val="nil"/>
              <w:bottom w:val="nil"/>
              <w:right w:val="nil"/>
            </w:tcBorders>
            <w:shd w:val="clear" w:color="auto" w:fill="auto"/>
            <w:noWrap/>
            <w:vAlign w:val="bottom"/>
            <w:hideMark/>
          </w:tcPr>
          <w:p w14:paraId="297BEA04"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1AF96DC2" w14:textId="77777777" w:rsidTr="009E2027">
        <w:trPr>
          <w:trHeight w:val="300"/>
        </w:trPr>
        <w:tc>
          <w:tcPr>
            <w:tcW w:w="660" w:type="dxa"/>
            <w:vMerge/>
            <w:tcBorders>
              <w:top w:val="nil"/>
              <w:left w:val="single" w:sz="4" w:space="0" w:color="auto"/>
              <w:bottom w:val="single" w:sz="4" w:space="0" w:color="000000"/>
              <w:right w:val="single" w:sz="4" w:space="0" w:color="auto"/>
            </w:tcBorders>
            <w:vAlign w:val="center"/>
            <w:hideMark/>
          </w:tcPr>
          <w:p w14:paraId="0F95ACE4" w14:textId="77777777" w:rsidR="009E2027" w:rsidRPr="004377AA" w:rsidRDefault="009E2027" w:rsidP="009E2027">
            <w:pPr>
              <w:spacing w:after="0" w:line="240" w:lineRule="auto"/>
              <w:rPr>
                <w:rFonts w:ascii="Arial" w:eastAsia="Times New Roman" w:hAnsi="Arial" w:cs="Arial"/>
                <w:sz w:val="24"/>
                <w:szCs w:val="24"/>
              </w:rPr>
            </w:pPr>
          </w:p>
        </w:tc>
        <w:tc>
          <w:tcPr>
            <w:tcW w:w="4443" w:type="dxa"/>
            <w:vMerge/>
            <w:tcBorders>
              <w:top w:val="nil"/>
              <w:left w:val="single" w:sz="4" w:space="0" w:color="auto"/>
              <w:bottom w:val="single" w:sz="4" w:space="0" w:color="000000"/>
              <w:right w:val="single" w:sz="4" w:space="0" w:color="auto"/>
            </w:tcBorders>
            <w:vAlign w:val="center"/>
            <w:hideMark/>
          </w:tcPr>
          <w:p w14:paraId="7C165C40" w14:textId="77777777" w:rsidR="009E2027" w:rsidRPr="004377AA" w:rsidRDefault="009E2027" w:rsidP="009E2027">
            <w:pPr>
              <w:spacing w:after="0" w:line="240" w:lineRule="auto"/>
              <w:rPr>
                <w:rFonts w:ascii="Arial" w:eastAsia="Times New Roman" w:hAnsi="Arial" w:cs="Arial"/>
                <w:sz w:val="24"/>
                <w:szCs w:val="24"/>
              </w:rPr>
            </w:pPr>
          </w:p>
        </w:tc>
        <w:tc>
          <w:tcPr>
            <w:tcW w:w="1292" w:type="dxa"/>
            <w:vMerge/>
            <w:tcBorders>
              <w:top w:val="nil"/>
              <w:left w:val="single" w:sz="4" w:space="0" w:color="auto"/>
              <w:bottom w:val="single" w:sz="4" w:space="0" w:color="000000"/>
              <w:right w:val="single" w:sz="4" w:space="0" w:color="auto"/>
            </w:tcBorders>
            <w:vAlign w:val="center"/>
            <w:hideMark/>
          </w:tcPr>
          <w:p w14:paraId="00DDF0A6" w14:textId="77777777" w:rsidR="009E2027" w:rsidRPr="004377AA" w:rsidRDefault="009E2027" w:rsidP="009E2027">
            <w:pPr>
              <w:spacing w:after="0" w:line="240" w:lineRule="auto"/>
              <w:rPr>
                <w:rFonts w:ascii="Arial" w:eastAsia="Times New Roman" w:hAnsi="Arial" w:cs="Arial"/>
                <w:sz w:val="24"/>
                <w:szCs w:val="24"/>
              </w:rPr>
            </w:pPr>
          </w:p>
        </w:tc>
        <w:tc>
          <w:tcPr>
            <w:tcW w:w="1982" w:type="dxa"/>
            <w:vMerge/>
            <w:tcBorders>
              <w:top w:val="nil"/>
              <w:left w:val="single" w:sz="4" w:space="0" w:color="auto"/>
              <w:bottom w:val="single" w:sz="4" w:space="0" w:color="000000"/>
              <w:right w:val="single" w:sz="4" w:space="0" w:color="auto"/>
            </w:tcBorders>
            <w:vAlign w:val="center"/>
            <w:hideMark/>
          </w:tcPr>
          <w:p w14:paraId="5D65CB46" w14:textId="77777777" w:rsidR="009E2027" w:rsidRPr="004377AA" w:rsidRDefault="009E2027" w:rsidP="009E2027">
            <w:pPr>
              <w:spacing w:after="0" w:line="240" w:lineRule="auto"/>
              <w:rPr>
                <w:rFonts w:ascii="Arial" w:eastAsia="Times New Roman" w:hAnsi="Arial" w:cs="Arial"/>
                <w:sz w:val="24"/>
                <w:szCs w:val="24"/>
              </w:rPr>
            </w:pP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341466"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2021</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FF556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2022</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D6EF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2023</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8072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2024</w:t>
            </w:r>
          </w:p>
        </w:tc>
        <w:tc>
          <w:tcPr>
            <w:tcW w:w="1740" w:type="dxa"/>
            <w:tcBorders>
              <w:top w:val="nil"/>
              <w:left w:val="nil"/>
              <w:bottom w:val="nil"/>
              <w:right w:val="nil"/>
            </w:tcBorders>
            <w:shd w:val="clear" w:color="auto" w:fill="auto"/>
            <w:noWrap/>
            <w:vAlign w:val="bottom"/>
            <w:hideMark/>
          </w:tcPr>
          <w:p w14:paraId="2AD726D4"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065D4B11" w14:textId="77777777" w:rsidTr="009E2027">
        <w:trPr>
          <w:trHeight w:val="315"/>
        </w:trPr>
        <w:tc>
          <w:tcPr>
            <w:tcW w:w="660" w:type="dxa"/>
            <w:vMerge/>
            <w:tcBorders>
              <w:top w:val="nil"/>
              <w:left w:val="single" w:sz="4" w:space="0" w:color="auto"/>
              <w:bottom w:val="single" w:sz="4" w:space="0" w:color="000000"/>
              <w:right w:val="single" w:sz="4" w:space="0" w:color="auto"/>
            </w:tcBorders>
            <w:vAlign w:val="center"/>
            <w:hideMark/>
          </w:tcPr>
          <w:p w14:paraId="6DF45DAD" w14:textId="77777777" w:rsidR="009E2027" w:rsidRPr="004377AA" w:rsidRDefault="009E2027" w:rsidP="009E2027">
            <w:pPr>
              <w:spacing w:after="0" w:line="240" w:lineRule="auto"/>
              <w:rPr>
                <w:rFonts w:ascii="Arial" w:eastAsia="Times New Roman" w:hAnsi="Arial" w:cs="Arial"/>
                <w:sz w:val="24"/>
                <w:szCs w:val="24"/>
              </w:rPr>
            </w:pPr>
          </w:p>
        </w:tc>
        <w:tc>
          <w:tcPr>
            <w:tcW w:w="4443" w:type="dxa"/>
            <w:vMerge/>
            <w:tcBorders>
              <w:top w:val="nil"/>
              <w:left w:val="single" w:sz="4" w:space="0" w:color="auto"/>
              <w:bottom w:val="single" w:sz="4" w:space="0" w:color="000000"/>
              <w:right w:val="single" w:sz="4" w:space="0" w:color="auto"/>
            </w:tcBorders>
            <w:vAlign w:val="center"/>
            <w:hideMark/>
          </w:tcPr>
          <w:p w14:paraId="52BAAA83" w14:textId="77777777" w:rsidR="009E2027" w:rsidRPr="004377AA" w:rsidRDefault="009E2027" w:rsidP="009E2027">
            <w:pPr>
              <w:spacing w:after="0" w:line="240" w:lineRule="auto"/>
              <w:rPr>
                <w:rFonts w:ascii="Arial" w:eastAsia="Times New Roman" w:hAnsi="Arial" w:cs="Arial"/>
                <w:sz w:val="24"/>
                <w:szCs w:val="24"/>
              </w:rPr>
            </w:pPr>
          </w:p>
        </w:tc>
        <w:tc>
          <w:tcPr>
            <w:tcW w:w="1292" w:type="dxa"/>
            <w:vMerge/>
            <w:tcBorders>
              <w:top w:val="nil"/>
              <w:left w:val="single" w:sz="4" w:space="0" w:color="auto"/>
              <w:bottom w:val="single" w:sz="4" w:space="0" w:color="000000"/>
              <w:right w:val="single" w:sz="4" w:space="0" w:color="auto"/>
            </w:tcBorders>
            <w:vAlign w:val="center"/>
            <w:hideMark/>
          </w:tcPr>
          <w:p w14:paraId="5E2C3662" w14:textId="77777777" w:rsidR="009E2027" w:rsidRPr="004377AA" w:rsidRDefault="009E2027" w:rsidP="009E2027">
            <w:pPr>
              <w:spacing w:after="0" w:line="240" w:lineRule="auto"/>
              <w:rPr>
                <w:rFonts w:ascii="Arial" w:eastAsia="Times New Roman" w:hAnsi="Arial" w:cs="Arial"/>
                <w:sz w:val="24"/>
                <w:szCs w:val="24"/>
              </w:rPr>
            </w:pPr>
          </w:p>
        </w:tc>
        <w:tc>
          <w:tcPr>
            <w:tcW w:w="1982" w:type="dxa"/>
            <w:vMerge/>
            <w:tcBorders>
              <w:top w:val="nil"/>
              <w:left w:val="single" w:sz="4" w:space="0" w:color="auto"/>
              <w:bottom w:val="single" w:sz="4" w:space="0" w:color="000000"/>
              <w:right w:val="single" w:sz="4" w:space="0" w:color="auto"/>
            </w:tcBorders>
            <w:vAlign w:val="center"/>
            <w:hideMark/>
          </w:tcPr>
          <w:p w14:paraId="612F42CA" w14:textId="77777777" w:rsidR="009E2027" w:rsidRPr="004377AA" w:rsidRDefault="009E2027" w:rsidP="009E2027">
            <w:pPr>
              <w:spacing w:after="0" w:line="240" w:lineRule="auto"/>
              <w:rPr>
                <w:rFonts w:ascii="Arial" w:eastAsia="Times New Roman" w:hAnsi="Arial" w:cs="Arial"/>
                <w:sz w:val="24"/>
                <w:szCs w:val="24"/>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14:paraId="6D221C84"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14:paraId="50ACEBB0" w14:textId="77777777" w:rsidR="009E2027" w:rsidRPr="004377AA" w:rsidRDefault="009E2027" w:rsidP="009E2027">
            <w:pPr>
              <w:spacing w:after="0" w:line="240" w:lineRule="auto"/>
              <w:rPr>
                <w:rFonts w:ascii="Arial" w:eastAsia="Times New Roman" w:hAnsi="Arial" w:cs="Arial"/>
                <w:sz w:val="24"/>
                <w:szCs w:val="24"/>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14DAA2F8" w14:textId="77777777" w:rsidR="009E2027" w:rsidRPr="004377AA" w:rsidRDefault="009E2027" w:rsidP="009E2027">
            <w:pPr>
              <w:spacing w:after="0" w:line="240" w:lineRule="auto"/>
              <w:rPr>
                <w:rFonts w:ascii="Arial" w:eastAsia="Times New Roman" w:hAnsi="Arial" w:cs="Arial"/>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22AACA61" w14:textId="77777777" w:rsidR="009E2027" w:rsidRPr="004377AA" w:rsidRDefault="009E2027" w:rsidP="009E2027">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14:paraId="0D22AD41"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727E086C" w14:textId="77777777" w:rsidTr="004377AA">
        <w:trPr>
          <w:trHeight w:val="96"/>
        </w:trPr>
        <w:tc>
          <w:tcPr>
            <w:tcW w:w="660" w:type="dxa"/>
            <w:vMerge/>
            <w:tcBorders>
              <w:top w:val="nil"/>
              <w:left w:val="single" w:sz="4" w:space="0" w:color="auto"/>
              <w:bottom w:val="single" w:sz="4" w:space="0" w:color="000000"/>
              <w:right w:val="single" w:sz="4" w:space="0" w:color="auto"/>
            </w:tcBorders>
            <w:vAlign w:val="center"/>
            <w:hideMark/>
          </w:tcPr>
          <w:p w14:paraId="44158459" w14:textId="77777777" w:rsidR="009E2027" w:rsidRPr="004377AA" w:rsidRDefault="009E2027" w:rsidP="009E2027">
            <w:pPr>
              <w:spacing w:after="0" w:line="240" w:lineRule="auto"/>
              <w:rPr>
                <w:rFonts w:ascii="Arial" w:eastAsia="Times New Roman" w:hAnsi="Arial" w:cs="Arial"/>
                <w:sz w:val="24"/>
                <w:szCs w:val="24"/>
              </w:rPr>
            </w:pPr>
          </w:p>
        </w:tc>
        <w:tc>
          <w:tcPr>
            <w:tcW w:w="4443" w:type="dxa"/>
            <w:vMerge/>
            <w:tcBorders>
              <w:top w:val="nil"/>
              <w:left w:val="single" w:sz="4" w:space="0" w:color="auto"/>
              <w:bottom w:val="single" w:sz="4" w:space="0" w:color="000000"/>
              <w:right w:val="single" w:sz="4" w:space="0" w:color="auto"/>
            </w:tcBorders>
            <w:vAlign w:val="center"/>
            <w:hideMark/>
          </w:tcPr>
          <w:p w14:paraId="08831484" w14:textId="77777777" w:rsidR="009E2027" w:rsidRPr="004377AA" w:rsidRDefault="009E2027" w:rsidP="009E2027">
            <w:pPr>
              <w:spacing w:after="0" w:line="240" w:lineRule="auto"/>
              <w:rPr>
                <w:rFonts w:ascii="Arial" w:eastAsia="Times New Roman" w:hAnsi="Arial" w:cs="Arial"/>
                <w:sz w:val="24"/>
                <w:szCs w:val="24"/>
              </w:rPr>
            </w:pPr>
          </w:p>
        </w:tc>
        <w:tc>
          <w:tcPr>
            <w:tcW w:w="1292" w:type="dxa"/>
            <w:vMerge/>
            <w:tcBorders>
              <w:top w:val="nil"/>
              <w:left w:val="single" w:sz="4" w:space="0" w:color="auto"/>
              <w:bottom w:val="single" w:sz="4" w:space="0" w:color="000000"/>
              <w:right w:val="single" w:sz="4" w:space="0" w:color="auto"/>
            </w:tcBorders>
            <w:vAlign w:val="center"/>
            <w:hideMark/>
          </w:tcPr>
          <w:p w14:paraId="27B6B8B0" w14:textId="77777777" w:rsidR="009E2027" w:rsidRPr="004377AA" w:rsidRDefault="009E2027" w:rsidP="009E2027">
            <w:pPr>
              <w:spacing w:after="0" w:line="240" w:lineRule="auto"/>
              <w:rPr>
                <w:rFonts w:ascii="Arial" w:eastAsia="Times New Roman" w:hAnsi="Arial" w:cs="Arial"/>
                <w:sz w:val="24"/>
                <w:szCs w:val="24"/>
              </w:rPr>
            </w:pPr>
          </w:p>
        </w:tc>
        <w:tc>
          <w:tcPr>
            <w:tcW w:w="1982" w:type="dxa"/>
            <w:vMerge/>
            <w:tcBorders>
              <w:top w:val="nil"/>
              <w:left w:val="single" w:sz="4" w:space="0" w:color="auto"/>
              <w:bottom w:val="single" w:sz="4" w:space="0" w:color="000000"/>
              <w:right w:val="single" w:sz="4" w:space="0" w:color="auto"/>
            </w:tcBorders>
            <w:vAlign w:val="center"/>
            <w:hideMark/>
          </w:tcPr>
          <w:p w14:paraId="27D7FC46" w14:textId="77777777" w:rsidR="009E2027" w:rsidRPr="004377AA" w:rsidRDefault="009E2027" w:rsidP="009E2027">
            <w:pPr>
              <w:spacing w:after="0" w:line="240" w:lineRule="auto"/>
              <w:rPr>
                <w:rFonts w:ascii="Arial" w:eastAsia="Times New Roman" w:hAnsi="Arial" w:cs="Arial"/>
                <w:sz w:val="24"/>
                <w:szCs w:val="24"/>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14:paraId="23F5D615"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14:paraId="2922B680" w14:textId="77777777" w:rsidR="009E2027" w:rsidRPr="004377AA" w:rsidRDefault="009E2027" w:rsidP="009E2027">
            <w:pPr>
              <w:spacing w:after="0" w:line="240" w:lineRule="auto"/>
              <w:rPr>
                <w:rFonts w:ascii="Arial" w:eastAsia="Times New Roman" w:hAnsi="Arial" w:cs="Arial"/>
                <w:sz w:val="24"/>
                <w:szCs w:val="24"/>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33C0224B" w14:textId="77777777" w:rsidR="009E2027" w:rsidRPr="004377AA" w:rsidRDefault="009E2027" w:rsidP="009E2027">
            <w:pPr>
              <w:spacing w:after="0" w:line="240" w:lineRule="auto"/>
              <w:rPr>
                <w:rFonts w:ascii="Arial" w:eastAsia="Times New Roman" w:hAnsi="Arial" w:cs="Arial"/>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6CF07042" w14:textId="77777777" w:rsidR="009E2027" w:rsidRPr="004377AA" w:rsidRDefault="009E2027" w:rsidP="009E2027">
            <w:pPr>
              <w:spacing w:after="0" w:line="240" w:lineRule="auto"/>
              <w:rPr>
                <w:rFonts w:ascii="Arial" w:eastAsia="Times New Roman" w:hAnsi="Arial" w:cs="Arial"/>
                <w:sz w:val="24"/>
                <w:szCs w:val="24"/>
              </w:rPr>
            </w:pPr>
          </w:p>
        </w:tc>
        <w:tc>
          <w:tcPr>
            <w:tcW w:w="1740" w:type="dxa"/>
            <w:tcBorders>
              <w:top w:val="nil"/>
              <w:left w:val="nil"/>
              <w:bottom w:val="nil"/>
              <w:right w:val="nil"/>
            </w:tcBorders>
            <w:shd w:val="clear" w:color="auto" w:fill="auto"/>
            <w:noWrap/>
            <w:vAlign w:val="bottom"/>
            <w:hideMark/>
          </w:tcPr>
          <w:p w14:paraId="5F0F8C16"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0CE75CD9" w14:textId="77777777" w:rsidTr="009E2027">
        <w:trPr>
          <w:trHeight w:val="495"/>
        </w:trPr>
        <w:tc>
          <w:tcPr>
            <w:tcW w:w="660" w:type="dxa"/>
            <w:tcBorders>
              <w:top w:val="nil"/>
              <w:left w:val="single" w:sz="4" w:space="0" w:color="auto"/>
              <w:bottom w:val="single" w:sz="4" w:space="0" w:color="auto"/>
              <w:right w:val="nil"/>
            </w:tcBorders>
            <w:shd w:val="clear" w:color="auto" w:fill="auto"/>
            <w:vAlign w:val="center"/>
            <w:hideMark/>
          </w:tcPr>
          <w:p w14:paraId="68160EA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w:t>
            </w:r>
          </w:p>
        </w:tc>
        <w:tc>
          <w:tcPr>
            <w:tcW w:w="12117"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313DA4A4"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Цель: Обеспечение функционирования системы образования</w:t>
            </w:r>
          </w:p>
        </w:tc>
        <w:tc>
          <w:tcPr>
            <w:tcW w:w="1740" w:type="dxa"/>
            <w:tcBorders>
              <w:top w:val="nil"/>
              <w:left w:val="nil"/>
              <w:bottom w:val="nil"/>
              <w:right w:val="nil"/>
            </w:tcBorders>
            <w:shd w:val="clear" w:color="auto" w:fill="auto"/>
            <w:noWrap/>
            <w:vAlign w:val="bottom"/>
            <w:hideMark/>
          </w:tcPr>
          <w:p w14:paraId="24E1FE59"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068705EE" w14:textId="77777777" w:rsidTr="009E2027">
        <w:trPr>
          <w:trHeight w:val="735"/>
        </w:trPr>
        <w:tc>
          <w:tcPr>
            <w:tcW w:w="1277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2E1B35F"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Задача 1: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w:t>
            </w:r>
          </w:p>
        </w:tc>
        <w:tc>
          <w:tcPr>
            <w:tcW w:w="1740" w:type="dxa"/>
            <w:tcBorders>
              <w:top w:val="nil"/>
              <w:left w:val="nil"/>
              <w:bottom w:val="nil"/>
              <w:right w:val="nil"/>
            </w:tcBorders>
            <w:shd w:val="clear" w:color="auto" w:fill="auto"/>
            <w:noWrap/>
            <w:vAlign w:val="bottom"/>
            <w:hideMark/>
          </w:tcPr>
          <w:p w14:paraId="47AB0260"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1A5A4AF5" w14:textId="77777777" w:rsidTr="009E2027">
        <w:trPr>
          <w:trHeight w:val="6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4FB21E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1.1.</w:t>
            </w:r>
          </w:p>
        </w:tc>
        <w:tc>
          <w:tcPr>
            <w:tcW w:w="4443" w:type="dxa"/>
            <w:tcBorders>
              <w:top w:val="nil"/>
              <w:left w:val="nil"/>
              <w:bottom w:val="single" w:sz="4" w:space="0" w:color="auto"/>
              <w:right w:val="single" w:sz="4" w:space="0" w:color="auto"/>
            </w:tcBorders>
            <w:shd w:val="clear" w:color="auto" w:fill="auto"/>
            <w:hideMark/>
          </w:tcPr>
          <w:p w14:paraId="3150555D"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Своевременное доведение лимитов бюджетных обязательств до подведомственных учреждений</w:t>
            </w:r>
          </w:p>
        </w:tc>
        <w:tc>
          <w:tcPr>
            <w:tcW w:w="1292" w:type="dxa"/>
            <w:tcBorders>
              <w:top w:val="nil"/>
              <w:left w:val="nil"/>
              <w:bottom w:val="single" w:sz="4" w:space="0" w:color="auto"/>
              <w:right w:val="single" w:sz="4" w:space="0" w:color="auto"/>
            </w:tcBorders>
            <w:shd w:val="clear" w:color="auto" w:fill="auto"/>
            <w:vAlign w:val="center"/>
            <w:hideMark/>
          </w:tcPr>
          <w:p w14:paraId="71E79E5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балл</w:t>
            </w:r>
          </w:p>
        </w:tc>
        <w:tc>
          <w:tcPr>
            <w:tcW w:w="1982" w:type="dxa"/>
            <w:tcBorders>
              <w:top w:val="nil"/>
              <w:left w:val="nil"/>
              <w:bottom w:val="single" w:sz="4" w:space="0" w:color="auto"/>
              <w:right w:val="single" w:sz="4" w:space="0" w:color="auto"/>
            </w:tcBorders>
            <w:shd w:val="clear" w:color="auto" w:fill="auto"/>
            <w:vAlign w:val="center"/>
            <w:hideMark/>
          </w:tcPr>
          <w:p w14:paraId="5DB2230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14:paraId="15F5CE9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160" w:type="dxa"/>
            <w:tcBorders>
              <w:top w:val="nil"/>
              <w:left w:val="nil"/>
              <w:bottom w:val="single" w:sz="4" w:space="0" w:color="auto"/>
              <w:right w:val="single" w:sz="4" w:space="0" w:color="auto"/>
            </w:tcBorders>
            <w:shd w:val="clear" w:color="auto" w:fill="auto"/>
            <w:vAlign w:val="center"/>
            <w:hideMark/>
          </w:tcPr>
          <w:p w14:paraId="1202EF3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060" w:type="dxa"/>
            <w:tcBorders>
              <w:top w:val="nil"/>
              <w:left w:val="nil"/>
              <w:bottom w:val="single" w:sz="4" w:space="0" w:color="auto"/>
              <w:right w:val="single" w:sz="4" w:space="0" w:color="auto"/>
            </w:tcBorders>
            <w:shd w:val="clear" w:color="auto" w:fill="auto"/>
            <w:noWrap/>
            <w:vAlign w:val="center"/>
            <w:hideMark/>
          </w:tcPr>
          <w:p w14:paraId="159FD69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120" w:type="dxa"/>
            <w:tcBorders>
              <w:top w:val="nil"/>
              <w:left w:val="nil"/>
              <w:bottom w:val="single" w:sz="4" w:space="0" w:color="auto"/>
              <w:right w:val="single" w:sz="4" w:space="0" w:color="auto"/>
            </w:tcBorders>
            <w:shd w:val="clear" w:color="auto" w:fill="auto"/>
            <w:noWrap/>
            <w:vAlign w:val="center"/>
            <w:hideMark/>
          </w:tcPr>
          <w:p w14:paraId="2FF82EE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740" w:type="dxa"/>
            <w:tcBorders>
              <w:top w:val="nil"/>
              <w:left w:val="nil"/>
              <w:bottom w:val="nil"/>
              <w:right w:val="nil"/>
            </w:tcBorders>
            <w:shd w:val="clear" w:color="auto" w:fill="auto"/>
            <w:noWrap/>
            <w:vAlign w:val="bottom"/>
            <w:hideMark/>
          </w:tcPr>
          <w:p w14:paraId="5F2B4747"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0C04A28D" w14:textId="77777777" w:rsidTr="009E2027">
        <w:trPr>
          <w:trHeight w:val="6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4FA5C8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1.2.</w:t>
            </w:r>
          </w:p>
        </w:tc>
        <w:tc>
          <w:tcPr>
            <w:tcW w:w="4443" w:type="dxa"/>
            <w:tcBorders>
              <w:top w:val="nil"/>
              <w:left w:val="nil"/>
              <w:bottom w:val="single" w:sz="4" w:space="0" w:color="auto"/>
              <w:right w:val="single" w:sz="4" w:space="0" w:color="auto"/>
            </w:tcBorders>
            <w:shd w:val="clear" w:color="auto" w:fill="auto"/>
            <w:hideMark/>
          </w:tcPr>
          <w:p w14:paraId="63BC00AE"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Соблюдение сроков предоставления годовой бюджетной отчетности</w:t>
            </w:r>
          </w:p>
        </w:tc>
        <w:tc>
          <w:tcPr>
            <w:tcW w:w="1292" w:type="dxa"/>
            <w:tcBorders>
              <w:top w:val="nil"/>
              <w:left w:val="nil"/>
              <w:bottom w:val="single" w:sz="4" w:space="0" w:color="auto"/>
              <w:right w:val="single" w:sz="4" w:space="0" w:color="auto"/>
            </w:tcBorders>
            <w:shd w:val="clear" w:color="auto" w:fill="auto"/>
            <w:vAlign w:val="center"/>
            <w:hideMark/>
          </w:tcPr>
          <w:p w14:paraId="3E72ED0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балл</w:t>
            </w:r>
          </w:p>
        </w:tc>
        <w:tc>
          <w:tcPr>
            <w:tcW w:w="1982" w:type="dxa"/>
            <w:tcBorders>
              <w:top w:val="nil"/>
              <w:left w:val="nil"/>
              <w:bottom w:val="single" w:sz="4" w:space="0" w:color="auto"/>
              <w:right w:val="single" w:sz="4" w:space="0" w:color="auto"/>
            </w:tcBorders>
            <w:shd w:val="clear" w:color="auto" w:fill="auto"/>
            <w:vAlign w:val="center"/>
            <w:hideMark/>
          </w:tcPr>
          <w:p w14:paraId="59FCDD6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14:paraId="54C6451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160" w:type="dxa"/>
            <w:tcBorders>
              <w:top w:val="nil"/>
              <w:left w:val="nil"/>
              <w:bottom w:val="single" w:sz="4" w:space="0" w:color="auto"/>
              <w:right w:val="single" w:sz="4" w:space="0" w:color="auto"/>
            </w:tcBorders>
            <w:shd w:val="clear" w:color="auto" w:fill="auto"/>
            <w:vAlign w:val="center"/>
            <w:hideMark/>
          </w:tcPr>
          <w:p w14:paraId="555504D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060" w:type="dxa"/>
            <w:tcBorders>
              <w:top w:val="nil"/>
              <w:left w:val="nil"/>
              <w:bottom w:val="single" w:sz="4" w:space="0" w:color="auto"/>
              <w:right w:val="single" w:sz="4" w:space="0" w:color="auto"/>
            </w:tcBorders>
            <w:shd w:val="clear" w:color="auto" w:fill="auto"/>
            <w:noWrap/>
            <w:vAlign w:val="center"/>
            <w:hideMark/>
          </w:tcPr>
          <w:p w14:paraId="39A8115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120" w:type="dxa"/>
            <w:tcBorders>
              <w:top w:val="nil"/>
              <w:left w:val="nil"/>
              <w:bottom w:val="single" w:sz="4" w:space="0" w:color="auto"/>
              <w:right w:val="single" w:sz="4" w:space="0" w:color="auto"/>
            </w:tcBorders>
            <w:shd w:val="clear" w:color="auto" w:fill="auto"/>
            <w:noWrap/>
            <w:vAlign w:val="center"/>
            <w:hideMark/>
          </w:tcPr>
          <w:p w14:paraId="7FACF60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740" w:type="dxa"/>
            <w:tcBorders>
              <w:top w:val="nil"/>
              <w:left w:val="nil"/>
              <w:bottom w:val="nil"/>
              <w:right w:val="nil"/>
            </w:tcBorders>
            <w:shd w:val="clear" w:color="auto" w:fill="auto"/>
            <w:noWrap/>
            <w:vAlign w:val="bottom"/>
            <w:hideMark/>
          </w:tcPr>
          <w:p w14:paraId="2967BE84"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3B4F77AB" w14:textId="77777777" w:rsidTr="009E2027">
        <w:trPr>
          <w:trHeight w:val="12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8DCB17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1.3.</w:t>
            </w:r>
          </w:p>
        </w:tc>
        <w:tc>
          <w:tcPr>
            <w:tcW w:w="4443" w:type="dxa"/>
            <w:tcBorders>
              <w:top w:val="nil"/>
              <w:left w:val="nil"/>
              <w:bottom w:val="single" w:sz="4" w:space="0" w:color="auto"/>
              <w:right w:val="single" w:sz="4" w:space="0" w:color="auto"/>
            </w:tcBorders>
            <w:shd w:val="clear" w:color="auto" w:fill="auto"/>
            <w:hideMark/>
          </w:tcPr>
          <w:p w14:paraId="359135EA"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Своевременность утверждения муниципальных заданий подведомственным МКУ "Управление образованием администрации Емельяновского района" учреждениям на текущий финансовый год и плановый период</w:t>
            </w:r>
          </w:p>
        </w:tc>
        <w:tc>
          <w:tcPr>
            <w:tcW w:w="1292" w:type="dxa"/>
            <w:tcBorders>
              <w:top w:val="nil"/>
              <w:left w:val="nil"/>
              <w:bottom w:val="single" w:sz="4" w:space="0" w:color="auto"/>
              <w:right w:val="single" w:sz="4" w:space="0" w:color="auto"/>
            </w:tcBorders>
            <w:shd w:val="clear" w:color="auto" w:fill="auto"/>
            <w:vAlign w:val="center"/>
            <w:hideMark/>
          </w:tcPr>
          <w:p w14:paraId="1ECE2C6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балл</w:t>
            </w:r>
          </w:p>
        </w:tc>
        <w:tc>
          <w:tcPr>
            <w:tcW w:w="1982" w:type="dxa"/>
            <w:tcBorders>
              <w:top w:val="nil"/>
              <w:left w:val="nil"/>
              <w:bottom w:val="single" w:sz="4" w:space="0" w:color="auto"/>
              <w:right w:val="single" w:sz="4" w:space="0" w:color="auto"/>
            </w:tcBorders>
            <w:shd w:val="clear" w:color="auto" w:fill="auto"/>
            <w:vAlign w:val="center"/>
            <w:hideMark/>
          </w:tcPr>
          <w:p w14:paraId="6689149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14:paraId="33E8147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160" w:type="dxa"/>
            <w:tcBorders>
              <w:top w:val="nil"/>
              <w:left w:val="nil"/>
              <w:bottom w:val="single" w:sz="4" w:space="0" w:color="auto"/>
              <w:right w:val="single" w:sz="4" w:space="0" w:color="auto"/>
            </w:tcBorders>
            <w:shd w:val="clear" w:color="auto" w:fill="auto"/>
            <w:vAlign w:val="center"/>
            <w:hideMark/>
          </w:tcPr>
          <w:p w14:paraId="6966D04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060" w:type="dxa"/>
            <w:tcBorders>
              <w:top w:val="nil"/>
              <w:left w:val="nil"/>
              <w:bottom w:val="single" w:sz="4" w:space="0" w:color="auto"/>
              <w:right w:val="single" w:sz="4" w:space="0" w:color="auto"/>
            </w:tcBorders>
            <w:shd w:val="clear" w:color="auto" w:fill="auto"/>
            <w:noWrap/>
            <w:vAlign w:val="center"/>
            <w:hideMark/>
          </w:tcPr>
          <w:p w14:paraId="28504D7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120" w:type="dxa"/>
            <w:tcBorders>
              <w:top w:val="nil"/>
              <w:left w:val="nil"/>
              <w:bottom w:val="single" w:sz="4" w:space="0" w:color="auto"/>
              <w:right w:val="single" w:sz="4" w:space="0" w:color="auto"/>
            </w:tcBorders>
            <w:shd w:val="clear" w:color="auto" w:fill="auto"/>
            <w:noWrap/>
            <w:vAlign w:val="center"/>
            <w:hideMark/>
          </w:tcPr>
          <w:p w14:paraId="2BB7BD3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740" w:type="dxa"/>
            <w:tcBorders>
              <w:top w:val="nil"/>
              <w:left w:val="nil"/>
              <w:bottom w:val="nil"/>
              <w:right w:val="nil"/>
            </w:tcBorders>
            <w:shd w:val="clear" w:color="auto" w:fill="auto"/>
            <w:noWrap/>
            <w:vAlign w:val="bottom"/>
            <w:hideMark/>
          </w:tcPr>
          <w:p w14:paraId="42E3E185"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0E5AF810" w14:textId="77777777" w:rsidTr="009E2027">
        <w:trPr>
          <w:trHeight w:val="12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2AEB87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lastRenderedPageBreak/>
              <w:t>1.4.</w:t>
            </w:r>
          </w:p>
        </w:tc>
        <w:tc>
          <w:tcPr>
            <w:tcW w:w="4443" w:type="dxa"/>
            <w:tcBorders>
              <w:top w:val="nil"/>
              <w:left w:val="nil"/>
              <w:bottom w:val="single" w:sz="4" w:space="0" w:color="auto"/>
              <w:right w:val="single" w:sz="4" w:space="0" w:color="auto"/>
            </w:tcBorders>
            <w:shd w:val="clear" w:color="auto" w:fill="auto"/>
            <w:hideMark/>
          </w:tcPr>
          <w:p w14:paraId="33E82CF6"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Своевременность утверждения планов финансово-хозяйственной деятельности подведомственных МКУ "Управление образованием администрации Емельяновского района" на текущий финансовый год и плановый период</w:t>
            </w:r>
          </w:p>
        </w:tc>
        <w:tc>
          <w:tcPr>
            <w:tcW w:w="1292" w:type="dxa"/>
            <w:tcBorders>
              <w:top w:val="nil"/>
              <w:left w:val="nil"/>
              <w:bottom w:val="single" w:sz="4" w:space="0" w:color="auto"/>
              <w:right w:val="single" w:sz="4" w:space="0" w:color="auto"/>
            </w:tcBorders>
            <w:shd w:val="clear" w:color="auto" w:fill="auto"/>
            <w:vAlign w:val="center"/>
            <w:hideMark/>
          </w:tcPr>
          <w:p w14:paraId="6D11B0F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балл</w:t>
            </w:r>
          </w:p>
        </w:tc>
        <w:tc>
          <w:tcPr>
            <w:tcW w:w="1982" w:type="dxa"/>
            <w:tcBorders>
              <w:top w:val="nil"/>
              <w:left w:val="nil"/>
              <w:bottom w:val="single" w:sz="4" w:space="0" w:color="auto"/>
              <w:right w:val="single" w:sz="4" w:space="0" w:color="auto"/>
            </w:tcBorders>
            <w:shd w:val="clear" w:color="auto" w:fill="auto"/>
            <w:vAlign w:val="center"/>
            <w:hideMark/>
          </w:tcPr>
          <w:p w14:paraId="5ABE8DC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auto" w:fill="auto"/>
            <w:vAlign w:val="center"/>
            <w:hideMark/>
          </w:tcPr>
          <w:p w14:paraId="5B52F9C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160" w:type="dxa"/>
            <w:tcBorders>
              <w:top w:val="nil"/>
              <w:left w:val="nil"/>
              <w:bottom w:val="single" w:sz="4" w:space="0" w:color="auto"/>
              <w:right w:val="single" w:sz="4" w:space="0" w:color="auto"/>
            </w:tcBorders>
            <w:shd w:val="clear" w:color="auto" w:fill="auto"/>
            <w:vAlign w:val="center"/>
            <w:hideMark/>
          </w:tcPr>
          <w:p w14:paraId="1944BD8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060" w:type="dxa"/>
            <w:tcBorders>
              <w:top w:val="nil"/>
              <w:left w:val="nil"/>
              <w:bottom w:val="single" w:sz="4" w:space="0" w:color="auto"/>
              <w:right w:val="single" w:sz="4" w:space="0" w:color="auto"/>
            </w:tcBorders>
            <w:shd w:val="clear" w:color="auto" w:fill="auto"/>
            <w:noWrap/>
            <w:vAlign w:val="center"/>
            <w:hideMark/>
          </w:tcPr>
          <w:p w14:paraId="7D28B2E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w:t>
            </w:r>
          </w:p>
        </w:tc>
        <w:tc>
          <w:tcPr>
            <w:tcW w:w="1120" w:type="dxa"/>
            <w:tcBorders>
              <w:top w:val="nil"/>
              <w:left w:val="nil"/>
              <w:bottom w:val="single" w:sz="4" w:space="0" w:color="auto"/>
              <w:right w:val="single" w:sz="4" w:space="0" w:color="auto"/>
            </w:tcBorders>
            <w:shd w:val="clear" w:color="auto" w:fill="auto"/>
            <w:noWrap/>
            <w:vAlign w:val="center"/>
            <w:hideMark/>
          </w:tcPr>
          <w:p w14:paraId="1D63F1E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740" w:type="dxa"/>
            <w:tcBorders>
              <w:top w:val="nil"/>
              <w:left w:val="nil"/>
              <w:bottom w:val="nil"/>
              <w:right w:val="nil"/>
            </w:tcBorders>
            <w:shd w:val="clear" w:color="auto" w:fill="auto"/>
            <w:noWrap/>
            <w:vAlign w:val="bottom"/>
            <w:hideMark/>
          </w:tcPr>
          <w:p w14:paraId="1E4313CA"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26D5FCCC" w14:textId="77777777" w:rsidTr="009E2027">
        <w:trPr>
          <w:trHeight w:val="630"/>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52EB42D2"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1.5.</w:t>
            </w:r>
          </w:p>
        </w:tc>
        <w:tc>
          <w:tcPr>
            <w:tcW w:w="4443" w:type="dxa"/>
            <w:tcBorders>
              <w:top w:val="nil"/>
              <w:left w:val="nil"/>
              <w:bottom w:val="single" w:sz="4" w:space="0" w:color="auto"/>
              <w:right w:val="single" w:sz="4" w:space="0" w:color="auto"/>
            </w:tcBorders>
            <w:shd w:val="clear" w:color="000000" w:fill="FFFFFF"/>
            <w:hideMark/>
          </w:tcPr>
          <w:p w14:paraId="266F574B"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Количество человек, получивших психолого-педагогическую консультацию по вопросам образования детей</w:t>
            </w:r>
          </w:p>
        </w:tc>
        <w:tc>
          <w:tcPr>
            <w:tcW w:w="1292" w:type="dxa"/>
            <w:tcBorders>
              <w:top w:val="nil"/>
              <w:left w:val="nil"/>
              <w:bottom w:val="single" w:sz="4" w:space="0" w:color="auto"/>
              <w:right w:val="single" w:sz="4" w:space="0" w:color="auto"/>
            </w:tcBorders>
            <w:shd w:val="clear" w:color="000000" w:fill="FFFFFF"/>
            <w:vAlign w:val="center"/>
            <w:hideMark/>
          </w:tcPr>
          <w:p w14:paraId="1874AC6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чел</w:t>
            </w:r>
          </w:p>
        </w:tc>
        <w:tc>
          <w:tcPr>
            <w:tcW w:w="1982" w:type="dxa"/>
            <w:tcBorders>
              <w:top w:val="nil"/>
              <w:left w:val="nil"/>
              <w:bottom w:val="single" w:sz="4" w:space="0" w:color="auto"/>
              <w:right w:val="single" w:sz="4" w:space="0" w:color="auto"/>
            </w:tcBorders>
            <w:shd w:val="clear" w:color="000000" w:fill="FFFFFF"/>
            <w:vAlign w:val="center"/>
            <w:hideMark/>
          </w:tcPr>
          <w:p w14:paraId="4F06517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000000" w:fill="FFFFFF"/>
            <w:vAlign w:val="center"/>
            <w:hideMark/>
          </w:tcPr>
          <w:p w14:paraId="40712E75" w14:textId="77777777" w:rsidR="009E2027" w:rsidRPr="004377AA" w:rsidRDefault="00104240"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716</w:t>
            </w:r>
          </w:p>
        </w:tc>
        <w:tc>
          <w:tcPr>
            <w:tcW w:w="1160" w:type="dxa"/>
            <w:tcBorders>
              <w:top w:val="nil"/>
              <w:left w:val="nil"/>
              <w:bottom w:val="single" w:sz="4" w:space="0" w:color="auto"/>
              <w:right w:val="single" w:sz="4" w:space="0" w:color="auto"/>
            </w:tcBorders>
            <w:shd w:val="clear" w:color="000000" w:fill="FFFFFF"/>
            <w:vAlign w:val="center"/>
            <w:hideMark/>
          </w:tcPr>
          <w:p w14:paraId="5110169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650</w:t>
            </w:r>
          </w:p>
        </w:tc>
        <w:tc>
          <w:tcPr>
            <w:tcW w:w="1060" w:type="dxa"/>
            <w:tcBorders>
              <w:top w:val="nil"/>
              <w:left w:val="nil"/>
              <w:bottom w:val="single" w:sz="4" w:space="0" w:color="auto"/>
              <w:right w:val="single" w:sz="4" w:space="0" w:color="auto"/>
            </w:tcBorders>
            <w:shd w:val="clear" w:color="000000" w:fill="FFFFFF"/>
            <w:noWrap/>
            <w:vAlign w:val="center"/>
            <w:hideMark/>
          </w:tcPr>
          <w:p w14:paraId="71409C9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650</w:t>
            </w:r>
          </w:p>
        </w:tc>
        <w:tc>
          <w:tcPr>
            <w:tcW w:w="1120" w:type="dxa"/>
            <w:tcBorders>
              <w:top w:val="nil"/>
              <w:left w:val="nil"/>
              <w:bottom w:val="single" w:sz="4" w:space="0" w:color="auto"/>
              <w:right w:val="single" w:sz="4" w:space="0" w:color="auto"/>
            </w:tcBorders>
            <w:shd w:val="clear" w:color="000000" w:fill="FFFFFF"/>
            <w:noWrap/>
            <w:vAlign w:val="center"/>
            <w:hideMark/>
          </w:tcPr>
          <w:p w14:paraId="56C51E7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650</w:t>
            </w:r>
          </w:p>
        </w:tc>
        <w:tc>
          <w:tcPr>
            <w:tcW w:w="1740" w:type="dxa"/>
            <w:tcBorders>
              <w:top w:val="nil"/>
              <w:left w:val="nil"/>
              <w:bottom w:val="nil"/>
              <w:right w:val="nil"/>
            </w:tcBorders>
            <w:shd w:val="clear" w:color="auto" w:fill="auto"/>
            <w:noWrap/>
            <w:vAlign w:val="bottom"/>
            <w:hideMark/>
          </w:tcPr>
          <w:p w14:paraId="632F40CE"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2D1FC7C8" w14:textId="77777777" w:rsidTr="009E2027">
        <w:trPr>
          <w:trHeight w:val="630"/>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7A4FEF6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1.6.</w:t>
            </w:r>
          </w:p>
        </w:tc>
        <w:tc>
          <w:tcPr>
            <w:tcW w:w="4443" w:type="dxa"/>
            <w:tcBorders>
              <w:top w:val="nil"/>
              <w:left w:val="nil"/>
              <w:bottom w:val="single" w:sz="4" w:space="0" w:color="auto"/>
              <w:right w:val="single" w:sz="4" w:space="0" w:color="auto"/>
            </w:tcBorders>
            <w:shd w:val="clear" w:color="000000" w:fill="FFFFFF"/>
            <w:hideMark/>
          </w:tcPr>
          <w:p w14:paraId="67A045B1"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Количество детей охваченных коррекционно- развивающими, компенсирующими занятиями, логопедической помощью</w:t>
            </w:r>
          </w:p>
        </w:tc>
        <w:tc>
          <w:tcPr>
            <w:tcW w:w="1292" w:type="dxa"/>
            <w:tcBorders>
              <w:top w:val="nil"/>
              <w:left w:val="nil"/>
              <w:bottom w:val="single" w:sz="4" w:space="0" w:color="auto"/>
              <w:right w:val="single" w:sz="4" w:space="0" w:color="auto"/>
            </w:tcBorders>
            <w:shd w:val="clear" w:color="000000" w:fill="FFFFFF"/>
            <w:vAlign w:val="center"/>
            <w:hideMark/>
          </w:tcPr>
          <w:p w14:paraId="0A9E7A2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чел.</w:t>
            </w:r>
          </w:p>
        </w:tc>
        <w:tc>
          <w:tcPr>
            <w:tcW w:w="1982" w:type="dxa"/>
            <w:tcBorders>
              <w:top w:val="nil"/>
              <w:left w:val="nil"/>
              <w:bottom w:val="single" w:sz="4" w:space="0" w:color="auto"/>
              <w:right w:val="single" w:sz="4" w:space="0" w:color="auto"/>
            </w:tcBorders>
            <w:shd w:val="clear" w:color="000000" w:fill="FFFFFF"/>
            <w:vAlign w:val="center"/>
            <w:hideMark/>
          </w:tcPr>
          <w:p w14:paraId="7CC0343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000000" w:fill="FFFFFF"/>
            <w:vAlign w:val="center"/>
            <w:hideMark/>
          </w:tcPr>
          <w:p w14:paraId="74A09904" w14:textId="77777777" w:rsidR="009E2027" w:rsidRPr="004377AA" w:rsidRDefault="00104240"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162</w:t>
            </w:r>
          </w:p>
        </w:tc>
        <w:tc>
          <w:tcPr>
            <w:tcW w:w="1160" w:type="dxa"/>
            <w:tcBorders>
              <w:top w:val="nil"/>
              <w:left w:val="nil"/>
              <w:bottom w:val="single" w:sz="4" w:space="0" w:color="auto"/>
              <w:right w:val="single" w:sz="4" w:space="0" w:color="auto"/>
            </w:tcBorders>
            <w:shd w:val="clear" w:color="000000" w:fill="FFFFFF"/>
            <w:vAlign w:val="center"/>
            <w:hideMark/>
          </w:tcPr>
          <w:p w14:paraId="501B29B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160</w:t>
            </w:r>
          </w:p>
        </w:tc>
        <w:tc>
          <w:tcPr>
            <w:tcW w:w="1060" w:type="dxa"/>
            <w:tcBorders>
              <w:top w:val="nil"/>
              <w:left w:val="nil"/>
              <w:bottom w:val="single" w:sz="4" w:space="0" w:color="auto"/>
              <w:right w:val="single" w:sz="4" w:space="0" w:color="auto"/>
            </w:tcBorders>
            <w:shd w:val="clear" w:color="000000" w:fill="FFFFFF"/>
            <w:noWrap/>
            <w:vAlign w:val="center"/>
            <w:hideMark/>
          </w:tcPr>
          <w:p w14:paraId="3D1BFD5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160,0</w:t>
            </w:r>
          </w:p>
        </w:tc>
        <w:tc>
          <w:tcPr>
            <w:tcW w:w="1120" w:type="dxa"/>
            <w:tcBorders>
              <w:top w:val="nil"/>
              <w:left w:val="nil"/>
              <w:bottom w:val="single" w:sz="4" w:space="0" w:color="auto"/>
              <w:right w:val="single" w:sz="4" w:space="0" w:color="auto"/>
            </w:tcBorders>
            <w:shd w:val="clear" w:color="000000" w:fill="FFFFFF"/>
            <w:noWrap/>
            <w:vAlign w:val="center"/>
            <w:hideMark/>
          </w:tcPr>
          <w:p w14:paraId="75D1C9D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160,0</w:t>
            </w:r>
          </w:p>
        </w:tc>
        <w:tc>
          <w:tcPr>
            <w:tcW w:w="1740" w:type="dxa"/>
            <w:tcBorders>
              <w:top w:val="nil"/>
              <w:left w:val="nil"/>
              <w:bottom w:val="nil"/>
              <w:right w:val="nil"/>
            </w:tcBorders>
            <w:shd w:val="clear" w:color="auto" w:fill="auto"/>
            <w:noWrap/>
            <w:vAlign w:val="bottom"/>
            <w:hideMark/>
          </w:tcPr>
          <w:p w14:paraId="0C3A2165"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2FE7549F" w14:textId="77777777" w:rsidTr="004377AA">
        <w:trPr>
          <w:trHeight w:val="224"/>
        </w:trPr>
        <w:tc>
          <w:tcPr>
            <w:tcW w:w="12777" w:type="dxa"/>
            <w:gridSpan w:val="8"/>
            <w:tcBorders>
              <w:top w:val="single" w:sz="4" w:space="0" w:color="auto"/>
              <w:left w:val="single" w:sz="4" w:space="0" w:color="auto"/>
              <w:bottom w:val="single" w:sz="4" w:space="0" w:color="auto"/>
              <w:right w:val="single" w:sz="4" w:space="0" w:color="000000"/>
            </w:tcBorders>
            <w:shd w:val="clear" w:color="000000" w:fill="FFFFFF"/>
            <w:vAlign w:val="center"/>
            <w:hideMark/>
          </w:tcPr>
          <w:p w14:paraId="373FFDF4"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 Задача 2: Социальная поддержка и защита прав детей сирот и детей, оставшихся без попечения родителей</w:t>
            </w:r>
          </w:p>
        </w:tc>
        <w:tc>
          <w:tcPr>
            <w:tcW w:w="1740" w:type="dxa"/>
            <w:tcBorders>
              <w:top w:val="nil"/>
              <w:left w:val="nil"/>
              <w:bottom w:val="nil"/>
              <w:right w:val="nil"/>
            </w:tcBorders>
            <w:shd w:val="clear" w:color="auto" w:fill="auto"/>
            <w:noWrap/>
            <w:vAlign w:val="bottom"/>
            <w:hideMark/>
          </w:tcPr>
          <w:p w14:paraId="2CFE3942"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0CE8481D" w14:textId="77777777" w:rsidTr="009E2027">
        <w:trPr>
          <w:trHeight w:val="1260"/>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58A621B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w:t>
            </w:r>
          </w:p>
        </w:tc>
        <w:tc>
          <w:tcPr>
            <w:tcW w:w="4443" w:type="dxa"/>
            <w:tcBorders>
              <w:top w:val="nil"/>
              <w:left w:val="nil"/>
              <w:bottom w:val="single" w:sz="4" w:space="0" w:color="auto"/>
              <w:right w:val="single" w:sz="4" w:space="0" w:color="auto"/>
            </w:tcBorders>
            <w:shd w:val="clear" w:color="000000" w:fill="FFFFFF"/>
            <w:hideMark/>
          </w:tcPr>
          <w:p w14:paraId="78684E08"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краевого бюджета бюджету Емельяновского района</w:t>
            </w:r>
          </w:p>
        </w:tc>
        <w:tc>
          <w:tcPr>
            <w:tcW w:w="1292" w:type="dxa"/>
            <w:tcBorders>
              <w:top w:val="nil"/>
              <w:left w:val="nil"/>
              <w:bottom w:val="single" w:sz="4" w:space="0" w:color="auto"/>
              <w:right w:val="single" w:sz="4" w:space="0" w:color="auto"/>
            </w:tcBorders>
            <w:shd w:val="clear" w:color="000000" w:fill="FFFFFF"/>
            <w:vAlign w:val="center"/>
            <w:hideMark/>
          </w:tcPr>
          <w:p w14:paraId="54867FF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чел</w:t>
            </w:r>
          </w:p>
        </w:tc>
        <w:tc>
          <w:tcPr>
            <w:tcW w:w="1982" w:type="dxa"/>
            <w:tcBorders>
              <w:top w:val="nil"/>
              <w:left w:val="nil"/>
              <w:bottom w:val="single" w:sz="4" w:space="0" w:color="auto"/>
              <w:right w:val="single" w:sz="4" w:space="0" w:color="auto"/>
            </w:tcBorders>
            <w:shd w:val="clear" w:color="000000" w:fill="FFFFFF"/>
            <w:vAlign w:val="center"/>
            <w:hideMark/>
          </w:tcPr>
          <w:p w14:paraId="46E818B2"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000000" w:fill="FFFFFF"/>
            <w:vAlign w:val="center"/>
            <w:hideMark/>
          </w:tcPr>
          <w:p w14:paraId="51084911" w14:textId="77777777" w:rsidR="009E2027" w:rsidRPr="004377AA" w:rsidRDefault="009E2027" w:rsidP="00104240">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w:t>
            </w:r>
            <w:r w:rsidR="00104240">
              <w:rPr>
                <w:rFonts w:ascii="Arial" w:eastAsia="Times New Roman" w:hAnsi="Arial" w:cs="Arial"/>
                <w:sz w:val="24"/>
                <w:szCs w:val="24"/>
              </w:rPr>
              <w:t>1</w:t>
            </w:r>
          </w:p>
        </w:tc>
        <w:tc>
          <w:tcPr>
            <w:tcW w:w="1160" w:type="dxa"/>
            <w:tcBorders>
              <w:top w:val="nil"/>
              <w:left w:val="nil"/>
              <w:bottom w:val="single" w:sz="4" w:space="0" w:color="auto"/>
              <w:right w:val="single" w:sz="4" w:space="0" w:color="auto"/>
            </w:tcBorders>
            <w:shd w:val="clear" w:color="000000" w:fill="FFFFFF"/>
            <w:vAlign w:val="center"/>
            <w:hideMark/>
          </w:tcPr>
          <w:p w14:paraId="45E7FA4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13</w:t>
            </w:r>
          </w:p>
        </w:tc>
        <w:tc>
          <w:tcPr>
            <w:tcW w:w="1060" w:type="dxa"/>
            <w:tcBorders>
              <w:top w:val="nil"/>
              <w:left w:val="nil"/>
              <w:bottom w:val="single" w:sz="4" w:space="0" w:color="auto"/>
              <w:right w:val="single" w:sz="4" w:space="0" w:color="auto"/>
            </w:tcBorders>
            <w:shd w:val="clear" w:color="000000" w:fill="FFFFFF"/>
            <w:noWrap/>
            <w:vAlign w:val="center"/>
            <w:hideMark/>
          </w:tcPr>
          <w:p w14:paraId="6F7A2FB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17</w:t>
            </w:r>
          </w:p>
        </w:tc>
        <w:tc>
          <w:tcPr>
            <w:tcW w:w="1120" w:type="dxa"/>
            <w:tcBorders>
              <w:top w:val="nil"/>
              <w:left w:val="nil"/>
              <w:bottom w:val="single" w:sz="4" w:space="0" w:color="auto"/>
              <w:right w:val="single" w:sz="4" w:space="0" w:color="auto"/>
            </w:tcBorders>
            <w:shd w:val="clear" w:color="000000" w:fill="FFFFFF"/>
            <w:noWrap/>
            <w:vAlign w:val="center"/>
            <w:hideMark/>
          </w:tcPr>
          <w:p w14:paraId="3D8668B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23</w:t>
            </w:r>
          </w:p>
        </w:tc>
        <w:tc>
          <w:tcPr>
            <w:tcW w:w="1740" w:type="dxa"/>
            <w:tcBorders>
              <w:top w:val="nil"/>
              <w:left w:val="nil"/>
              <w:bottom w:val="nil"/>
              <w:right w:val="nil"/>
            </w:tcBorders>
            <w:shd w:val="clear" w:color="auto" w:fill="auto"/>
            <w:noWrap/>
            <w:vAlign w:val="bottom"/>
            <w:hideMark/>
          </w:tcPr>
          <w:p w14:paraId="686BDC1E"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77093FDE" w14:textId="77777777" w:rsidTr="009E2027">
        <w:trPr>
          <w:trHeight w:val="1260"/>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4623328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2.2.</w:t>
            </w:r>
          </w:p>
        </w:tc>
        <w:tc>
          <w:tcPr>
            <w:tcW w:w="4443" w:type="dxa"/>
            <w:tcBorders>
              <w:top w:val="nil"/>
              <w:left w:val="nil"/>
              <w:bottom w:val="single" w:sz="4" w:space="0" w:color="auto"/>
              <w:right w:val="single" w:sz="4" w:space="0" w:color="auto"/>
            </w:tcBorders>
            <w:shd w:val="clear" w:color="000000" w:fill="FFFFFF"/>
            <w:hideMark/>
          </w:tcPr>
          <w:p w14:paraId="4F55AB59"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p>
        </w:tc>
        <w:tc>
          <w:tcPr>
            <w:tcW w:w="1292" w:type="dxa"/>
            <w:tcBorders>
              <w:top w:val="nil"/>
              <w:left w:val="nil"/>
              <w:bottom w:val="single" w:sz="4" w:space="0" w:color="auto"/>
              <w:right w:val="single" w:sz="4" w:space="0" w:color="auto"/>
            </w:tcBorders>
            <w:shd w:val="clear" w:color="000000" w:fill="FFFFFF"/>
            <w:vAlign w:val="center"/>
            <w:hideMark/>
          </w:tcPr>
          <w:p w14:paraId="249B546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чел</w:t>
            </w:r>
          </w:p>
        </w:tc>
        <w:tc>
          <w:tcPr>
            <w:tcW w:w="1982" w:type="dxa"/>
            <w:tcBorders>
              <w:top w:val="nil"/>
              <w:left w:val="nil"/>
              <w:bottom w:val="single" w:sz="4" w:space="0" w:color="auto"/>
              <w:right w:val="single" w:sz="4" w:space="0" w:color="auto"/>
            </w:tcBorders>
            <w:shd w:val="clear" w:color="000000" w:fill="FFFFFF"/>
            <w:vAlign w:val="center"/>
            <w:hideMark/>
          </w:tcPr>
          <w:p w14:paraId="7602539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000000" w:fill="FFFFFF"/>
            <w:vAlign w:val="center"/>
            <w:hideMark/>
          </w:tcPr>
          <w:p w14:paraId="524E26C4" w14:textId="77777777" w:rsidR="009E2027" w:rsidRPr="004377AA" w:rsidRDefault="00104240"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152</w:t>
            </w:r>
          </w:p>
        </w:tc>
        <w:tc>
          <w:tcPr>
            <w:tcW w:w="1160" w:type="dxa"/>
            <w:tcBorders>
              <w:top w:val="nil"/>
              <w:left w:val="nil"/>
              <w:bottom w:val="single" w:sz="4" w:space="0" w:color="auto"/>
              <w:right w:val="single" w:sz="4" w:space="0" w:color="auto"/>
            </w:tcBorders>
            <w:shd w:val="clear" w:color="000000" w:fill="FFFFFF"/>
            <w:vAlign w:val="center"/>
            <w:hideMark/>
          </w:tcPr>
          <w:p w14:paraId="1B3215B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129</w:t>
            </w:r>
          </w:p>
        </w:tc>
        <w:tc>
          <w:tcPr>
            <w:tcW w:w="1060" w:type="dxa"/>
            <w:tcBorders>
              <w:top w:val="nil"/>
              <w:left w:val="nil"/>
              <w:bottom w:val="single" w:sz="4" w:space="0" w:color="auto"/>
              <w:right w:val="single" w:sz="4" w:space="0" w:color="auto"/>
            </w:tcBorders>
            <w:shd w:val="clear" w:color="000000" w:fill="FFFFFF"/>
            <w:noWrap/>
            <w:vAlign w:val="center"/>
            <w:hideMark/>
          </w:tcPr>
          <w:p w14:paraId="6B78695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155</w:t>
            </w:r>
          </w:p>
        </w:tc>
        <w:tc>
          <w:tcPr>
            <w:tcW w:w="1120" w:type="dxa"/>
            <w:tcBorders>
              <w:top w:val="nil"/>
              <w:left w:val="nil"/>
              <w:bottom w:val="single" w:sz="4" w:space="0" w:color="auto"/>
              <w:right w:val="single" w:sz="4" w:space="0" w:color="auto"/>
            </w:tcBorders>
            <w:shd w:val="clear" w:color="000000" w:fill="FFFFFF"/>
            <w:noWrap/>
            <w:vAlign w:val="center"/>
            <w:hideMark/>
          </w:tcPr>
          <w:p w14:paraId="056D461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183</w:t>
            </w:r>
          </w:p>
        </w:tc>
        <w:tc>
          <w:tcPr>
            <w:tcW w:w="1740" w:type="dxa"/>
            <w:tcBorders>
              <w:top w:val="nil"/>
              <w:left w:val="nil"/>
              <w:bottom w:val="nil"/>
              <w:right w:val="nil"/>
            </w:tcBorders>
            <w:shd w:val="clear" w:color="auto" w:fill="auto"/>
            <w:noWrap/>
            <w:vAlign w:val="bottom"/>
            <w:hideMark/>
          </w:tcPr>
          <w:p w14:paraId="4C265EA2"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26BF8EAD" w14:textId="77777777" w:rsidTr="009E2027">
        <w:trPr>
          <w:trHeight w:val="2205"/>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38E431B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lastRenderedPageBreak/>
              <w:t>2.3.</w:t>
            </w:r>
          </w:p>
        </w:tc>
        <w:tc>
          <w:tcPr>
            <w:tcW w:w="4443" w:type="dxa"/>
            <w:tcBorders>
              <w:top w:val="nil"/>
              <w:left w:val="nil"/>
              <w:bottom w:val="single" w:sz="4" w:space="0" w:color="auto"/>
              <w:right w:val="single" w:sz="4" w:space="0" w:color="auto"/>
            </w:tcBorders>
            <w:shd w:val="clear" w:color="000000" w:fill="FFFFFF"/>
            <w:hideMark/>
          </w:tcPr>
          <w:p w14:paraId="255516DF"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(всего на начало отчетного года)</w:t>
            </w:r>
          </w:p>
        </w:tc>
        <w:tc>
          <w:tcPr>
            <w:tcW w:w="1292" w:type="dxa"/>
            <w:tcBorders>
              <w:top w:val="nil"/>
              <w:left w:val="nil"/>
              <w:bottom w:val="single" w:sz="4" w:space="0" w:color="auto"/>
              <w:right w:val="single" w:sz="4" w:space="0" w:color="auto"/>
            </w:tcBorders>
            <w:shd w:val="clear" w:color="000000" w:fill="FFFFFF"/>
            <w:vAlign w:val="center"/>
            <w:hideMark/>
          </w:tcPr>
          <w:p w14:paraId="4C5B427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w:t>
            </w:r>
          </w:p>
        </w:tc>
        <w:tc>
          <w:tcPr>
            <w:tcW w:w="1982" w:type="dxa"/>
            <w:tcBorders>
              <w:top w:val="nil"/>
              <w:left w:val="nil"/>
              <w:bottom w:val="single" w:sz="4" w:space="0" w:color="auto"/>
              <w:right w:val="single" w:sz="4" w:space="0" w:color="auto"/>
            </w:tcBorders>
            <w:shd w:val="clear" w:color="000000" w:fill="FFFFFF"/>
            <w:vAlign w:val="center"/>
            <w:hideMark/>
          </w:tcPr>
          <w:p w14:paraId="6412178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000000" w:fill="FFFFFF"/>
            <w:vAlign w:val="center"/>
            <w:hideMark/>
          </w:tcPr>
          <w:p w14:paraId="251CEA96" w14:textId="77777777" w:rsidR="009E2027" w:rsidRPr="004377AA" w:rsidRDefault="00104240"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7,2</w:t>
            </w:r>
          </w:p>
        </w:tc>
        <w:tc>
          <w:tcPr>
            <w:tcW w:w="1160" w:type="dxa"/>
            <w:tcBorders>
              <w:top w:val="nil"/>
              <w:left w:val="nil"/>
              <w:bottom w:val="single" w:sz="4" w:space="0" w:color="auto"/>
              <w:right w:val="single" w:sz="4" w:space="0" w:color="auto"/>
            </w:tcBorders>
            <w:shd w:val="clear" w:color="000000" w:fill="FFFFFF"/>
            <w:vAlign w:val="center"/>
            <w:hideMark/>
          </w:tcPr>
          <w:p w14:paraId="616048D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10,5</w:t>
            </w:r>
          </w:p>
        </w:tc>
        <w:tc>
          <w:tcPr>
            <w:tcW w:w="1060" w:type="dxa"/>
            <w:tcBorders>
              <w:top w:val="nil"/>
              <w:left w:val="nil"/>
              <w:bottom w:val="single" w:sz="4" w:space="0" w:color="auto"/>
              <w:right w:val="single" w:sz="4" w:space="0" w:color="auto"/>
            </w:tcBorders>
            <w:shd w:val="clear" w:color="000000" w:fill="FFFFFF"/>
            <w:noWrap/>
            <w:vAlign w:val="center"/>
            <w:hideMark/>
          </w:tcPr>
          <w:p w14:paraId="45D763D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13,7</w:t>
            </w:r>
          </w:p>
        </w:tc>
        <w:tc>
          <w:tcPr>
            <w:tcW w:w="1120" w:type="dxa"/>
            <w:tcBorders>
              <w:top w:val="nil"/>
              <w:left w:val="nil"/>
              <w:bottom w:val="single" w:sz="4" w:space="0" w:color="auto"/>
              <w:right w:val="single" w:sz="4" w:space="0" w:color="auto"/>
            </w:tcBorders>
            <w:shd w:val="clear" w:color="000000" w:fill="FFFFFF"/>
            <w:noWrap/>
            <w:vAlign w:val="center"/>
            <w:hideMark/>
          </w:tcPr>
          <w:p w14:paraId="731DA24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16,0</w:t>
            </w:r>
          </w:p>
        </w:tc>
        <w:tc>
          <w:tcPr>
            <w:tcW w:w="1740" w:type="dxa"/>
            <w:tcBorders>
              <w:top w:val="nil"/>
              <w:left w:val="nil"/>
              <w:bottom w:val="nil"/>
              <w:right w:val="nil"/>
            </w:tcBorders>
            <w:shd w:val="clear" w:color="auto" w:fill="auto"/>
            <w:noWrap/>
            <w:vAlign w:val="bottom"/>
            <w:hideMark/>
          </w:tcPr>
          <w:p w14:paraId="52E7EEC3"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594B54B2" w14:textId="77777777" w:rsidTr="009E2027">
        <w:trPr>
          <w:trHeight w:val="1575"/>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1DD1428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2.4.</w:t>
            </w:r>
          </w:p>
        </w:tc>
        <w:tc>
          <w:tcPr>
            <w:tcW w:w="4443" w:type="dxa"/>
            <w:tcBorders>
              <w:top w:val="nil"/>
              <w:left w:val="nil"/>
              <w:bottom w:val="single" w:sz="4" w:space="0" w:color="auto"/>
              <w:right w:val="single" w:sz="4" w:space="0" w:color="auto"/>
            </w:tcBorders>
            <w:shd w:val="clear" w:color="000000" w:fill="FFFFFF"/>
            <w:hideMark/>
          </w:tcPr>
          <w:p w14:paraId="7FF26ABE"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Доля детей, оставшихся без попечения родителей, - всего, в том числе переданных </w:t>
            </w:r>
            <w:proofErr w:type="spellStart"/>
            <w:r w:rsidRPr="004377AA">
              <w:rPr>
                <w:rFonts w:ascii="Arial" w:eastAsia="Times New Roman" w:hAnsi="Arial" w:cs="Arial"/>
                <w:sz w:val="24"/>
                <w:szCs w:val="24"/>
              </w:rPr>
              <w:t>неродственникам</w:t>
            </w:r>
            <w:proofErr w:type="spellEnd"/>
            <w:r w:rsidRPr="004377AA">
              <w:rPr>
                <w:rFonts w:ascii="Arial" w:eastAsia="Times New Roman" w:hAnsi="Arial" w:cs="Arial"/>
                <w:sz w:val="24"/>
                <w:szCs w:val="24"/>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1292" w:type="dxa"/>
            <w:tcBorders>
              <w:top w:val="nil"/>
              <w:left w:val="nil"/>
              <w:bottom w:val="single" w:sz="4" w:space="0" w:color="auto"/>
              <w:right w:val="single" w:sz="4" w:space="0" w:color="auto"/>
            </w:tcBorders>
            <w:shd w:val="clear" w:color="000000" w:fill="FFFFFF"/>
            <w:vAlign w:val="center"/>
            <w:hideMark/>
          </w:tcPr>
          <w:p w14:paraId="11F5E73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w:t>
            </w:r>
          </w:p>
        </w:tc>
        <w:tc>
          <w:tcPr>
            <w:tcW w:w="1982" w:type="dxa"/>
            <w:tcBorders>
              <w:top w:val="nil"/>
              <w:left w:val="nil"/>
              <w:bottom w:val="single" w:sz="4" w:space="0" w:color="auto"/>
              <w:right w:val="single" w:sz="4" w:space="0" w:color="auto"/>
            </w:tcBorders>
            <w:shd w:val="clear" w:color="000000" w:fill="FFFFFF"/>
            <w:vAlign w:val="center"/>
            <w:hideMark/>
          </w:tcPr>
          <w:p w14:paraId="21B4344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000000" w:fill="FFFFFF"/>
            <w:vAlign w:val="center"/>
            <w:hideMark/>
          </w:tcPr>
          <w:p w14:paraId="19462E9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3,7</w:t>
            </w:r>
          </w:p>
        </w:tc>
        <w:tc>
          <w:tcPr>
            <w:tcW w:w="1160" w:type="dxa"/>
            <w:tcBorders>
              <w:top w:val="nil"/>
              <w:left w:val="nil"/>
              <w:bottom w:val="single" w:sz="4" w:space="0" w:color="auto"/>
              <w:right w:val="single" w:sz="4" w:space="0" w:color="auto"/>
            </w:tcBorders>
            <w:shd w:val="clear" w:color="000000" w:fill="FFFFFF"/>
            <w:vAlign w:val="center"/>
            <w:hideMark/>
          </w:tcPr>
          <w:p w14:paraId="3476CD9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3,7</w:t>
            </w:r>
          </w:p>
        </w:tc>
        <w:tc>
          <w:tcPr>
            <w:tcW w:w="1060" w:type="dxa"/>
            <w:tcBorders>
              <w:top w:val="nil"/>
              <w:left w:val="nil"/>
              <w:bottom w:val="single" w:sz="4" w:space="0" w:color="auto"/>
              <w:right w:val="single" w:sz="4" w:space="0" w:color="auto"/>
            </w:tcBorders>
            <w:shd w:val="clear" w:color="000000" w:fill="FFFFFF"/>
            <w:noWrap/>
            <w:vAlign w:val="center"/>
            <w:hideMark/>
          </w:tcPr>
          <w:p w14:paraId="4CBA1F8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3,7</w:t>
            </w:r>
          </w:p>
        </w:tc>
        <w:tc>
          <w:tcPr>
            <w:tcW w:w="1120" w:type="dxa"/>
            <w:tcBorders>
              <w:top w:val="nil"/>
              <w:left w:val="nil"/>
              <w:bottom w:val="single" w:sz="4" w:space="0" w:color="auto"/>
              <w:right w:val="single" w:sz="4" w:space="0" w:color="auto"/>
            </w:tcBorders>
            <w:shd w:val="clear" w:color="000000" w:fill="FFFFFF"/>
            <w:noWrap/>
            <w:vAlign w:val="center"/>
            <w:hideMark/>
          </w:tcPr>
          <w:p w14:paraId="1B5859A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3,7</w:t>
            </w:r>
          </w:p>
        </w:tc>
        <w:tc>
          <w:tcPr>
            <w:tcW w:w="1740" w:type="dxa"/>
            <w:tcBorders>
              <w:top w:val="nil"/>
              <w:left w:val="nil"/>
              <w:bottom w:val="nil"/>
              <w:right w:val="nil"/>
            </w:tcBorders>
            <w:shd w:val="clear" w:color="auto" w:fill="auto"/>
            <w:noWrap/>
            <w:vAlign w:val="bottom"/>
            <w:hideMark/>
          </w:tcPr>
          <w:p w14:paraId="277547AC"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2B8D5BEF" w14:textId="77777777" w:rsidTr="004377AA">
        <w:trPr>
          <w:trHeight w:val="278"/>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39FD07E2"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2.5.</w:t>
            </w:r>
          </w:p>
        </w:tc>
        <w:tc>
          <w:tcPr>
            <w:tcW w:w="4443" w:type="dxa"/>
            <w:tcBorders>
              <w:top w:val="nil"/>
              <w:left w:val="nil"/>
              <w:bottom w:val="single" w:sz="4" w:space="0" w:color="auto"/>
              <w:right w:val="single" w:sz="4" w:space="0" w:color="auto"/>
            </w:tcBorders>
            <w:shd w:val="clear" w:color="000000" w:fill="FFFFFF"/>
            <w:hideMark/>
          </w:tcPr>
          <w:p w14:paraId="3B242D10"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Количество педагогических работников, принявших участие в семинарах, конференциях районного уровня, организованных с целью повышения уровня педагогических компетенций </w:t>
            </w:r>
            <w:r w:rsidRPr="004377AA">
              <w:rPr>
                <w:rFonts w:ascii="Arial" w:eastAsia="Times New Roman" w:hAnsi="Arial" w:cs="Arial"/>
                <w:sz w:val="24"/>
                <w:szCs w:val="24"/>
              </w:rPr>
              <w:lastRenderedPageBreak/>
              <w:t>работников</w:t>
            </w:r>
          </w:p>
        </w:tc>
        <w:tc>
          <w:tcPr>
            <w:tcW w:w="1292" w:type="dxa"/>
            <w:tcBorders>
              <w:top w:val="nil"/>
              <w:left w:val="nil"/>
              <w:bottom w:val="single" w:sz="4" w:space="0" w:color="auto"/>
              <w:right w:val="single" w:sz="4" w:space="0" w:color="auto"/>
            </w:tcBorders>
            <w:shd w:val="clear" w:color="000000" w:fill="FFFFFF"/>
            <w:vAlign w:val="center"/>
            <w:hideMark/>
          </w:tcPr>
          <w:p w14:paraId="75E18EF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lastRenderedPageBreak/>
              <w:t>чел</w:t>
            </w:r>
          </w:p>
        </w:tc>
        <w:tc>
          <w:tcPr>
            <w:tcW w:w="1982" w:type="dxa"/>
            <w:tcBorders>
              <w:top w:val="nil"/>
              <w:left w:val="nil"/>
              <w:bottom w:val="single" w:sz="4" w:space="0" w:color="auto"/>
              <w:right w:val="single" w:sz="4" w:space="0" w:color="auto"/>
            </w:tcBorders>
            <w:shd w:val="clear" w:color="000000" w:fill="FFFFFF"/>
            <w:vAlign w:val="center"/>
            <w:hideMark/>
          </w:tcPr>
          <w:p w14:paraId="6937410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000000" w:fill="FFFFFF"/>
            <w:vAlign w:val="center"/>
            <w:hideMark/>
          </w:tcPr>
          <w:p w14:paraId="07C6572E" w14:textId="77777777" w:rsidR="009E2027" w:rsidRPr="004377AA" w:rsidRDefault="00104240"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264</w:t>
            </w:r>
          </w:p>
        </w:tc>
        <w:tc>
          <w:tcPr>
            <w:tcW w:w="1160" w:type="dxa"/>
            <w:tcBorders>
              <w:top w:val="nil"/>
              <w:left w:val="nil"/>
              <w:bottom w:val="single" w:sz="4" w:space="0" w:color="auto"/>
              <w:right w:val="single" w:sz="4" w:space="0" w:color="auto"/>
            </w:tcBorders>
            <w:shd w:val="clear" w:color="000000" w:fill="FFFFFF"/>
            <w:vAlign w:val="center"/>
            <w:hideMark/>
          </w:tcPr>
          <w:p w14:paraId="5F0B249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430</w:t>
            </w:r>
          </w:p>
        </w:tc>
        <w:tc>
          <w:tcPr>
            <w:tcW w:w="1060" w:type="dxa"/>
            <w:tcBorders>
              <w:top w:val="nil"/>
              <w:left w:val="nil"/>
              <w:bottom w:val="single" w:sz="4" w:space="0" w:color="auto"/>
              <w:right w:val="single" w:sz="4" w:space="0" w:color="auto"/>
            </w:tcBorders>
            <w:shd w:val="clear" w:color="000000" w:fill="FFFFFF"/>
            <w:noWrap/>
            <w:vAlign w:val="center"/>
            <w:hideMark/>
          </w:tcPr>
          <w:p w14:paraId="4987035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430</w:t>
            </w:r>
          </w:p>
        </w:tc>
        <w:tc>
          <w:tcPr>
            <w:tcW w:w="1120" w:type="dxa"/>
            <w:tcBorders>
              <w:top w:val="nil"/>
              <w:left w:val="nil"/>
              <w:bottom w:val="single" w:sz="4" w:space="0" w:color="auto"/>
              <w:right w:val="single" w:sz="4" w:space="0" w:color="auto"/>
            </w:tcBorders>
            <w:shd w:val="clear" w:color="000000" w:fill="FFFFFF"/>
            <w:noWrap/>
            <w:vAlign w:val="center"/>
            <w:hideMark/>
          </w:tcPr>
          <w:p w14:paraId="5B9784E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430</w:t>
            </w:r>
          </w:p>
        </w:tc>
        <w:tc>
          <w:tcPr>
            <w:tcW w:w="1740" w:type="dxa"/>
            <w:tcBorders>
              <w:top w:val="nil"/>
              <w:left w:val="nil"/>
              <w:bottom w:val="nil"/>
              <w:right w:val="nil"/>
            </w:tcBorders>
            <w:shd w:val="clear" w:color="auto" w:fill="auto"/>
            <w:noWrap/>
            <w:vAlign w:val="bottom"/>
            <w:hideMark/>
          </w:tcPr>
          <w:p w14:paraId="5ED1A3FF"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48A0548D" w14:textId="77777777" w:rsidTr="009E2027">
        <w:trPr>
          <w:trHeight w:val="945"/>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14:paraId="690CA1A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2.6.</w:t>
            </w:r>
          </w:p>
        </w:tc>
        <w:tc>
          <w:tcPr>
            <w:tcW w:w="4443" w:type="dxa"/>
            <w:tcBorders>
              <w:top w:val="nil"/>
              <w:left w:val="nil"/>
              <w:bottom w:val="single" w:sz="4" w:space="0" w:color="auto"/>
              <w:right w:val="single" w:sz="4" w:space="0" w:color="auto"/>
            </w:tcBorders>
            <w:shd w:val="clear" w:color="000000" w:fill="FFFFFF"/>
            <w:hideMark/>
          </w:tcPr>
          <w:p w14:paraId="24A3A9D1"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Доля педагогических работников района, принявших участие в конкурсах профессионального мастерства по отношению к общей численности педагогических работников</w:t>
            </w:r>
          </w:p>
        </w:tc>
        <w:tc>
          <w:tcPr>
            <w:tcW w:w="1292" w:type="dxa"/>
            <w:tcBorders>
              <w:top w:val="nil"/>
              <w:left w:val="nil"/>
              <w:bottom w:val="single" w:sz="4" w:space="0" w:color="auto"/>
              <w:right w:val="single" w:sz="4" w:space="0" w:color="auto"/>
            </w:tcBorders>
            <w:shd w:val="clear" w:color="000000" w:fill="FFFFFF"/>
            <w:vAlign w:val="center"/>
            <w:hideMark/>
          </w:tcPr>
          <w:p w14:paraId="35B6785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w:t>
            </w:r>
          </w:p>
        </w:tc>
        <w:tc>
          <w:tcPr>
            <w:tcW w:w="1982" w:type="dxa"/>
            <w:tcBorders>
              <w:top w:val="nil"/>
              <w:left w:val="nil"/>
              <w:bottom w:val="single" w:sz="4" w:space="0" w:color="auto"/>
              <w:right w:val="single" w:sz="4" w:space="0" w:color="auto"/>
            </w:tcBorders>
            <w:shd w:val="clear" w:color="000000" w:fill="FFFFFF"/>
            <w:vAlign w:val="center"/>
            <w:hideMark/>
          </w:tcPr>
          <w:p w14:paraId="34336B0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Ведомственная отчетность</w:t>
            </w:r>
          </w:p>
        </w:tc>
        <w:tc>
          <w:tcPr>
            <w:tcW w:w="1060" w:type="dxa"/>
            <w:tcBorders>
              <w:top w:val="nil"/>
              <w:left w:val="nil"/>
              <w:bottom w:val="single" w:sz="4" w:space="0" w:color="auto"/>
              <w:right w:val="single" w:sz="4" w:space="0" w:color="auto"/>
            </w:tcBorders>
            <w:shd w:val="clear" w:color="000000" w:fill="FFFFFF"/>
            <w:vAlign w:val="center"/>
            <w:hideMark/>
          </w:tcPr>
          <w:p w14:paraId="339E1269" w14:textId="77777777" w:rsidR="009E2027" w:rsidRPr="004377AA" w:rsidRDefault="00104240"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1,1</w:t>
            </w:r>
          </w:p>
        </w:tc>
        <w:tc>
          <w:tcPr>
            <w:tcW w:w="1160" w:type="dxa"/>
            <w:tcBorders>
              <w:top w:val="nil"/>
              <w:left w:val="nil"/>
              <w:bottom w:val="single" w:sz="4" w:space="0" w:color="auto"/>
              <w:right w:val="single" w:sz="4" w:space="0" w:color="auto"/>
            </w:tcBorders>
            <w:shd w:val="clear" w:color="000000" w:fill="FFFFFF"/>
            <w:vAlign w:val="center"/>
            <w:hideMark/>
          </w:tcPr>
          <w:p w14:paraId="52350D5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6,5</w:t>
            </w:r>
          </w:p>
        </w:tc>
        <w:tc>
          <w:tcPr>
            <w:tcW w:w="1060" w:type="dxa"/>
            <w:tcBorders>
              <w:top w:val="nil"/>
              <w:left w:val="nil"/>
              <w:bottom w:val="single" w:sz="4" w:space="0" w:color="auto"/>
              <w:right w:val="single" w:sz="4" w:space="0" w:color="auto"/>
            </w:tcBorders>
            <w:shd w:val="clear" w:color="000000" w:fill="FFFFFF"/>
            <w:noWrap/>
            <w:vAlign w:val="center"/>
            <w:hideMark/>
          </w:tcPr>
          <w:p w14:paraId="584D186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6,5</w:t>
            </w:r>
          </w:p>
        </w:tc>
        <w:tc>
          <w:tcPr>
            <w:tcW w:w="1120" w:type="dxa"/>
            <w:tcBorders>
              <w:top w:val="nil"/>
              <w:left w:val="nil"/>
              <w:bottom w:val="single" w:sz="4" w:space="0" w:color="auto"/>
              <w:right w:val="single" w:sz="4" w:space="0" w:color="auto"/>
            </w:tcBorders>
            <w:shd w:val="clear" w:color="000000" w:fill="FFFFFF"/>
            <w:noWrap/>
            <w:vAlign w:val="center"/>
            <w:hideMark/>
          </w:tcPr>
          <w:p w14:paraId="20AEB6F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6,5</w:t>
            </w:r>
          </w:p>
        </w:tc>
        <w:tc>
          <w:tcPr>
            <w:tcW w:w="1740" w:type="dxa"/>
            <w:tcBorders>
              <w:top w:val="nil"/>
              <w:left w:val="nil"/>
              <w:bottom w:val="nil"/>
              <w:right w:val="nil"/>
            </w:tcBorders>
            <w:shd w:val="clear" w:color="auto" w:fill="auto"/>
            <w:noWrap/>
            <w:vAlign w:val="bottom"/>
            <w:hideMark/>
          </w:tcPr>
          <w:p w14:paraId="69ADB908" w14:textId="77777777" w:rsidR="009E2027" w:rsidRPr="004377AA" w:rsidRDefault="009E2027" w:rsidP="009E2027">
            <w:pPr>
              <w:spacing w:after="0" w:line="240" w:lineRule="auto"/>
              <w:rPr>
                <w:rFonts w:ascii="Arial" w:eastAsia="Times New Roman" w:hAnsi="Arial" w:cs="Arial"/>
                <w:color w:val="000000"/>
                <w:sz w:val="24"/>
                <w:szCs w:val="24"/>
              </w:rPr>
            </w:pPr>
          </w:p>
        </w:tc>
      </w:tr>
    </w:tbl>
    <w:p w14:paraId="49D88D99" w14:textId="77777777" w:rsidR="00BF413C" w:rsidRDefault="00BF413C" w:rsidP="003571DF">
      <w:pPr>
        <w:spacing w:after="0"/>
      </w:pPr>
    </w:p>
    <w:p w14:paraId="13BD0166" w14:textId="77777777" w:rsidR="009E2027" w:rsidRDefault="009E2027" w:rsidP="003571DF">
      <w:pPr>
        <w:spacing w:after="0"/>
      </w:pPr>
    </w:p>
    <w:tbl>
      <w:tblPr>
        <w:tblW w:w="14317" w:type="dxa"/>
        <w:tblInd w:w="817" w:type="dxa"/>
        <w:tblLayout w:type="fixed"/>
        <w:tblLook w:val="04A0" w:firstRow="1" w:lastRow="0" w:firstColumn="1" w:lastColumn="0" w:noHBand="0" w:noVBand="1"/>
      </w:tblPr>
      <w:tblGrid>
        <w:gridCol w:w="600"/>
        <w:gridCol w:w="1668"/>
        <w:gridCol w:w="1884"/>
        <w:gridCol w:w="787"/>
        <w:gridCol w:w="780"/>
        <w:gridCol w:w="930"/>
        <w:gridCol w:w="700"/>
        <w:gridCol w:w="1001"/>
        <w:gridCol w:w="993"/>
        <w:gridCol w:w="992"/>
        <w:gridCol w:w="1134"/>
        <w:gridCol w:w="2848"/>
      </w:tblGrid>
      <w:tr w:rsidR="009E2027" w:rsidRPr="004377AA" w14:paraId="5C879C44" w14:textId="77777777" w:rsidTr="009E2027">
        <w:trPr>
          <w:trHeight w:val="1530"/>
        </w:trPr>
        <w:tc>
          <w:tcPr>
            <w:tcW w:w="600" w:type="dxa"/>
            <w:tcBorders>
              <w:top w:val="nil"/>
              <w:left w:val="nil"/>
              <w:bottom w:val="nil"/>
              <w:right w:val="nil"/>
            </w:tcBorders>
            <w:shd w:val="clear" w:color="000000" w:fill="FFFFFF"/>
            <w:noWrap/>
            <w:vAlign w:val="bottom"/>
            <w:hideMark/>
          </w:tcPr>
          <w:p w14:paraId="54EB5F3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668" w:type="dxa"/>
            <w:tcBorders>
              <w:top w:val="nil"/>
              <w:left w:val="nil"/>
              <w:bottom w:val="nil"/>
              <w:right w:val="nil"/>
            </w:tcBorders>
            <w:shd w:val="clear" w:color="000000" w:fill="FFFFFF"/>
            <w:noWrap/>
            <w:vAlign w:val="bottom"/>
            <w:hideMark/>
          </w:tcPr>
          <w:p w14:paraId="64B0FE3F"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1884" w:type="dxa"/>
            <w:tcBorders>
              <w:top w:val="nil"/>
              <w:left w:val="nil"/>
              <w:bottom w:val="nil"/>
              <w:right w:val="nil"/>
            </w:tcBorders>
            <w:shd w:val="clear" w:color="000000" w:fill="FFFFFF"/>
            <w:noWrap/>
            <w:vAlign w:val="bottom"/>
            <w:hideMark/>
          </w:tcPr>
          <w:p w14:paraId="7516B05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787" w:type="dxa"/>
            <w:tcBorders>
              <w:top w:val="nil"/>
              <w:left w:val="nil"/>
              <w:bottom w:val="nil"/>
              <w:right w:val="nil"/>
            </w:tcBorders>
            <w:shd w:val="clear" w:color="000000" w:fill="FFFFFF"/>
            <w:noWrap/>
            <w:vAlign w:val="bottom"/>
            <w:hideMark/>
          </w:tcPr>
          <w:p w14:paraId="02780AA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780" w:type="dxa"/>
            <w:tcBorders>
              <w:top w:val="nil"/>
              <w:left w:val="nil"/>
              <w:bottom w:val="nil"/>
              <w:right w:val="nil"/>
            </w:tcBorders>
            <w:shd w:val="clear" w:color="000000" w:fill="FFFFFF"/>
            <w:noWrap/>
            <w:vAlign w:val="bottom"/>
            <w:hideMark/>
          </w:tcPr>
          <w:p w14:paraId="523E0EC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930" w:type="dxa"/>
            <w:tcBorders>
              <w:top w:val="nil"/>
              <w:left w:val="nil"/>
              <w:bottom w:val="nil"/>
              <w:right w:val="nil"/>
            </w:tcBorders>
            <w:shd w:val="clear" w:color="000000" w:fill="FFFFFF"/>
            <w:noWrap/>
            <w:vAlign w:val="bottom"/>
            <w:hideMark/>
          </w:tcPr>
          <w:p w14:paraId="31C994C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700" w:type="dxa"/>
            <w:tcBorders>
              <w:top w:val="nil"/>
              <w:left w:val="nil"/>
              <w:bottom w:val="nil"/>
              <w:right w:val="nil"/>
            </w:tcBorders>
            <w:shd w:val="clear" w:color="000000" w:fill="FFFFFF"/>
            <w:noWrap/>
            <w:vAlign w:val="bottom"/>
            <w:hideMark/>
          </w:tcPr>
          <w:p w14:paraId="1D5E694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001" w:type="dxa"/>
            <w:tcBorders>
              <w:top w:val="nil"/>
              <w:left w:val="nil"/>
              <w:bottom w:val="nil"/>
              <w:right w:val="nil"/>
            </w:tcBorders>
            <w:shd w:val="clear" w:color="000000" w:fill="FFFFFF"/>
            <w:noWrap/>
            <w:vAlign w:val="bottom"/>
            <w:hideMark/>
          </w:tcPr>
          <w:p w14:paraId="49F94C04"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993" w:type="dxa"/>
            <w:tcBorders>
              <w:top w:val="nil"/>
              <w:left w:val="nil"/>
              <w:bottom w:val="nil"/>
              <w:right w:val="nil"/>
            </w:tcBorders>
            <w:shd w:val="clear" w:color="000000" w:fill="FFFFFF"/>
            <w:noWrap/>
            <w:vAlign w:val="bottom"/>
            <w:hideMark/>
          </w:tcPr>
          <w:p w14:paraId="7BE60805"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992" w:type="dxa"/>
            <w:tcBorders>
              <w:top w:val="nil"/>
              <w:left w:val="nil"/>
              <w:bottom w:val="nil"/>
              <w:right w:val="nil"/>
            </w:tcBorders>
            <w:shd w:val="clear" w:color="000000" w:fill="FFFFFF"/>
            <w:noWrap/>
            <w:vAlign w:val="bottom"/>
            <w:hideMark/>
          </w:tcPr>
          <w:p w14:paraId="42CEAE76"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3982" w:type="dxa"/>
            <w:gridSpan w:val="2"/>
            <w:tcBorders>
              <w:top w:val="nil"/>
              <w:left w:val="nil"/>
              <w:bottom w:val="nil"/>
              <w:right w:val="nil"/>
            </w:tcBorders>
            <w:shd w:val="clear" w:color="000000" w:fill="FFFFFF"/>
            <w:vAlign w:val="bottom"/>
            <w:hideMark/>
          </w:tcPr>
          <w:p w14:paraId="0E07CE72"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Приложение №2 </w:t>
            </w:r>
            <w:r w:rsidRPr="004377AA">
              <w:rPr>
                <w:rFonts w:ascii="Arial" w:eastAsia="Times New Roman" w:hAnsi="Arial" w:cs="Arial"/>
                <w:sz w:val="24"/>
                <w:szCs w:val="24"/>
              </w:rPr>
              <w:br/>
              <w:t>к подпрограмме  «Обеспечение реализации муниципальной программы и прочие мероприятия в области образования»</w:t>
            </w:r>
          </w:p>
        </w:tc>
      </w:tr>
      <w:tr w:rsidR="009E2027" w:rsidRPr="004377AA" w14:paraId="091A27B8" w14:textId="77777777" w:rsidTr="009E2027">
        <w:trPr>
          <w:trHeight w:val="675"/>
        </w:trPr>
        <w:tc>
          <w:tcPr>
            <w:tcW w:w="14317" w:type="dxa"/>
            <w:gridSpan w:val="12"/>
            <w:tcBorders>
              <w:top w:val="nil"/>
              <w:left w:val="nil"/>
              <w:bottom w:val="single" w:sz="4" w:space="0" w:color="auto"/>
              <w:right w:val="nil"/>
            </w:tcBorders>
            <w:shd w:val="clear" w:color="000000" w:fill="FFFFFF"/>
            <w:vAlign w:val="center"/>
            <w:hideMark/>
          </w:tcPr>
          <w:p w14:paraId="5982C70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Перечень мероприятий подпрограммы </w:t>
            </w:r>
          </w:p>
        </w:tc>
      </w:tr>
      <w:tr w:rsidR="009E2027" w:rsidRPr="004377AA" w14:paraId="7CDE51DF" w14:textId="77777777" w:rsidTr="009E2027">
        <w:trPr>
          <w:trHeight w:val="450"/>
        </w:trPr>
        <w:tc>
          <w:tcPr>
            <w:tcW w:w="6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727EF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п/п</w:t>
            </w:r>
          </w:p>
        </w:tc>
        <w:tc>
          <w:tcPr>
            <w:tcW w:w="166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7D50E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Цели, задачи, мероприятия подпрограммы</w:t>
            </w:r>
          </w:p>
        </w:tc>
        <w:tc>
          <w:tcPr>
            <w:tcW w:w="188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96585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ГРБС</w:t>
            </w:r>
          </w:p>
        </w:tc>
        <w:tc>
          <w:tcPr>
            <w:tcW w:w="3197" w:type="dxa"/>
            <w:gridSpan w:val="4"/>
            <w:tcBorders>
              <w:top w:val="single" w:sz="4" w:space="0" w:color="auto"/>
              <w:left w:val="nil"/>
              <w:bottom w:val="single" w:sz="4" w:space="0" w:color="auto"/>
              <w:right w:val="single" w:sz="4" w:space="0" w:color="auto"/>
            </w:tcBorders>
            <w:shd w:val="clear" w:color="000000" w:fill="FFFFFF"/>
            <w:vAlign w:val="center"/>
            <w:hideMark/>
          </w:tcPr>
          <w:p w14:paraId="4EC8871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Код бюджетной классификации</w:t>
            </w:r>
          </w:p>
        </w:tc>
        <w:tc>
          <w:tcPr>
            <w:tcW w:w="4120" w:type="dxa"/>
            <w:gridSpan w:val="4"/>
            <w:tcBorders>
              <w:top w:val="single" w:sz="4" w:space="0" w:color="auto"/>
              <w:left w:val="nil"/>
              <w:bottom w:val="single" w:sz="4" w:space="0" w:color="auto"/>
              <w:right w:val="single" w:sz="4" w:space="0" w:color="auto"/>
            </w:tcBorders>
            <w:shd w:val="clear" w:color="auto" w:fill="auto"/>
            <w:vAlign w:val="center"/>
            <w:hideMark/>
          </w:tcPr>
          <w:p w14:paraId="7DF404C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Расходы по годам реализации подпрограммы, (</w:t>
            </w:r>
            <w:proofErr w:type="spellStart"/>
            <w:r w:rsidRPr="004377AA">
              <w:rPr>
                <w:rFonts w:ascii="Arial" w:eastAsia="Times New Roman" w:hAnsi="Arial" w:cs="Arial"/>
                <w:sz w:val="24"/>
                <w:szCs w:val="24"/>
              </w:rPr>
              <w:t>тыс.руб</w:t>
            </w:r>
            <w:proofErr w:type="spellEnd"/>
            <w:r w:rsidRPr="004377AA">
              <w:rPr>
                <w:rFonts w:ascii="Arial" w:eastAsia="Times New Roman" w:hAnsi="Arial" w:cs="Arial"/>
                <w:sz w:val="24"/>
                <w:szCs w:val="24"/>
              </w:rPr>
              <w:t xml:space="preserve">.) </w:t>
            </w:r>
          </w:p>
        </w:tc>
        <w:tc>
          <w:tcPr>
            <w:tcW w:w="284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691F3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Ожидаемый непосредственный результат (краткое описание) от реализации подпрограммного мероприятия </w:t>
            </w:r>
            <w:r w:rsidRPr="004377AA">
              <w:rPr>
                <w:rFonts w:ascii="Arial" w:eastAsia="Times New Roman" w:hAnsi="Arial" w:cs="Arial"/>
                <w:sz w:val="24"/>
                <w:szCs w:val="24"/>
              </w:rPr>
              <w:br/>
              <w:t>(в том числе в натуральном выражении)</w:t>
            </w:r>
          </w:p>
        </w:tc>
      </w:tr>
      <w:tr w:rsidR="009E2027" w:rsidRPr="004377AA" w14:paraId="25C7E18C" w14:textId="77777777" w:rsidTr="009E2027">
        <w:trPr>
          <w:trHeight w:val="1635"/>
        </w:trPr>
        <w:tc>
          <w:tcPr>
            <w:tcW w:w="600" w:type="dxa"/>
            <w:vMerge/>
            <w:tcBorders>
              <w:top w:val="nil"/>
              <w:left w:val="single" w:sz="4" w:space="0" w:color="auto"/>
              <w:bottom w:val="single" w:sz="4" w:space="0" w:color="auto"/>
              <w:right w:val="single" w:sz="4" w:space="0" w:color="auto"/>
            </w:tcBorders>
            <w:vAlign w:val="center"/>
            <w:hideMark/>
          </w:tcPr>
          <w:p w14:paraId="77F7C541" w14:textId="77777777" w:rsidR="009E2027" w:rsidRPr="004377AA" w:rsidRDefault="009E2027" w:rsidP="009E2027">
            <w:pPr>
              <w:spacing w:after="0" w:line="240" w:lineRule="auto"/>
              <w:rPr>
                <w:rFonts w:ascii="Arial" w:eastAsia="Times New Roman" w:hAnsi="Arial" w:cs="Arial"/>
                <w:sz w:val="24"/>
                <w:szCs w:val="24"/>
              </w:rPr>
            </w:pPr>
          </w:p>
        </w:tc>
        <w:tc>
          <w:tcPr>
            <w:tcW w:w="1668" w:type="dxa"/>
            <w:vMerge/>
            <w:tcBorders>
              <w:top w:val="nil"/>
              <w:left w:val="single" w:sz="4" w:space="0" w:color="auto"/>
              <w:bottom w:val="single" w:sz="4" w:space="0" w:color="auto"/>
              <w:right w:val="single" w:sz="4" w:space="0" w:color="auto"/>
            </w:tcBorders>
            <w:vAlign w:val="center"/>
            <w:hideMark/>
          </w:tcPr>
          <w:p w14:paraId="77574885" w14:textId="77777777" w:rsidR="009E2027" w:rsidRPr="004377AA" w:rsidRDefault="009E2027" w:rsidP="009E2027">
            <w:pPr>
              <w:spacing w:after="0" w:line="240" w:lineRule="auto"/>
              <w:rPr>
                <w:rFonts w:ascii="Arial" w:eastAsia="Times New Roman" w:hAnsi="Arial" w:cs="Arial"/>
                <w:sz w:val="24"/>
                <w:szCs w:val="24"/>
              </w:rPr>
            </w:pPr>
          </w:p>
        </w:tc>
        <w:tc>
          <w:tcPr>
            <w:tcW w:w="1884" w:type="dxa"/>
            <w:vMerge/>
            <w:tcBorders>
              <w:top w:val="nil"/>
              <w:left w:val="single" w:sz="4" w:space="0" w:color="auto"/>
              <w:bottom w:val="single" w:sz="4" w:space="0" w:color="auto"/>
              <w:right w:val="single" w:sz="4" w:space="0" w:color="auto"/>
            </w:tcBorders>
            <w:vAlign w:val="center"/>
            <w:hideMark/>
          </w:tcPr>
          <w:p w14:paraId="6A860489" w14:textId="77777777" w:rsidR="009E2027" w:rsidRPr="004377AA" w:rsidRDefault="009E2027" w:rsidP="009E2027">
            <w:pPr>
              <w:spacing w:after="0" w:line="240" w:lineRule="auto"/>
              <w:rPr>
                <w:rFonts w:ascii="Arial" w:eastAsia="Times New Roman" w:hAnsi="Arial" w:cs="Arial"/>
                <w:sz w:val="24"/>
                <w:szCs w:val="24"/>
              </w:rPr>
            </w:pPr>
          </w:p>
        </w:tc>
        <w:tc>
          <w:tcPr>
            <w:tcW w:w="787" w:type="dxa"/>
            <w:tcBorders>
              <w:top w:val="nil"/>
              <w:left w:val="nil"/>
              <w:bottom w:val="single" w:sz="4" w:space="0" w:color="auto"/>
              <w:right w:val="single" w:sz="4" w:space="0" w:color="auto"/>
            </w:tcBorders>
            <w:shd w:val="clear" w:color="000000" w:fill="FFFFFF"/>
            <w:vAlign w:val="center"/>
            <w:hideMark/>
          </w:tcPr>
          <w:p w14:paraId="3268DD1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ГРБС</w:t>
            </w:r>
          </w:p>
        </w:tc>
        <w:tc>
          <w:tcPr>
            <w:tcW w:w="780" w:type="dxa"/>
            <w:tcBorders>
              <w:top w:val="nil"/>
              <w:left w:val="nil"/>
              <w:bottom w:val="single" w:sz="4" w:space="0" w:color="auto"/>
              <w:right w:val="single" w:sz="4" w:space="0" w:color="auto"/>
            </w:tcBorders>
            <w:shd w:val="clear" w:color="000000" w:fill="FFFFFF"/>
            <w:vAlign w:val="center"/>
            <w:hideMark/>
          </w:tcPr>
          <w:p w14:paraId="7BF70668" w14:textId="77777777" w:rsidR="009E2027" w:rsidRPr="004377AA" w:rsidRDefault="009E2027" w:rsidP="009E2027">
            <w:pPr>
              <w:spacing w:after="0" w:line="240" w:lineRule="auto"/>
              <w:jc w:val="center"/>
              <w:rPr>
                <w:rFonts w:ascii="Arial" w:eastAsia="Times New Roman" w:hAnsi="Arial" w:cs="Arial"/>
                <w:sz w:val="24"/>
                <w:szCs w:val="24"/>
              </w:rPr>
            </w:pPr>
            <w:proofErr w:type="spellStart"/>
            <w:r w:rsidRPr="004377AA">
              <w:rPr>
                <w:rFonts w:ascii="Arial" w:eastAsia="Times New Roman" w:hAnsi="Arial" w:cs="Arial"/>
                <w:sz w:val="24"/>
                <w:szCs w:val="24"/>
              </w:rPr>
              <w:t>Рз</w:t>
            </w:r>
            <w:proofErr w:type="spellEnd"/>
            <w:r w:rsidRPr="004377AA">
              <w:rPr>
                <w:rFonts w:ascii="Arial" w:eastAsia="Times New Roman" w:hAnsi="Arial" w:cs="Arial"/>
                <w:sz w:val="24"/>
                <w:szCs w:val="24"/>
              </w:rPr>
              <w:t xml:space="preserve"> </w:t>
            </w:r>
            <w:proofErr w:type="spellStart"/>
            <w:r w:rsidRPr="004377AA">
              <w:rPr>
                <w:rFonts w:ascii="Arial" w:eastAsia="Times New Roman" w:hAnsi="Arial" w:cs="Arial"/>
                <w:sz w:val="24"/>
                <w:szCs w:val="24"/>
              </w:rPr>
              <w:t>Пр</w:t>
            </w:r>
            <w:proofErr w:type="spellEnd"/>
          </w:p>
        </w:tc>
        <w:tc>
          <w:tcPr>
            <w:tcW w:w="930" w:type="dxa"/>
            <w:tcBorders>
              <w:top w:val="nil"/>
              <w:left w:val="nil"/>
              <w:bottom w:val="single" w:sz="4" w:space="0" w:color="auto"/>
              <w:right w:val="single" w:sz="4" w:space="0" w:color="auto"/>
            </w:tcBorders>
            <w:shd w:val="clear" w:color="000000" w:fill="FFFFFF"/>
            <w:vAlign w:val="center"/>
            <w:hideMark/>
          </w:tcPr>
          <w:p w14:paraId="4EBDCD6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ЦСР</w:t>
            </w:r>
          </w:p>
        </w:tc>
        <w:tc>
          <w:tcPr>
            <w:tcW w:w="700" w:type="dxa"/>
            <w:tcBorders>
              <w:top w:val="nil"/>
              <w:left w:val="nil"/>
              <w:bottom w:val="single" w:sz="4" w:space="0" w:color="auto"/>
              <w:right w:val="single" w:sz="4" w:space="0" w:color="auto"/>
            </w:tcBorders>
            <w:shd w:val="clear" w:color="000000" w:fill="FFFFFF"/>
            <w:vAlign w:val="center"/>
            <w:hideMark/>
          </w:tcPr>
          <w:p w14:paraId="627E9BF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ВР</w:t>
            </w:r>
          </w:p>
        </w:tc>
        <w:tc>
          <w:tcPr>
            <w:tcW w:w="1001" w:type="dxa"/>
            <w:tcBorders>
              <w:top w:val="nil"/>
              <w:left w:val="nil"/>
              <w:bottom w:val="single" w:sz="4" w:space="0" w:color="auto"/>
              <w:right w:val="single" w:sz="4" w:space="0" w:color="auto"/>
            </w:tcBorders>
            <w:shd w:val="clear" w:color="auto" w:fill="auto"/>
            <w:vAlign w:val="center"/>
            <w:hideMark/>
          </w:tcPr>
          <w:p w14:paraId="2E3377D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Очередной финансовый год 2022</w:t>
            </w:r>
          </w:p>
        </w:tc>
        <w:tc>
          <w:tcPr>
            <w:tcW w:w="993" w:type="dxa"/>
            <w:tcBorders>
              <w:top w:val="nil"/>
              <w:left w:val="nil"/>
              <w:bottom w:val="single" w:sz="4" w:space="0" w:color="auto"/>
              <w:right w:val="single" w:sz="4" w:space="0" w:color="auto"/>
            </w:tcBorders>
            <w:shd w:val="clear" w:color="auto" w:fill="auto"/>
            <w:vAlign w:val="center"/>
            <w:hideMark/>
          </w:tcPr>
          <w:p w14:paraId="0788D2F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1-ый год планового периода                            2023</w:t>
            </w:r>
          </w:p>
        </w:tc>
        <w:tc>
          <w:tcPr>
            <w:tcW w:w="992" w:type="dxa"/>
            <w:tcBorders>
              <w:top w:val="nil"/>
              <w:left w:val="nil"/>
              <w:bottom w:val="single" w:sz="4" w:space="0" w:color="auto"/>
              <w:right w:val="single" w:sz="4" w:space="0" w:color="auto"/>
            </w:tcBorders>
            <w:shd w:val="clear" w:color="auto" w:fill="auto"/>
            <w:vAlign w:val="center"/>
            <w:hideMark/>
          </w:tcPr>
          <w:p w14:paraId="2712042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2-ой год планового периода                            2024</w:t>
            </w:r>
          </w:p>
        </w:tc>
        <w:tc>
          <w:tcPr>
            <w:tcW w:w="1134" w:type="dxa"/>
            <w:tcBorders>
              <w:top w:val="nil"/>
              <w:left w:val="nil"/>
              <w:bottom w:val="single" w:sz="4" w:space="0" w:color="auto"/>
              <w:right w:val="single" w:sz="4" w:space="0" w:color="auto"/>
            </w:tcBorders>
            <w:shd w:val="clear" w:color="auto" w:fill="auto"/>
            <w:vAlign w:val="center"/>
            <w:hideMark/>
          </w:tcPr>
          <w:p w14:paraId="79353AE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Итого на очередной финансовый год и плановый период</w:t>
            </w:r>
          </w:p>
        </w:tc>
        <w:tc>
          <w:tcPr>
            <w:tcW w:w="2848" w:type="dxa"/>
            <w:vMerge/>
            <w:tcBorders>
              <w:top w:val="nil"/>
              <w:left w:val="single" w:sz="4" w:space="0" w:color="auto"/>
              <w:bottom w:val="single" w:sz="4" w:space="0" w:color="auto"/>
              <w:right w:val="single" w:sz="4" w:space="0" w:color="auto"/>
            </w:tcBorders>
            <w:vAlign w:val="center"/>
            <w:hideMark/>
          </w:tcPr>
          <w:p w14:paraId="0A20C23A" w14:textId="77777777" w:rsidR="009E2027" w:rsidRPr="004377AA" w:rsidRDefault="009E2027" w:rsidP="009E2027">
            <w:pPr>
              <w:spacing w:after="0" w:line="240" w:lineRule="auto"/>
              <w:rPr>
                <w:rFonts w:ascii="Arial" w:eastAsia="Times New Roman" w:hAnsi="Arial" w:cs="Arial"/>
                <w:sz w:val="24"/>
                <w:szCs w:val="24"/>
              </w:rPr>
            </w:pPr>
          </w:p>
        </w:tc>
      </w:tr>
      <w:tr w:rsidR="009E2027" w:rsidRPr="004377AA" w14:paraId="1084306D" w14:textId="77777777" w:rsidTr="004377AA">
        <w:trPr>
          <w:trHeight w:val="268"/>
        </w:trPr>
        <w:tc>
          <w:tcPr>
            <w:tcW w:w="14317"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14:paraId="00246D5D"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Цель: Обеспечение функционирования системы образования</w:t>
            </w:r>
          </w:p>
        </w:tc>
      </w:tr>
      <w:tr w:rsidR="009E2027" w:rsidRPr="004377AA" w14:paraId="23AD0820" w14:textId="77777777" w:rsidTr="009E2027">
        <w:trPr>
          <w:trHeight w:val="672"/>
        </w:trPr>
        <w:tc>
          <w:tcPr>
            <w:tcW w:w="14317" w:type="dxa"/>
            <w:gridSpan w:val="12"/>
            <w:tcBorders>
              <w:top w:val="single" w:sz="4" w:space="0" w:color="auto"/>
              <w:left w:val="single" w:sz="4" w:space="0" w:color="auto"/>
              <w:bottom w:val="single" w:sz="4" w:space="0" w:color="auto"/>
              <w:right w:val="single" w:sz="4" w:space="0" w:color="000000"/>
            </w:tcBorders>
            <w:shd w:val="clear" w:color="000000" w:fill="FFFFFF"/>
            <w:vAlign w:val="center"/>
            <w:hideMark/>
          </w:tcPr>
          <w:p w14:paraId="3A427C73"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Задача 1: Организация деятельности муниципального казенного учреждения «Управление образованием администрации Емельяновского района» и подведомственных учреждений, направленной на эффективное управление отраслью </w:t>
            </w:r>
          </w:p>
        </w:tc>
      </w:tr>
      <w:tr w:rsidR="009E2027" w:rsidRPr="004377AA" w14:paraId="272F7FC9" w14:textId="77777777" w:rsidTr="009E2027">
        <w:trPr>
          <w:trHeight w:val="623"/>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401D7018"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lastRenderedPageBreak/>
              <w:t>1.1.</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14:paraId="44621299"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Руководство и управление в сфере установленных функций органов местного самоуправления </w:t>
            </w:r>
          </w:p>
        </w:tc>
        <w:tc>
          <w:tcPr>
            <w:tcW w:w="1884" w:type="dxa"/>
            <w:vMerge w:val="restart"/>
            <w:tcBorders>
              <w:top w:val="nil"/>
              <w:left w:val="single" w:sz="4" w:space="0" w:color="auto"/>
              <w:bottom w:val="single" w:sz="4" w:space="0" w:color="auto"/>
              <w:right w:val="single" w:sz="4" w:space="0" w:color="auto"/>
            </w:tcBorders>
            <w:shd w:val="clear" w:color="auto" w:fill="auto"/>
            <w:vAlign w:val="center"/>
            <w:hideMark/>
          </w:tcPr>
          <w:p w14:paraId="0170552C"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auto"/>
              <w:right w:val="single" w:sz="4" w:space="0" w:color="auto"/>
            </w:tcBorders>
            <w:shd w:val="clear" w:color="auto" w:fill="auto"/>
            <w:vAlign w:val="center"/>
            <w:hideMark/>
          </w:tcPr>
          <w:p w14:paraId="4D802770"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072</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4875E534"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0709</w:t>
            </w:r>
          </w:p>
        </w:tc>
        <w:tc>
          <w:tcPr>
            <w:tcW w:w="930" w:type="dxa"/>
            <w:vMerge w:val="restart"/>
            <w:tcBorders>
              <w:top w:val="nil"/>
              <w:left w:val="nil"/>
              <w:bottom w:val="single" w:sz="4" w:space="0" w:color="auto"/>
              <w:right w:val="single" w:sz="4" w:space="0" w:color="auto"/>
            </w:tcBorders>
            <w:shd w:val="clear" w:color="000000" w:fill="FFFFFF"/>
            <w:vAlign w:val="center"/>
            <w:hideMark/>
          </w:tcPr>
          <w:p w14:paraId="6DE6E84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0130080210</w:t>
            </w:r>
          </w:p>
        </w:tc>
        <w:tc>
          <w:tcPr>
            <w:tcW w:w="700" w:type="dxa"/>
            <w:tcBorders>
              <w:top w:val="nil"/>
              <w:left w:val="nil"/>
              <w:bottom w:val="single" w:sz="4" w:space="0" w:color="auto"/>
              <w:right w:val="single" w:sz="4" w:space="0" w:color="auto"/>
            </w:tcBorders>
            <w:shd w:val="clear" w:color="000000" w:fill="FFFFFF"/>
            <w:noWrap/>
            <w:vAlign w:val="center"/>
            <w:hideMark/>
          </w:tcPr>
          <w:p w14:paraId="4E6B188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121</w:t>
            </w:r>
          </w:p>
        </w:tc>
        <w:tc>
          <w:tcPr>
            <w:tcW w:w="1001" w:type="dxa"/>
            <w:tcBorders>
              <w:top w:val="nil"/>
              <w:left w:val="nil"/>
              <w:bottom w:val="single" w:sz="4" w:space="0" w:color="auto"/>
              <w:right w:val="single" w:sz="4" w:space="0" w:color="auto"/>
            </w:tcBorders>
            <w:shd w:val="clear" w:color="000000" w:fill="FFFFFF"/>
            <w:vAlign w:val="center"/>
            <w:hideMark/>
          </w:tcPr>
          <w:p w14:paraId="7D9900BB"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5537,200   </w:t>
            </w:r>
          </w:p>
        </w:tc>
        <w:tc>
          <w:tcPr>
            <w:tcW w:w="993" w:type="dxa"/>
            <w:tcBorders>
              <w:top w:val="nil"/>
              <w:left w:val="nil"/>
              <w:bottom w:val="single" w:sz="4" w:space="0" w:color="auto"/>
              <w:right w:val="single" w:sz="4" w:space="0" w:color="auto"/>
            </w:tcBorders>
            <w:shd w:val="clear" w:color="000000" w:fill="FFFFFF"/>
            <w:vAlign w:val="center"/>
            <w:hideMark/>
          </w:tcPr>
          <w:p w14:paraId="71BDF247"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5537,200   </w:t>
            </w:r>
          </w:p>
        </w:tc>
        <w:tc>
          <w:tcPr>
            <w:tcW w:w="992" w:type="dxa"/>
            <w:tcBorders>
              <w:top w:val="nil"/>
              <w:left w:val="nil"/>
              <w:bottom w:val="single" w:sz="4" w:space="0" w:color="auto"/>
              <w:right w:val="single" w:sz="4" w:space="0" w:color="auto"/>
            </w:tcBorders>
            <w:shd w:val="clear" w:color="000000" w:fill="FFFFFF"/>
            <w:vAlign w:val="center"/>
            <w:hideMark/>
          </w:tcPr>
          <w:p w14:paraId="1F0480CF"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5537,200   </w:t>
            </w:r>
          </w:p>
        </w:tc>
        <w:tc>
          <w:tcPr>
            <w:tcW w:w="1134" w:type="dxa"/>
            <w:tcBorders>
              <w:top w:val="nil"/>
              <w:left w:val="nil"/>
              <w:bottom w:val="single" w:sz="4" w:space="0" w:color="auto"/>
              <w:right w:val="single" w:sz="4" w:space="0" w:color="auto"/>
            </w:tcBorders>
            <w:shd w:val="clear" w:color="000000" w:fill="FFFFFF"/>
            <w:vAlign w:val="center"/>
            <w:hideMark/>
          </w:tcPr>
          <w:p w14:paraId="0ACE5826"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16611,600   </w:t>
            </w:r>
          </w:p>
        </w:tc>
        <w:tc>
          <w:tcPr>
            <w:tcW w:w="2848" w:type="dxa"/>
            <w:vMerge w:val="restart"/>
            <w:tcBorders>
              <w:top w:val="nil"/>
              <w:left w:val="single" w:sz="4" w:space="0" w:color="auto"/>
              <w:bottom w:val="single" w:sz="4" w:space="0" w:color="000000"/>
              <w:right w:val="single" w:sz="4" w:space="0" w:color="auto"/>
            </w:tcBorders>
            <w:shd w:val="clear" w:color="auto" w:fill="auto"/>
            <w:vAlign w:val="center"/>
            <w:hideMark/>
          </w:tcPr>
          <w:p w14:paraId="29186034"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Повышение эффективности управления муниципальными финансами и использования муниципального имущества в части вопросов реализации программы, и мер социальной защиты и поддержки</w:t>
            </w:r>
          </w:p>
        </w:tc>
      </w:tr>
      <w:tr w:rsidR="009E2027" w:rsidRPr="004377AA" w14:paraId="0F2DCDF6" w14:textId="77777777" w:rsidTr="009E2027">
        <w:trPr>
          <w:trHeight w:val="623"/>
        </w:trPr>
        <w:tc>
          <w:tcPr>
            <w:tcW w:w="600" w:type="dxa"/>
            <w:vMerge/>
            <w:tcBorders>
              <w:top w:val="nil"/>
              <w:left w:val="single" w:sz="4" w:space="0" w:color="auto"/>
              <w:bottom w:val="single" w:sz="4" w:space="0" w:color="auto"/>
              <w:right w:val="single" w:sz="4" w:space="0" w:color="auto"/>
            </w:tcBorders>
            <w:vAlign w:val="center"/>
            <w:hideMark/>
          </w:tcPr>
          <w:p w14:paraId="64461424"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668" w:type="dxa"/>
            <w:vMerge/>
            <w:tcBorders>
              <w:top w:val="nil"/>
              <w:left w:val="single" w:sz="4" w:space="0" w:color="auto"/>
              <w:bottom w:val="single" w:sz="4" w:space="0" w:color="auto"/>
              <w:right w:val="single" w:sz="4" w:space="0" w:color="auto"/>
            </w:tcBorders>
            <w:vAlign w:val="center"/>
            <w:hideMark/>
          </w:tcPr>
          <w:p w14:paraId="6F7F85E9"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84" w:type="dxa"/>
            <w:vMerge/>
            <w:tcBorders>
              <w:top w:val="nil"/>
              <w:left w:val="single" w:sz="4" w:space="0" w:color="auto"/>
              <w:bottom w:val="single" w:sz="4" w:space="0" w:color="auto"/>
              <w:right w:val="single" w:sz="4" w:space="0" w:color="auto"/>
            </w:tcBorders>
            <w:vAlign w:val="center"/>
            <w:hideMark/>
          </w:tcPr>
          <w:p w14:paraId="0A413DE0"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03EF622A"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1195AA0C"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930" w:type="dxa"/>
            <w:vMerge/>
            <w:tcBorders>
              <w:top w:val="nil"/>
              <w:left w:val="nil"/>
              <w:bottom w:val="single" w:sz="4" w:space="0" w:color="auto"/>
              <w:right w:val="single" w:sz="4" w:space="0" w:color="auto"/>
            </w:tcBorders>
            <w:vAlign w:val="center"/>
            <w:hideMark/>
          </w:tcPr>
          <w:p w14:paraId="35A93818" w14:textId="77777777" w:rsidR="009E2027" w:rsidRPr="004377AA" w:rsidRDefault="009E2027" w:rsidP="009E2027">
            <w:pPr>
              <w:spacing w:after="0" w:line="240" w:lineRule="auto"/>
              <w:rPr>
                <w:rFonts w:ascii="Arial" w:eastAsia="Times New Roman" w:hAnsi="Arial" w:cs="Arial"/>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37D9D13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129</w:t>
            </w:r>
          </w:p>
        </w:tc>
        <w:tc>
          <w:tcPr>
            <w:tcW w:w="1001" w:type="dxa"/>
            <w:tcBorders>
              <w:top w:val="nil"/>
              <w:left w:val="nil"/>
              <w:bottom w:val="single" w:sz="4" w:space="0" w:color="auto"/>
              <w:right w:val="single" w:sz="4" w:space="0" w:color="auto"/>
            </w:tcBorders>
            <w:shd w:val="clear" w:color="000000" w:fill="FFFFFF"/>
            <w:vAlign w:val="center"/>
            <w:hideMark/>
          </w:tcPr>
          <w:p w14:paraId="3A3C761D"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1672,200   </w:t>
            </w:r>
          </w:p>
        </w:tc>
        <w:tc>
          <w:tcPr>
            <w:tcW w:w="993" w:type="dxa"/>
            <w:tcBorders>
              <w:top w:val="nil"/>
              <w:left w:val="nil"/>
              <w:bottom w:val="single" w:sz="4" w:space="0" w:color="auto"/>
              <w:right w:val="single" w:sz="4" w:space="0" w:color="auto"/>
            </w:tcBorders>
            <w:shd w:val="clear" w:color="000000" w:fill="FFFFFF"/>
            <w:vAlign w:val="center"/>
            <w:hideMark/>
          </w:tcPr>
          <w:p w14:paraId="3C8BFA6C"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1672,200   </w:t>
            </w:r>
          </w:p>
        </w:tc>
        <w:tc>
          <w:tcPr>
            <w:tcW w:w="992" w:type="dxa"/>
            <w:tcBorders>
              <w:top w:val="nil"/>
              <w:left w:val="nil"/>
              <w:bottom w:val="single" w:sz="4" w:space="0" w:color="auto"/>
              <w:right w:val="single" w:sz="4" w:space="0" w:color="auto"/>
            </w:tcBorders>
            <w:shd w:val="clear" w:color="000000" w:fill="FFFFFF"/>
            <w:vAlign w:val="center"/>
            <w:hideMark/>
          </w:tcPr>
          <w:p w14:paraId="6112CA70"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1672,200   </w:t>
            </w:r>
          </w:p>
        </w:tc>
        <w:tc>
          <w:tcPr>
            <w:tcW w:w="1134" w:type="dxa"/>
            <w:tcBorders>
              <w:top w:val="nil"/>
              <w:left w:val="nil"/>
              <w:bottom w:val="single" w:sz="4" w:space="0" w:color="auto"/>
              <w:right w:val="single" w:sz="4" w:space="0" w:color="auto"/>
            </w:tcBorders>
            <w:shd w:val="clear" w:color="000000" w:fill="FFFFFF"/>
            <w:vAlign w:val="center"/>
            <w:hideMark/>
          </w:tcPr>
          <w:p w14:paraId="28ED1649"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5016,600   </w:t>
            </w:r>
          </w:p>
        </w:tc>
        <w:tc>
          <w:tcPr>
            <w:tcW w:w="2848" w:type="dxa"/>
            <w:vMerge/>
            <w:tcBorders>
              <w:top w:val="nil"/>
              <w:left w:val="single" w:sz="4" w:space="0" w:color="auto"/>
              <w:bottom w:val="single" w:sz="4" w:space="0" w:color="000000"/>
              <w:right w:val="single" w:sz="4" w:space="0" w:color="auto"/>
            </w:tcBorders>
            <w:vAlign w:val="center"/>
            <w:hideMark/>
          </w:tcPr>
          <w:p w14:paraId="2A7CC211"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41EC128B" w14:textId="77777777" w:rsidTr="009E2027">
        <w:trPr>
          <w:trHeight w:val="623"/>
        </w:trPr>
        <w:tc>
          <w:tcPr>
            <w:tcW w:w="600" w:type="dxa"/>
            <w:vMerge/>
            <w:tcBorders>
              <w:top w:val="nil"/>
              <w:left w:val="single" w:sz="4" w:space="0" w:color="auto"/>
              <w:bottom w:val="single" w:sz="4" w:space="0" w:color="auto"/>
              <w:right w:val="single" w:sz="4" w:space="0" w:color="auto"/>
            </w:tcBorders>
            <w:vAlign w:val="center"/>
            <w:hideMark/>
          </w:tcPr>
          <w:p w14:paraId="6B430A4A"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668" w:type="dxa"/>
            <w:vMerge/>
            <w:tcBorders>
              <w:top w:val="nil"/>
              <w:left w:val="single" w:sz="4" w:space="0" w:color="auto"/>
              <w:bottom w:val="single" w:sz="4" w:space="0" w:color="auto"/>
              <w:right w:val="single" w:sz="4" w:space="0" w:color="auto"/>
            </w:tcBorders>
            <w:vAlign w:val="center"/>
            <w:hideMark/>
          </w:tcPr>
          <w:p w14:paraId="05EEB45E"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84" w:type="dxa"/>
            <w:vMerge/>
            <w:tcBorders>
              <w:top w:val="nil"/>
              <w:left w:val="single" w:sz="4" w:space="0" w:color="auto"/>
              <w:bottom w:val="single" w:sz="4" w:space="0" w:color="auto"/>
              <w:right w:val="single" w:sz="4" w:space="0" w:color="auto"/>
            </w:tcBorders>
            <w:vAlign w:val="center"/>
            <w:hideMark/>
          </w:tcPr>
          <w:p w14:paraId="318A3AD0"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1EFF0E0A"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39CA4C42"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930" w:type="dxa"/>
            <w:vMerge/>
            <w:tcBorders>
              <w:top w:val="nil"/>
              <w:left w:val="nil"/>
              <w:bottom w:val="single" w:sz="4" w:space="0" w:color="auto"/>
              <w:right w:val="single" w:sz="4" w:space="0" w:color="auto"/>
            </w:tcBorders>
            <w:vAlign w:val="center"/>
            <w:hideMark/>
          </w:tcPr>
          <w:p w14:paraId="20DC436A" w14:textId="77777777" w:rsidR="009E2027" w:rsidRPr="004377AA" w:rsidRDefault="009E2027" w:rsidP="009E2027">
            <w:pPr>
              <w:spacing w:after="0" w:line="240" w:lineRule="auto"/>
              <w:rPr>
                <w:rFonts w:ascii="Arial" w:eastAsia="Times New Roman" w:hAnsi="Arial" w:cs="Arial"/>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3D12FF4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244</w:t>
            </w:r>
          </w:p>
        </w:tc>
        <w:tc>
          <w:tcPr>
            <w:tcW w:w="1001" w:type="dxa"/>
            <w:tcBorders>
              <w:top w:val="nil"/>
              <w:left w:val="nil"/>
              <w:bottom w:val="single" w:sz="4" w:space="0" w:color="auto"/>
              <w:right w:val="single" w:sz="4" w:space="0" w:color="auto"/>
            </w:tcBorders>
            <w:shd w:val="clear" w:color="000000" w:fill="FFFFFF"/>
            <w:vAlign w:val="center"/>
            <w:hideMark/>
          </w:tcPr>
          <w:p w14:paraId="1CD7B1A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70,000   </w:t>
            </w:r>
          </w:p>
        </w:tc>
        <w:tc>
          <w:tcPr>
            <w:tcW w:w="993" w:type="dxa"/>
            <w:tcBorders>
              <w:top w:val="nil"/>
              <w:left w:val="nil"/>
              <w:bottom w:val="single" w:sz="4" w:space="0" w:color="auto"/>
              <w:right w:val="single" w:sz="4" w:space="0" w:color="auto"/>
            </w:tcBorders>
            <w:shd w:val="clear" w:color="000000" w:fill="FFFFFF"/>
            <w:vAlign w:val="center"/>
            <w:hideMark/>
          </w:tcPr>
          <w:p w14:paraId="19C7980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70,000   </w:t>
            </w:r>
          </w:p>
        </w:tc>
        <w:tc>
          <w:tcPr>
            <w:tcW w:w="992" w:type="dxa"/>
            <w:tcBorders>
              <w:top w:val="nil"/>
              <w:left w:val="nil"/>
              <w:bottom w:val="single" w:sz="4" w:space="0" w:color="auto"/>
              <w:right w:val="single" w:sz="4" w:space="0" w:color="auto"/>
            </w:tcBorders>
            <w:shd w:val="clear" w:color="000000" w:fill="FFFFFF"/>
            <w:vAlign w:val="center"/>
            <w:hideMark/>
          </w:tcPr>
          <w:p w14:paraId="19212E0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70,000   </w:t>
            </w:r>
          </w:p>
        </w:tc>
        <w:tc>
          <w:tcPr>
            <w:tcW w:w="1134" w:type="dxa"/>
            <w:tcBorders>
              <w:top w:val="nil"/>
              <w:left w:val="nil"/>
              <w:bottom w:val="single" w:sz="4" w:space="0" w:color="auto"/>
              <w:right w:val="single" w:sz="4" w:space="0" w:color="auto"/>
            </w:tcBorders>
            <w:shd w:val="clear" w:color="000000" w:fill="FFFFFF"/>
            <w:vAlign w:val="center"/>
            <w:hideMark/>
          </w:tcPr>
          <w:p w14:paraId="28EE727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210,000   </w:t>
            </w:r>
          </w:p>
        </w:tc>
        <w:tc>
          <w:tcPr>
            <w:tcW w:w="2848" w:type="dxa"/>
            <w:vMerge/>
            <w:tcBorders>
              <w:top w:val="nil"/>
              <w:left w:val="single" w:sz="4" w:space="0" w:color="auto"/>
              <w:bottom w:val="single" w:sz="4" w:space="0" w:color="000000"/>
              <w:right w:val="single" w:sz="4" w:space="0" w:color="auto"/>
            </w:tcBorders>
            <w:vAlign w:val="center"/>
            <w:hideMark/>
          </w:tcPr>
          <w:p w14:paraId="5EAA2F79"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0AB7D99E" w14:textId="77777777" w:rsidTr="009E2027">
        <w:trPr>
          <w:trHeight w:val="960"/>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18903351"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1.2.</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hideMark/>
          </w:tcPr>
          <w:p w14:paraId="6F0D7594"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Обеспечение деятельности (оказание </w:t>
            </w:r>
            <w:proofErr w:type="gramStart"/>
            <w:r w:rsidRPr="004377AA">
              <w:rPr>
                <w:rFonts w:ascii="Arial" w:eastAsia="Times New Roman" w:hAnsi="Arial" w:cs="Arial"/>
                <w:color w:val="000000"/>
                <w:sz w:val="24"/>
                <w:szCs w:val="24"/>
              </w:rPr>
              <w:t>услуг)подведомственных</w:t>
            </w:r>
            <w:proofErr w:type="gramEnd"/>
            <w:r w:rsidRPr="004377AA">
              <w:rPr>
                <w:rFonts w:ascii="Arial" w:eastAsia="Times New Roman" w:hAnsi="Arial" w:cs="Arial"/>
                <w:color w:val="000000"/>
                <w:sz w:val="24"/>
                <w:szCs w:val="24"/>
              </w:rPr>
              <w:t xml:space="preserve"> учреждений</w:t>
            </w:r>
          </w:p>
        </w:tc>
        <w:tc>
          <w:tcPr>
            <w:tcW w:w="1884" w:type="dxa"/>
            <w:vMerge/>
            <w:tcBorders>
              <w:top w:val="nil"/>
              <w:left w:val="single" w:sz="4" w:space="0" w:color="auto"/>
              <w:bottom w:val="single" w:sz="4" w:space="0" w:color="auto"/>
              <w:right w:val="single" w:sz="4" w:space="0" w:color="auto"/>
            </w:tcBorders>
            <w:vAlign w:val="center"/>
            <w:hideMark/>
          </w:tcPr>
          <w:p w14:paraId="72648FB8"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16EA87D9"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3E6A4901"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930" w:type="dxa"/>
            <w:vMerge w:val="restart"/>
            <w:tcBorders>
              <w:top w:val="nil"/>
              <w:left w:val="nil"/>
              <w:bottom w:val="single" w:sz="4" w:space="0" w:color="auto"/>
              <w:right w:val="single" w:sz="4" w:space="0" w:color="auto"/>
            </w:tcBorders>
            <w:shd w:val="clear" w:color="000000" w:fill="FFFFFF"/>
            <w:vAlign w:val="center"/>
            <w:hideMark/>
          </w:tcPr>
          <w:p w14:paraId="0E7F758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0130080610</w:t>
            </w:r>
          </w:p>
        </w:tc>
        <w:tc>
          <w:tcPr>
            <w:tcW w:w="700" w:type="dxa"/>
            <w:tcBorders>
              <w:top w:val="nil"/>
              <w:left w:val="nil"/>
              <w:bottom w:val="single" w:sz="4" w:space="0" w:color="auto"/>
              <w:right w:val="single" w:sz="4" w:space="0" w:color="auto"/>
            </w:tcBorders>
            <w:shd w:val="clear" w:color="000000" w:fill="FFFFFF"/>
            <w:noWrap/>
            <w:vAlign w:val="center"/>
            <w:hideMark/>
          </w:tcPr>
          <w:p w14:paraId="4ACD289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111</w:t>
            </w:r>
          </w:p>
        </w:tc>
        <w:tc>
          <w:tcPr>
            <w:tcW w:w="1001" w:type="dxa"/>
            <w:tcBorders>
              <w:top w:val="nil"/>
              <w:left w:val="nil"/>
              <w:bottom w:val="single" w:sz="4" w:space="0" w:color="auto"/>
              <w:right w:val="single" w:sz="4" w:space="0" w:color="auto"/>
            </w:tcBorders>
            <w:shd w:val="clear" w:color="000000" w:fill="FFFFFF"/>
            <w:vAlign w:val="center"/>
            <w:hideMark/>
          </w:tcPr>
          <w:p w14:paraId="3B9B138E"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19844,500   </w:t>
            </w:r>
          </w:p>
        </w:tc>
        <w:tc>
          <w:tcPr>
            <w:tcW w:w="993" w:type="dxa"/>
            <w:tcBorders>
              <w:top w:val="nil"/>
              <w:left w:val="nil"/>
              <w:bottom w:val="single" w:sz="4" w:space="0" w:color="auto"/>
              <w:right w:val="single" w:sz="4" w:space="0" w:color="auto"/>
            </w:tcBorders>
            <w:shd w:val="clear" w:color="000000" w:fill="FFFFFF"/>
            <w:vAlign w:val="center"/>
            <w:hideMark/>
          </w:tcPr>
          <w:p w14:paraId="4749FB3D"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19844,500   </w:t>
            </w:r>
          </w:p>
        </w:tc>
        <w:tc>
          <w:tcPr>
            <w:tcW w:w="992" w:type="dxa"/>
            <w:tcBorders>
              <w:top w:val="nil"/>
              <w:left w:val="nil"/>
              <w:bottom w:val="single" w:sz="4" w:space="0" w:color="auto"/>
              <w:right w:val="single" w:sz="4" w:space="0" w:color="auto"/>
            </w:tcBorders>
            <w:shd w:val="clear" w:color="000000" w:fill="FFFFFF"/>
            <w:vAlign w:val="center"/>
            <w:hideMark/>
          </w:tcPr>
          <w:p w14:paraId="7C382607"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19844,500   </w:t>
            </w:r>
          </w:p>
        </w:tc>
        <w:tc>
          <w:tcPr>
            <w:tcW w:w="1134" w:type="dxa"/>
            <w:tcBorders>
              <w:top w:val="nil"/>
              <w:left w:val="nil"/>
              <w:bottom w:val="single" w:sz="4" w:space="0" w:color="auto"/>
              <w:right w:val="single" w:sz="4" w:space="0" w:color="auto"/>
            </w:tcBorders>
            <w:shd w:val="clear" w:color="000000" w:fill="FFFFFF"/>
            <w:vAlign w:val="center"/>
            <w:hideMark/>
          </w:tcPr>
          <w:p w14:paraId="1117D6B4"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59533,500   </w:t>
            </w:r>
          </w:p>
        </w:tc>
        <w:tc>
          <w:tcPr>
            <w:tcW w:w="2848" w:type="dxa"/>
            <w:vMerge/>
            <w:tcBorders>
              <w:top w:val="nil"/>
              <w:left w:val="single" w:sz="4" w:space="0" w:color="auto"/>
              <w:bottom w:val="single" w:sz="4" w:space="0" w:color="000000"/>
              <w:right w:val="single" w:sz="4" w:space="0" w:color="auto"/>
            </w:tcBorders>
            <w:vAlign w:val="center"/>
            <w:hideMark/>
          </w:tcPr>
          <w:p w14:paraId="5A946A1E"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174C1195" w14:textId="77777777" w:rsidTr="009E2027">
        <w:trPr>
          <w:trHeight w:val="840"/>
        </w:trPr>
        <w:tc>
          <w:tcPr>
            <w:tcW w:w="600" w:type="dxa"/>
            <w:vMerge/>
            <w:tcBorders>
              <w:top w:val="nil"/>
              <w:left w:val="single" w:sz="4" w:space="0" w:color="auto"/>
              <w:bottom w:val="single" w:sz="4" w:space="0" w:color="auto"/>
              <w:right w:val="single" w:sz="4" w:space="0" w:color="auto"/>
            </w:tcBorders>
            <w:vAlign w:val="center"/>
            <w:hideMark/>
          </w:tcPr>
          <w:p w14:paraId="4A243846"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668" w:type="dxa"/>
            <w:vMerge/>
            <w:tcBorders>
              <w:top w:val="nil"/>
              <w:left w:val="single" w:sz="4" w:space="0" w:color="auto"/>
              <w:bottom w:val="single" w:sz="4" w:space="0" w:color="auto"/>
              <w:right w:val="single" w:sz="4" w:space="0" w:color="auto"/>
            </w:tcBorders>
            <w:vAlign w:val="center"/>
            <w:hideMark/>
          </w:tcPr>
          <w:p w14:paraId="6A8F9FE8"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84" w:type="dxa"/>
            <w:vMerge/>
            <w:tcBorders>
              <w:top w:val="nil"/>
              <w:left w:val="single" w:sz="4" w:space="0" w:color="auto"/>
              <w:bottom w:val="single" w:sz="4" w:space="0" w:color="auto"/>
              <w:right w:val="single" w:sz="4" w:space="0" w:color="auto"/>
            </w:tcBorders>
            <w:vAlign w:val="center"/>
            <w:hideMark/>
          </w:tcPr>
          <w:p w14:paraId="22F67641"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64234F76"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39AC5662"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930" w:type="dxa"/>
            <w:vMerge/>
            <w:tcBorders>
              <w:top w:val="nil"/>
              <w:left w:val="nil"/>
              <w:bottom w:val="single" w:sz="4" w:space="0" w:color="auto"/>
              <w:right w:val="single" w:sz="4" w:space="0" w:color="auto"/>
            </w:tcBorders>
            <w:vAlign w:val="center"/>
            <w:hideMark/>
          </w:tcPr>
          <w:p w14:paraId="237AB263" w14:textId="77777777" w:rsidR="009E2027" w:rsidRPr="004377AA" w:rsidRDefault="009E2027" w:rsidP="009E2027">
            <w:pPr>
              <w:spacing w:after="0" w:line="240" w:lineRule="auto"/>
              <w:rPr>
                <w:rFonts w:ascii="Arial" w:eastAsia="Times New Roman" w:hAnsi="Arial" w:cs="Arial"/>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351A501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119</w:t>
            </w:r>
          </w:p>
        </w:tc>
        <w:tc>
          <w:tcPr>
            <w:tcW w:w="1001" w:type="dxa"/>
            <w:tcBorders>
              <w:top w:val="nil"/>
              <w:left w:val="nil"/>
              <w:bottom w:val="single" w:sz="4" w:space="0" w:color="auto"/>
              <w:right w:val="single" w:sz="4" w:space="0" w:color="auto"/>
            </w:tcBorders>
            <w:shd w:val="clear" w:color="000000" w:fill="FFFFFF"/>
            <w:vAlign w:val="center"/>
            <w:hideMark/>
          </w:tcPr>
          <w:p w14:paraId="4D7E5652"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5993,000   </w:t>
            </w:r>
          </w:p>
        </w:tc>
        <w:tc>
          <w:tcPr>
            <w:tcW w:w="993" w:type="dxa"/>
            <w:tcBorders>
              <w:top w:val="nil"/>
              <w:left w:val="nil"/>
              <w:bottom w:val="single" w:sz="4" w:space="0" w:color="auto"/>
              <w:right w:val="single" w:sz="4" w:space="0" w:color="auto"/>
            </w:tcBorders>
            <w:shd w:val="clear" w:color="000000" w:fill="FFFFFF"/>
            <w:vAlign w:val="center"/>
            <w:hideMark/>
          </w:tcPr>
          <w:p w14:paraId="02C25FD5"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5993,000   </w:t>
            </w:r>
          </w:p>
        </w:tc>
        <w:tc>
          <w:tcPr>
            <w:tcW w:w="992" w:type="dxa"/>
            <w:tcBorders>
              <w:top w:val="nil"/>
              <w:left w:val="nil"/>
              <w:bottom w:val="single" w:sz="4" w:space="0" w:color="auto"/>
              <w:right w:val="single" w:sz="4" w:space="0" w:color="auto"/>
            </w:tcBorders>
            <w:shd w:val="clear" w:color="000000" w:fill="FFFFFF"/>
            <w:vAlign w:val="center"/>
            <w:hideMark/>
          </w:tcPr>
          <w:p w14:paraId="75E33243"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5993,000   </w:t>
            </w:r>
          </w:p>
        </w:tc>
        <w:tc>
          <w:tcPr>
            <w:tcW w:w="1134" w:type="dxa"/>
            <w:tcBorders>
              <w:top w:val="nil"/>
              <w:left w:val="nil"/>
              <w:bottom w:val="single" w:sz="4" w:space="0" w:color="auto"/>
              <w:right w:val="single" w:sz="4" w:space="0" w:color="auto"/>
            </w:tcBorders>
            <w:shd w:val="clear" w:color="000000" w:fill="FFFFFF"/>
            <w:vAlign w:val="center"/>
            <w:hideMark/>
          </w:tcPr>
          <w:p w14:paraId="280C23EA"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17979,000   </w:t>
            </w:r>
          </w:p>
        </w:tc>
        <w:tc>
          <w:tcPr>
            <w:tcW w:w="2848" w:type="dxa"/>
            <w:vMerge/>
            <w:tcBorders>
              <w:top w:val="nil"/>
              <w:left w:val="single" w:sz="4" w:space="0" w:color="auto"/>
              <w:bottom w:val="single" w:sz="4" w:space="0" w:color="000000"/>
              <w:right w:val="single" w:sz="4" w:space="0" w:color="auto"/>
            </w:tcBorders>
            <w:vAlign w:val="center"/>
            <w:hideMark/>
          </w:tcPr>
          <w:p w14:paraId="74CA7DE1"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0041A400" w14:textId="77777777" w:rsidTr="004377AA">
        <w:trPr>
          <w:trHeight w:val="1158"/>
        </w:trPr>
        <w:tc>
          <w:tcPr>
            <w:tcW w:w="600" w:type="dxa"/>
            <w:vMerge/>
            <w:tcBorders>
              <w:top w:val="nil"/>
              <w:left w:val="single" w:sz="4" w:space="0" w:color="auto"/>
              <w:bottom w:val="single" w:sz="4" w:space="0" w:color="auto"/>
              <w:right w:val="single" w:sz="4" w:space="0" w:color="auto"/>
            </w:tcBorders>
            <w:vAlign w:val="center"/>
            <w:hideMark/>
          </w:tcPr>
          <w:p w14:paraId="5C4B49E2"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668" w:type="dxa"/>
            <w:vMerge/>
            <w:tcBorders>
              <w:top w:val="nil"/>
              <w:left w:val="single" w:sz="4" w:space="0" w:color="auto"/>
              <w:bottom w:val="single" w:sz="4" w:space="0" w:color="auto"/>
              <w:right w:val="single" w:sz="4" w:space="0" w:color="auto"/>
            </w:tcBorders>
            <w:vAlign w:val="center"/>
            <w:hideMark/>
          </w:tcPr>
          <w:p w14:paraId="4F5E4B40"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84" w:type="dxa"/>
            <w:vMerge/>
            <w:tcBorders>
              <w:top w:val="nil"/>
              <w:left w:val="single" w:sz="4" w:space="0" w:color="auto"/>
              <w:bottom w:val="single" w:sz="4" w:space="0" w:color="auto"/>
              <w:right w:val="single" w:sz="4" w:space="0" w:color="auto"/>
            </w:tcBorders>
            <w:vAlign w:val="center"/>
            <w:hideMark/>
          </w:tcPr>
          <w:p w14:paraId="6F79C285"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2D285437"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7F338B08"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930" w:type="dxa"/>
            <w:vMerge/>
            <w:tcBorders>
              <w:top w:val="nil"/>
              <w:left w:val="nil"/>
              <w:bottom w:val="single" w:sz="4" w:space="0" w:color="auto"/>
              <w:right w:val="single" w:sz="4" w:space="0" w:color="auto"/>
            </w:tcBorders>
            <w:vAlign w:val="center"/>
            <w:hideMark/>
          </w:tcPr>
          <w:p w14:paraId="7769B5ED" w14:textId="77777777" w:rsidR="009E2027" w:rsidRPr="004377AA" w:rsidRDefault="009E2027" w:rsidP="009E2027">
            <w:pPr>
              <w:spacing w:after="0" w:line="240" w:lineRule="auto"/>
              <w:rPr>
                <w:rFonts w:ascii="Arial" w:eastAsia="Times New Roman" w:hAnsi="Arial" w:cs="Arial"/>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2D75476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244</w:t>
            </w:r>
          </w:p>
        </w:tc>
        <w:tc>
          <w:tcPr>
            <w:tcW w:w="1001" w:type="dxa"/>
            <w:tcBorders>
              <w:top w:val="nil"/>
              <w:left w:val="nil"/>
              <w:bottom w:val="single" w:sz="4" w:space="0" w:color="auto"/>
              <w:right w:val="single" w:sz="4" w:space="0" w:color="auto"/>
            </w:tcBorders>
            <w:shd w:val="clear" w:color="000000" w:fill="FFFFFF"/>
            <w:vAlign w:val="center"/>
            <w:hideMark/>
          </w:tcPr>
          <w:p w14:paraId="0740E91A"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2870,100   </w:t>
            </w:r>
          </w:p>
        </w:tc>
        <w:tc>
          <w:tcPr>
            <w:tcW w:w="993" w:type="dxa"/>
            <w:tcBorders>
              <w:top w:val="nil"/>
              <w:left w:val="nil"/>
              <w:bottom w:val="single" w:sz="4" w:space="0" w:color="auto"/>
              <w:right w:val="single" w:sz="4" w:space="0" w:color="auto"/>
            </w:tcBorders>
            <w:shd w:val="clear" w:color="000000" w:fill="FFFFFF"/>
            <w:vAlign w:val="center"/>
            <w:hideMark/>
          </w:tcPr>
          <w:p w14:paraId="603B4423"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2870,100   </w:t>
            </w:r>
          </w:p>
        </w:tc>
        <w:tc>
          <w:tcPr>
            <w:tcW w:w="992" w:type="dxa"/>
            <w:tcBorders>
              <w:top w:val="nil"/>
              <w:left w:val="nil"/>
              <w:bottom w:val="single" w:sz="4" w:space="0" w:color="auto"/>
              <w:right w:val="single" w:sz="4" w:space="0" w:color="auto"/>
            </w:tcBorders>
            <w:shd w:val="clear" w:color="000000" w:fill="FFFFFF"/>
            <w:vAlign w:val="center"/>
            <w:hideMark/>
          </w:tcPr>
          <w:p w14:paraId="5CB1EDAC"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2870,100   </w:t>
            </w:r>
          </w:p>
        </w:tc>
        <w:tc>
          <w:tcPr>
            <w:tcW w:w="1134" w:type="dxa"/>
            <w:tcBorders>
              <w:top w:val="nil"/>
              <w:left w:val="nil"/>
              <w:bottom w:val="single" w:sz="4" w:space="0" w:color="auto"/>
              <w:right w:val="single" w:sz="4" w:space="0" w:color="auto"/>
            </w:tcBorders>
            <w:shd w:val="clear" w:color="000000" w:fill="FFFFFF"/>
            <w:vAlign w:val="center"/>
            <w:hideMark/>
          </w:tcPr>
          <w:p w14:paraId="30F7BC19"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8610,300   </w:t>
            </w:r>
          </w:p>
        </w:tc>
        <w:tc>
          <w:tcPr>
            <w:tcW w:w="2848" w:type="dxa"/>
            <w:vMerge/>
            <w:tcBorders>
              <w:top w:val="nil"/>
              <w:left w:val="single" w:sz="4" w:space="0" w:color="auto"/>
              <w:bottom w:val="single" w:sz="4" w:space="0" w:color="000000"/>
              <w:right w:val="single" w:sz="4" w:space="0" w:color="auto"/>
            </w:tcBorders>
            <w:vAlign w:val="center"/>
            <w:hideMark/>
          </w:tcPr>
          <w:p w14:paraId="2AF7D20A"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78F48E93" w14:textId="77777777" w:rsidTr="004377AA">
        <w:trPr>
          <w:trHeight w:val="1105"/>
        </w:trPr>
        <w:tc>
          <w:tcPr>
            <w:tcW w:w="600" w:type="dxa"/>
            <w:vMerge/>
            <w:tcBorders>
              <w:top w:val="nil"/>
              <w:left w:val="single" w:sz="4" w:space="0" w:color="auto"/>
              <w:bottom w:val="single" w:sz="4" w:space="0" w:color="auto"/>
              <w:right w:val="single" w:sz="4" w:space="0" w:color="auto"/>
            </w:tcBorders>
            <w:vAlign w:val="center"/>
            <w:hideMark/>
          </w:tcPr>
          <w:p w14:paraId="713D49B9"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668" w:type="dxa"/>
            <w:vMerge/>
            <w:tcBorders>
              <w:top w:val="nil"/>
              <w:left w:val="single" w:sz="4" w:space="0" w:color="auto"/>
              <w:bottom w:val="single" w:sz="4" w:space="0" w:color="auto"/>
              <w:right w:val="single" w:sz="4" w:space="0" w:color="auto"/>
            </w:tcBorders>
            <w:vAlign w:val="center"/>
            <w:hideMark/>
          </w:tcPr>
          <w:p w14:paraId="5742211D"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84" w:type="dxa"/>
            <w:vMerge/>
            <w:tcBorders>
              <w:top w:val="nil"/>
              <w:left w:val="single" w:sz="4" w:space="0" w:color="auto"/>
              <w:bottom w:val="single" w:sz="4" w:space="0" w:color="auto"/>
              <w:right w:val="single" w:sz="4" w:space="0" w:color="auto"/>
            </w:tcBorders>
            <w:vAlign w:val="center"/>
            <w:hideMark/>
          </w:tcPr>
          <w:p w14:paraId="1EFD34C5"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72DE3E3C"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53066760"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930" w:type="dxa"/>
            <w:vMerge/>
            <w:tcBorders>
              <w:top w:val="nil"/>
              <w:left w:val="nil"/>
              <w:bottom w:val="single" w:sz="4" w:space="0" w:color="auto"/>
              <w:right w:val="single" w:sz="4" w:space="0" w:color="auto"/>
            </w:tcBorders>
            <w:vAlign w:val="center"/>
            <w:hideMark/>
          </w:tcPr>
          <w:p w14:paraId="37B8B726" w14:textId="77777777" w:rsidR="009E2027" w:rsidRPr="004377AA" w:rsidRDefault="009E2027" w:rsidP="009E2027">
            <w:pPr>
              <w:spacing w:after="0" w:line="240" w:lineRule="auto"/>
              <w:rPr>
                <w:rFonts w:ascii="Arial" w:eastAsia="Times New Roman" w:hAnsi="Arial" w:cs="Arial"/>
                <w:sz w:val="24"/>
                <w:szCs w:val="24"/>
              </w:rPr>
            </w:pPr>
          </w:p>
        </w:tc>
        <w:tc>
          <w:tcPr>
            <w:tcW w:w="700" w:type="dxa"/>
            <w:tcBorders>
              <w:top w:val="nil"/>
              <w:left w:val="nil"/>
              <w:bottom w:val="nil"/>
              <w:right w:val="single" w:sz="4" w:space="0" w:color="auto"/>
            </w:tcBorders>
            <w:shd w:val="clear" w:color="000000" w:fill="FFFFFF"/>
            <w:noWrap/>
            <w:vAlign w:val="center"/>
            <w:hideMark/>
          </w:tcPr>
          <w:p w14:paraId="44570E8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247</w:t>
            </w:r>
          </w:p>
        </w:tc>
        <w:tc>
          <w:tcPr>
            <w:tcW w:w="1001" w:type="dxa"/>
            <w:tcBorders>
              <w:top w:val="nil"/>
              <w:left w:val="nil"/>
              <w:bottom w:val="nil"/>
              <w:right w:val="single" w:sz="4" w:space="0" w:color="auto"/>
            </w:tcBorders>
            <w:shd w:val="clear" w:color="000000" w:fill="FFFFFF"/>
            <w:vAlign w:val="center"/>
            <w:hideMark/>
          </w:tcPr>
          <w:p w14:paraId="5AD48C08"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1896,000   </w:t>
            </w:r>
          </w:p>
        </w:tc>
        <w:tc>
          <w:tcPr>
            <w:tcW w:w="993" w:type="dxa"/>
            <w:tcBorders>
              <w:top w:val="nil"/>
              <w:left w:val="nil"/>
              <w:bottom w:val="nil"/>
              <w:right w:val="single" w:sz="4" w:space="0" w:color="auto"/>
            </w:tcBorders>
            <w:shd w:val="clear" w:color="000000" w:fill="FFFFFF"/>
            <w:vAlign w:val="center"/>
            <w:hideMark/>
          </w:tcPr>
          <w:p w14:paraId="270D03F2"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1896,000   </w:t>
            </w:r>
          </w:p>
        </w:tc>
        <w:tc>
          <w:tcPr>
            <w:tcW w:w="992" w:type="dxa"/>
            <w:tcBorders>
              <w:top w:val="nil"/>
              <w:left w:val="nil"/>
              <w:bottom w:val="nil"/>
              <w:right w:val="single" w:sz="4" w:space="0" w:color="auto"/>
            </w:tcBorders>
            <w:shd w:val="clear" w:color="000000" w:fill="FFFFFF"/>
            <w:vAlign w:val="center"/>
            <w:hideMark/>
          </w:tcPr>
          <w:p w14:paraId="395D2A1D"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1896,000   </w:t>
            </w:r>
          </w:p>
        </w:tc>
        <w:tc>
          <w:tcPr>
            <w:tcW w:w="1134" w:type="dxa"/>
            <w:tcBorders>
              <w:top w:val="nil"/>
              <w:left w:val="nil"/>
              <w:bottom w:val="nil"/>
              <w:right w:val="single" w:sz="4" w:space="0" w:color="auto"/>
            </w:tcBorders>
            <w:shd w:val="clear" w:color="000000" w:fill="FFFFFF"/>
            <w:vAlign w:val="center"/>
            <w:hideMark/>
          </w:tcPr>
          <w:p w14:paraId="46257426"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5688,000   </w:t>
            </w:r>
          </w:p>
        </w:tc>
        <w:tc>
          <w:tcPr>
            <w:tcW w:w="2848" w:type="dxa"/>
            <w:vMerge/>
            <w:tcBorders>
              <w:top w:val="nil"/>
              <w:left w:val="single" w:sz="4" w:space="0" w:color="auto"/>
              <w:bottom w:val="single" w:sz="4" w:space="0" w:color="000000"/>
              <w:right w:val="single" w:sz="4" w:space="0" w:color="auto"/>
            </w:tcBorders>
            <w:vAlign w:val="center"/>
            <w:hideMark/>
          </w:tcPr>
          <w:p w14:paraId="25E5B8F0"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3E31B86B" w14:textId="77777777" w:rsidTr="009E2027">
        <w:trPr>
          <w:trHeight w:val="1009"/>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590E90DE"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1.3.</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14:paraId="1ED86B0B"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Региональные выплаты и выплаты, обеспечивающие уровень заработной платы </w:t>
            </w:r>
            <w:r w:rsidRPr="004377AA">
              <w:rPr>
                <w:rFonts w:ascii="Arial" w:eastAsia="Times New Roman" w:hAnsi="Arial" w:cs="Arial"/>
                <w:color w:val="000000"/>
                <w:sz w:val="24"/>
                <w:szCs w:val="24"/>
              </w:rPr>
              <w:lastRenderedPageBreak/>
              <w:t>работников бюджетной сферы не ниже размера минимальной заработной платы (минимального размера оплаты труда)</w:t>
            </w:r>
          </w:p>
        </w:tc>
        <w:tc>
          <w:tcPr>
            <w:tcW w:w="1884" w:type="dxa"/>
            <w:vMerge/>
            <w:tcBorders>
              <w:top w:val="nil"/>
              <w:left w:val="single" w:sz="4" w:space="0" w:color="auto"/>
              <w:bottom w:val="single" w:sz="4" w:space="0" w:color="auto"/>
              <w:right w:val="single" w:sz="4" w:space="0" w:color="auto"/>
            </w:tcBorders>
            <w:vAlign w:val="center"/>
            <w:hideMark/>
          </w:tcPr>
          <w:p w14:paraId="6F8F4907"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66F18F0C"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5C09A2CA"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930" w:type="dxa"/>
            <w:vMerge w:val="restart"/>
            <w:tcBorders>
              <w:top w:val="nil"/>
              <w:left w:val="single" w:sz="4" w:space="0" w:color="auto"/>
              <w:bottom w:val="single" w:sz="4" w:space="0" w:color="auto"/>
              <w:right w:val="single" w:sz="4" w:space="0" w:color="auto"/>
            </w:tcBorders>
            <w:shd w:val="clear" w:color="auto" w:fill="auto"/>
            <w:vAlign w:val="center"/>
            <w:hideMark/>
          </w:tcPr>
          <w:p w14:paraId="78B6FAA4"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0130010490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14:paraId="1EBA6EE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111</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14:paraId="713E2B9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268,667   </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14:paraId="791C756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53D21B22"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3E67D24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268,667   </w:t>
            </w:r>
          </w:p>
        </w:tc>
        <w:tc>
          <w:tcPr>
            <w:tcW w:w="2848" w:type="dxa"/>
            <w:vMerge/>
            <w:tcBorders>
              <w:top w:val="nil"/>
              <w:left w:val="single" w:sz="4" w:space="0" w:color="auto"/>
              <w:bottom w:val="single" w:sz="4" w:space="0" w:color="000000"/>
              <w:right w:val="single" w:sz="4" w:space="0" w:color="auto"/>
            </w:tcBorders>
            <w:vAlign w:val="center"/>
            <w:hideMark/>
          </w:tcPr>
          <w:p w14:paraId="2FFAA8FD"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7B02805C" w14:textId="77777777" w:rsidTr="009E2027">
        <w:trPr>
          <w:trHeight w:val="1118"/>
        </w:trPr>
        <w:tc>
          <w:tcPr>
            <w:tcW w:w="600" w:type="dxa"/>
            <w:vMerge/>
            <w:tcBorders>
              <w:top w:val="nil"/>
              <w:left w:val="single" w:sz="4" w:space="0" w:color="auto"/>
              <w:bottom w:val="single" w:sz="4" w:space="0" w:color="auto"/>
              <w:right w:val="single" w:sz="4" w:space="0" w:color="auto"/>
            </w:tcBorders>
            <w:vAlign w:val="center"/>
            <w:hideMark/>
          </w:tcPr>
          <w:p w14:paraId="147CB7CA"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668" w:type="dxa"/>
            <w:vMerge/>
            <w:tcBorders>
              <w:top w:val="nil"/>
              <w:left w:val="single" w:sz="4" w:space="0" w:color="auto"/>
              <w:bottom w:val="single" w:sz="4" w:space="0" w:color="000000"/>
              <w:right w:val="single" w:sz="4" w:space="0" w:color="auto"/>
            </w:tcBorders>
            <w:vAlign w:val="center"/>
            <w:hideMark/>
          </w:tcPr>
          <w:p w14:paraId="0FA38ED6"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84" w:type="dxa"/>
            <w:vMerge/>
            <w:tcBorders>
              <w:top w:val="nil"/>
              <w:left w:val="single" w:sz="4" w:space="0" w:color="auto"/>
              <w:bottom w:val="single" w:sz="4" w:space="0" w:color="auto"/>
              <w:right w:val="single" w:sz="4" w:space="0" w:color="auto"/>
            </w:tcBorders>
            <w:vAlign w:val="center"/>
            <w:hideMark/>
          </w:tcPr>
          <w:p w14:paraId="10AB620A"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7" w:type="dxa"/>
            <w:vMerge/>
            <w:tcBorders>
              <w:top w:val="nil"/>
              <w:left w:val="single" w:sz="4" w:space="0" w:color="auto"/>
              <w:bottom w:val="single" w:sz="4" w:space="0" w:color="auto"/>
              <w:right w:val="single" w:sz="4" w:space="0" w:color="auto"/>
            </w:tcBorders>
            <w:vAlign w:val="center"/>
            <w:hideMark/>
          </w:tcPr>
          <w:p w14:paraId="19DCD940"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80" w:type="dxa"/>
            <w:vMerge/>
            <w:tcBorders>
              <w:top w:val="nil"/>
              <w:left w:val="single" w:sz="4" w:space="0" w:color="auto"/>
              <w:bottom w:val="single" w:sz="4" w:space="0" w:color="auto"/>
              <w:right w:val="single" w:sz="4" w:space="0" w:color="auto"/>
            </w:tcBorders>
            <w:vAlign w:val="center"/>
            <w:hideMark/>
          </w:tcPr>
          <w:p w14:paraId="488727E5"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930" w:type="dxa"/>
            <w:vMerge/>
            <w:tcBorders>
              <w:top w:val="nil"/>
              <w:left w:val="single" w:sz="4" w:space="0" w:color="auto"/>
              <w:bottom w:val="single" w:sz="4" w:space="0" w:color="auto"/>
              <w:right w:val="single" w:sz="4" w:space="0" w:color="auto"/>
            </w:tcBorders>
            <w:vAlign w:val="center"/>
            <w:hideMark/>
          </w:tcPr>
          <w:p w14:paraId="04124626"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4C19DDF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119</w:t>
            </w:r>
          </w:p>
        </w:tc>
        <w:tc>
          <w:tcPr>
            <w:tcW w:w="1001" w:type="dxa"/>
            <w:tcBorders>
              <w:top w:val="nil"/>
              <w:left w:val="nil"/>
              <w:bottom w:val="single" w:sz="4" w:space="0" w:color="auto"/>
              <w:right w:val="single" w:sz="4" w:space="0" w:color="auto"/>
            </w:tcBorders>
            <w:shd w:val="clear" w:color="000000" w:fill="FFFFFF"/>
            <w:vAlign w:val="center"/>
            <w:hideMark/>
          </w:tcPr>
          <w:p w14:paraId="1766505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81,139   </w:t>
            </w:r>
          </w:p>
        </w:tc>
        <w:tc>
          <w:tcPr>
            <w:tcW w:w="993" w:type="dxa"/>
            <w:tcBorders>
              <w:top w:val="nil"/>
              <w:left w:val="nil"/>
              <w:bottom w:val="single" w:sz="4" w:space="0" w:color="auto"/>
              <w:right w:val="single" w:sz="4" w:space="0" w:color="auto"/>
            </w:tcBorders>
            <w:shd w:val="clear" w:color="000000" w:fill="FFFFFF"/>
            <w:vAlign w:val="center"/>
            <w:hideMark/>
          </w:tcPr>
          <w:p w14:paraId="4B24BEC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c>
          <w:tcPr>
            <w:tcW w:w="992" w:type="dxa"/>
            <w:tcBorders>
              <w:top w:val="nil"/>
              <w:left w:val="nil"/>
              <w:bottom w:val="single" w:sz="4" w:space="0" w:color="auto"/>
              <w:right w:val="single" w:sz="4" w:space="0" w:color="auto"/>
            </w:tcBorders>
            <w:shd w:val="clear" w:color="000000" w:fill="FFFFFF"/>
            <w:vAlign w:val="center"/>
            <w:hideMark/>
          </w:tcPr>
          <w:p w14:paraId="5BB7690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c>
          <w:tcPr>
            <w:tcW w:w="1134" w:type="dxa"/>
            <w:tcBorders>
              <w:top w:val="nil"/>
              <w:left w:val="nil"/>
              <w:bottom w:val="single" w:sz="4" w:space="0" w:color="auto"/>
              <w:right w:val="single" w:sz="4" w:space="0" w:color="auto"/>
            </w:tcBorders>
            <w:shd w:val="clear" w:color="000000" w:fill="FFFFFF"/>
            <w:vAlign w:val="center"/>
            <w:hideMark/>
          </w:tcPr>
          <w:p w14:paraId="2644123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81,139   </w:t>
            </w:r>
          </w:p>
        </w:tc>
        <w:tc>
          <w:tcPr>
            <w:tcW w:w="2848" w:type="dxa"/>
            <w:vMerge/>
            <w:tcBorders>
              <w:top w:val="nil"/>
              <w:left w:val="single" w:sz="4" w:space="0" w:color="auto"/>
              <w:bottom w:val="single" w:sz="4" w:space="0" w:color="000000"/>
              <w:right w:val="single" w:sz="4" w:space="0" w:color="auto"/>
            </w:tcBorders>
            <w:vAlign w:val="center"/>
            <w:hideMark/>
          </w:tcPr>
          <w:p w14:paraId="1C7CCE49" w14:textId="77777777" w:rsidR="009E2027" w:rsidRPr="004377AA" w:rsidRDefault="009E2027" w:rsidP="009E2027">
            <w:pPr>
              <w:spacing w:after="0" w:line="240" w:lineRule="auto"/>
              <w:rPr>
                <w:rFonts w:ascii="Arial" w:eastAsia="Times New Roman" w:hAnsi="Arial" w:cs="Arial"/>
                <w:color w:val="000000"/>
                <w:sz w:val="24"/>
                <w:szCs w:val="24"/>
              </w:rPr>
            </w:pPr>
          </w:p>
        </w:tc>
      </w:tr>
      <w:tr w:rsidR="009E2027" w:rsidRPr="004377AA" w14:paraId="3FE48DB2" w14:textId="77777777" w:rsidTr="009E2027">
        <w:trPr>
          <w:trHeight w:val="492"/>
        </w:trPr>
        <w:tc>
          <w:tcPr>
            <w:tcW w:w="7349" w:type="dxa"/>
            <w:gridSpan w:val="7"/>
            <w:tcBorders>
              <w:top w:val="single" w:sz="4" w:space="0" w:color="auto"/>
              <w:left w:val="single" w:sz="4" w:space="0" w:color="auto"/>
              <w:bottom w:val="single" w:sz="4" w:space="0" w:color="auto"/>
              <w:right w:val="nil"/>
            </w:tcBorders>
            <w:shd w:val="clear" w:color="000000" w:fill="FFFFFF"/>
            <w:noWrap/>
            <w:hideMark/>
          </w:tcPr>
          <w:p w14:paraId="2A035251"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Задача 2: Социальная поддержка и защита прав детей сирот и детей, оставшихся без попечения родителей </w:t>
            </w:r>
          </w:p>
        </w:tc>
        <w:tc>
          <w:tcPr>
            <w:tcW w:w="1001" w:type="dxa"/>
            <w:tcBorders>
              <w:top w:val="nil"/>
              <w:left w:val="nil"/>
              <w:bottom w:val="single" w:sz="4" w:space="0" w:color="auto"/>
              <w:right w:val="nil"/>
            </w:tcBorders>
            <w:shd w:val="clear" w:color="000000" w:fill="FFFFFF"/>
            <w:noWrap/>
            <w:vAlign w:val="center"/>
            <w:hideMark/>
          </w:tcPr>
          <w:p w14:paraId="5C79C1DE"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993" w:type="dxa"/>
            <w:tcBorders>
              <w:top w:val="nil"/>
              <w:left w:val="nil"/>
              <w:bottom w:val="single" w:sz="4" w:space="0" w:color="auto"/>
              <w:right w:val="nil"/>
            </w:tcBorders>
            <w:shd w:val="clear" w:color="000000" w:fill="FFFFFF"/>
            <w:noWrap/>
            <w:vAlign w:val="center"/>
            <w:hideMark/>
          </w:tcPr>
          <w:p w14:paraId="460F56B0"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992" w:type="dxa"/>
            <w:tcBorders>
              <w:top w:val="nil"/>
              <w:left w:val="nil"/>
              <w:bottom w:val="single" w:sz="4" w:space="0" w:color="auto"/>
              <w:right w:val="nil"/>
            </w:tcBorders>
            <w:shd w:val="clear" w:color="000000" w:fill="FFFFFF"/>
            <w:noWrap/>
            <w:vAlign w:val="center"/>
            <w:hideMark/>
          </w:tcPr>
          <w:p w14:paraId="557D6D23"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134" w:type="dxa"/>
            <w:tcBorders>
              <w:top w:val="nil"/>
              <w:left w:val="nil"/>
              <w:bottom w:val="single" w:sz="4" w:space="0" w:color="auto"/>
              <w:right w:val="nil"/>
            </w:tcBorders>
            <w:shd w:val="clear" w:color="000000" w:fill="FFFFFF"/>
            <w:noWrap/>
            <w:vAlign w:val="center"/>
            <w:hideMark/>
          </w:tcPr>
          <w:p w14:paraId="47D0B154"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2848" w:type="dxa"/>
            <w:tcBorders>
              <w:top w:val="nil"/>
              <w:left w:val="nil"/>
              <w:bottom w:val="single" w:sz="4" w:space="0" w:color="auto"/>
              <w:right w:val="single" w:sz="4" w:space="0" w:color="auto"/>
            </w:tcBorders>
            <w:shd w:val="clear" w:color="000000" w:fill="FFFFFF"/>
            <w:noWrap/>
            <w:vAlign w:val="center"/>
            <w:hideMark/>
          </w:tcPr>
          <w:p w14:paraId="2C2FC6A6"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r>
      <w:tr w:rsidR="009E2027" w:rsidRPr="004377AA" w14:paraId="610C1981" w14:textId="77777777" w:rsidTr="009E2027">
        <w:trPr>
          <w:trHeight w:val="503"/>
        </w:trPr>
        <w:tc>
          <w:tcPr>
            <w:tcW w:w="600" w:type="dxa"/>
            <w:vMerge w:val="restart"/>
            <w:tcBorders>
              <w:top w:val="nil"/>
              <w:left w:val="single" w:sz="4" w:space="0" w:color="auto"/>
              <w:bottom w:val="single" w:sz="4" w:space="0" w:color="000000"/>
              <w:right w:val="single" w:sz="4" w:space="0" w:color="auto"/>
            </w:tcBorders>
            <w:shd w:val="clear" w:color="000000" w:fill="FFFFFF"/>
            <w:hideMark/>
          </w:tcPr>
          <w:p w14:paraId="3E1CB2C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w:t>
            </w:r>
          </w:p>
        </w:tc>
        <w:tc>
          <w:tcPr>
            <w:tcW w:w="1668" w:type="dxa"/>
            <w:vMerge w:val="restart"/>
            <w:tcBorders>
              <w:top w:val="nil"/>
              <w:left w:val="single" w:sz="4" w:space="0" w:color="auto"/>
              <w:bottom w:val="single" w:sz="4" w:space="0" w:color="000000"/>
              <w:right w:val="single" w:sz="4" w:space="0" w:color="auto"/>
            </w:tcBorders>
            <w:shd w:val="clear" w:color="000000" w:fill="FFFFFF"/>
            <w:hideMark/>
          </w:tcPr>
          <w:p w14:paraId="6E02DF85"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Осуществление государственных полномочий по организации и осуществлению деятельности по опеке и попечительству в отношении несовершеннолетних </w:t>
            </w:r>
          </w:p>
        </w:tc>
        <w:tc>
          <w:tcPr>
            <w:tcW w:w="1884" w:type="dxa"/>
            <w:vMerge w:val="restart"/>
            <w:tcBorders>
              <w:top w:val="nil"/>
              <w:left w:val="single" w:sz="4" w:space="0" w:color="auto"/>
              <w:bottom w:val="single" w:sz="4" w:space="0" w:color="000000"/>
              <w:right w:val="single" w:sz="4" w:space="0" w:color="auto"/>
            </w:tcBorders>
            <w:shd w:val="clear" w:color="000000" w:fill="FFFFFF"/>
            <w:hideMark/>
          </w:tcPr>
          <w:p w14:paraId="7F45D4BE"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FF7EB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072</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AD693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07 09</w:t>
            </w:r>
          </w:p>
        </w:tc>
        <w:tc>
          <w:tcPr>
            <w:tcW w:w="9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FAAD719"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0130075520</w:t>
            </w:r>
          </w:p>
        </w:tc>
        <w:tc>
          <w:tcPr>
            <w:tcW w:w="700" w:type="dxa"/>
            <w:tcBorders>
              <w:top w:val="nil"/>
              <w:left w:val="nil"/>
              <w:bottom w:val="nil"/>
              <w:right w:val="single" w:sz="4" w:space="0" w:color="auto"/>
            </w:tcBorders>
            <w:shd w:val="clear" w:color="000000" w:fill="FFFFFF"/>
            <w:noWrap/>
            <w:vAlign w:val="center"/>
            <w:hideMark/>
          </w:tcPr>
          <w:p w14:paraId="180AABAF"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121</w:t>
            </w:r>
          </w:p>
        </w:tc>
        <w:tc>
          <w:tcPr>
            <w:tcW w:w="1001" w:type="dxa"/>
            <w:tcBorders>
              <w:top w:val="nil"/>
              <w:left w:val="nil"/>
              <w:bottom w:val="single" w:sz="4" w:space="0" w:color="auto"/>
              <w:right w:val="single" w:sz="4" w:space="0" w:color="auto"/>
            </w:tcBorders>
            <w:shd w:val="clear" w:color="000000" w:fill="FFFFFF"/>
            <w:vAlign w:val="center"/>
            <w:hideMark/>
          </w:tcPr>
          <w:p w14:paraId="6C6904A1"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3183,400   </w:t>
            </w:r>
          </w:p>
        </w:tc>
        <w:tc>
          <w:tcPr>
            <w:tcW w:w="993" w:type="dxa"/>
            <w:tcBorders>
              <w:top w:val="nil"/>
              <w:left w:val="nil"/>
              <w:bottom w:val="single" w:sz="4" w:space="0" w:color="auto"/>
              <w:right w:val="single" w:sz="4" w:space="0" w:color="auto"/>
            </w:tcBorders>
            <w:shd w:val="clear" w:color="000000" w:fill="FFFFFF"/>
            <w:vAlign w:val="center"/>
            <w:hideMark/>
          </w:tcPr>
          <w:p w14:paraId="13E38D33"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3183,400   </w:t>
            </w:r>
          </w:p>
        </w:tc>
        <w:tc>
          <w:tcPr>
            <w:tcW w:w="992" w:type="dxa"/>
            <w:tcBorders>
              <w:top w:val="nil"/>
              <w:left w:val="nil"/>
              <w:bottom w:val="single" w:sz="4" w:space="0" w:color="auto"/>
              <w:right w:val="single" w:sz="4" w:space="0" w:color="auto"/>
            </w:tcBorders>
            <w:shd w:val="clear" w:color="000000" w:fill="FFFFFF"/>
            <w:vAlign w:val="center"/>
            <w:hideMark/>
          </w:tcPr>
          <w:p w14:paraId="1BACA8FC"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3183,400   </w:t>
            </w:r>
          </w:p>
        </w:tc>
        <w:tc>
          <w:tcPr>
            <w:tcW w:w="1134" w:type="dxa"/>
            <w:tcBorders>
              <w:top w:val="nil"/>
              <w:left w:val="nil"/>
              <w:bottom w:val="single" w:sz="4" w:space="0" w:color="auto"/>
              <w:right w:val="single" w:sz="4" w:space="0" w:color="auto"/>
            </w:tcBorders>
            <w:shd w:val="clear" w:color="000000" w:fill="FFFFFF"/>
            <w:vAlign w:val="center"/>
            <w:hideMark/>
          </w:tcPr>
          <w:p w14:paraId="49DB7BA7"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9550,200   </w:t>
            </w:r>
          </w:p>
        </w:tc>
        <w:tc>
          <w:tcPr>
            <w:tcW w:w="2848" w:type="dxa"/>
            <w:vMerge w:val="restart"/>
            <w:tcBorders>
              <w:top w:val="nil"/>
              <w:left w:val="single" w:sz="4" w:space="0" w:color="auto"/>
              <w:bottom w:val="single" w:sz="4" w:space="0" w:color="000000"/>
              <w:right w:val="single" w:sz="4" w:space="0" w:color="auto"/>
            </w:tcBorders>
            <w:shd w:val="clear" w:color="000000" w:fill="FFFFFF"/>
            <w:hideMark/>
          </w:tcPr>
          <w:p w14:paraId="042380AD"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Повышение эффективности управления муниципальными финансами и использования муниципального имущества в части вопросов реализации программы, и мер социальной защиты и поддержки</w:t>
            </w:r>
          </w:p>
        </w:tc>
      </w:tr>
      <w:tr w:rsidR="009E2027" w:rsidRPr="004377AA" w14:paraId="61491570" w14:textId="77777777" w:rsidTr="009E2027">
        <w:trPr>
          <w:trHeight w:val="443"/>
        </w:trPr>
        <w:tc>
          <w:tcPr>
            <w:tcW w:w="600" w:type="dxa"/>
            <w:vMerge/>
            <w:tcBorders>
              <w:top w:val="nil"/>
              <w:left w:val="single" w:sz="4" w:space="0" w:color="auto"/>
              <w:bottom w:val="single" w:sz="4" w:space="0" w:color="000000"/>
              <w:right w:val="single" w:sz="4" w:space="0" w:color="auto"/>
            </w:tcBorders>
            <w:vAlign w:val="center"/>
            <w:hideMark/>
          </w:tcPr>
          <w:p w14:paraId="283B4D98" w14:textId="77777777" w:rsidR="009E2027" w:rsidRPr="004377AA" w:rsidRDefault="009E2027" w:rsidP="009E2027">
            <w:pPr>
              <w:spacing w:after="0" w:line="240" w:lineRule="auto"/>
              <w:rPr>
                <w:rFonts w:ascii="Arial" w:eastAsia="Times New Roman" w:hAnsi="Arial" w:cs="Arial"/>
                <w:sz w:val="24"/>
                <w:szCs w:val="24"/>
              </w:rPr>
            </w:pPr>
          </w:p>
        </w:tc>
        <w:tc>
          <w:tcPr>
            <w:tcW w:w="1668" w:type="dxa"/>
            <w:vMerge/>
            <w:tcBorders>
              <w:top w:val="nil"/>
              <w:left w:val="single" w:sz="4" w:space="0" w:color="auto"/>
              <w:bottom w:val="single" w:sz="4" w:space="0" w:color="000000"/>
              <w:right w:val="single" w:sz="4" w:space="0" w:color="auto"/>
            </w:tcBorders>
            <w:vAlign w:val="center"/>
            <w:hideMark/>
          </w:tcPr>
          <w:p w14:paraId="061C90FF" w14:textId="77777777" w:rsidR="009E2027" w:rsidRPr="004377AA" w:rsidRDefault="009E2027" w:rsidP="009E2027">
            <w:pPr>
              <w:spacing w:after="0" w:line="240" w:lineRule="auto"/>
              <w:rPr>
                <w:rFonts w:ascii="Arial" w:eastAsia="Times New Roman" w:hAnsi="Arial" w:cs="Arial"/>
                <w:sz w:val="24"/>
                <w:szCs w:val="24"/>
              </w:rPr>
            </w:pPr>
          </w:p>
        </w:tc>
        <w:tc>
          <w:tcPr>
            <w:tcW w:w="1884" w:type="dxa"/>
            <w:vMerge/>
            <w:tcBorders>
              <w:top w:val="nil"/>
              <w:left w:val="single" w:sz="4" w:space="0" w:color="auto"/>
              <w:bottom w:val="single" w:sz="4" w:space="0" w:color="000000"/>
              <w:right w:val="single" w:sz="4" w:space="0" w:color="auto"/>
            </w:tcBorders>
            <w:vAlign w:val="center"/>
            <w:hideMark/>
          </w:tcPr>
          <w:p w14:paraId="10F332C6" w14:textId="77777777" w:rsidR="009E2027" w:rsidRPr="004377AA" w:rsidRDefault="009E2027" w:rsidP="009E2027">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5CEF88E1" w14:textId="77777777" w:rsidR="009E2027" w:rsidRPr="004377AA" w:rsidRDefault="009E2027" w:rsidP="009E2027">
            <w:pPr>
              <w:spacing w:after="0" w:line="240" w:lineRule="auto"/>
              <w:rPr>
                <w:rFonts w:ascii="Arial" w:eastAsia="Times New Roman" w:hAnsi="Arial" w:cs="Arial"/>
                <w:sz w:val="24"/>
                <w:szCs w:val="24"/>
              </w:rPr>
            </w:pPr>
          </w:p>
        </w:tc>
        <w:tc>
          <w:tcPr>
            <w:tcW w:w="780" w:type="dxa"/>
            <w:vMerge/>
            <w:tcBorders>
              <w:top w:val="nil"/>
              <w:left w:val="single" w:sz="4" w:space="0" w:color="auto"/>
              <w:bottom w:val="single" w:sz="4" w:space="0" w:color="000000"/>
              <w:right w:val="single" w:sz="4" w:space="0" w:color="auto"/>
            </w:tcBorders>
            <w:vAlign w:val="center"/>
            <w:hideMark/>
          </w:tcPr>
          <w:p w14:paraId="6C630D5B" w14:textId="77777777" w:rsidR="009E2027" w:rsidRPr="004377AA" w:rsidRDefault="009E2027" w:rsidP="009E2027">
            <w:pPr>
              <w:spacing w:after="0" w:line="240" w:lineRule="auto"/>
              <w:rPr>
                <w:rFonts w:ascii="Arial" w:eastAsia="Times New Roman" w:hAnsi="Arial" w:cs="Arial"/>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2F04524C"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14:paraId="53D5F95C"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129</w:t>
            </w:r>
          </w:p>
        </w:tc>
        <w:tc>
          <w:tcPr>
            <w:tcW w:w="1001" w:type="dxa"/>
            <w:tcBorders>
              <w:top w:val="nil"/>
              <w:left w:val="nil"/>
              <w:bottom w:val="single" w:sz="4" w:space="0" w:color="auto"/>
              <w:right w:val="single" w:sz="4" w:space="0" w:color="auto"/>
            </w:tcBorders>
            <w:shd w:val="clear" w:color="000000" w:fill="FFFFFF"/>
            <w:vAlign w:val="center"/>
            <w:hideMark/>
          </w:tcPr>
          <w:p w14:paraId="52CC30C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961,400   </w:t>
            </w:r>
          </w:p>
        </w:tc>
        <w:tc>
          <w:tcPr>
            <w:tcW w:w="993" w:type="dxa"/>
            <w:tcBorders>
              <w:top w:val="nil"/>
              <w:left w:val="nil"/>
              <w:bottom w:val="single" w:sz="4" w:space="0" w:color="auto"/>
              <w:right w:val="single" w:sz="4" w:space="0" w:color="auto"/>
            </w:tcBorders>
            <w:shd w:val="clear" w:color="000000" w:fill="FFFFFF"/>
            <w:vAlign w:val="center"/>
            <w:hideMark/>
          </w:tcPr>
          <w:p w14:paraId="7E7789B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961,400   </w:t>
            </w:r>
          </w:p>
        </w:tc>
        <w:tc>
          <w:tcPr>
            <w:tcW w:w="992" w:type="dxa"/>
            <w:tcBorders>
              <w:top w:val="nil"/>
              <w:left w:val="nil"/>
              <w:bottom w:val="single" w:sz="4" w:space="0" w:color="auto"/>
              <w:right w:val="single" w:sz="4" w:space="0" w:color="auto"/>
            </w:tcBorders>
            <w:shd w:val="clear" w:color="000000" w:fill="FFFFFF"/>
            <w:vAlign w:val="center"/>
            <w:hideMark/>
          </w:tcPr>
          <w:p w14:paraId="4AEB52B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961,400   </w:t>
            </w:r>
          </w:p>
        </w:tc>
        <w:tc>
          <w:tcPr>
            <w:tcW w:w="1134" w:type="dxa"/>
            <w:tcBorders>
              <w:top w:val="nil"/>
              <w:left w:val="nil"/>
              <w:bottom w:val="single" w:sz="4" w:space="0" w:color="auto"/>
              <w:right w:val="single" w:sz="4" w:space="0" w:color="auto"/>
            </w:tcBorders>
            <w:shd w:val="clear" w:color="000000" w:fill="FFFFFF"/>
            <w:vAlign w:val="center"/>
            <w:hideMark/>
          </w:tcPr>
          <w:p w14:paraId="40D17F37"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2884,200   </w:t>
            </w:r>
          </w:p>
        </w:tc>
        <w:tc>
          <w:tcPr>
            <w:tcW w:w="2848" w:type="dxa"/>
            <w:vMerge/>
            <w:tcBorders>
              <w:top w:val="nil"/>
              <w:left w:val="single" w:sz="4" w:space="0" w:color="auto"/>
              <w:bottom w:val="single" w:sz="4" w:space="0" w:color="000000"/>
              <w:right w:val="single" w:sz="4" w:space="0" w:color="auto"/>
            </w:tcBorders>
            <w:vAlign w:val="center"/>
            <w:hideMark/>
          </w:tcPr>
          <w:p w14:paraId="400A2C0F" w14:textId="77777777" w:rsidR="009E2027" w:rsidRPr="004377AA" w:rsidRDefault="009E2027" w:rsidP="009E2027">
            <w:pPr>
              <w:spacing w:after="0" w:line="240" w:lineRule="auto"/>
              <w:rPr>
                <w:rFonts w:ascii="Arial" w:eastAsia="Times New Roman" w:hAnsi="Arial" w:cs="Arial"/>
                <w:sz w:val="24"/>
                <w:szCs w:val="24"/>
              </w:rPr>
            </w:pPr>
          </w:p>
        </w:tc>
      </w:tr>
      <w:tr w:rsidR="009E2027" w:rsidRPr="004377AA" w14:paraId="1637BCEF" w14:textId="77777777" w:rsidTr="009E2027">
        <w:trPr>
          <w:trHeight w:val="930"/>
        </w:trPr>
        <w:tc>
          <w:tcPr>
            <w:tcW w:w="600" w:type="dxa"/>
            <w:vMerge/>
            <w:tcBorders>
              <w:top w:val="nil"/>
              <w:left w:val="single" w:sz="4" w:space="0" w:color="auto"/>
              <w:bottom w:val="single" w:sz="4" w:space="0" w:color="000000"/>
              <w:right w:val="single" w:sz="4" w:space="0" w:color="auto"/>
            </w:tcBorders>
            <w:vAlign w:val="center"/>
            <w:hideMark/>
          </w:tcPr>
          <w:p w14:paraId="4BC8494C" w14:textId="77777777" w:rsidR="009E2027" w:rsidRPr="004377AA" w:rsidRDefault="009E2027" w:rsidP="009E2027">
            <w:pPr>
              <w:spacing w:after="0" w:line="240" w:lineRule="auto"/>
              <w:rPr>
                <w:rFonts w:ascii="Arial" w:eastAsia="Times New Roman" w:hAnsi="Arial" w:cs="Arial"/>
                <w:sz w:val="24"/>
                <w:szCs w:val="24"/>
              </w:rPr>
            </w:pPr>
          </w:p>
        </w:tc>
        <w:tc>
          <w:tcPr>
            <w:tcW w:w="1668" w:type="dxa"/>
            <w:vMerge/>
            <w:tcBorders>
              <w:top w:val="nil"/>
              <w:left w:val="single" w:sz="4" w:space="0" w:color="auto"/>
              <w:bottom w:val="single" w:sz="4" w:space="0" w:color="000000"/>
              <w:right w:val="single" w:sz="4" w:space="0" w:color="auto"/>
            </w:tcBorders>
            <w:vAlign w:val="center"/>
            <w:hideMark/>
          </w:tcPr>
          <w:p w14:paraId="5DB0B9C1" w14:textId="77777777" w:rsidR="009E2027" w:rsidRPr="004377AA" w:rsidRDefault="009E2027" w:rsidP="009E2027">
            <w:pPr>
              <w:spacing w:after="0" w:line="240" w:lineRule="auto"/>
              <w:rPr>
                <w:rFonts w:ascii="Arial" w:eastAsia="Times New Roman" w:hAnsi="Arial" w:cs="Arial"/>
                <w:sz w:val="24"/>
                <w:szCs w:val="24"/>
              </w:rPr>
            </w:pPr>
          </w:p>
        </w:tc>
        <w:tc>
          <w:tcPr>
            <w:tcW w:w="1884" w:type="dxa"/>
            <w:vMerge/>
            <w:tcBorders>
              <w:top w:val="nil"/>
              <w:left w:val="single" w:sz="4" w:space="0" w:color="auto"/>
              <w:bottom w:val="single" w:sz="4" w:space="0" w:color="000000"/>
              <w:right w:val="single" w:sz="4" w:space="0" w:color="auto"/>
            </w:tcBorders>
            <w:vAlign w:val="center"/>
            <w:hideMark/>
          </w:tcPr>
          <w:p w14:paraId="5FD31673" w14:textId="77777777" w:rsidR="009E2027" w:rsidRPr="004377AA" w:rsidRDefault="009E2027" w:rsidP="009E2027">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401124DA" w14:textId="77777777" w:rsidR="009E2027" w:rsidRPr="004377AA" w:rsidRDefault="009E2027" w:rsidP="009E2027">
            <w:pPr>
              <w:spacing w:after="0" w:line="240" w:lineRule="auto"/>
              <w:rPr>
                <w:rFonts w:ascii="Arial" w:eastAsia="Times New Roman" w:hAnsi="Arial" w:cs="Arial"/>
                <w:sz w:val="24"/>
                <w:szCs w:val="24"/>
              </w:rPr>
            </w:pPr>
          </w:p>
        </w:tc>
        <w:tc>
          <w:tcPr>
            <w:tcW w:w="780" w:type="dxa"/>
            <w:vMerge/>
            <w:tcBorders>
              <w:top w:val="nil"/>
              <w:left w:val="single" w:sz="4" w:space="0" w:color="auto"/>
              <w:bottom w:val="single" w:sz="4" w:space="0" w:color="000000"/>
              <w:right w:val="single" w:sz="4" w:space="0" w:color="auto"/>
            </w:tcBorders>
            <w:vAlign w:val="center"/>
            <w:hideMark/>
          </w:tcPr>
          <w:p w14:paraId="6CBF8853" w14:textId="77777777" w:rsidR="009E2027" w:rsidRPr="004377AA" w:rsidRDefault="009E2027" w:rsidP="009E2027">
            <w:pPr>
              <w:spacing w:after="0" w:line="240" w:lineRule="auto"/>
              <w:rPr>
                <w:rFonts w:ascii="Arial" w:eastAsia="Times New Roman" w:hAnsi="Arial" w:cs="Arial"/>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0ADDBCC9"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77A01C65"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244</w:t>
            </w:r>
          </w:p>
        </w:tc>
        <w:tc>
          <w:tcPr>
            <w:tcW w:w="1001" w:type="dxa"/>
            <w:tcBorders>
              <w:top w:val="nil"/>
              <w:left w:val="nil"/>
              <w:bottom w:val="single" w:sz="4" w:space="0" w:color="auto"/>
              <w:right w:val="single" w:sz="4" w:space="0" w:color="auto"/>
            </w:tcBorders>
            <w:shd w:val="clear" w:color="000000" w:fill="FFFFFF"/>
            <w:vAlign w:val="center"/>
            <w:hideMark/>
          </w:tcPr>
          <w:p w14:paraId="546E436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538,800   </w:t>
            </w:r>
          </w:p>
        </w:tc>
        <w:tc>
          <w:tcPr>
            <w:tcW w:w="993" w:type="dxa"/>
            <w:tcBorders>
              <w:top w:val="nil"/>
              <w:left w:val="nil"/>
              <w:bottom w:val="single" w:sz="4" w:space="0" w:color="auto"/>
              <w:right w:val="single" w:sz="4" w:space="0" w:color="auto"/>
            </w:tcBorders>
            <w:shd w:val="clear" w:color="000000" w:fill="FFFFFF"/>
            <w:vAlign w:val="center"/>
            <w:hideMark/>
          </w:tcPr>
          <w:p w14:paraId="251DACC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538,800   </w:t>
            </w:r>
          </w:p>
        </w:tc>
        <w:tc>
          <w:tcPr>
            <w:tcW w:w="992" w:type="dxa"/>
            <w:tcBorders>
              <w:top w:val="nil"/>
              <w:left w:val="nil"/>
              <w:bottom w:val="single" w:sz="4" w:space="0" w:color="auto"/>
              <w:right w:val="single" w:sz="4" w:space="0" w:color="auto"/>
            </w:tcBorders>
            <w:shd w:val="clear" w:color="000000" w:fill="FFFFFF"/>
            <w:vAlign w:val="center"/>
            <w:hideMark/>
          </w:tcPr>
          <w:p w14:paraId="7E7B062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538,800   </w:t>
            </w:r>
          </w:p>
        </w:tc>
        <w:tc>
          <w:tcPr>
            <w:tcW w:w="1134" w:type="dxa"/>
            <w:tcBorders>
              <w:top w:val="nil"/>
              <w:left w:val="nil"/>
              <w:bottom w:val="single" w:sz="4" w:space="0" w:color="auto"/>
              <w:right w:val="single" w:sz="4" w:space="0" w:color="auto"/>
            </w:tcBorders>
            <w:shd w:val="clear" w:color="000000" w:fill="FFFFFF"/>
            <w:vAlign w:val="center"/>
            <w:hideMark/>
          </w:tcPr>
          <w:p w14:paraId="50A792D5"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1616,400   </w:t>
            </w:r>
          </w:p>
        </w:tc>
        <w:tc>
          <w:tcPr>
            <w:tcW w:w="2848" w:type="dxa"/>
            <w:vMerge/>
            <w:tcBorders>
              <w:top w:val="nil"/>
              <w:left w:val="single" w:sz="4" w:space="0" w:color="auto"/>
              <w:bottom w:val="single" w:sz="4" w:space="0" w:color="000000"/>
              <w:right w:val="single" w:sz="4" w:space="0" w:color="auto"/>
            </w:tcBorders>
            <w:vAlign w:val="center"/>
            <w:hideMark/>
          </w:tcPr>
          <w:p w14:paraId="47B8C3AE" w14:textId="77777777" w:rsidR="009E2027" w:rsidRPr="004377AA" w:rsidRDefault="009E2027" w:rsidP="009E2027">
            <w:pPr>
              <w:spacing w:after="0" w:line="240" w:lineRule="auto"/>
              <w:rPr>
                <w:rFonts w:ascii="Arial" w:eastAsia="Times New Roman" w:hAnsi="Arial" w:cs="Arial"/>
                <w:sz w:val="24"/>
                <w:szCs w:val="24"/>
              </w:rPr>
            </w:pPr>
          </w:p>
        </w:tc>
      </w:tr>
      <w:tr w:rsidR="009E2027" w:rsidRPr="004377AA" w14:paraId="303A32BB" w14:textId="77777777" w:rsidTr="009E2027">
        <w:trPr>
          <w:trHeight w:val="1478"/>
        </w:trPr>
        <w:tc>
          <w:tcPr>
            <w:tcW w:w="600" w:type="dxa"/>
            <w:vMerge w:val="restart"/>
            <w:tcBorders>
              <w:top w:val="nil"/>
              <w:left w:val="single" w:sz="4" w:space="0" w:color="auto"/>
              <w:bottom w:val="single" w:sz="4" w:space="0" w:color="000000"/>
              <w:right w:val="single" w:sz="4" w:space="0" w:color="auto"/>
            </w:tcBorders>
            <w:shd w:val="clear" w:color="000000" w:fill="FFFFFF"/>
            <w:hideMark/>
          </w:tcPr>
          <w:p w14:paraId="7357E4A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lastRenderedPageBreak/>
              <w:t>2.2.</w:t>
            </w:r>
          </w:p>
        </w:tc>
        <w:tc>
          <w:tcPr>
            <w:tcW w:w="1668" w:type="dxa"/>
            <w:vMerge w:val="restart"/>
            <w:tcBorders>
              <w:top w:val="nil"/>
              <w:left w:val="single" w:sz="4" w:space="0" w:color="auto"/>
              <w:bottom w:val="single" w:sz="4" w:space="0" w:color="000000"/>
              <w:right w:val="single" w:sz="4" w:space="0" w:color="auto"/>
            </w:tcBorders>
            <w:shd w:val="clear" w:color="000000" w:fill="FFFFFF"/>
            <w:hideMark/>
          </w:tcPr>
          <w:p w14:paraId="0DECC879"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w:t>
            </w:r>
            <w:r w:rsidRPr="004377AA">
              <w:rPr>
                <w:rFonts w:ascii="Arial" w:eastAsia="Times New Roman" w:hAnsi="Arial" w:cs="Arial"/>
                <w:sz w:val="24"/>
                <w:szCs w:val="24"/>
              </w:rPr>
              <w:lastRenderedPageBreak/>
              <w:t>детей-сирот и детей, оставшихся без попечения родителей (в соответствии с Законом края от 8 июля 2021 года №11-5284)</w:t>
            </w:r>
          </w:p>
        </w:tc>
        <w:tc>
          <w:tcPr>
            <w:tcW w:w="1884" w:type="dxa"/>
            <w:vMerge w:val="restart"/>
            <w:tcBorders>
              <w:top w:val="nil"/>
              <w:left w:val="single" w:sz="4" w:space="0" w:color="auto"/>
              <w:bottom w:val="single" w:sz="4" w:space="0" w:color="000000"/>
              <w:right w:val="single" w:sz="4" w:space="0" w:color="auto"/>
            </w:tcBorders>
            <w:shd w:val="clear" w:color="000000" w:fill="FFFFFF"/>
            <w:hideMark/>
          </w:tcPr>
          <w:p w14:paraId="4FD374BE"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lastRenderedPageBreak/>
              <w:t>Муниципальное казенное учреждение "Управление образованием администрации Емельяновского района"</w:t>
            </w:r>
          </w:p>
        </w:tc>
        <w:tc>
          <w:tcPr>
            <w:tcW w:w="78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E326BF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072</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6600B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0113</w:t>
            </w:r>
          </w:p>
        </w:tc>
        <w:tc>
          <w:tcPr>
            <w:tcW w:w="93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7360F53"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0130078460</w:t>
            </w:r>
          </w:p>
        </w:tc>
        <w:tc>
          <w:tcPr>
            <w:tcW w:w="700" w:type="dxa"/>
            <w:tcBorders>
              <w:top w:val="nil"/>
              <w:left w:val="nil"/>
              <w:bottom w:val="single" w:sz="4" w:space="0" w:color="auto"/>
              <w:right w:val="single" w:sz="4" w:space="0" w:color="auto"/>
            </w:tcBorders>
            <w:shd w:val="clear" w:color="000000" w:fill="FFFFFF"/>
            <w:noWrap/>
            <w:vAlign w:val="center"/>
            <w:hideMark/>
          </w:tcPr>
          <w:p w14:paraId="2FF6A876"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121</w:t>
            </w:r>
          </w:p>
        </w:tc>
        <w:tc>
          <w:tcPr>
            <w:tcW w:w="1001" w:type="dxa"/>
            <w:tcBorders>
              <w:top w:val="nil"/>
              <w:left w:val="nil"/>
              <w:bottom w:val="single" w:sz="4" w:space="0" w:color="auto"/>
              <w:right w:val="single" w:sz="4" w:space="0" w:color="auto"/>
            </w:tcBorders>
            <w:shd w:val="clear" w:color="000000" w:fill="FFFFFF"/>
            <w:vAlign w:val="center"/>
            <w:hideMark/>
          </w:tcPr>
          <w:p w14:paraId="24A99162"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159,139   </w:t>
            </w:r>
          </w:p>
        </w:tc>
        <w:tc>
          <w:tcPr>
            <w:tcW w:w="993" w:type="dxa"/>
            <w:tcBorders>
              <w:top w:val="nil"/>
              <w:left w:val="nil"/>
              <w:bottom w:val="single" w:sz="4" w:space="0" w:color="auto"/>
              <w:right w:val="single" w:sz="4" w:space="0" w:color="auto"/>
            </w:tcBorders>
            <w:shd w:val="clear" w:color="000000" w:fill="FFFFFF"/>
            <w:vAlign w:val="center"/>
            <w:hideMark/>
          </w:tcPr>
          <w:p w14:paraId="183B204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159,139   </w:t>
            </w:r>
          </w:p>
        </w:tc>
        <w:tc>
          <w:tcPr>
            <w:tcW w:w="992" w:type="dxa"/>
            <w:tcBorders>
              <w:top w:val="nil"/>
              <w:left w:val="nil"/>
              <w:bottom w:val="single" w:sz="4" w:space="0" w:color="auto"/>
              <w:right w:val="single" w:sz="4" w:space="0" w:color="auto"/>
            </w:tcBorders>
            <w:shd w:val="clear" w:color="000000" w:fill="FFFFFF"/>
            <w:vAlign w:val="center"/>
            <w:hideMark/>
          </w:tcPr>
          <w:p w14:paraId="2F51850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159,139   </w:t>
            </w:r>
          </w:p>
        </w:tc>
        <w:tc>
          <w:tcPr>
            <w:tcW w:w="1134" w:type="dxa"/>
            <w:tcBorders>
              <w:top w:val="nil"/>
              <w:left w:val="nil"/>
              <w:bottom w:val="single" w:sz="4" w:space="0" w:color="auto"/>
              <w:right w:val="single" w:sz="4" w:space="0" w:color="auto"/>
            </w:tcBorders>
            <w:shd w:val="clear" w:color="000000" w:fill="FFFFFF"/>
            <w:vAlign w:val="center"/>
            <w:hideMark/>
          </w:tcPr>
          <w:p w14:paraId="656848F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477,417   </w:t>
            </w:r>
          </w:p>
        </w:tc>
        <w:tc>
          <w:tcPr>
            <w:tcW w:w="2848" w:type="dxa"/>
            <w:vMerge w:val="restart"/>
            <w:tcBorders>
              <w:top w:val="nil"/>
              <w:left w:val="single" w:sz="4" w:space="0" w:color="auto"/>
              <w:bottom w:val="single" w:sz="4" w:space="0" w:color="000000"/>
              <w:right w:val="single" w:sz="4" w:space="0" w:color="auto"/>
            </w:tcBorders>
            <w:shd w:val="clear" w:color="000000" w:fill="FFFFFF"/>
            <w:hideMark/>
          </w:tcPr>
          <w:p w14:paraId="6CC3D7C9"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В 2022 году будет выдано 50 сертификатов</w:t>
            </w:r>
          </w:p>
        </w:tc>
      </w:tr>
      <w:tr w:rsidR="009E2027" w:rsidRPr="004377AA" w14:paraId="0550E5DA" w14:textId="77777777" w:rsidTr="009E2027">
        <w:trPr>
          <w:trHeight w:val="1189"/>
        </w:trPr>
        <w:tc>
          <w:tcPr>
            <w:tcW w:w="600" w:type="dxa"/>
            <w:vMerge/>
            <w:tcBorders>
              <w:top w:val="nil"/>
              <w:left w:val="single" w:sz="4" w:space="0" w:color="auto"/>
              <w:bottom w:val="single" w:sz="4" w:space="0" w:color="000000"/>
              <w:right w:val="single" w:sz="4" w:space="0" w:color="auto"/>
            </w:tcBorders>
            <w:vAlign w:val="center"/>
            <w:hideMark/>
          </w:tcPr>
          <w:p w14:paraId="43B8FB63" w14:textId="77777777" w:rsidR="009E2027" w:rsidRPr="004377AA" w:rsidRDefault="009E2027" w:rsidP="009E2027">
            <w:pPr>
              <w:spacing w:after="0" w:line="240" w:lineRule="auto"/>
              <w:rPr>
                <w:rFonts w:ascii="Arial" w:eastAsia="Times New Roman" w:hAnsi="Arial" w:cs="Arial"/>
                <w:sz w:val="24"/>
                <w:szCs w:val="24"/>
              </w:rPr>
            </w:pPr>
          </w:p>
        </w:tc>
        <w:tc>
          <w:tcPr>
            <w:tcW w:w="1668" w:type="dxa"/>
            <w:vMerge/>
            <w:tcBorders>
              <w:top w:val="nil"/>
              <w:left w:val="single" w:sz="4" w:space="0" w:color="auto"/>
              <w:bottom w:val="single" w:sz="4" w:space="0" w:color="000000"/>
              <w:right w:val="single" w:sz="4" w:space="0" w:color="auto"/>
            </w:tcBorders>
            <w:vAlign w:val="center"/>
            <w:hideMark/>
          </w:tcPr>
          <w:p w14:paraId="2A90DB6F" w14:textId="77777777" w:rsidR="009E2027" w:rsidRPr="004377AA" w:rsidRDefault="009E2027" w:rsidP="009E2027">
            <w:pPr>
              <w:spacing w:after="0" w:line="240" w:lineRule="auto"/>
              <w:rPr>
                <w:rFonts w:ascii="Arial" w:eastAsia="Times New Roman" w:hAnsi="Arial" w:cs="Arial"/>
                <w:sz w:val="24"/>
                <w:szCs w:val="24"/>
              </w:rPr>
            </w:pPr>
          </w:p>
        </w:tc>
        <w:tc>
          <w:tcPr>
            <w:tcW w:w="1884" w:type="dxa"/>
            <w:vMerge/>
            <w:tcBorders>
              <w:top w:val="nil"/>
              <w:left w:val="single" w:sz="4" w:space="0" w:color="auto"/>
              <w:bottom w:val="single" w:sz="4" w:space="0" w:color="000000"/>
              <w:right w:val="single" w:sz="4" w:space="0" w:color="auto"/>
            </w:tcBorders>
            <w:vAlign w:val="center"/>
            <w:hideMark/>
          </w:tcPr>
          <w:p w14:paraId="123EFC55" w14:textId="77777777" w:rsidR="009E2027" w:rsidRPr="004377AA" w:rsidRDefault="009E2027" w:rsidP="009E2027">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1562F58A" w14:textId="77777777" w:rsidR="009E2027" w:rsidRPr="004377AA" w:rsidRDefault="009E2027" w:rsidP="009E2027">
            <w:pPr>
              <w:spacing w:after="0" w:line="240" w:lineRule="auto"/>
              <w:rPr>
                <w:rFonts w:ascii="Arial" w:eastAsia="Times New Roman" w:hAnsi="Arial" w:cs="Arial"/>
                <w:sz w:val="24"/>
                <w:szCs w:val="24"/>
              </w:rPr>
            </w:pPr>
          </w:p>
        </w:tc>
        <w:tc>
          <w:tcPr>
            <w:tcW w:w="780" w:type="dxa"/>
            <w:vMerge/>
            <w:tcBorders>
              <w:top w:val="nil"/>
              <w:left w:val="single" w:sz="4" w:space="0" w:color="auto"/>
              <w:bottom w:val="single" w:sz="4" w:space="0" w:color="000000"/>
              <w:right w:val="single" w:sz="4" w:space="0" w:color="auto"/>
            </w:tcBorders>
            <w:vAlign w:val="center"/>
            <w:hideMark/>
          </w:tcPr>
          <w:p w14:paraId="10726C81" w14:textId="77777777" w:rsidR="009E2027" w:rsidRPr="004377AA" w:rsidRDefault="009E2027" w:rsidP="009E2027">
            <w:pPr>
              <w:spacing w:after="0" w:line="240" w:lineRule="auto"/>
              <w:rPr>
                <w:rFonts w:ascii="Arial" w:eastAsia="Times New Roman" w:hAnsi="Arial" w:cs="Arial"/>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10B93B47"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00" w:type="dxa"/>
            <w:tcBorders>
              <w:top w:val="nil"/>
              <w:left w:val="nil"/>
              <w:bottom w:val="single" w:sz="4" w:space="0" w:color="auto"/>
              <w:right w:val="single" w:sz="4" w:space="0" w:color="auto"/>
            </w:tcBorders>
            <w:shd w:val="clear" w:color="000000" w:fill="FFFFFF"/>
            <w:noWrap/>
            <w:vAlign w:val="center"/>
            <w:hideMark/>
          </w:tcPr>
          <w:p w14:paraId="2D23BEED"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129</w:t>
            </w:r>
          </w:p>
        </w:tc>
        <w:tc>
          <w:tcPr>
            <w:tcW w:w="1001" w:type="dxa"/>
            <w:tcBorders>
              <w:top w:val="nil"/>
              <w:left w:val="nil"/>
              <w:bottom w:val="single" w:sz="4" w:space="0" w:color="auto"/>
              <w:right w:val="single" w:sz="4" w:space="0" w:color="auto"/>
            </w:tcBorders>
            <w:shd w:val="clear" w:color="000000" w:fill="FFFFFF"/>
            <w:vAlign w:val="center"/>
            <w:hideMark/>
          </w:tcPr>
          <w:p w14:paraId="4F60636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48,061   </w:t>
            </w:r>
          </w:p>
        </w:tc>
        <w:tc>
          <w:tcPr>
            <w:tcW w:w="993" w:type="dxa"/>
            <w:tcBorders>
              <w:top w:val="nil"/>
              <w:left w:val="nil"/>
              <w:bottom w:val="single" w:sz="4" w:space="0" w:color="auto"/>
              <w:right w:val="single" w:sz="4" w:space="0" w:color="auto"/>
            </w:tcBorders>
            <w:shd w:val="clear" w:color="000000" w:fill="FFFFFF"/>
            <w:vAlign w:val="center"/>
            <w:hideMark/>
          </w:tcPr>
          <w:p w14:paraId="3FD2A0C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48,061   </w:t>
            </w:r>
          </w:p>
        </w:tc>
        <w:tc>
          <w:tcPr>
            <w:tcW w:w="992" w:type="dxa"/>
            <w:tcBorders>
              <w:top w:val="nil"/>
              <w:left w:val="nil"/>
              <w:bottom w:val="single" w:sz="4" w:space="0" w:color="auto"/>
              <w:right w:val="single" w:sz="4" w:space="0" w:color="auto"/>
            </w:tcBorders>
            <w:shd w:val="clear" w:color="000000" w:fill="FFFFFF"/>
            <w:vAlign w:val="center"/>
            <w:hideMark/>
          </w:tcPr>
          <w:p w14:paraId="0E6E4F1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48,061   </w:t>
            </w:r>
          </w:p>
        </w:tc>
        <w:tc>
          <w:tcPr>
            <w:tcW w:w="1134" w:type="dxa"/>
            <w:tcBorders>
              <w:top w:val="nil"/>
              <w:left w:val="nil"/>
              <w:bottom w:val="single" w:sz="4" w:space="0" w:color="auto"/>
              <w:right w:val="single" w:sz="4" w:space="0" w:color="auto"/>
            </w:tcBorders>
            <w:shd w:val="clear" w:color="000000" w:fill="FFFFFF"/>
            <w:vAlign w:val="center"/>
            <w:hideMark/>
          </w:tcPr>
          <w:p w14:paraId="38DC7DD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144,183   </w:t>
            </w:r>
          </w:p>
        </w:tc>
        <w:tc>
          <w:tcPr>
            <w:tcW w:w="2848" w:type="dxa"/>
            <w:vMerge/>
            <w:tcBorders>
              <w:top w:val="nil"/>
              <w:left w:val="single" w:sz="4" w:space="0" w:color="auto"/>
              <w:bottom w:val="single" w:sz="4" w:space="0" w:color="000000"/>
              <w:right w:val="single" w:sz="4" w:space="0" w:color="auto"/>
            </w:tcBorders>
            <w:vAlign w:val="center"/>
            <w:hideMark/>
          </w:tcPr>
          <w:p w14:paraId="7DD5920D" w14:textId="77777777" w:rsidR="009E2027" w:rsidRPr="004377AA" w:rsidRDefault="009E2027" w:rsidP="009E2027">
            <w:pPr>
              <w:spacing w:after="0" w:line="240" w:lineRule="auto"/>
              <w:rPr>
                <w:rFonts w:ascii="Arial" w:eastAsia="Times New Roman" w:hAnsi="Arial" w:cs="Arial"/>
                <w:sz w:val="24"/>
                <w:szCs w:val="24"/>
              </w:rPr>
            </w:pPr>
          </w:p>
        </w:tc>
      </w:tr>
      <w:tr w:rsidR="009E2027" w:rsidRPr="004377AA" w14:paraId="3CEC8696" w14:textId="77777777" w:rsidTr="009E2027">
        <w:trPr>
          <w:trHeight w:val="1523"/>
        </w:trPr>
        <w:tc>
          <w:tcPr>
            <w:tcW w:w="600" w:type="dxa"/>
            <w:vMerge/>
            <w:tcBorders>
              <w:top w:val="nil"/>
              <w:left w:val="single" w:sz="4" w:space="0" w:color="auto"/>
              <w:bottom w:val="single" w:sz="4" w:space="0" w:color="000000"/>
              <w:right w:val="single" w:sz="4" w:space="0" w:color="auto"/>
            </w:tcBorders>
            <w:vAlign w:val="center"/>
            <w:hideMark/>
          </w:tcPr>
          <w:p w14:paraId="0B8E89AE" w14:textId="77777777" w:rsidR="009E2027" w:rsidRPr="004377AA" w:rsidRDefault="009E2027" w:rsidP="009E2027">
            <w:pPr>
              <w:spacing w:after="0" w:line="240" w:lineRule="auto"/>
              <w:rPr>
                <w:rFonts w:ascii="Arial" w:eastAsia="Times New Roman" w:hAnsi="Arial" w:cs="Arial"/>
                <w:sz w:val="24"/>
                <w:szCs w:val="24"/>
              </w:rPr>
            </w:pPr>
          </w:p>
        </w:tc>
        <w:tc>
          <w:tcPr>
            <w:tcW w:w="1668" w:type="dxa"/>
            <w:vMerge/>
            <w:tcBorders>
              <w:top w:val="nil"/>
              <w:left w:val="single" w:sz="4" w:space="0" w:color="auto"/>
              <w:bottom w:val="single" w:sz="4" w:space="0" w:color="000000"/>
              <w:right w:val="single" w:sz="4" w:space="0" w:color="auto"/>
            </w:tcBorders>
            <w:vAlign w:val="center"/>
            <w:hideMark/>
          </w:tcPr>
          <w:p w14:paraId="76449580" w14:textId="77777777" w:rsidR="009E2027" w:rsidRPr="004377AA" w:rsidRDefault="009E2027" w:rsidP="009E2027">
            <w:pPr>
              <w:spacing w:after="0" w:line="240" w:lineRule="auto"/>
              <w:rPr>
                <w:rFonts w:ascii="Arial" w:eastAsia="Times New Roman" w:hAnsi="Arial" w:cs="Arial"/>
                <w:sz w:val="24"/>
                <w:szCs w:val="24"/>
              </w:rPr>
            </w:pPr>
          </w:p>
        </w:tc>
        <w:tc>
          <w:tcPr>
            <w:tcW w:w="1884" w:type="dxa"/>
            <w:vMerge/>
            <w:tcBorders>
              <w:top w:val="nil"/>
              <w:left w:val="single" w:sz="4" w:space="0" w:color="auto"/>
              <w:bottom w:val="single" w:sz="4" w:space="0" w:color="000000"/>
              <w:right w:val="single" w:sz="4" w:space="0" w:color="auto"/>
            </w:tcBorders>
            <w:vAlign w:val="center"/>
            <w:hideMark/>
          </w:tcPr>
          <w:p w14:paraId="40283FAB" w14:textId="77777777" w:rsidR="009E2027" w:rsidRPr="004377AA" w:rsidRDefault="009E2027" w:rsidP="009E2027">
            <w:pPr>
              <w:spacing w:after="0" w:line="240" w:lineRule="auto"/>
              <w:rPr>
                <w:rFonts w:ascii="Arial" w:eastAsia="Times New Roman" w:hAnsi="Arial" w:cs="Arial"/>
                <w:sz w:val="24"/>
                <w:szCs w:val="24"/>
              </w:rPr>
            </w:pPr>
          </w:p>
        </w:tc>
        <w:tc>
          <w:tcPr>
            <w:tcW w:w="787" w:type="dxa"/>
            <w:vMerge/>
            <w:tcBorders>
              <w:top w:val="nil"/>
              <w:left w:val="single" w:sz="4" w:space="0" w:color="auto"/>
              <w:bottom w:val="single" w:sz="4" w:space="0" w:color="000000"/>
              <w:right w:val="single" w:sz="4" w:space="0" w:color="auto"/>
            </w:tcBorders>
            <w:vAlign w:val="center"/>
            <w:hideMark/>
          </w:tcPr>
          <w:p w14:paraId="631F59D0" w14:textId="77777777" w:rsidR="009E2027" w:rsidRPr="004377AA" w:rsidRDefault="009E2027" w:rsidP="009E2027">
            <w:pPr>
              <w:spacing w:after="0" w:line="240" w:lineRule="auto"/>
              <w:rPr>
                <w:rFonts w:ascii="Arial" w:eastAsia="Times New Roman" w:hAnsi="Arial" w:cs="Arial"/>
                <w:sz w:val="24"/>
                <w:szCs w:val="24"/>
              </w:rPr>
            </w:pPr>
          </w:p>
        </w:tc>
        <w:tc>
          <w:tcPr>
            <w:tcW w:w="780" w:type="dxa"/>
            <w:vMerge/>
            <w:tcBorders>
              <w:top w:val="nil"/>
              <w:left w:val="single" w:sz="4" w:space="0" w:color="auto"/>
              <w:bottom w:val="single" w:sz="4" w:space="0" w:color="000000"/>
              <w:right w:val="single" w:sz="4" w:space="0" w:color="auto"/>
            </w:tcBorders>
            <w:vAlign w:val="center"/>
            <w:hideMark/>
          </w:tcPr>
          <w:p w14:paraId="44C56079" w14:textId="77777777" w:rsidR="009E2027" w:rsidRPr="004377AA" w:rsidRDefault="009E2027" w:rsidP="009E2027">
            <w:pPr>
              <w:spacing w:after="0" w:line="240" w:lineRule="auto"/>
              <w:rPr>
                <w:rFonts w:ascii="Arial" w:eastAsia="Times New Roman" w:hAnsi="Arial" w:cs="Arial"/>
                <w:sz w:val="24"/>
                <w:szCs w:val="24"/>
              </w:rPr>
            </w:pPr>
          </w:p>
        </w:tc>
        <w:tc>
          <w:tcPr>
            <w:tcW w:w="930" w:type="dxa"/>
            <w:vMerge/>
            <w:tcBorders>
              <w:top w:val="nil"/>
              <w:left w:val="single" w:sz="4" w:space="0" w:color="auto"/>
              <w:bottom w:val="single" w:sz="4" w:space="0" w:color="000000"/>
              <w:right w:val="single" w:sz="4" w:space="0" w:color="auto"/>
            </w:tcBorders>
            <w:vAlign w:val="center"/>
            <w:hideMark/>
          </w:tcPr>
          <w:p w14:paraId="6312C89D"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700" w:type="dxa"/>
            <w:tcBorders>
              <w:top w:val="nil"/>
              <w:left w:val="nil"/>
              <w:bottom w:val="nil"/>
              <w:right w:val="single" w:sz="4" w:space="0" w:color="auto"/>
            </w:tcBorders>
            <w:shd w:val="clear" w:color="000000" w:fill="FFFFFF"/>
            <w:noWrap/>
            <w:vAlign w:val="center"/>
            <w:hideMark/>
          </w:tcPr>
          <w:p w14:paraId="62A713E3"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244</w:t>
            </w:r>
          </w:p>
        </w:tc>
        <w:tc>
          <w:tcPr>
            <w:tcW w:w="1001" w:type="dxa"/>
            <w:tcBorders>
              <w:top w:val="nil"/>
              <w:left w:val="nil"/>
              <w:bottom w:val="single" w:sz="4" w:space="0" w:color="auto"/>
              <w:right w:val="single" w:sz="4" w:space="0" w:color="auto"/>
            </w:tcBorders>
            <w:shd w:val="clear" w:color="000000" w:fill="FFFFFF"/>
            <w:vAlign w:val="center"/>
            <w:hideMark/>
          </w:tcPr>
          <w:p w14:paraId="3EB2D80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6,700   </w:t>
            </w:r>
          </w:p>
        </w:tc>
        <w:tc>
          <w:tcPr>
            <w:tcW w:w="993" w:type="dxa"/>
            <w:tcBorders>
              <w:top w:val="nil"/>
              <w:left w:val="nil"/>
              <w:bottom w:val="single" w:sz="4" w:space="0" w:color="auto"/>
              <w:right w:val="single" w:sz="4" w:space="0" w:color="auto"/>
            </w:tcBorders>
            <w:shd w:val="clear" w:color="000000" w:fill="FFFFFF"/>
            <w:vAlign w:val="center"/>
            <w:hideMark/>
          </w:tcPr>
          <w:p w14:paraId="6E16B2A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6,700   </w:t>
            </w:r>
          </w:p>
        </w:tc>
        <w:tc>
          <w:tcPr>
            <w:tcW w:w="992" w:type="dxa"/>
            <w:tcBorders>
              <w:top w:val="nil"/>
              <w:left w:val="nil"/>
              <w:bottom w:val="single" w:sz="4" w:space="0" w:color="auto"/>
              <w:right w:val="single" w:sz="4" w:space="0" w:color="auto"/>
            </w:tcBorders>
            <w:shd w:val="clear" w:color="000000" w:fill="FFFFFF"/>
            <w:vAlign w:val="center"/>
            <w:hideMark/>
          </w:tcPr>
          <w:p w14:paraId="77D175C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6,700   </w:t>
            </w:r>
          </w:p>
        </w:tc>
        <w:tc>
          <w:tcPr>
            <w:tcW w:w="1134" w:type="dxa"/>
            <w:tcBorders>
              <w:top w:val="nil"/>
              <w:left w:val="nil"/>
              <w:bottom w:val="single" w:sz="4" w:space="0" w:color="auto"/>
              <w:right w:val="single" w:sz="4" w:space="0" w:color="auto"/>
            </w:tcBorders>
            <w:shd w:val="clear" w:color="000000" w:fill="FFFFFF"/>
            <w:vAlign w:val="center"/>
            <w:hideMark/>
          </w:tcPr>
          <w:p w14:paraId="39A058E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20,100   </w:t>
            </w:r>
          </w:p>
        </w:tc>
        <w:tc>
          <w:tcPr>
            <w:tcW w:w="2848" w:type="dxa"/>
            <w:vMerge/>
            <w:tcBorders>
              <w:top w:val="nil"/>
              <w:left w:val="single" w:sz="4" w:space="0" w:color="auto"/>
              <w:bottom w:val="single" w:sz="4" w:space="0" w:color="000000"/>
              <w:right w:val="single" w:sz="4" w:space="0" w:color="auto"/>
            </w:tcBorders>
            <w:vAlign w:val="center"/>
            <w:hideMark/>
          </w:tcPr>
          <w:p w14:paraId="577EF792" w14:textId="77777777" w:rsidR="009E2027" w:rsidRPr="004377AA" w:rsidRDefault="009E2027" w:rsidP="009E2027">
            <w:pPr>
              <w:spacing w:after="0" w:line="240" w:lineRule="auto"/>
              <w:rPr>
                <w:rFonts w:ascii="Arial" w:eastAsia="Times New Roman" w:hAnsi="Arial" w:cs="Arial"/>
                <w:sz w:val="24"/>
                <w:szCs w:val="24"/>
              </w:rPr>
            </w:pPr>
          </w:p>
        </w:tc>
      </w:tr>
      <w:tr w:rsidR="009E2027" w:rsidRPr="004377AA" w14:paraId="4B331F2B" w14:textId="77777777" w:rsidTr="009E2027">
        <w:trPr>
          <w:trHeight w:val="2412"/>
        </w:trPr>
        <w:tc>
          <w:tcPr>
            <w:tcW w:w="600" w:type="dxa"/>
            <w:tcBorders>
              <w:top w:val="nil"/>
              <w:left w:val="single" w:sz="4" w:space="0" w:color="auto"/>
              <w:bottom w:val="nil"/>
              <w:right w:val="single" w:sz="4" w:space="0" w:color="auto"/>
            </w:tcBorders>
            <w:shd w:val="clear" w:color="auto" w:fill="auto"/>
            <w:vAlign w:val="center"/>
            <w:hideMark/>
          </w:tcPr>
          <w:p w14:paraId="58F40D92"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2.3.</w:t>
            </w:r>
          </w:p>
        </w:tc>
        <w:tc>
          <w:tcPr>
            <w:tcW w:w="1668" w:type="dxa"/>
            <w:tcBorders>
              <w:top w:val="nil"/>
              <w:left w:val="nil"/>
              <w:bottom w:val="single" w:sz="4" w:space="0" w:color="auto"/>
              <w:right w:val="single" w:sz="4" w:space="0" w:color="auto"/>
            </w:tcBorders>
            <w:shd w:val="clear" w:color="000000" w:fill="FFFFFF"/>
            <w:hideMark/>
          </w:tcPr>
          <w:p w14:paraId="25B97527"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w:t>
            </w:r>
            <w:r w:rsidRPr="004377AA">
              <w:rPr>
                <w:rFonts w:ascii="Arial" w:eastAsia="Times New Roman" w:hAnsi="Arial" w:cs="Arial"/>
                <w:sz w:val="24"/>
                <w:szCs w:val="24"/>
              </w:rPr>
              <w:lastRenderedPageBreak/>
              <w:t>бюджета</w:t>
            </w:r>
          </w:p>
        </w:tc>
        <w:tc>
          <w:tcPr>
            <w:tcW w:w="1884" w:type="dxa"/>
            <w:tcBorders>
              <w:top w:val="nil"/>
              <w:left w:val="nil"/>
              <w:bottom w:val="nil"/>
              <w:right w:val="single" w:sz="4" w:space="0" w:color="auto"/>
            </w:tcBorders>
            <w:shd w:val="clear" w:color="auto" w:fill="auto"/>
            <w:hideMark/>
          </w:tcPr>
          <w:p w14:paraId="56D02E36"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lastRenderedPageBreak/>
              <w:t>Муниципальное казенное учреждение "Управление земельно-имущественных отношений и архитектуры администрации Емельяновского района"</w:t>
            </w:r>
          </w:p>
        </w:tc>
        <w:tc>
          <w:tcPr>
            <w:tcW w:w="787" w:type="dxa"/>
            <w:tcBorders>
              <w:top w:val="nil"/>
              <w:left w:val="nil"/>
              <w:bottom w:val="nil"/>
              <w:right w:val="single" w:sz="4" w:space="0" w:color="auto"/>
            </w:tcBorders>
            <w:shd w:val="clear" w:color="auto" w:fill="auto"/>
            <w:vAlign w:val="center"/>
            <w:hideMark/>
          </w:tcPr>
          <w:p w14:paraId="0B89ADAE"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162</w:t>
            </w:r>
          </w:p>
        </w:tc>
        <w:tc>
          <w:tcPr>
            <w:tcW w:w="780" w:type="dxa"/>
            <w:tcBorders>
              <w:top w:val="nil"/>
              <w:left w:val="nil"/>
              <w:bottom w:val="nil"/>
              <w:right w:val="single" w:sz="4" w:space="0" w:color="auto"/>
            </w:tcBorders>
            <w:shd w:val="clear" w:color="auto" w:fill="auto"/>
            <w:noWrap/>
            <w:vAlign w:val="center"/>
            <w:hideMark/>
          </w:tcPr>
          <w:p w14:paraId="3BD89A71" w14:textId="77777777" w:rsidR="009E2027" w:rsidRPr="004377AA" w:rsidRDefault="009E2027" w:rsidP="009E2027">
            <w:pPr>
              <w:spacing w:after="0" w:line="240" w:lineRule="auto"/>
              <w:jc w:val="right"/>
              <w:rPr>
                <w:rFonts w:ascii="Arial" w:eastAsia="Times New Roman" w:hAnsi="Arial" w:cs="Arial"/>
                <w:color w:val="000000"/>
                <w:sz w:val="24"/>
                <w:szCs w:val="24"/>
              </w:rPr>
            </w:pPr>
            <w:r w:rsidRPr="004377AA">
              <w:rPr>
                <w:rFonts w:ascii="Arial" w:eastAsia="Times New Roman" w:hAnsi="Arial" w:cs="Arial"/>
                <w:color w:val="000000"/>
                <w:sz w:val="24"/>
                <w:szCs w:val="24"/>
              </w:rPr>
              <w:t>1004</w:t>
            </w:r>
          </w:p>
        </w:tc>
        <w:tc>
          <w:tcPr>
            <w:tcW w:w="930" w:type="dxa"/>
            <w:tcBorders>
              <w:top w:val="nil"/>
              <w:left w:val="nil"/>
              <w:bottom w:val="nil"/>
              <w:right w:val="single" w:sz="4" w:space="0" w:color="auto"/>
            </w:tcBorders>
            <w:shd w:val="clear" w:color="auto" w:fill="auto"/>
            <w:noWrap/>
            <w:vAlign w:val="center"/>
            <w:hideMark/>
          </w:tcPr>
          <w:p w14:paraId="7FA9BDA9"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0130075870</w:t>
            </w:r>
          </w:p>
        </w:tc>
        <w:tc>
          <w:tcPr>
            <w:tcW w:w="700" w:type="dxa"/>
            <w:tcBorders>
              <w:top w:val="single" w:sz="4" w:space="0" w:color="auto"/>
              <w:left w:val="nil"/>
              <w:bottom w:val="nil"/>
              <w:right w:val="single" w:sz="4" w:space="0" w:color="auto"/>
            </w:tcBorders>
            <w:shd w:val="clear" w:color="000000" w:fill="FFFFFF"/>
            <w:noWrap/>
            <w:vAlign w:val="center"/>
            <w:hideMark/>
          </w:tcPr>
          <w:p w14:paraId="2DDDE9B7"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412</w:t>
            </w:r>
          </w:p>
        </w:tc>
        <w:tc>
          <w:tcPr>
            <w:tcW w:w="1001" w:type="dxa"/>
            <w:tcBorders>
              <w:top w:val="nil"/>
              <w:left w:val="nil"/>
              <w:bottom w:val="single" w:sz="4" w:space="0" w:color="auto"/>
              <w:right w:val="single" w:sz="4" w:space="0" w:color="auto"/>
            </w:tcBorders>
            <w:shd w:val="clear" w:color="000000" w:fill="FFFFFF"/>
            <w:vAlign w:val="center"/>
            <w:hideMark/>
          </w:tcPr>
          <w:p w14:paraId="355BEBEB" w14:textId="77777777" w:rsidR="009E2027" w:rsidRPr="004377AA" w:rsidRDefault="009E2027" w:rsidP="00104240">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52809,560   </w:t>
            </w:r>
          </w:p>
        </w:tc>
        <w:tc>
          <w:tcPr>
            <w:tcW w:w="993" w:type="dxa"/>
            <w:tcBorders>
              <w:top w:val="nil"/>
              <w:left w:val="nil"/>
              <w:bottom w:val="single" w:sz="4" w:space="0" w:color="auto"/>
              <w:right w:val="single" w:sz="4" w:space="0" w:color="auto"/>
            </w:tcBorders>
            <w:shd w:val="clear" w:color="000000" w:fill="FFFFFF"/>
            <w:vAlign w:val="center"/>
            <w:hideMark/>
          </w:tcPr>
          <w:p w14:paraId="2276796E" w14:textId="77777777" w:rsidR="009E2027" w:rsidRPr="004377AA" w:rsidRDefault="009E2027" w:rsidP="00104240">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21478,200   </w:t>
            </w:r>
          </w:p>
        </w:tc>
        <w:tc>
          <w:tcPr>
            <w:tcW w:w="992" w:type="dxa"/>
            <w:tcBorders>
              <w:top w:val="nil"/>
              <w:left w:val="nil"/>
              <w:bottom w:val="single" w:sz="4" w:space="0" w:color="auto"/>
              <w:right w:val="single" w:sz="4" w:space="0" w:color="auto"/>
            </w:tcBorders>
            <w:shd w:val="clear" w:color="000000" w:fill="FFFFFF"/>
            <w:vAlign w:val="center"/>
            <w:hideMark/>
          </w:tcPr>
          <w:p w14:paraId="361D2962" w14:textId="77777777" w:rsidR="009E2027" w:rsidRPr="004377AA" w:rsidRDefault="009E2027" w:rsidP="00104240">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36347,700   </w:t>
            </w:r>
          </w:p>
        </w:tc>
        <w:tc>
          <w:tcPr>
            <w:tcW w:w="1134" w:type="dxa"/>
            <w:tcBorders>
              <w:top w:val="nil"/>
              <w:left w:val="nil"/>
              <w:bottom w:val="single" w:sz="4" w:space="0" w:color="auto"/>
              <w:right w:val="single" w:sz="4" w:space="0" w:color="auto"/>
            </w:tcBorders>
            <w:shd w:val="clear" w:color="000000" w:fill="FFFFFF"/>
            <w:vAlign w:val="center"/>
            <w:hideMark/>
          </w:tcPr>
          <w:p w14:paraId="17C965D4" w14:textId="77777777" w:rsidR="009E2027" w:rsidRPr="004377AA" w:rsidRDefault="009E2027" w:rsidP="00104240">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110635,460   </w:t>
            </w:r>
          </w:p>
        </w:tc>
        <w:tc>
          <w:tcPr>
            <w:tcW w:w="2848" w:type="dxa"/>
            <w:tcBorders>
              <w:top w:val="nil"/>
              <w:left w:val="nil"/>
              <w:bottom w:val="nil"/>
              <w:right w:val="single" w:sz="4" w:space="0" w:color="auto"/>
            </w:tcBorders>
            <w:shd w:val="clear" w:color="auto" w:fill="auto"/>
            <w:hideMark/>
          </w:tcPr>
          <w:p w14:paraId="24542599"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2022 году - 17 человек, в 2023 году - 17 человек, в 2024 году - 23 человек</w:t>
            </w:r>
          </w:p>
        </w:tc>
      </w:tr>
      <w:tr w:rsidR="009E2027" w:rsidRPr="004377AA" w14:paraId="2CFD0C1E" w14:textId="77777777" w:rsidTr="004377AA">
        <w:trPr>
          <w:trHeight w:val="823"/>
        </w:trPr>
        <w:tc>
          <w:tcPr>
            <w:tcW w:w="226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3FA47E"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Всего по подпрограмме</w:t>
            </w:r>
          </w:p>
        </w:tc>
        <w:tc>
          <w:tcPr>
            <w:tcW w:w="1884" w:type="dxa"/>
            <w:tcBorders>
              <w:top w:val="single" w:sz="4" w:space="0" w:color="auto"/>
              <w:left w:val="nil"/>
              <w:bottom w:val="single" w:sz="4" w:space="0" w:color="auto"/>
              <w:right w:val="single" w:sz="4" w:space="0" w:color="auto"/>
            </w:tcBorders>
            <w:shd w:val="clear" w:color="000000" w:fill="FFFFFF"/>
            <w:vAlign w:val="center"/>
            <w:hideMark/>
          </w:tcPr>
          <w:p w14:paraId="3B96308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14:paraId="0BD02162"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14:paraId="4A9D668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930" w:type="dxa"/>
            <w:tcBorders>
              <w:top w:val="single" w:sz="4" w:space="0" w:color="auto"/>
              <w:left w:val="nil"/>
              <w:bottom w:val="single" w:sz="4" w:space="0" w:color="auto"/>
              <w:right w:val="single" w:sz="4" w:space="0" w:color="auto"/>
            </w:tcBorders>
            <w:shd w:val="clear" w:color="000000" w:fill="FFFFFF"/>
            <w:vAlign w:val="center"/>
            <w:hideMark/>
          </w:tcPr>
          <w:p w14:paraId="1372E5D2"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14:paraId="39E7532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001" w:type="dxa"/>
            <w:tcBorders>
              <w:top w:val="nil"/>
              <w:left w:val="nil"/>
              <w:bottom w:val="single" w:sz="4" w:space="0" w:color="auto"/>
              <w:right w:val="single" w:sz="4" w:space="0" w:color="auto"/>
            </w:tcBorders>
            <w:shd w:val="clear" w:color="000000" w:fill="FFFFFF"/>
            <w:noWrap/>
            <w:vAlign w:val="center"/>
            <w:hideMark/>
          </w:tcPr>
          <w:p w14:paraId="7A6EAD6D"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95939,866   </w:t>
            </w:r>
          </w:p>
        </w:tc>
        <w:tc>
          <w:tcPr>
            <w:tcW w:w="993" w:type="dxa"/>
            <w:tcBorders>
              <w:top w:val="nil"/>
              <w:left w:val="nil"/>
              <w:bottom w:val="single" w:sz="4" w:space="0" w:color="auto"/>
              <w:right w:val="single" w:sz="4" w:space="0" w:color="auto"/>
            </w:tcBorders>
            <w:shd w:val="clear" w:color="000000" w:fill="FFFFFF"/>
            <w:noWrap/>
            <w:vAlign w:val="center"/>
            <w:hideMark/>
          </w:tcPr>
          <w:p w14:paraId="030024C3"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64258,700   </w:t>
            </w:r>
          </w:p>
        </w:tc>
        <w:tc>
          <w:tcPr>
            <w:tcW w:w="992" w:type="dxa"/>
            <w:tcBorders>
              <w:top w:val="nil"/>
              <w:left w:val="nil"/>
              <w:bottom w:val="single" w:sz="4" w:space="0" w:color="auto"/>
              <w:right w:val="single" w:sz="4" w:space="0" w:color="auto"/>
            </w:tcBorders>
            <w:shd w:val="clear" w:color="000000" w:fill="FFFFFF"/>
            <w:noWrap/>
            <w:vAlign w:val="center"/>
            <w:hideMark/>
          </w:tcPr>
          <w:p w14:paraId="378F118D"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79128,200   </w:t>
            </w:r>
          </w:p>
        </w:tc>
        <w:tc>
          <w:tcPr>
            <w:tcW w:w="1134" w:type="dxa"/>
            <w:tcBorders>
              <w:top w:val="nil"/>
              <w:left w:val="nil"/>
              <w:bottom w:val="single" w:sz="4" w:space="0" w:color="auto"/>
              <w:right w:val="single" w:sz="4" w:space="0" w:color="auto"/>
            </w:tcBorders>
            <w:shd w:val="clear" w:color="000000" w:fill="FFFFFF"/>
            <w:noWrap/>
            <w:vAlign w:val="center"/>
            <w:hideMark/>
          </w:tcPr>
          <w:p w14:paraId="06A1175C"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239326,766   </w:t>
            </w:r>
          </w:p>
        </w:tc>
        <w:tc>
          <w:tcPr>
            <w:tcW w:w="2848" w:type="dxa"/>
            <w:tcBorders>
              <w:top w:val="single" w:sz="4" w:space="0" w:color="auto"/>
              <w:left w:val="nil"/>
              <w:bottom w:val="single" w:sz="4" w:space="0" w:color="auto"/>
              <w:right w:val="single" w:sz="4" w:space="0" w:color="auto"/>
            </w:tcBorders>
            <w:shd w:val="clear" w:color="000000" w:fill="FFFFFF"/>
            <w:noWrap/>
            <w:vAlign w:val="center"/>
            <w:hideMark/>
          </w:tcPr>
          <w:p w14:paraId="6D09D353"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r>
    </w:tbl>
    <w:p w14:paraId="02C6A335" w14:textId="77777777" w:rsidR="009E2027" w:rsidRDefault="009E2027" w:rsidP="003571DF">
      <w:pPr>
        <w:spacing w:after="0"/>
      </w:pPr>
    </w:p>
    <w:p w14:paraId="196FE699" w14:textId="77777777" w:rsidR="009E2027" w:rsidRDefault="009E2027" w:rsidP="003571DF">
      <w:pPr>
        <w:spacing w:after="0"/>
      </w:pPr>
    </w:p>
    <w:p w14:paraId="74EE33DA" w14:textId="77777777" w:rsidR="009E2027" w:rsidRDefault="009E2027" w:rsidP="003571DF">
      <w:pPr>
        <w:spacing w:after="0"/>
      </w:pPr>
    </w:p>
    <w:p w14:paraId="714832D8" w14:textId="77777777" w:rsidR="009E2027" w:rsidRDefault="009E2027" w:rsidP="003571DF">
      <w:pPr>
        <w:spacing w:after="0"/>
      </w:pPr>
    </w:p>
    <w:p w14:paraId="79D38406" w14:textId="77777777" w:rsidR="009E2027" w:rsidRDefault="009E2027" w:rsidP="003571DF">
      <w:pPr>
        <w:spacing w:after="0"/>
      </w:pPr>
    </w:p>
    <w:tbl>
      <w:tblPr>
        <w:tblW w:w="14316" w:type="dxa"/>
        <w:tblInd w:w="817" w:type="dxa"/>
        <w:tblLayout w:type="fixed"/>
        <w:tblLook w:val="04A0" w:firstRow="1" w:lastRow="0" w:firstColumn="1" w:lastColumn="0" w:noHBand="0" w:noVBand="1"/>
      </w:tblPr>
      <w:tblGrid>
        <w:gridCol w:w="1297"/>
        <w:gridCol w:w="1559"/>
        <w:gridCol w:w="2247"/>
        <w:gridCol w:w="860"/>
        <w:gridCol w:w="800"/>
        <w:gridCol w:w="683"/>
        <w:gridCol w:w="720"/>
        <w:gridCol w:w="1473"/>
        <w:gridCol w:w="1417"/>
        <w:gridCol w:w="1418"/>
        <w:gridCol w:w="1842"/>
      </w:tblGrid>
      <w:tr w:rsidR="009E2027" w:rsidRPr="004377AA" w14:paraId="7A7D3992" w14:textId="77777777" w:rsidTr="009E2027">
        <w:trPr>
          <w:trHeight w:val="1590"/>
        </w:trPr>
        <w:tc>
          <w:tcPr>
            <w:tcW w:w="1297" w:type="dxa"/>
            <w:tcBorders>
              <w:top w:val="nil"/>
              <w:left w:val="nil"/>
              <w:bottom w:val="nil"/>
              <w:right w:val="nil"/>
            </w:tcBorders>
            <w:shd w:val="clear" w:color="auto" w:fill="auto"/>
            <w:noWrap/>
            <w:vAlign w:val="bottom"/>
            <w:hideMark/>
          </w:tcPr>
          <w:p w14:paraId="427CC840" w14:textId="77777777" w:rsidR="009E2027" w:rsidRPr="004377AA" w:rsidRDefault="009E2027" w:rsidP="004377AA">
            <w:pPr>
              <w:spacing w:after="0" w:line="240" w:lineRule="auto"/>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bottom"/>
            <w:hideMark/>
          </w:tcPr>
          <w:p w14:paraId="481B12A5"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nil"/>
              <w:right w:val="nil"/>
            </w:tcBorders>
            <w:shd w:val="clear" w:color="auto" w:fill="auto"/>
            <w:noWrap/>
            <w:vAlign w:val="bottom"/>
            <w:hideMark/>
          </w:tcPr>
          <w:p w14:paraId="51A72426" w14:textId="77777777" w:rsidR="009E2027" w:rsidRPr="004377AA" w:rsidRDefault="009E2027" w:rsidP="004377AA">
            <w:pPr>
              <w:spacing w:after="0" w:line="240" w:lineRule="auto"/>
              <w:rPr>
                <w:rFonts w:ascii="Arial" w:eastAsia="Times New Roman" w:hAnsi="Arial" w:cs="Arial"/>
                <w:sz w:val="24"/>
                <w:szCs w:val="24"/>
              </w:rPr>
            </w:pPr>
          </w:p>
        </w:tc>
        <w:tc>
          <w:tcPr>
            <w:tcW w:w="860" w:type="dxa"/>
            <w:tcBorders>
              <w:top w:val="nil"/>
              <w:left w:val="nil"/>
              <w:bottom w:val="nil"/>
              <w:right w:val="nil"/>
            </w:tcBorders>
            <w:shd w:val="clear" w:color="auto" w:fill="auto"/>
            <w:noWrap/>
            <w:vAlign w:val="bottom"/>
            <w:hideMark/>
          </w:tcPr>
          <w:p w14:paraId="1422A857" w14:textId="77777777" w:rsidR="009E2027" w:rsidRPr="004377AA" w:rsidRDefault="009E2027" w:rsidP="004377AA">
            <w:pPr>
              <w:spacing w:after="0" w:line="240" w:lineRule="auto"/>
              <w:rPr>
                <w:rFonts w:ascii="Arial" w:eastAsia="Times New Roman" w:hAnsi="Arial" w:cs="Arial"/>
                <w:sz w:val="24"/>
                <w:szCs w:val="24"/>
              </w:rPr>
            </w:pPr>
          </w:p>
        </w:tc>
        <w:tc>
          <w:tcPr>
            <w:tcW w:w="800" w:type="dxa"/>
            <w:tcBorders>
              <w:top w:val="nil"/>
              <w:left w:val="nil"/>
              <w:bottom w:val="nil"/>
              <w:right w:val="nil"/>
            </w:tcBorders>
            <w:shd w:val="clear" w:color="auto" w:fill="auto"/>
            <w:noWrap/>
            <w:vAlign w:val="bottom"/>
            <w:hideMark/>
          </w:tcPr>
          <w:p w14:paraId="10A0BF9D" w14:textId="77777777" w:rsidR="009E2027" w:rsidRPr="004377AA" w:rsidRDefault="009E2027" w:rsidP="004377AA">
            <w:pPr>
              <w:spacing w:after="0" w:line="240" w:lineRule="auto"/>
              <w:rPr>
                <w:rFonts w:ascii="Arial" w:eastAsia="Times New Roman" w:hAnsi="Arial" w:cs="Arial"/>
                <w:sz w:val="24"/>
                <w:szCs w:val="24"/>
              </w:rPr>
            </w:pPr>
          </w:p>
        </w:tc>
        <w:tc>
          <w:tcPr>
            <w:tcW w:w="683" w:type="dxa"/>
            <w:tcBorders>
              <w:top w:val="nil"/>
              <w:left w:val="nil"/>
              <w:bottom w:val="nil"/>
              <w:right w:val="nil"/>
            </w:tcBorders>
            <w:shd w:val="clear" w:color="auto" w:fill="auto"/>
            <w:noWrap/>
            <w:vAlign w:val="bottom"/>
            <w:hideMark/>
          </w:tcPr>
          <w:p w14:paraId="01E3B1BF" w14:textId="77777777" w:rsidR="009E2027" w:rsidRPr="004377AA" w:rsidRDefault="009E2027" w:rsidP="004377AA">
            <w:pPr>
              <w:spacing w:after="0" w:line="240" w:lineRule="auto"/>
              <w:rPr>
                <w:rFonts w:ascii="Arial" w:eastAsia="Times New Roman" w:hAnsi="Arial" w:cs="Arial"/>
                <w:sz w:val="24"/>
                <w:szCs w:val="24"/>
              </w:rPr>
            </w:pPr>
          </w:p>
        </w:tc>
        <w:tc>
          <w:tcPr>
            <w:tcW w:w="720" w:type="dxa"/>
            <w:tcBorders>
              <w:top w:val="nil"/>
              <w:left w:val="nil"/>
              <w:bottom w:val="nil"/>
              <w:right w:val="nil"/>
            </w:tcBorders>
            <w:shd w:val="clear" w:color="auto" w:fill="auto"/>
            <w:noWrap/>
            <w:vAlign w:val="bottom"/>
            <w:hideMark/>
          </w:tcPr>
          <w:p w14:paraId="17269959" w14:textId="77777777" w:rsidR="009E2027" w:rsidRPr="004377AA" w:rsidRDefault="009E2027" w:rsidP="004377AA">
            <w:pPr>
              <w:spacing w:after="0" w:line="240" w:lineRule="auto"/>
              <w:rPr>
                <w:rFonts w:ascii="Arial" w:eastAsia="Times New Roman" w:hAnsi="Arial" w:cs="Arial"/>
                <w:sz w:val="24"/>
                <w:szCs w:val="24"/>
              </w:rPr>
            </w:pPr>
          </w:p>
        </w:tc>
        <w:tc>
          <w:tcPr>
            <w:tcW w:w="1473" w:type="dxa"/>
            <w:tcBorders>
              <w:top w:val="nil"/>
              <w:left w:val="nil"/>
              <w:bottom w:val="nil"/>
              <w:right w:val="nil"/>
            </w:tcBorders>
            <w:shd w:val="clear" w:color="auto" w:fill="auto"/>
            <w:noWrap/>
            <w:vAlign w:val="bottom"/>
            <w:hideMark/>
          </w:tcPr>
          <w:p w14:paraId="3ED59E36" w14:textId="77777777" w:rsidR="009E2027" w:rsidRPr="004377AA" w:rsidRDefault="009E2027" w:rsidP="004377AA">
            <w:pPr>
              <w:spacing w:after="0" w:line="240" w:lineRule="auto"/>
              <w:rPr>
                <w:rFonts w:ascii="Arial" w:eastAsia="Times New Roman" w:hAnsi="Arial" w:cs="Arial"/>
                <w:color w:val="000000"/>
                <w:sz w:val="24"/>
                <w:szCs w:val="24"/>
              </w:rPr>
            </w:pPr>
          </w:p>
        </w:tc>
        <w:tc>
          <w:tcPr>
            <w:tcW w:w="4677" w:type="dxa"/>
            <w:gridSpan w:val="3"/>
            <w:tcBorders>
              <w:top w:val="nil"/>
              <w:left w:val="nil"/>
              <w:bottom w:val="nil"/>
              <w:right w:val="nil"/>
            </w:tcBorders>
            <w:shd w:val="clear" w:color="auto" w:fill="auto"/>
            <w:vAlign w:val="bottom"/>
            <w:hideMark/>
          </w:tcPr>
          <w:p w14:paraId="242354E9"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Приложение</w:t>
            </w:r>
            <w:r w:rsidRPr="004377AA">
              <w:rPr>
                <w:rFonts w:ascii="Arial" w:eastAsia="Times New Roman" w:hAnsi="Arial" w:cs="Arial"/>
                <w:color w:val="000000"/>
                <w:sz w:val="24"/>
                <w:szCs w:val="24"/>
              </w:rPr>
              <w:t xml:space="preserve"> № 4</w:t>
            </w:r>
            <w:r w:rsidRPr="004377AA">
              <w:rPr>
                <w:rFonts w:ascii="Arial" w:eastAsia="Times New Roman" w:hAnsi="Arial" w:cs="Arial"/>
                <w:color w:val="FF0000"/>
                <w:sz w:val="24"/>
                <w:szCs w:val="24"/>
              </w:rPr>
              <w:t xml:space="preserve">   </w:t>
            </w:r>
            <w:r w:rsidRPr="004377AA">
              <w:rPr>
                <w:rFonts w:ascii="Arial" w:eastAsia="Times New Roman" w:hAnsi="Arial" w:cs="Arial"/>
                <w:sz w:val="24"/>
                <w:szCs w:val="24"/>
              </w:rPr>
              <w:t xml:space="preserve">                                                                                                                                                                                                                                                                                      к муниципальной программе Емельяновского района «Развитие образования Емельяновского района»</w:t>
            </w:r>
          </w:p>
        </w:tc>
      </w:tr>
      <w:tr w:rsidR="009E2027" w:rsidRPr="004377AA" w14:paraId="487DB211" w14:textId="77777777" w:rsidTr="009E2027">
        <w:trPr>
          <w:trHeight w:val="915"/>
        </w:trPr>
        <w:tc>
          <w:tcPr>
            <w:tcW w:w="14316" w:type="dxa"/>
            <w:gridSpan w:val="11"/>
            <w:tcBorders>
              <w:top w:val="nil"/>
              <w:left w:val="nil"/>
              <w:bottom w:val="single" w:sz="4" w:space="0" w:color="auto"/>
              <w:right w:val="nil"/>
            </w:tcBorders>
            <w:shd w:val="clear" w:color="auto" w:fill="auto"/>
            <w:vAlign w:val="center"/>
            <w:hideMark/>
          </w:tcPr>
          <w:p w14:paraId="31168875"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Ресурсное обеспечение муниципальной программы за счет средств районного бюджета, в том числе средств, поступивших из бюджетов других уровней бюджетной системы</w:t>
            </w:r>
          </w:p>
        </w:tc>
      </w:tr>
      <w:tr w:rsidR="009E2027" w:rsidRPr="004377AA" w14:paraId="6D47979C" w14:textId="77777777" w:rsidTr="009E2027">
        <w:trPr>
          <w:trHeight w:val="1545"/>
        </w:trPr>
        <w:tc>
          <w:tcPr>
            <w:tcW w:w="1297" w:type="dxa"/>
            <w:vMerge w:val="restart"/>
            <w:tcBorders>
              <w:top w:val="nil"/>
              <w:left w:val="single" w:sz="4" w:space="0" w:color="auto"/>
              <w:bottom w:val="single" w:sz="4" w:space="0" w:color="auto"/>
              <w:right w:val="single" w:sz="4" w:space="0" w:color="auto"/>
            </w:tcBorders>
            <w:shd w:val="clear" w:color="auto" w:fill="auto"/>
            <w:vAlign w:val="center"/>
            <w:hideMark/>
          </w:tcPr>
          <w:p w14:paraId="19250D8B"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Статус (муниципальная программа, </w:t>
            </w:r>
            <w:r w:rsidRPr="004377AA">
              <w:rPr>
                <w:rFonts w:ascii="Arial" w:eastAsia="Times New Roman" w:hAnsi="Arial" w:cs="Arial"/>
                <w:sz w:val="24"/>
                <w:szCs w:val="24"/>
              </w:rPr>
              <w:lastRenderedPageBreak/>
              <w:t>подпрограмма)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D855F65"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lastRenderedPageBreak/>
              <w:t>Наименование программы, подпрограммы</w:t>
            </w:r>
          </w:p>
        </w:tc>
        <w:tc>
          <w:tcPr>
            <w:tcW w:w="2247" w:type="dxa"/>
            <w:vMerge w:val="restart"/>
            <w:tcBorders>
              <w:top w:val="nil"/>
              <w:left w:val="single" w:sz="4" w:space="0" w:color="auto"/>
              <w:bottom w:val="single" w:sz="4" w:space="0" w:color="auto"/>
              <w:right w:val="single" w:sz="4" w:space="0" w:color="auto"/>
            </w:tcBorders>
            <w:shd w:val="clear" w:color="auto" w:fill="auto"/>
            <w:vAlign w:val="center"/>
            <w:hideMark/>
          </w:tcPr>
          <w:p w14:paraId="40A96D9F"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Наименование ГРБС</w:t>
            </w:r>
          </w:p>
        </w:tc>
        <w:tc>
          <w:tcPr>
            <w:tcW w:w="3063" w:type="dxa"/>
            <w:gridSpan w:val="4"/>
            <w:tcBorders>
              <w:top w:val="single" w:sz="4" w:space="0" w:color="auto"/>
              <w:left w:val="nil"/>
              <w:bottom w:val="single" w:sz="4" w:space="0" w:color="auto"/>
              <w:right w:val="single" w:sz="4" w:space="0" w:color="auto"/>
            </w:tcBorders>
            <w:shd w:val="clear" w:color="auto" w:fill="auto"/>
            <w:vAlign w:val="center"/>
            <w:hideMark/>
          </w:tcPr>
          <w:p w14:paraId="3EDF54FD"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Код бюджетной классификации</w:t>
            </w:r>
          </w:p>
        </w:tc>
        <w:tc>
          <w:tcPr>
            <w:tcW w:w="1473" w:type="dxa"/>
            <w:tcBorders>
              <w:top w:val="nil"/>
              <w:left w:val="nil"/>
              <w:bottom w:val="nil"/>
              <w:right w:val="single" w:sz="4" w:space="0" w:color="auto"/>
            </w:tcBorders>
            <w:shd w:val="clear" w:color="auto" w:fill="auto"/>
            <w:vAlign w:val="center"/>
            <w:hideMark/>
          </w:tcPr>
          <w:p w14:paraId="18CC3ACA"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Очередной финансовый год 2022</w:t>
            </w:r>
          </w:p>
        </w:tc>
        <w:tc>
          <w:tcPr>
            <w:tcW w:w="1417" w:type="dxa"/>
            <w:tcBorders>
              <w:top w:val="nil"/>
              <w:left w:val="nil"/>
              <w:bottom w:val="single" w:sz="4" w:space="0" w:color="auto"/>
              <w:right w:val="single" w:sz="4" w:space="0" w:color="auto"/>
            </w:tcBorders>
            <w:shd w:val="clear" w:color="auto" w:fill="auto"/>
            <w:vAlign w:val="center"/>
            <w:hideMark/>
          </w:tcPr>
          <w:p w14:paraId="6DF818CB"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1-ый год планового периода                            2023</w:t>
            </w:r>
          </w:p>
        </w:tc>
        <w:tc>
          <w:tcPr>
            <w:tcW w:w="1418" w:type="dxa"/>
            <w:tcBorders>
              <w:top w:val="nil"/>
              <w:left w:val="nil"/>
              <w:bottom w:val="single" w:sz="4" w:space="0" w:color="auto"/>
              <w:right w:val="single" w:sz="4" w:space="0" w:color="auto"/>
            </w:tcBorders>
            <w:shd w:val="clear" w:color="auto" w:fill="auto"/>
            <w:vAlign w:val="center"/>
            <w:hideMark/>
          </w:tcPr>
          <w:p w14:paraId="61DC138A"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2-ой год планового периода                            2024</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14:paraId="52E66F45"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Итого на очередной финансовый год и плановый </w:t>
            </w:r>
            <w:r w:rsidRPr="004377AA">
              <w:rPr>
                <w:rFonts w:ascii="Arial" w:eastAsia="Times New Roman" w:hAnsi="Arial" w:cs="Arial"/>
                <w:sz w:val="24"/>
                <w:szCs w:val="24"/>
              </w:rPr>
              <w:lastRenderedPageBreak/>
              <w:t>период</w:t>
            </w:r>
          </w:p>
        </w:tc>
      </w:tr>
      <w:tr w:rsidR="009E2027" w:rsidRPr="004377AA" w14:paraId="6D087C51" w14:textId="77777777" w:rsidTr="009E2027">
        <w:trPr>
          <w:trHeight w:val="623"/>
        </w:trPr>
        <w:tc>
          <w:tcPr>
            <w:tcW w:w="1297" w:type="dxa"/>
            <w:vMerge/>
            <w:tcBorders>
              <w:top w:val="nil"/>
              <w:left w:val="single" w:sz="4" w:space="0" w:color="auto"/>
              <w:bottom w:val="single" w:sz="4" w:space="0" w:color="auto"/>
              <w:right w:val="single" w:sz="4" w:space="0" w:color="auto"/>
            </w:tcBorders>
            <w:vAlign w:val="center"/>
            <w:hideMark/>
          </w:tcPr>
          <w:p w14:paraId="6E902AF0"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2BCC2F5A" w14:textId="77777777" w:rsidR="009E2027" w:rsidRPr="004377AA" w:rsidRDefault="009E2027" w:rsidP="004377AA">
            <w:pPr>
              <w:spacing w:after="0" w:line="240" w:lineRule="auto"/>
              <w:rPr>
                <w:rFonts w:ascii="Arial" w:eastAsia="Times New Roman" w:hAnsi="Arial" w:cs="Arial"/>
                <w:sz w:val="24"/>
                <w:szCs w:val="24"/>
              </w:rPr>
            </w:pPr>
          </w:p>
        </w:tc>
        <w:tc>
          <w:tcPr>
            <w:tcW w:w="2247" w:type="dxa"/>
            <w:vMerge/>
            <w:tcBorders>
              <w:top w:val="nil"/>
              <w:left w:val="single" w:sz="4" w:space="0" w:color="auto"/>
              <w:bottom w:val="single" w:sz="4" w:space="0" w:color="auto"/>
              <w:right w:val="single" w:sz="4" w:space="0" w:color="auto"/>
            </w:tcBorders>
            <w:vAlign w:val="center"/>
            <w:hideMark/>
          </w:tcPr>
          <w:p w14:paraId="53415467" w14:textId="77777777" w:rsidR="009E2027" w:rsidRPr="004377AA" w:rsidRDefault="009E2027" w:rsidP="004377AA">
            <w:pPr>
              <w:spacing w:after="0" w:line="240" w:lineRule="auto"/>
              <w:rPr>
                <w:rFonts w:ascii="Arial" w:eastAsia="Times New Roman" w:hAnsi="Arial" w:cs="Arial"/>
                <w:sz w:val="24"/>
                <w:szCs w:val="24"/>
              </w:rPr>
            </w:pPr>
          </w:p>
        </w:tc>
        <w:tc>
          <w:tcPr>
            <w:tcW w:w="860" w:type="dxa"/>
            <w:tcBorders>
              <w:top w:val="nil"/>
              <w:left w:val="nil"/>
              <w:bottom w:val="single" w:sz="4" w:space="0" w:color="auto"/>
              <w:right w:val="single" w:sz="4" w:space="0" w:color="auto"/>
            </w:tcBorders>
            <w:shd w:val="clear" w:color="auto" w:fill="auto"/>
            <w:vAlign w:val="center"/>
            <w:hideMark/>
          </w:tcPr>
          <w:p w14:paraId="0C4FE2EA"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ГРБС</w:t>
            </w:r>
          </w:p>
        </w:tc>
        <w:tc>
          <w:tcPr>
            <w:tcW w:w="800" w:type="dxa"/>
            <w:tcBorders>
              <w:top w:val="nil"/>
              <w:left w:val="nil"/>
              <w:bottom w:val="single" w:sz="4" w:space="0" w:color="auto"/>
              <w:right w:val="single" w:sz="4" w:space="0" w:color="auto"/>
            </w:tcBorders>
            <w:shd w:val="clear" w:color="auto" w:fill="auto"/>
            <w:vAlign w:val="center"/>
            <w:hideMark/>
          </w:tcPr>
          <w:p w14:paraId="6FC0E945" w14:textId="77777777" w:rsidR="009E2027" w:rsidRPr="004377AA" w:rsidRDefault="009E2027" w:rsidP="004377AA">
            <w:pPr>
              <w:spacing w:after="0" w:line="240" w:lineRule="auto"/>
              <w:jc w:val="center"/>
              <w:rPr>
                <w:rFonts w:ascii="Arial" w:eastAsia="Times New Roman" w:hAnsi="Arial" w:cs="Arial"/>
                <w:sz w:val="24"/>
                <w:szCs w:val="24"/>
              </w:rPr>
            </w:pPr>
            <w:proofErr w:type="spellStart"/>
            <w:r w:rsidRPr="004377AA">
              <w:rPr>
                <w:rFonts w:ascii="Arial" w:eastAsia="Times New Roman" w:hAnsi="Arial" w:cs="Arial"/>
                <w:sz w:val="24"/>
                <w:szCs w:val="24"/>
              </w:rPr>
              <w:t>Рз</w:t>
            </w:r>
            <w:proofErr w:type="spellEnd"/>
            <w:r w:rsidRPr="004377AA">
              <w:rPr>
                <w:rFonts w:ascii="Arial" w:eastAsia="Times New Roman" w:hAnsi="Arial" w:cs="Arial"/>
                <w:sz w:val="24"/>
                <w:szCs w:val="24"/>
              </w:rPr>
              <w:t xml:space="preserve"> </w:t>
            </w:r>
            <w:proofErr w:type="spellStart"/>
            <w:r w:rsidRPr="004377AA">
              <w:rPr>
                <w:rFonts w:ascii="Arial" w:eastAsia="Times New Roman" w:hAnsi="Arial" w:cs="Arial"/>
                <w:sz w:val="24"/>
                <w:szCs w:val="24"/>
              </w:rPr>
              <w:t>Пр</w:t>
            </w:r>
            <w:proofErr w:type="spellEnd"/>
          </w:p>
        </w:tc>
        <w:tc>
          <w:tcPr>
            <w:tcW w:w="683" w:type="dxa"/>
            <w:tcBorders>
              <w:top w:val="nil"/>
              <w:left w:val="nil"/>
              <w:bottom w:val="single" w:sz="4" w:space="0" w:color="auto"/>
              <w:right w:val="single" w:sz="4" w:space="0" w:color="auto"/>
            </w:tcBorders>
            <w:shd w:val="clear" w:color="auto" w:fill="auto"/>
            <w:vAlign w:val="center"/>
            <w:hideMark/>
          </w:tcPr>
          <w:p w14:paraId="56C1FA18"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ЦСР</w:t>
            </w:r>
          </w:p>
        </w:tc>
        <w:tc>
          <w:tcPr>
            <w:tcW w:w="720" w:type="dxa"/>
            <w:tcBorders>
              <w:top w:val="nil"/>
              <w:left w:val="nil"/>
              <w:bottom w:val="single" w:sz="4" w:space="0" w:color="auto"/>
              <w:right w:val="single" w:sz="4" w:space="0" w:color="auto"/>
            </w:tcBorders>
            <w:shd w:val="clear" w:color="auto" w:fill="auto"/>
            <w:vAlign w:val="center"/>
            <w:hideMark/>
          </w:tcPr>
          <w:p w14:paraId="6AA458A3"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ВР</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14:paraId="3DE950F6"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план</w:t>
            </w:r>
          </w:p>
        </w:tc>
        <w:tc>
          <w:tcPr>
            <w:tcW w:w="1417" w:type="dxa"/>
            <w:tcBorders>
              <w:top w:val="nil"/>
              <w:left w:val="nil"/>
              <w:bottom w:val="single" w:sz="4" w:space="0" w:color="auto"/>
              <w:right w:val="single" w:sz="4" w:space="0" w:color="auto"/>
            </w:tcBorders>
            <w:shd w:val="clear" w:color="auto" w:fill="auto"/>
            <w:vAlign w:val="center"/>
            <w:hideMark/>
          </w:tcPr>
          <w:p w14:paraId="3AD3CED9"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план</w:t>
            </w:r>
          </w:p>
        </w:tc>
        <w:tc>
          <w:tcPr>
            <w:tcW w:w="1418" w:type="dxa"/>
            <w:tcBorders>
              <w:top w:val="nil"/>
              <w:left w:val="nil"/>
              <w:bottom w:val="single" w:sz="4" w:space="0" w:color="auto"/>
              <w:right w:val="single" w:sz="4" w:space="0" w:color="auto"/>
            </w:tcBorders>
            <w:shd w:val="clear" w:color="auto" w:fill="auto"/>
            <w:vAlign w:val="center"/>
            <w:hideMark/>
          </w:tcPr>
          <w:p w14:paraId="6AB340BB"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план</w:t>
            </w:r>
          </w:p>
        </w:tc>
        <w:tc>
          <w:tcPr>
            <w:tcW w:w="1842" w:type="dxa"/>
            <w:vMerge/>
            <w:tcBorders>
              <w:top w:val="nil"/>
              <w:left w:val="single" w:sz="4" w:space="0" w:color="auto"/>
              <w:bottom w:val="single" w:sz="4" w:space="0" w:color="000000"/>
              <w:right w:val="single" w:sz="4" w:space="0" w:color="auto"/>
            </w:tcBorders>
            <w:vAlign w:val="center"/>
            <w:hideMark/>
          </w:tcPr>
          <w:p w14:paraId="79C74755" w14:textId="77777777" w:rsidR="009E2027" w:rsidRPr="004377AA" w:rsidRDefault="009E2027" w:rsidP="004377AA">
            <w:pPr>
              <w:spacing w:after="0" w:line="240" w:lineRule="auto"/>
              <w:rPr>
                <w:rFonts w:ascii="Arial" w:eastAsia="Times New Roman" w:hAnsi="Arial" w:cs="Arial"/>
                <w:sz w:val="24"/>
                <w:szCs w:val="24"/>
              </w:rPr>
            </w:pPr>
          </w:p>
        </w:tc>
      </w:tr>
      <w:tr w:rsidR="009E2027" w:rsidRPr="004377AA" w14:paraId="354956E2" w14:textId="77777777" w:rsidTr="009E2027">
        <w:trPr>
          <w:trHeight w:val="630"/>
        </w:trPr>
        <w:tc>
          <w:tcPr>
            <w:tcW w:w="1297" w:type="dxa"/>
            <w:vMerge w:val="restart"/>
            <w:tcBorders>
              <w:top w:val="nil"/>
              <w:left w:val="single" w:sz="4" w:space="0" w:color="auto"/>
              <w:bottom w:val="nil"/>
              <w:right w:val="single" w:sz="4" w:space="0" w:color="auto"/>
            </w:tcBorders>
            <w:shd w:val="clear" w:color="auto" w:fill="auto"/>
            <w:vAlign w:val="center"/>
            <w:hideMark/>
          </w:tcPr>
          <w:p w14:paraId="799613C0"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Муниципальная программа</w:t>
            </w:r>
          </w:p>
        </w:tc>
        <w:tc>
          <w:tcPr>
            <w:tcW w:w="1559" w:type="dxa"/>
            <w:vMerge w:val="restart"/>
            <w:tcBorders>
              <w:top w:val="nil"/>
              <w:left w:val="single" w:sz="4" w:space="0" w:color="auto"/>
              <w:bottom w:val="nil"/>
              <w:right w:val="single" w:sz="4" w:space="0" w:color="auto"/>
            </w:tcBorders>
            <w:shd w:val="clear" w:color="auto" w:fill="auto"/>
            <w:vAlign w:val="center"/>
            <w:hideMark/>
          </w:tcPr>
          <w:p w14:paraId="0D80B559"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«Развитие образования </w:t>
            </w:r>
            <w:r w:rsidRPr="004377AA">
              <w:rPr>
                <w:rFonts w:ascii="Arial" w:eastAsia="Times New Roman" w:hAnsi="Arial" w:cs="Arial"/>
                <w:sz w:val="24"/>
                <w:szCs w:val="24"/>
              </w:rPr>
              <w:br/>
              <w:t>Емельяновского района»</w:t>
            </w:r>
          </w:p>
        </w:tc>
        <w:tc>
          <w:tcPr>
            <w:tcW w:w="2247" w:type="dxa"/>
            <w:tcBorders>
              <w:top w:val="nil"/>
              <w:left w:val="nil"/>
              <w:bottom w:val="single" w:sz="4" w:space="0" w:color="auto"/>
              <w:right w:val="single" w:sz="4" w:space="0" w:color="auto"/>
            </w:tcBorders>
            <w:shd w:val="clear" w:color="auto" w:fill="auto"/>
            <w:vAlign w:val="center"/>
            <w:hideMark/>
          </w:tcPr>
          <w:p w14:paraId="1DB9CFE8"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всего расходные обязательства по программе</w:t>
            </w:r>
          </w:p>
        </w:tc>
        <w:tc>
          <w:tcPr>
            <w:tcW w:w="860" w:type="dxa"/>
            <w:tcBorders>
              <w:top w:val="nil"/>
              <w:left w:val="nil"/>
              <w:bottom w:val="single" w:sz="4" w:space="0" w:color="auto"/>
              <w:right w:val="single" w:sz="4" w:space="0" w:color="auto"/>
            </w:tcBorders>
            <w:shd w:val="clear" w:color="auto" w:fill="auto"/>
            <w:noWrap/>
            <w:vAlign w:val="center"/>
            <w:hideMark/>
          </w:tcPr>
          <w:p w14:paraId="7C69B013"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800" w:type="dxa"/>
            <w:tcBorders>
              <w:top w:val="nil"/>
              <w:left w:val="nil"/>
              <w:bottom w:val="single" w:sz="4" w:space="0" w:color="auto"/>
              <w:right w:val="single" w:sz="4" w:space="0" w:color="auto"/>
            </w:tcBorders>
            <w:shd w:val="clear" w:color="auto" w:fill="auto"/>
            <w:noWrap/>
            <w:vAlign w:val="center"/>
            <w:hideMark/>
          </w:tcPr>
          <w:p w14:paraId="7D94BCF6"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4E223781"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11B83FBC"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auto" w:fill="auto"/>
            <w:noWrap/>
            <w:vAlign w:val="center"/>
            <w:hideMark/>
          </w:tcPr>
          <w:p w14:paraId="6471CA0A"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1302736,550   </w:t>
            </w:r>
          </w:p>
        </w:tc>
        <w:tc>
          <w:tcPr>
            <w:tcW w:w="1417" w:type="dxa"/>
            <w:tcBorders>
              <w:top w:val="nil"/>
              <w:left w:val="nil"/>
              <w:bottom w:val="single" w:sz="4" w:space="0" w:color="auto"/>
              <w:right w:val="single" w:sz="4" w:space="0" w:color="auto"/>
            </w:tcBorders>
            <w:shd w:val="clear" w:color="auto" w:fill="auto"/>
            <w:noWrap/>
            <w:vAlign w:val="center"/>
            <w:hideMark/>
          </w:tcPr>
          <w:p w14:paraId="7C60CB0E"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1227176,300   </w:t>
            </w:r>
          </w:p>
        </w:tc>
        <w:tc>
          <w:tcPr>
            <w:tcW w:w="1418" w:type="dxa"/>
            <w:tcBorders>
              <w:top w:val="nil"/>
              <w:left w:val="nil"/>
              <w:bottom w:val="single" w:sz="4" w:space="0" w:color="auto"/>
              <w:right w:val="single" w:sz="4" w:space="0" w:color="auto"/>
            </w:tcBorders>
            <w:shd w:val="clear" w:color="auto" w:fill="auto"/>
            <w:noWrap/>
            <w:vAlign w:val="center"/>
            <w:hideMark/>
          </w:tcPr>
          <w:p w14:paraId="285AC7BB"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1217427,100   </w:t>
            </w:r>
          </w:p>
        </w:tc>
        <w:tc>
          <w:tcPr>
            <w:tcW w:w="1842" w:type="dxa"/>
            <w:tcBorders>
              <w:top w:val="nil"/>
              <w:left w:val="nil"/>
              <w:bottom w:val="single" w:sz="4" w:space="0" w:color="auto"/>
              <w:right w:val="single" w:sz="4" w:space="0" w:color="auto"/>
            </w:tcBorders>
            <w:shd w:val="clear" w:color="auto" w:fill="auto"/>
            <w:noWrap/>
            <w:vAlign w:val="center"/>
            <w:hideMark/>
          </w:tcPr>
          <w:p w14:paraId="3DAD1D49"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3747 339,950   </w:t>
            </w:r>
          </w:p>
        </w:tc>
      </w:tr>
      <w:tr w:rsidR="009E2027" w:rsidRPr="004377AA" w14:paraId="3B49CA69" w14:textId="77777777" w:rsidTr="009E2027">
        <w:trPr>
          <w:trHeight w:val="315"/>
        </w:trPr>
        <w:tc>
          <w:tcPr>
            <w:tcW w:w="1297" w:type="dxa"/>
            <w:vMerge/>
            <w:tcBorders>
              <w:top w:val="nil"/>
              <w:left w:val="single" w:sz="4" w:space="0" w:color="auto"/>
              <w:bottom w:val="nil"/>
              <w:right w:val="single" w:sz="4" w:space="0" w:color="auto"/>
            </w:tcBorders>
            <w:vAlign w:val="center"/>
            <w:hideMark/>
          </w:tcPr>
          <w:p w14:paraId="5996DC04"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nil"/>
              <w:right w:val="single" w:sz="4" w:space="0" w:color="auto"/>
            </w:tcBorders>
            <w:vAlign w:val="center"/>
            <w:hideMark/>
          </w:tcPr>
          <w:p w14:paraId="0B835CF9"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499275ED"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в том числе по ГРБС:</w:t>
            </w:r>
          </w:p>
        </w:tc>
        <w:tc>
          <w:tcPr>
            <w:tcW w:w="860" w:type="dxa"/>
            <w:tcBorders>
              <w:top w:val="nil"/>
              <w:left w:val="nil"/>
              <w:bottom w:val="single" w:sz="4" w:space="0" w:color="auto"/>
              <w:right w:val="single" w:sz="4" w:space="0" w:color="auto"/>
            </w:tcBorders>
            <w:shd w:val="clear" w:color="auto" w:fill="auto"/>
            <w:noWrap/>
            <w:vAlign w:val="bottom"/>
            <w:hideMark/>
          </w:tcPr>
          <w:p w14:paraId="12C2EB27"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800" w:type="dxa"/>
            <w:tcBorders>
              <w:top w:val="nil"/>
              <w:left w:val="nil"/>
              <w:bottom w:val="single" w:sz="4" w:space="0" w:color="auto"/>
              <w:right w:val="single" w:sz="4" w:space="0" w:color="auto"/>
            </w:tcBorders>
            <w:shd w:val="clear" w:color="auto" w:fill="auto"/>
            <w:noWrap/>
            <w:vAlign w:val="bottom"/>
            <w:hideMark/>
          </w:tcPr>
          <w:p w14:paraId="5AC3F9C7"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683" w:type="dxa"/>
            <w:tcBorders>
              <w:top w:val="nil"/>
              <w:left w:val="nil"/>
              <w:bottom w:val="single" w:sz="4" w:space="0" w:color="auto"/>
              <w:right w:val="single" w:sz="4" w:space="0" w:color="auto"/>
            </w:tcBorders>
            <w:shd w:val="clear" w:color="auto" w:fill="auto"/>
            <w:noWrap/>
            <w:vAlign w:val="bottom"/>
            <w:hideMark/>
          </w:tcPr>
          <w:p w14:paraId="2B52337E"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720" w:type="dxa"/>
            <w:tcBorders>
              <w:top w:val="nil"/>
              <w:left w:val="nil"/>
              <w:bottom w:val="single" w:sz="4" w:space="0" w:color="auto"/>
              <w:right w:val="single" w:sz="4" w:space="0" w:color="auto"/>
            </w:tcBorders>
            <w:shd w:val="clear" w:color="auto" w:fill="auto"/>
            <w:noWrap/>
            <w:vAlign w:val="bottom"/>
            <w:hideMark/>
          </w:tcPr>
          <w:p w14:paraId="0B8E2758"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1473" w:type="dxa"/>
            <w:tcBorders>
              <w:top w:val="nil"/>
              <w:left w:val="nil"/>
              <w:bottom w:val="single" w:sz="4" w:space="0" w:color="auto"/>
              <w:right w:val="single" w:sz="4" w:space="0" w:color="auto"/>
            </w:tcBorders>
            <w:shd w:val="clear" w:color="auto" w:fill="auto"/>
            <w:noWrap/>
            <w:vAlign w:val="center"/>
            <w:hideMark/>
          </w:tcPr>
          <w:p w14:paraId="678801C8"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67B932F1"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418" w:type="dxa"/>
            <w:tcBorders>
              <w:top w:val="nil"/>
              <w:left w:val="nil"/>
              <w:bottom w:val="single" w:sz="4" w:space="0" w:color="auto"/>
              <w:right w:val="single" w:sz="4" w:space="0" w:color="auto"/>
            </w:tcBorders>
            <w:shd w:val="clear" w:color="auto" w:fill="auto"/>
            <w:noWrap/>
            <w:vAlign w:val="center"/>
            <w:hideMark/>
          </w:tcPr>
          <w:p w14:paraId="46E426DC"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842" w:type="dxa"/>
            <w:tcBorders>
              <w:top w:val="nil"/>
              <w:left w:val="nil"/>
              <w:bottom w:val="single" w:sz="4" w:space="0" w:color="auto"/>
              <w:right w:val="single" w:sz="4" w:space="0" w:color="auto"/>
            </w:tcBorders>
            <w:shd w:val="clear" w:color="auto" w:fill="auto"/>
            <w:noWrap/>
            <w:vAlign w:val="center"/>
            <w:hideMark/>
          </w:tcPr>
          <w:p w14:paraId="39B3A18F"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r>
      <w:tr w:rsidR="009E2027" w:rsidRPr="004377AA" w14:paraId="0A84EA8A" w14:textId="77777777" w:rsidTr="009E2027">
        <w:trPr>
          <w:trHeight w:val="2160"/>
        </w:trPr>
        <w:tc>
          <w:tcPr>
            <w:tcW w:w="1297" w:type="dxa"/>
            <w:vMerge/>
            <w:tcBorders>
              <w:top w:val="nil"/>
              <w:left w:val="single" w:sz="4" w:space="0" w:color="auto"/>
              <w:bottom w:val="nil"/>
              <w:right w:val="single" w:sz="4" w:space="0" w:color="auto"/>
            </w:tcBorders>
            <w:vAlign w:val="center"/>
            <w:hideMark/>
          </w:tcPr>
          <w:p w14:paraId="18E6E15C"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nil"/>
              <w:right w:val="single" w:sz="4" w:space="0" w:color="auto"/>
            </w:tcBorders>
            <w:vAlign w:val="center"/>
            <w:hideMark/>
          </w:tcPr>
          <w:p w14:paraId="6C603746"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423562C1"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151A565D"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162</w:t>
            </w:r>
          </w:p>
        </w:tc>
        <w:tc>
          <w:tcPr>
            <w:tcW w:w="800" w:type="dxa"/>
            <w:tcBorders>
              <w:top w:val="nil"/>
              <w:left w:val="nil"/>
              <w:bottom w:val="single" w:sz="4" w:space="0" w:color="auto"/>
              <w:right w:val="single" w:sz="4" w:space="0" w:color="auto"/>
            </w:tcBorders>
            <w:shd w:val="clear" w:color="auto" w:fill="auto"/>
            <w:noWrap/>
            <w:vAlign w:val="center"/>
            <w:hideMark/>
          </w:tcPr>
          <w:p w14:paraId="2E6FF5DE"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18381573"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3A9BA16A"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auto" w:fill="auto"/>
            <w:noWrap/>
            <w:vAlign w:val="center"/>
            <w:hideMark/>
          </w:tcPr>
          <w:p w14:paraId="7F8C21AA"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52 809,560   </w:t>
            </w:r>
          </w:p>
        </w:tc>
        <w:tc>
          <w:tcPr>
            <w:tcW w:w="1417" w:type="dxa"/>
            <w:tcBorders>
              <w:top w:val="nil"/>
              <w:left w:val="nil"/>
              <w:bottom w:val="single" w:sz="4" w:space="0" w:color="auto"/>
              <w:right w:val="single" w:sz="4" w:space="0" w:color="auto"/>
            </w:tcBorders>
            <w:shd w:val="clear" w:color="auto" w:fill="auto"/>
            <w:noWrap/>
            <w:vAlign w:val="center"/>
            <w:hideMark/>
          </w:tcPr>
          <w:p w14:paraId="3DF485DF"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21478,200   </w:t>
            </w:r>
          </w:p>
        </w:tc>
        <w:tc>
          <w:tcPr>
            <w:tcW w:w="1418" w:type="dxa"/>
            <w:tcBorders>
              <w:top w:val="nil"/>
              <w:left w:val="nil"/>
              <w:bottom w:val="single" w:sz="4" w:space="0" w:color="auto"/>
              <w:right w:val="single" w:sz="4" w:space="0" w:color="auto"/>
            </w:tcBorders>
            <w:shd w:val="clear" w:color="auto" w:fill="auto"/>
            <w:noWrap/>
            <w:vAlign w:val="center"/>
            <w:hideMark/>
          </w:tcPr>
          <w:p w14:paraId="68C09373"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36 347,700   </w:t>
            </w:r>
          </w:p>
        </w:tc>
        <w:tc>
          <w:tcPr>
            <w:tcW w:w="1842" w:type="dxa"/>
            <w:tcBorders>
              <w:top w:val="nil"/>
              <w:left w:val="nil"/>
              <w:bottom w:val="single" w:sz="4" w:space="0" w:color="auto"/>
              <w:right w:val="single" w:sz="4" w:space="0" w:color="auto"/>
            </w:tcBorders>
            <w:shd w:val="clear" w:color="auto" w:fill="auto"/>
            <w:noWrap/>
            <w:vAlign w:val="center"/>
            <w:hideMark/>
          </w:tcPr>
          <w:p w14:paraId="3EE5A202"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110 635,460   </w:t>
            </w:r>
          </w:p>
        </w:tc>
      </w:tr>
      <w:tr w:rsidR="009E2027" w:rsidRPr="004377AA" w14:paraId="72D32DBA" w14:textId="77777777" w:rsidTr="004377AA">
        <w:trPr>
          <w:trHeight w:val="278"/>
        </w:trPr>
        <w:tc>
          <w:tcPr>
            <w:tcW w:w="1297" w:type="dxa"/>
            <w:vMerge/>
            <w:tcBorders>
              <w:top w:val="nil"/>
              <w:left w:val="single" w:sz="4" w:space="0" w:color="auto"/>
              <w:bottom w:val="nil"/>
              <w:right w:val="single" w:sz="4" w:space="0" w:color="auto"/>
            </w:tcBorders>
            <w:vAlign w:val="center"/>
            <w:hideMark/>
          </w:tcPr>
          <w:p w14:paraId="2826725F"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nil"/>
              <w:right w:val="single" w:sz="4" w:space="0" w:color="auto"/>
            </w:tcBorders>
            <w:vAlign w:val="center"/>
            <w:hideMark/>
          </w:tcPr>
          <w:p w14:paraId="65FE6FDD"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6D166AD1"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w:t>
            </w:r>
            <w:r w:rsidRPr="004377AA">
              <w:rPr>
                <w:rFonts w:ascii="Arial" w:eastAsia="Times New Roman" w:hAnsi="Arial" w:cs="Arial"/>
                <w:sz w:val="24"/>
                <w:szCs w:val="24"/>
              </w:rPr>
              <w:lastRenderedPageBreak/>
              <w:t>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100CC598"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lastRenderedPageBreak/>
              <w:t>132</w:t>
            </w:r>
          </w:p>
        </w:tc>
        <w:tc>
          <w:tcPr>
            <w:tcW w:w="800" w:type="dxa"/>
            <w:tcBorders>
              <w:top w:val="nil"/>
              <w:left w:val="nil"/>
              <w:bottom w:val="single" w:sz="4" w:space="0" w:color="auto"/>
              <w:right w:val="single" w:sz="4" w:space="0" w:color="auto"/>
            </w:tcBorders>
            <w:shd w:val="clear" w:color="auto" w:fill="auto"/>
            <w:noWrap/>
            <w:vAlign w:val="center"/>
            <w:hideMark/>
          </w:tcPr>
          <w:p w14:paraId="550520D3"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40C918DE"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7DCBCACC"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auto" w:fill="auto"/>
            <w:noWrap/>
            <w:vAlign w:val="center"/>
            <w:hideMark/>
          </w:tcPr>
          <w:p w14:paraId="0E2FDF43"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28 059,097   </w:t>
            </w:r>
          </w:p>
        </w:tc>
        <w:tc>
          <w:tcPr>
            <w:tcW w:w="1417" w:type="dxa"/>
            <w:tcBorders>
              <w:top w:val="nil"/>
              <w:left w:val="nil"/>
              <w:bottom w:val="single" w:sz="4" w:space="0" w:color="auto"/>
              <w:right w:val="single" w:sz="4" w:space="0" w:color="auto"/>
            </w:tcBorders>
            <w:shd w:val="clear" w:color="auto" w:fill="auto"/>
            <w:noWrap/>
            <w:vAlign w:val="center"/>
            <w:hideMark/>
          </w:tcPr>
          <w:p w14:paraId="5D94B739"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440,000   </w:t>
            </w:r>
          </w:p>
        </w:tc>
        <w:tc>
          <w:tcPr>
            <w:tcW w:w="1418" w:type="dxa"/>
            <w:tcBorders>
              <w:top w:val="nil"/>
              <w:left w:val="nil"/>
              <w:bottom w:val="single" w:sz="4" w:space="0" w:color="auto"/>
              <w:right w:val="single" w:sz="4" w:space="0" w:color="auto"/>
            </w:tcBorders>
            <w:shd w:val="clear" w:color="auto" w:fill="auto"/>
            <w:noWrap/>
            <w:vAlign w:val="center"/>
            <w:hideMark/>
          </w:tcPr>
          <w:p w14:paraId="2D45F427"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842" w:type="dxa"/>
            <w:tcBorders>
              <w:top w:val="nil"/>
              <w:left w:val="nil"/>
              <w:bottom w:val="single" w:sz="4" w:space="0" w:color="auto"/>
              <w:right w:val="single" w:sz="4" w:space="0" w:color="auto"/>
            </w:tcBorders>
            <w:shd w:val="clear" w:color="auto" w:fill="auto"/>
            <w:noWrap/>
            <w:vAlign w:val="center"/>
            <w:hideMark/>
          </w:tcPr>
          <w:p w14:paraId="6FB44BF7"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28 499,097   </w:t>
            </w:r>
          </w:p>
        </w:tc>
      </w:tr>
      <w:tr w:rsidR="009E2027" w:rsidRPr="004377AA" w14:paraId="7C79959F" w14:textId="77777777" w:rsidTr="009E2027">
        <w:trPr>
          <w:trHeight w:val="1590"/>
        </w:trPr>
        <w:tc>
          <w:tcPr>
            <w:tcW w:w="1297" w:type="dxa"/>
            <w:vMerge/>
            <w:tcBorders>
              <w:top w:val="nil"/>
              <w:left w:val="single" w:sz="4" w:space="0" w:color="auto"/>
              <w:bottom w:val="nil"/>
              <w:right w:val="single" w:sz="4" w:space="0" w:color="auto"/>
            </w:tcBorders>
            <w:vAlign w:val="center"/>
            <w:hideMark/>
          </w:tcPr>
          <w:p w14:paraId="2A8E2119"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nil"/>
              <w:right w:val="single" w:sz="4" w:space="0" w:color="auto"/>
            </w:tcBorders>
            <w:vAlign w:val="center"/>
            <w:hideMark/>
          </w:tcPr>
          <w:p w14:paraId="29987E8C"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5A3B78C1"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860" w:type="dxa"/>
            <w:tcBorders>
              <w:top w:val="nil"/>
              <w:left w:val="nil"/>
              <w:bottom w:val="single" w:sz="4" w:space="0" w:color="auto"/>
              <w:right w:val="single" w:sz="4" w:space="0" w:color="auto"/>
            </w:tcBorders>
            <w:shd w:val="clear" w:color="000000" w:fill="FFFFFF"/>
            <w:noWrap/>
            <w:vAlign w:val="center"/>
            <w:hideMark/>
          </w:tcPr>
          <w:p w14:paraId="36947149"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072</w:t>
            </w:r>
          </w:p>
        </w:tc>
        <w:tc>
          <w:tcPr>
            <w:tcW w:w="800" w:type="dxa"/>
            <w:tcBorders>
              <w:top w:val="nil"/>
              <w:left w:val="nil"/>
              <w:bottom w:val="single" w:sz="4" w:space="0" w:color="auto"/>
              <w:right w:val="single" w:sz="4" w:space="0" w:color="auto"/>
            </w:tcBorders>
            <w:shd w:val="clear" w:color="auto" w:fill="auto"/>
            <w:noWrap/>
            <w:vAlign w:val="center"/>
            <w:hideMark/>
          </w:tcPr>
          <w:p w14:paraId="77CAC9F1"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39B22D3E"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037E85C2"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auto" w:fill="auto"/>
            <w:noWrap/>
            <w:vAlign w:val="center"/>
            <w:hideMark/>
          </w:tcPr>
          <w:p w14:paraId="27DE1BF9"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1221867,893   </w:t>
            </w:r>
          </w:p>
        </w:tc>
        <w:tc>
          <w:tcPr>
            <w:tcW w:w="1417" w:type="dxa"/>
            <w:tcBorders>
              <w:top w:val="nil"/>
              <w:left w:val="nil"/>
              <w:bottom w:val="single" w:sz="4" w:space="0" w:color="auto"/>
              <w:right w:val="single" w:sz="4" w:space="0" w:color="auto"/>
            </w:tcBorders>
            <w:shd w:val="clear" w:color="auto" w:fill="auto"/>
            <w:noWrap/>
            <w:vAlign w:val="center"/>
            <w:hideMark/>
          </w:tcPr>
          <w:p w14:paraId="0EE3F7A7"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1205258,100   </w:t>
            </w:r>
          </w:p>
        </w:tc>
        <w:tc>
          <w:tcPr>
            <w:tcW w:w="1418" w:type="dxa"/>
            <w:tcBorders>
              <w:top w:val="nil"/>
              <w:left w:val="nil"/>
              <w:bottom w:val="single" w:sz="4" w:space="0" w:color="auto"/>
              <w:right w:val="single" w:sz="4" w:space="0" w:color="auto"/>
            </w:tcBorders>
            <w:shd w:val="clear" w:color="auto" w:fill="auto"/>
            <w:noWrap/>
            <w:vAlign w:val="center"/>
            <w:hideMark/>
          </w:tcPr>
          <w:p w14:paraId="5AA06D20" w14:textId="77777777" w:rsidR="009E2027" w:rsidRPr="004377AA" w:rsidRDefault="009E2027" w:rsidP="00104240">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1181079,400   </w:t>
            </w:r>
          </w:p>
        </w:tc>
        <w:tc>
          <w:tcPr>
            <w:tcW w:w="1842" w:type="dxa"/>
            <w:tcBorders>
              <w:top w:val="nil"/>
              <w:left w:val="nil"/>
              <w:bottom w:val="single" w:sz="4" w:space="0" w:color="auto"/>
              <w:right w:val="single" w:sz="4" w:space="0" w:color="auto"/>
            </w:tcBorders>
            <w:shd w:val="clear" w:color="auto" w:fill="auto"/>
            <w:noWrap/>
            <w:vAlign w:val="center"/>
            <w:hideMark/>
          </w:tcPr>
          <w:p w14:paraId="57874BF3"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3608 205,393   </w:t>
            </w:r>
          </w:p>
        </w:tc>
      </w:tr>
      <w:tr w:rsidR="009E2027" w:rsidRPr="004377AA" w14:paraId="1DCD1B88" w14:textId="77777777" w:rsidTr="009E2027">
        <w:trPr>
          <w:trHeight w:val="810"/>
        </w:trPr>
        <w:tc>
          <w:tcPr>
            <w:tcW w:w="12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6DE7A0"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Подпрограмма 1</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5BD080"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«Развитие дошкольного образования детей»</w:t>
            </w:r>
          </w:p>
        </w:tc>
        <w:tc>
          <w:tcPr>
            <w:tcW w:w="2247" w:type="dxa"/>
            <w:tcBorders>
              <w:top w:val="nil"/>
              <w:left w:val="nil"/>
              <w:bottom w:val="single" w:sz="4" w:space="0" w:color="auto"/>
              <w:right w:val="single" w:sz="4" w:space="0" w:color="auto"/>
            </w:tcBorders>
            <w:shd w:val="clear" w:color="auto" w:fill="auto"/>
            <w:vAlign w:val="center"/>
            <w:hideMark/>
          </w:tcPr>
          <w:p w14:paraId="5B5A7D24"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всего расходное обязательство по подпрограмме</w:t>
            </w:r>
          </w:p>
        </w:tc>
        <w:tc>
          <w:tcPr>
            <w:tcW w:w="860" w:type="dxa"/>
            <w:tcBorders>
              <w:top w:val="nil"/>
              <w:left w:val="nil"/>
              <w:bottom w:val="single" w:sz="4" w:space="0" w:color="auto"/>
              <w:right w:val="single" w:sz="4" w:space="0" w:color="auto"/>
            </w:tcBorders>
            <w:shd w:val="clear" w:color="000000" w:fill="FFFFFF"/>
            <w:noWrap/>
            <w:vAlign w:val="center"/>
            <w:hideMark/>
          </w:tcPr>
          <w:p w14:paraId="397FA239"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800" w:type="dxa"/>
            <w:tcBorders>
              <w:top w:val="nil"/>
              <w:left w:val="nil"/>
              <w:bottom w:val="single" w:sz="4" w:space="0" w:color="auto"/>
              <w:right w:val="single" w:sz="4" w:space="0" w:color="auto"/>
            </w:tcBorders>
            <w:shd w:val="clear" w:color="auto" w:fill="auto"/>
            <w:noWrap/>
            <w:vAlign w:val="center"/>
            <w:hideMark/>
          </w:tcPr>
          <w:p w14:paraId="707F3DDE"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5C7573B2"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20E44BDB"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000000" w:fill="FFFFFF"/>
            <w:noWrap/>
            <w:vAlign w:val="center"/>
            <w:hideMark/>
          </w:tcPr>
          <w:p w14:paraId="713EE261"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346153,352   </w:t>
            </w:r>
          </w:p>
        </w:tc>
        <w:tc>
          <w:tcPr>
            <w:tcW w:w="1417" w:type="dxa"/>
            <w:tcBorders>
              <w:top w:val="nil"/>
              <w:left w:val="nil"/>
              <w:bottom w:val="single" w:sz="4" w:space="0" w:color="auto"/>
              <w:right w:val="single" w:sz="4" w:space="0" w:color="auto"/>
            </w:tcBorders>
            <w:shd w:val="clear" w:color="000000" w:fill="FFFFFF"/>
            <w:noWrap/>
            <w:vAlign w:val="center"/>
            <w:hideMark/>
          </w:tcPr>
          <w:p w14:paraId="147F8A91"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327374,700   </w:t>
            </w:r>
          </w:p>
        </w:tc>
        <w:tc>
          <w:tcPr>
            <w:tcW w:w="1418" w:type="dxa"/>
            <w:tcBorders>
              <w:top w:val="nil"/>
              <w:left w:val="nil"/>
              <w:bottom w:val="single" w:sz="4" w:space="0" w:color="auto"/>
              <w:right w:val="single" w:sz="4" w:space="0" w:color="auto"/>
            </w:tcBorders>
            <w:shd w:val="clear" w:color="000000" w:fill="FFFFFF"/>
            <w:noWrap/>
            <w:vAlign w:val="center"/>
            <w:hideMark/>
          </w:tcPr>
          <w:p w14:paraId="7BF3A2BB"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337321,200   </w:t>
            </w:r>
          </w:p>
        </w:tc>
        <w:tc>
          <w:tcPr>
            <w:tcW w:w="1842" w:type="dxa"/>
            <w:tcBorders>
              <w:top w:val="nil"/>
              <w:left w:val="nil"/>
              <w:bottom w:val="single" w:sz="4" w:space="0" w:color="auto"/>
              <w:right w:val="single" w:sz="4" w:space="0" w:color="auto"/>
            </w:tcBorders>
            <w:shd w:val="clear" w:color="000000" w:fill="FFFFFF"/>
            <w:noWrap/>
            <w:vAlign w:val="center"/>
            <w:hideMark/>
          </w:tcPr>
          <w:p w14:paraId="4CB6D9C4"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1010 849,252   </w:t>
            </w:r>
          </w:p>
        </w:tc>
      </w:tr>
      <w:tr w:rsidR="009E2027" w:rsidRPr="004377AA" w14:paraId="78351EB0" w14:textId="77777777" w:rsidTr="009E2027">
        <w:trPr>
          <w:trHeight w:val="435"/>
        </w:trPr>
        <w:tc>
          <w:tcPr>
            <w:tcW w:w="1297" w:type="dxa"/>
            <w:vMerge/>
            <w:tcBorders>
              <w:top w:val="single" w:sz="4" w:space="0" w:color="auto"/>
              <w:left w:val="single" w:sz="4" w:space="0" w:color="auto"/>
              <w:bottom w:val="single" w:sz="4" w:space="0" w:color="000000"/>
              <w:right w:val="single" w:sz="4" w:space="0" w:color="auto"/>
            </w:tcBorders>
            <w:vAlign w:val="center"/>
            <w:hideMark/>
          </w:tcPr>
          <w:p w14:paraId="60A5F663"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9EA26D4"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06E07E51"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в том числе по ГРБС:</w:t>
            </w:r>
          </w:p>
        </w:tc>
        <w:tc>
          <w:tcPr>
            <w:tcW w:w="860" w:type="dxa"/>
            <w:tcBorders>
              <w:top w:val="nil"/>
              <w:left w:val="nil"/>
              <w:bottom w:val="single" w:sz="4" w:space="0" w:color="auto"/>
              <w:right w:val="single" w:sz="4" w:space="0" w:color="auto"/>
            </w:tcBorders>
            <w:shd w:val="clear" w:color="000000" w:fill="FFFFFF"/>
            <w:noWrap/>
            <w:vAlign w:val="bottom"/>
            <w:hideMark/>
          </w:tcPr>
          <w:p w14:paraId="6D5AA118"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800" w:type="dxa"/>
            <w:tcBorders>
              <w:top w:val="nil"/>
              <w:left w:val="nil"/>
              <w:bottom w:val="single" w:sz="4" w:space="0" w:color="auto"/>
              <w:right w:val="single" w:sz="4" w:space="0" w:color="auto"/>
            </w:tcBorders>
            <w:shd w:val="clear" w:color="auto" w:fill="auto"/>
            <w:noWrap/>
            <w:vAlign w:val="bottom"/>
            <w:hideMark/>
          </w:tcPr>
          <w:p w14:paraId="48E31459"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683" w:type="dxa"/>
            <w:tcBorders>
              <w:top w:val="nil"/>
              <w:left w:val="nil"/>
              <w:bottom w:val="single" w:sz="4" w:space="0" w:color="auto"/>
              <w:right w:val="single" w:sz="4" w:space="0" w:color="auto"/>
            </w:tcBorders>
            <w:shd w:val="clear" w:color="auto" w:fill="auto"/>
            <w:noWrap/>
            <w:vAlign w:val="bottom"/>
            <w:hideMark/>
          </w:tcPr>
          <w:p w14:paraId="4A907346"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720" w:type="dxa"/>
            <w:tcBorders>
              <w:top w:val="nil"/>
              <w:left w:val="nil"/>
              <w:bottom w:val="single" w:sz="4" w:space="0" w:color="auto"/>
              <w:right w:val="single" w:sz="4" w:space="0" w:color="auto"/>
            </w:tcBorders>
            <w:shd w:val="clear" w:color="auto" w:fill="auto"/>
            <w:noWrap/>
            <w:vAlign w:val="bottom"/>
            <w:hideMark/>
          </w:tcPr>
          <w:p w14:paraId="22A30F36"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1473" w:type="dxa"/>
            <w:tcBorders>
              <w:top w:val="nil"/>
              <w:left w:val="nil"/>
              <w:bottom w:val="single" w:sz="4" w:space="0" w:color="auto"/>
              <w:right w:val="single" w:sz="4" w:space="0" w:color="auto"/>
            </w:tcBorders>
            <w:shd w:val="clear" w:color="auto" w:fill="auto"/>
            <w:noWrap/>
            <w:vAlign w:val="center"/>
            <w:hideMark/>
          </w:tcPr>
          <w:p w14:paraId="648B48BB"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4E721E07"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418" w:type="dxa"/>
            <w:tcBorders>
              <w:top w:val="nil"/>
              <w:left w:val="nil"/>
              <w:bottom w:val="single" w:sz="4" w:space="0" w:color="auto"/>
              <w:right w:val="single" w:sz="4" w:space="0" w:color="auto"/>
            </w:tcBorders>
            <w:shd w:val="clear" w:color="auto" w:fill="auto"/>
            <w:noWrap/>
            <w:vAlign w:val="center"/>
            <w:hideMark/>
          </w:tcPr>
          <w:p w14:paraId="0AF6C232"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842" w:type="dxa"/>
            <w:tcBorders>
              <w:top w:val="nil"/>
              <w:left w:val="nil"/>
              <w:bottom w:val="single" w:sz="4" w:space="0" w:color="auto"/>
              <w:right w:val="single" w:sz="4" w:space="0" w:color="auto"/>
            </w:tcBorders>
            <w:shd w:val="clear" w:color="auto" w:fill="auto"/>
            <w:noWrap/>
            <w:vAlign w:val="center"/>
            <w:hideMark/>
          </w:tcPr>
          <w:p w14:paraId="3784AEDD"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r>
      <w:tr w:rsidR="009E2027" w:rsidRPr="004377AA" w14:paraId="589A4BFB" w14:textId="77777777" w:rsidTr="009E2027">
        <w:trPr>
          <w:trHeight w:val="1260"/>
        </w:trPr>
        <w:tc>
          <w:tcPr>
            <w:tcW w:w="1297" w:type="dxa"/>
            <w:vMerge/>
            <w:tcBorders>
              <w:top w:val="single" w:sz="4" w:space="0" w:color="auto"/>
              <w:left w:val="single" w:sz="4" w:space="0" w:color="auto"/>
              <w:bottom w:val="single" w:sz="4" w:space="0" w:color="000000"/>
              <w:right w:val="single" w:sz="4" w:space="0" w:color="auto"/>
            </w:tcBorders>
            <w:vAlign w:val="center"/>
            <w:hideMark/>
          </w:tcPr>
          <w:p w14:paraId="28E72DF1"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7DA2E86"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18379875"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860" w:type="dxa"/>
            <w:tcBorders>
              <w:top w:val="nil"/>
              <w:left w:val="nil"/>
              <w:bottom w:val="single" w:sz="4" w:space="0" w:color="auto"/>
              <w:right w:val="single" w:sz="4" w:space="0" w:color="auto"/>
            </w:tcBorders>
            <w:shd w:val="clear" w:color="000000" w:fill="FFFFFF"/>
            <w:noWrap/>
            <w:vAlign w:val="center"/>
            <w:hideMark/>
          </w:tcPr>
          <w:p w14:paraId="27E088D0"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072</w:t>
            </w:r>
          </w:p>
        </w:tc>
        <w:tc>
          <w:tcPr>
            <w:tcW w:w="800" w:type="dxa"/>
            <w:tcBorders>
              <w:top w:val="nil"/>
              <w:left w:val="nil"/>
              <w:bottom w:val="single" w:sz="4" w:space="0" w:color="auto"/>
              <w:right w:val="single" w:sz="4" w:space="0" w:color="auto"/>
            </w:tcBorders>
            <w:shd w:val="clear" w:color="auto" w:fill="auto"/>
            <w:noWrap/>
            <w:vAlign w:val="center"/>
            <w:hideMark/>
          </w:tcPr>
          <w:p w14:paraId="6BED51E7"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0A6BE98E"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68EBAFF2"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000000" w:fill="FFFFFF"/>
            <w:noWrap/>
            <w:vAlign w:val="center"/>
            <w:hideMark/>
          </w:tcPr>
          <w:p w14:paraId="34C9BC11"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332191,792   </w:t>
            </w:r>
          </w:p>
        </w:tc>
        <w:tc>
          <w:tcPr>
            <w:tcW w:w="1417" w:type="dxa"/>
            <w:tcBorders>
              <w:top w:val="nil"/>
              <w:left w:val="nil"/>
              <w:bottom w:val="single" w:sz="4" w:space="0" w:color="auto"/>
              <w:right w:val="single" w:sz="4" w:space="0" w:color="auto"/>
            </w:tcBorders>
            <w:shd w:val="clear" w:color="000000" w:fill="FFFFFF"/>
            <w:noWrap/>
            <w:vAlign w:val="center"/>
            <w:hideMark/>
          </w:tcPr>
          <w:p w14:paraId="3A40BA42"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327374,700   </w:t>
            </w:r>
          </w:p>
        </w:tc>
        <w:tc>
          <w:tcPr>
            <w:tcW w:w="1418" w:type="dxa"/>
            <w:tcBorders>
              <w:top w:val="nil"/>
              <w:left w:val="nil"/>
              <w:bottom w:val="single" w:sz="4" w:space="0" w:color="auto"/>
              <w:right w:val="single" w:sz="4" w:space="0" w:color="auto"/>
            </w:tcBorders>
            <w:shd w:val="clear" w:color="000000" w:fill="FFFFFF"/>
            <w:noWrap/>
            <w:vAlign w:val="center"/>
            <w:hideMark/>
          </w:tcPr>
          <w:p w14:paraId="603646E6"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337321,200   </w:t>
            </w:r>
          </w:p>
        </w:tc>
        <w:tc>
          <w:tcPr>
            <w:tcW w:w="1842" w:type="dxa"/>
            <w:tcBorders>
              <w:top w:val="nil"/>
              <w:left w:val="nil"/>
              <w:bottom w:val="single" w:sz="4" w:space="0" w:color="auto"/>
              <w:right w:val="single" w:sz="4" w:space="0" w:color="auto"/>
            </w:tcBorders>
            <w:shd w:val="clear" w:color="auto" w:fill="auto"/>
            <w:noWrap/>
            <w:vAlign w:val="center"/>
            <w:hideMark/>
          </w:tcPr>
          <w:p w14:paraId="1D4AC5FD"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996 887,692   </w:t>
            </w:r>
          </w:p>
        </w:tc>
      </w:tr>
      <w:tr w:rsidR="009E2027" w:rsidRPr="004377AA" w14:paraId="204D90A0" w14:textId="77777777" w:rsidTr="004377AA">
        <w:trPr>
          <w:trHeight w:val="845"/>
        </w:trPr>
        <w:tc>
          <w:tcPr>
            <w:tcW w:w="1297" w:type="dxa"/>
            <w:vMerge/>
            <w:tcBorders>
              <w:top w:val="single" w:sz="4" w:space="0" w:color="auto"/>
              <w:left w:val="single" w:sz="4" w:space="0" w:color="auto"/>
              <w:bottom w:val="single" w:sz="4" w:space="0" w:color="000000"/>
              <w:right w:val="single" w:sz="4" w:space="0" w:color="auto"/>
            </w:tcBorders>
            <w:vAlign w:val="center"/>
            <w:hideMark/>
          </w:tcPr>
          <w:p w14:paraId="3261CA8E"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CA4726A"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7BC63BA0"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Муниципальное казенное учреждение «Управление строительства, жилищно-коммунального хозяйства и экологии администрации Емельяновского </w:t>
            </w:r>
            <w:r w:rsidRPr="004377AA">
              <w:rPr>
                <w:rFonts w:ascii="Arial" w:eastAsia="Times New Roman" w:hAnsi="Arial" w:cs="Arial"/>
                <w:sz w:val="24"/>
                <w:szCs w:val="24"/>
              </w:rPr>
              <w:lastRenderedPageBreak/>
              <w:t>района Красноярского 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7EEA5159"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lastRenderedPageBreak/>
              <w:t>132</w:t>
            </w:r>
          </w:p>
        </w:tc>
        <w:tc>
          <w:tcPr>
            <w:tcW w:w="800" w:type="dxa"/>
            <w:tcBorders>
              <w:top w:val="nil"/>
              <w:left w:val="nil"/>
              <w:bottom w:val="single" w:sz="4" w:space="0" w:color="auto"/>
              <w:right w:val="single" w:sz="4" w:space="0" w:color="auto"/>
            </w:tcBorders>
            <w:shd w:val="clear" w:color="auto" w:fill="auto"/>
            <w:noWrap/>
            <w:vAlign w:val="center"/>
            <w:hideMark/>
          </w:tcPr>
          <w:p w14:paraId="7E3FB6A5"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6D4EC6C2"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022BF332"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000000" w:fill="FFFFFF"/>
            <w:noWrap/>
            <w:vAlign w:val="center"/>
            <w:hideMark/>
          </w:tcPr>
          <w:p w14:paraId="6B1D7C3C"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13961,56000   </w:t>
            </w:r>
          </w:p>
        </w:tc>
        <w:tc>
          <w:tcPr>
            <w:tcW w:w="1417" w:type="dxa"/>
            <w:tcBorders>
              <w:top w:val="nil"/>
              <w:left w:val="nil"/>
              <w:bottom w:val="single" w:sz="4" w:space="0" w:color="auto"/>
              <w:right w:val="single" w:sz="4" w:space="0" w:color="auto"/>
            </w:tcBorders>
            <w:shd w:val="clear" w:color="000000" w:fill="FFFFFF"/>
            <w:noWrap/>
            <w:vAlign w:val="center"/>
            <w:hideMark/>
          </w:tcPr>
          <w:p w14:paraId="6533F70B"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5994B79"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842" w:type="dxa"/>
            <w:tcBorders>
              <w:top w:val="nil"/>
              <w:left w:val="nil"/>
              <w:bottom w:val="single" w:sz="4" w:space="0" w:color="auto"/>
              <w:right w:val="single" w:sz="4" w:space="0" w:color="auto"/>
            </w:tcBorders>
            <w:shd w:val="clear" w:color="auto" w:fill="auto"/>
            <w:noWrap/>
            <w:vAlign w:val="center"/>
            <w:hideMark/>
          </w:tcPr>
          <w:p w14:paraId="34F118B4"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13 961,56000   </w:t>
            </w:r>
          </w:p>
        </w:tc>
      </w:tr>
      <w:tr w:rsidR="009E2027" w:rsidRPr="004377AA" w14:paraId="60BB6D14" w14:textId="77777777" w:rsidTr="009E2027">
        <w:trPr>
          <w:trHeight w:val="780"/>
        </w:trPr>
        <w:tc>
          <w:tcPr>
            <w:tcW w:w="1297" w:type="dxa"/>
            <w:vMerge w:val="restart"/>
            <w:tcBorders>
              <w:top w:val="nil"/>
              <w:left w:val="single" w:sz="4" w:space="0" w:color="auto"/>
              <w:bottom w:val="single" w:sz="4" w:space="0" w:color="000000"/>
              <w:right w:val="single" w:sz="4" w:space="0" w:color="auto"/>
            </w:tcBorders>
            <w:shd w:val="clear" w:color="auto" w:fill="auto"/>
            <w:vAlign w:val="center"/>
            <w:hideMark/>
          </w:tcPr>
          <w:p w14:paraId="5AB21ECB"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Подпрограмма 2</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7E543553"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«Развитие общего и дополнительного образования детей»</w:t>
            </w:r>
          </w:p>
        </w:tc>
        <w:tc>
          <w:tcPr>
            <w:tcW w:w="2247" w:type="dxa"/>
            <w:tcBorders>
              <w:top w:val="nil"/>
              <w:left w:val="nil"/>
              <w:bottom w:val="single" w:sz="4" w:space="0" w:color="auto"/>
              <w:right w:val="single" w:sz="4" w:space="0" w:color="auto"/>
            </w:tcBorders>
            <w:shd w:val="clear" w:color="auto" w:fill="auto"/>
            <w:vAlign w:val="center"/>
            <w:hideMark/>
          </w:tcPr>
          <w:p w14:paraId="7F8E9A59"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всего расходное обязательство по подпрограмме</w:t>
            </w:r>
          </w:p>
        </w:tc>
        <w:tc>
          <w:tcPr>
            <w:tcW w:w="860" w:type="dxa"/>
            <w:tcBorders>
              <w:top w:val="nil"/>
              <w:left w:val="nil"/>
              <w:bottom w:val="single" w:sz="4" w:space="0" w:color="auto"/>
              <w:right w:val="single" w:sz="4" w:space="0" w:color="auto"/>
            </w:tcBorders>
            <w:shd w:val="clear" w:color="000000" w:fill="FFFFFF"/>
            <w:noWrap/>
            <w:vAlign w:val="center"/>
            <w:hideMark/>
          </w:tcPr>
          <w:p w14:paraId="1CC44970"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800" w:type="dxa"/>
            <w:tcBorders>
              <w:top w:val="nil"/>
              <w:left w:val="nil"/>
              <w:bottom w:val="single" w:sz="4" w:space="0" w:color="auto"/>
              <w:right w:val="single" w:sz="4" w:space="0" w:color="auto"/>
            </w:tcBorders>
            <w:shd w:val="clear" w:color="auto" w:fill="auto"/>
            <w:noWrap/>
            <w:vAlign w:val="center"/>
            <w:hideMark/>
          </w:tcPr>
          <w:p w14:paraId="3141FFF7"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4C057C00"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0972DA9A"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000000" w:fill="FFFFFF"/>
            <w:noWrap/>
            <w:vAlign w:val="center"/>
            <w:hideMark/>
          </w:tcPr>
          <w:p w14:paraId="16390E2E"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860643,332   </w:t>
            </w:r>
          </w:p>
        </w:tc>
        <w:tc>
          <w:tcPr>
            <w:tcW w:w="1417" w:type="dxa"/>
            <w:tcBorders>
              <w:top w:val="nil"/>
              <w:left w:val="nil"/>
              <w:bottom w:val="single" w:sz="4" w:space="0" w:color="auto"/>
              <w:right w:val="single" w:sz="4" w:space="0" w:color="auto"/>
            </w:tcBorders>
            <w:shd w:val="clear" w:color="000000" w:fill="FFFFFF"/>
            <w:noWrap/>
            <w:vAlign w:val="center"/>
            <w:hideMark/>
          </w:tcPr>
          <w:p w14:paraId="25E1B216"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835542,900   </w:t>
            </w:r>
          </w:p>
        </w:tc>
        <w:tc>
          <w:tcPr>
            <w:tcW w:w="1418" w:type="dxa"/>
            <w:tcBorders>
              <w:top w:val="nil"/>
              <w:left w:val="nil"/>
              <w:bottom w:val="single" w:sz="4" w:space="0" w:color="auto"/>
              <w:right w:val="single" w:sz="4" w:space="0" w:color="auto"/>
            </w:tcBorders>
            <w:shd w:val="clear" w:color="000000" w:fill="FFFFFF"/>
            <w:noWrap/>
            <w:vAlign w:val="center"/>
            <w:hideMark/>
          </w:tcPr>
          <w:p w14:paraId="5E79B262"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800977,700   </w:t>
            </w:r>
          </w:p>
        </w:tc>
        <w:tc>
          <w:tcPr>
            <w:tcW w:w="1842" w:type="dxa"/>
            <w:tcBorders>
              <w:top w:val="nil"/>
              <w:left w:val="nil"/>
              <w:bottom w:val="single" w:sz="4" w:space="0" w:color="auto"/>
              <w:right w:val="single" w:sz="4" w:space="0" w:color="auto"/>
            </w:tcBorders>
            <w:shd w:val="clear" w:color="000000" w:fill="FFFFFF"/>
            <w:noWrap/>
            <w:vAlign w:val="center"/>
            <w:hideMark/>
          </w:tcPr>
          <w:p w14:paraId="7DBD42DF"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2497 163,932   </w:t>
            </w:r>
          </w:p>
        </w:tc>
      </w:tr>
      <w:tr w:rsidR="009E2027" w:rsidRPr="004377AA" w14:paraId="1709F893" w14:textId="77777777" w:rsidTr="009E2027">
        <w:trPr>
          <w:trHeight w:val="315"/>
        </w:trPr>
        <w:tc>
          <w:tcPr>
            <w:tcW w:w="1297" w:type="dxa"/>
            <w:vMerge/>
            <w:tcBorders>
              <w:top w:val="nil"/>
              <w:left w:val="single" w:sz="4" w:space="0" w:color="auto"/>
              <w:bottom w:val="single" w:sz="4" w:space="0" w:color="000000"/>
              <w:right w:val="single" w:sz="4" w:space="0" w:color="auto"/>
            </w:tcBorders>
            <w:vAlign w:val="center"/>
            <w:hideMark/>
          </w:tcPr>
          <w:p w14:paraId="11549314"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749B0E93"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7B8B12F6"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в том числе по ГРБС:</w:t>
            </w:r>
          </w:p>
        </w:tc>
        <w:tc>
          <w:tcPr>
            <w:tcW w:w="860" w:type="dxa"/>
            <w:tcBorders>
              <w:top w:val="nil"/>
              <w:left w:val="nil"/>
              <w:bottom w:val="single" w:sz="4" w:space="0" w:color="auto"/>
              <w:right w:val="single" w:sz="4" w:space="0" w:color="auto"/>
            </w:tcBorders>
            <w:shd w:val="clear" w:color="000000" w:fill="FFFFFF"/>
            <w:noWrap/>
            <w:vAlign w:val="bottom"/>
            <w:hideMark/>
          </w:tcPr>
          <w:p w14:paraId="2163676C"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800" w:type="dxa"/>
            <w:tcBorders>
              <w:top w:val="nil"/>
              <w:left w:val="nil"/>
              <w:bottom w:val="single" w:sz="4" w:space="0" w:color="auto"/>
              <w:right w:val="single" w:sz="4" w:space="0" w:color="auto"/>
            </w:tcBorders>
            <w:shd w:val="clear" w:color="auto" w:fill="auto"/>
            <w:noWrap/>
            <w:vAlign w:val="bottom"/>
            <w:hideMark/>
          </w:tcPr>
          <w:p w14:paraId="7D835E0B"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683" w:type="dxa"/>
            <w:tcBorders>
              <w:top w:val="nil"/>
              <w:left w:val="nil"/>
              <w:bottom w:val="single" w:sz="4" w:space="0" w:color="auto"/>
              <w:right w:val="single" w:sz="4" w:space="0" w:color="auto"/>
            </w:tcBorders>
            <w:shd w:val="clear" w:color="auto" w:fill="auto"/>
            <w:noWrap/>
            <w:vAlign w:val="bottom"/>
            <w:hideMark/>
          </w:tcPr>
          <w:p w14:paraId="33BBB499"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720" w:type="dxa"/>
            <w:tcBorders>
              <w:top w:val="nil"/>
              <w:left w:val="nil"/>
              <w:bottom w:val="single" w:sz="4" w:space="0" w:color="auto"/>
              <w:right w:val="single" w:sz="4" w:space="0" w:color="auto"/>
            </w:tcBorders>
            <w:shd w:val="clear" w:color="auto" w:fill="auto"/>
            <w:noWrap/>
            <w:vAlign w:val="bottom"/>
            <w:hideMark/>
          </w:tcPr>
          <w:p w14:paraId="430C1AF0"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1473" w:type="dxa"/>
            <w:tcBorders>
              <w:top w:val="nil"/>
              <w:left w:val="nil"/>
              <w:bottom w:val="single" w:sz="4" w:space="0" w:color="auto"/>
              <w:right w:val="single" w:sz="4" w:space="0" w:color="auto"/>
            </w:tcBorders>
            <w:shd w:val="clear" w:color="000000" w:fill="FFFFFF"/>
            <w:noWrap/>
            <w:vAlign w:val="center"/>
            <w:hideMark/>
          </w:tcPr>
          <w:p w14:paraId="42723C5C"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338260BA"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418" w:type="dxa"/>
            <w:tcBorders>
              <w:top w:val="nil"/>
              <w:left w:val="nil"/>
              <w:bottom w:val="single" w:sz="4" w:space="0" w:color="auto"/>
              <w:right w:val="single" w:sz="4" w:space="0" w:color="auto"/>
            </w:tcBorders>
            <w:shd w:val="clear" w:color="auto" w:fill="auto"/>
            <w:noWrap/>
            <w:vAlign w:val="center"/>
            <w:hideMark/>
          </w:tcPr>
          <w:p w14:paraId="2BC5881A"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842" w:type="dxa"/>
            <w:tcBorders>
              <w:top w:val="nil"/>
              <w:left w:val="nil"/>
              <w:bottom w:val="single" w:sz="4" w:space="0" w:color="auto"/>
              <w:right w:val="single" w:sz="4" w:space="0" w:color="auto"/>
            </w:tcBorders>
            <w:shd w:val="clear" w:color="auto" w:fill="auto"/>
            <w:noWrap/>
            <w:vAlign w:val="center"/>
            <w:hideMark/>
          </w:tcPr>
          <w:p w14:paraId="540320B1"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r>
      <w:tr w:rsidR="009E2027" w:rsidRPr="004377AA" w14:paraId="50133A92" w14:textId="77777777" w:rsidTr="009E2027">
        <w:trPr>
          <w:trHeight w:val="1260"/>
        </w:trPr>
        <w:tc>
          <w:tcPr>
            <w:tcW w:w="1297" w:type="dxa"/>
            <w:vMerge/>
            <w:tcBorders>
              <w:top w:val="nil"/>
              <w:left w:val="single" w:sz="4" w:space="0" w:color="auto"/>
              <w:bottom w:val="single" w:sz="4" w:space="0" w:color="000000"/>
              <w:right w:val="single" w:sz="4" w:space="0" w:color="auto"/>
            </w:tcBorders>
            <w:vAlign w:val="center"/>
            <w:hideMark/>
          </w:tcPr>
          <w:p w14:paraId="7491E3CF"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1BDD762F"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1A0BB7D4"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860" w:type="dxa"/>
            <w:tcBorders>
              <w:top w:val="nil"/>
              <w:left w:val="nil"/>
              <w:bottom w:val="single" w:sz="4" w:space="0" w:color="auto"/>
              <w:right w:val="single" w:sz="4" w:space="0" w:color="auto"/>
            </w:tcBorders>
            <w:shd w:val="clear" w:color="000000" w:fill="FFFFFF"/>
            <w:noWrap/>
            <w:vAlign w:val="center"/>
            <w:hideMark/>
          </w:tcPr>
          <w:p w14:paraId="4E97EFD2"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072</w:t>
            </w:r>
          </w:p>
        </w:tc>
        <w:tc>
          <w:tcPr>
            <w:tcW w:w="800" w:type="dxa"/>
            <w:tcBorders>
              <w:top w:val="nil"/>
              <w:left w:val="nil"/>
              <w:bottom w:val="single" w:sz="4" w:space="0" w:color="auto"/>
              <w:right w:val="single" w:sz="4" w:space="0" w:color="auto"/>
            </w:tcBorders>
            <w:shd w:val="clear" w:color="auto" w:fill="auto"/>
            <w:noWrap/>
            <w:vAlign w:val="center"/>
            <w:hideMark/>
          </w:tcPr>
          <w:p w14:paraId="35D820C8"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3F6E7C29"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0C9E1321"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000000" w:fill="FFFFFF"/>
            <w:noWrap/>
            <w:vAlign w:val="center"/>
            <w:hideMark/>
          </w:tcPr>
          <w:p w14:paraId="2750917C"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846545,795   </w:t>
            </w:r>
          </w:p>
        </w:tc>
        <w:tc>
          <w:tcPr>
            <w:tcW w:w="1417" w:type="dxa"/>
            <w:tcBorders>
              <w:top w:val="nil"/>
              <w:left w:val="nil"/>
              <w:bottom w:val="single" w:sz="4" w:space="0" w:color="auto"/>
              <w:right w:val="single" w:sz="4" w:space="0" w:color="auto"/>
            </w:tcBorders>
            <w:shd w:val="clear" w:color="000000" w:fill="FFFFFF"/>
            <w:noWrap/>
            <w:vAlign w:val="center"/>
            <w:hideMark/>
          </w:tcPr>
          <w:p w14:paraId="58EA1A3C"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835102,900   </w:t>
            </w:r>
          </w:p>
        </w:tc>
        <w:tc>
          <w:tcPr>
            <w:tcW w:w="1418" w:type="dxa"/>
            <w:tcBorders>
              <w:top w:val="nil"/>
              <w:left w:val="nil"/>
              <w:bottom w:val="single" w:sz="4" w:space="0" w:color="auto"/>
              <w:right w:val="single" w:sz="4" w:space="0" w:color="auto"/>
            </w:tcBorders>
            <w:shd w:val="clear" w:color="000000" w:fill="FFFFFF"/>
            <w:noWrap/>
            <w:vAlign w:val="center"/>
            <w:hideMark/>
          </w:tcPr>
          <w:p w14:paraId="27FD67FC"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800977,700   </w:t>
            </w:r>
          </w:p>
        </w:tc>
        <w:tc>
          <w:tcPr>
            <w:tcW w:w="1842" w:type="dxa"/>
            <w:tcBorders>
              <w:top w:val="nil"/>
              <w:left w:val="nil"/>
              <w:bottom w:val="single" w:sz="4" w:space="0" w:color="auto"/>
              <w:right w:val="single" w:sz="4" w:space="0" w:color="auto"/>
            </w:tcBorders>
            <w:shd w:val="clear" w:color="auto" w:fill="auto"/>
            <w:noWrap/>
            <w:vAlign w:val="center"/>
            <w:hideMark/>
          </w:tcPr>
          <w:p w14:paraId="3F8AEF83"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2482 626,395   </w:t>
            </w:r>
          </w:p>
        </w:tc>
      </w:tr>
      <w:tr w:rsidR="009E2027" w:rsidRPr="004377AA" w14:paraId="19703D6F" w14:textId="77777777" w:rsidTr="009E2027">
        <w:trPr>
          <w:trHeight w:val="1789"/>
        </w:trPr>
        <w:tc>
          <w:tcPr>
            <w:tcW w:w="1297" w:type="dxa"/>
            <w:vMerge/>
            <w:tcBorders>
              <w:top w:val="nil"/>
              <w:left w:val="single" w:sz="4" w:space="0" w:color="auto"/>
              <w:bottom w:val="single" w:sz="4" w:space="0" w:color="000000"/>
              <w:right w:val="single" w:sz="4" w:space="0" w:color="auto"/>
            </w:tcBorders>
            <w:vAlign w:val="center"/>
            <w:hideMark/>
          </w:tcPr>
          <w:p w14:paraId="0CBAE5E8"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14:paraId="7912BA36"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5E7EAE04"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Муниципальное казенное учреждение «Управление строительства, жилищно-коммунального хозяйства и экологии администрации Емельяновского района Красноярского 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3CE6A7CB"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132</w:t>
            </w:r>
          </w:p>
        </w:tc>
        <w:tc>
          <w:tcPr>
            <w:tcW w:w="800" w:type="dxa"/>
            <w:tcBorders>
              <w:top w:val="nil"/>
              <w:left w:val="nil"/>
              <w:bottom w:val="single" w:sz="4" w:space="0" w:color="auto"/>
              <w:right w:val="single" w:sz="4" w:space="0" w:color="auto"/>
            </w:tcBorders>
            <w:shd w:val="clear" w:color="auto" w:fill="auto"/>
            <w:noWrap/>
            <w:vAlign w:val="center"/>
            <w:hideMark/>
          </w:tcPr>
          <w:p w14:paraId="77BFF680"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1A6091F3"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05CBDE17"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000000" w:fill="FFFFFF"/>
            <w:noWrap/>
            <w:vAlign w:val="center"/>
            <w:hideMark/>
          </w:tcPr>
          <w:p w14:paraId="7913BE6A"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14 097,537   </w:t>
            </w:r>
          </w:p>
        </w:tc>
        <w:tc>
          <w:tcPr>
            <w:tcW w:w="1417" w:type="dxa"/>
            <w:tcBorders>
              <w:top w:val="nil"/>
              <w:left w:val="nil"/>
              <w:bottom w:val="single" w:sz="4" w:space="0" w:color="auto"/>
              <w:right w:val="single" w:sz="4" w:space="0" w:color="auto"/>
            </w:tcBorders>
            <w:shd w:val="clear" w:color="000000" w:fill="FFFFFF"/>
            <w:noWrap/>
            <w:vAlign w:val="center"/>
            <w:hideMark/>
          </w:tcPr>
          <w:p w14:paraId="057CF334"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440,000   </w:t>
            </w:r>
          </w:p>
        </w:tc>
        <w:tc>
          <w:tcPr>
            <w:tcW w:w="1418" w:type="dxa"/>
            <w:tcBorders>
              <w:top w:val="nil"/>
              <w:left w:val="nil"/>
              <w:bottom w:val="single" w:sz="4" w:space="0" w:color="auto"/>
              <w:right w:val="single" w:sz="4" w:space="0" w:color="auto"/>
            </w:tcBorders>
            <w:shd w:val="clear" w:color="000000" w:fill="FFFFFF"/>
            <w:noWrap/>
            <w:vAlign w:val="center"/>
            <w:hideMark/>
          </w:tcPr>
          <w:p w14:paraId="258ACDC3"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842" w:type="dxa"/>
            <w:tcBorders>
              <w:top w:val="nil"/>
              <w:left w:val="nil"/>
              <w:bottom w:val="single" w:sz="4" w:space="0" w:color="auto"/>
              <w:right w:val="single" w:sz="4" w:space="0" w:color="auto"/>
            </w:tcBorders>
            <w:shd w:val="clear" w:color="auto" w:fill="auto"/>
            <w:noWrap/>
            <w:vAlign w:val="center"/>
            <w:hideMark/>
          </w:tcPr>
          <w:p w14:paraId="59046A56"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14 537,537   </w:t>
            </w:r>
          </w:p>
        </w:tc>
      </w:tr>
      <w:tr w:rsidR="009E2027" w:rsidRPr="004377AA" w14:paraId="049D714D" w14:textId="77777777" w:rsidTr="009E2027">
        <w:trPr>
          <w:trHeight w:val="750"/>
        </w:trPr>
        <w:tc>
          <w:tcPr>
            <w:tcW w:w="1297" w:type="dxa"/>
            <w:vMerge w:val="restart"/>
            <w:tcBorders>
              <w:top w:val="nil"/>
              <w:left w:val="single" w:sz="4" w:space="0" w:color="auto"/>
              <w:bottom w:val="single" w:sz="4" w:space="0" w:color="auto"/>
              <w:right w:val="single" w:sz="4" w:space="0" w:color="auto"/>
            </w:tcBorders>
            <w:shd w:val="clear" w:color="auto" w:fill="auto"/>
            <w:vAlign w:val="center"/>
            <w:hideMark/>
          </w:tcPr>
          <w:p w14:paraId="01F19D26"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Подпрограмма 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D267BC5"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«Обеспечение реализации </w:t>
            </w:r>
            <w:r w:rsidRPr="004377AA">
              <w:rPr>
                <w:rFonts w:ascii="Arial" w:eastAsia="Times New Roman" w:hAnsi="Arial" w:cs="Arial"/>
                <w:sz w:val="24"/>
                <w:szCs w:val="24"/>
              </w:rPr>
              <w:lastRenderedPageBreak/>
              <w:t>муниципальной программы и прочие мероприятия в области образования»</w:t>
            </w:r>
          </w:p>
        </w:tc>
        <w:tc>
          <w:tcPr>
            <w:tcW w:w="2247" w:type="dxa"/>
            <w:tcBorders>
              <w:top w:val="nil"/>
              <w:left w:val="nil"/>
              <w:bottom w:val="single" w:sz="4" w:space="0" w:color="auto"/>
              <w:right w:val="single" w:sz="4" w:space="0" w:color="auto"/>
            </w:tcBorders>
            <w:shd w:val="clear" w:color="auto" w:fill="auto"/>
            <w:vAlign w:val="center"/>
            <w:hideMark/>
          </w:tcPr>
          <w:p w14:paraId="3866FA8D"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lastRenderedPageBreak/>
              <w:t>всего расходное обязательство по подпрограмме</w:t>
            </w:r>
          </w:p>
        </w:tc>
        <w:tc>
          <w:tcPr>
            <w:tcW w:w="860" w:type="dxa"/>
            <w:tcBorders>
              <w:top w:val="nil"/>
              <w:left w:val="nil"/>
              <w:bottom w:val="single" w:sz="4" w:space="0" w:color="auto"/>
              <w:right w:val="single" w:sz="4" w:space="0" w:color="auto"/>
            </w:tcBorders>
            <w:shd w:val="clear" w:color="000000" w:fill="FFFFFF"/>
            <w:noWrap/>
            <w:vAlign w:val="center"/>
            <w:hideMark/>
          </w:tcPr>
          <w:p w14:paraId="61A6D6BA"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800" w:type="dxa"/>
            <w:tcBorders>
              <w:top w:val="nil"/>
              <w:left w:val="nil"/>
              <w:bottom w:val="single" w:sz="4" w:space="0" w:color="auto"/>
              <w:right w:val="single" w:sz="4" w:space="0" w:color="auto"/>
            </w:tcBorders>
            <w:shd w:val="clear" w:color="auto" w:fill="auto"/>
            <w:noWrap/>
            <w:vAlign w:val="center"/>
            <w:hideMark/>
          </w:tcPr>
          <w:p w14:paraId="58887FCD"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079BBA56"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7C482711"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000000" w:fill="FFFFFF"/>
            <w:noWrap/>
            <w:vAlign w:val="center"/>
            <w:hideMark/>
          </w:tcPr>
          <w:p w14:paraId="770FAF5C"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95 939,866   </w:t>
            </w:r>
          </w:p>
        </w:tc>
        <w:tc>
          <w:tcPr>
            <w:tcW w:w="1417" w:type="dxa"/>
            <w:tcBorders>
              <w:top w:val="nil"/>
              <w:left w:val="nil"/>
              <w:bottom w:val="single" w:sz="4" w:space="0" w:color="auto"/>
              <w:right w:val="single" w:sz="4" w:space="0" w:color="auto"/>
            </w:tcBorders>
            <w:shd w:val="clear" w:color="auto" w:fill="auto"/>
            <w:noWrap/>
            <w:vAlign w:val="center"/>
            <w:hideMark/>
          </w:tcPr>
          <w:p w14:paraId="2FC743C0"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64258,700   </w:t>
            </w:r>
          </w:p>
        </w:tc>
        <w:tc>
          <w:tcPr>
            <w:tcW w:w="1418" w:type="dxa"/>
            <w:tcBorders>
              <w:top w:val="nil"/>
              <w:left w:val="nil"/>
              <w:bottom w:val="single" w:sz="4" w:space="0" w:color="auto"/>
              <w:right w:val="single" w:sz="4" w:space="0" w:color="auto"/>
            </w:tcBorders>
            <w:shd w:val="clear" w:color="auto" w:fill="auto"/>
            <w:noWrap/>
            <w:vAlign w:val="center"/>
            <w:hideMark/>
          </w:tcPr>
          <w:p w14:paraId="0A7EE2D0"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79 128,200   </w:t>
            </w:r>
          </w:p>
        </w:tc>
        <w:tc>
          <w:tcPr>
            <w:tcW w:w="1842" w:type="dxa"/>
            <w:tcBorders>
              <w:top w:val="nil"/>
              <w:left w:val="nil"/>
              <w:bottom w:val="single" w:sz="4" w:space="0" w:color="auto"/>
              <w:right w:val="single" w:sz="4" w:space="0" w:color="auto"/>
            </w:tcBorders>
            <w:shd w:val="clear" w:color="auto" w:fill="auto"/>
            <w:noWrap/>
            <w:vAlign w:val="center"/>
            <w:hideMark/>
          </w:tcPr>
          <w:p w14:paraId="40CFF2AB" w14:textId="77777777" w:rsidR="009E2027" w:rsidRPr="004377AA" w:rsidRDefault="009E2027" w:rsidP="00F23681">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239 326,766   </w:t>
            </w:r>
          </w:p>
        </w:tc>
      </w:tr>
      <w:tr w:rsidR="009E2027" w:rsidRPr="004377AA" w14:paraId="54DCD23B" w14:textId="77777777" w:rsidTr="009E2027">
        <w:trPr>
          <w:trHeight w:val="315"/>
        </w:trPr>
        <w:tc>
          <w:tcPr>
            <w:tcW w:w="1297" w:type="dxa"/>
            <w:vMerge/>
            <w:tcBorders>
              <w:top w:val="nil"/>
              <w:left w:val="single" w:sz="4" w:space="0" w:color="auto"/>
              <w:bottom w:val="single" w:sz="4" w:space="0" w:color="auto"/>
              <w:right w:val="single" w:sz="4" w:space="0" w:color="auto"/>
            </w:tcBorders>
            <w:vAlign w:val="center"/>
            <w:hideMark/>
          </w:tcPr>
          <w:p w14:paraId="27104F05"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37B44790"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1A2A2380"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в том числе по ГРБС:</w:t>
            </w:r>
          </w:p>
        </w:tc>
        <w:tc>
          <w:tcPr>
            <w:tcW w:w="860" w:type="dxa"/>
            <w:tcBorders>
              <w:top w:val="nil"/>
              <w:left w:val="nil"/>
              <w:bottom w:val="single" w:sz="4" w:space="0" w:color="auto"/>
              <w:right w:val="single" w:sz="4" w:space="0" w:color="auto"/>
            </w:tcBorders>
            <w:shd w:val="clear" w:color="000000" w:fill="FFFFFF"/>
            <w:noWrap/>
            <w:vAlign w:val="bottom"/>
            <w:hideMark/>
          </w:tcPr>
          <w:p w14:paraId="5DA0A437"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800" w:type="dxa"/>
            <w:tcBorders>
              <w:top w:val="nil"/>
              <w:left w:val="nil"/>
              <w:bottom w:val="single" w:sz="4" w:space="0" w:color="auto"/>
              <w:right w:val="single" w:sz="4" w:space="0" w:color="auto"/>
            </w:tcBorders>
            <w:shd w:val="clear" w:color="auto" w:fill="auto"/>
            <w:noWrap/>
            <w:vAlign w:val="bottom"/>
            <w:hideMark/>
          </w:tcPr>
          <w:p w14:paraId="76C8AD17"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683" w:type="dxa"/>
            <w:tcBorders>
              <w:top w:val="nil"/>
              <w:left w:val="nil"/>
              <w:bottom w:val="single" w:sz="4" w:space="0" w:color="auto"/>
              <w:right w:val="single" w:sz="4" w:space="0" w:color="auto"/>
            </w:tcBorders>
            <w:shd w:val="clear" w:color="auto" w:fill="auto"/>
            <w:noWrap/>
            <w:vAlign w:val="bottom"/>
            <w:hideMark/>
          </w:tcPr>
          <w:p w14:paraId="0BA546C4"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720" w:type="dxa"/>
            <w:tcBorders>
              <w:top w:val="nil"/>
              <w:left w:val="nil"/>
              <w:bottom w:val="single" w:sz="4" w:space="0" w:color="auto"/>
              <w:right w:val="single" w:sz="4" w:space="0" w:color="auto"/>
            </w:tcBorders>
            <w:shd w:val="clear" w:color="auto" w:fill="auto"/>
            <w:noWrap/>
            <w:vAlign w:val="bottom"/>
            <w:hideMark/>
          </w:tcPr>
          <w:p w14:paraId="5E9886F9"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1473" w:type="dxa"/>
            <w:tcBorders>
              <w:top w:val="nil"/>
              <w:left w:val="nil"/>
              <w:bottom w:val="single" w:sz="4" w:space="0" w:color="auto"/>
              <w:right w:val="single" w:sz="4" w:space="0" w:color="auto"/>
            </w:tcBorders>
            <w:shd w:val="clear" w:color="000000" w:fill="FFFFFF"/>
            <w:noWrap/>
            <w:vAlign w:val="center"/>
            <w:hideMark/>
          </w:tcPr>
          <w:p w14:paraId="1C7EDA06"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497ECA4E"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418" w:type="dxa"/>
            <w:tcBorders>
              <w:top w:val="nil"/>
              <w:left w:val="nil"/>
              <w:bottom w:val="single" w:sz="4" w:space="0" w:color="auto"/>
              <w:right w:val="single" w:sz="4" w:space="0" w:color="auto"/>
            </w:tcBorders>
            <w:shd w:val="clear" w:color="auto" w:fill="auto"/>
            <w:noWrap/>
            <w:vAlign w:val="center"/>
            <w:hideMark/>
          </w:tcPr>
          <w:p w14:paraId="20240009"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842" w:type="dxa"/>
            <w:tcBorders>
              <w:top w:val="nil"/>
              <w:left w:val="nil"/>
              <w:bottom w:val="single" w:sz="4" w:space="0" w:color="auto"/>
              <w:right w:val="single" w:sz="4" w:space="0" w:color="auto"/>
            </w:tcBorders>
            <w:shd w:val="clear" w:color="auto" w:fill="auto"/>
            <w:noWrap/>
            <w:vAlign w:val="center"/>
            <w:hideMark/>
          </w:tcPr>
          <w:p w14:paraId="202209C0"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r>
      <w:tr w:rsidR="009E2027" w:rsidRPr="004377AA" w14:paraId="61E3362E" w14:textId="77777777" w:rsidTr="009E2027">
        <w:trPr>
          <w:trHeight w:val="1575"/>
        </w:trPr>
        <w:tc>
          <w:tcPr>
            <w:tcW w:w="1297" w:type="dxa"/>
            <w:vMerge/>
            <w:tcBorders>
              <w:top w:val="nil"/>
              <w:left w:val="single" w:sz="4" w:space="0" w:color="auto"/>
              <w:bottom w:val="single" w:sz="4" w:space="0" w:color="auto"/>
              <w:right w:val="single" w:sz="4" w:space="0" w:color="auto"/>
            </w:tcBorders>
            <w:vAlign w:val="center"/>
            <w:hideMark/>
          </w:tcPr>
          <w:p w14:paraId="367A0637"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024D2B39"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657FE8DF"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p>
        </w:tc>
        <w:tc>
          <w:tcPr>
            <w:tcW w:w="860" w:type="dxa"/>
            <w:tcBorders>
              <w:top w:val="nil"/>
              <w:left w:val="nil"/>
              <w:bottom w:val="single" w:sz="4" w:space="0" w:color="auto"/>
              <w:right w:val="single" w:sz="4" w:space="0" w:color="auto"/>
            </w:tcBorders>
            <w:shd w:val="clear" w:color="000000" w:fill="FFFFFF"/>
            <w:noWrap/>
            <w:vAlign w:val="center"/>
            <w:hideMark/>
          </w:tcPr>
          <w:p w14:paraId="77159192"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162</w:t>
            </w:r>
          </w:p>
        </w:tc>
        <w:tc>
          <w:tcPr>
            <w:tcW w:w="800" w:type="dxa"/>
            <w:tcBorders>
              <w:top w:val="nil"/>
              <w:left w:val="nil"/>
              <w:bottom w:val="single" w:sz="4" w:space="0" w:color="auto"/>
              <w:right w:val="single" w:sz="4" w:space="0" w:color="auto"/>
            </w:tcBorders>
            <w:shd w:val="clear" w:color="auto" w:fill="auto"/>
            <w:noWrap/>
            <w:vAlign w:val="center"/>
            <w:hideMark/>
          </w:tcPr>
          <w:p w14:paraId="117E87BA"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3E299D72"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5D8A0510"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000000" w:fill="FFFFFF"/>
            <w:noWrap/>
            <w:vAlign w:val="center"/>
            <w:hideMark/>
          </w:tcPr>
          <w:p w14:paraId="12F1312C" w14:textId="77777777" w:rsidR="009E2027" w:rsidRPr="004377AA" w:rsidRDefault="009E2027" w:rsidP="000C0169">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52 809,560   </w:t>
            </w:r>
          </w:p>
        </w:tc>
        <w:tc>
          <w:tcPr>
            <w:tcW w:w="1417" w:type="dxa"/>
            <w:tcBorders>
              <w:top w:val="nil"/>
              <w:left w:val="nil"/>
              <w:bottom w:val="single" w:sz="4" w:space="0" w:color="auto"/>
              <w:right w:val="single" w:sz="4" w:space="0" w:color="auto"/>
            </w:tcBorders>
            <w:shd w:val="clear" w:color="000000" w:fill="FFFFFF"/>
            <w:noWrap/>
            <w:vAlign w:val="center"/>
            <w:hideMark/>
          </w:tcPr>
          <w:p w14:paraId="49F83036" w14:textId="77777777" w:rsidR="009E2027" w:rsidRPr="004377AA" w:rsidRDefault="009E2027" w:rsidP="000C0169">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21478,200   </w:t>
            </w:r>
          </w:p>
        </w:tc>
        <w:tc>
          <w:tcPr>
            <w:tcW w:w="1418" w:type="dxa"/>
            <w:tcBorders>
              <w:top w:val="nil"/>
              <w:left w:val="nil"/>
              <w:bottom w:val="single" w:sz="4" w:space="0" w:color="auto"/>
              <w:right w:val="single" w:sz="4" w:space="0" w:color="auto"/>
            </w:tcBorders>
            <w:shd w:val="clear" w:color="000000" w:fill="FFFFFF"/>
            <w:noWrap/>
            <w:vAlign w:val="center"/>
            <w:hideMark/>
          </w:tcPr>
          <w:p w14:paraId="515E6F8B" w14:textId="77777777" w:rsidR="009E2027" w:rsidRPr="004377AA" w:rsidRDefault="009E2027" w:rsidP="000C0169">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36 347,700   </w:t>
            </w:r>
          </w:p>
        </w:tc>
        <w:tc>
          <w:tcPr>
            <w:tcW w:w="1842" w:type="dxa"/>
            <w:tcBorders>
              <w:top w:val="nil"/>
              <w:left w:val="nil"/>
              <w:bottom w:val="single" w:sz="4" w:space="0" w:color="auto"/>
              <w:right w:val="single" w:sz="4" w:space="0" w:color="auto"/>
            </w:tcBorders>
            <w:shd w:val="clear" w:color="000000" w:fill="FFFFFF"/>
            <w:noWrap/>
            <w:vAlign w:val="center"/>
            <w:hideMark/>
          </w:tcPr>
          <w:p w14:paraId="2EE9FEDD" w14:textId="77777777" w:rsidR="009E2027" w:rsidRPr="004377AA" w:rsidRDefault="009E2027" w:rsidP="000C0169">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110 635,460   </w:t>
            </w:r>
          </w:p>
        </w:tc>
      </w:tr>
      <w:tr w:rsidR="009E2027" w:rsidRPr="004377AA" w14:paraId="025CB238" w14:textId="77777777" w:rsidTr="009E2027">
        <w:trPr>
          <w:trHeight w:val="1200"/>
        </w:trPr>
        <w:tc>
          <w:tcPr>
            <w:tcW w:w="1297" w:type="dxa"/>
            <w:vMerge/>
            <w:tcBorders>
              <w:top w:val="nil"/>
              <w:left w:val="single" w:sz="4" w:space="0" w:color="auto"/>
              <w:bottom w:val="single" w:sz="4" w:space="0" w:color="auto"/>
              <w:right w:val="single" w:sz="4" w:space="0" w:color="auto"/>
            </w:tcBorders>
            <w:vAlign w:val="center"/>
            <w:hideMark/>
          </w:tcPr>
          <w:p w14:paraId="64A27101" w14:textId="77777777" w:rsidR="009E2027" w:rsidRPr="004377AA" w:rsidRDefault="009E2027" w:rsidP="004377AA">
            <w:pPr>
              <w:spacing w:after="0" w:line="240" w:lineRule="auto"/>
              <w:rPr>
                <w:rFonts w:ascii="Arial" w:eastAsia="Times New Roman" w:hAnsi="Arial" w:cs="Arial"/>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14:paraId="46D61B97" w14:textId="77777777" w:rsidR="009E2027" w:rsidRPr="004377AA" w:rsidRDefault="009E2027" w:rsidP="004377AA">
            <w:pPr>
              <w:spacing w:after="0" w:line="240" w:lineRule="auto"/>
              <w:rPr>
                <w:rFonts w:ascii="Arial" w:eastAsia="Times New Roman" w:hAnsi="Arial" w:cs="Arial"/>
                <w:sz w:val="24"/>
                <w:szCs w:val="24"/>
              </w:rPr>
            </w:pPr>
          </w:p>
        </w:tc>
        <w:tc>
          <w:tcPr>
            <w:tcW w:w="2247" w:type="dxa"/>
            <w:tcBorders>
              <w:top w:val="nil"/>
              <w:left w:val="nil"/>
              <w:bottom w:val="single" w:sz="4" w:space="0" w:color="auto"/>
              <w:right w:val="single" w:sz="4" w:space="0" w:color="auto"/>
            </w:tcBorders>
            <w:shd w:val="clear" w:color="auto" w:fill="auto"/>
            <w:vAlign w:val="center"/>
            <w:hideMark/>
          </w:tcPr>
          <w:p w14:paraId="1EED3CBC" w14:textId="77777777" w:rsidR="009E2027" w:rsidRPr="004377AA" w:rsidRDefault="009E2027"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Муниципальное казенное учреждение "Управление образованием администрации Емельяновского района"</w:t>
            </w:r>
          </w:p>
        </w:tc>
        <w:tc>
          <w:tcPr>
            <w:tcW w:w="860" w:type="dxa"/>
            <w:tcBorders>
              <w:top w:val="nil"/>
              <w:left w:val="nil"/>
              <w:bottom w:val="single" w:sz="4" w:space="0" w:color="auto"/>
              <w:right w:val="single" w:sz="4" w:space="0" w:color="auto"/>
            </w:tcBorders>
            <w:shd w:val="clear" w:color="000000" w:fill="FFFFFF"/>
            <w:noWrap/>
            <w:vAlign w:val="center"/>
            <w:hideMark/>
          </w:tcPr>
          <w:p w14:paraId="0E3FB9B6"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072</w:t>
            </w:r>
          </w:p>
        </w:tc>
        <w:tc>
          <w:tcPr>
            <w:tcW w:w="800" w:type="dxa"/>
            <w:tcBorders>
              <w:top w:val="nil"/>
              <w:left w:val="nil"/>
              <w:bottom w:val="single" w:sz="4" w:space="0" w:color="auto"/>
              <w:right w:val="single" w:sz="4" w:space="0" w:color="auto"/>
            </w:tcBorders>
            <w:shd w:val="clear" w:color="auto" w:fill="auto"/>
            <w:noWrap/>
            <w:vAlign w:val="center"/>
            <w:hideMark/>
          </w:tcPr>
          <w:p w14:paraId="3DC4448C"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683" w:type="dxa"/>
            <w:tcBorders>
              <w:top w:val="nil"/>
              <w:left w:val="nil"/>
              <w:bottom w:val="single" w:sz="4" w:space="0" w:color="auto"/>
              <w:right w:val="single" w:sz="4" w:space="0" w:color="auto"/>
            </w:tcBorders>
            <w:shd w:val="clear" w:color="auto" w:fill="auto"/>
            <w:noWrap/>
            <w:vAlign w:val="center"/>
            <w:hideMark/>
          </w:tcPr>
          <w:p w14:paraId="2D868900"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720" w:type="dxa"/>
            <w:tcBorders>
              <w:top w:val="nil"/>
              <w:left w:val="nil"/>
              <w:bottom w:val="single" w:sz="4" w:space="0" w:color="auto"/>
              <w:right w:val="single" w:sz="4" w:space="0" w:color="auto"/>
            </w:tcBorders>
            <w:shd w:val="clear" w:color="auto" w:fill="auto"/>
            <w:noWrap/>
            <w:vAlign w:val="center"/>
            <w:hideMark/>
          </w:tcPr>
          <w:p w14:paraId="1D428C2F" w14:textId="77777777" w:rsidR="009E2027" w:rsidRPr="004377AA" w:rsidRDefault="009E202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Х</w:t>
            </w:r>
          </w:p>
        </w:tc>
        <w:tc>
          <w:tcPr>
            <w:tcW w:w="1473" w:type="dxa"/>
            <w:tcBorders>
              <w:top w:val="nil"/>
              <w:left w:val="nil"/>
              <w:bottom w:val="single" w:sz="4" w:space="0" w:color="auto"/>
              <w:right w:val="single" w:sz="4" w:space="0" w:color="auto"/>
            </w:tcBorders>
            <w:shd w:val="clear" w:color="000000" w:fill="FFFFFF"/>
            <w:noWrap/>
            <w:vAlign w:val="center"/>
            <w:hideMark/>
          </w:tcPr>
          <w:p w14:paraId="1D08AFFB" w14:textId="77777777" w:rsidR="009E2027" w:rsidRPr="004377AA" w:rsidRDefault="009E2027" w:rsidP="000C0169">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43 130,306   </w:t>
            </w:r>
          </w:p>
        </w:tc>
        <w:tc>
          <w:tcPr>
            <w:tcW w:w="1417" w:type="dxa"/>
            <w:tcBorders>
              <w:top w:val="nil"/>
              <w:left w:val="nil"/>
              <w:bottom w:val="single" w:sz="4" w:space="0" w:color="auto"/>
              <w:right w:val="single" w:sz="4" w:space="0" w:color="auto"/>
            </w:tcBorders>
            <w:shd w:val="clear" w:color="000000" w:fill="FFFFFF"/>
            <w:noWrap/>
            <w:vAlign w:val="center"/>
            <w:hideMark/>
          </w:tcPr>
          <w:p w14:paraId="7153FFE8" w14:textId="77777777" w:rsidR="009E2027" w:rsidRPr="004377AA" w:rsidRDefault="009E2027" w:rsidP="000C0169">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42780,500   </w:t>
            </w:r>
          </w:p>
        </w:tc>
        <w:tc>
          <w:tcPr>
            <w:tcW w:w="1418" w:type="dxa"/>
            <w:tcBorders>
              <w:top w:val="nil"/>
              <w:left w:val="nil"/>
              <w:bottom w:val="single" w:sz="4" w:space="0" w:color="auto"/>
              <w:right w:val="single" w:sz="4" w:space="0" w:color="auto"/>
            </w:tcBorders>
            <w:shd w:val="clear" w:color="000000" w:fill="FFFFFF"/>
            <w:noWrap/>
            <w:vAlign w:val="center"/>
            <w:hideMark/>
          </w:tcPr>
          <w:p w14:paraId="3E8D4B50"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42 780,500   </w:t>
            </w:r>
          </w:p>
        </w:tc>
        <w:tc>
          <w:tcPr>
            <w:tcW w:w="1842" w:type="dxa"/>
            <w:tcBorders>
              <w:top w:val="nil"/>
              <w:left w:val="nil"/>
              <w:bottom w:val="single" w:sz="4" w:space="0" w:color="auto"/>
              <w:right w:val="single" w:sz="4" w:space="0" w:color="auto"/>
            </w:tcBorders>
            <w:shd w:val="clear" w:color="000000" w:fill="FFFFFF"/>
            <w:noWrap/>
            <w:vAlign w:val="center"/>
            <w:hideMark/>
          </w:tcPr>
          <w:p w14:paraId="4D8F026B"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128 691,306   </w:t>
            </w:r>
          </w:p>
        </w:tc>
      </w:tr>
    </w:tbl>
    <w:p w14:paraId="392DBEAC" w14:textId="77777777" w:rsidR="009E2027" w:rsidRDefault="009E2027" w:rsidP="003571DF">
      <w:pPr>
        <w:spacing w:after="0"/>
      </w:pPr>
    </w:p>
    <w:p w14:paraId="2AF8AC66" w14:textId="77777777" w:rsidR="009E2027" w:rsidRDefault="009E2027" w:rsidP="003571DF">
      <w:pPr>
        <w:spacing w:after="0"/>
      </w:pPr>
    </w:p>
    <w:p w14:paraId="20FA7C5B" w14:textId="77777777" w:rsidR="009E2027" w:rsidRDefault="009E2027" w:rsidP="003571DF">
      <w:pPr>
        <w:spacing w:after="0"/>
      </w:pPr>
    </w:p>
    <w:p w14:paraId="4481647C" w14:textId="77777777" w:rsidR="009E2027" w:rsidRDefault="009E2027" w:rsidP="003571DF">
      <w:pPr>
        <w:spacing w:after="0"/>
      </w:pPr>
    </w:p>
    <w:p w14:paraId="32F8B014" w14:textId="77777777" w:rsidR="009E2027" w:rsidRDefault="009E2027" w:rsidP="003571DF">
      <w:pPr>
        <w:spacing w:after="0"/>
      </w:pPr>
    </w:p>
    <w:p w14:paraId="0987D09A" w14:textId="77777777" w:rsidR="009E2027" w:rsidRDefault="009E2027" w:rsidP="003571DF">
      <w:pPr>
        <w:spacing w:after="0"/>
      </w:pPr>
    </w:p>
    <w:p w14:paraId="3A5A558C" w14:textId="77777777" w:rsidR="009E2027" w:rsidRDefault="009E2027" w:rsidP="003571DF">
      <w:pPr>
        <w:spacing w:after="0"/>
      </w:pPr>
    </w:p>
    <w:p w14:paraId="3690BF24" w14:textId="77777777" w:rsidR="009E2027" w:rsidRDefault="009E2027" w:rsidP="003571DF">
      <w:pPr>
        <w:spacing w:after="0"/>
      </w:pPr>
    </w:p>
    <w:tbl>
      <w:tblPr>
        <w:tblW w:w="14309" w:type="dxa"/>
        <w:tblInd w:w="817" w:type="dxa"/>
        <w:tblLayout w:type="fixed"/>
        <w:tblLook w:val="04A0" w:firstRow="1" w:lastRow="0" w:firstColumn="1" w:lastColumn="0" w:noHBand="0" w:noVBand="1"/>
      </w:tblPr>
      <w:tblGrid>
        <w:gridCol w:w="560"/>
        <w:gridCol w:w="1892"/>
        <w:gridCol w:w="1942"/>
        <w:gridCol w:w="1701"/>
        <w:gridCol w:w="1701"/>
        <w:gridCol w:w="1985"/>
        <w:gridCol w:w="2268"/>
        <w:gridCol w:w="2260"/>
      </w:tblGrid>
      <w:tr w:rsidR="009E2027" w:rsidRPr="004377AA" w14:paraId="721879DD" w14:textId="77777777" w:rsidTr="00920EBA">
        <w:trPr>
          <w:trHeight w:val="1575"/>
        </w:trPr>
        <w:tc>
          <w:tcPr>
            <w:tcW w:w="560" w:type="dxa"/>
            <w:tcBorders>
              <w:top w:val="nil"/>
              <w:left w:val="nil"/>
              <w:bottom w:val="nil"/>
              <w:right w:val="nil"/>
            </w:tcBorders>
            <w:shd w:val="clear" w:color="auto" w:fill="auto"/>
            <w:noWrap/>
            <w:vAlign w:val="bottom"/>
            <w:hideMark/>
          </w:tcPr>
          <w:p w14:paraId="6A019567"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tcBorders>
              <w:top w:val="nil"/>
              <w:left w:val="nil"/>
              <w:bottom w:val="nil"/>
              <w:right w:val="nil"/>
            </w:tcBorders>
            <w:shd w:val="clear" w:color="auto" w:fill="auto"/>
            <w:noWrap/>
            <w:vAlign w:val="bottom"/>
            <w:hideMark/>
          </w:tcPr>
          <w:p w14:paraId="59CD7BA4" w14:textId="77777777" w:rsidR="009E2027" w:rsidRPr="004377AA" w:rsidRDefault="009E2027" w:rsidP="009E2027">
            <w:pPr>
              <w:spacing w:after="0" w:line="240" w:lineRule="auto"/>
              <w:rPr>
                <w:rFonts w:ascii="Arial" w:eastAsia="Times New Roman" w:hAnsi="Arial" w:cs="Arial"/>
                <w:sz w:val="24"/>
                <w:szCs w:val="24"/>
              </w:rPr>
            </w:pPr>
          </w:p>
        </w:tc>
        <w:tc>
          <w:tcPr>
            <w:tcW w:w="1942" w:type="dxa"/>
            <w:tcBorders>
              <w:top w:val="nil"/>
              <w:left w:val="nil"/>
              <w:bottom w:val="nil"/>
              <w:right w:val="nil"/>
            </w:tcBorders>
            <w:shd w:val="clear" w:color="auto" w:fill="auto"/>
            <w:noWrap/>
            <w:vAlign w:val="bottom"/>
            <w:hideMark/>
          </w:tcPr>
          <w:p w14:paraId="3B0D19A5"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bottom"/>
            <w:hideMark/>
          </w:tcPr>
          <w:p w14:paraId="009DAB55"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bottom"/>
            <w:hideMark/>
          </w:tcPr>
          <w:p w14:paraId="3BC28DEE" w14:textId="77777777" w:rsidR="009E2027" w:rsidRPr="004377AA" w:rsidRDefault="009E2027" w:rsidP="009E2027">
            <w:pPr>
              <w:spacing w:after="0" w:line="240" w:lineRule="auto"/>
              <w:rPr>
                <w:rFonts w:ascii="Arial" w:eastAsia="Times New Roman" w:hAnsi="Arial" w:cs="Arial"/>
                <w:sz w:val="24"/>
                <w:szCs w:val="24"/>
              </w:rPr>
            </w:pPr>
          </w:p>
        </w:tc>
        <w:tc>
          <w:tcPr>
            <w:tcW w:w="6513" w:type="dxa"/>
            <w:gridSpan w:val="3"/>
            <w:tcBorders>
              <w:top w:val="nil"/>
              <w:left w:val="nil"/>
              <w:bottom w:val="nil"/>
              <w:right w:val="nil"/>
            </w:tcBorders>
            <w:shd w:val="clear" w:color="auto" w:fill="auto"/>
            <w:vAlign w:val="bottom"/>
            <w:hideMark/>
          </w:tcPr>
          <w:p w14:paraId="31CBCA31"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Приложение № 5</w:t>
            </w:r>
            <w:r w:rsidRPr="004377AA">
              <w:rPr>
                <w:rFonts w:ascii="Arial" w:eastAsia="Times New Roman" w:hAnsi="Arial" w:cs="Arial"/>
                <w:color w:val="000000"/>
                <w:sz w:val="24"/>
                <w:szCs w:val="24"/>
              </w:rPr>
              <w:br/>
              <w:t>к муниципальной программе Емельяновского района «Развитие образования Емельяновского района»</w:t>
            </w:r>
          </w:p>
        </w:tc>
      </w:tr>
      <w:tr w:rsidR="009E2027" w:rsidRPr="004377AA" w14:paraId="35A637CB" w14:textId="77777777" w:rsidTr="00920EBA">
        <w:trPr>
          <w:trHeight w:val="1575"/>
        </w:trPr>
        <w:tc>
          <w:tcPr>
            <w:tcW w:w="560" w:type="dxa"/>
            <w:tcBorders>
              <w:top w:val="nil"/>
              <w:left w:val="nil"/>
              <w:bottom w:val="nil"/>
              <w:right w:val="nil"/>
            </w:tcBorders>
            <w:shd w:val="clear" w:color="auto" w:fill="auto"/>
            <w:noWrap/>
            <w:vAlign w:val="bottom"/>
            <w:hideMark/>
          </w:tcPr>
          <w:p w14:paraId="3007F8BD"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3749" w:type="dxa"/>
            <w:gridSpan w:val="7"/>
            <w:tcBorders>
              <w:top w:val="nil"/>
              <w:left w:val="nil"/>
              <w:bottom w:val="nil"/>
              <w:right w:val="nil"/>
            </w:tcBorders>
            <w:shd w:val="clear" w:color="auto" w:fill="auto"/>
            <w:vAlign w:val="center"/>
            <w:hideMark/>
          </w:tcPr>
          <w:p w14:paraId="3CDE426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Информация об источниках финансирования отдельных мероприятий и подпрограмм муниципальной программы (средства районного бюджета, в том числе средства, поступившие из бюджетов других уровней бюджетной системы и т.д.)</w:t>
            </w:r>
          </w:p>
        </w:tc>
      </w:tr>
      <w:tr w:rsidR="009E2027" w:rsidRPr="004377AA" w14:paraId="55C22CDD" w14:textId="77777777" w:rsidTr="00920EBA">
        <w:trPr>
          <w:trHeight w:val="469"/>
        </w:trPr>
        <w:tc>
          <w:tcPr>
            <w:tcW w:w="560" w:type="dxa"/>
            <w:tcBorders>
              <w:top w:val="nil"/>
              <w:left w:val="nil"/>
              <w:bottom w:val="nil"/>
              <w:right w:val="nil"/>
            </w:tcBorders>
            <w:shd w:val="clear" w:color="auto" w:fill="auto"/>
            <w:noWrap/>
            <w:vAlign w:val="bottom"/>
            <w:hideMark/>
          </w:tcPr>
          <w:p w14:paraId="44B7406F"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3749" w:type="dxa"/>
            <w:gridSpan w:val="7"/>
            <w:tcBorders>
              <w:top w:val="nil"/>
              <w:left w:val="nil"/>
              <w:bottom w:val="nil"/>
              <w:right w:val="nil"/>
            </w:tcBorders>
            <w:shd w:val="clear" w:color="auto" w:fill="auto"/>
            <w:vAlign w:val="center"/>
            <w:hideMark/>
          </w:tcPr>
          <w:p w14:paraId="452FCC6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(тыс. руб.)</w:t>
            </w:r>
          </w:p>
        </w:tc>
      </w:tr>
      <w:tr w:rsidR="009E2027" w:rsidRPr="004377AA" w14:paraId="0CEA9FC5" w14:textId="77777777" w:rsidTr="00920EBA">
        <w:trPr>
          <w:trHeight w:val="1440"/>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400E21"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п/п</w:t>
            </w:r>
          </w:p>
        </w:tc>
        <w:tc>
          <w:tcPr>
            <w:tcW w:w="18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6AB46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Статус (муниципальная программа Емельяновского района, подпрограмма, отдельное мероприятие муниципальной программы Емельяновского района)</w:t>
            </w:r>
          </w:p>
        </w:tc>
        <w:tc>
          <w:tcPr>
            <w:tcW w:w="1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98620E"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Наименование муниципальной программы Емельяновского района, подпрограммы, отдельного мероприятия   муниципальной  программы Емельяновского района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F6B69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Уровень бюджетной системы / источники финансирования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4C769F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Очередной финансовый год 2022</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3138070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1-ый год планового периода                            2023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D72BED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2-ой год планового периода                            2024</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0C88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Итого на очередной финансовый год и плановый период</w:t>
            </w:r>
          </w:p>
        </w:tc>
      </w:tr>
      <w:tr w:rsidR="009E2027" w:rsidRPr="004377AA" w14:paraId="080B25F1" w14:textId="77777777" w:rsidTr="00920EBA">
        <w:trPr>
          <w:trHeight w:val="612"/>
        </w:trPr>
        <w:tc>
          <w:tcPr>
            <w:tcW w:w="560" w:type="dxa"/>
            <w:vMerge/>
            <w:tcBorders>
              <w:top w:val="single" w:sz="4" w:space="0" w:color="auto"/>
              <w:left w:val="single" w:sz="4" w:space="0" w:color="auto"/>
              <w:bottom w:val="single" w:sz="4" w:space="0" w:color="000000"/>
              <w:right w:val="single" w:sz="4" w:space="0" w:color="auto"/>
            </w:tcBorders>
            <w:vAlign w:val="center"/>
            <w:hideMark/>
          </w:tcPr>
          <w:p w14:paraId="1FFFF42D"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single" w:sz="4" w:space="0" w:color="auto"/>
              <w:left w:val="single" w:sz="4" w:space="0" w:color="auto"/>
              <w:bottom w:val="single" w:sz="4" w:space="0" w:color="auto"/>
              <w:right w:val="single" w:sz="4" w:space="0" w:color="auto"/>
            </w:tcBorders>
            <w:vAlign w:val="center"/>
            <w:hideMark/>
          </w:tcPr>
          <w:p w14:paraId="3947313F"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single" w:sz="4" w:space="0" w:color="auto"/>
              <w:left w:val="single" w:sz="4" w:space="0" w:color="auto"/>
              <w:bottom w:val="single" w:sz="4" w:space="0" w:color="auto"/>
              <w:right w:val="single" w:sz="4" w:space="0" w:color="auto"/>
            </w:tcBorders>
            <w:vAlign w:val="center"/>
            <w:hideMark/>
          </w:tcPr>
          <w:p w14:paraId="7B3921FD" w14:textId="77777777" w:rsidR="009E2027" w:rsidRPr="004377AA" w:rsidRDefault="009E2027" w:rsidP="009E2027">
            <w:pPr>
              <w:spacing w:after="0" w:line="240" w:lineRule="auto"/>
              <w:rPr>
                <w:rFonts w:ascii="Arial" w:eastAsia="Times New Roman" w:hAnsi="Arial" w:cs="Arial"/>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D9DA86"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15A12B0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план</w:t>
            </w:r>
          </w:p>
        </w:tc>
        <w:tc>
          <w:tcPr>
            <w:tcW w:w="1985" w:type="dxa"/>
            <w:tcBorders>
              <w:top w:val="nil"/>
              <w:left w:val="nil"/>
              <w:bottom w:val="single" w:sz="4" w:space="0" w:color="auto"/>
              <w:right w:val="single" w:sz="4" w:space="0" w:color="auto"/>
            </w:tcBorders>
            <w:shd w:val="clear" w:color="auto" w:fill="auto"/>
            <w:vAlign w:val="center"/>
            <w:hideMark/>
          </w:tcPr>
          <w:p w14:paraId="62FBCDE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план</w:t>
            </w:r>
          </w:p>
        </w:tc>
        <w:tc>
          <w:tcPr>
            <w:tcW w:w="2268" w:type="dxa"/>
            <w:tcBorders>
              <w:top w:val="nil"/>
              <w:left w:val="nil"/>
              <w:bottom w:val="single" w:sz="4" w:space="0" w:color="auto"/>
              <w:right w:val="single" w:sz="4" w:space="0" w:color="auto"/>
            </w:tcBorders>
            <w:shd w:val="clear" w:color="auto" w:fill="auto"/>
            <w:vAlign w:val="center"/>
            <w:hideMark/>
          </w:tcPr>
          <w:p w14:paraId="71162EF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план</w:t>
            </w:r>
          </w:p>
        </w:tc>
        <w:tc>
          <w:tcPr>
            <w:tcW w:w="2260" w:type="dxa"/>
            <w:vMerge/>
            <w:tcBorders>
              <w:top w:val="single" w:sz="4" w:space="0" w:color="auto"/>
              <w:left w:val="single" w:sz="4" w:space="0" w:color="auto"/>
              <w:bottom w:val="single" w:sz="4" w:space="0" w:color="auto"/>
              <w:right w:val="single" w:sz="4" w:space="0" w:color="auto"/>
            </w:tcBorders>
            <w:vAlign w:val="center"/>
            <w:hideMark/>
          </w:tcPr>
          <w:p w14:paraId="7B15A295" w14:textId="77777777" w:rsidR="009E2027" w:rsidRPr="004377AA" w:rsidRDefault="009E2027" w:rsidP="009E2027">
            <w:pPr>
              <w:spacing w:after="0" w:line="240" w:lineRule="auto"/>
              <w:rPr>
                <w:rFonts w:ascii="Arial" w:eastAsia="Times New Roman" w:hAnsi="Arial" w:cs="Arial"/>
                <w:sz w:val="24"/>
                <w:szCs w:val="24"/>
              </w:rPr>
            </w:pPr>
          </w:p>
        </w:tc>
      </w:tr>
      <w:tr w:rsidR="009E2027" w:rsidRPr="004377AA" w14:paraId="2E3DB084" w14:textId="77777777" w:rsidTr="00920EBA">
        <w:trPr>
          <w:trHeight w:val="443"/>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BB531D"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w:t>
            </w:r>
          </w:p>
        </w:tc>
        <w:tc>
          <w:tcPr>
            <w:tcW w:w="1892" w:type="dxa"/>
            <w:vMerge w:val="restart"/>
            <w:tcBorders>
              <w:top w:val="nil"/>
              <w:left w:val="single" w:sz="4" w:space="0" w:color="auto"/>
              <w:bottom w:val="single" w:sz="4" w:space="0" w:color="000000"/>
              <w:right w:val="single" w:sz="4" w:space="0" w:color="auto"/>
            </w:tcBorders>
            <w:shd w:val="clear" w:color="auto" w:fill="auto"/>
            <w:vAlign w:val="center"/>
            <w:hideMark/>
          </w:tcPr>
          <w:p w14:paraId="63703ABA"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Муниципальная программа</w:t>
            </w:r>
          </w:p>
        </w:tc>
        <w:tc>
          <w:tcPr>
            <w:tcW w:w="1942" w:type="dxa"/>
            <w:vMerge w:val="restart"/>
            <w:tcBorders>
              <w:top w:val="nil"/>
              <w:left w:val="single" w:sz="4" w:space="0" w:color="auto"/>
              <w:bottom w:val="single" w:sz="4" w:space="0" w:color="000000"/>
              <w:right w:val="single" w:sz="4" w:space="0" w:color="auto"/>
            </w:tcBorders>
            <w:shd w:val="clear" w:color="auto" w:fill="auto"/>
            <w:vAlign w:val="center"/>
            <w:hideMark/>
          </w:tcPr>
          <w:p w14:paraId="6389DE70"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«Развитие образования Емельяновского района»</w:t>
            </w:r>
          </w:p>
        </w:tc>
        <w:tc>
          <w:tcPr>
            <w:tcW w:w="1701" w:type="dxa"/>
            <w:tcBorders>
              <w:top w:val="nil"/>
              <w:left w:val="nil"/>
              <w:bottom w:val="single" w:sz="4" w:space="0" w:color="auto"/>
              <w:right w:val="single" w:sz="4" w:space="0" w:color="auto"/>
            </w:tcBorders>
            <w:shd w:val="clear" w:color="auto" w:fill="auto"/>
            <w:vAlign w:val="center"/>
            <w:hideMark/>
          </w:tcPr>
          <w:p w14:paraId="3B276BF8"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Всего</w:t>
            </w:r>
          </w:p>
        </w:tc>
        <w:tc>
          <w:tcPr>
            <w:tcW w:w="1701" w:type="dxa"/>
            <w:tcBorders>
              <w:top w:val="nil"/>
              <w:left w:val="nil"/>
              <w:bottom w:val="single" w:sz="4" w:space="0" w:color="auto"/>
              <w:right w:val="single" w:sz="4" w:space="0" w:color="auto"/>
            </w:tcBorders>
            <w:shd w:val="clear" w:color="auto" w:fill="auto"/>
            <w:vAlign w:val="center"/>
            <w:hideMark/>
          </w:tcPr>
          <w:p w14:paraId="7265D78A"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1323679,15000   </w:t>
            </w:r>
          </w:p>
        </w:tc>
        <w:tc>
          <w:tcPr>
            <w:tcW w:w="1985" w:type="dxa"/>
            <w:tcBorders>
              <w:top w:val="nil"/>
              <w:left w:val="nil"/>
              <w:bottom w:val="single" w:sz="4" w:space="0" w:color="auto"/>
              <w:right w:val="single" w:sz="4" w:space="0" w:color="auto"/>
            </w:tcBorders>
            <w:shd w:val="clear" w:color="auto" w:fill="auto"/>
            <w:vAlign w:val="center"/>
            <w:hideMark/>
          </w:tcPr>
          <w:p w14:paraId="480AD027"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1248 118,90000   </w:t>
            </w:r>
          </w:p>
        </w:tc>
        <w:tc>
          <w:tcPr>
            <w:tcW w:w="2268" w:type="dxa"/>
            <w:tcBorders>
              <w:top w:val="nil"/>
              <w:left w:val="nil"/>
              <w:bottom w:val="single" w:sz="4" w:space="0" w:color="auto"/>
              <w:right w:val="single" w:sz="4" w:space="0" w:color="auto"/>
            </w:tcBorders>
            <w:shd w:val="clear" w:color="auto" w:fill="auto"/>
            <w:vAlign w:val="center"/>
            <w:hideMark/>
          </w:tcPr>
          <w:p w14:paraId="61E04E4B" w14:textId="77777777" w:rsidR="009E2027" w:rsidRPr="004377AA" w:rsidRDefault="00074C67" w:rsidP="00074C6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9E2027" w:rsidRPr="004377AA">
              <w:rPr>
                <w:rFonts w:ascii="Arial" w:eastAsia="Times New Roman" w:hAnsi="Arial" w:cs="Arial"/>
                <w:sz w:val="24"/>
                <w:szCs w:val="24"/>
              </w:rPr>
              <w:t xml:space="preserve">1238 369,70000   </w:t>
            </w:r>
          </w:p>
        </w:tc>
        <w:tc>
          <w:tcPr>
            <w:tcW w:w="2260" w:type="dxa"/>
            <w:tcBorders>
              <w:top w:val="nil"/>
              <w:left w:val="nil"/>
              <w:bottom w:val="single" w:sz="4" w:space="0" w:color="auto"/>
              <w:right w:val="single" w:sz="4" w:space="0" w:color="auto"/>
            </w:tcBorders>
            <w:shd w:val="clear" w:color="auto" w:fill="auto"/>
            <w:vAlign w:val="center"/>
            <w:hideMark/>
          </w:tcPr>
          <w:p w14:paraId="75288330" w14:textId="77777777" w:rsidR="009E2027" w:rsidRPr="004377AA" w:rsidRDefault="00074C67" w:rsidP="00074C6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9E2027" w:rsidRPr="004377AA">
              <w:rPr>
                <w:rFonts w:ascii="Arial" w:eastAsia="Times New Roman" w:hAnsi="Arial" w:cs="Arial"/>
                <w:sz w:val="24"/>
                <w:szCs w:val="24"/>
              </w:rPr>
              <w:t xml:space="preserve">3810 167,75000   </w:t>
            </w:r>
          </w:p>
        </w:tc>
      </w:tr>
      <w:tr w:rsidR="009E2027" w:rsidRPr="004377AA" w14:paraId="55C2A460"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FA976F9"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7345D8B7"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5997CF67"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2FFC840D"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в том числе:</w:t>
            </w:r>
          </w:p>
        </w:tc>
        <w:tc>
          <w:tcPr>
            <w:tcW w:w="1701" w:type="dxa"/>
            <w:tcBorders>
              <w:top w:val="nil"/>
              <w:left w:val="nil"/>
              <w:bottom w:val="single" w:sz="4" w:space="0" w:color="auto"/>
              <w:right w:val="single" w:sz="4" w:space="0" w:color="auto"/>
            </w:tcBorders>
            <w:shd w:val="clear" w:color="auto" w:fill="auto"/>
            <w:noWrap/>
            <w:vAlign w:val="center"/>
            <w:hideMark/>
          </w:tcPr>
          <w:p w14:paraId="0562B43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noWrap/>
            <w:vAlign w:val="center"/>
            <w:hideMark/>
          </w:tcPr>
          <w:p w14:paraId="36A7DB5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6095CDFA"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6E0BCCF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r>
      <w:tr w:rsidR="009E2027" w:rsidRPr="004377AA" w14:paraId="28C98405"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2728DAE8"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6562BC90"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17E8C8B1"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5867E2C0"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федеральный бюджет</w:t>
            </w:r>
          </w:p>
        </w:tc>
        <w:tc>
          <w:tcPr>
            <w:tcW w:w="1701" w:type="dxa"/>
            <w:tcBorders>
              <w:top w:val="nil"/>
              <w:left w:val="nil"/>
              <w:bottom w:val="single" w:sz="4" w:space="0" w:color="auto"/>
              <w:right w:val="single" w:sz="4" w:space="0" w:color="auto"/>
            </w:tcBorders>
            <w:shd w:val="clear" w:color="auto" w:fill="auto"/>
            <w:noWrap/>
            <w:vAlign w:val="center"/>
            <w:hideMark/>
          </w:tcPr>
          <w:p w14:paraId="2472BF49"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83 456,40011   </w:t>
            </w:r>
          </w:p>
        </w:tc>
        <w:tc>
          <w:tcPr>
            <w:tcW w:w="1985" w:type="dxa"/>
            <w:tcBorders>
              <w:top w:val="nil"/>
              <w:left w:val="nil"/>
              <w:bottom w:val="single" w:sz="4" w:space="0" w:color="auto"/>
              <w:right w:val="single" w:sz="4" w:space="0" w:color="auto"/>
            </w:tcBorders>
            <w:shd w:val="clear" w:color="auto" w:fill="auto"/>
            <w:noWrap/>
            <w:vAlign w:val="center"/>
            <w:hideMark/>
          </w:tcPr>
          <w:p w14:paraId="61211DB2"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83 940,32177   </w:t>
            </w:r>
          </w:p>
        </w:tc>
        <w:tc>
          <w:tcPr>
            <w:tcW w:w="2268" w:type="dxa"/>
            <w:tcBorders>
              <w:top w:val="nil"/>
              <w:left w:val="nil"/>
              <w:bottom w:val="single" w:sz="4" w:space="0" w:color="auto"/>
              <w:right w:val="single" w:sz="4" w:space="0" w:color="auto"/>
            </w:tcBorders>
            <w:shd w:val="clear" w:color="auto" w:fill="auto"/>
            <w:noWrap/>
            <w:vAlign w:val="center"/>
            <w:hideMark/>
          </w:tcPr>
          <w:p w14:paraId="4E7D2F1F"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35 379,68356   </w:t>
            </w:r>
          </w:p>
        </w:tc>
        <w:tc>
          <w:tcPr>
            <w:tcW w:w="2260" w:type="dxa"/>
            <w:tcBorders>
              <w:top w:val="nil"/>
              <w:left w:val="nil"/>
              <w:bottom w:val="single" w:sz="4" w:space="0" w:color="auto"/>
              <w:right w:val="single" w:sz="4" w:space="0" w:color="auto"/>
            </w:tcBorders>
            <w:shd w:val="clear" w:color="auto" w:fill="auto"/>
            <w:noWrap/>
            <w:vAlign w:val="center"/>
            <w:hideMark/>
          </w:tcPr>
          <w:p w14:paraId="3385A2F6" w14:textId="77777777" w:rsidR="009E2027" w:rsidRPr="004377AA" w:rsidRDefault="00074C67" w:rsidP="00074C6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9E2027" w:rsidRPr="004377AA">
              <w:rPr>
                <w:rFonts w:ascii="Arial" w:eastAsia="Times New Roman" w:hAnsi="Arial" w:cs="Arial"/>
                <w:sz w:val="24"/>
                <w:szCs w:val="24"/>
              </w:rPr>
              <w:t xml:space="preserve">202 776,40544   </w:t>
            </w:r>
          </w:p>
        </w:tc>
      </w:tr>
      <w:tr w:rsidR="009E2027" w:rsidRPr="004377AA" w14:paraId="06332E02"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5DA86B0"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3B6DE3BB"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01C655F4"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30DC1D06"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краевой бюджет</w:t>
            </w:r>
          </w:p>
        </w:tc>
        <w:tc>
          <w:tcPr>
            <w:tcW w:w="1701" w:type="dxa"/>
            <w:tcBorders>
              <w:top w:val="nil"/>
              <w:left w:val="nil"/>
              <w:bottom w:val="single" w:sz="4" w:space="0" w:color="auto"/>
              <w:right w:val="single" w:sz="4" w:space="0" w:color="auto"/>
            </w:tcBorders>
            <w:shd w:val="clear" w:color="auto" w:fill="auto"/>
            <w:vAlign w:val="center"/>
            <w:hideMark/>
          </w:tcPr>
          <w:p w14:paraId="07524F8B"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757820,65289   </w:t>
            </w:r>
          </w:p>
        </w:tc>
        <w:tc>
          <w:tcPr>
            <w:tcW w:w="1985" w:type="dxa"/>
            <w:tcBorders>
              <w:top w:val="nil"/>
              <w:left w:val="nil"/>
              <w:bottom w:val="single" w:sz="4" w:space="0" w:color="auto"/>
              <w:right w:val="single" w:sz="4" w:space="0" w:color="auto"/>
            </w:tcBorders>
            <w:shd w:val="clear" w:color="auto" w:fill="auto"/>
            <w:vAlign w:val="center"/>
            <w:hideMark/>
          </w:tcPr>
          <w:p w14:paraId="7BC2423D"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697 703,07823   </w:t>
            </w:r>
          </w:p>
        </w:tc>
        <w:tc>
          <w:tcPr>
            <w:tcW w:w="2268" w:type="dxa"/>
            <w:tcBorders>
              <w:top w:val="nil"/>
              <w:left w:val="nil"/>
              <w:bottom w:val="single" w:sz="4" w:space="0" w:color="auto"/>
              <w:right w:val="single" w:sz="4" w:space="0" w:color="auto"/>
            </w:tcBorders>
            <w:shd w:val="clear" w:color="auto" w:fill="auto"/>
            <w:vAlign w:val="center"/>
            <w:hideMark/>
          </w:tcPr>
          <w:p w14:paraId="66740795"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712 754,91644   </w:t>
            </w:r>
          </w:p>
        </w:tc>
        <w:tc>
          <w:tcPr>
            <w:tcW w:w="2260" w:type="dxa"/>
            <w:tcBorders>
              <w:top w:val="nil"/>
              <w:left w:val="nil"/>
              <w:bottom w:val="single" w:sz="4" w:space="0" w:color="auto"/>
              <w:right w:val="single" w:sz="4" w:space="0" w:color="auto"/>
            </w:tcBorders>
            <w:shd w:val="clear" w:color="auto" w:fill="auto"/>
            <w:vAlign w:val="center"/>
            <w:hideMark/>
          </w:tcPr>
          <w:p w14:paraId="0C53CEDA"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2168 278,64756   </w:t>
            </w:r>
          </w:p>
        </w:tc>
      </w:tr>
      <w:tr w:rsidR="009E2027" w:rsidRPr="004377AA" w14:paraId="38D132B6"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7478A7AA"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53C513A7"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4A8FC0EA"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07E8A348"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районный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02CCC592"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459366,16400   </w:t>
            </w:r>
          </w:p>
        </w:tc>
        <w:tc>
          <w:tcPr>
            <w:tcW w:w="1985" w:type="dxa"/>
            <w:tcBorders>
              <w:top w:val="nil"/>
              <w:left w:val="nil"/>
              <w:bottom w:val="single" w:sz="4" w:space="0" w:color="auto"/>
              <w:right w:val="single" w:sz="4" w:space="0" w:color="auto"/>
            </w:tcBorders>
            <w:shd w:val="clear" w:color="auto" w:fill="auto"/>
            <w:vAlign w:val="center"/>
            <w:hideMark/>
          </w:tcPr>
          <w:p w14:paraId="04C41F4D"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445 532,90000   </w:t>
            </w:r>
          </w:p>
        </w:tc>
        <w:tc>
          <w:tcPr>
            <w:tcW w:w="2268" w:type="dxa"/>
            <w:tcBorders>
              <w:top w:val="nil"/>
              <w:left w:val="nil"/>
              <w:bottom w:val="single" w:sz="4" w:space="0" w:color="auto"/>
              <w:right w:val="single" w:sz="4" w:space="0" w:color="auto"/>
            </w:tcBorders>
            <w:shd w:val="clear" w:color="auto" w:fill="auto"/>
            <w:vAlign w:val="center"/>
            <w:hideMark/>
          </w:tcPr>
          <w:p w14:paraId="72F1755C"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469 292,50000   </w:t>
            </w:r>
          </w:p>
        </w:tc>
        <w:tc>
          <w:tcPr>
            <w:tcW w:w="2260" w:type="dxa"/>
            <w:tcBorders>
              <w:top w:val="nil"/>
              <w:left w:val="nil"/>
              <w:bottom w:val="single" w:sz="4" w:space="0" w:color="auto"/>
              <w:right w:val="single" w:sz="4" w:space="0" w:color="auto"/>
            </w:tcBorders>
            <w:shd w:val="clear" w:color="auto" w:fill="auto"/>
            <w:vAlign w:val="center"/>
            <w:hideMark/>
          </w:tcPr>
          <w:p w14:paraId="34303796" w14:textId="77777777" w:rsidR="009E2027" w:rsidRPr="004377AA" w:rsidRDefault="00074C67" w:rsidP="00074C6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9E2027" w:rsidRPr="004377AA">
              <w:rPr>
                <w:rFonts w:ascii="Arial" w:eastAsia="Times New Roman" w:hAnsi="Arial" w:cs="Arial"/>
                <w:sz w:val="24"/>
                <w:szCs w:val="24"/>
              </w:rPr>
              <w:t xml:space="preserve">1374 191,56400   </w:t>
            </w:r>
          </w:p>
        </w:tc>
      </w:tr>
      <w:tr w:rsidR="009E2027" w:rsidRPr="004377AA" w14:paraId="0D7942F2" w14:textId="77777777" w:rsidTr="00920EBA">
        <w:trPr>
          <w:trHeight w:val="458"/>
        </w:trPr>
        <w:tc>
          <w:tcPr>
            <w:tcW w:w="560" w:type="dxa"/>
            <w:vMerge/>
            <w:tcBorders>
              <w:top w:val="nil"/>
              <w:left w:val="single" w:sz="4" w:space="0" w:color="auto"/>
              <w:bottom w:val="single" w:sz="4" w:space="0" w:color="000000"/>
              <w:right w:val="single" w:sz="4" w:space="0" w:color="auto"/>
            </w:tcBorders>
            <w:vAlign w:val="center"/>
            <w:hideMark/>
          </w:tcPr>
          <w:p w14:paraId="4C9332F4"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46169561"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6B6D82CD"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633FE722"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внебюджетные источники</w:t>
            </w:r>
          </w:p>
        </w:tc>
        <w:tc>
          <w:tcPr>
            <w:tcW w:w="1701" w:type="dxa"/>
            <w:tcBorders>
              <w:top w:val="nil"/>
              <w:left w:val="nil"/>
              <w:bottom w:val="single" w:sz="4" w:space="0" w:color="auto"/>
              <w:right w:val="single" w:sz="4" w:space="0" w:color="auto"/>
            </w:tcBorders>
            <w:shd w:val="clear" w:color="auto" w:fill="auto"/>
            <w:vAlign w:val="center"/>
            <w:hideMark/>
          </w:tcPr>
          <w:p w14:paraId="2592FC83"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20 942,60000   </w:t>
            </w:r>
          </w:p>
        </w:tc>
        <w:tc>
          <w:tcPr>
            <w:tcW w:w="1985" w:type="dxa"/>
            <w:tcBorders>
              <w:top w:val="nil"/>
              <w:left w:val="nil"/>
              <w:bottom w:val="single" w:sz="4" w:space="0" w:color="auto"/>
              <w:right w:val="single" w:sz="4" w:space="0" w:color="auto"/>
            </w:tcBorders>
            <w:shd w:val="clear" w:color="auto" w:fill="auto"/>
            <w:vAlign w:val="center"/>
            <w:hideMark/>
          </w:tcPr>
          <w:p w14:paraId="12EDFC6B"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20 942,60000   </w:t>
            </w:r>
          </w:p>
        </w:tc>
        <w:tc>
          <w:tcPr>
            <w:tcW w:w="2268" w:type="dxa"/>
            <w:tcBorders>
              <w:top w:val="nil"/>
              <w:left w:val="nil"/>
              <w:bottom w:val="single" w:sz="4" w:space="0" w:color="auto"/>
              <w:right w:val="single" w:sz="4" w:space="0" w:color="auto"/>
            </w:tcBorders>
            <w:shd w:val="clear" w:color="auto" w:fill="auto"/>
            <w:vAlign w:val="center"/>
            <w:hideMark/>
          </w:tcPr>
          <w:p w14:paraId="4EF94BA5"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20 942,60000   </w:t>
            </w:r>
          </w:p>
        </w:tc>
        <w:tc>
          <w:tcPr>
            <w:tcW w:w="2260" w:type="dxa"/>
            <w:tcBorders>
              <w:top w:val="nil"/>
              <w:left w:val="nil"/>
              <w:bottom w:val="single" w:sz="4" w:space="0" w:color="auto"/>
              <w:right w:val="single" w:sz="4" w:space="0" w:color="auto"/>
            </w:tcBorders>
            <w:shd w:val="clear" w:color="auto" w:fill="auto"/>
            <w:vAlign w:val="center"/>
            <w:hideMark/>
          </w:tcPr>
          <w:p w14:paraId="4CD7CA50"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62 827,80000   </w:t>
            </w:r>
          </w:p>
        </w:tc>
      </w:tr>
      <w:tr w:rsidR="009E2027" w:rsidRPr="004377AA" w14:paraId="1877392F"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009F644"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19393299"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4256CB49"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16C17D64"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бюджеты поселений</w:t>
            </w:r>
          </w:p>
        </w:tc>
        <w:tc>
          <w:tcPr>
            <w:tcW w:w="1701" w:type="dxa"/>
            <w:tcBorders>
              <w:top w:val="nil"/>
              <w:left w:val="nil"/>
              <w:bottom w:val="single" w:sz="4" w:space="0" w:color="auto"/>
              <w:right w:val="single" w:sz="4" w:space="0" w:color="auto"/>
            </w:tcBorders>
            <w:shd w:val="clear" w:color="auto" w:fill="auto"/>
            <w:vAlign w:val="center"/>
            <w:hideMark/>
          </w:tcPr>
          <w:p w14:paraId="17F42CBD"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2 093,33300   </w:t>
            </w:r>
          </w:p>
        </w:tc>
        <w:tc>
          <w:tcPr>
            <w:tcW w:w="1985" w:type="dxa"/>
            <w:tcBorders>
              <w:top w:val="nil"/>
              <w:left w:val="nil"/>
              <w:bottom w:val="single" w:sz="4" w:space="0" w:color="auto"/>
              <w:right w:val="single" w:sz="4" w:space="0" w:color="auto"/>
            </w:tcBorders>
            <w:shd w:val="clear" w:color="auto" w:fill="auto"/>
            <w:vAlign w:val="center"/>
            <w:hideMark/>
          </w:tcPr>
          <w:p w14:paraId="0D65061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77A8238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0867FD90"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2 093,33300   </w:t>
            </w:r>
          </w:p>
        </w:tc>
      </w:tr>
      <w:tr w:rsidR="009E2027" w:rsidRPr="004377AA" w14:paraId="3FA08C8E"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0D97892"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21F3513B"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0E801642"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62E2A2F0"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14:paraId="2B91BD8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1120FD4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39A12B5D"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77096CD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r w:rsidR="009E2027" w:rsidRPr="004377AA" w14:paraId="292A9B4F" w14:textId="77777777" w:rsidTr="00920EBA">
        <w:trPr>
          <w:trHeight w:val="315"/>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3CFC87"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w:t>
            </w:r>
          </w:p>
        </w:tc>
        <w:tc>
          <w:tcPr>
            <w:tcW w:w="1892" w:type="dxa"/>
            <w:vMerge w:val="restart"/>
            <w:tcBorders>
              <w:top w:val="nil"/>
              <w:left w:val="single" w:sz="4" w:space="0" w:color="auto"/>
              <w:bottom w:val="single" w:sz="4" w:space="0" w:color="000000"/>
              <w:right w:val="single" w:sz="4" w:space="0" w:color="auto"/>
            </w:tcBorders>
            <w:shd w:val="clear" w:color="auto" w:fill="auto"/>
            <w:vAlign w:val="center"/>
            <w:hideMark/>
          </w:tcPr>
          <w:p w14:paraId="77B091D1"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Подпрограмма </w:t>
            </w:r>
          </w:p>
        </w:tc>
        <w:tc>
          <w:tcPr>
            <w:tcW w:w="1942" w:type="dxa"/>
            <w:vMerge w:val="restart"/>
            <w:tcBorders>
              <w:top w:val="nil"/>
              <w:left w:val="single" w:sz="4" w:space="0" w:color="auto"/>
              <w:bottom w:val="single" w:sz="4" w:space="0" w:color="000000"/>
              <w:right w:val="single" w:sz="4" w:space="0" w:color="auto"/>
            </w:tcBorders>
            <w:shd w:val="clear" w:color="auto" w:fill="auto"/>
            <w:vAlign w:val="center"/>
            <w:hideMark/>
          </w:tcPr>
          <w:p w14:paraId="4BD709C4"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"Развитие дошкольного образования детей"</w:t>
            </w:r>
          </w:p>
        </w:tc>
        <w:tc>
          <w:tcPr>
            <w:tcW w:w="1701" w:type="dxa"/>
            <w:tcBorders>
              <w:top w:val="nil"/>
              <w:left w:val="nil"/>
              <w:bottom w:val="single" w:sz="4" w:space="0" w:color="auto"/>
              <w:right w:val="single" w:sz="4" w:space="0" w:color="auto"/>
            </w:tcBorders>
            <w:shd w:val="clear" w:color="auto" w:fill="auto"/>
            <w:vAlign w:val="center"/>
            <w:hideMark/>
          </w:tcPr>
          <w:p w14:paraId="139E9460"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Всего</w:t>
            </w:r>
          </w:p>
        </w:tc>
        <w:tc>
          <w:tcPr>
            <w:tcW w:w="1701" w:type="dxa"/>
            <w:tcBorders>
              <w:top w:val="nil"/>
              <w:left w:val="nil"/>
              <w:bottom w:val="single" w:sz="4" w:space="0" w:color="auto"/>
              <w:right w:val="single" w:sz="4" w:space="0" w:color="auto"/>
            </w:tcBorders>
            <w:shd w:val="clear" w:color="auto" w:fill="auto"/>
            <w:vAlign w:val="center"/>
            <w:hideMark/>
          </w:tcPr>
          <w:p w14:paraId="45AED721"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367095,95200   </w:t>
            </w:r>
          </w:p>
        </w:tc>
        <w:tc>
          <w:tcPr>
            <w:tcW w:w="1985" w:type="dxa"/>
            <w:tcBorders>
              <w:top w:val="nil"/>
              <w:left w:val="nil"/>
              <w:bottom w:val="single" w:sz="4" w:space="0" w:color="auto"/>
              <w:right w:val="single" w:sz="4" w:space="0" w:color="auto"/>
            </w:tcBorders>
            <w:shd w:val="clear" w:color="auto" w:fill="auto"/>
            <w:vAlign w:val="center"/>
            <w:hideMark/>
          </w:tcPr>
          <w:p w14:paraId="5F7FE5ED"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348 317,30000   </w:t>
            </w:r>
          </w:p>
        </w:tc>
        <w:tc>
          <w:tcPr>
            <w:tcW w:w="2268" w:type="dxa"/>
            <w:tcBorders>
              <w:top w:val="nil"/>
              <w:left w:val="nil"/>
              <w:bottom w:val="single" w:sz="4" w:space="0" w:color="auto"/>
              <w:right w:val="single" w:sz="4" w:space="0" w:color="auto"/>
            </w:tcBorders>
            <w:shd w:val="clear" w:color="auto" w:fill="auto"/>
            <w:vAlign w:val="center"/>
            <w:hideMark/>
          </w:tcPr>
          <w:p w14:paraId="48A4A63D"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358 263,80000   </w:t>
            </w:r>
          </w:p>
        </w:tc>
        <w:tc>
          <w:tcPr>
            <w:tcW w:w="2260" w:type="dxa"/>
            <w:tcBorders>
              <w:top w:val="nil"/>
              <w:left w:val="nil"/>
              <w:bottom w:val="single" w:sz="4" w:space="0" w:color="auto"/>
              <w:right w:val="single" w:sz="4" w:space="0" w:color="auto"/>
            </w:tcBorders>
            <w:shd w:val="clear" w:color="auto" w:fill="auto"/>
            <w:vAlign w:val="center"/>
            <w:hideMark/>
          </w:tcPr>
          <w:p w14:paraId="6F8A56A3"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1073 677,05200   </w:t>
            </w:r>
          </w:p>
        </w:tc>
      </w:tr>
      <w:tr w:rsidR="009E2027" w:rsidRPr="004377AA" w14:paraId="1966FCD0"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6294F559"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07953466"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0207D119"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00ED6DB9"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2F970A2F"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506E6B7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371E4682"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1F83ABE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r>
      <w:tr w:rsidR="009E2027" w:rsidRPr="004377AA" w14:paraId="14C186CD"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1EFD7202"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7C0B8446"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60DE718E"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50B745CD"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краевой бюджет</w:t>
            </w:r>
          </w:p>
        </w:tc>
        <w:tc>
          <w:tcPr>
            <w:tcW w:w="1701" w:type="dxa"/>
            <w:tcBorders>
              <w:top w:val="nil"/>
              <w:left w:val="nil"/>
              <w:bottom w:val="single" w:sz="4" w:space="0" w:color="auto"/>
              <w:right w:val="single" w:sz="4" w:space="0" w:color="auto"/>
            </w:tcBorders>
            <w:shd w:val="clear" w:color="auto" w:fill="auto"/>
            <w:vAlign w:val="center"/>
            <w:hideMark/>
          </w:tcPr>
          <w:p w14:paraId="21FDB4EC"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185405,89200   </w:t>
            </w:r>
          </w:p>
        </w:tc>
        <w:tc>
          <w:tcPr>
            <w:tcW w:w="1985" w:type="dxa"/>
            <w:tcBorders>
              <w:top w:val="nil"/>
              <w:left w:val="nil"/>
              <w:bottom w:val="single" w:sz="4" w:space="0" w:color="auto"/>
              <w:right w:val="single" w:sz="4" w:space="0" w:color="auto"/>
            </w:tcBorders>
            <w:shd w:val="clear" w:color="auto" w:fill="auto"/>
            <w:vAlign w:val="center"/>
            <w:hideMark/>
          </w:tcPr>
          <w:p w14:paraId="1D128758"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180 603,80000   </w:t>
            </w:r>
          </w:p>
        </w:tc>
        <w:tc>
          <w:tcPr>
            <w:tcW w:w="2268" w:type="dxa"/>
            <w:tcBorders>
              <w:top w:val="nil"/>
              <w:left w:val="nil"/>
              <w:bottom w:val="single" w:sz="4" w:space="0" w:color="auto"/>
              <w:right w:val="single" w:sz="4" w:space="0" w:color="auto"/>
            </w:tcBorders>
            <w:shd w:val="clear" w:color="auto" w:fill="auto"/>
            <w:vAlign w:val="center"/>
            <w:hideMark/>
          </w:tcPr>
          <w:p w14:paraId="6ADF0AFD"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180 603,80000   </w:t>
            </w:r>
          </w:p>
        </w:tc>
        <w:tc>
          <w:tcPr>
            <w:tcW w:w="2260" w:type="dxa"/>
            <w:tcBorders>
              <w:top w:val="nil"/>
              <w:left w:val="nil"/>
              <w:bottom w:val="single" w:sz="4" w:space="0" w:color="auto"/>
              <w:right w:val="single" w:sz="4" w:space="0" w:color="auto"/>
            </w:tcBorders>
            <w:shd w:val="clear" w:color="auto" w:fill="auto"/>
            <w:vAlign w:val="center"/>
            <w:hideMark/>
          </w:tcPr>
          <w:p w14:paraId="09B58BD1"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546 613,49200   </w:t>
            </w:r>
          </w:p>
        </w:tc>
      </w:tr>
      <w:tr w:rsidR="009E2027" w:rsidRPr="004377AA" w14:paraId="1F5FB22F"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F5D30F3"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152BC940"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4BD4501A"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2B11C399"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районный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6389895D"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160747,46000   </w:t>
            </w:r>
          </w:p>
        </w:tc>
        <w:tc>
          <w:tcPr>
            <w:tcW w:w="1985" w:type="dxa"/>
            <w:tcBorders>
              <w:top w:val="nil"/>
              <w:left w:val="nil"/>
              <w:bottom w:val="single" w:sz="4" w:space="0" w:color="auto"/>
              <w:right w:val="single" w:sz="4" w:space="0" w:color="auto"/>
            </w:tcBorders>
            <w:shd w:val="clear" w:color="auto" w:fill="auto"/>
            <w:vAlign w:val="center"/>
            <w:hideMark/>
          </w:tcPr>
          <w:p w14:paraId="2E67AB40"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146 770,90000   </w:t>
            </w:r>
          </w:p>
        </w:tc>
        <w:tc>
          <w:tcPr>
            <w:tcW w:w="2268" w:type="dxa"/>
            <w:tcBorders>
              <w:top w:val="nil"/>
              <w:left w:val="nil"/>
              <w:bottom w:val="single" w:sz="4" w:space="0" w:color="auto"/>
              <w:right w:val="single" w:sz="4" w:space="0" w:color="auto"/>
            </w:tcBorders>
            <w:shd w:val="clear" w:color="auto" w:fill="auto"/>
            <w:vAlign w:val="center"/>
            <w:hideMark/>
          </w:tcPr>
          <w:p w14:paraId="5A217065"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156 717,40000   </w:t>
            </w:r>
          </w:p>
        </w:tc>
        <w:tc>
          <w:tcPr>
            <w:tcW w:w="2260" w:type="dxa"/>
            <w:tcBorders>
              <w:top w:val="nil"/>
              <w:left w:val="nil"/>
              <w:bottom w:val="single" w:sz="4" w:space="0" w:color="auto"/>
              <w:right w:val="single" w:sz="4" w:space="0" w:color="auto"/>
            </w:tcBorders>
            <w:shd w:val="clear" w:color="auto" w:fill="auto"/>
            <w:vAlign w:val="center"/>
            <w:hideMark/>
          </w:tcPr>
          <w:p w14:paraId="4FE1AABB"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464 235,76000   </w:t>
            </w:r>
          </w:p>
        </w:tc>
      </w:tr>
      <w:tr w:rsidR="009E2027" w:rsidRPr="004377AA" w14:paraId="1B4E1161" w14:textId="77777777" w:rsidTr="00920EBA">
        <w:trPr>
          <w:trHeight w:val="349"/>
        </w:trPr>
        <w:tc>
          <w:tcPr>
            <w:tcW w:w="560" w:type="dxa"/>
            <w:vMerge/>
            <w:tcBorders>
              <w:top w:val="nil"/>
              <w:left w:val="single" w:sz="4" w:space="0" w:color="auto"/>
              <w:bottom w:val="single" w:sz="4" w:space="0" w:color="000000"/>
              <w:right w:val="single" w:sz="4" w:space="0" w:color="auto"/>
            </w:tcBorders>
            <w:vAlign w:val="center"/>
            <w:hideMark/>
          </w:tcPr>
          <w:p w14:paraId="35437E48"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79505563"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19E8B0E0"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0ED6493C"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внебюджетные источники</w:t>
            </w:r>
          </w:p>
        </w:tc>
        <w:tc>
          <w:tcPr>
            <w:tcW w:w="1701" w:type="dxa"/>
            <w:tcBorders>
              <w:top w:val="nil"/>
              <w:left w:val="nil"/>
              <w:bottom w:val="single" w:sz="4" w:space="0" w:color="auto"/>
              <w:right w:val="single" w:sz="4" w:space="0" w:color="auto"/>
            </w:tcBorders>
            <w:shd w:val="clear" w:color="auto" w:fill="auto"/>
            <w:vAlign w:val="center"/>
            <w:hideMark/>
          </w:tcPr>
          <w:p w14:paraId="4DC43DB1"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20 942,60000   </w:t>
            </w:r>
          </w:p>
        </w:tc>
        <w:tc>
          <w:tcPr>
            <w:tcW w:w="1985" w:type="dxa"/>
            <w:tcBorders>
              <w:top w:val="nil"/>
              <w:left w:val="nil"/>
              <w:bottom w:val="single" w:sz="4" w:space="0" w:color="auto"/>
              <w:right w:val="single" w:sz="4" w:space="0" w:color="auto"/>
            </w:tcBorders>
            <w:shd w:val="clear" w:color="auto" w:fill="auto"/>
            <w:vAlign w:val="center"/>
            <w:hideMark/>
          </w:tcPr>
          <w:p w14:paraId="7C7F804B"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20 942,60000   </w:t>
            </w:r>
          </w:p>
        </w:tc>
        <w:tc>
          <w:tcPr>
            <w:tcW w:w="2268" w:type="dxa"/>
            <w:tcBorders>
              <w:top w:val="nil"/>
              <w:left w:val="nil"/>
              <w:bottom w:val="single" w:sz="4" w:space="0" w:color="auto"/>
              <w:right w:val="single" w:sz="4" w:space="0" w:color="auto"/>
            </w:tcBorders>
            <w:shd w:val="clear" w:color="auto" w:fill="auto"/>
            <w:noWrap/>
            <w:vAlign w:val="center"/>
            <w:hideMark/>
          </w:tcPr>
          <w:p w14:paraId="4269CB03"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20 942,60000   </w:t>
            </w:r>
          </w:p>
        </w:tc>
        <w:tc>
          <w:tcPr>
            <w:tcW w:w="2260" w:type="dxa"/>
            <w:tcBorders>
              <w:top w:val="nil"/>
              <w:left w:val="nil"/>
              <w:bottom w:val="single" w:sz="4" w:space="0" w:color="auto"/>
              <w:right w:val="single" w:sz="4" w:space="0" w:color="auto"/>
            </w:tcBorders>
            <w:shd w:val="clear" w:color="auto" w:fill="auto"/>
            <w:vAlign w:val="center"/>
            <w:hideMark/>
          </w:tcPr>
          <w:p w14:paraId="6F9DFF0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62 827,80000   </w:t>
            </w:r>
          </w:p>
        </w:tc>
      </w:tr>
      <w:tr w:rsidR="009E2027" w:rsidRPr="004377AA" w14:paraId="3B55F7DD"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1CFD7BB3"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437F441D"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0464EE52"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2F1774D7"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бюджеты поселений</w:t>
            </w:r>
          </w:p>
        </w:tc>
        <w:tc>
          <w:tcPr>
            <w:tcW w:w="1701" w:type="dxa"/>
            <w:tcBorders>
              <w:top w:val="nil"/>
              <w:left w:val="nil"/>
              <w:bottom w:val="single" w:sz="4" w:space="0" w:color="auto"/>
              <w:right w:val="single" w:sz="4" w:space="0" w:color="auto"/>
            </w:tcBorders>
            <w:shd w:val="clear" w:color="auto" w:fill="auto"/>
            <w:vAlign w:val="center"/>
            <w:hideMark/>
          </w:tcPr>
          <w:p w14:paraId="31EA26A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7ED9F0F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center"/>
            <w:hideMark/>
          </w:tcPr>
          <w:p w14:paraId="09FE3031"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778B700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r w:rsidR="009E2027" w:rsidRPr="004377AA" w14:paraId="3C189959"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6C12B705"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25041D93"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29EF5377"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5D61C582"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14:paraId="0AE2FEC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4155812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center"/>
            <w:hideMark/>
          </w:tcPr>
          <w:p w14:paraId="08493D25"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7CBB64D7"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r w:rsidR="009E2027" w:rsidRPr="004377AA" w14:paraId="6AD09FC4" w14:textId="77777777" w:rsidTr="00920EBA">
        <w:trPr>
          <w:trHeight w:val="300"/>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BFADF2"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w:t>
            </w:r>
          </w:p>
        </w:tc>
        <w:tc>
          <w:tcPr>
            <w:tcW w:w="1892" w:type="dxa"/>
            <w:vMerge w:val="restart"/>
            <w:tcBorders>
              <w:top w:val="nil"/>
              <w:left w:val="single" w:sz="4" w:space="0" w:color="auto"/>
              <w:bottom w:val="single" w:sz="4" w:space="0" w:color="000000"/>
              <w:right w:val="single" w:sz="4" w:space="0" w:color="auto"/>
            </w:tcBorders>
            <w:shd w:val="clear" w:color="auto" w:fill="auto"/>
            <w:vAlign w:val="center"/>
            <w:hideMark/>
          </w:tcPr>
          <w:p w14:paraId="5280E2BF"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Подпрограмма  </w:t>
            </w:r>
          </w:p>
        </w:tc>
        <w:tc>
          <w:tcPr>
            <w:tcW w:w="1942" w:type="dxa"/>
            <w:vMerge w:val="restart"/>
            <w:tcBorders>
              <w:top w:val="nil"/>
              <w:left w:val="single" w:sz="4" w:space="0" w:color="auto"/>
              <w:bottom w:val="single" w:sz="4" w:space="0" w:color="000000"/>
              <w:right w:val="single" w:sz="4" w:space="0" w:color="auto"/>
            </w:tcBorders>
            <w:shd w:val="clear" w:color="auto" w:fill="auto"/>
            <w:vAlign w:val="center"/>
            <w:hideMark/>
          </w:tcPr>
          <w:p w14:paraId="35879E51"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«Развитие общего и дополнительного образования детей»</w:t>
            </w:r>
          </w:p>
        </w:tc>
        <w:tc>
          <w:tcPr>
            <w:tcW w:w="1701" w:type="dxa"/>
            <w:tcBorders>
              <w:top w:val="nil"/>
              <w:left w:val="nil"/>
              <w:bottom w:val="single" w:sz="4" w:space="0" w:color="auto"/>
              <w:right w:val="single" w:sz="4" w:space="0" w:color="auto"/>
            </w:tcBorders>
            <w:shd w:val="clear" w:color="auto" w:fill="auto"/>
            <w:vAlign w:val="center"/>
            <w:hideMark/>
          </w:tcPr>
          <w:p w14:paraId="2ED1569A"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Всего</w:t>
            </w:r>
          </w:p>
        </w:tc>
        <w:tc>
          <w:tcPr>
            <w:tcW w:w="1701" w:type="dxa"/>
            <w:tcBorders>
              <w:top w:val="nil"/>
              <w:left w:val="nil"/>
              <w:bottom w:val="single" w:sz="4" w:space="0" w:color="auto"/>
              <w:right w:val="single" w:sz="4" w:space="0" w:color="auto"/>
            </w:tcBorders>
            <w:shd w:val="clear" w:color="auto" w:fill="auto"/>
            <w:vAlign w:val="center"/>
            <w:hideMark/>
          </w:tcPr>
          <w:p w14:paraId="2FF42F3B"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860643,33200   </w:t>
            </w:r>
          </w:p>
        </w:tc>
        <w:tc>
          <w:tcPr>
            <w:tcW w:w="1985" w:type="dxa"/>
            <w:tcBorders>
              <w:top w:val="nil"/>
              <w:left w:val="nil"/>
              <w:bottom w:val="single" w:sz="4" w:space="0" w:color="auto"/>
              <w:right w:val="single" w:sz="4" w:space="0" w:color="auto"/>
            </w:tcBorders>
            <w:shd w:val="clear" w:color="auto" w:fill="auto"/>
            <w:vAlign w:val="center"/>
            <w:hideMark/>
          </w:tcPr>
          <w:p w14:paraId="45C4C9BE"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835 542,90000   </w:t>
            </w:r>
          </w:p>
        </w:tc>
        <w:tc>
          <w:tcPr>
            <w:tcW w:w="2268" w:type="dxa"/>
            <w:tcBorders>
              <w:top w:val="nil"/>
              <w:left w:val="nil"/>
              <w:bottom w:val="single" w:sz="4" w:space="0" w:color="auto"/>
              <w:right w:val="single" w:sz="4" w:space="0" w:color="auto"/>
            </w:tcBorders>
            <w:shd w:val="clear" w:color="auto" w:fill="auto"/>
            <w:vAlign w:val="center"/>
            <w:hideMark/>
          </w:tcPr>
          <w:p w14:paraId="297C59AA"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800 977,70000   </w:t>
            </w:r>
          </w:p>
        </w:tc>
        <w:tc>
          <w:tcPr>
            <w:tcW w:w="2260" w:type="dxa"/>
            <w:tcBorders>
              <w:top w:val="nil"/>
              <w:left w:val="nil"/>
              <w:bottom w:val="single" w:sz="4" w:space="0" w:color="auto"/>
              <w:right w:val="single" w:sz="4" w:space="0" w:color="auto"/>
            </w:tcBorders>
            <w:shd w:val="clear" w:color="auto" w:fill="auto"/>
            <w:vAlign w:val="center"/>
            <w:hideMark/>
          </w:tcPr>
          <w:p w14:paraId="228887DB"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2497 163,93200   </w:t>
            </w:r>
          </w:p>
        </w:tc>
      </w:tr>
      <w:tr w:rsidR="009E2027" w:rsidRPr="004377AA" w14:paraId="3C3126CD"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608E1FC8"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476625FB"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34CBDE5C"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000000" w:fill="FFFFFF"/>
            <w:vAlign w:val="center"/>
            <w:hideMark/>
          </w:tcPr>
          <w:p w14:paraId="0C1E308A"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7D38CBB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06EB099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01DA9F13"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3B15538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r w:rsidR="009E2027" w:rsidRPr="004377AA" w14:paraId="6EC47FC3"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4AA5406"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556643F1"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4F49659E"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000000" w:fill="FFFFFF"/>
            <w:vAlign w:val="center"/>
            <w:hideMark/>
          </w:tcPr>
          <w:p w14:paraId="4DCC3BE9"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2F23277F"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83 456,40011   </w:t>
            </w:r>
          </w:p>
        </w:tc>
        <w:tc>
          <w:tcPr>
            <w:tcW w:w="1985" w:type="dxa"/>
            <w:tcBorders>
              <w:top w:val="nil"/>
              <w:left w:val="nil"/>
              <w:bottom w:val="single" w:sz="4" w:space="0" w:color="auto"/>
              <w:right w:val="single" w:sz="4" w:space="0" w:color="auto"/>
            </w:tcBorders>
            <w:shd w:val="clear" w:color="auto" w:fill="auto"/>
            <w:vAlign w:val="center"/>
            <w:hideMark/>
          </w:tcPr>
          <w:p w14:paraId="72AF0268"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83 940,32177   </w:t>
            </w:r>
          </w:p>
        </w:tc>
        <w:tc>
          <w:tcPr>
            <w:tcW w:w="2268" w:type="dxa"/>
            <w:tcBorders>
              <w:top w:val="nil"/>
              <w:left w:val="nil"/>
              <w:bottom w:val="single" w:sz="4" w:space="0" w:color="auto"/>
              <w:right w:val="single" w:sz="4" w:space="0" w:color="auto"/>
            </w:tcBorders>
            <w:shd w:val="clear" w:color="auto" w:fill="auto"/>
            <w:vAlign w:val="center"/>
            <w:hideMark/>
          </w:tcPr>
          <w:p w14:paraId="3EFC56BA"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35 379,68356   </w:t>
            </w:r>
          </w:p>
        </w:tc>
        <w:tc>
          <w:tcPr>
            <w:tcW w:w="2260" w:type="dxa"/>
            <w:tcBorders>
              <w:top w:val="nil"/>
              <w:left w:val="nil"/>
              <w:bottom w:val="single" w:sz="4" w:space="0" w:color="auto"/>
              <w:right w:val="single" w:sz="4" w:space="0" w:color="auto"/>
            </w:tcBorders>
            <w:shd w:val="clear" w:color="auto" w:fill="auto"/>
            <w:vAlign w:val="center"/>
            <w:hideMark/>
          </w:tcPr>
          <w:p w14:paraId="7197FCA7"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202 776,40544   </w:t>
            </w:r>
          </w:p>
        </w:tc>
      </w:tr>
      <w:tr w:rsidR="009E2027" w:rsidRPr="004377AA" w14:paraId="2C427342"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36647AA"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05D806EC"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4B8E4E1F"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000000" w:fill="FFFFFF"/>
            <w:vAlign w:val="center"/>
            <w:hideMark/>
          </w:tcPr>
          <w:p w14:paraId="2D57D28E"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краевой бюджет</w:t>
            </w:r>
          </w:p>
        </w:tc>
        <w:tc>
          <w:tcPr>
            <w:tcW w:w="1701" w:type="dxa"/>
            <w:tcBorders>
              <w:top w:val="nil"/>
              <w:left w:val="nil"/>
              <w:bottom w:val="single" w:sz="4" w:space="0" w:color="auto"/>
              <w:right w:val="single" w:sz="4" w:space="0" w:color="auto"/>
            </w:tcBorders>
            <w:shd w:val="clear" w:color="auto" w:fill="auto"/>
            <w:vAlign w:val="center"/>
            <w:hideMark/>
          </w:tcPr>
          <w:p w14:paraId="1D355C84"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514357,89489   </w:t>
            </w:r>
          </w:p>
        </w:tc>
        <w:tc>
          <w:tcPr>
            <w:tcW w:w="1985" w:type="dxa"/>
            <w:tcBorders>
              <w:top w:val="nil"/>
              <w:left w:val="nil"/>
              <w:bottom w:val="single" w:sz="4" w:space="0" w:color="auto"/>
              <w:right w:val="single" w:sz="4" w:space="0" w:color="auto"/>
            </w:tcBorders>
            <w:shd w:val="clear" w:color="auto" w:fill="auto"/>
            <w:vAlign w:val="center"/>
            <w:hideMark/>
          </w:tcPr>
          <w:p w14:paraId="232B0002"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490 723,57823   </w:t>
            </w:r>
          </w:p>
        </w:tc>
        <w:tc>
          <w:tcPr>
            <w:tcW w:w="2268" w:type="dxa"/>
            <w:tcBorders>
              <w:top w:val="nil"/>
              <w:left w:val="nil"/>
              <w:bottom w:val="single" w:sz="4" w:space="0" w:color="auto"/>
              <w:right w:val="single" w:sz="4" w:space="0" w:color="auto"/>
            </w:tcBorders>
            <w:shd w:val="clear" w:color="auto" w:fill="auto"/>
            <w:vAlign w:val="center"/>
            <w:hideMark/>
          </w:tcPr>
          <w:p w14:paraId="43AC0E37"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490 905,91644   </w:t>
            </w:r>
          </w:p>
        </w:tc>
        <w:tc>
          <w:tcPr>
            <w:tcW w:w="2260" w:type="dxa"/>
            <w:tcBorders>
              <w:top w:val="nil"/>
              <w:left w:val="nil"/>
              <w:bottom w:val="single" w:sz="4" w:space="0" w:color="auto"/>
              <w:right w:val="single" w:sz="4" w:space="0" w:color="auto"/>
            </w:tcBorders>
            <w:shd w:val="clear" w:color="auto" w:fill="auto"/>
            <w:vAlign w:val="center"/>
            <w:hideMark/>
          </w:tcPr>
          <w:p w14:paraId="3AAA2461"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1495 987,38956   </w:t>
            </w:r>
          </w:p>
        </w:tc>
      </w:tr>
      <w:tr w:rsidR="009E2027" w:rsidRPr="004377AA" w14:paraId="45BEE01A"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C4C7289"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6BD2B727"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0DC934A7"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000000" w:fill="FFFFFF"/>
            <w:vAlign w:val="center"/>
            <w:hideMark/>
          </w:tcPr>
          <w:p w14:paraId="7AF5AA47"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районный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3D926E2A"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260735,70400   </w:t>
            </w:r>
          </w:p>
        </w:tc>
        <w:tc>
          <w:tcPr>
            <w:tcW w:w="1985" w:type="dxa"/>
            <w:tcBorders>
              <w:top w:val="nil"/>
              <w:left w:val="nil"/>
              <w:bottom w:val="single" w:sz="4" w:space="0" w:color="auto"/>
              <w:right w:val="single" w:sz="4" w:space="0" w:color="auto"/>
            </w:tcBorders>
            <w:shd w:val="clear" w:color="auto" w:fill="auto"/>
            <w:vAlign w:val="center"/>
            <w:hideMark/>
          </w:tcPr>
          <w:p w14:paraId="35990B37"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260 879,00000   </w:t>
            </w:r>
          </w:p>
        </w:tc>
        <w:tc>
          <w:tcPr>
            <w:tcW w:w="2268" w:type="dxa"/>
            <w:tcBorders>
              <w:top w:val="nil"/>
              <w:left w:val="nil"/>
              <w:bottom w:val="single" w:sz="4" w:space="0" w:color="auto"/>
              <w:right w:val="single" w:sz="4" w:space="0" w:color="auto"/>
            </w:tcBorders>
            <w:shd w:val="clear" w:color="auto" w:fill="auto"/>
            <w:vAlign w:val="center"/>
            <w:hideMark/>
          </w:tcPr>
          <w:p w14:paraId="4B4FFB2C"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274 692,10000   </w:t>
            </w:r>
          </w:p>
        </w:tc>
        <w:tc>
          <w:tcPr>
            <w:tcW w:w="2260" w:type="dxa"/>
            <w:tcBorders>
              <w:top w:val="nil"/>
              <w:left w:val="nil"/>
              <w:bottom w:val="single" w:sz="4" w:space="0" w:color="auto"/>
              <w:right w:val="single" w:sz="4" w:space="0" w:color="auto"/>
            </w:tcBorders>
            <w:shd w:val="clear" w:color="auto" w:fill="auto"/>
            <w:vAlign w:val="center"/>
            <w:hideMark/>
          </w:tcPr>
          <w:p w14:paraId="566397AE" w14:textId="77777777" w:rsidR="009E2027" w:rsidRPr="004377AA" w:rsidRDefault="00074C67"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9E2027" w:rsidRPr="004377AA">
              <w:rPr>
                <w:rFonts w:ascii="Arial" w:eastAsia="Times New Roman" w:hAnsi="Arial" w:cs="Arial"/>
                <w:sz w:val="24"/>
                <w:szCs w:val="24"/>
              </w:rPr>
              <w:t xml:space="preserve">796 306,80400   </w:t>
            </w:r>
          </w:p>
        </w:tc>
      </w:tr>
      <w:tr w:rsidR="009E2027" w:rsidRPr="004377AA" w14:paraId="00F81FA2" w14:textId="77777777" w:rsidTr="00920EBA">
        <w:trPr>
          <w:trHeight w:val="630"/>
        </w:trPr>
        <w:tc>
          <w:tcPr>
            <w:tcW w:w="560" w:type="dxa"/>
            <w:vMerge/>
            <w:tcBorders>
              <w:top w:val="nil"/>
              <w:left w:val="single" w:sz="4" w:space="0" w:color="auto"/>
              <w:bottom w:val="single" w:sz="4" w:space="0" w:color="000000"/>
              <w:right w:val="single" w:sz="4" w:space="0" w:color="auto"/>
            </w:tcBorders>
            <w:vAlign w:val="center"/>
            <w:hideMark/>
          </w:tcPr>
          <w:p w14:paraId="46A822E1"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3B4EFEFC"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6098DCF1"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000000" w:fill="FFFFFF"/>
            <w:vAlign w:val="center"/>
            <w:hideMark/>
          </w:tcPr>
          <w:p w14:paraId="6360E9C2"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внебюджетные источники</w:t>
            </w:r>
          </w:p>
        </w:tc>
        <w:tc>
          <w:tcPr>
            <w:tcW w:w="1701" w:type="dxa"/>
            <w:tcBorders>
              <w:top w:val="nil"/>
              <w:left w:val="nil"/>
              <w:bottom w:val="single" w:sz="4" w:space="0" w:color="auto"/>
              <w:right w:val="single" w:sz="4" w:space="0" w:color="auto"/>
            </w:tcBorders>
            <w:shd w:val="clear" w:color="auto" w:fill="auto"/>
            <w:vAlign w:val="center"/>
            <w:hideMark/>
          </w:tcPr>
          <w:p w14:paraId="17F49A0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1DC5131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2C7A6DC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6FD2B1B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r w:rsidR="009E2027" w:rsidRPr="004377AA" w14:paraId="3517731D"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9E24A37"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0945FAF3"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5CB8E87C"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3CBBBD55"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бюджеты поселений</w:t>
            </w:r>
          </w:p>
        </w:tc>
        <w:tc>
          <w:tcPr>
            <w:tcW w:w="1701" w:type="dxa"/>
            <w:tcBorders>
              <w:top w:val="nil"/>
              <w:left w:val="nil"/>
              <w:bottom w:val="single" w:sz="4" w:space="0" w:color="auto"/>
              <w:right w:val="single" w:sz="4" w:space="0" w:color="auto"/>
            </w:tcBorders>
            <w:shd w:val="clear" w:color="auto" w:fill="auto"/>
            <w:vAlign w:val="center"/>
            <w:hideMark/>
          </w:tcPr>
          <w:p w14:paraId="095B290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2 093,33300   </w:t>
            </w:r>
          </w:p>
        </w:tc>
        <w:tc>
          <w:tcPr>
            <w:tcW w:w="1985" w:type="dxa"/>
            <w:tcBorders>
              <w:top w:val="nil"/>
              <w:left w:val="nil"/>
              <w:bottom w:val="single" w:sz="4" w:space="0" w:color="auto"/>
              <w:right w:val="single" w:sz="4" w:space="0" w:color="auto"/>
            </w:tcBorders>
            <w:shd w:val="clear" w:color="auto" w:fill="auto"/>
            <w:vAlign w:val="center"/>
            <w:hideMark/>
          </w:tcPr>
          <w:p w14:paraId="09414EB4"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center"/>
            <w:hideMark/>
          </w:tcPr>
          <w:p w14:paraId="29751779"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0C124CC2" w14:textId="77777777" w:rsidR="009E2027" w:rsidRPr="004377AA" w:rsidRDefault="00074C67"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9E2027" w:rsidRPr="004377AA">
              <w:rPr>
                <w:rFonts w:ascii="Arial" w:eastAsia="Times New Roman" w:hAnsi="Arial" w:cs="Arial"/>
                <w:sz w:val="24"/>
                <w:szCs w:val="24"/>
              </w:rPr>
              <w:t xml:space="preserve">2 093,33300   </w:t>
            </w:r>
          </w:p>
        </w:tc>
      </w:tr>
      <w:tr w:rsidR="009E2027" w:rsidRPr="004377AA" w14:paraId="6D58C577"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5FA7E1B2"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468A526A"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000000"/>
              <w:right w:val="single" w:sz="4" w:space="0" w:color="auto"/>
            </w:tcBorders>
            <w:vAlign w:val="center"/>
            <w:hideMark/>
          </w:tcPr>
          <w:p w14:paraId="438883CD"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67351A66"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14:paraId="7B42AD7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4805BC72"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center"/>
            <w:hideMark/>
          </w:tcPr>
          <w:p w14:paraId="1F1B31F7"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71588E52"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r w:rsidR="009E2027" w:rsidRPr="004377AA" w14:paraId="168652D0" w14:textId="77777777" w:rsidTr="00920EBA">
        <w:trPr>
          <w:trHeight w:val="315"/>
        </w:trPr>
        <w:tc>
          <w:tcPr>
            <w:tcW w:w="5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9C52CE" w14:textId="77777777" w:rsidR="009E2027" w:rsidRPr="004377AA" w:rsidRDefault="009E2027" w:rsidP="009E2027">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4</w:t>
            </w:r>
          </w:p>
        </w:tc>
        <w:tc>
          <w:tcPr>
            <w:tcW w:w="1892" w:type="dxa"/>
            <w:vMerge w:val="restart"/>
            <w:tcBorders>
              <w:top w:val="nil"/>
              <w:left w:val="single" w:sz="4" w:space="0" w:color="auto"/>
              <w:bottom w:val="single" w:sz="4" w:space="0" w:color="000000"/>
              <w:right w:val="single" w:sz="4" w:space="0" w:color="auto"/>
            </w:tcBorders>
            <w:shd w:val="clear" w:color="auto" w:fill="auto"/>
            <w:vAlign w:val="center"/>
            <w:hideMark/>
          </w:tcPr>
          <w:p w14:paraId="652163F4"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Подпрограмма </w:t>
            </w:r>
          </w:p>
        </w:tc>
        <w:tc>
          <w:tcPr>
            <w:tcW w:w="1942" w:type="dxa"/>
            <w:vMerge w:val="restart"/>
            <w:tcBorders>
              <w:top w:val="nil"/>
              <w:left w:val="single" w:sz="4" w:space="0" w:color="auto"/>
              <w:bottom w:val="single" w:sz="4" w:space="0" w:color="auto"/>
              <w:right w:val="single" w:sz="4" w:space="0" w:color="auto"/>
            </w:tcBorders>
            <w:shd w:val="clear" w:color="auto" w:fill="auto"/>
            <w:vAlign w:val="center"/>
            <w:hideMark/>
          </w:tcPr>
          <w:p w14:paraId="4D046D8B"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«Обеспечение реализации муниципальной программы и прочие мероприятия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14:paraId="3DEB5400"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Всего</w:t>
            </w:r>
          </w:p>
        </w:tc>
        <w:tc>
          <w:tcPr>
            <w:tcW w:w="1701" w:type="dxa"/>
            <w:tcBorders>
              <w:top w:val="nil"/>
              <w:left w:val="nil"/>
              <w:bottom w:val="single" w:sz="4" w:space="0" w:color="auto"/>
              <w:right w:val="single" w:sz="4" w:space="0" w:color="auto"/>
            </w:tcBorders>
            <w:shd w:val="clear" w:color="auto" w:fill="auto"/>
            <w:vAlign w:val="center"/>
            <w:hideMark/>
          </w:tcPr>
          <w:p w14:paraId="08024A10"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95 939,86600   </w:t>
            </w:r>
          </w:p>
        </w:tc>
        <w:tc>
          <w:tcPr>
            <w:tcW w:w="1985" w:type="dxa"/>
            <w:tcBorders>
              <w:top w:val="nil"/>
              <w:left w:val="nil"/>
              <w:bottom w:val="single" w:sz="4" w:space="0" w:color="auto"/>
              <w:right w:val="single" w:sz="4" w:space="0" w:color="auto"/>
            </w:tcBorders>
            <w:shd w:val="clear" w:color="auto" w:fill="auto"/>
            <w:vAlign w:val="center"/>
            <w:hideMark/>
          </w:tcPr>
          <w:p w14:paraId="5ADFF4EB"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64 258,70000   </w:t>
            </w:r>
          </w:p>
        </w:tc>
        <w:tc>
          <w:tcPr>
            <w:tcW w:w="2268" w:type="dxa"/>
            <w:tcBorders>
              <w:top w:val="nil"/>
              <w:left w:val="nil"/>
              <w:bottom w:val="single" w:sz="4" w:space="0" w:color="auto"/>
              <w:right w:val="single" w:sz="4" w:space="0" w:color="auto"/>
            </w:tcBorders>
            <w:shd w:val="clear" w:color="auto" w:fill="auto"/>
            <w:vAlign w:val="center"/>
            <w:hideMark/>
          </w:tcPr>
          <w:p w14:paraId="5CC3C28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79 128,20000   </w:t>
            </w:r>
          </w:p>
        </w:tc>
        <w:tc>
          <w:tcPr>
            <w:tcW w:w="2260" w:type="dxa"/>
            <w:tcBorders>
              <w:top w:val="nil"/>
              <w:left w:val="nil"/>
              <w:bottom w:val="single" w:sz="4" w:space="0" w:color="auto"/>
              <w:right w:val="single" w:sz="4" w:space="0" w:color="auto"/>
            </w:tcBorders>
            <w:shd w:val="clear" w:color="auto" w:fill="auto"/>
            <w:vAlign w:val="center"/>
            <w:hideMark/>
          </w:tcPr>
          <w:p w14:paraId="5D0B5344" w14:textId="77777777" w:rsidR="009E2027" w:rsidRPr="004377AA" w:rsidRDefault="00074C67"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9E2027" w:rsidRPr="004377AA">
              <w:rPr>
                <w:rFonts w:ascii="Arial" w:eastAsia="Times New Roman" w:hAnsi="Arial" w:cs="Arial"/>
                <w:sz w:val="24"/>
                <w:szCs w:val="24"/>
              </w:rPr>
              <w:t xml:space="preserve">239 326,76600   </w:t>
            </w:r>
          </w:p>
        </w:tc>
      </w:tr>
      <w:tr w:rsidR="009E2027" w:rsidRPr="004377AA" w14:paraId="4F175109"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A23B9BF"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0799B978"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auto"/>
              <w:right w:val="single" w:sz="4" w:space="0" w:color="auto"/>
            </w:tcBorders>
            <w:vAlign w:val="center"/>
            <w:hideMark/>
          </w:tcPr>
          <w:p w14:paraId="2F6CE558"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000000" w:fill="FFFFFF"/>
            <w:vAlign w:val="center"/>
            <w:hideMark/>
          </w:tcPr>
          <w:p w14:paraId="7FA73602"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 том числе:</w:t>
            </w:r>
          </w:p>
        </w:tc>
        <w:tc>
          <w:tcPr>
            <w:tcW w:w="1701" w:type="dxa"/>
            <w:tcBorders>
              <w:top w:val="nil"/>
              <w:left w:val="nil"/>
              <w:bottom w:val="single" w:sz="4" w:space="0" w:color="auto"/>
              <w:right w:val="single" w:sz="4" w:space="0" w:color="auto"/>
            </w:tcBorders>
            <w:shd w:val="clear" w:color="auto" w:fill="auto"/>
            <w:vAlign w:val="center"/>
            <w:hideMark/>
          </w:tcPr>
          <w:p w14:paraId="4CCFF12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6063138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14:paraId="53F1CC68"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7E3B96DB"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r>
      <w:tr w:rsidR="009E2027" w:rsidRPr="004377AA" w14:paraId="3015A2F9"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C8C9B50"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492F2C1F"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auto"/>
              <w:right w:val="single" w:sz="4" w:space="0" w:color="auto"/>
            </w:tcBorders>
            <w:vAlign w:val="center"/>
            <w:hideMark/>
          </w:tcPr>
          <w:p w14:paraId="31BC75DB"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000000" w:fill="FFFFFF"/>
            <w:vAlign w:val="center"/>
            <w:hideMark/>
          </w:tcPr>
          <w:p w14:paraId="26022F2C"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3CD871F1"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569804E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vAlign w:val="center"/>
            <w:hideMark/>
          </w:tcPr>
          <w:p w14:paraId="21016119"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4CF6B8A0"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r w:rsidR="009E2027" w:rsidRPr="004377AA" w14:paraId="76D3A640"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491A03EC"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061549EF"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auto"/>
              <w:right w:val="single" w:sz="4" w:space="0" w:color="auto"/>
            </w:tcBorders>
            <w:vAlign w:val="center"/>
            <w:hideMark/>
          </w:tcPr>
          <w:p w14:paraId="79C1F717"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000000" w:fill="FFFFFF"/>
            <w:vAlign w:val="center"/>
            <w:hideMark/>
          </w:tcPr>
          <w:p w14:paraId="21312013"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краевой бюджет</w:t>
            </w:r>
          </w:p>
        </w:tc>
        <w:tc>
          <w:tcPr>
            <w:tcW w:w="1701" w:type="dxa"/>
            <w:tcBorders>
              <w:top w:val="nil"/>
              <w:left w:val="nil"/>
              <w:bottom w:val="single" w:sz="4" w:space="0" w:color="auto"/>
              <w:right w:val="single" w:sz="4" w:space="0" w:color="auto"/>
            </w:tcBorders>
            <w:shd w:val="clear" w:color="auto" w:fill="auto"/>
            <w:vAlign w:val="center"/>
            <w:hideMark/>
          </w:tcPr>
          <w:p w14:paraId="74A82FF9"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58 056,86600   </w:t>
            </w:r>
          </w:p>
        </w:tc>
        <w:tc>
          <w:tcPr>
            <w:tcW w:w="1985" w:type="dxa"/>
            <w:tcBorders>
              <w:top w:val="nil"/>
              <w:left w:val="nil"/>
              <w:bottom w:val="single" w:sz="4" w:space="0" w:color="auto"/>
              <w:right w:val="single" w:sz="4" w:space="0" w:color="auto"/>
            </w:tcBorders>
            <w:shd w:val="clear" w:color="auto" w:fill="auto"/>
            <w:vAlign w:val="center"/>
            <w:hideMark/>
          </w:tcPr>
          <w:p w14:paraId="734550B3"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26 375,70000   </w:t>
            </w:r>
          </w:p>
        </w:tc>
        <w:tc>
          <w:tcPr>
            <w:tcW w:w="2268" w:type="dxa"/>
            <w:tcBorders>
              <w:top w:val="nil"/>
              <w:left w:val="nil"/>
              <w:bottom w:val="single" w:sz="4" w:space="0" w:color="auto"/>
              <w:right w:val="single" w:sz="4" w:space="0" w:color="auto"/>
            </w:tcBorders>
            <w:shd w:val="clear" w:color="auto" w:fill="auto"/>
            <w:vAlign w:val="center"/>
            <w:hideMark/>
          </w:tcPr>
          <w:p w14:paraId="4535DCF0"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41 245,20000   </w:t>
            </w:r>
          </w:p>
        </w:tc>
        <w:tc>
          <w:tcPr>
            <w:tcW w:w="2260" w:type="dxa"/>
            <w:tcBorders>
              <w:top w:val="nil"/>
              <w:left w:val="nil"/>
              <w:bottom w:val="single" w:sz="4" w:space="0" w:color="auto"/>
              <w:right w:val="single" w:sz="4" w:space="0" w:color="auto"/>
            </w:tcBorders>
            <w:shd w:val="clear" w:color="auto" w:fill="auto"/>
            <w:vAlign w:val="center"/>
            <w:hideMark/>
          </w:tcPr>
          <w:p w14:paraId="3E69AB0B"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125 677,76600   </w:t>
            </w:r>
          </w:p>
        </w:tc>
      </w:tr>
      <w:tr w:rsidR="009E2027" w:rsidRPr="004377AA" w14:paraId="1C83B329"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309DDC9D"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33253426"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auto"/>
              <w:right w:val="single" w:sz="4" w:space="0" w:color="auto"/>
            </w:tcBorders>
            <w:vAlign w:val="center"/>
            <w:hideMark/>
          </w:tcPr>
          <w:p w14:paraId="354E69BA"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1C3AC8D5"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районный бюджет</w:t>
            </w:r>
          </w:p>
        </w:tc>
        <w:tc>
          <w:tcPr>
            <w:tcW w:w="1701" w:type="dxa"/>
            <w:tcBorders>
              <w:top w:val="nil"/>
              <w:left w:val="nil"/>
              <w:bottom w:val="single" w:sz="4" w:space="0" w:color="auto"/>
              <w:right w:val="single" w:sz="4" w:space="0" w:color="auto"/>
            </w:tcBorders>
            <w:shd w:val="clear" w:color="auto" w:fill="auto"/>
            <w:vAlign w:val="center"/>
            <w:hideMark/>
          </w:tcPr>
          <w:p w14:paraId="16375911"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37 883,00000   </w:t>
            </w:r>
          </w:p>
        </w:tc>
        <w:tc>
          <w:tcPr>
            <w:tcW w:w="1985" w:type="dxa"/>
            <w:tcBorders>
              <w:top w:val="nil"/>
              <w:left w:val="nil"/>
              <w:bottom w:val="single" w:sz="4" w:space="0" w:color="auto"/>
              <w:right w:val="single" w:sz="4" w:space="0" w:color="auto"/>
            </w:tcBorders>
            <w:shd w:val="clear" w:color="auto" w:fill="auto"/>
            <w:vAlign w:val="center"/>
            <w:hideMark/>
          </w:tcPr>
          <w:p w14:paraId="646091CD"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37 883,00000   </w:t>
            </w:r>
          </w:p>
        </w:tc>
        <w:tc>
          <w:tcPr>
            <w:tcW w:w="2268" w:type="dxa"/>
            <w:tcBorders>
              <w:top w:val="nil"/>
              <w:left w:val="nil"/>
              <w:bottom w:val="single" w:sz="4" w:space="0" w:color="auto"/>
              <w:right w:val="single" w:sz="4" w:space="0" w:color="auto"/>
            </w:tcBorders>
            <w:shd w:val="clear" w:color="auto" w:fill="auto"/>
            <w:vAlign w:val="center"/>
            <w:hideMark/>
          </w:tcPr>
          <w:p w14:paraId="67C66141" w14:textId="77777777" w:rsidR="009E2027" w:rsidRPr="004377AA" w:rsidRDefault="009E2027" w:rsidP="00074C67">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37 883,00000   </w:t>
            </w:r>
          </w:p>
        </w:tc>
        <w:tc>
          <w:tcPr>
            <w:tcW w:w="2260" w:type="dxa"/>
            <w:tcBorders>
              <w:top w:val="nil"/>
              <w:left w:val="nil"/>
              <w:bottom w:val="single" w:sz="4" w:space="0" w:color="auto"/>
              <w:right w:val="single" w:sz="4" w:space="0" w:color="auto"/>
            </w:tcBorders>
            <w:shd w:val="clear" w:color="auto" w:fill="auto"/>
            <w:vAlign w:val="center"/>
            <w:hideMark/>
          </w:tcPr>
          <w:p w14:paraId="408DD726" w14:textId="77777777" w:rsidR="009E2027" w:rsidRPr="004377AA" w:rsidRDefault="00074C67" w:rsidP="009E2027">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sidR="009E2027" w:rsidRPr="004377AA">
              <w:rPr>
                <w:rFonts w:ascii="Arial" w:eastAsia="Times New Roman" w:hAnsi="Arial" w:cs="Arial"/>
                <w:sz w:val="24"/>
                <w:szCs w:val="24"/>
              </w:rPr>
              <w:t xml:space="preserve">113 649,00000   </w:t>
            </w:r>
          </w:p>
        </w:tc>
      </w:tr>
      <w:tr w:rsidR="009E2027" w:rsidRPr="004377AA" w14:paraId="18D3BD60" w14:textId="77777777" w:rsidTr="00920EBA">
        <w:trPr>
          <w:trHeight w:val="630"/>
        </w:trPr>
        <w:tc>
          <w:tcPr>
            <w:tcW w:w="560" w:type="dxa"/>
            <w:vMerge/>
            <w:tcBorders>
              <w:top w:val="nil"/>
              <w:left w:val="single" w:sz="4" w:space="0" w:color="auto"/>
              <w:bottom w:val="single" w:sz="4" w:space="0" w:color="000000"/>
              <w:right w:val="single" w:sz="4" w:space="0" w:color="auto"/>
            </w:tcBorders>
            <w:vAlign w:val="center"/>
            <w:hideMark/>
          </w:tcPr>
          <w:p w14:paraId="037CE405"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6944492A"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auto"/>
              <w:right w:val="single" w:sz="4" w:space="0" w:color="auto"/>
            </w:tcBorders>
            <w:vAlign w:val="center"/>
            <w:hideMark/>
          </w:tcPr>
          <w:p w14:paraId="7BB7B6AE"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51E83D07"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внебюджетные источники</w:t>
            </w:r>
          </w:p>
        </w:tc>
        <w:tc>
          <w:tcPr>
            <w:tcW w:w="1701" w:type="dxa"/>
            <w:tcBorders>
              <w:top w:val="nil"/>
              <w:left w:val="nil"/>
              <w:bottom w:val="single" w:sz="4" w:space="0" w:color="auto"/>
              <w:right w:val="single" w:sz="4" w:space="0" w:color="auto"/>
            </w:tcBorders>
            <w:shd w:val="clear" w:color="auto" w:fill="auto"/>
            <w:vAlign w:val="center"/>
            <w:hideMark/>
          </w:tcPr>
          <w:p w14:paraId="557A0D4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465C77E5"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center"/>
            <w:hideMark/>
          </w:tcPr>
          <w:p w14:paraId="647065E1"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470152D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r w:rsidR="009E2027" w:rsidRPr="004377AA" w14:paraId="2B06F1C4" w14:textId="77777777" w:rsidTr="00920EBA">
        <w:trPr>
          <w:trHeight w:val="315"/>
        </w:trPr>
        <w:tc>
          <w:tcPr>
            <w:tcW w:w="560" w:type="dxa"/>
            <w:vMerge/>
            <w:tcBorders>
              <w:top w:val="nil"/>
              <w:left w:val="single" w:sz="4" w:space="0" w:color="auto"/>
              <w:bottom w:val="single" w:sz="4" w:space="0" w:color="000000"/>
              <w:right w:val="single" w:sz="4" w:space="0" w:color="auto"/>
            </w:tcBorders>
            <w:vAlign w:val="center"/>
            <w:hideMark/>
          </w:tcPr>
          <w:p w14:paraId="0E14D95B"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50E3247E"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auto"/>
              <w:right w:val="single" w:sz="4" w:space="0" w:color="auto"/>
            </w:tcBorders>
            <w:vAlign w:val="center"/>
            <w:hideMark/>
          </w:tcPr>
          <w:p w14:paraId="34FBC499"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39B1FEB8" w14:textId="77777777" w:rsidR="009E2027" w:rsidRPr="004377AA" w:rsidRDefault="009E2027" w:rsidP="009E2027">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бюджеты поселений</w:t>
            </w:r>
          </w:p>
        </w:tc>
        <w:tc>
          <w:tcPr>
            <w:tcW w:w="1701" w:type="dxa"/>
            <w:tcBorders>
              <w:top w:val="nil"/>
              <w:left w:val="nil"/>
              <w:bottom w:val="single" w:sz="4" w:space="0" w:color="auto"/>
              <w:right w:val="single" w:sz="4" w:space="0" w:color="auto"/>
            </w:tcBorders>
            <w:shd w:val="clear" w:color="auto" w:fill="auto"/>
            <w:vAlign w:val="center"/>
            <w:hideMark/>
          </w:tcPr>
          <w:p w14:paraId="7C85AA36"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2EDFE3DC"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center"/>
            <w:hideMark/>
          </w:tcPr>
          <w:p w14:paraId="5E354DB4"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3DF2E9FA"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r w:rsidR="009E2027" w:rsidRPr="004377AA" w14:paraId="6604815D" w14:textId="77777777" w:rsidTr="00920EBA">
        <w:trPr>
          <w:trHeight w:val="390"/>
        </w:trPr>
        <w:tc>
          <w:tcPr>
            <w:tcW w:w="560" w:type="dxa"/>
            <w:vMerge/>
            <w:tcBorders>
              <w:top w:val="nil"/>
              <w:left w:val="single" w:sz="4" w:space="0" w:color="auto"/>
              <w:bottom w:val="single" w:sz="4" w:space="0" w:color="000000"/>
              <w:right w:val="single" w:sz="4" w:space="0" w:color="auto"/>
            </w:tcBorders>
            <w:vAlign w:val="center"/>
            <w:hideMark/>
          </w:tcPr>
          <w:p w14:paraId="4475ACCB" w14:textId="77777777" w:rsidR="009E2027" w:rsidRPr="004377AA" w:rsidRDefault="009E2027" w:rsidP="009E2027">
            <w:pPr>
              <w:spacing w:after="0" w:line="240" w:lineRule="auto"/>
              <w:rPr>
                <w:rFonts w:ascii="Arial" w:eastAsia="Times New Roman" w:hAnsi="Arial" w:cs="Arial"/>
                <w:color w:val="000000"/>
                <w:sz w:val="24"/>
                <w:szCs w:val="24"/>
              </w:rPr>
            </w:pPr>
          </w:p>
        </w:tc>
        <w:tc>
          <w:tcPr>
            <w:tcW w:w="1892" w:type="dxa"/>
            <w:vMerge/>
            <w:tcBorders>
              <w:top w:val="nil"/>
              <w:left w:val="single" w:sz="4" w:space="0" w:color="auto"/>
              <w:bottom w:val="single" w:sz="4" w:space="0" w:color="000000"/>
              <w:right w:val="single" w:sz="4" w:space="0" w:color="auto"/>
            </w:tcBorders>
            <w:vAlign w:val="center"/>
            <w:hideMark/>
          </w:tcPr>
          <w:p w14:paraId="7172B140" w14:textId="77777777" w:rsidR="009E2027" w:rsidRPr="004377AA" w:rsidRDefault="009E2027" w:rsidP="009E2027">
            <w:pPr>
              <w:spacing w:after="0" w:line="240" w:lineRule="auto"/>
              <w:rPr>
                <w:rFonts w:ascii="Arial" w:eastAsia="Times New Roman" w:hAnsi="Arial" w:cs="Arial"/>
                <w:sz w:val="24"/>
                <w:szCs w:val="24"/>
              </w:rPr>
            </w:pPr>
          </w:p>
        </w:tc>
        <w:tc>
          <w:tcPr>
            <w:tcW w:w="1942" w:type="dxa"/>
            <w:vMerge/>
            <w:tcBorders>
              <w:top w:val="nil"/>
              <w:left w:val="single" w:sz="4" w:space="0" w:color="auto"/>
              <w:bottom w:val="single" w:sz="4" w:space="0" w:color="auto"/>
              <w:right w:val="single" w:sz="4" w:space="0" w:color="auto"/>
            </w:tcBorders>
            <w:vAlign w:val="center"/>
            <w:hideMark/>
          </w:tcPr>
          <w:p w14:paraId="5806C55B" w14:textId="77777777" w:rsidR="009E2027" w:rsidRPr="004377AA" w:rsidRDefault="009E2027" w:rsidP="009E2027">
            <w:pPr>
              <w:spacing w:after="0" w:line="240" w:lineRule="auto"/>
              <w:rPr>
                <w:rFonts w:ascii="Arial" w:eastAsia="Times New Roman" w:hAnsi="Arial" w:cs="Arial"/>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14:paraId="16CE1D7C"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14:paraId="7C4DE753"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14:paraId="53B04DB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2268" w:type="dxa"/>
            <w:tcBorders>
              <w:top w:val="nil"/>
              <w:left w:val="nil"/>
              <w:bottom w:val="single" w:sz="4" w:space="0" w:color="auto"/>
              <w:right w:val="single" w:sz="4" w:space="0" w:color="auto"/>
            </w:tcBorders>
            <w:shd w:val="clear" w:color="auto" w:fill="auto"/>
            <w:noWrap/>
            <w:vAlign w:val="center"/>
            <w:hideMark/>
          </w:tcPr>
          <w:p w14:paraId="2DA25B58" w14:textId="77777777" w:rsidR="009E2027" w:rsidRPr="004377AA" w:rsidRDefault="009E2027" w:rsidP="009E2027">
            <w:pPr>
              <w:spacing w:after="0" w:line="240" w:lineRule="auto"/>
              <w:rPr>
                <w:rFonts w:ascii="Arial" w:eastAsia="Times New Roman" w:hAnsi="Arial" w:cs="Arial"/>
                <w:sz w:val="24"/>
                <w:szCs w:val="24"/>
              </w:rPr>
            </w:pPr>
            <w:r w:rsidRPr="004377AA">
              <w:rPr>
                <w:rFonts w:ascii="Arial" w:eastAsia="Times New Roman" w:hAnsi="Arial" w:cs="Arial"/>
                <w:sz w:val="24"/>
                <w:szCs w:val="24"/>
              </w:rPr>
              <w:t> </w:t>
            </w:r>
          </w:p>
        </w:tc>
        <w:tc>
          <w:tcPr>
            <w:tcW w:w="2260" w:type="dxa"/>
            <w:tcBorders>
              <w:top w:val="nil"/>
              <w:left w:val="nil"/>
              <w:bottom w:val="single" w:sz="4" w:space="0" w:color="auto"/>
              <w:right w:val="single" w:sz="4" w:space="0" w:color="auto"/>
            </w:tcBorders>
            <w:shd w:val="clear" w:color="auto" w:fill="auto"/>
            <w:vAlign w:val="center"/>
            <w:hideMark/>
          </w:tcPr>
          <w:p w14:paraId="48970E18" w14:textId="77777777" w:rsidR="009E2027" w:rsidRPr="004377AA" w:rsidRDefault="009E2027" w:rsidP="009E2027">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                              -     </w:t>
            </w:r>
          </w:p>
        </w:tc>
      </w:tr>
    </w:tbl>
    <w:p w14:paraId="55E3B409" w14:textId="77777777" w:rsidR="009E2027" w:rsidRDefault="009E2027" w:rsidP="003571DF">
      <w:pPr>
        <w:spacing w:after="0"/>
      </w:pPr>
    </w:p>
    <w:p w14:paraId="1B7EA2A6" w14:textId="77777777" w:rsidR="00920EBA" w:rsidRDefault="00920EBA" w:rsidP="003571DF">
      <w:pPr>
        <w:spacing w:after="0"/>
      </w:pPr>
    </w:p>
    <w:p w14:paraId="64328AED" w14:textId="77777777" w:rsidR="00920EBA" w:rsidRDefault="00920EBA" w:rsidP="003571DF">
      <w:pPr>
        <w:spacing w:after="0"/>
      </w:pPr>
    </w:p>
    <w:p w14:paraId="02089106" w14:textId="77777777" w:rsidR="00920EBA" w:rsidRDefault="00920EBA" w:rsidP="003571DF">
      <w:pPr>
        <w:spacing w:after="0"/>
      </w:pPr>
    </w:p>
    <w:p w14:paraId="1DB04E60" w14:textId="77777777" w:rsidR="00920EBA" w:rsidRDefault="00920EBA" w:rsidP="003571DF">
      <w:pPr>
        <w:spacing w:after="0"/>
      </w:pPr>
    </w:p>
    <w:p w14:paraId="0FBB7F63" w14:textId="77777777" w:rsidR="00920EBA" w:rsidRDefault="00920EBA" w:rsidP="003571DF">
      <w:pPr>
        <w:spacing w:after="0"/>
      </w:pPr>
    </w:p>
    <w:p w14:paraId="2712C086" w14:textId="77777777" w:rsidR="00920EBA" w:rsidRDefault="00920EBA" w:rsidP="003571DF">
      <w:pPr>
        <w:spacing w:after="0"/>
      </w:pPr>
    </w:p>
    <w:p w14:paraId="15709A11" w14:textId="77777777" w:rsidR="00920EBA" w:rsidRDefault="00920EBA" w:rsidP="003571DF">
      <w:pPr>
        <w:spacing w:after="0"/>
      </w:pPr>
    </w:p>
    <w:p w14:paraId="1BD3394C" w14:textId="77777777" w:rsidR="00920EBA" w:rsidRDefault="00920EBA" w:rsidP="003571DF">
      <w:pPr>
        <w:spacing w:after="0"/>
      </w:pPr>
    </w:p>
    <w:tbl>
      <w:tblPr>
        <w:tblW w:w="14408" w:type="dxa"/>
        <w:tblInd w:w="817" w:type="dxa"/>
        <w:tblLook w:val="04A0" w:firstRow="1" w:lastRow="0" w:firstColumn="1" w:lastColumn="0" w:noHBand="0" w:noVBand="1"/>
      </w:tblPr>
      <w:tblGrid>
        <w:gridCol w:w="3100"/>
        <w:gridCol w:w="2740"/>
        <w:gridCol w:w="3360"/>
        <w:gridCol w:w="1751"/>
        <w:gridCol w:w="1660"/>
        <w:gridCol w:w="1797"/>
      </w:tblGrid>
      <w:tr w:rsidR="00920EBA" w:rsidRPr="004377AA" w14:paraId="65D5012D" w14:textId="77777777" w:rsidTr="00074C67">
        <w:trPr>
          <w:trHeight w:val="1380"/>
        </w:trPr>
        <w:tc>
          <w:tcPr>
            <w:tcW w:w="3100" w:type="dxa"/>
            <w:tcBorders>
              <w:top w:val="nil"/>
              <w:left w:val="nil"/>
              <w:bottom w:val="nil"/>
              <w:right w:val="nil"/>
            </w:tcBorders>
            <w:shd w:val="clear" w:color="auto" w:fill="auto"/>
            <w:noWrap/>
            <w:vAlign w:val="bottom"/>
            <w:hideMark/>
          </w:tcPr>
          <w:p w14:paraId="1149D827"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2740" w:type="dxa"/>
            <w:tcBorders>
              <w:top w:val="nil"/>
              <w:left w:val="nil"/>
              <w:bottom w:val="nil"/>
              <w:right w:val="nil"/>
            </w:tcBorders>
            <w:shd w:val="clear" w:color="auto" w:fill="auto"/>
            <w:noWrap/>
            <w:vAlign w:val="bottom"/>
            <w:hideMark/>
          </w:tcPr>
          <w:p w14:paraId="58F604D7"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3360" w:type="dxa"/>
            <w:tcBorders>
              <w:top w:val="nil"/>
              <w:left w:val="nil"/>
              <w:bottom w:val="nil"/>
              <w:right w:val="nil"/>
            </w:tcBorders>
            <w:shd w:val="clear" w:color="auto" w:fill="auto"/>
            <w:noWrap/>
            <w:vAlign w:val="bottom"/>
            <w:hideMark/>
          </w:tcPr>
          <w:p w14:paraId="7124A08B"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1751" w:type="dxa"/>
            <w:tcBorders>
              <w:top w:val="nil"/>
              <w:left w:val="nil"/>
              <w:bottom w:val="nil"/>
              <w:right w:val="nil"/>
            </w:tcBorders>
            <w:shd w:val="clear" w:color="auto" w:fill="auto"/>
            <w:noWrap/>
            <w:vAlign w:val="bottom"/>
            <w:hideMark/>
          </w:tcPr>
          <w:p w14:paraId="252FD8AD"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3457" w:type="dxa"/>
            <w:gridSpan w:val="2"/>
            <w:tcBorders>
              <w:top w:val="nil"/>
              <w:left w:val="nil"/>
              <w:bottom w:val="nil"/>
              <w:right w:val="nil"/>
            </w:tcBorders>
            <w:shd w:val="clear" w:color="auto" w:fill="auto"/>
            <w:vAlign w:val="bottom"/>
            <w:hideMark/>
          </w:tcPr>
          <w:p w14:paraId="37983925"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Приложение № 6</w:t>
            </w:r>
            <w:r w:rsidRPr="004377AA">
              <w:rPr>
                <w:rFonts w:ascii="Arial" w:eastAsia="Times New Roman" w:hAnsi="Arial" w:cs="Arial"/>
                <w:color w:val="000000"/>
                <w:sz w:val="24"/>
                <w:szCs w:val="24"/>
              </w:rPr>
              <w:br/>
              <w:t>к муниципальной программе Емельяновского района «Развитие образования Емельяновского района»</w:t>
            </w:r>
          </w:p>
        </w:tc>
      </w:tr>
      <w:tr w:rsidR="00920EBA" w:rsidRPr="004377AA" w14:paraId="3A3DA589" w14:textId="77777777" w:rsidTr="00074C67">
        <w:trPr>
          <w:trHeight w:val="300"/>
        </w:trPr>
        <w:tc>
          <w:tcPr>
            <w:tcW w:w="3100" w:type="dxa"/>
            <w:tcBorders>
              <w:top w:val="nil"/>
              <w:left w:val="nil"/>
              <w:bottom w:val="nil"/>
              <w:right w:val="nil"/>
            </w:tcBorders>
            <w:shd w:val="clear" w:color="auto" w:fill="auto"/>
            <w:noWrap/>
            <w:vAlign w:val="bottom"/>
            <w:hideMark/>
          </w:tcPr>
          <w:p w14:paraId="379B1927"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2740" w:type="dxa"/>
            <w:tcBorders>
              <w:top w:val="nil"/>
              <w:left w:val="nil"/>
              <w:bottom w:val="nil"/>
              <w:right w:val="nil"/>
            </w:tcBorders>
            <w:shd w:val="clear" w:color="auto" w:fill="auto"/>
            <w:noWrap/>
            <w:vAlign w:val="bottom"/>
            <w:hideMark/>
          </w:tcPr>
          <w:p w14:paraId="5420C608"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3360" w:type="dxa"/>
            <w:tcBorders>
              <w:top w:val="nil"/>
              <w:left w:val="nil"/>
              <w:bottom w:val="nil"/>
              <w:right w:val="nil"/>
            </w:tcBorders>
            <w:shd w:val="clear" w:color="auto" w:fill="auto"/>
            <w:noWrap/>
            <w:vAlign w:val="bottom"/>
            <w:hideMark/>
          </w:tcPr>
          <w:p w14:paraId="085A0B15"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1751" w:type="dxa"/>
            <w:tcBorders>
              <w:top w:val="nil"/>
              <w:left w:val="nil"/>
              <w:bottom w:val="nil"/>
              <w:right w:val="nil"/>
            </w:tcBorders>
            <w:shd w:val="clear" w:color="auto" w:fill="auto"/>
            <w:noWrap/>
            <w:vAlign w:val="bottom"/>
            <w:hideMark/>
          </w:tcPr>
          <w:p w14:paraId="0167E6DF"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3457" w:type="dxa"/>
            <w:gridSpan w:val="2"/>
            <w:tcBorders>
              <w:top w:val="nil"/>
              <w:left w:val="nil"/>
              <w:bottom w:val="nil"/>
              <w:right w:val="nil"/>
            </w:tcBorders>
            <w:shd w:val="clear" w:color="auto" w:fill="auto"/>
            <w:noWrap/>
            <w:vAlign w:val="bottom"/>
            <w:hideMark/>
          </w:tcPr>
          <w:p w14:paraId="0A109C02" w14:textId="77777777" w:rsidR="00920EBA" w:rsidRPr="004377AA" w:rsidRDefault="00920EBA" w:rsidP="004377AA">
            <w:pPr>
              <w:spacing w:after="0" w:line="240" w:lineRule="auto"/>
              <w:jc w:val="center"/>
              <w:rPr>
                <w:rFonts w:ascii="Arial" w:eastAsia="Times New Roman" w:hAnsi="Arial" w:cs="Arial"/>
                <w:color w:val="000000"/>
                <w:sz w:val="24"/>
                <w:szCs w:val="24"/>
              </w:rPr>
            </w:pPr>
          </w:p>
        </w:tc>
      </w:tr>
      <w:tr w:rsidR="00920EBA" w:rsidRPr="004377AA" w14:paraId="718DD0C9" w14:textId="77777777" w:rsidTr="00074C67">
        <w:trPr>
          <w:trHeight w:val="300"/>
        </w:trPr>
        <w:tc>
          <w:tcPr>
            <w:tcW w:w="3100" w:type="dxa"/>
            <w:tcBorders>
              <w:top w:val="nil"/>
              <w:left w:val="nil"/>
              <w:bottom w:val="nil"/>
              <w:right w:val="nil"/>
            </w:tcBorders>
            <w:shd w:val="clear" w:color="auto" w:fill="auto"/>
            <w:noWrap/>
            <w:vAlign w:val="bottom"/>
            <w:hideMark/>
          </w:tcPr>
          <w:p w14:paraId="6A044F92"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2740" w:type="dxa"/>
            <w:tcBorders>
              <w:top w:val="nil"/>
              <w:left w:val="nil"/>
              <w:bottom w:val="nil"/>
              <w:right w:val="nil"/>
            </w:tcBorders>
            <w:shd w:val="clear" w:color="auto" w:fill="auto"/>
            <w:noWrap/>
            <w:vAlign w:val="bottom"/>
            <w:hideMark/>
          </w:tcPr>
          <w:p w14:paraId="426D919E"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3360" w:type="dxa"/>
            <w:tcBorders>
              <w:top w:val="nil"/>
              <w:left w:val="nil"/>
              <w:bottom w:val="nil"/>
              <w:right w:val="nil"/>
            </w:tcBorders>
            <w:shd w:val="clear" w:color="auto" w:fill="auto"/>
            <w:noWrap/>
            <w:vAlign w:val="bottom"/>
            <w:hideMark/>
          </w:tcPr>
          <w:p w14:paraId="007844BA"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1751" w:type="dxa"/>
            <w:tcBorders>
              <w:top w:val="nil"/>
              <w:left w:val="nil"/>
              <w:bottom w:val="nil"/>
              <w:right w:val="nil"/>
            </w:tcBorders>
            <w:shd w:val="clear" w:color="auto" w:fill="auto"/>
            <w:noWrap/>
            <w:vAlign w:val="bottom"/>
            <w:hideMark/>
          </w:tcPr>
          <w:p w14:paraId="20F13D62"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61CC99B7"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1797" w:type="dxa"/>
            <w:tcBorders>
              <w:top w:val="nil"/>
              <w:left w:val="nil"/>
              <w:bottom w:val="nil"/>
              <w:right w:val="nil"/>
            </w:tcBorders>
            <w:shd w:val="clear" w:color="auto" w:fill="auto"/>
            <w:noWrap/>
            <w:vAlign w:val="bottom"/>
            <w:hideMark/>
          </w:tcPr>
          <w:p w14:paraId="0131E0E8" w14:textId="77777777" w:rsidR="00920EBA" w:rsidRPr="004377AA" w:rsidRDefault="00920EBA" w:rsidP="004377AA">
            <w:pPr>
              <w:spacing w:after="0" w:line="240" w:lineRule="auto"/>
              <w:rPr>
                <w:rFonts w:ascii="Arial" w:eastAsia="Times New Roman" w:hAnsi="Arial" w:cs="Arial"/>
                <w:color w:val="000000"/>
                <w:sz w:val="24"/>
                <w:szCs w:val="24"/>
              </w:rPr>
            </w:pPr>
          </w:p>
        </w:tc>
      </w:tr>
      <w:tr w:rsidR="00920EBA" w:rsidRPr="004377AA" w14:paraId="6AA6C1F9" w14:textId="77777777" w:rsidTr="00074C67">
        <w:trPr>
          <w:trHeight w:val="300"/>
        </w:trPr>
        <w:tc>
          <w:tcPr>
            <w:tcW w:w="14408" w:type="dxa"/>
            <w:gridSpan w:val="6"/>
            <w:tcBorders>
              <w:top w:val="nil"/>
              <w:left w:val="nil"/>
              <w:bottom w:val="nil"/>
              <w:right w:val="nil"/>
            </w:tcBorders>
            <w:shd w:val="clear" w:color="auto" w:fill="auto"/>
            <w:noWrap/>
            <w:vAlign w:val="bottom"/>
            <w:hideMark/>
          </w:tcPr>
          <w:p w14:paraId="688FAB2D"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Информация о сводных показателях муниципальных заданий</w:t>
            </w:r>
          </w:p>
        </w:tc>
      </w:tr>
      <w:tr w:rsidR="00920EBA" w:rsidRPr="004377AA" w14:paraId="0CFC0917" w14:textId="77777777" w:rsidTr="00074C67">
        <w:trPr>
          <w:trHeight w:val="285"/>
        </w:trPr>
        <w:tc>
          <w:tcPr>
            <w:tcW w:w="3100" w:type="dxa"/>
            <w:tcBorders>
              <w:top w:val="nil"/>
              <w:left w:val="nil"/>
              <w:bottom w:val="nil"/>
              <w:right w:val="nil"/>
            </w:tcBorders>
            <w:shd w:val="clear" w:color="auto" w:fill="auto"/>
            <w:noWrap/>
            <w:vAlign w:val="bottom"/>
            <w:hideMark/>
          </w:tcPr>
          <w:p w14:paraId="1A6C6B7D"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2740" w:type="dxa"/>
            <w:tcBorders>
              <w:top w:val="nil"/>
              <w:left w:val="nil"/>
              <w:bottom w:val="nil"/>
              <w:right w:val="nil"/>
            </w:tcBorders>
            <w:shd w:val="clear" w:color="auto" w:fill="auto"/>
            <w:noWrap/>
            <w:vAlign w:val="bottom"/>
            <w:hideMark/>
          </w:tcPr>
          <w:p w14:paraId="4C6461D1"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3360" w:type="dxa"/>
            <w:tcBorders>
              <w:top w:val="nil"/>
              <w:left w:val="nil"/>
              <w:bottom w:val="nil"/>
              <w:right w:val="nil"/>
            </w:tcBorders>
            <w:shd w:val="clear" w:color="auto" w:fill="auto"/>
            <w:noWrap/>
            <w:vAlign w:val="bottom"/>
            <w:hideMark/>
          </w:tcPr>
          <w:p w14:paraId="42096CBC"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1751" w:type="dxa"/>
            <w:tcBorders>
              <w:top w:val="nil"/>
              <w:left w:val="nil"/>
              <w:bottom w:val="nil"/>
              <w:right w:val="nil"/>
            </w:tcBorders>
            <w:shd w:val="clear" w:color="auto" w:fill="auto"/>
            <w:noWrap/>
            <w:vAlign w:val="bottom"/>
            <w:hideMark/>
          </w:tcPr>
          <w:p w14:paraId="7E9D5204"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1660" w:type="dxa"/>
            <w:tcBorders>
              <w:top w:val="nil"/>
              <w:left w:val="nil"/>
              <w:bottom w:val="nil"/>
              <w:right w:val="nil"/>
            </w:tcBorders>
            <w:shd w:val="clear" w:color="auto" w:fill="auto"/>
            <w:noWrap/>
            <w:vAlign w:val="bottom"/>
            <w:hideMark/>
          </w:tcPr>
          <w:p w14:paraId="74606EF7"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1797" w:type="dxa"/>
            <w:tcBorders>
              <w:top w:val="nil"/>
              <w:left w:val="nil"/>
              <w:bottom w:val="nil"/>
              <w:right w:val="nil"/>
            </w:tcBorders>
            <w:shd w:val="clear" w:color="auto" w:fill="auto"/>
            <w:noWrap/>
            <w:vAlign w:val="bottom"/>
            <w:hideMark/>
          </w:tcPr>
          <w:p w14:paraId="328E0253" w14:textId="77777777" w:rsidR="00920EBA" w:rsidRPr="004377AA" w:rsidRDefault="00920EBA" w:rsidP="004377AA">
            <w:pPr>
              <w:spacing w:after="0" w:line="240" w:lineRule="auto"/>
              <w:rPr>
                <w:rFonts w:ascii="Arial" w:eastAsia="Times New Roman" w:hAnsi="Arial" w:cs="Arial"/>
                <w:color w:val="000000"/>
                <w:sz w:val="24"/>
                <w:szCs w:val="24"/>
              </w:rPr>
            </w:pPr>
          </w:p>
        </w:tc>
      </w:tr>
      <w:tr w:rsidR="00920EBA" w:rsidRPr="004377AA" w14:paraId="6567F4CA" w14:textId="77777777" w:rsidTr="00074C67">
        <w:trPr>
          <w:trHeight w:val="885"/>
        </w:trPr>
        <w:tc>
          <w:tcPr>
            <w:tcW w:w="31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F57027"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Наименование муниципальной услуги (работы)</w:t>
            </w:r>
          </w:p>
        </w:tc>
        <w:tc>
          <w:tcPr>
            <w:tcW w:w="2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1DC55DE"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Содержание муниципальной услуги (работы)</w:t>
            </w:r>
          </w:p>
        </w:tc>
        <w:tc>
          <w:tcPr>
            <w:tcW w:w="33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CD70D5A"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Наименование и значение показателя объема муниципальной услуги (работы)</w:t>
            </w:r>
          </w:p>
        </w:tc>
        <w:tc>
          <w:tcPr>
            <w:tcW w:w="5208" w:type="dxa"/>
            <w:gridSpan w:val="3"/>
            <w:tcBorders>
              <w:top w:val="single" w:sz="4" w:space="0" w:color="auto"/>
              <w:left w:val="nil"/>
              <w:bottom w:val="single" w:sz="4" w:space="0" w:color="auto"/>
              <w:right w:val="single" w:sz="4" w:space="0" w:color="000000"/>
            </w:tcBorders>
            <w:shd w:val="clear" w:color="000000" w:fill="FFFFFF"/>
            <w:vAlign w:val="center"/>
            <w:hideMark/>
          </w:tcPr>
          <w:p w14:paraId="3127F828"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Значение показателя объема услуги (работы) по годам реализации программы</w:t>
            </w:r>
          </w:p>
        </w:tc>
      </w:tr>
      <w:tr w:rsidR="00920EBA" w:rsidRPr="004377AA" w14:paraId="71C110A9" w14:textId="77777777" w:rsidTr="00074C67">
        <w:trPr>
          <w:trHeight w:val="375"/>
        </w:trPr>
        <w:tc>
          <w:tcPr>
            <w:tcW w:w="3100" w:type="dxa"/>
            <w:vMerge/>
            <w:tcBorders>
              <w:top w:val="single" w:sz="4" w:space="0" w:color="auto"/>
              <w:left w:val="single" w:sz="4" w:space="0" w:color="auto"/>
              <w:bottom w:val="single" w:sz="4" w:space="0" w:color="000000"/>
              <w:right w:val="single" w:sz="4" w:space="0" w:color="auto"/>
            </w:tcBorders>
            <w:vAlign w:val="center"/>
            <w:hideMark/>
          </w:tcPr>
          <w:p w14:paraId="6026D68D"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2740" w:type="dxa"/>
            <w:vMerge/>
            <w:tcBorders>
              <w:top w:val="single" w:sz="4" w:space="0" w:color="auto"/>
              <w:left w:val="single" w:sz="4" w:space="0" w:color="auto"/>
              <w:bottom w:val="single" w:sz="4" w:space="0" w:color="000000"/>
              <w:right w:val="single" w:sz="4" w:space="0" w:color="auto"/>
            </w:tcBorders>
            <w:vAlign w:val="center"/>
            <w:hideMark/>
          </w:tcPr>
          <w:p w14:paraId="4D01D203"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3360" w:type="dxa"/>
            <w:vMerge/>
            <w:tcBorders>
              <w:top w:val="single" w:sz="4" w:space="0" w:color="auto"/>
              <w:left w:val="single" w:sz="4" w:space="0" w:color="auto"/>
              <w:bottom w:val="single" w:sz="4" w:space="0" w:color="000000"/>
              <w:right w:val="single" w:sz="4" w:space="0" w:color="auto"/>
            </w:tcBorders>
            <w:vAlign w:val="center"/>
            <w:hideMark/>
          </w:tcPr>
          <w:p w14:paraId="59E2A16B" w14:textId="77777777" w:rsidR="00920EBA" w:rsidRPr="004377AA" w:rsidRDefault="00920EBA" w:rsidP="004377AA">
            <w:pPr>
              <w:spacing w:after="0" w:line="240" w:lineRule="auto"/>
              <w:rPr>
                <w:rFonts w:ascii="Arial" w:eastAsia="Times New Roman" w:hAnsi="Arial" w:cs="Arial"/>
                <w:color w:val="000000"/>
                <w:sz w:val="24"/>
                <w:szCs w:val="24"/>
              </w:rPr>
            </w:pPr>
          </w:p>
        </w:tc>
        <w:tc>
          <w:tcPr>
            <w:tcW w:w="1751" w:type="dxa"/>
            <w:tcBorders>
              <w:top w:val="nil"/>
              <w:left w:val="nil"/>
              <w:bottom w:val="single" w:sz="4" w:space="0" w:color="auto"/>
              <w:right w:val="single" w:sz="4" w:space="0" w:color="auto"/>
            </w:tcBorders>
            <w:shd w:val="clear" w:color="000000" w:fill="FFFFFF"/>
            <w:noWrap/>
            <w:vAlign w:val="center"/>
            <w:hideMark/>
          </w:tcPr>
          <w:p w14:paraId="66576806"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2022</w:t>
            </w:r>
          </w:p>
        </w:tc>
        <w:tc>
          <w:tcPr>
            <w:tcW w:w="1660" w:type="dxa"/>
            <w:tcBorders>
              <w:top w:val="nil"/>
              <w:left w:val="nil"/>
              <w:bottom w:val="single" w:sz="4" w:space="0" w:color="auto"/>
              <w:right w:val="single" w:sz="4" w:space="0" w:color="auto"/>
            </w:tcBorders>
            <w:shd w:val="clear" w:color="000000" w:fill="FFFFFF"/>
            <w:noWrap/>
            <w:vAlign w:val="center"/>
            <w:hideMark/>
          </w:tcPr>
          <w:p w14:paraId="423EAC6F"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2023</w:t>
            </w:r>
          </w:p>
        </w:tc>
        <w:tc>
          <w:tcPr>
            <w:tcW w:w="1797" w:type="dxa"/>
            <w:tcBorders>
              <w:top w:val="nil"/>
              <w:left w:val="nil"/>
              <w:bottom w:val="single" w:sz="4" w:space="0" w:color="auto"/>
              <w:right w:val="single" w:sz="4" w:space="0" w:color="auto"/>
            </w:tcBorders>
            <w:shd w:val="clear" w:color="000000" w:fill="FFFFFF"/>
            <w:noWrap/>
            <w:vAlign w:val="center"/>
            <w:hideMark/>
          </w:tcPr>
          <w:p w14:paraId="7969FAA2"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2024</w:t>
            </w:r>
          </w:p>
        </w:tc>
      </w:tr>
      <w:tr w:rsidR="00920EBA" w:rsidRPr="004377AA" w14:paraId="7DBA89B4" w14:textId="77777777" w:rsidTr="00074C67">
        <w:trPr>
          <w:trHeight w:val="285"/>
        </w:trPr>
        <w:tc>
          <w:tcPr>
            <w:tcW w:w="3100" w:type="dxa"/>
            <w:tcBorders>
              <w:top w:val="nil"/>
              <w:left w:val="single" w:sz="4" w:space="0" w:color="auto"/>
              <w:bottom w:val="single" w:sz="4" w:space="0" w:color="auto"/>
              <w:right w:val="single" w:sz="4" w:space="0" w:color="auto"/>
            </w:tcBorders>
            <w:shd w:val="clear" w:color="000000" w:fill="FFFFFF"/>
            <w:noWrap/>
            <w:vAlign w:val="bottom"/>
            <w:hideMark/>
          </w:tcPr>
          <w:p w14:paraId="16A90E52"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w:t>
            </w:r>
          </w:p>
        </w:tc>
        <w:tc>
          <w:tcPr>
            <w:tcW w:w="2740" w:type="dxa"/>
            <w:tcBorders>
              <w:top w:val="nil"/>
              <w:left w:val="nil"/>
              <w:bottom w:val="single" w:sz="4" w:space="0" w:color="auto"/>
              <w:right w:val="single" w:sz="4" w:space="0" w:color="auto"/>
            </w:tcBorders>
            <w:shd w:val="clear" w:color="000000" w:fill="FFFFFF"/>
            <w:noWrap/>
            <w:vAlign w:val="bottom"/>
            <w:hideMark/>
          </w:tcPr>
          <w:p w14:paraId="6E971B0E"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w:t>
            </w:r>
          </w:p>
        </w:tc>
        <w:tc>
          <w:tcPr>
            <w:tcW w:w="3360" w:type="dxa"/>
            <w:tcBorders>
              <w:top w:val="nil"/>
              <w:left w:val="nil"/>
              <w:bottom w:val="single" w:sz="4" w:space="0" w:color="auto"/>
              <w:right w:val="single" w:sz="4" w:space="0" w:color="auto"/>
            </w:tcBorders>
            <w:shd w:val="clear" w:color="000000" w:fill="FFFFFF"/>
            <w:noWrap/>
            <w:vAlign w:val="bottom"/>
            <w:hideMark/>
          </w:tcPr>
          <w:p w14:paraId="35F5DBED"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w:t>
            </w:r>
          </w:p>
        </w:tc>
        <w:tc>
          <w:tcPr>
            <w:tcW w:w="1751" w:type="dxa"/>
            <w:tcBorders>
              <w:top w:val="nil"/>
              <w:left w:val="nil"/>
              <w:bottom w:val="single" w:sz="4" w:space="0" w:color="auto"/>
              <w:right w:val="single" w:sz="4" w:space="0" w:color="auto"/>
            </w:tcBorders>
            <w:shd w:val="clear" w:color="000000" w:fill="FFFFFF"/>
            <w:noWrap/>
            <w:vAlign w:val="bottom"/>
            <w:hideMark/>
          </w:tcPr>
          <w:p w14:paraId="3402E60B"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4</w:t>
            </w:r>
          </w:p>
        </w:tc>
        <w:tc>
          <w:tcPr>
            <w:tcW w:w="1660" w:type="dxa"/>
            <w:tcBorders>
              <w:top w:val="nil"/>
              <w:left w:val="nil"/>
              <w:bottom w:val="single" w:sz="4" w:space="0" w:color="auto"/>
              <w:right w:val="single" w:sz="4" w:space="0" w:color="auto"/>
            </w:tcBorders>
            <w:shd w:val="clear" w:color="000000" w:fill="FFFFFF"/>
            <w:noWrap/>
            <w:vAlign w:val="bottom"/>
            <w:hideMark/>
          </w:tcPr>
          <w:p w14:paraId="6E4010C1"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5</w:t>
            </w:r>
          </w:p>
        </w:tc>
        <w:tc>
          <w:tcPr>
            <w:tcW w:w="1797" w:type="dxa"/>
            <w:tcBorders>
              <w:top w:val="nil"/>
              <w:left w:val="nil"/>
              <w:bottom w:val="single" w:sz="4" w:space="0" w:color="auto"/>
              <w:right w:val="single" w:sz="4" w:space="0" w:color="auto"/>
            </w:tcBorders>
            <w:shd w:val="clear" w:color="000000" w:fill="FFFFFF"/>
            <w:noWrap/>
            <w:vAlign w:val="bottom"/>
            <w:hideMark/>
          </w:tcPr>
          <w:p w14:paraId="2ACFB75F"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6</w:t>
            </w:r>
          </w:p>
        </w:tc>
      </w:tr>
      <w:tr w:rsidR="00920EBA" w:rsidRPr="004377AA" w14:paraId="727DB0DF" w14:textId="77777777" w:rsidTr="00074C67">
        <w:trPr>
          <w:trHeight w:val="750"/>
        </w:trPr>
        <w:tc>
          <w:tcPr>
            <w:tcW w:w="3100" w:type="dxa"/>
            <w:tcBorders>
              <w:top w:val="nil"/>
              <w:left w:val="single" w:sz="4" w:space="0" w:color="auto"/>
              <w:bottom w:val="nil"/>
              <w:right w:val="single" w:sz="4" w:space="0" w:color="auto"/>
            </w:tcBorders>
            <w:shd w:val="clear" w:color="000000" w:fill="FFFFFF"/>
            <w:hideMark/>
          </w:tcPr>
          <w:p w14:paraId="7841C88E"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Реализация основных общеобразовательных программ дошкольного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0EB7EDB2"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От 1 года до 3 лет</w:t>
            </w:r>
          </w:p>
        </w:tc>
        <w:tc>
          <w:tcPr>
            <w:tcW w:w="3360" w:type="dxa"/>
            <w:tcBorders>
              <w:top w:val="nil"/>
              <w:left w:val="nil"/>
              <w:bottom w:val="nil"/>
              <w:right w:val="single" w:sz="4" w:space="0" w:color="auto"/>
            </w:tcBorders>
            <w:shd w:val="clear" w:color="000000" w:fill="FFFFFF"/>
            <w:vAlign w:val="center"/>
            <w:hideMark/>
          </w:tcPr>
          <w:p w14:paraId="41266DC0"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Число обучающихся (человек); </w:t>
            </w:r>
          </w:p>
        </w:tc>
        <w:tc>
          <w:tcPr>
            <w:tcW w:w="1751" w:type="dxa"/>
            <w:tcBorders>
              <w:top w:val="nil"/>
              <w:left w:val="nil"/>
              <w:bottom w:val="single" w:sz="4" w:space="0" w:color="auto"/>
              <w:right w:val="single" w:sz="4" w:space="0" w:color="auto"/>
            </w:tcBorders>
            <w:shd w:val="clear" w:color="000000" w:fill="FFFFFF"/>
            <w:noWrap/>
            <w:vAlign w:val="center"/>
            <w:hideMark/>
          </w:tcPr>
          <w:p w14:paraId="7A4D3F67"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78</w:t>
            </w:r>
          </w:p>
        </w:tc>
        <w:tc>
          <w:tcPr>
            <w:tcW w:w="1660" w:type="dxa"/>
            <w:tcBorders>
              <w:top w:val="nil"/>
              <w:left w:val="nil"/>
              <w:bottom w:val="single" w:sz="4" w:space="0" w:color="auto"/>
              <w:right w:val="single" w:sz="4" w:space="0" w:color="auto"/>
            </w:tcBorders>
            <w:shd w:val="clear" w:color="000000" w:fill="FFFFFF"/>
            <w:noWrap/>
            <w:vAlign w:val="center"/>
            <w:hideMark/>
          </w:tcPr>
          <w:p w14:paraId="00865EC3"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78</w:t>
            </w:r>
          </w:p>
        </w:tc>
        <w:tc>
          <w:tcPr>
            <w:tcW w:w="1797" w:type="dxa"/>
            <w:tcBorders>
              <w:top w:val="nil"/>
              <w:left w:val="nil"/>
              <w:bottom w:val="single" w:sz="4" w:space="0" w:color="auto"/>
              <w:right w:val="single" w:sz="4" w:space="0" w:color="auto"/>
            </w:tcBorders>
            <w:shd w:val="clear" w:color="000000" w:fill="FFFFFF"/>
            <w:noWrap/>
            <w:vAlign w:val="center"/>
            <w:hideMark/>
          </w:tcPr>
          <w:p w14:paraId="3DEE1A8F"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78</w:t>
            </w:r>
          </w:p>
        </w:tc>
      </w:tr>
      <w:tr w:rsidR="00920EBA" w:rsidRPr="004377AA" w14:paraId="74B336C2" w14:textId="77777777" w:rsidTr="00074C67">
        <w:trPr>
          <w:trHeight w:val="750"/>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5AF746E8"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5B6821B3"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От 1 года до 3 лет</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14:paraId="44E1ADB0"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20D114BA"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2019,96</w:t>
            </w:r>
          </w:p>
        </w:tc>
        <w:tc>
          <w:tcPr>
            <w:tcW w:w="1660" w:type="dxa"/>
            <w:tcBorders>
              <w:top w:val="nil"/>
              <w:left w:val="nil"/>
              <w:bottom w:val="single" w:sz="4" w:space="0" w:color="auto"/>
              <w:right w:val="single" w:sz="4" w:space="0" w:color="auto"/>
            </w:tcBorders>
            <w:shd w:val="clear" w:color="000000" w:fill="FFFFFF"/>
            <w:noWrap/>
            <w:vAlign w:val="center"/>
            <w:hideMark/>
          </w:tcPr>
          <w:p w14:paraId="1014EA9B"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2019,96</w:t>
            </w:r>
          </w:p>
        </w:tc>
        <w:tc>
          <w:tcPr>
            <w:tcW w:w="1797" w:type="dxa"/>
            <w:tcBorders>
              <w:top w:val="nil"/>
              <w:left w:val="nil"/>
              <w:bottom w:val="single" w:sz="4" w:space="0" w:color="auto"/>
              <w:right w:val="single" w:sz="4" w:space="0" w:color="auto"/>
            </w:tcBorders>
            <w:shd w:val="clear" w:color="000000" w:fill="FFFFFF"/>
            <w:noWrap/>
            <w:vAlign w:val="center"/>
            <w:hideMark/>
          </w:tcPr>
          <w:p w14:paraId="0D78F748"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2019,96</w:t>
            </w:r>
          </w:p>
        </w:tc>
      </w:tr>
      <w:tr w:rsidR="00920EBA" w:rsidRPr="004377AA" w14:paraId="71FC3085" w14:textId="77777777" w:rsidTr="00074C67">
        <w:trPr>
          <w:trHeight w:val="720"/>
        </w:trPr>
        <w:tc>
          <w:tcPr>
            <w:tcW w:w="3100" w:type="dxa"/>
            <w:tcBorders>
              <w:top w:val="nil"/>
              <w:left w:val="single" w:sz="4" w:space="0" w:color="auto"/>
              <w:bottom w:val="nil"/>
              <w:right w:val="single" w:sz="4" w:space="0" w:color="auto"/>
            </w:tcBorders>
            <w:shd w:val="clear" w:color="000000" w:fill="FFFFFF"/>
            <w:hideMark/>
          </w:tcPr>
          <w:p w14:paraId="1A4893C2"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Реализация основных общеобразовательных программ дошкольного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6D5946E0"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От 3 лет до 8 лет</w:t>
            </w:r>
          </w:p>
        </w:tc>
        <w:tc>
          <w:tcPr>
            <w:tcW w:w="3360" w:type="dxa"/>
            <w:tcBorders>
              <w:top w:val="nil"/>
              <w:left w:val="nil"/>
              <w:bottom w:val="nil"/>
              <w:right w:val="single" w:sz="4" w:space="0" w:color="auto"/>
            </w:tcBorders>
            <w:shd w:val="clear" w:color="000000" w:fill="FFFFFF"/>
            <w:vAlign w:val="center"/>
            <w:hideMark/>
          </w:tcPr>
          <w:p w14:paraId="1500F192"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Число обучающихся (человек); </w:t>
            </w:r>
          </w:p>
        </w:tc>
        <w:tc>
          <w:tcPr>
            <w:tcW w:w="1751" w:type="dxa"/>
            <w:tcBorders>
              <w:top w:val="nil"/>
              <w:left w:val="nil"/>
              <w:bottom w:val="single" w:sz="4" w:space="0" w:color="auto"/>
              <w:right w:val="single" w:sz="4" w:space="0" w:color="auto"/>
            </w:tcBorders>
            <w:shd w:val="clear" w:color="000000" w:fill="FFFFFF"/>
            <w:noWrap/>
            <w:vAlign w:val="center"/>
            <w:hideMark/>
          </w:tcPr>
          <w:p w14:paraId="60401A9F"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1932</w:t>
            </w:r>
          </w:p>
        </w:tc>
        <w:tc>
          <w:tcPr>
            <w:tcW w:w="1660" w:type="dxa"/>
            <w:tcBorders>
              <w:top w:val="nil"/>
              <w:left w:val="nil"/>
              <w:bottom w:val="single" w:sz="4" w:space="0" w:color="auto"/>
              <w:right w:val="single" w:sz="4" w:space="0" w:color="auto"/>
            </w:tcBorders>
            <w:shd w:val="clear" w:color="000000" w:fill="FFFFFF"/>
            <w:noWrap/>
            <w:vAlign w:val="center"/>
            <w:hideMark/>
          </w:tcPr>
          <w:p w14:paraId="164A2287"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1932</w:t>
            </w:r>
          </w:p>
        </w:tc>
        <w:tc>
          <w:tcPr>
            <w:tcW w:w="1797" w:type="dxa"/>
            <w:tcBorders>
              <w:top w:val="nil"/>
              <w:left w:val="nil"/>
              <w:bottom w:val="single" w:sz="4" w:space="0" w:color="auto"/>
              <w:right w:val="single" w:sz="4" w:space="0" w:color="auto"/>
            </w:tcBorders>
            <w:shd w:val="clear" w:color="000000" w:fill="FFFFFF"/>
            <w:noWrap/>
            <w:vAlign w:val="center"/>
            <w:hideMark/>
          </w:tcPr>
          <w:p w14:paraId="351B4393"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1932</w:t>
            </w:r>
          </w:p>
        </w:tc>
      </w:tr>
      <w:tr w:rsidR="00920EBA" w:rsidRPr="004377AA" w14:paraId="31B473B0" w14:textId="77777777" w:rsidTr="0007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72DE6183"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584FE0E4"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От 3 лет до 8 лет</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14:paraId="0B735FE0"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6431CE11"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85098,800</w:t>
            </w:r>
          </w:p>
        </w:tc>
        <w:tc>
          <w:tcPr>
            <w:tcW w:w="1660" w:type="dxa"/>
            <w:tcBorders>
              <w:top w:val="nil"/>
              <w:left w:val="nil"/>
              <w:bottom w:val="single" w:sz="4" w:space="0" w:color="auto"/>
              <w:right w:val="single" w:sz="4" w:space="0" w:color="auto"/>
            </w:tcBorders>
            <w:shd w:val="clear" w:color="000000" w:fill="FFFFFF"/>
            <w:noWrap/>
            <w:vAlign w:val="center"/>
            <w:hideMark/>
          </w:tcPr>
          <w:p w14:paraId="65BB5D22"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85098,800</w:t>
            </w:r>
          </w:p>
        </w:tc>
        <w:tc>
          <w:tcPr>
            <w:tcW w:w="1797" w:type="dxa"/>
            <w:tcBorders>
              <w:top w:val="nil"/>
              <w:left w:val="nil"/>
              <w:bottom w:val="single" w:sz="4" w:space="0" w:color="auto"/>
              <w:right w:val="single" w:sz="4" w:space="0" w:color="auto"/>
            </w:tcBorders>
            <w:shd w:val="clear" w:color="000000" w:fill="FFFFFF"/>
            <w:noWrap/>
            <w:vAlign w:val="center"/>
            <w:hideMark/>
          </w:tcPr>
          <w:p w14:paraId="5FF0BDF6"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85098,800</w:t>
            </w:r>
          </w:p>
        </w:tc>
      </w:tr>
      <w:tr w:rsidR="00920EBA" w:rsidRPr="004377AA" w14:paraId="7178E420" w14:textId="77777777" w:rsidTr="00074C67">
        <w:trPr>
          <w:trHeight w:val="732"/>
        </w:trPr>
        <w:tc>
          <w:tcPr>
            <w:tcW w:w="3100" w:type="dxa"/>
            <w:tcBorders>
              <w:top w:val="nil"/>
              <w:left w:val="single" w:sz="4" w:space="0" w:color="auto"/>
              <w:bottom w:val="nil"/>
              <w:right w:val="single" w:sz="4" w:space="0" w:color="auto"/>
            </w:tcBorders>
            <w:shd w:val="clear" w:color="000000" w:fill="FFFFFF"/>
            <w:hideMark/>
          </w:tcPr>
          <w:p w14:paraId="72C7014C"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lastRenderedPageBreak/>
              <w:t>Реализация основных общеобразовательных программ дошкольного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5789C30F"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адаптированная образовательная программа</w:t>
            </w:r>
          </w:p>
        </w:tc>
        <w:tc>
          <w:tcPr>
            <w:tcW w:w="3360" w:type="dxa"/>
            <w:tcBorders>
              <w:top w:val="nil"/>
              <w:left w:val="nil"/>
              <w:bottom w:val="nil"/>
              <w:right w:val="single" w:sz="4" w:space="0" w:color="auto"/>
            </w:tcBorders>
            <w:shd w:val="clear" w:color="000000" w:fill="FFFFFF"/>
            <w:vAlign w:val="center"/>
            <w:hideMark/>
          </w:tcPr>
          <w:p w14:paraId="5B0CF96E"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Число обучающихся (человек); </w:t>
            </w:r>
          </w:p>
        </w:tc>
        <w:tc>
          <w:tcPr>
            <w:tcW w:w="1751" w:type="dxa"/>
            <w:tcBorders>
              <w:top w:val="nil"/>
              <w:left w:val="nil"/>
              <w:bottom w:val="single" w:sz="4" w:space="0" w:color="auto"/>
              <w:right w:val="single" w:sz="4" w:space="0" w:color="auto"/>
            </w:tcBorders>
            <w:shd w:val="clear" w:color="000000" w:fill="FFFFFF"/>
            <w:noWrap/>
            <w:vAlign w:val="center"/>
            <w:hideMark/>
          </w:tcPr>
          <w:p w14:paraId="1BC9C8C8"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184</w:t>
            </w:r>
          </w:p>
        </w:tc>
        <w:tc>
          <w:tcPr>
            <w:tcW w:w="1660" w:type="dxa"/>
            <w:tcBorders>
              <w:top w:val="nil"/>
              <w:left w:val="nil"/>
              <w:bottom w:val="single" w:sz="4" w:space="0" w:color="auto"/>
              <w:right w:val="single" w:sz="4" w:space="0" w:color="auto"/>
            </w:tcBorders>
            <w:shd w:val="clear" w:color="000000" w:fill="FFFFFF"/>
            <w:noWrap/>
            <w:vAlign w:val="center"/>
            <w:hideMark/>
          </w:tcPr>
          <w:p w14:paraId="27284FA3"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184</w:t>
            </w:r>
          </w:p>
        </w:tc>
        <w:tc>
          <w:tcPr>
            <w:tcW w:w="1797" w:type="dxa"/>
            <w:tcBorders>
              <w:top w:val="nil"/>
              <w:left w:val="nil"/>
              <w:bottom w:val="single" w:sz="4" w:space="0" w:color="auto"/>
              <w:right w:val="single" w:sz="4" w:space="0" w:color="auto"/>
            </w:tcBorders>
            <w:shd w:val="clear" w:color="000000" w:fill="FFFFFF"/>
            <w:noWrap/>
            <w:vAlign w:val="center"/>
            <w:hideMark/>
          </w:tcPr>
          <w:p w14:paraId="5083F5C8"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184</w:t>
            </w:r>
          </w:p>
        </w:tc>
      </w:tr>
      <w:tr w:rsidR="00920EBA" w:rsidRPr="004377AA" w14:paraId="2035ACD4" w14:textId="77777777" w:rsidTr="00074C67">
        <w:trPr>
          <w:trHeight w:val="769"/>
        </w:trPr>
        <w:tc>
          <w:tcPr>
            <w:tcW w:w="3100" w:type="dxa"/>
            <w:tcBorders>
              <w:top w:val="nil"/>
              <w:left w:val="single" w:sz="4" w:space="0" w:color="auto"/>
              <w:bottom w:val="single" w:sz="4" w:space="0" w:color="auto"/>
              <w:right w:val="single" w:sz="4" w:space="0" w:color="auto"/>
            </w:tcBorders>
            <w:shd w:val="clear" w:color="000000" w:fill="FFFFFF"/>
            <w:hideMark/>
          </w:tcPr>
          <w:p w14:paraId="45D4A419"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09A83252"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14:paraId="149F2219"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37EBD64D"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21481,040</w:t>
            </w:r>
          </w:p>
        </w:tc>
        <w:tc>
          <w:tcPr>
            <w:tcW w:w="1660" w:type="dxa"/>
            <w:tcBorders>
              <w:top w:val="nil"/>
              <w:left w:val="nil"/>
              <w:bottom w:val="single" w:sz="4" w:space="0" w:color="auto"/>
              <w:right w:val="single" w:sz="4" w:space="0" w:color="auto"/>
            </w:tcBorders>
            <w:shd w:val="clear" w:color="000000" w:fill="FFFFFF"/>
            <w:noWrap/>
            <w:vAlign w:val="center"/>
            <w:hideMark/>
          </w:tcPr>
          <w:p w14:paraId="6D890ACE"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21481,040</w:t>
            </w:r>
          </w:p>
        </w:tc>
        <w:tc>
          <w:tcPr>
            <w:tcW w:w="1797" w:type="dxa"/>
            <w:tcBorders>
              <w:top w:val="nil"/>
              <w:left w:val="nil"/>
              <w:bottom w:val="single" w:sz="4" w:space="0" w:color="auto"/>
              <w:right w:val="single" w:sz="4" w:space="0" w:color="auto"/>
            </w:tcBorders>
            <w:shd w:val="clear" w:color="000000" w:fill="FFFFFF"/>
            <w:noWrap/>
            <w:vAlign w:val="center"/>
            <w:hideMark/>
          </w:tcPr>
          <w:p w14:paraId="3D7081F0"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21481,040</w:t>
            </w:r>
          </w:p>
        </w:tc>
      </w:tr>
      <w:tr w:rsidR="00920EBA" w:rsidRPr="004377AA" w14:paraId="6ED73819" w14:textId="77777777" w:rsidTr="00074C67">
        <w:trPr>
          <w:trHeight w:val="300"/>
        </w:trPr>
        <w:tc>
          <w:tcPr>
            <w:tcW w:w="3100" w:type="dxa"/>
            <w:tcBorders>
              <w:top w:val="nil"/>
              <w:left w:val="single" w:sz="4" w:space="0" w:color="auto"/>
              <w:bottom w:val="nil"/>
              <w:right w:val="single" w:sz="4" w:space="0" w:color="auto"/>
            </w:tcBorders>
            <w:shd w:val="clear" w:color="000000" w:fill="FFFFFF"/>
            <w:hideMark/>
          </w:tcPr>
          <w:p w14:paraId="46341649"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Присмотр и уход</w:t>
            </w:r>
          </w:p>
        </w:tc>
        <w:tc>
          <w:tcPr>
            <w:tcW w:w="2740" w:type="dxa"/>
            <w:tcBorders>
              <w:top w:val="nil"/>
              <w:left w:val="nil"/>
              <w:bottom w:val="single" w:sz="4" w:space="0" w:color="auto"/>
              <w:right w:val="single" w:sz="4" w:space="0" w:color="auto"/>
            </w:tcBorders>
            <w:shd w:val="clear" w:color="000000" w:fill="FFFFFF"/>
            <w:vAlign w:val="center"/>
            <w:hideMark/>
          </w:tcPr>
          <w:p w14:paraId="5747BD1E"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От 3 лет до 8 лет</w:t>
            </w:r>
          </w:p>
        </w:tc>
        <w:tc>
          <w:tcPr>
            <w:tcW w:w="3360" w:type="dxa"/>
            <w:tcBorders>
              <w:top w:val="nil"/>
              <w:left w:val="nil"/>
              <w:bottom w:val="single" w:sz="4" w:space="0" w:color="auto"/>
              <w:right w:val="single" w:sz="4" w:space="0" w:color="auto"/>
            </w:tcBorders>
            <w:shd w:val="clear" w:color="000000" w:fill="FFFFFF"/>
            <w:vAlign w:val="center"/>
            <w:hideMark/>
          </w:tcPr>
          <w:p w14:paraId="762F167D"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Число детей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077EBD83"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2105</w:t>
            </w:r>
          </w:p>
        </w:tc>
        <w:tc>
          <w:tcPr>
            <w:tcW w:w="1660" w:type="dxa"/>
            <w:tcBorders>
              <w:top w:val="nil"/>
              <w:left w:val="nil"/>
              <w:bottom w:val="single" w:sz="4" w:space="0" w:color="auto"/>
              <w:right w:val="single" w:sz="4" w:space="0" w:color="auto"/>
            </w:tcBorders>
            <w:shd w:val="clear" w:color="000000" w:fill="FFFFFF"/>
            <w:noWrap/>
            <w:vAlign w:val="center"/>
            <w:hideMark/>
          </w:tcPr>
          <w:p w14:paraId="2439070F"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2105</w:t>
            </w:r>
          </w:p>
        </w:tc>
        <w:tc>
          <w:tcPr>
            <w:tcW w:w="1797" w:type="dxa"/>
            <w:tcBorders>
              <w:top w:val="nil"/>
              <w:left w:val="nil"/>
              <w:bottom w:val="single" w:sz="4" w:space="0" w:color="auto"/>
              <w:right w:val="single" w:sz="4" w:space="0" w:color="auto"/>
            </w:tcBorders>
            <w:shd w:val="clear" w:color="000000" w:fill="FFFFFF"/>
            <w:noWrap/>
            <w:vAlign w:val="center"/>
            <w:hideMark/>
          </w:tcPr>
          <w:p w14:paraId="3AD09454"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2105</w:t>
            </w:r>
          </w:p>
        </w:tc>
      </w:tr>
      <w:tr w:rsidR="00920EBA" w:rsidRPr="004377AA" w14:paraId="444F5407" w14:textId="77777777" w:rsidTr="00074C67">
        <w:trPr>
          <w:trHeight w:val="769"/>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51901243"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1F1985DC"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14:paraId="31310384"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4060BA71"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217327,64382</w:t>
            </w:r>
          </w:p>
        </w:tc>
        <w:tc>
          <w:tcPr>
            <w:tcW w:w="1660" w:type="dxa"/>
            <w:tcBorders>
              <w:top w:val="nil"/>
              <w:left w:val="nil"/>
              <w:bottom w:val="single" w:sz="4" w:space="0" w:color="auto"/>
              <w:right w:val="single" w:sz="4" w:space="0" w:color="auto"/>
            </w:tcBorders>
            <w:shd w:val="clear" w:color="000000" w:fill="FFFFFF"/>
            <w:noWrap/>
            <w:vAlign w:val="center"/>
            <w:hideMark/>
          </w:tcPr>
          <w:p w14:paraId="59DD5292"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212745,156</w:t>
            </w:r>
          </w:p>
        </w:tc>
        <w:tc>
          <w:tcPr>
            <w:tcW w:w="1797" w:type="dxa"/>
            <w:tcBorders>
              <w:top w:val="nil"/>
              <w:left w:val="nil"/>
              <w:bottom w:val="single" w:sz="4" w:space="0" w:color="auto"/>
              <w:right w:val="single" w:sz="4" w:space="0" w:color="auto"/>
            </w:tcBorders>
            <w:shd w:val="clear" w:color="000000" w:fill="FFFFFF"/>
            <w:noWrap/>
            <w:vAlign w:val="center"/>
            <w:hideMark/>
          </w:tcPr>
          <w:p w14:paraId="1AB59CDC"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222691,656</w:t>
            </w:r>
          </w:p>
        </w:tc>
      </w:tr>
      <w:tr w:rsidR="00920EBA" w:rsidRPr="004377AA" w14:paraId="47A96D3C" w14:textId="77777777" w:rsidTr="00074C67">
        <w:trPr>
          <w:trHeight w:val="675"/>
        </w:trPr>
        <w:tc>
          <w:tcPr>
            <w:tcW w:w="3100" w:type="dxa"/>
            <w:tcBorders>
              <w:top w:val="nil"/>
              <w:left w:val="single" w:sz="4" w:space="0" w:color="auto"/>
              <w:bottom w:val="nil"/>
              <w:right w:val="single" w:sz="4" w:space="0" w:color="auto"/>
            </w:tcBorders>
            <w:shd w:val="clear" w:color="000000" w:fill="FFFFFF"/>
            <w:hideMark/>
          </w:tcPr>
          <w:p w14:paraId="32575B8C"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Реализация основных общеобразовательных программ начального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5C5FDCE1"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проходящие обучение по состоянию здоровья на дому</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64A98777"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Число обучающихся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56BED75E"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18</w:t>
            </w:r>
          </w:p>
        </w:tc>
        <w:tc>
          <w:tcPr>
            <w:tcW w:w="1660" w:type="dxa"/>
            <w:tcBorders>
              <w:top w:val="nil"/>
              <w:left w:val="nil"/>
              <w:bottom w:val="single" w:sz="4" w:space="0" w:color="auto"/>
              <w:right w:val="single" w:sz="4" w:space="0" w:color="auto"/>
            </w:tcBorders>
            <w:shd w:val="clear" w:color="000000" w:fill="FFFFFF"/>
            <w:noWrap/>
            <w:vAlign w:val="center"/>
            <w:hideMark/>
          </w:tcPr>
          <w:p w14:paraId="725903A4"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18</w:t>
            </w:r>
          </w:p>
        </w:tc>
        <w:tc>
          <w:tcPr>
            <w:tcW w:w="1797" w:type="dxa"/>
            <w:tcBorders>
              <w:top w:val="nil"/>
              <w:left w:val="nil"/>
              <w:bottom w:val="single" w:sz="4" w:space="0" w:color="auto"/>
              <w:right w:val="single" w:sz="4" w:space="0" w:color="auto"/>
            </w:tcBorders>
            <w:shd w:val="clear" w:color="000000" w:fill="FFFFFF"/>
            <w:noWrap/>
            <w:vAlign w:val="center"/>
            <w:hideMark/>
          </w:tcPr>
          <w:p w14:paraId="5BEDAA41"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18</w:t>
            </w:r>
          </w:p>
        </w:tc>
      </w:tr>
      <w:tr w:rsidR="00920EBA" w:rsidRPr="004377AA" w14:paraId="3399A3B2" w14:textId="77777777" w:rsidTr="00074C67">
        <w:trPr>
          <w:trHeight w:val="732"/>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49D066AC"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5AFFA016"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14:paraId="1BAD5066"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62F21BD0"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3025,107</w:t>
            </w:r>
          </w:p>
        </w:tc>
        <w:tc>
          <w:tcPr>
            <w:tcW w:w="1660" w:type="dxa"/>
            <w:tcBorders>
              <w:top w:val="nil"/>
              <w:left w:val="nil"/>
              <w:bottom w:val="single" w:sz="4" w:space="0" w:color="auto"/>
              <w:right w:val="single" w:sz="4" w:space="0" w:color="auto"/>
            </w:tcBorders>
            <w:shd w:val="clear" w:color="000000" w:fill="FFFFFF"/>
            <w:noWrap/>
            <w:vAlign w:val="center"/>
            <w:hideMark/>
          </w:tcPr>
          <w:p w14:paraId="7D21F4B1"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3025,107</w:t>
            </w:r>
          </w:p>
        </w:tc>
        <w:tc>
          <w:tcPr>
            <w:tcW w:w="1797" w:type="dxa"/>
            <w:tcBorders>
              <w:top w:val="nil"/>
              <w:left w:val="nil"/>
              <w:bottom w:val="single" w:sz="4" w:space="0" w:color="auto"/>
              <w:right w:val="single" w:sz="4" w:space="0" w:color="auto"/>
            </w:tcBorders>
            <w:shd w:val="clear" w:color="000000" w:fill="FFFFFF"/>
            <w:noWrap/>
            <w:vAlign w:val="center"/>
            <w:hideMark/>
          </w:tcPr>
          <w:p w14:paraId="1AB52D5A"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3025,107</w:t>
            </w:r>
          </w:p>
        </w:tc>
      </w:tr>
      <w:tr w:rsidR="00920EBA" w:rsidRPr="004377AA" w14:paraId="52D08AAF" w14:textId="77777777" w:rsidTr="00074C67">
        <w:trPr>
          <w:trHeight w:val="825"/>
        </w:trPr>
        <w:tc>
          <w:tcPr>
            <w:tcW w:w="3100" w:type="dxa"/>
            <w:tcBorders>
              <w:top w:val="nil"/>
              <w:left w:val="single" w:sz="4" w:space="0" w:color="auto"/>
              <w:bottom w:val="nil"/>
              <w:right w:val="single" w:sz="4" w:space="0" w:color="auto"/>
            </w:tcBorders>
            <w:shd w:val="clear" w:color="000000" w:fill="FFFFFF"/>
            <w:hideMark/>
          </w:tcPr>
          <w:p w14:paraId="2829C0E0"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Реализация основных общеобразовательных программ начального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64D929B7"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обучающиеся с ограниченными возможностями здоровья (ОВЗ)</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7A22313C"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Число обучающихся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0CC7D03F"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171</w:t>
            </w:r>
          </w:p>
        </w:tc>
        <w:tc>
          <w:tcPr>
            <w:tcW w:w="1660" w:type="dxa"/>
            <w:tcBorders>
              <w:top w:val="nil"/>
              <w:left w:val="nil"/>
              <w:bottom w:val="single" w:sz="4" w:space="0" w:color="auto"/>
              <w:right w:val="single" w:sz="4" w:space="0" w:color="auto"/>
            </w:tcBorders>
            <w:shd w:val="clear" w:color="000000" w:fill="FFFFFF"/>
            <w:noWrap/>
            <w:vAlign w:val="center"/>
            <w:hideMark/>
          </w:tcPr>
          <w:p w14:paraId="688CC7B1"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171</w:t>
            </w:r>
          </w:p>
        </w:tc>
        <w:tc>
          <w:tcPr>
            <w:tcW w:w="1797" w:type="dxa"/>
            <w:tcBorders>
              <w:top w:val="nil"/>
              <w:left w:val="nil"/>
              <w:bottom w:val="single" w:sz="4" w:space="0" w:color="auto"/>
              <w:right w:val="single" w:sz="4" w:space="0" w:color="auto"/>
            </w:tcBorders>
            <w:shd w:val="clear" w:color="000000" w:fill="FFFFFF"/>
            <w:noWrap/>
            <w:vAlign w:val="center"/>
            <w:hideMark/>
          </w:tcPr>
          <w:p w14:paraId="7BD5C416"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171</w:t>
            </w:r>
          </w:p>
        </w:tc>
      </w:tr>
      <w:tr w:rsidR="00074C67" w:rsidRPr="004377AA" w14:paraId="1F4170E6" w14:textId="77777777" w:rsidTr="00074C67">
        <w:trPr>
          <w:trHeight w:val="1423"/>
        </w:trPr>
        <w:tc>
          <w:tcPr>
            <w:tcW w:w="3100" w:type="dxa"/>
            <w:vMerge w:val="restart"/>
            <w:tcBorders>
              <w:top w:val="single" w:sz="4" w:space="0" w:color="auto"/>
              <w:left w:val="single" w:sz="4" w:space="0" w:color="auto"/>
              <w:right w:val="single" w:sz="4" w:space="0" w:color="auto"/>
            </w:tcBorders>
            <w:shd w:val="clear" w:color="000000" w:fill="FFFFFF"/>
            <w:hideMark/>
          </w:tcPr>
          <w:p w14:paraId="25653DCF" w14:textId="77777777" w:rsidR="00074C67" w:rsidRPr="004377AA" w:rsidRDefault="00074C67"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single" w:sz="4" w:space="0" w:color="auto"/>
              <w:left w:val="nil"/>
              <w:bottom w:val="single" w:sz="4" w:space="0" w:color="auto"/>
              <w:right w:val="single" w:sz="4" w:space="0" w:color="auto"/>
            </w:tcBorders>
            <w:shd w:val="clear" w:color="000000" w:fill="FFFFFF"/>
            <w:vAlign w:val="center"/>
            <w:hideMark/>
          </w:tcPr>
          <w:p w14:paraId="3800E6B2" w14:textId="77777777" w:rsidR="00074C67" w:rsidRPr="004377AA" w:rsidRDefault="00074C67"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14:paraId="159F12DC" w14:textId="77777777" w:rsidR="00074C67" w:rsidRPr="004377AA" w:rsidRDefault="00074C67"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single" w:sz="4" w:space="0" w:color="auto"/>
              <w:left w:val="nil"/>
              <w:bottom w:val="single" w:sz="4" w:space="0" w:color="auto"/>
              <w:right w:val="single" w:sz="4" w:space="0" w:color="auto"/>
            </w:tcBorders>
            <w:shd w:val="clear" w:color="000000" w:fill="FFFFFF"/>
            <w:noWrap/>
            <w:vAlign w:val="center"/>
            <w:hideMark/>
          </w:tcPr>
          <w:p w14:paraId="12A32D62" w14:textId="77777777" w:rsidR="00074C67" w:rsidRPr="004377AA" w:rsidRDefault="00074C67"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14196,057</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14:paraId="1910C991" w14:textId="77777777" w:rsidR="00074C67" w:rsidRPr="004377AA" w:rsidRDefault="00074C67"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14196,057</w:t>
            </w:r>
          </w:p>
        </w:tc>
        <w:tc>
          <w:tcPr>
            <w:tcW w:w="1797" w:type="dxa"/>
            <w:tcBorders>
              <w:top w:val="single" w:sz="4" w:space="0" w:color="auto"/>
              <w:left w:val="nil"/>
              <w:bottom w:val="single" w:sz="4" w:space="0" w:color="auto"/>
              <w:right w:val="single" w:sz="4" w:space="0" w:color="auto"/>
            </w:tcBorders>
            <w:shd w:val="clear" w:color="000000" w:fill="FFFFFF"/>
            <w:noWrap/>
            <w:vAlign w:val="center"/>
            <w:hideMark/>
          </w:tcPr>
          <w:p w14:paraId="341185A9" w14:textId="77777777" w:rsidR="00074C67" w:rsidRPr="004377AA" w:rsidRDefault="00074C67"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14196,057</w:t>
            </w:r>
          </w:p>
        </w:tc>
      </w:tr>
      <w:tr w:rsidR="00074C67" w:rsidRPr="004377AA" w14:paraId="295DD004" w14:textId="77777777" w:rsidTr="00074C67">
        <w:tc>
          <w:tcPr>
            <w:tcW w:w="3100" w:type="dxa"/>
            <w:vMerge/>
            <w:tcBorders>
              <w:left w:val="single" w:sz="4" w:space="0" w:color="auto"/>
              <w:bottom w:val="single" w:sz="4" w:space="0" w:color="auto"/>
              <w:right w:val="single" w:sz="4" w:space="0" w:color="auto"/>
            </w:tcBorders>
            <w:shd w:val="clear" w:color="000000" w:fill="FFFFFF"/>
            <w:hideMark/>
          </w:tcPr>
          <w:p w14:paraId="2C94EC7D" w14:textId="77777777" w:rsidR="00074C67" w:rsidRPr="004377AA" w:rsidRDefault="00074C67" w:rsidP="004377AA">
            <w:pPr>
              <w:spacing w:after="0" w:line="240" w:lineRule="auto"/>
              <w:rPr>
                <w:rFonts w:ascii="Arial" w:eastAsia="Times New Roman" w:hAnsi="Arial" w:cs="Arial"/>
                <w:color w:val="000000"/>
                <w:sz w:val="24"/>
                <w:szCs w:val="24"/>
              </w:rPr>
            </w:pPr>
          </w:p>
        </w:tc>
        <w:tc>
          <w:tcPr>
            <w:tcW w:w="2740" w:type="dxa"/>
            <w:tcBorders>
              <w:top w:val="single" w:sz="4" w:space="0" w:color="auto"/>
              <w:left w:val="nil"/>
              <w:bottom w:val="single" w:sz="4" w:space="0" w:color="auto"/>
              <w:right w:val="single" w:sz="4" w:space="0" w:color="auto"/>
            </w:tcBorders>
            <w:shd w:val="clear" w:color="000000" w:fill="FFFFFF"/>
            <w:vAlign w:val="center"/>
            <w:hideMark/>
          </w:tcPr>
          <w:p w14:paraId="68415571" w14:textId="77777777" w:rsidR="00074C67" w:rsidRPr="004377AA" w:rsidRDefault="00074C67" w:rsidP="004377AA">
            <w:pPr>
              <w:spacing w:after="0" w:line="240" w:lineRule="auto"/>
              <w:jc w:val="center"/>
              <w:rPr>
                <w:rFonts w:ascii="Arial" w:eastAsia="Times New Roman" w:hAnsi="Arial" w:cs="Arial"/>
                <w:sz w:val="24"/>
                <w:szCs w:val="24"/>
              </w:rPr>
            </w:pPr>
          </w:p>
        </w:tc>
        <w:tc>
          <w:tcPr>
            <w:tcW w:w="3360" w:type="dxa"/>
            <w:tcBorders>
              <w:top w:val="single" w:sz="4" w:space="0" w:color="auto"/>
              <w:left w:val="nil"/>
              <w:bottom w:val="nil"/>
              <w:right w:val="single" w:sz="4" w:space="0" w:color="auto"/>
            </w:tcBorders>
            <w:shd w:val="clear" w:color="000000" w:fill="FFFFFF"/>
            <w:noWrap/>
            <w:vAlign w:val="center"/>
            <w:hideMark/>
          </w:tcPr>
          <w:p w14:paraId="2D77CEAE" w14:textId="77777777" w:rsidR="00074C67" w:rsidRPr="004377AA" w:rsidRDefault="00074C67" w:rsidP="004377AA">
            <w:pPr>
              <w:spacing w:after="0" w:line="240" w:lineRule="auto"/>
              <w:jc w:val="center"/>
              <w:rPr>
                <w:rFonts w:ascii="Arial" w:eastAsia="Times New Roman" w:hAnsi="Arial" w:cs="Arial"/>
                <w:color w:val="000000"/>
                <w:sz w:val="24"/>
                <w:szCs w:val="24"/>
              </w:rPr>
            </w:pPr>
          </w:p>
        </w:tc>
        <w:tc>
          <w:tcPr>
            <w:tcW w:w="1751" w:type="dxa"/>
            <w:tcBorders>
              <w:top w:val="single" w:sz="4" w:space="0" w:color="auto"/>
              <w:left w:val="nil"/>
              <w:bottom w:val="single" w:sz="4" w:space="0" w:color="auto"/>
              <w:right w:val="single" w:sz="4" w:space="0" w:color="auto"/>
            </w:tcBorders>
            <w:shd w:val="clear" w:color="000000" w:fill="FFFFFF"/>
            <w:noWrap/>
            <w:vAlign w:val="center"/>
            <w:hideMark/>
          </w:tcPr>
          <w:p w14:paraId="6840C200" w14:textId="77777777" w:rsidR="00074C67" w:rsidRPr="004377AA" w:rsidRDefault="00074C67" w:rsidP="004377AA">
            <w:pPr>
              <w:spacing w:after="0" w:line="240" w:lineRule="auto"/>
              <w:jc w:val="center"/>
              <w:rPr>
                <w:rFonts w:ascii="Arial" w:eastAsia="Times New Roman" w:hAnsi="Arial" w:cs="Arial"/>
                <w:color w:val="000000"/>
                <w:sz w:val="24"/>
                <w:szCs w:val="24"/>
              </w:rPr>
            </w:pP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14:paraId="175F5D35" w14:textId="77777777" w:rsidR="00074C67" w:rsidRPr="004377AA" w:rsidRDefault="00074C67" w:rsidP="004377AA">
            <w:pPr>
              <w:spacing w:after="0" w:line="240" w:lineRule="auto"/>
              <w:jc w:val="center"/>
              <w:rPr>
                <w:rFonts w:ascii="Arial" w:eastAsia="Times New Roman" w:hAnsi="Arial" w:cs="Arial"/>
                <w:color w:val="000000"/>
                <w:sz w:val="24"/>
                <w:szCs w:val="24"/>
              </w:rPr>
            </w:pPr>
          </w:p>
        </w:tc>
        <w:tc>
          <w:tcPr>
            <w:tcW w:w="1797" w:type="dxa"/>
            <w:tcBorders>
              <w:top w:val="single" w:sz="4" w:space="0" w:color="auto"/>
              <w:left w:val="nil"/>
              <w:bottom w:val="single" w:sz="4" w:space="0" w:color="auto"/>
              <w:right w:val="single" w:sz="4" w:space="0" w:color="auto"/>
            </w:tcBorders>
            <w:shd w:val="clear" w:color="000000" w:fill="FFFFFF"/>
            <w:noWrap/>
            <w:vAlign w:val="center"/>
            <w:hideMark/>
          </w:tcPr>
          <w:p w14:paraId="4087809D" w14:textId="77777777" w:rsidR="00074C67" w:rsidRPr="004377AA" w:rsidRDefault="00074C67" w:rsidP="004377AA">
            <w:pPr>
              <w:spacing w:after="0" w:line="240" w:lineRule="auto"/>
              <w:jc w:val="center"/>
              <w:rPr>
                <w:rFonts w:ascii="Arial" w:eastAsia="Times New Roman" w:hAnsi="Arial" w:cs="Arial"/>
                <w:color w:val="000000"/>
                <w:sz w:val="24"/>
                <w:szCs w:val="24"/>
              </w:rPr>
            </w:pPr>
          </w:p>
        </w:tc>
      </w:tr>
      <w:tr w:rsidR="00920EBA" w:rsidRPr="004377AA" w14:paraId="6ACE97DD" w14:textId="77777777" w:rsidTr="00074C67">
        <w:trPr>
          <w:trHeight w:val="765"/>
        </w:trPr>
        <w:tc>
          <w:tcPr>
            <w:tcW w:w="3100" w:type="dxa"/>
            <w:tcBorders>
              <w:top w:val="nil"/>
              <w:left w:val="single" w:sz="4" w:space="0" w:color="auto"/>
              <w:bottom w:val="nil"/>
              <w:right w:val="single" w:sz="4" w:space="0" w:color="auto"/>
            </w:tcBorders>
            <w:shd w:val="clear" w:color="000000" w:fill="FFFFFF"/>
            <w:hideMark/>
          </w:tcPr>
          <w:p w14:paraId="0F020026"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lastRenderedPageBreak/>
              <w:t>Реализация основных общеобразовательных программ начального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5ACC6B59"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6F3F225A"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Число обучающихся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6415BB8C"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2896</w:t>
            </w:r>
          </w:p>
        </w:tc>
        <w:tc>
          <w:tcPr>
            <w:tcW w:w="1660" w:type="dxa"/>
            <w:tcBorders>
              <w:top w:val="nil"/>
              <w:left w:val="nil"/>
              <w:bottom w:val="single" w:sz="4" w:space="0" w:color="auto"/>
              <w:right w:val="single" w:sz="4" w:space="0" w:color="auto"/>
            </w:tcBorders>
            <w:shd w:val="clear" w:color="000000" w:fill="FFFFFF"/>
            <w:noWrap/>
            <w:vAlign w:val="center"/>
            <w:hideMark/>
          </w:tcPr>
          <w:p w14:paraId="30C8D695"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2896</w:t>
            </w:r>
          </w:p>
        </w:tc>
        <w:tc>
          <w:tcPr>
            <w:tcW w:w="1797" w:type="dxa"/>
            <w:tcBorders>
              <w:top w:val="nil"/>
              <w:left w:val="nil"/>
              <w:bottom w:val="single" w:sz="4" w:space="0" w:color="auto"/>
              <w:right w:val="nil"/>
            </w:tcBorders>
            <w:shd w:val="clear" w:color="000000" w:fill="FFFFFF"/>
            <w:noWrap/>
            <w:vAlign w:val="center"/>
            <w:hideMark/>
          </w:tcPr>
          <w:p w14:paraId="23DCDB1C"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2896</w:t>
            </w:r>
          </w:p>
        </w:tc>
      </w:tr>
      <w:tr w:rsidR="00920EBA" w:rsidRPr="004377AA" w14:paraId="0AA672E3" w14:textId="77777777" w:rsidTr="00074C67">
        <w:trPr>
          <w:trHeight w:val="70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12A4D932"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592D19D2"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14:paraId="32447225"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06DBBBA7"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247265,956</w:t>
            </w:r>
          </w:p>
        </w:tc>
        <w:tc>
          <w:tcPr>
            <w:tcW w:w="1660" w:type="dxa"/>
            <w:tcBorders>
              <w:top w:val="nil"/>
              <w:left w:val="nil"/>
              <w:bottom w:val="single" w:sz="4" w:space="0" w:color="auto"/>
              <w:right w:val="single" w:sz="4" w:space="0" w:color="auto"/>
            </w:tcBorders>
            <w:shd w:val="clear" w:color="000000" w:fill="FFFFFF"/>
            <w:noWrap/>
            <w:vAlign w:val="center"/>
            <w:hideMark/>
          </w:tcPr>
          <w:p w14:paraId="36BAB0B6"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243840,010</w:t>
            </w:r>
          </w:p>
        </w:tc>
        <w:tc>
          <w:tcPr>
            <w:tcW w:w="1797" w:type="dxa"/>
            <w:tcBorders>
              <w:top w:val="nil"/>
              <w:left w:val="nil"/>
              <w:bottom w:val="single" w:sz="4" w:space="0" w:color="auto"/>
              <w:right w:val="single" w:sz="4" w:space="0" w:color="auto"/>
            </w:tcBorders>
            <w:shd w:val="clear" w:color="000000" w:fill="FFFFFF"/>
            <w:noWrap/>
            <w:vAlign w:val="center"/>
            <w:hideMark/>
          </w:tcPr>
          <w:p w14:paraId="331A150D"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229229,020</w:t>
            </w:r>
          </w:p>
        </w:tc>
      </w:tr>
      <w:tr w:rsidR="00920EBA" w:rsidRPr="004377AA" w14:paraId="3EBF8FC2" w14:textId="77777777" w:rsidTr="00074C67">
        <w:trPr>
          <w:trHeight w:val="675"/>
        </w:trPr>
        <w:tc>
          <w:tcPr>
            <w:tcW w:w="3100" w:type="dxa"/>
            <w:tcBorders>
              <w:top w:val="nil"/>
              <w:left w:val="single" w:sz="4" w:space="0" w:color="auto"/>
              <w:bottom w:val="nil"/>
              <w:right w:val="single" w:sz="4" w:space="0" w:color="auto"/>
            </w:tcBorders>
            <w:shd w:val="clear" w:color="000000" w:fill="FFFFFF"/>
            <w:hideMark/>
          </w:tcPr>
          <w:p w14:paraId="2E9215CE"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Реализация основных общеобразовательных программ основного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355B412D"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проходящие обучение по состоянию здоровья на дому</w:t>
            </w:r>
          </w:p>
        </w:tc>
        <w:tc>
          <w:tcPr>
            <w:tcW w:w="3360" w:type="dxa"/>
            <w:tcBorders>
              <w:top w:val="nil"/>
              <w:left w:val="nil"/>
              <w:bottom w:val="single" w:sz="4" w:space="0" w:color="auto"/>
              <w:right w:val="single" w:sz="4" w:space="0" w:color="auto"/>
            </w:tcBorders>
            <w:shd w:val="clear" w:color="000000" w:fill="FFFFFF"/>
            <w:vAlign w:val="center"/>
            <w:hideMark/>
          </w:tcPr>
          <w:p w14:paraId="08E01DD0"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Число обучающихся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18E46C76"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28</w:t>
            </w:r>
          </w:p>
        </w:tc>
        <w:tc>
          <w:tcPr>
            <w:tcW w:w="1660" w:type="dxa"/>
            <w:tcBorders>
              <w:top w:val="nil"/>
              <w:left w:val="nil"/>
              <w:bottom w:val="single" w:sz="4" w:space="0" w:color="auto"/>
              <w:right w:val="single" w:sz="4" w:space="0" w:color="auto"/>
            </w:tcBorders>
            <w:shd w:val="clear" w:color="000000" w:fill="FFFFFF"/>
            <w:noWrap/>
            <w:vAlign w:val="center"/>
            <w:hideMark/>
          </w:tcPr>
          <w:p w14:paraId="0E21B1AE"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28</w:t>
            </w:r>
          </w:p>
        </w:tc>
        <w:tc>
          <w:tcPr>
            <w:tcW w:w="1797" w:type="dxa"/>
            <w:tcBorders>
              <w:top w:val="nil"/>
              <w:left w:val="nil"/>
              <w:bottom w:val="single" w:sz="4" w:space="0" w:color="auto"/>
              <w:right w:val="single" w:sz="4" w:space="0" w:color="auto"/>
            </w:tcBorders>
            <w:shd w:val="clear" w:color="000000" w:fill="FFFFFF"/>
            <w:noWrap/>
            <w:vAlign w:val="center"/>
            <w:hideMark/>
          </w:tcPr>
          <w:p w14:paraId="3DAA0646"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28</w:t>
            </w:r>
          </w:p>
        </w:tc>
      </w:tr>
      <w:tr w:rsidR="00920EBA" w:rsidRPr="004377AA" w14:paraId="55D8F84D" w14:textId="77777777" w:rsidTr="00074C67">
        <w:trPr>
          <w:trHeight w:val="698"/>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55FAE7A2"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159509BF"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14:paraId="11A39A57"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4C64A6B0"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5588,341</w:t>
            </w:r>
          </w:p>
        </w:tc>
        <w:tc>
          <w:tcPr>
            <w:tcW w:w="1660" w:type="dxa"/>
            <w:tcBorders>
              <w:top w:val="nil"/>
              <w:left w:val="nil"/>
              <w:bottom w:val="single" w:sz="4" w:space="0" w:color="auto"/>
              <w:right w:val="single" w:sz="4" w:space="0" w:color="auto"/>
            </w:tcBorders>
            <w:shd w:val="clear" w:color="000000" w:fill="FFFFFF"/>
            <w:noWrap/>
            <w:vAlign w:val="center"/>
            <w:hideMark/>
          </w:tcPr>
          <w:p w14:paraId="4C5B98C9"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5588,341</w:t>
            </w:r>
          </w:p>
        </w:tc>
        <w:tc>
          <w:tcPr>
            <w:tcW w:w="1797" w:type="dxa"/>
            <w:tcBorders>
              <w:top w:val="nil"/>
              <w:left w:val="nil"/>
              <w:bottom w:val="single" w:sz="4" w:space="0" w:color="auto"/>
              <w:right w:val="single" w:sz="4" w:space="0" w:color="auto"/>
            </w:tcBorders>
            <w:shd w:val="clear" w:color="000000" w:fill="FFFFFF"/>
            <w:noWrap/>
            <w:vAlign w:val="center"/>
            <w:hideMark/>
          </w:tcPr>
          <w:p w14:paraId="7101319B"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5588,341</w:t>
            </w:r>
          </w:p>
        </w:tc>
      </w:tr>
      <w:tr w:rsidR="00920EBA" w:rsidRPr="004377AA" w14:paraId="2262C781" w14:textId="77777777" w:rsidTr="00074C67">
        <w:trPr>
          <w:trHeight w:val="705"/>
        </w:trPr>
        <w:tc>
          <w:tcPr>
            <w:tcW w:w="3100" w:type="dxa"/>
            <w:tcBorders>
              <w:top w:val="nil"/>
              <w:left w:val="single" w:sz="4" w:space="0" w:color="auto"/>
              <w:bottom w:val="nil"/>
              <w:right w:val="single" w:sz="4" w:space="0" w:color="auto"/>
            </w:tcBorders>
            <w:shd w:val="clear" w:color="000000" w:fill="FFFFFF"/>
            <w:hideMark/>
          </w:tcPr>
          <w:p w14:paraId="7FBA7883"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Реализация основных общеобразовательных программ основного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2FAE31ED"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обучающиеся с ограниченными возможностями здоровья (ОВЗ)</w:t>
            </w:r>
          </w:p>
        </w:tc>
        <w:tc>
          <w:tcPr>
            <w:tcW w:w="3360" w:type="dxa"/>
            <w:tcBorders>
              <w:top w:val="nil"/>
              <w:left w:val="nil"/>
              <w:bottom w:val="nil"/>
              <w:right w:val="single" w:sz="4" w:space="0" w:color="auto"/>
            </w:tcBorders>
            <w:shd w:val="clear" w:color="000000" w:fill="FFFFFF"/>
            <w:vAlign w:val="center"/>
            <w:hideMark/>
          </w:tcPr>
          <w:p w14:paraId="48BE2026"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Число обучающихся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40E41D7C"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166</w:t>
            </w:r>
          </w:p>
        </w:tc>
        <w:tc>
          <w:tcPr>
            <w:tcW w:w="1660" w:type="dxa"/>
            <w:tcBorders>
              <w:top w:val="nil"/>
              <w:left w:val="nil"/>
              <w:bottom w:val="single" w:sz="4" w:space="0" w:color="auto"/>
              <w:right w:val="single" w:sz="4" w:space="0" w:color="auto"/>
            </w:tcBorders>
            <w:shd w:val="clear" w:color="000000" w:fill="FFFFFF"/>
            <w:noWrap/>
            <w:vAlign w:val="center"/>
            <w:hideMark/>
          </w:tcPr>
          <w:p w14:paraId="0A4BE30F"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166</w:t>
            </w:r>
          </w:p>
        </w:tc>
        <w:tc>
          <w:tcPr>
            <w:tcW w:w="1797" w:type="dxa"/>
            <w:tcBorders>
              <w:top w:val="nil"/>
              <w:left w:val="nil"/>
              <w:bottom w:val="single" w:sz="4" w:space="0" w:color="auto"/>
              <w:right w:val="single" w:sz="4" w:space="0" w:color="auto"/>
            </w:tcBorders>
            <w:shd w:val="clear" w:color="000000" w:fill="FFFFFF"/>
            <w:noWrap/>
            <w:vAlign w:val="center"/>
            <w:hideMark/>
          </w:tcPr>
          <w:p w14:paraId="1C527517"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166</w:t>
            </w:r>
          </w:p>
        </w:tc>
      </w:tr>
      <w:tr w:rsidR="00920EBA" w:rsidRPr="004377AA" w14:paraId="7BBBDA2A" w14:textId="77777777" w:rsidTr="0007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428C52AA"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1C4C2372"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14:paraId="2FF87E2B"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6B0D0279"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34999,093</w:t>
            </w:r>
          </w:p>
        </w:tc>
        <w:tc>
          <w:tcPr>
            <w:tcW w:w="1660" w:type="dxa"/>
            <w:tcBorders>
              <w:top w:val="nil"/>
              <w:left w:val="nil"/>
              <w:bottom w:val="single" w:sz="4" w:space="0" w:color="auto"/>
              <w:right w:val="single" w:sz="4" w:space="0" w:color="auto"/>
            </w:tcBorders>
            <w:shd w:val="clear" w:color="000000" w:fill="FFFFFF"/>
            <w:noWrap/>
            <w:vAlign w:val="center"/>
            <w:hideMark/>
          </w:tcPr>
          <w:p w14:paraId="6D24C767"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34999,093</w:t>
            </w:r>
          </w:p>
        </w:tc>
        <w:tc>
          <w:tcPr>
            <w:tcW w:w="1797" w:type="dxa"/>
            <w:tcBorders>
              <w:top w:val="nil"/>
              <w:left w:val="nil"/>
              <w:bottom w:val="single" w:sz="4" w:space="0" w:color="auto"/>
              <w:right w:val="single" w:sz="4" w:space="0" w:color="auto"/>
            </w:tcBorders>
            <w:shd w:val="clear" w:color="000000" w:fill="FFFFFF"/>
            <w:noWrap/>
            <w:vAlign w:val="center"/>
            <w:hideMark/>
          </w:tcPr>
          <w:p w14:paraId="3702A68A"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34999,093</w:t>
            </w:r>
          </w:p>
        </w:tc>
      </w:tr>
      <w:tr w:rsidR="00920EBA" w:rsidRPr="004377AA" w14:paraId="57BBC2B5" w14:textId="77777777" w:rsidTr="00074C67">
        <w:trPr>
          <w:trHeight w:val="675"/>
        </w:trPr>
        <w:tc>
          <w:tcPr>
            <w:tcW w:w="3100" w:type="dxa"/>
            <w:tcBorders>
              <w:top w:val="nil"/>
              <w:left w:val="single" w:sz="4" w:space="0" w:color="auto"/>
              <w:bottom w:val="nil"/>
              <w:right w:val="single" w:sz="4" w:space="0" w:color="auto"/>
            </w:tcBorders>
            <w:shd w:val="clear" w:color="000000" w:fill="FFFFFF"/>
            <w:hideMark/>
          </w:tcPr>
          <w:p w14:paraId="70AD7BE2"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Реализация основных общеобразовательных программ основного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4A768C68"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vAlign w:val="center"/>
            <w:hideMark/>
          </w:tcPr>
          <w:p w14:paraId="40F53CA3"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Число обучающихся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1B23FE4D"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3039</w:t>
            </w:r>
          </w:p>
        </w:tc>
        <w:tc>
          <w:tcPr>
            <w:tcW w:w="1660" w:type="dxa"/>
            <w:tcBorders>
              <w:top w:val="nil"/>
              <w:left w:val="nil"/>
              <w:bottom w:val="single" w:sz="4" w:space="0" w:color="auto"/>
              <w:right w:val="single" w:sz="4" w:space="0" w:color="auto"/>
            </w:tcBorders>
            <w:shd w:val="clear" w:color="000000" w:fill="FFFFFF"/>
            <w:noWrap/>
            <w:vAlign w:val="center"/>
            <w:hideMark/>
          </w:tcPr>
          <w:p w14:paraId="4EDF9595"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3039</w:t>
            </w:r>
          </w:p>
        </w:tc>
        <w:tc>
          <w:tcPr>
            <w:tcW w:w="1797" w:type="dxa"/>
            <w:tcBorders>
              <w:top w:val="nil"/>
              <w:left w:val="nil"/>
              <w:bottom w:val="single" w:sz="4" w:space="0" w:color="auto"/>
              <w:right w:val="single" w:sz="4" w:space="0" w:color="auto"/>
            </w:tcBorders>
            <w:shd w:val="clear" w:color="000000" w:fill="FFFFFF"/>
            <w:noWrap/>
            <w:vAlign w:val="center"/>
            <w:hideMark/>
          </w:tcPr>
          <w:p w14:paraId="727A4526"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3039</w:t>
            </w:r>
          </w:p>
        </w:tc>
      </w:tr>
      <w:tr w:rsidR="00920EBA" w:rsidRPr="004377AA" w14:paraId="1F5AD72F" w14:textId="77777777" w:rsidTr="0007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592975FD"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w:t>
            </w:r>
            <w:r w:rsidRPr="004377AA">
              <w:rPr>
                <w:rFonts w:ascii="Arial" w:eastAsia="Times New Roman" w:hAnsi="Arial" w:cs="Arial"/>
                <w:color w:val="000000"/>
                <w:sz w:val="24"/>
                <w:szCs w:val="24"/>
              </w:rPr>
              <w:lastRenderedPageBreak/>
              <w:t xml:space="preserve">(выполнение)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26A05BC1"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lastRenderedPageBreak/>
              <w:t> </w:t>
            </w:r>
          </w:p>
        </w:tc>
        <w:tc>
          <w:tcPr>
            <w:tcW w:w="3360" w:type="dxa"/>
            <w:tcBorders>
              <w:top w:val="single" w:sz="4" w:space="0" w:color="auto"/>
              <w:left w:val="nil"/>
              <w:bottom w:val="nil"/>
              <w:right w:val="single" w:sz="4" w:space="0" w:color="auto"/>
            </w:tcBorders>
            <w:shd w:val="clear" w:color="000000" w:fill="FFFFFF"/>
            <w:noWrap/>
            <w:vAlign w:val="center"/>
            <w:hideMark/>
          </w:tcPr>
          <w:p w14:paraId="70ECC3B7"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461D440F"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304556,944</w:t>
            </w:r>
          </w:p>
        </w:tc>
        <w:tc>
          <w:tcPr>
            <w:tcW w:w="1660" w:type="dxa"/>
            <w:tcBorders>
              <w:top w:val="nil"/>
              <w:left w:val="nil"/>
              <w:bottom w:val="single" w:sz="4" w:space="0" w:color="auto"/>
              <w:right w:val="single" w:sz="4" w:space="0" w:color="auto"/>
            </w:tcBorders>
            <w:shd w:val="clear" w:color="000000" w:fill="FFFFFF"/>
            <w:noWrap/>
            <w:vAlign w:val="center"/>
            <w:hideMark/>
          </w:tcPr>
          <w:p w14:paraId="6BC8C199"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301064,020</w:t>
            </w:r>
          </w:p>
        </w:tc>
        <w:tc>
          <w:tcPr>
            <w:tcW w:w="1797" w:type="dxa"/>
            <w:tcBorders>
              <w:top w:val="nil"/>
              <w:left w:val="nil"/>
              <w:bottom w:val="single" w:sz="4" w:space="0" w:color="auto"/>
              <w:right w:val="single" w:sz="4" w:space="0" w:color="auto"/>
            </w:tcBorders>
            <w:shd w:val="clear" w:color="000000" w:fill="FFFFFF"/>
            <w:noWrap/>
            <w:vAlign w:val="center"/>
            <w:hideMark/>
          </w:tcPr>
          <w:p w14:paraId="0FB7F5BC"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286000,540</w:t>
            </w:r>
          </w:p>
        </w:tc>
      </w:tr>
      <w:tr w:rsidR="00920EBA" w:rsidRPr="004377AA" w14:paraId="12D86911" w14:textId="77777777" w:rsidTr="00074C67">
        <w:trPr>
          <w:trHeight w:val="675"/>
        </w:trPr>
        <w:tc>
          <w:tcPr>
            <w:tcW w:w="3100" w:type="dxa"/>
            <w:tcBorders>
              <w:top w:val="nil"/>
              <w:left w:val="single" w:sz="4" w:space="0" w:color="auto"/>
              <w:bottom w:val="nil"/>
              <w:right w:val="single" w:sz="4" w:space="0" w:color="auto"/>
            </w:tcBorders>
            <w:shd w:val="clear" w:color="000000" w:fill="FFFFFF"/>
            <w:hideMark/>
          </w:tcPr>
          <w:p w14:paraId="7AFDEE27"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Реализация основных общеобразовательных программ среднего общего образования</w:t>
            </w:r>
          </w:p>
        </w:tc>
        <w:tc>
          <w:tcPr>
            <w:tcW w:w="2740" w:type="dxa"/>
            <w:tcBorders>
              <w:top w:val="nil"/>
              <w:left w:val="nil"/>
              <w:bottom w:val="single" w:sz="4" w:space="0" w:color="auto"/>
              <w:right w:val="single" w:sz="4" w:space="0" w:color="auto"/>
            </w:tcBorders>
            <w:shd w:val="clear" w:color="000000" w:fill="FFFFFF"/>
            <w:vAlign w:val="center"/>
            <w:hideMark/>
          </w:tcPr>
          <w:p w14:paraId="7AA64454"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57983596"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Число обучающихся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054CAB10"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315</w:t>
            </w:r>
          </w:p>
        </w:tc>
        <w:tc>
          <w:tcPr>
            <w:tcW w:w="1660" w:type="dxa"/>
            <w:tcBorders>
              <w:top w:val="nil"/>
              <w:left w:val="nil"/>
              <w:bottom w:val="single" w:sz="4" w:space="0" w:color="auto"/>
              <w:right w:val="single" w:sz="4" w:space="0" w:color="auto"/>
            </w:tcBorders>
            <w:shd w:val="clear" w:color="000000" w:fill="FFFFFF"/>
            <w:noWrap/>
            <w:vAlign w:val="center"/>
            <w:hideMark/>
          </w:tcPr>
          <w:p w14:paraId="694B4A0B"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315</w:t>
            </w:r>
          </w:p>
        </w:tc>
        <w:tc>
          <w:tcPr>
            <w:tcW w:w="1797" w:type="dxa"/>
            <w:tcBorders>
              <w:top w:val="nil"/>
              <w:left w:val="nil"/>
              <w:bottom w:val="single" w:sz="4" w:space="0" w:color="auto"/>
              <w:right w:val="single" w:sz="4" w:space="0" w:color="auto"/>
            </w:tcBorders>
            <w:shd w:val="clear" w:color="000000" w:fill="FFFFFF"/>
            <w:noWrap/>
            <w:vAlign w:val="center"/>
            <w:hideMark/>
          </w:tcPr>
          <w:p w14:paraId="086481E8"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315</w:t>
            </w:r>
          </w:p>
        </w:tc>
      </w:tr>
      <w:tr w:rsidR="00920EBA" w:rsidRPr="004377AA" w14:paraId="106F0D7C" w14:textId="77777777" w:rsidTr="0007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1343651B"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1B8A6B91"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nil"/>
              <w:left w:val="nil"/>
              <w:bottom w:val="single" w:sz="4" w:space="0" w:color="auto"/>
              <w:right w:val="single" w:sz="4" w:space="0" w:color="auto"/>
            </w:tcBorders>
            <w:shd w:val="clear" w:color="000000" w:fill="FFFFFF"/>
            <w:noWrap/>
            <w:vAlign w:val="center"/>
            <w:hideMark/>
          </w:tcPr>
          <w:p w14:paraId="284D5A57"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3A8F8C14"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43868,143</w:t>
            </w:r>
          </w:p>
        </w:tc>
        <w:tc>
          <w:tcPr>
            <w:tcW w:w="1660" w:type="dxa"/>
            <w:tcBorders>
              <w:top w:val="nil"/>
              <w:left w:val="nil"/>
              <w:bottom w:val="single" w:sz="4" w:space="0" w:color="auto"/>
              <w:right w:val="single" w:sz="4" w:space="0" w:color="auto"/>
            </w:tcBorders>
            <w:shd w:val="clear" w:color="000000" w:fill="FFFFFF"/>
            <w:noWrap/>
            <w:vAlign w:val="center"/>
            <w:hideMark/>
          </w:tcPr>
          <w:p w14:paraId="2FFDB841"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43602,072</w:t>
            </w:r>
          </w:p>
        </w:tc>
        <w:tc>
          <w:tcPr>
            <w:tcW w:w="1797" w:type="dxa"/>
            <w:tcBorders>
              <w:top w:val="nil"/>
              <w:left w:val="nil"/>
              <w:bottom w:val="single" w:sz="4" w:space="0" w:color="auto"/>
              <w:right w:val="single" w:sz="4" w:space="0" w:color="auto"/>
            </w:tcBorders>
            <w:shd w:val="clear" w:color="000000" w:fill="FFFFFF"/>
            <w:noWrap/>
            <w:vAlign w:val="center"/>
            <w:hideMark/>
          </w:tcPr>
          <w:p w14:paraId="3392590D"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41980,142</w:t>
            </w:r>
          </w:p>
        </w:tc>
      </w:tr>
      <w:tr w:rsidR="00920EBA" w:rsidRPr="004377AA" w14:paraId="3046C0B8" w14:textId="77777777" w:rsidTr="00074C67">
        <w:trPr>
          <w:trHeight w:val="630"/>
        </w:trPr>
        <w:tc>
          <w:tcPr>
            <w:tcW w:w="3100" w:type="dxa"/>
            <w:tcBorders>
              <w:top w:val="nil"/>
              <w:left w:val="single" w:sz="4" w:space="0" w:color="auto"/>
              <w:bottom w:val="nil"/>
              <w:right w:val="single" w:sz="4" w:space="0" w:color="auto"/>
            </w:tcBorders>
            <w:shd w:val="clear" w:color="000000" w:fill="FFFFFF"/>
            <w:hideMark/>
          </w:tcPr>
          <w:p w14:paraId="0F6505A6"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Реализация дополнительных  общеразвивающих программ</w:t>
            </w:r>
          </w:p>
        </w:tc>
        <w:tc>
          <w:tcPr>
            <w:tcW w:w="2740" w:type="dxa"/>
            <w:tcBorders>
              <w:top w:val="nil"/>
              <w:left w:val="nil"/>
              <w:bottom w:val="single" w:sz="4" w:space="0" w:color="auto"/>
              <w:right w:val="single" w:sz="4" w:space="0" w:color="auto"/>
            </w:tcBorders>
            <w:shd w:val="clear" w:color="000000" w:fill="FFFFFF"/>
            <w:vAlign w:val="center"/>
            <w:hideMark/>
          </w:tcPr>
          <w:p w14:paraId="31965C3D"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физкультурно-спортивной</w:t>
            </w:r>
          </w:p>
        </w:tc>
        <w:tc>
          <w:tcPr>
            <w:tcW w:w="3360" w:type="dxa"/>
            <w:tcBorders>
              <w:top w:val="nil"/>
              <w:left w:val="nil"/>
              <w:bottom w:val="single" w:sz="4" w:space="0" w:color="auto"/>
              <w:right w:val="single" w:sz="4" w:space="0" w:color="auto"/>
            </w:tcBorders>
            <w:shd w:val="clear" w:color="000000" w:fill="FFFFFF"/>
            <w:vAlign w:val="center"/>
            <w:hideMark/>
          </w:tcPr>
          <w:p w14:paraId="705D6D12"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Число </w:t>
            </w:r>
            <w:proofErr w:type="spellStart"/>
            <w:r w:rsidRPr="004377AA">
              <w:rPr>
                <w:rFonts w:ascii="Arial" w:eastAsia="Times New Roman" w:hAnsi="Arial" w:cs="Arial"/>
                <w:sz w:val="24"/>
                <w:szCs w:val="24"/>
              </w:rPr>
              <w:t>обучющихся</w:t>
            </w:r>
            <w:proofErr w:type="spellEnd"/>
            <w:r w:rsidRPr="004377AA">
              <w:rPr>
                <w:rFonts w:ascii="Arial" w:eastAsia="Times New Roman" w:hAnsi="Arial" w:cs="Arial"/>
                <w:sz w:val="24"/>
                <w:szCs w:val="24"/>
              </w:rPr>
              <w:t xml:space="preserve">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4B2E2E5E"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326</w:t>
            </w:r>
          </w:p>
        </w:tc>
        <w:tc>
          <w:tcPr>
            <w:tcW w:w="1660" w:type="dxa"/>
            <w:tcBorders>
              <w:top w:val="nil"/>
              <w:left w:val="nil"/>
              <w:bottom w:val="single" w:sz="4" w:space="0" w:color="auto"/>
              <w:right w:val="single" w:sz="4" w:space="0" w:color="auto"/>
            </w:tcBorders>
            <w:shd w:val="clear" w:color="000000" w:fill="FFFFFF"/>
            <w:noWrap/>
            <w:vAlign w:val="center"/>
            <w:hideMark/>
          </w:tcPr>
          <w:p w14:paraId="45B5BC77"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326</w:t>
            </w:r>
          </w:p>
        </w:tc>
        <w:tc>
          <w:tcPr>
            <w:tcW w:w="1797" w:type="dxa"/>
            <w:tcBorders>
              <w:top w:val="nil"/>
              <w:left w:val="nil"/>
              <w:bottom w:val="single" w:sz="4" w:space="0" w:color="auto"/>
              <w:right w:val="single" w:sz="4" w:space="0" w:color="auto"/>
            </w:tcBorders>
            <w:shd w:val="clear" w:color="000000" w:fill="FFFFFF"/>
            <w:noWrap/>
            <w:vAlign w:val="center"/>
            <w:hideMark/>
          </w:tcPr>
          <w:p w14:paraId="680C05C8"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326</w:t>
            </w:r>
          </w:p>
        </w:tc>
      </w:tr>
      <w:tr w:rsidR="00920EBA" w:rsidRPr="004377AA" w14:paraId="0C9137D6" w14:textId="77777777" w:rsidTr="0007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255C1E60"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sz w:val="24"/>
                <w:szCs w:val="24"/>
              </w:rPr>
              <w:t>тыс.руб</w:t>
            </w:r>
            <w:proofErr w:type="spellEnd"/>
            <w:r w:rsidRPr="004377AA">
              <w:rPr>
                <w:rFonts w:ascii="Arial" w:eastAsia="Times New Roman" w:hAnsi="Arial" w:cs="Arial"/>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5A05FFF2"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14:paraId="3338D429"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262FFC4B"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11834,1</w:t>
            </w:r>
          </w:p>
        </w:tc>
        <w:tc>
          <w:tcPr>
            <w:tcW w:w="1660" w:type="dxa"/>
            <w:tcBorders>
              <w:top w:val="nil"/>
              <w:left w:val="nil"/>
              <w:bottom w:val="single" w:sz="4" w:space="0" w:color="auto"/>
              <w:right w:val="single" w:sz="4" w:space="0" w:color="auto"/>
            </w:tcBorders>
            <w:shd w:val="clear" w:color="000000" w:fill="FFFFFF"/>
            <w:noWrap/>
            <w:vAlign w:val="center"/>
            <w:hideMark/>
          </w:tcPr>
          <w:p w14:paraId="19EE8318"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11834,1</w:t>
            </w:r>
          </w:p>
        </w:tc>
        <w:tc>
          <w:tcPr>
            <w:tcW w:w="1797" w:type="dxa"/>
            <w:tcBorders>
              <w:top w:val="nil"/>
              <w:left w:val="nil"/>
              <w:bottom w:val="single" w:sz="4" w:space="0" w:color="auto"/>
              <w:right w:val="single" w:sz="4" w:space="0" w:color="auto"/>
            </w:tcBorders>
            <w:shd w:val="clear" w:color="000000" w:fill="FFFFFF"/>
            <w:noWrap/>
            <w:vAlign w:val="center"/>
            <w:hideMark/>
          </w:tcPr>
          <w:p w14:paraId="6E27EBE2"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11834,1</w:t>
            </w:r>
          </w:p>
        </w:tc>
      </w:tr>
      <w:tr w:rsidR="00920EBA" w:rsidRPr="004377AA" w14:paraId="677677B9" w14:textId="77777777" w:rsidTr="00074C67">
        <w:trPr>
          <w:trHeight w:val="825"/>
        </w:trPr>
        <w:tc>
          <w:tcPr>
            <w:tcW w:w="3100" w:type="dxa"/>
            <w:tcBorders>
              <w:top w:val="nil"/>
              <w:left w:val="single" w:sz="4" w:space="0" w:color="auto"/>
              <w:bottom w:val="nil"/>
              <w:right w:val="single" w:sz="4" w:space="0" w:color="auto"/>
            </w:tcBorders>
            <w:shd w:val="clear" w:color="000000" w:fill="FFFFFF"/>
            <w:hideMark/>
          </w:tcPr>
          <w:p w14:paraId="3A17D499"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Реализация дополнительных  общеразвивающих программ (персонифицированное финансирование)</w:t>
            </w:r>
          </w:p>
        </w:tc>
        <w:tc>
          <w:tcPr>
            <w:tcW w:w="2740" w:type="dxa"/>
            <w:tcBorders>
              <w:top w:val="nil"/>
              <w:left w:val="nil"/>
              <w:bottom w:val="single" w:sz="4" w:space="0" w:color="auto"/>
              <w:right w:val="single" w:sz="4" w:space="0" w:color="auto"/>
            </w:tcBorders>
            <w:shd w:val="clear" w:color="000000" w:fill="FFFFFF"/>
            <w:vAlign w:val="center"/>
            <w:hideMark/>
          </w:tcPr>
          <w:p w14:paraId="3F43D2D7"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физкультурно-спортивной</w:t>
            </w:r>
          </w:p>
        </w:tc>
        <w:tc>
          <w:tcPr>
            <w:tcW w:w="3360" w:type="dxa"/>
            <w:tcBorders>
              <w:top w:val="single" w:sz="4" w:space="0" w:color="auto"/>
              <w:left w:val="nil"/>
              <w:bottom w:val="single" w:sz="4" w:space="0" w:color="auto"/>
              <w:right w:val="single" w:sz="4" w:space="0" w:color="auto"/>
            </w:tcBorders>
            <w:shd w:val="clear" w:color="000000" w:fill="FFFFFF"/>
            <w:vAlign w:val="center"/>
            <w:hideMark/>
          </w:tcPr>
          <w:p w14:paraId="27FC531B"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Число </w:t>
            </w:r>
            <w:proofErr w:type="spellStart"/>
            <w:r w:rsidRPr="004377AA">
              <w:rPr>
                <w:rFonts w:ascii="Arial" w:eastAsia="Times New Roman" w:hAnsi="Arial" w:cs="Arial"/>
                <w:sz w:val="24"/>
                <w:szCs w:val="24"/>
              </w:rPr>
              <w:t>обучющихся</w:t>
            </w:r>
            <w:proofErr w:type="spellEnd"/>
            <w:r w:rsidRPr="004377AA">
              <w:rPr>
                <w:rFonts w:ascii="Arial" w:eastAsia="Times New Roman" w:hAnsi="Arial" w:cs="Arial"/>
                <w:sz w:val="24"/>
                <w:szCs w:val="24"/>
              </w:rPr>
              <w:t xml:space="preserve">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160CF3D9"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357</w:t>
            </w:r>
          </w:p>
        </w:tc>
        <w:tc>
          <w:tcPr>
            <w:tcW w:w="1660" w:type="dxa"/>
            <w:tcBorders>
              <w:top w:val="nil"/>
              <w:left w:val="nil"/>
              <w:bottom w:val="single" w:sz="4" w:space="0" w:color="auto"/>
              <w:right w:val="single" w:sz="4" w:space="0" w:color="auto"/>
            </w:tcBorders>
            <w:shd w:val="clear" w:color="000000" w:fill="FFFFFF"/>
            <w:noWrap/>
            <w:vAlign w:val="center"/>
            <w:hideMark/>
          </w:tcPr>
          <w:p w14:paraId="09F398C9"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536</w:t>
            </w:r>
          </w:p>
        </w:tc>
        <w:tc>
          <w:tcPr>
            <w:tcW w:w="1797" w:type="dxa"/>
            <w:tcBorders>
              <w:top w:val="nil"/>
              <w:left w:val="nil"/>
              <w:bottom w:val="single" w:sz="4" w:space="0" w:color="auto"/>
              <w:right w:val="single" w:sz="4" w:space="0" w:color="auto"/>
            </w:tcBorders>
            <w:shd w:val="clear" w:color="000000" w:fill="FFFFFF"/>
            <w:noWrap/>
            <w:vAlign w:val="center"/>
            <w:hideMark/>
          </w:tcPr>
          <w:p w14:paraId="61391F66"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625</w:t>
            </w:r>
          </w:p>
        </w:tc>
      </w:tr>
      <w:tr w:rsidR="00920EBA" w:rsidRPr="004377AA" w14:paraId="4EC3984B" w14:textId="77777777" w:rsidTr="0007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46DBF515"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sz w:val="24"/>
                <w:szCs w:val="24"/>
              </w:rPr>
              <w:t>тыс.руб</w:t>
            </w:r>
            <w:proofErr w:type="spellEnd"/>
            <w:r w:rsidRPr="004377AA">
              <w:rPr>
                <w:rFonts w:ascii="Arial" w:eastAsia="Times New Roman" w:hAnsi="Arial" w:cs="Arial"/>
                <w:sz w:val="24"/>
                <w:szCs w:val="24"/>
              </w:rPr>
              <w:t>.</w:t>
            </w:r>
          </w:p>
        </w:tc>
        <w:tc>
          <w:tcPr>
            <w:tcW w:w="2740" w:type="dxa"/>
            <w:tcBorders>
              <w:top w:val="nil"/>
              <w:left w:val="nil"/>
              <w:bottom w:val="single" w:sz="4" w:space="0" w:color="auto"/>
              <w:right w:val="single" w:sz="4" w:space="0" w:color="auto"/>
            </w:tcBorders>
            <w:shd w:val="clear" w:color="000000" w:fill="FFFFFF"/>
            <w:vAlign w:val="center"/>
            <w:hideMark/>
          </w:tcPr>
          <w:p w14:paraId="7F5610A6"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3360" w:type="dxa"/>
            <w:tcBorders>
              <w:top w:val="nil"/>
              <w:left w:val="nil"/>
              <w:bottom w:val="nil"/>
              <w:right w:val="single" w:sz="4" w:space="0" w:color="auto"/>
            </w:tcBorders>
            <w:shd w:val="clear" w:color="000000" w:fill="FFFFFF"/>
            <w:noWrap/>
            <w:vAlign w:val="center"/>
            <w:hideMark/>
          </w:tcPr>
          <w:p w14:paraId="23C9B155"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0BA4DBA1"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2720,867</w:t>
            </w:r>
          </w:p>
        </w:tc>
        <w:tc>
          <w:tcPr>
            <w:tcW w:w="1660" w:type="dxa"/>
            <w:tcBorders>
              <w:top w:val="nil"/>
              <w:left w:val="nil"/>
              <w:bottom w:val="single" w:sz="4" w:space="0" w:color="auto"/>
              <w:right w:val="single" w:sz="4" w:space="0" w:color="auto"/>
            </w:tcBorders>
            <w:shd w:val="clear" w:color="000000" w:fill="FFFFFF"/>
            <w:noWrap/>
            <w:vAlign w:val="center"/>
            <w:hideMark/>
          </w:tcPr>
          <w:p w14:paraId="4E8A697B"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4280,2</w:t>
            </w:r>
          </w:p>
        </w:tc>
        <w:tc>
          <w:tcPr>
            <w:tcW w:w="1797" w:type="dxa"/>
            <w:tcBorders>
              <w:top w:val="nil"/>
              <w:left w:val="nil"/>
              <w:bottom w:val="single" w:sz="4" w:space="0" w:color="auto"/>
              <w:right w:val="single" w:sz="4" w:space="0" w:color="auto"/>
            </w:tcBorders>
            <w:shd w:val="clear" w:color="000000" w:fill="FFFFFF"/>
            <w:noWrap/>
            <w:vAlign w:val="center"/>
            <w:hideMark/>
          </w:tcPr>
          <w:p w14:paraId="2EFD8427"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5157,3</w:t>
            </w:r>
          </w:p>
        </w:tc>
      </w:tr>
      <w:tr w:rsidR="00920EBA" w:rsidRPr="004377AA" w14:paraId="5B02CCA4" w14:textId="77777777" w:rsidTr="00074C67">
        <w:trPr>
          <w:trHeight w:val="660"/>
        </w:trPr>
        <w:tc>
          <w:tcPr>
            <w:tcW w:w="3100" w:type="dxa"/>
            <w:tcBorders>
              <w:top w:val="nil"/>
              <w:left w:val="single" w:sz="4" w:space="0" w:color="auto"/>
              <w:bottom w:val="nil"/>
              <w:right w:val="single" w:sz="4" w:space="0" w:color="auto"/>
            </w:tcBorders>
            <w:shd w:val="clear" w:color="000000" w:fill="FFFFFF"/>
            <w:hideMark/>
          </w:tcPr>
          <w:p w14:paraId="40B66411" w14:textId="77777777" w:rsidR="00920EBA" w:rsidRPr="004377AA" w:rsidRDefault="00920EBA" w:rsidP="004377AA">
            <w:pPr>
              <w:spacing w:after="0" w:line="240" w:lineRule="auto"/>
              <w:rPr>
                <w:rFonts w:ascii="Arial" w:eastAsia="Times New Roman" w:hAnsi="Arial" w:cs="Arial"/>
                <w:sz w:val="24"/>
                <w:szCs w:val="24"/>
              </w:rPr>
            </w:pPr>
            <w:r w:rsidRPr="004377AA">
              <w:rPr>
                <w:rFonts w:ascii="Arial" w:eastAsia="Times New Roman" w:hAnsi="Arial" w:cs="Arial"/>
                <w:sz w:val="24"/>
                <w:szCs w:val="24"/>
              </w:rPr>
              <w:lastRenderedPageBreak/>
              <w:t>Реализация дополнительных  общеразвивающих программ</w:t>
            </w:r>
          </w:p>
        </w:tc>
        <w:tc>
          <w:tcPr>
            <w:tcW w:w="2740" w:type="dxa"/>
            <w:tcBorders>
              <w:top w:val="nil"/>
              <w:left w:val="nil"/>
              <w:bottom w:val="single" w:sz="4" w:space="0" w:color="auto"/>
              <w:right w:val="single" w:sz="4" w:space="0" w:color="auto"/>
            </w:tcBorders>
            <w:shd w:val="clear" w:color="000000" w:fill="FFFFFF"/>
            <w:vAlign w:val="center"/>
            <w:hideMark/>
          </w:tcPr>
          <w:p w14:paraId="3029AC74"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социально- педагогическое</w:t>
            </w:r>
          </w:p>
        </w:tc>
        <w:tc>
          <w:tcPr>
            <w:tcW w:w="3360" w:type="dxa"/>
            <w:tcBorders>
              <w:top w:val="single" w:sz="4" w:space="0" w:color="auto"/>
              <w:left w:val="nil"/>
              <w:bottom w:val="nil"/>
              <w:right w:val="single" w:sz="4" w:space="0" w:color="auto"/>
            </w:tcBorders>
            <w:shd w:val="clear" w:color="000000" w:fill="FFFFFF"/>
            <w:vAlign w:val="center"/>
            <w:hideMark/>
          </w:tcPr>
          <w:p w14:paraId="49C9B488"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 xml:space="preserve">Число </w:t>
            </w:r>
            <w:proofErr w:type="spellStart"/>
            <w:r w:rsidRPr="004377AA">
              <w:rPr>
                <w:rFonts w:ascii="Arial" w:eastAsia="Times New Roman" w:hAnsi="Arial" w:cs="Arial"/>
                <w:sz w:val="24"/>
                <w:szCs w:val="24"/>
              </w:rPr>
              <w:t>обучющихся</w:t>
            </w:r>
            <w:proofErr w:type="spellEnd"/>
            <w:r w:rsidRPr="004377AA">
              <w:rPr>
                <w:rFonts w:ascii="Arial" w:eastAsia="Times New Roman" w:hAnsi="Arial" w:cs="Arial"/>
                <w:sz w:val="24"/>
                <w:szCs w:val="24"/>
              </w:rPr>
              <w:t xml:space="preserve"> (человек)</w:t>
            </w:r>
          </w:p>
        </w:tc>
        <w:tc>
          <w:tcPr>
            <w:tcW w:w="1751" w:type="dxa"/>
            <w:tcBorders>
              <w:top w:val="nil"/>
              <w:left w:val="nil"/>
              <w:bottom w:val="single" w:sz="4" w:space="0" w:color="auto"/>
              <w:right w:val="single" w:sz="4" w:space="0" w:color="auto"/>
            </w:tcBorders>
            <w:shd w:val="clear" w:color="000000" w:fill="FFFFFF"/>
            <w:noWrap/>
            <w:vAlign w:val="center"/>
            <w:hideMark/>
          </w:tcPr>
          <w:p w14:paraId="5A1FAFCE"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4275</w:t>
            </w:r>
          </w:p>
        </w:tc>
        <w:tc>
          <w:tcPr>
            <w:tcW w:w="1660" w:type="dxa"/>
            <w:tcBorders>
              <w:top w:val="nil"/>
              <w:left w:val="nil"/>
              <w:bottom w:val="single" w:sz="4" w:space="0" w:color="auto"/>
              <w:right w:val="single" w:sz="4" w:space="0" w:color="auto"/>
            </w:tcBorders>
            <w:shd w:val="clear" w:color="000000" w:fill="FFFFFF"/>
            <w:noWrap/>
            <w:vAlign w:val="center"/>
            <w:hideMark/>
          </w:tcPr>
          <w:p w14:paraId="0CA848FB"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4275</w:t>
            </w:r>
          </w:p>
        </w:tc>
        <w:tc>
          <w:tcPr>
            <w:tcW w:w="1797" w:type="dxa"/>
            <w:tcBorders>
              <w:top w:val="nil"/>
              <w:left w:val="nil"/>
              <w:bottom w:val="single" w:sz="4" w:space="0" w:color="auto"/>
              <w:right w:val="single" w:sz="4" w:space="0" w:color="auto"/>
            </w:tcBorders>
            <w:shd w:val="clear" w:color="000000" w:fill="FFFFFF"/>
            <w:noWrap/>
            <w:vAlign w:val="center"/>
            <w:hideMark/>
          </w:tcPr>
          <w:p w14:paraId="2F04822D" w14:textId="77777777" w:rsidR="00920EBA" w:rsidRPr="004377AA" w:rsidRDefault="00920EBA" w:rsidP="004377AA">
            <w:pPr>
              <w:spacing w:after="0" w:line="240" w:lineRule="auto"/>
              <w:jc w:val="center"/>
              <w:rPr>
                <w:rFonts w:ascii="Arial" w:eastAsia="Times New Roman" w:hAnsi="Arial" w:cs="Arial"/>
                <w:sz w:val="24"/>
                <w:szCs w:val="24"/>
              </w:rPr>
            </w:pPr>
            <w:r w:rsidRPr="004377AA">
              <w:rPr>
                <w:rFonts w:ascii="Arial" w:eastAsia="Times New Roman" w:hAnsi="Arial" w:cs="Arial"/>
                <w:sz w:val="24"/>
                <w:szCs w:val="24"/>
              </w:rPr>
              <w:t>4275</w:t>
            </w:r>
          </w:p>
        </w:tc>
      </w:tr>
      <w:tr w:rsidR="00920EBA" w:rsidRPr="004377AA" w14:paraId="45803F09" w14:textId="77777777" w:rsidTr="00074C67">
        <w:trPr>
          <w:trHeight w:val="675"/>
        </w:trPr>
        <w:tc>
          <w:tcPr>
            <w:tcW w:w="3100" w:type="dxa"/>
            <w:tcBorders>
              <w:top w:val="single" w:sz="4" w:space="0" w:color="auto"/>
              <w:left w:val="single" w:sz="4" w:space="0" w:color="auto"/>
              <w:bottom w:val="single" w:sz="4" w:space="0" w:color="auto"/>
              <w:right w:val="single" w:sz="4" w:space="0" w:color="auto"/>
            </w:tcBorders>
            <w:shd w:val="clear" w:color="000000" w:fill="FFFFFF"/>
            <w:hideMark/>
          </w:tcPr>
          <w:p w14:paraId="157196AF" w14:textId="77777777" w:rsidR="00920EBA" w:rsidRPr="004377AA" w:rsidRDefault="00920EBA" w:rsidP="004377AA">
            <w:pPr>
              <w:spacing w:after="0" w:line="240" w:lineRule="auto"/>
              <w:rPr>
                <w:rFonts w:ascii="Arial" w:eastAsia="Times New Roman" w:hAnsi="Arial" w:cs="Arial"/>
                <w:color w:val="000000"/>
                <w:sz w:val="24"/>
                <w:szCs w:val="24"/>
              </w:rPr>
            </w:pPr>
            <w:r w:rsidRPr="004377AA">
              <w:rPr>
                <w:rFonts w:ascii="Arial" w:eastAsia="Times New Roman" w:hAnsi="Arial" w:cs="Arial"/>
                <w:color w:val="000000"/>
                <w:sz w:val="24"/>
                <w:szCs w:val="24"/>
              </w:rPr>
              <w:t xml:space="preserve">Расходы районного бюджета на оказание (выполнение) муниципальной услуги (работы), </w:t>
            </w:r>
            <w:proofErr w:type="spellStart"/>
            <w:r w:rsidRPr="004377AA">
              <w:rPr>
                <w:rFonts w:ascii="Arial" w:eastAsia="Times New Roman" w:hAnsi="Arial" w:cs="Arial"/>
                <w:color w:val="000000"/>
                <w:sz w:val="24"/>
                <w:szCs w:val="24"/>
              </w:rPr>
              <w:t>тыс.руб</w:t>
            </w:r>
            <w:proofErr w:type="spellEnd"/>
            <w:r w:rsidRPr="004377AA">
              <w:rPr>
                <w:rFonts w:ascii="Arial" w:eastAsia="Times New Roman" w:hAnsi="Arial" w:cs="Arial"/>
                <w:color w:val="000000"/>
                <w:sz w:val="24"/>
                <w:szCs w:val="24"/>
              </w:rPr>
              <w:t>.</w:t>
            </w:r>
          </w:p>
        </w:tc>
        <w:tc>
          <w:tcPr>
            <w:tcW w:w="2740" w:type="dxa"/>
            <w:tcBorders>
              <w:top w:val="nil"/>
              <w:left w:val="nil"/>
              <w:bottom w:val="single" w:sz="4" w:space="0" w:color="auto"/>
              <w:right w:val="single" w:sz="4" w:space="0" w:color="auto"/>
            </w:tcBorders>
            <w:shd w:val="clear" w:color="000000" w:fill="FFFFFF"/>
            <w:noWrap/>
            <w:vAlign w:val="center"/>
            <w:hideMark/>
          </w:tcPr>
          <w:p w14:paraId="41AE68A7"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3360" w:type="dxa"/>
            <w:tcBorders>
              <w:top w:val="single" w:sz="4" w:space="0" w:color="auto"/>
              <w:left w:val="nil"/>
              <w:bottom w:val="single" w:sz="4" w:space="0" w:color="auto"/>
              <w:right w:val="single" w:sz="4" w:space="0" w:color="auto"/>
            </w:tcBorders>
            <w:shd w:val="clear" w:color="000000" w:fill="FFFFFF"/>
            <w:noWrap/>
            <w:vAlign w:val="center"/>
            <w:hideMark/>
          </w:tcPr>
          <w:p w14:paraId="5AF1A788"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 </w:t>
            </w:r>
          </w:p>
        </w:tc>
        <w:tc>
          <w:tcPr>
            <w:tcW w:w="1751" w:type="dxa"/>
            <w:tcBorders>
              <w:top w:val="nil"/>
              <w:left w:val="nil"/>
              <w:bottom w:val="single" w:sz="4" w:space="0" w:color="auto"/>
              <w:right w:val="single" w:sz="4" w:space="0" w:color="auto"/>
            </w:tcBorders>
            <w:shd w:val="clear" w:color="000000" w:fill="FFFFFF"/>
            <w:noWrap/>
            <w:vAlign w:val="center"/>
            <w:hideMark/>
          </w:tcPr>
          <w:p w14:paraId="03B4F695"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21330,800</w:t>
            </w:r>
          </w:p>
        </w:tc>
        <w:tc>
          <w:tcPr>
            <w:tcW w:w="1660" w:type="dxa"/>
            <w:tcBorders>
              <w:top w:val="nil"/>
              <w:left w:val="nil"/>
              <w:bottom w:val="single" w:sz="4" w:space="0" w:color="auto"/>
              <w:right w:val="single" w:sz="4" w:space="0" w:color="auto"/>
            </w:tcBorders>
            <w:shd w:val="clear" w:color="000000" w:fill="FFFFFF"/>
            <w:noWrap/>
            <w:vAlign w:val="center"/>
            <w:hideMark/>
          </w:tcPr>
          <w:p w14:paraId="5064745D"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19188,200</w:t>
            </w:r>
          </w:p>
        </w:tc>
        <w:tc>
          <w:tcPr>
            <w:tcW w:w="1797" w:type="dxa"/>
            <w:tcBorders>
              <w:top w:val="nil"/>
              <w:left w:val="nil"/>
              <w:bottom w:val="single" w:sz="4" w:space="0" w:color="auto"/>
              <w:right w:val="single" w:sz="4" w:space="0" w:color="auto"/>
            </w:tcBorders>
            <w:shd w:val="clear" w:color="000000" w:fill="FFFFFF"/>
            <w:noWrap/>
            <w:vAlign w:val="center"/>
            <w:hideMark/>
          </w:tcPr>
          <w:p w14:paraId="38D10381" w14:textId="77777777" w:rsidR="00920EBA" w:rsidRPr="004377AA" w:rsidRDefault="00920EBA" w:rsidP="004377AA">
            <w:pPr>
              <w:spacing w:after="0" w:line="240" w:lineRule="auto"/>
              <w:jc w:val="center"/>
              <w:rPr>
                <w:rFonts w:ascii="Arial" w:eastAsia="Times New Roman" w:hAnsi="Arial" w:cs="Arial"/>
                <w:color w:val="000000"/>
                <w:sz w:val="24"/>
                <w:szCs w:val="24"/>
              </w:rPr>
            </w:pPr>
            <w:r w:rsidRPr="004377AA">
              <w:rPr>
                <w:rFonts w:ascii="Arial" w:eastAsia="Times New Roman" w:hAnsi="Arial" w:cs="Arial"/>
                <w:color w:val="000000"/>
                <w:sz w:val="24"/>
                <w:szCs w:val="24"/>
              </w:rPr>
              <w:t>19188,200</w:t>
            </w:r>
          </w:p>
        </w:tc>
      </w:tr>
    </w:tbl>
    <w:p w14:paraId="63FF0792" w14:textId="77777777" w:rsidR="00920EBA" w:rsidRDefault="00920EBA" w:rsidP="003571DF">
      <w:pPr>
        <w:spacing w:after="0"/>
      </w:pPr>
    </w:p>
    <w:sectPr w:rsidR="00920EBA" w:rsidSect="009E2027">
      <w:pgSz w:w="16838" w:h="11906" w:orient="landscape"/>
      <w:pgMar w:top="1701" w:right="709" w:bottom="850"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F5536" w14:textId="77777777" w:rsidR="00511D07" w:rsidRDefault="00511D07" w:rsidP="00112223">
      <w:pPr>
        <w:spacing w:after="0" w:line="240" w:lineRule="auto"/>
      </w:pPr>
      <w:r>
        <w:separator/>
      </w:r>
    </w:p>
  </w:endnote>
  <w:endnote w:type="continuationSeparator" w:id="0">
    <w:p w14:paraId="43CD5495" w14:textId="77777777" w:rsidR="00511D07" w:rsidRDefault="00511D07" w:rsidP="00112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FF7BA" w14:textId="77777777" w:rsidR="00511D07" w:rsidRDefault="00511D07" w:rsidP="00112223">
      <w:pPr>
        <w:spacing w:after="0" w:line="240" w:lineRule="auto"/>
      </w:pPr>
      <w:r>
        <w:separator/>
      </w:r>
    </w:p>
  </w:footnote>
  <w:footnote w:type="continuationSeparator" w:id="0">
    <w:p w14:paraId="7CEBEBEC" w14:textId="77777777" w:rsidR="00511D07" w:rsidRDefault="00511D07" w:rsidP="00112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228782"/>
      <w:docPartObj>
        <w:docPartGallery w:val="Page Numbers (Top of Page)"/>
        <w:docPartUnique/>
      </w:docPartObj>
    </w:sdtPr>
    <w:sdtEndPr/>
    <w:sdtContent>
      <w:p w14:paraId="0E6FCC32" w14:textId="77777777" w:rsidR="00074C67" w:rsidRDefault="000259E9">
        <w:pPr>
          <w:pStyle w:val="ad"/>
          <w:jc w:val="center"/>
        </w:pPr>
        <w:r>
          <w:fldChar w:fldCharType="begin"/>
        </w:r>
        <w:r>
          <w:instrText xml:space="preserve"> PAGE   \* MERGEFORMAT </w:instrText>
        </w:r>
        <w:r>
          <w:fldChar w:fldCharType="separate"/>
        </w:r>
        <w:r w:rsidR="00843908">
          <w:rPr>
            <w:noProof/>
          </w:rPr>
          <w:t>2</w:t>
        </w:r>
        <w:r>
          <w:rPr>
            <w:noProof/>
          </w:rPr>
          <w:fldChar w:fldCharType="end"/>
        </w:r>
      </w:p>
    </w:sdtContent>
  </w:sdt>
  <w:p w14:paraId="71F95CFF" w14:textId="77777777" w:rsidR="00074C67" w:rsidRDefault="00074C6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5946469"/>
      <w:docPartObj>
        <w:docPartGallery w:val="Page Numbers (Top of Page)"/>
        <w:docPartUnique/>
      </w:docPartObj>
    </w:sdtPr>
    <w:sdtEndPr/>
    <w:sdtContent>
      <w:p w14:paraId="50A3624D" w14:textId="77777777" w:rsidR="00074C67" w:rsidRDefault="000259E9">
        <w:pPr>
          <w:pStyle w:val="ad"/>
        </w:pPr>
        <w:r>
          <w:fldChar w:fldCharType="begin"/>
        </w:r>
        <w:r>
          <w:instrText xml:space="preserve"> PAGE   \* MERGEFORMAT </w:instrText>
        </w:r>
        <w:r>
          <w:fldChar w:fldCharType="separate"/>
        </w:r>
        <w:r w:rsidR="00074C67">
          <w:rPr>
            <w:noProof/>
          </w:rPr>
          <w:t>103</w:t>
        </w:r>
        <w:r>
          <w:rPr>
            <w:noProof/>
          </w:rPr>
          <w:fldChar w:fldCharType="end"/>
        </w:r>
      </w:p>
    </w:sdtContent>
  </w:sdt>
  <w:p w14:paraId="26FEF93E" w14:textId="77777777" w:rsidR="00074C67" w:rsidRDefault="00074C67">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5946498"/>
      <w:docPartObj>
        <w:docPartGallery w:val="Page Numbers (Top of Page)"/>
        <w:docPartUnique/>
      </w:docPartObj>
    </w:sdtPr>
    <w:sdtEndPr/>
    <w:sdtContent>
      <w:p w14:paraId="5CD529DB" w14:textId="77777777" w:rsidR="00074C67" w:rsidRDefault="000259E9">
        <w:pPr>
          <w:pStyle w:val="ad"/>
          <w:jc w:val="center"/>
        </w:pPr>
        <w:r>
          <w:fldChar w:fldCharType="begin"/>
        </w:r>
        <w:r>
          <w:instrText xml:space="preserve"> PAGE   \* MERGEFORMAT </w:instrText>
        </w:r>
        <w:r>
          <w:fldChar w:fldCharType="separate"/>
        </w:r>
        <w:r w:rsidR="00843908">
          <w:rPr>
            <w:noProof/>
          </w:rPr>
          <w:t>128</w:t>
        </w:r>
        <w:r>
          <w:rPr>
            <w:noProof/>
          </w:rPr>
          <w:fldChar w:fldCharType="end"/>
        </w:r>
      </w:p>
    </w:sdtContent>
  </w:sdt>
  <w:p w14:paraId="78B3944A" w14:textId="77777777" w:rsidR="00074C67" w:rsidRDefault="00074C67">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5946470"/>
      <w:docPartObj>
        <w:docPartGallery w:val="Page Numbers (Top of Page)"/>
        <w:docPartUnique/>
      </w:docPartObj>
    </w:sdtPr>
    <w:sdtEndPr/>
    <w:sdtContent>
      <w:p w14:paraId="4CD3BD6C" w14:textId="77777777" w:rsidR="00074C67" w:rsidRDefault="00074C67">
        <w:pPr>
          <w:pStyle w:val="ad"/>
        </w:pPr>
        <w:r>
          <w:t xml:space="preserve">                                                                           </w:t>
        </w:r>
        <w:r w:rsidR="009B5558">
          <w:t xml:space="preserve">                                                </w:t>
        </w:r>
        <w:r>
          <w:t xml:space="preserve"> </w:t>
        </w:r>
        <w:r w:rsidR="000259E9">
          <w:fldChar w:fldCharType="begin"/>
        </w:r>
        <w:r w:rsidR="000259E9">
          <w:instrText xml:space="preserve"> PAGE   \* MERGEFORMAT </w:instrText>
        </w:r>
        <w:r w:rsidR="000259E9">
          <w:fldChar w:fldCharType="separate"/>
        </w:r>
        <w:r w:rsidR="00843908">
          <w:rPr>
            <w:noProof/>
          </w:rPr>
          <w:t>108</w:t>
        </w:r>
        <w:r w:rsidR="000259E9">
          <w:rPr>
            <w:noProof/>
          </w:rPr>
          <w:fldChar w:fldCharType="end"/>
        </w:r>
      </w:p>
    </w:sdtContent>
  </w:sdt>
  <w:p w14:paraId="7216C7E0" w14:textId="77777777" w:rsidR="00074C67" w:rsidRDefault="00074C6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14B6F"/>
    <w:multiLevelType w:val="hybridMultilevel"/>
    <w:tmpl w:val="3A703558"/>
    <w:lvl w:ilvl="0" w:tplc="36E8DA5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1CA11006"/>
    <w:multiLevelType w:val="hybridMultilevel"/>
    <w:tmpl w:val="5606B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8559D4"/>
    <w:multiLevelType w:val="hybridMultilevel"/>
    <w:tmpl w:val="EB12D3D8"/>
    <w:lvl w:ilvl="0" w:tplc="1AD829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3C135402"/>
    <w:multiLevelType w:val="hybridMultilevel"/>
    <w:tmpl w:val="11240B9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4B5668EA"/>
    <w:multiLevelType w:val="hybridMultilevel"/>
    <w:tmpl w:val="49FE02B8"/>
    <w:lvl w:ilvl="0" w:tplc="1AD829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57A1EB2"/>
    <w:multiLevelType w:val="hybridMultilevel"/>
    <w:tmpl w:val="BA584FAC"/>
    <w:lvl w:ilvl="0" w:tplc="1AD829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6C52659"/>
    <w:multiLevelType w:val="hybridMultilevel"/>
    <w:tmpl w:val="E1F27B70"/>
    <w:lvl w:ilvl="0" w:tplc="C16E28E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05940137">
    <w:abstractNumId w:val="1"/>
  </w:num>
  <w:num w:numId="2" w16cid:durableId="16678257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359846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45908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049084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4392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62659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571DF"/>
    <w:rsid w:val="000259E9"/>
    <w:rsid w:val="000345AF"/>
    <w:rsid w:val="00074C67"/>
    <w:rsid w:val="000A7806"/>
    <w:rsid w:val="000C0169"/>
    <w:rsid w:val="000F2D41"/>
    <w:rsid w:val="00104240"/>
    <w:rsid w:val="00112223"/>
    <w:rsid w:val="001237E7"/>
    <w:rsid w:val="00123B6D"/>
    <w:rsid w:val="001873F6"/>
    <w:rsid w:val="00304050"/>
    <w:rsid w:val="003571DF"/>
    <w:rsid w:val="003574B8"/>
    <w:rsid w:val="003C130A"/>
    <w:rsid w:val="003E0F64"/>
    <w:rsid w:val="003F07F3"/>
    <w:rsid w:val="004377AA"/>
    <w:rsid w:val="004C739C"/>
    <w:rsid w:val="004F6234"/>
    <w:rsid w:val="00511D07"/>
    <w:rsid w:val="00731921"/>
    <w:rsid w:val="00767F65"/>
    <w:rsid w:val="00843908"/>
    <w:rsid w:val="008568B1"/>
    <w:rsid w:val="008E6DC5"/>
    <w:rsid w:val="00920EBA"/>
    <w:rsid w:val="00964161"/>
    <w:rsid w:val="009B5558"/>
    <w:rsid w:val="009E2027"/>
    <w:rsid w:val="00AE6DC6"/>
    <w:rsid w:val="00B36277"/>
    <w:rsid w:val="00B45D10"/>
    <w:rsid w:val="00B470F7"/>
    <w:rsid w:val="00B62BB7"/>
    <w:rsid w:val="00B7770F"/>
    <w:rsid w:val="00BF413C"/>
    <w:rsid w:val="00C2165F"/>
    <w:rsid w:val="00C95F74"/>
    <w:rsid w:val="00CF3F88"/>
    <w:rsid w:val="00D46993"/>
    <w:rsid w:val="00DC50BF"/>
    <w:rsid w:val="00E2177B"/>
    <w:rsid w:val="00F23681"/>
    <w:rsid w:val="00F65BF4"/>
    <w:rsid w:val="00F92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F6F59"/>
  <w15:docId w15:val="{E67A0D04-9937-47C5-AA1D-01EE5E37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2223"/>
  </w:style>
  <w:style w:type="paragraph" w:styleId="1">
    <w:name w:val="heading 1"/>
    <w:basedOn w:val="a"/>
    <w:next w:val="a"/>
    <w:link w:val="10"/>
    <w:qFormat/>
    <w:rsid w:val="003571DF"/>
    <w:pPr>
      <w:keepNext/>
      <w:spacing w:after="0" w:line="240" w:lineRule="auto"/>
      <w:outlineLvl w:val="0"/>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71DF"/>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3">
    <w:name w:val="footnote reference"/>
    <w:semiHidden/>
    <w:rsid w:val="003571DF"/>
    <w:rPr>
      <w:vertAlign w:val="superscript"/>
    </w:rPr>
  </w:style>
  <w:style w:type="paragraph" w:customStyle="1" w:styleId="ConsPlusTitle">
    <w:name w:val="ConsPlusTitle"/>
    <w:uiPriority w:val="99"/>
    <w:rsid w:val="003571DF"/>
    <w:pPr>
      <w:widowControl w:val="0"/>
      <w:autoSpaceDE w:val="0"/>
      <w:autoSpaceDN w:val="0"/>
      <w:adjustRightInd w:val="0"/>
      <w:spacing w:after="0" w:line="240" w:lineRule="auto"/>
    </w:pPr>
    <w:rPr>
      <w:rFonts w:ascii="Arial" w:eastAsia="Times New Roman" w:hAnsi="Arial" w:cs="Arial"/>
      <w:b/>
      <w:bCs/>
      <w:sz w:val="20"/>
      <w:szCs w:val="20"/>
    </w:rPr>
  </w:style>
  <w:style w:type="paragraph" w:styleId="a4">
    <w:name w:val="List Paragraph"/>
    <w:basedOn w:val="a"/>
    <w:link w:val="a5"/>
    <w:uiPriority w:val="34"/>
    <w:qFormat/>
    <w:rsid w:val="003571DF"/>
    <w:pPr>
      <w:ind w:left="720"/>
      <w:contextualSpacing/>
    </w:pPr>
    <w:rPr>
      <w:rFonts w:ascii="Calibri" w:eastAsia="Calibri" w:hAnsi="Calibri" w:cs="Times New Roman"/>
      <w:lang w:eastAsia="en-US"/>
    </w:rPr>
  </w:style>
  <w:style w:type="character" w:customStyle="1" w:styleId="a5">
    <w:name w:val="Абзац списка Знак"/>
    <w:link w:val="a4"/>
    <w:uiPriority w:val="99"/>
    <w:locked/>
    <w:rsid w:val="003571DF"/>
    <w:rPr>
      <w:rFonts w:ascii="Calibri" w:eastAsia="Calibri" w:hAnsi="Calibri" w:cs="Times New Roman"/>
      <w:lang w:eastAsia="en-US"/>
    </w:rPr>
  </w:style>
  <w:style w:type="character" w:customStyle="1" w:styleId="a6">
    <w:name w:val="Без интервала Знак"/>
    <w:link w:val="a7"/>
    <w:uiPriority w:val="1"/>
    <w:locked/>
    <w:rsid w:val="003571DF"/>
  </w:style>
  <w:style w:type="paragraph" w:styleId="a7">
    <w:name w:val="No Spacing"/>
    <w:link w:val="a6"/>
    <w:uiPriority w:val="1"/>
    <w:qFormat/>
    <w:rsid w:val="003571DF"/>
    <w:pPr>
      <w:spacing w:after="0" w:line="240" w:lineRule="auto"/>
    </w:pPr>
  </w:style>
  <w:style w:type="character" w:customStyle="1" w:styleId="a8">
    <w:name w:val="Основной текст_"/>
    <w:basedOn w:val="a0"/>
    <w:link w:val="11"/>
    <w:rsid w:val="003571DF"/>
    <w:rPr>
      <w:b/>
      <w:bCs/>
      <w:sz w:val="26"/>
      <w:szCs w:val="26"/>
      <w:shd w:val="clear" w:color="auto" w:fill="FFFFFF"/>
    </w:rPr>
  </w:style>
  <w:style w:type="paragraph" w:customStyle="1" w:styleId="11">
    <w:name w:val="Основной текст1"/>
    <w:basedOn w:val="a"/>
    <w:link w:val="a8"/>
    <w:rsid w:val="003571DF"/>
    <w:pPr>
      <w:widowControl w:val="0"/>
      <w:shd w:val="clear" w:color="auto" w:fill="FFFFFF"/>
      <w:spacing w:after="300" w:line="322" w:lineRule="exact"/>
      <w:ind w:hanging="360"/>
      <w:jc w:val="center"/>
    </w:pPr>
    <w:rPr>
      <w:b/>
      <w:bCs/>
      <w:sz w:val="26"/>
      <w:szCs w:val="26"/>
    </w:rPr>
  </w:style>
  <w:style w:type="paragraph" w:customStyle="1" w:styleId="ConsPlusNonformat">
    <w:name w:val="ConsPlusNonformat"/>
    <w:uiPriority w:val="99"/>
    <w:rsid w:val="003571DF"/>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style34">
    <w:name w:val="style34"/>
    <w:basedOn w:val="a0"/>
    <w:rsid w:val="003571DF"/>
  </w:style>
  <w:style w:type="character" w:customStyle="1" w:styleId="apple-converted-space">
    <w:name w:val="apple-converted-space"/>
    <w:basedOn w:val="a0"/>
    <w:rsid w:val="003571DF"/>
  </w:style>
  <w:style w:type="paragraph" w:customStyle="1" w:styleId="style39">
    <w:name w:val="style39"/>
    <w:basedOn w:val="a"/>
    <w:rsid w:val="003571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8">
    <w:name w:val="style38"/>
    <w:basedOn w:val="a"/>
    <w:rsid w:val="003571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7">
    <w:name w:val="style37"/>
    <w:basedOn w:val="a"/>
    <w:rsid w:val="003571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0">
    <w:name w:val="style30"/>
    <w:basedOn w:val="a"/>
    <w:rsid w:val="003571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5">
    <w:name w:val="style35"/>
    <w:basedOn w:val="a0"/>
    <w:rsid w:val="003571DF"/>
  </w:style>
  <w:style w:type="paragraph" w:customStyle="1" w:styleId="style27">
    <w:name w:val="style27"/>
    <w:basedOn w:val="a"/>
    <w:rsid w:val="003571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8">
    <w:name w:val="style28"/>
    <w:basedOn w:val="a"/>
    <w:rsid w:val="003571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
    <w:name w:val="Стиль13 Знак"/>
    <w:basedOn w:val="a0"/>
    <w:link w:val="130"/>
    <w:locked/>
    <w:rsid w:val="003571DF"/>
    <w:rPr>
      <w:rFonts w:ascii="Calibri" w:eastAsia="Calibri" w:hAnsi="Calibri"/>
      <w:sz w:val="28"/>
      <w:szCs w:val="28"/>
      <w:lang w:eastAsia="en-US"/>
    </w:rPr>
  </w:style>
  <w:style w:type="paragraph" w:customStyle="1" w:styleId="130">
    <w:name w:val="Стиль13"/>
    <w:basedOn w:val="a"/>
    <w:link w:val="13"/>
    <w:qFormat/>
    <w:rsid w:val="003571DF"/>
    <w:pPr>
      <w:autoSpaceDE w:val="0"/>
      <w:autoSpaceDN w:val="0"/>
      <w:adjustRightInd w:val="0"/>
      <w:spacing w:after="0" w:line="240" w:lineRule="auto"/>
      <w:ind w:firstLine="540"/>
      <w:jc w:val="both"/>
      <w:outlineLvl w:val="2"/>
    </w:pPr>
    <w:rPr>
      <w:rFonts w:ascii="Calibri" w:eastAsia="Calibri" w:hAnsi="Calibri"/>
      <w:sz w:val="28"/>
      <w:szCs w:val="28"/>
      <w:lang w:eastAsia="en-US"/>
    </w:rPr>
  </w:style>
  <w:style w:type="character" w:customStyle="1" w:styleId="18">
    <w:name w:val="Стиль18 Знак"/>
    <w:basedOn w:val="a0"/>
    <w:link w:val="180"/>
    <w:locked/>
    <w:rsid w:val="003571DF"/>
    <w:rPr>
      <w:rFonts w:ascii="Calibri" w:eastAsia="Calibri" w:hAnsi="Calibri"/>
      <w:sz w:val="28"/>
      <w:szCs w:val="28"/>
      <w:lang w:eastAsia="en-US"/>
    </w:rPr>
  </w:style>
  <w:style w:type="paragraph" w:customStyle="1" w:styleId="180">
    <w:name w:val="Стиль18"/>
    <w:basedOn w:val="a"/>
    <w:link w:val="18"/>
    <w:qFormat/>
    <w:rsid w:val="003571DF"/>
    <w:pPr>
      <w:autoSpaceDE w:val="0"/>
      <w:autoSpaceDN w:val="0"/>
      <w:adjustRightInd w:val="0"/>
      <w:spacing w:after="0" w:line="240" w:lineRule="auto"/>
      <w:ind w:firstLine="709"/>
      <w:jc w:val="both"/>
    </w:pPr>
    <w:rPr>
      <w:rFonts w:ascii="Calibri" w:eastAsia="Calibri" w:hAnsi="Calibri"/>
      <w:sz w:val="28"/>
      <w:szCs w:val="28"/>
      <w:lang w:eastAsia="en-US"/>
    </w:rPr>
  </w:style>
  <w:style w:type="character" w:customStyle="1" w:styleId="4">
    <w:name w:val="Стиль4 Знак"/>
    <w:basedOn w:val="a0"/>
    <w:link w:val="40"/>
    <w:locked/>
    <w:rsid w:val="003571DF"/>
    <w:rPr>
      <w:rFonts w:ascii="Calibri" w:eastAsia="Calibri" w:hAnsi="Calibri"/>
      <w:sz w:val="28"/>
      <w:szCs w:val="28"/>
      <w:lang w:eastAsia="en-US"/>
    </w:rPr>
  </w:style>
  <w:style w:type="paragraph" w:customStyle="1" w:styleId="40">
    <w:name w:val="Стиль4"/>
    <w:basedOn w:val="a"/>
    <w:link w:val="4"/>
    <w:qFormat/>
    <w:rsid w:val="003571DF"/>
    <w:pPr>
      <w:widowControl w:val="0"/>
      <w:autoSpaceDE w:val="0"/>
      <w:autoSpaceDN w:val="0"/>
      <w:adjustRightInd w:val="0"/>
      <w:spacing w:after="0" w:line="240" w:lineRule="auto"/>
      <w:ind w:firstLine="709"/>
      <w:jc w:val="both"/>
    </w:pPr>
    <w:rPr>
      <w:rFonts w:ascii="Calibri" w:eastAsia="Calibri" w:hAnsi="Calibri"/>
      <w:sz w:val="28"/>
      <w:szCs w:val="28"/>
      <w:lang w:eastAsia="en-US"/>
    </w:rPr>
  </w:style>
  <w:style w:type="character" w:customStyle="1" w:styleId="7">
    <w:name w:val="Стиль7 Знак"/>
    <w:basedOn w:val="4"/>
    <w:link w:val="70"/>
    <w:locked/>
    <w:rsid w:val="003571DF"/>
    <w:rPr>
      <w:rFonts w:ascii="Calibri" w:eastAsia="Calibri" w:hAnsi="Calibri"/>
      <w:sz w:val="28"/>
      <w:szCs w:val="28"/>
      <w:lang w:eastAsia="en-US"/>
    </w:rPr>
  </w:style>
  <w:style w:type="paragraph" w:customStyle="1" w:styleId="70">
    <w:name w:val="Стиль7"/>
    <w:basedOn w:val="40"/>
    <w:link w:val="7"/>
    <w:qFormat/>
    <w:rsid w:val="003571DF"/>
  </w:style>
  <w:style w:type="character" w:customStyle="1" w:styleId="5">
    <w:name w:val="Стиль5 Знак"/>
    <w:basedOn w:val="a5"/>
    <w:link w:val="50"/>
    <w:locked/>
    <w:rsid w:val="003571DF"/>
    <w:rPr>
      <w:rFonts w:ascii="Calibri" w:eastAsia="Calibri" w:hAnsi="Calibri" w:cs="Times New Roman"/>
      <w:sz w:val="28"/>
      <w:szCs w:val="28"/>
      <w:lang w:eastAsia="en-US"/>
    </w:rPr>
  </w:style>
  <w:style w:type="paragraph" w:customStyle="1" w:styleId="50">
    <w:name w:val="Стиль5"/>
    <w:basedOn w:val="a4"/>
    <w:link w:val="5"/>
    <w:qFormat/>
    <w:rsid w:val="003571DF"/>
    <w:pPr>
      <w:tabs>
        <w:tab w:val="left" w:pos="1134"/>
        <w:tab w:val="left" w:pos="1418"/>
      </w:tabs>
      <w:autoSpaceDE w:val="0"/>
      <w:autoSpaceDN w:val="0"/>
      <w:adjustRightInd w:val="0"/>
      <w:spacing w:after="0" w:line="240" w:lineRule="auto"/>
      <w:ind w:left="0" w:firstLine="567"/>
      <w:jc w:val="center"/>
      <w:outlineLvl w:val="1"/>
    </w:pPr>
    <w:rPr>
      <w:sz w:val="28"/>
      <w:szCs w:val="28"/>
    </w:rPr>
  </w:style>
  <w:style w:type="character" w:customStyle="1" w:styleId="apple-style-span">
    <w:name w:val="apple-style-span"/>
    <w:basedOn w:val="a0"/>
    <w:rsid w:val="003571DF"/>
  </w:style>
  <w:style w:type="character" w:customStyle="1" w:styleId="msg-body-block">
    <w:name w:val="msg-body-block"/>
    <w:basedOn w:val="a0"/>
    <w:rsid w:val="003571DF"/>
  </w:style>
  <w:style w:type="paragraph" w:customStyle="1" w:styleId="Style9">
    <w:name w:val="Style9"/>
    <w:basedOn w:val="a"/>
    <w:uiPriority w:val="99"/>
    <w:rsid w:val="003571DF"/>
    <w:pPr>
      <w:widowControl w:val="0"/>
      <w:autoSpaceDE w:val="0"/>
      <w:autoSpaceDN w:val="0"/>
      <w:adjustRightInd w:val="0"/>
      <w:spacing w:after="0" w:line="318" w:lineRule="exact"/>
      <w:ind w:firstLine="425"/>
      <w:jc w:val="both"/>
    </w:pPr>
    <w:rPr>
      <w:rFonts w:ascii="Times New Roman" w:eastAsia="Times New Roman" w:hAnsi="Times New Roman" w:cs="Times New Roman"/>
      <w:sz w:val="24"/>
      <w:szCs w:val="24"/>
    </w:rPr>
  </w:style>
  <w:style w:type="paragraph" w:customStyle="1" w:styleId="Style11">
    <w:name w:val="Style11"/>
    <w:basedOn w:val="a"/>
    <w:uiPriority w:val="99"/>
    <w:rsid w:val="003571DF"/>
    <w:pPr>
      <w:widowControl w:val="0"/>
      <w:autoSpaceDE w:val="0"/>
      <w:autoSpaceDN w:val="0"/>
      <w:adjustRightInd w:val="0"/>
      <w:spacing w:after="0" w:line="306" w:lineRule="exact"/>
      <w:ind w:firstLine="799"/>
    </w:pPr>
    <w:rPr>
      <w:rFonts w:ascii="Times New Roman" w:eastAsia="Times New Roman" w:hAnsi="Times New Roman" w:cs="Times New Roman"/>
      <w:sz w:val="24"/>
      <w:szCs w:val="24"/>
    </w:rPr>
  </w:style>
  <w:style w:type="paragraph" w:styleId="a9">
    <w:name w:val="Normal (Web)"/>
    <w:basedOn w:val="a"/>
    <w:uiPriority w:val="99"/>
    <w:unhideWhenUsed/>
    <w:rsid w:val="003571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70">
    <w:name w:val="style570"/>
    <w:basedOn w:val="a"/>
    <w:rsid w:val="003571DF"/>
    <w:pPr>
      <w:spacing w:after="0" w:line="240" w:lineRule="auto"/>
      <w:jc w:val="both"/>
    </w:pPr>
    <w:rPr>
      <w:rFonts w:ascii="Times New Roman" w:eastAsia="Times New Roman" w:hAnsi="Times New Roman" w:cs="Times New Roman"/>
      <w:sz w:val="24"/>
      <w:szCs w:val="24"/>
    </w:rPr>
  </w:style>
  <w:style w:type="character" w:customStyle="1" w:styleId="10">
    <w:name w:val="Заголовок 1 Знак"/>
    <w:basedOn w:val="a0"/>
    <w:link w:val="1"/>
    <w:rsid w:val="003571DF"/>
    <w:rPr>
      <w:rFonts w:ascii="Times New Roman" w:eastAsia="Times New Roman" w:hAnsi="Times New Roman" w:cs="Times New Roman"/>
      <w:sz w:val="28"/>
      <w:szCs w:val="28"/>
    </w:rPr>
  </w:style>
  <w:style w:type="table" w:styleId="aa">
    <w:name w:val="Table Grid"/>
    <w:basedOn w:val="a1"/>
    <w:rsid w:val="003571DF"/>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
    <w:name w:val="Body text_"/>
    <w:basedOn w:val="a0"/>
    <w:rsid w:val="003571DF"/>
    <w:rPr>
      <w:rFonts w:ascii="Times New Roman" w:eastAsia="Times New Roman" w:hAnsi="Times New Roman" w:cs="Times New Roman"/>
      <w:sz w:val="27"/>
      <w:szCs w:val="27"/>
      <w:shd w:val="clear" w:color="auto" w:fill="FFFFFF"/>
    </w:rPr>
  </w:style>
  <w:style w:type="paragraph" w:styleId="ab">
    <w:name w:val="Body Text Indent"/>
    <w:basedOn w:val="a"/>
    <w:link w:val="ac"/>
    <w:uiPriority w:val="99"/>
    <w:unhideWhenUsed/>
    <w:rsid w:val="003571DF"/>
    <w:pPr>
      <w:spacing w:after="120" w:line="240" w:lineRule="auto"/>
      <w:ind w:left="283"/>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uiPriority w:val="99"/>
    <w:rsid w:val="003571DF"/>
    <w:rPr>
      <w:rFonts w:ascii="Times New Roman" w:eastAsia="Times New Roman" w:hAnsi="Times New Roman" w:cs="Times New Roman"/>
      <w:sz w:val="24"/>
      <w:szCs w:val="24"/>
    </w:rPr>
  </w:style>
  <w:style w:type="paragraph" w:styleId="ad">
    <w:name w:val="header"/>
    <w:basedOn w:val="a"/>
    <w:link w:val="ae"/>
    <w:uiPriority w:val="99"/>
    <w:unhideWhenUsed/>
    <w:rsid w:val="009E202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9E2027"/>
    <w:rPr>
      <w:rFonts w:ascii="Times New Roman" w:eastAsia="Times New Roman" w:hAnsi="Times New Roman" w:cs="Times New Roman"/>
      <w:sz w:val="24"/>
      <w:szCs w:val="24"/>
    </w:rPr>
  </w:style>
  <w:style w:type="paragraph" w:styleId="af">
    <w:name w:val="footer"/>
    <w:basedOn w:val="a"/>
    <w:link w:val="af0"/>
    <w:uiPriority w:val="99"/>
    <w:semiHidden/>
    <w:unhideWhenUsed/>
    <w:rsid w:val="000345AF"/>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034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20017">
      <w:bodyDiv w:val="1"/>
      <w:marLeft w:val="0"/>
      <w:marRight w:val="0"/>
      <w:marTop w:val="0"/>
      <w:marBottom w:val="0"/>
      <w:divBdr>
        <w:top w:val="none" w:sz="0" w:space="0" w:color="auto"/>
        <w:left w:val="none" w:sz="0" w:space="0" w:color="auto"/>
        <w:bottom w:val="none" w:sz="0" w:space="0" w:color="auto"/>
        <w:right w:val="none" w:sz="0" w:space="0" w:color="auto"/>
      </w:divBdr>
    </w:div>
    <w:div w:id="129707720">
      <w:bodyDiv w:val="1"/>
      <w:marLeft w:val="0"/>
      <w:marRight w:val="0"/>
      <w:marTop w:val="0"/>
      <w:marBottom w:val="0"/>
      <w:divBdr>
        <w:top w:val="none" w:sz="0" w:space="0" w:color="auto"/>
        <w:left w:val="none" w:sz="0" w:space="0" w:color="auto"/>
        <w:bottom w:val="none" w:sz="0" w:space="0" w:color="auto"/>
        <w:right w:val="none" w:sz="0" w:space="0" w:color="auto"/>
      </w:divBdr>
    </w:div>
    <w:div w:id="266742116">
      <w:bodyDiv w:val="1"/>
      <w:marLeft w:val="0"/>
      <w:marRight w:val="0"/>
      <w:marTop w:val="0"/>
      <w:marBottom w:val="0"/>
      <w:divBdr>
        <w:top w:val="none" w:sz="0" w:space="0" w:color="auto"/>
        <w:left w:val="none" w:sz="0" w:space="0" w:color="auto"/>
        <w:bottom w:val="none" w:sz="0" w:space="0" w:color="auto"/>
        <w:right w:val="none" w:sz="0" w:space="0" w:color="auto"/>
      </w:divBdr>
    </w:div>
    <w:div w:id="841894712">
      <w:bodyDiv w:val="1"/>
      <w:marLeft w:val="0"/>
      <w:marRight w:val="0"/>
      <w:marTop w:val="0"/>
      <w:marBottom w:val="0"/>
      <w:divBdr>
        <w:top w:val="none" w:sz="0" w:space="0" w:color="auto"/>
        <w:left w:val="none" w:sz="0" w:space="0" w:color="auto"/>
        <w:bottom w:val="none" w:sz="0" w:space="0" w:color="auto"/>
        <w:right w:val="none" w:sz="0" w:space="0" w:color="auto"/>
      </w:divBdr>
    </w:div>
    <w:div w:id="1105267085">
      <w:bodyDiv w:val="1"/>
      <w:marLeft w:val="0"/>
      <w:marRight w:val="0"/>
      <w:marTop w:val="0"/>
      <w:marBottom w:val="0"/>
      <w:divBdr>
        <w:top w:val="none" w:sz="0" w:space="0" w:color="auto"/>
        <w:left w:val="none" w:sz="0" w:space="0" w:color="auto"/>
        <w:bottom w:val="none" w:sz="0" w:space="0" w:color="auto"/>
        <w:right w:val="none" w:sz="0" w:space="0" w:color="auto"/>
      </w:divBdr>
    </w:div>
    <w:div w:id="1127310938">
      <w:bodyDiv w:val="1"/>
      <w:marLeft w:val="0"/>
      <w:marRight w:val="0"/>
      <w:marTop w:val="0"/>
      <w:marBottom w:val="0"/>
      <w:divBdr>
        <w:top w:val="none" w:sz="0" w:space="0" w:color="auto"/>
        <w:left w:val="none" w:sz="0" w:space="0" w:color="auto"/>
        <w:bottom w:val="none" w:sz="0" w:space="0" w:color="auto"/>
        <w:right w:val="none" w:sz="0" w:space="0" w:color="auto"/>
      </w:divBdr>
    </w:div>
    <w:div w:id="1142120721">
      <w:bodyDiv w:val="1"/>
      <w:marLeft w:val="0"/>
      <w:marRight w:val="0"/>
      <w:marTop w:val="0"/>
      <w:marBottom w:val="0"/>
      <w:divBdr>
        <w:top w:val="none" w:sz="0" w:space="0" w:color="auto"/>
        <w:left w:val="none" w:sz="0" w:space="0" w:color="auto"/>
        <w:bottom w:val="none" w:sz="0" w:space="0" w:color="auto"/>
        <w:right w:val="none" w:sz="0" w:space="0" w:color="auto"/>
      </w:divBdr>
    </w:div>
    <w:div w:id="1476600823">
      <w:bodyDiv w:val="1"/>
      <w:marLeft w:val="0"/>
      <w:marRight w:val="0"/>
      <w:marTop w:val="0"/>
      <w:marBottom w:val="0"/>
      <w:divBdr>
        <w:top w:val="none" w:sz="0" w:space="0" w:color="auto"/>
        <w:left w:val="none" w:sz="0" w:space="0" w:color="auto"/>
        <w:bottom w:val="none" w:sz="0" w:space="0" w:color="auto"/>
        <w:right w:val="none" w:sz="0" w:space="0" w:color="auto"/>
      </w:divBdr>
    </w:div>
    <w:div w:id="1691182476">
      <w:bodyDiv w:val="1"/>
      <w:marLeft w:val="0"/>
      <w:marRight w:val="0"/>
      <w:marTop w:val="0"/>
      <w:marBottom w:val="0"/>
      <w:divBdr>
        <w:top w:val="none" w:sz="0" w:space="0" w:color="auto"/>
        <w:left w:val="none" w:sz="0" w:space="0" w:color="auto"/>
        <w:bottom w:val="none" w:sz="0" w:space="0" w:color="auto"/>
        <w:right w:val="none" w:sz="0" w:space="0" w:color="auto"/>
      </w:divBdr>
    </w:div>
    <w:div w:id="203784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209E7FA19E9C3E5A08BEFC5D6405416AA4129766C239BE9FEDE559FF70ECDC55988BAF76C6EE5B4BAFA0CABBEFz6L6E" TargetMode="External"/><Relationship Id="rId18" Type="http://schemas.openxmlformats.org/officeDocument/2006/relationships/hyperlink" Target="consultantplus://offline/ref=209E7FA19E9C3E5A08BEFC5D6405416AA4129766C239BE9FEDE559FF70ECDC55988BAF76C6EE5B4BAFA0CABBEFz6L6E" TargetMode="External"/><Relationship Id="rId26" Type="http://schemas.openxmlformats.org/officeDocument/2006/relationships/hyperlink" Target="consultantplus://offline/ref=C827651E7181F56F6ED666B3F7C29068A5B26F001B641CFCB4B31FC75D5092AA7C91AF430DF3552D215E98E3BC3329F" TargetMode="External"/><Relationship Id="rId3" Type="http://schemas.openxmlformats.org/officeDocument/2006/relationships/settings" Target="settings.xml"/><Relationship Id="rId21" Type="http://schemas.openxmlformats.org/officeDocument/2006/relationships/hyperlink" Target="consultantplus://offline/ref=209E7FA19E9C3E5A08BEFC5D6405416AA4129766C239BE9FEDE559FF70ECDC55988BAF76C6EE5B4BAFA0CABBEFz6L6E" TargetMode="External"/><Relationship Id="rId7" Type="http://schemas.openxmlformats.org/officeDocument/2006/relationships/hyperlink" Target="http://dvpion.ru/konkurs/potencial.asp" TargetMode="External"/><Relationship Id="rId12" Type="http://schemas.openxmlformats.org/officeDocument/2006/relationships/hyperlink" Target="consultantplus://offline/ref=209E7FA19E9C3E5A08BEFC5D6405416AA4129766C239BE9FEDE559FF70ECDC55988BAF76C6EE5B4BAFA0CABBEFz6L6E" TargetMode="External"/><Relationship Id="rId17" Type="http://schemas.openxmlformats.org/officeDocument/2006/relationships/hyperlink" Target="consultantplus://offline/ref=209E7FA19E9C3E5A08BEFC5D6405416AA4129766C239BE9FEDE559FF70ECDC55988BAF76C6EE5B4BAFA0CABBEFz6L6E" TargetMode="External"/><Relationship Id="rId25" Type="http://schemas.openxmlformats.org/officeDocument/2006/relationships/hyperlink" Target="consultantplus://offline/ref=C827651E7181F56F6ED666B3F7C29068A5B26F001B641CFCB4B31FC75D5092AA7C91AF430DF3552D215E98E3BC3329F" TargetMode="External"/><Relationship Id="rId2" Type="http://schemas.openxmlformats.org/officeDocument/2006/relationships/styles" Target="styles.xml"/><Relationship Id="rId16" Type="http://schemas.openxmlformats.org/officeDocument/2006/relationships/hyperlink" Target="consultantplus://offline/ref=209E7FA19E9C3E5A08BEFC5D6405416AA4129766C239BE9FEDE559FF70ECDC55988BAF76C6EE5B4BAFA0CABBEFz6L6E" TargetMode="External"/><Relationship Id="rId20" Type="http://schemas.openxmlformats.org/officeDocument/2006/relationships/hyperlink" Target="consultantplus://offline/ref=209E7FA19E9C3E5A08BEFC5D6405416AA4129766C239BE9FEDE559FF70ECDC55988BAF76C6EE5B4BAFA0CABBEFz6L6E" TargetMode="Externa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09E7FA19E9C3E5A08BEFC5D6405416AA4129766C239BE9FEDE559FF70ECDC55988BAF76C6EE5B4BAFA0CABBEFz6L6E" TargetMode="External"/><Relationship Id="rId24" Type="http://schemas.openxmlformats.org/officeDocument/2006/relationships/hyperlink" Target="consultantplus://offline/ref=C827651E7181F56F6ED666B3F7C29068A5B26F001B641CFCB4B31FC75D5092AA7C91AF430DF3552D215E98E3BC3329F" TargetMode="External"/><Relationship Id="rId5" Type="http://schemas.openxmlformats.org/officeDocument/2006/relationships/footnotes" Target="footnotes.xml"/><Relationship Id="rId15" Type="http://schemas.openxmlformats.org/officeDocument/2006/relationships/hyperlink" Target="consultantplus://offline/ref=209E7FA19E9C3E5A08BEFC5D6405416AA4129766C239BE9FEDE559FF70ECDC55988BAF76C6EE5B4BAFA0CABBEFz6L6E" TargetMode="External"/><Relationship Id="rId23" Type="http://schemas.openxmlformats.org/officeDocument/2006/relationships/hyperlink" Target="consultantplus://offline/ref=209E7FA19E9C3E5A08BEFC5D6405416AA4129766C239BE9FEDE559FF70ECDC55988BAF76C6EE5B4BAFA0CABBEFz6L6E" TargetMode="External"/><Relationship Id="rId28" Type="http://schemas.openxmlformats.org/officeDocument/2006/relationships/header" Target="header3.xml"/><Relationship Id="rId10" Type="http://schemas.openxmlformats.org/officeDocument/2006/relationships/hyperlink" Target="consultantplus://offline/ref=209E7FA19E9C3E5A08BEFC5D6405416AA4129766C239BE9FEDE559FF70ECDC55988BAF76C6EE5B4BAFA0CABBEFz6L6E" TargetMode="External"/><Relationship Id="rId19" Type="http://schemas.openxmlformats.org/officeDocument/2006/relationships/hyperlink" Target="consultantplus://offline/ref=209E7FA19E9C3E5A08BEFC5D6405416AA4129766C239BE9FEDE559FF70ECDC55988BAF76C6EE5B4BAFA0CABBEFz6L6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ref=209E7FA19E9C3E5A08BEFC5D6405416AA4129766C239BE9FEDE559FF70ECDC55988BAF76C6EE5B4BAFA0CABBEFz6L6E" TargetMode="External"/><Relationship Id="rId22" Type="http://schemas.openxmlformats.org/officeDocument/2006/relationships/hyperlink" Target="consultantplus://offline/ref=209E7FA19E9C3E5A08BEFC5D6405416AA4129766C239BE9FEDE559FF70ECDC55988BAF76C6EE5B4BAFA0CABBEFz6L6E" TargetMode="External"/><Relationship Id="rId27" Type="http://schemas.openxmlformats.org/officeDocument/2006/relationships/hyperlink" Target="consultantplus://offline/ref=C827651E7181F56F6ED666B3F7C29068A5B26F001B641CFCB4B31FC75D5092AA7C91AF430DF3552D215E98E3BC3329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1</Pages>
  <Words>36009</Words>
  <Characters>205255</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Кротова</dc:creator>
  <cp:keywords/>
  <dc:description/>
  <cp:lastModifiedBy>Елена Вохмина</cp:lastModifiedBy>
  <cp:revision>19</cp:revision>
  <dcterms:created xsi:type="dcterms:W3CDTF">2022-02-25T01:02:00Z</dcterms:created>
  <dcterms:modified xsi:type="dcterms:W3CDTF">2022-04-06T05:58:00Z</dcterms:modified>
</cp:coreProperties>
</file>