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66" w:rsidRPr="00532166" w:rsidRDefault="00532166" w:rsidP="00532166">
      <w:pPr>
        <w:spacing w:after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532166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:rsidR="00532166" w:rsidRPr="00532166" w:rsidRDefault="00532166" w:rsidP="00532166">
      <w:pPr>
        <w:keepNext/>
        <w:widowControl w:val="0"/>
        <w:spacing w:after="0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532166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:rsidR="00532166" w:rsidRPr="00532166" w:rsidRDefault="00532166" w:rsidP="00532166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166" w:rsidRPr="00532166" w:rsidRDefault="00532166" w:rsidP="00532166">
      <w:pPr>
        <w:keepNext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3216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32166" w:rsidRPr="00532166" w:rsidRDefault="00532166" w:rsidP="0053216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32166" w:rsidRPr="00532166" w:rsidRDefault="00532166" w:rsidP="00532166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532166">
        <w:rPr>
          <w:rFonts w:ascii="Arial" w:eastAsia="Times New Roman" w:hAnsi="Arial" w:cs="Arial"/>
          <w:sz w:val="24"/>
          <w:szCs w:val="24"/>
          <w:u w:val="single"/>
          <w:lang w:eastAsia="ru-RU"/>
        </w:rPr>
        <w:t>30.03.2021</w:t>
      </w:r>
      <w:r w:rsidRPr="005321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пгт Емельяново                                             №</w:t>
      </w:r>
      <w:r w:rsidRPr="0053216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502</w:t>
      </w:r>
    </w:p>
    <w:p w:rsidR="00532166" w:rsidRPr="00532166" w:rsidRDefault="00532166" w:rsidP="005321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166" w:rsidRPr="00532166" w:rsidRDefault="00532166" w:rsidP="005321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eastAsia="Calibri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 утверждении межведомственной муниципальной программы Емельяновского района  «Укрепление общественного здоровья»</w:t>
      </w:r>
    </w:p>
    <w:p w:rsidR="00532166" w:rsidRPr="00532166" w:rsidRDefault="00532166" w:rsidP="005321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166" w:rsidRPr="00532166" w:rsidRDefault="00532166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В целях улучшения здоровья и качества жизни населения Емельяновского района, формирования культуры общественного здоровья, ответственного отношения к здоровью, в рамках реализации регионального проекта «Укрепление общественного здоровья» (национальный проект «Демография»), руководствуясь статьей 17 Федерального закона от 21.11.2011 № 223-ФЗ «Об основах охраны здоровья граждан в Российской Федерации», статьей 16 Федерального закона от 06.10.2003 № 131-ФЗ «Об общих принципах организации местного самоуправления в Российской Федерации», руководствуясь Уставом  Емельяновского района, учитывая решение коллегии министерства здравоохранения Красноярского края от 03.03.2020, администрация постановляет:</w:t>
      </w:r>
    </w:p>
    <w:p w:rsidR="00532166" w:rsidRPr="00532166" w:rsidRDefault="00532166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1.Утвердить межведомственную муниципальную программу Емельяновского района «Укрепление общественного здоровья», согласно приложению к настоящему постановлению.    </w:t>
      </w:r>
    </w:p>
    <w:p w:rsidR="00532166" w:rsidRPr="00532166" w:rsidRDefault="00532166" w:rsidP="005321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          2. Опубликовать настоящее постановление в газете «Емельяновские Веси» и разместить в информационно-телекоммуникационной сети общего пользования (сети Интернет) на официальном сайте администрации Емельяновского района </w:t>
      </w:r>
      <w:hyperlink r:id="rId7" w:history="1">
        <w:r w:rsidRPr="00532166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532166">
          <w:rPr>
            <w:rStyle w:val="aa"/>
            <w:rFonts w:ascii="Arial" w:hAnsi="Arial" w:cs="Arial"/>
            <w:sz w:val="24"/>
            <w:szCs w:val="24"/>
          </w:rPr>
          <w:t>.</w:t>
        </w:r>
        <w:r w:rsidRPr="00532166">
          <w:rPr>
            <w:rStyle w:val="aa"/>
            <w:rFonts w:ascii="Arial" w:hAnsi="Arial" w:cs="Arial"/>
            <w:sz w:val="24"/>
            <w:szCs w:val="24"/>
            <w:lang w:val="en-US"/>
          </w:rPr>
          <w:t>krasemel</w:t>
        </w:r>
        <w:r w:rsidRPr="00532166">
          <w:rPr>
            <w:rStyle w:val="aa"/>
            <w:rFonts w:ascii="Arial" w:hAnsi="Arial" w:cs="Arial"/>
            <w:sz w:val="24"/>
            <w:szCs w:val="24"/>
          </w:rPr>
          <w:t>.</w:t>
        </w:r>
        <w:r w:rsidRPr="00532166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</w:hyperlink>
      <w:r w:rsidRPr="00532166">
        <w:rPr>
          <w:rFonts w:ascii="Arial" w:hAnsi="Arial" w:cs="Arial"/>
          <w:sz w:val="24"/>
          <w:szCs w:val="24"/>
        </w:rPr>
        <w:t>.</w:t>
      </w:r>
    </w:p>
    <w:p w:rsidR="00532166" w:rsidRPr="00532166" w:rsidRDefault="00532166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3. Настоящее постановлением вступает в силу со дня его официального опубликования в газете «Емельяновские Веси».</w:t>
      </w:r>
    </w:p>
    <w:p w:rsidR="00532166" w:rsidRPr="00532166" w:rsidRDefault="00532166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заместителя Главы района </w:t>
      </w:r>
      <w:r w:rsidRPr="00532166">
        <w:rPr>
          <w:rFonts w:ascii="Arial" w:hAnsi="Arial" w:cs="Arial"/>
          <w:sz w:val="24"/>
          <w:szCs w:val="24"/>
          <w:shd w:val="clear" w:color="auto" w:fill="FFFFFF"/>
        </w:rPr>
        <w:t>по социальной политике</w:t>
      </w:r>
      <w:r w:rsidRPr="00532166">
        <w:rPr>
          <w:rFonts w:ascii="Arial" w:hAnsi="Arial" w:cs="Arial"/>
          <w:sz w:val="24"/>
          <w:szCs w:val="24"/>
        </w:rPr>
        <w:t xml:space="preserve">  Епланову А.В.</w:t>
      </w:r>
    </w:p>
    <w:p w:rsidR="00532166" w:rsidRPr="00532166" w:rsidRDefault="00532166" w:rsidP="005321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166" w:rsidRPr="00532166" w:rsidRDefault="00532166" w:rsidP="005321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166" w:rsidRPr="00532166" w:rsidRDefault="00532166" w:rsidP="005321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И.о. Главы района                                                                                    И.Е. Белунова </w:t>
      </w:r>
    </w:p>
    <w:p w:rsidR="00532166" w:rsidRPr="00532166" w:rsidRDefault="00532166" w:rsidP="005321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166" w:rsidRPr="00532166" w:rsidRDefault="00532166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2166" w:rsidRPr="00532166" w:rsidRDefault="00532166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8078D" w:rsidRPr="00532166" w:rsidRDefault="0048078D" w:rsidP="00686A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8078D" w:rsidRPr="00532166" w:rsidRDefault="0048078D" w:rsidP="00686A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к </w:t>
      </w:r>
      <w:r w:rsidR="00532166" w:rsidRPr="00532166">
        <w:rPr>
          <w:rFonts w:ascii="Arial" w:hAnsi="Arial" w:cs="Arial"/>
          <w:sz w:val="24"/>
          <w:szCs w:val="24"/>
        </w:rPr>
        <w:t>постановле</w:t>
      </w:r>
      <w:r w:rsidRPr="00532166">
        <w:rPr>
          <w:rFonts w:ascii="Arial" w:hAnsi="Arial" w:cs="Arial"/>
          <w:sz w:val="24"/>
          <w:szCs w:val="24"/>
        </w:rPr>
        <w:t>нию</w:t>
      </w:r>
    </w:p>
    <w:p w:rsidR="0048078D" w:rsidRPr="00532166" w:rsidRDefault="00B17936" w:rsidP="00686A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администрации Емельяновского района</w:t>
      </w:r>
    </w:p>
    <w:p w:rsidR="0048078D" w:rsidRPr="00532166" w:rsidRDefault="0048078D" w:rsidP="00686A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от </w:t>
      </w:r>
      <w:r w:rsidR="00532166" w:rsidRPr="00532166">
        <w:rPr>
          <w:rFonts w:ascii="Arial" w:hAnsi="Arial" w:cs="Arial"/>
          <w:sz w:val="24"/>
          <w:szCs w:val="24"/>
        </w:rPr>
        <w:t xml:space="preserve">30.03.2021 </w:t>
      </w:r>
      <w:r w:rsidRPr="00532166">
        <w:rPr>
          <w:rFonts w:ascii="Arial" w:hAnsi="Arial" w:cs="Arial"/>
          <w:sz w:val="24"/>
          <w:szCs w:val="24"/>
        </w:rPr>
        <w:t xml:space="preserve">N </w:t>
      </w:r>
      <w:r w:rsidR="00532166" w:rsidRPr="00532166">
        <w:rPr>
          <w:rFonts w:ascii="Arial" w:hAnsi="Arial" w:cs="Arial"/>
          <w:sz w:val="24"/>
          <w:szCs w:val="24"/>
        </w:rPr>
        <w:t>502</w:t>
      </w:r>
    </w:p>
    <w:p w:rsidR="0048078D" w:rsidRPr="00532166" w:rsidRDefault="0048078D" w:rsidP="00686AB6">
      <w:pPr>
        <w:pStyle w:val="ConsPlusNormal"/>
        <w:rPr>
          <w:rFonts w:ascii="Arial" w:hAnsi="Arial" w:cs="Arial"/>
          <w:sz w:val="24"/>
          <w:szCs w:val="24"/>
        </w:rPr>
      </w:pPr>
    </w:p>
    <w:p w:rsidR="0048078D" w:rsidRPr="00532166" w:rsidRDefault="00B17936" w:rsidP="00686AB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27"/>
      <w:bookmarkEnd w:id="0"/>
      <w:r w:rsidRPr="00532166">
        <w:rPr>
          <w:rFonts w:ascii="Arial" w:hAnsi="Arial" w:cs="Arial"/>
          <w:b w:val="0"/>
          <w:sz w:val="24"/>
          <w:szCs w:val="24"/>
        </w:rPr>
        <w:t>МУНИЦИП</w:t>
      </w:r>
      <w:r w:rsidR="0048078D" w:rsidRPr="00532166">
        <w:rPr>
          <w:rFonts w:ascii="Arial" w:hAnsi="Arial" w:cs="Arial"/>
          <w:b w:val="0"/>
          <w:sz w:val="24"/>
          <w:szCs w:val="24"/>
        </w:rPr>
        <w:t xml:space="preserve">АЛЬНАЯ ПРОГРАММА </w:t>
      </w:r>
      <w:r w:rsidRPr="00532166">
        <w:rPr>
          <w:rFonts w:ascii="Arial" w:hAnsi="Arial" w:cs="Arial"/>
          <w:b w:val="0"/>
          <w:sz w:val="24"/>
          <w:szCs w:val="24"/>
        </w:rPr>
        <w:t>ЕМЕЛЬЯНОВСКОГО РАЙОНА</w:t>
      </w:r>
    </w:p>
    <w:p w:rsidR="0048078D" w:rsidRPr="00532166" w:rsidRDefault="00B17936" w:rsidP="00686AB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32166">
        <w:rPr>
          <w:rFonts w:ascii="Arial" w:hAnsi="Arial" w:cs="Arial"/>
          <w:b w:val="0"/>
          <w:sz w:val="24"/>
          <w:szCs w:val="24"/>
        </w:rPr>
        <w:t>«</w:t>
      </w:r>
      <w:r w:rsidR="0048078D" w:rsidRPr="00532166">
        <w:rPr>
          <w:rFonts w:ascii="Arial" w:hAnsi="Arial" w:cs="Arial"/>
          <w:b w:val="0"/>
          <w:sz w:val="24"/>
          <w:szCs w:val="24"/>
        </w:rPr>
        <w:t>УКРЕПЛЕНИЕ ОБЩЕСТВЕННОГО ЗДОРОВЬЯ</w:t>
      </w:r>
      <w:r w:rsidRPr="00532166">
        <w:rPr>
          <w:rFonts w:ascii="Arial" w:hAnsi="Arial" w:cs="Arial"/>
          <w:b w:val="0"/>
          <w:sz w:val="24"/>
          <w:szCs w:val="24"/>
        </w:rPr>
        <w:t>»</w:t>
      </w:r>
      <w:r w:rsidR="0048078D" w:rsidRPr="00532166">
        <w:rPr>
          <w:rFonts w:ascii="Arial" w:hAnsi="Arial" w:cs="Arial"/>
          <w:b w:val="0"/>
          <w:sz w:val="24"/>
          <w:szCs w:val="24"/>
        </w:rPr>
        <w:t xml:space="preserve"> (</w:t>
      </w:r>
      <w:r w:rsidRPr="00532166">
        <w:rPr>
          <w:rFonts w:ascii="Arial" w:hAnsi="Arial" w:cs="Arial"/>
          <w:b w:val="0"/>
          <w:sz w:val="24"/>
          <w:szCs w:val="24"/>
        </w:rPr>
        <w:t>далее – программа</w:t>
      </w:r>
      <w:r w:rsidR="0048078D" w:rsidRPr="00532166">
        <w:rPr>
          <w:rFonts w:ascii="Arial" w:hAnsi="Arial" w:cs="Arial"/>
          <w:b w:val="0"/>
          <w:sz w:val="24"/>
          <w:szCs w:val="24"/>
        </w:rPr>
        <w:t>)</w:t>
      </w:r>
    </w:p>
    <w:p w:rsidR="0048078D" w:rsidRPr="00532166" w:rsidRDefault="0048078D" w:rsidP="00686AB6">
      <w:pPr>
        <w:spacing w:after="0"/>
        <w:rPr>
          <w:rFonts w:ascii="Arial" w:hAnsi="Arial" w:cs="Arial"/>
          <w:sz w:val="24"/>
          <w:szCs w:val="24"/>
        </w:rPr>
      </w:pPr>
    </w:p>
    <w:p w:rsidR="0048078D" w:rsidRPr="00532166" w:rsidRDefault="00686AB6" w:rsidP="00686AB6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32166">
        <w:rPr>
          <w:rFonts w:ascii="Arial" w:hAnsi="Arial" w:cs="Arial"/>
          <w:b w:val="0"/>
          <w:sz w:val="24"/>
          <w:szCs w:val="24"/>
        </w:rPr>
        <w:t xml:space="preserve">1. </w:t>
      </w:r>
      <w:r w:rsidR="0048078D" w:rsidRPr="00532166">
        <w:rPr>
          <w:rFonts w:ascii="Arial" w:hAnsi="Arial" w:cs="Arial"/>
          <w:b w:val="0"/>
          <w:sz w:val="24"/>
          <w:szCs w:val="24"/>
        </w:rPr>
        <w:t>П</w:t>
      </w:r>
      <w:r w:rsidRPr="00532166">
        <w:rPr>
          <w:rFonts w:ascii="Arial" w:hAnsi="Arial" w:cs="Arial"/>
          <w:b w:val="0"/>
          <w:sz w:val="24"/>
          <w:szCs w:val="24"/>
        </w:rPr>
        <w:t>аспорт программы</w:t>
      </w:r>
    </w:p>
    <w:p w:rsidR="0048078D" w:rsidRPr="00532166" w:rsidRDefault="0048078D" w:rsidP="00686AB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5"/>
        <w:gridCol w:w="7043"/>
      </w:tblGrid>
      <w:tr w:rsidR="0048078D" w:rsidRPr="003E6227" w:rsidTr="00532166">
        <w:tc>
          <w:tcPr>
            <w:tcW w:w="2375" w:type="dxa"/>
          </w:tcPr>
          <w:p w:rsidR="00244BB4" w:rsidRPr="003E6227" w:rsidRDefault="0048078D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17936" w:rsidRPr="003E6227">
              <w:rPr>
                <w:rFonts w:ascii="Arial" w:hAnsi="Arial" w:cs="Arial"/>
                <w:sz w:val="24"/>
                <w:szCs w:val="24"/>
              </w:rPr>
              <w:t>м</w:t>
            </w:r>
            <w:r w:rsidR="00244BB4" w:rsidRPr="003E6227">
              <w:rPr>
                <w:rFonts w:ascii="Arial" w:hAnsi="Arial" w:cs="Arial"/>
                <w:sz w:val="24"/>
                <w:szCs w:val="24"/>
              </w:rPr>
              <w:t>униципальной</w:t>
            </w:r>
          </w:p>
          <w:p w:rsidR="0048078D" w:rsidRPr="003E6227" w:rsidRDefault="00244BB4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7043" w:type="dxa"/>
          </w:tcPr>
          <w:p w:rsidR="0048078D" w:rsidRPr="003E6227" w:rsidRDefault="00B1793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«</w:t>
            </w:r>
            <w:r w:rsidR="0048078D" w:rsidRPr="003E6227">
              <w:rPr>
                <w:rFonts w:ascii="Arial" w:hAnsi="Arial" w:cs="Arial"/>
                <w:sz w:val="24"/>
                <w:szCs w:val="24"/>
              </w:rPr>
              <w:t>Ук</w:t>
            </w:r>
            <w:r w:rsidRPr="003E6227">
              <w:rPr>
                <w:rFonts w:ascii="Arial" w:hAnsi="Arial" w:cs="Arial"/>
                <w:sz w:val="24"/>
                <w:szCs w:val="24"/>
              </w:rPr>
              <w:t>репление общественного здоровья»</w:t>
            </w:r>
            <w:r w:rsidR="0048078D" w:rsidRPr="003E6227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r w:rsidRPr="003E6227">
              <w:rPr>
                <w:rFonts w:ascii="Arial" w:hAnsi="Arial" w:cs="Arial"/>
                <w:sz w:val="24"/>
                <w:szCs w:val="24"/>
              </w:rPr>
              <w:t>–</w:t>
            </w:r>
            <w:r w:rsidR="0048078D" w:rsidRPr="003E6227">
              <w:rPr>
                <w:rFonts w:ascii="Arial" w:hAnsi="Arial" w:cs="Arial"/>
                <w:sz w:val="24"/>
                <w:szCs w:val="24"/>
              </w:rPr>
              <w:t xml:space="preserve"> программа)</w:t>
            </w:r>
          </w:p>
        </w:tc>
      </w:tr>
      <w:tr w:rsidR="0048078D" w:rsidRPr="003E6227" w:rsidTr="00532166">
        <w:tc>
          <w:tcPr>
            <w:tcW w:w="2375" w:type="dxa"/>
          </w:tcPr>
          <w:p w:rsidR="0048078D" w:rsidRPr="003E6227" w:rsidRDefault="0048078D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43" w:type="dxa"/>
          </w:tcPr>
          <w:p w:rsidR="0048078D" w:rsidRPr="003E6227" w:rsidRDefault="00124E4E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8078D" w:rsidRPr="003E6227">
              <w:rPr>
                <w:rFonts w:ascii="Arial" w:hAnsi="Arial" w:cs="Arial"/>
                <w:sz w:val="24"/>
                <w:szCs w:val="24"/>
              </w:rPr>
              <w:t>регионал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>ьный проект Красноярского края «</w:t>
            </w:r>
            <w:r w:rsidR="0048078D" w:rsidRPr="003E6227">
              <w:rPr>
                <w:rFonts w:ascii="Arial" w:hAnsi="Arial" w:cs="Arial"/>
                <w:sz w:val="24"/>
                <w:szCs w:val="24"/>
              </w:rPr>
              <w:t>Формирование системы мотивации граждан к здоровому образу жизни, включая здоровое пита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>ние и отказ от вредных привычек»</w:t>
            </w:r>
          </w:p>
          <w:p w:rsidR="00124E4E" w:rsidRPr="003E6227" w:rsidRDefault="00124E4E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- региональная программа Красноярского края «Укрепление общественного здоровья», утвержденная распоряжением Правительства Красноярского края от 18.06.2020 № 414-р</w:t>
            </w:r>
          </w:p>
        </w:tc>
      </w:tr>
      <w:tr w:rsidR="00445116" w:rsidRPr="003E6227" w:rsidTr="00532166">
        <w:tc>
          <w:tcPr>
            <w:tcW w:w="2375" w:type="dxa"/>
          </w:tcPr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43" w:type="dxa"/>
          </w:tcPr>
          <w:p w:rsidR="00445116" w:rsidRPr="003E6227" w:rsidRDefault="00445116" w:rsidP="003E6227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445116" w:rsidRPr="003E6227" w:rsidTr="00532166">
        <w:tc>
          <w:tcPr>
            <w:tcW w:w="2375" w:type="dxa"/>
          </w:tcPr>
          <w:p w:rsidR="00445116" w:rsidRPr="003E6227" w:rsidRDefault="00445116" w:rsidP="003E6227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622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Перечень подпрограмм и отдельных мероприятий программы</w:t>
            </w:r>
          </w:p>
        </w:tc>
        <w:tc>
          <w:tcPr>
            <w:tcW w:w="7043" w:type="dxa"/>
          </w:tcPr>
          <w:p w:rsidR="00445116" w:rsidRPr="003E6227" w:rsidRDefault="00ED4448" w:rsidP="003E6227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2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Перечень мероприятий программы </w:t>
            </w:r>
            <w:r w:rsidR="00F55533" w:rsidRPr="003E6227">
              <w:rPr>
                <w:rFonts w:ascii="Arial" w:hAnsi="Arial" w:cs="Arial"/>
                <w:sz w:val="24"/>
                <w:szCs w:val="24"/>
              </w:rPr>
              <w:t>привед</w:t>
            </w:r>
            <w:r w:rsidRPr="003E6227">
              <w:rPr>
                <w:rFonts w:ascii="Arial" w:hAnsi="Arial" w:cs="Arial"/>
                <w:sz w:val="24"/>
                <w:szCs w:val="24"/>
              </w:rPr>
              <w:t xml:space="preserve">ен в приложении </w:t>
            </w:r>
            <w:r w:rsidR="00AC61A8" w:rsidRPr="003E6227">
              <w:rPr>
                <w:rFonts w:ascii="Arial" w:hAnsi="Arial" w:cs="Arial"/>
                <w:sz w:val="24"/>
                <w:szCs w:val="24"/>
              </w:rPr>
              <w:br/>
              <w:t xml:space="preserve">№ </w:t>
            </w:r>
            <w:r w:rsidRPr="003E6227">
              <w:rPr>
                <w:rFonts w:ascii="Arial" w:hAnsi="Arial" w:cs="Arial"/>
                <w:sz w:val="24"/>
                <w:szCs w:val="24"/>
              </w:rPr>
              <w:t>2 к программе</w:t>
            </w:r>
          </w:p>
        </w:tc>
      </w:tr>
      <w:tr w:rsidR="00445116" w:rsidRPr="003E6227" w:rsidTr="00532166">
        <w:tblPrEx>
          <w:tblBorders>
            <w:insideH w:val="nil"/>
          </w:tblBorders>
        </w:tblPrEx>
        <w:tc>
          <w:tcPr>
            <w:tcW w:w="2375" w:type="dxa"/>
            <w:tcBorders>
              <w:bottom w:val="nil"/>
            </w:tcBorders>
          </w:tcPr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Соисполнители  программы</w:t>
            </w:r>
          </w:p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3" w:type="dxa"/>
            <w:tcBorders>
              <w:bottom w:val="nil"/>
            </w:tcBorders>
          </w:tcPr>
          <w:p w:rsidR="00445116" w:rsidRPr="003E6227" w:rsidRDefault="00ED4448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МКУ «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>Управление строительства, жилищно-коммунального хозяйства и экологии администрации Емельяновского района</w:t>
            </w:r>
            <w:r w:rsidRPr="003E6227">
              <w:rPr>
                <w:rFonts w:ascii="Arial" w:hAnsi="Arial" w:cs="Arial"/>
                <w:sz w:val="24"/>
                <w:szCs w:val="24"/>
              </w:rPr>
              <w:t>»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5116" w:rsidRPr="003E6227" w:rsidRDefault="00ED4448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МКУ «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>Управление образованием администрации Емельяновского района</w:t>
            </w:r>
            <w:r w:rsidRPr="003E6227">
              <w:rPr>
                <w:rFonts w:ascii="Arial" w:hAnsi="Arial" w:cs="Arial"/>
                <w:sz w:val="24"/>
                <w:szCs w:val="24"/>
              </w:rPr>
              <w:t>»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5116" w:rsidRPr="003E6227" w:rsidRDefault="00ED4448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МКУ «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>Отдел культуры и искусства Емельяновского района</w:t>
            </w:r>
            <w:r w:rsidRPr="003E6227">
              <w:rPr>
                <w:rFonts w:ascii="Arial" w:hAnsi="Arial" w:cs="Arial"/>
                <w:sz w:val="24"/>
                <w:szCs w:val="24"/>
              </w:rPr>
              <w:t>»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5116" w:rsidRPr="003E6227" w:rsidRDefault="00146C12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МБУ «Центр молодежной политики»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КГБУСО «КЦСОН Емельяновский»;</w:t>
            </w:r>
          </w:p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МАУ «Спор</w:t>
            </w:r>
            <w:r w:rsidR="00ED4448" w:rsidRPr="003E6227">
              <w:rPr>
                <w:rFonts w:ascii="Arial" w:hAnsi="Arial" w:cs="Arial"/>
                <w:sz w:val="24"/>
                <w:szCs w:val="24"/>
              </w:rPr>
              <w:t>тивно-оздоровительный комплекс «</w:t>
            </w:r>
            <w:r w:rsidRPr="003E6227">
              <w:rPr>
                <w:rFonts w:ascii="Arial" w:hAnsi="Arial" w:cs="Arial"/>
                <w:sz w:val="24"/>
                <w:szCs w:val="24"/>
              </w:rPr>
              <w:t>Заря</w:t>
            </w:r>
            <w:r w:rsidR="00ED4448" w:rsidRPr="003E6227">
              <w:rPr>
                <w:rFonts w:ascii="Arial" w:hAnsi="Arial" w:cs="Arial"/>
                <w:sz w:val="24"/>
                <w:szCs w:val="24"/>
              </w:rPr>
              <w:t>»</w:t>
            </w:r>
            <w:r w:rsidRPr="003E6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Краевое государственное бюджет</w:t>
            </w:r>
            <w:r w:rsidR="00ED4448" w:rsidRPr="003E6227">
              <w:rPr>
                <w:rFonts w:ascii="Arial" w:hAnsi="Arial" w:cs="Arial"/>
                <w:sz w:val="24"/>
                <w:szCs w:val="24"/>
              </w:rPr>
              <w:t>ное учреждение здравоохранения «</w:t>
            </w:r>
            <w:r w:rsidRPr="003E6227">
              <w:rPr>
                <w:rFonts w:ascii="Arial" w:hAnsi="Arial" w:cs="Arial"/>
                <w:sz w:val="24"/>
                <w:szCs w:val="24"/>
              </w:rPr>
              <w:t>Емельяновская районная больница</w:t>
            </w:r>
            <w:r w:rsidR="00ED4448" w:rsidRPr="003E6227">
              <w:rPr>
                <w:rFonts w:ascii="Arial" w:hAnsi="Arial" w:cs="Arial"/>
                <w:sz w:val="24"/>
                <w:szCs w:val="24"/>
              </w:rPr>
              <w:t>»</w:t>
            </w:r>
            <w:r w:rsidRPr="003E6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Некоммерческие, общественные организации.</w:t>
            </w:r>
          </w:p>
        </w:tc>
      </w:tr>
      <w:tr w:rsidR="00445116" w:rsidRPr="003E6227" w:rsidTr="00532166">
        <w:tc>
          <w:tcPr>
            <w:tcW w:w="2375" w:type="dxa"/>
          </w:tcPr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043" w:type="dxa"/>
          </w:tcPr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увеличение к 2024 году доли граждан, проживающих на территории Емельяновского района, ведущих здоровый образ жизни (далее – ЗОЖ)</w:t>
            </w:r>
          </w:p>
        </w:tc>
      </w:tr>
      <w:tr w:rsidR="00445116" w:rsidRPr="003E6227" w:rsidTr="00532166">
        <w:tc>
          <w:tcPr>
            <w:tcW w:w="2375" w:type="dxa"/>
          </w:tcPr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43" w:type="dxa"/>
          </w:tcPr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1. Формирование среды, способствующей ведению гр</w:t>
            </w:r>
            <w:r w:rsidR="001A7333" w:rsidRPr="003E6227">
              <w:rPr>
                <w:rFonts w:ascii="Arial" w:hAnsi="Arial" w:cs="Arial"/>
                <w:sz w:val="24"/>
                <w:szCs w:val="24"/>
              </w:rPr>
              <w:t>ажданами здорового образа жизни</w:t>
            </w:r>
            <w:r w:rsidRPr="003E622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lastRenderedPageBreak/>
              <w:t>2. Мотивирование граждан к ведению здорового образа жизни и проведение информационно-коммуникационных кампаний.</w:t>
            </w:r>
          </w:p>
          <w:p w:rsidR="00445116" w:rsidRPr="003E6227" w:rsidRDefault="001A7333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3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 xml:space="preserve">. Вовлечение </w:t>
            </w:r>
            <w:r w:rsidR="00D14A5A" w:rsidRPr="003E6227">
              <w:rPr>
                <w:rFonts w:ascii="Arial" w:hAnsi="Arial" w:cs="Arial"/>
                <w:sz w:val="24"/>
                <w:szCs w:val="24"/>
              </w:rPr>
              <w:t xml:space="preserve">общественных, </w:t>
            </w:r>
            <w:r w:rsidR="00445116" w:rsidRPr="003E6227">
              <w:rPr>
                <w:rFonts w:ascii="Arial" w:hAnsi="Arial" w:cs="Arial"/>
                <w:sz w:val="24"/>
                <w:szCs w:val="24"/>
              </w:rPr>
              <w:t>добровольческих и социально ориентированных некоммерческих организаций в мероприятия по укреплению общественного здоровья</w:t>
            </w:r>
            <w:r w:rsidR="009979E4" w:rsidRPr="003E62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5116" w:rsidRPr="003E6227" w:rsidTr="00532166">
        <w:tc>
          <w:tcPr>
            <w:tcW w:w="2375" w:type="dxa"/>
          </w:tcPr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043" w:type="dxa"/>
          </w:tcPr>
          <w:p w:rsidR="00ED4448" w:rsidRPr="003E6227" w:rsidRDefault="00ED4448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2021 –</w:t>
            </w:r>
            <w:r w:rsidR="00E929C0" w:rsidRPr="003E6227">
              <w:rPr>
                <w:rFonts w:ascii="Arial" w:hAnsi="Arial" w:cs="Arial"/>
                <w:sz w:val="24"/>
                <w:szCs w:val="24"/>
              </w:rPr>
              <w:t xml:space="preserve"> 2024 годы</w:t>
            </w:r>
          </w:p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116" w:rsidRPr="003E6227" w:rsidTr="00532166">
        <w:tc>
          <w:tcPr>
            <w:tcW w:w="2375" w:type="dxa"/>
          </w:tcPr>
          <w:p w:rsidR="00445116" w:rsidRPr="003E6227" w:rsidRDefault="00445116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Целевые индикаторы и ожидаемые конечные результаты реализации программы</w:t>
            </w:r>
          </w:p>
        </w:tc>
        <w:tc>
          <w:tcPr>
            <w:tcW w:w="7043" w:type="dxa"/>
          </w:tcPr>
          <w:p w:rsidR="00445116" w:rsidRPr="003E6227" w:rsidRDefault="00445116" w:rsidP="003E622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 xml:space="preserve">смертность женщин в возрасте 16-54 года на 100 тыс. человек к 2024 г. </w:t>
            </w:r>
            <w:r w:rsidR="00ED4448" w:rsidRPr="003E6227">
              <w:rPr>
                <w:rFonts w:ascii="Arial" w:hAnsi="Arial" w:cs="Arial"/>
                <w:sz w:val="24"/>
                <w:szCs w:val="24"/>
              </w:rPr>
              <w:t>–</w:t>
            </w:r>
            <w:r w:rsidR="00124E4E" w:rsidRPr="003E6227">
              <w:rPr>
                <w:rFonts w:ascii="Arial" w:hAnsi="Arial" w:cs="Arial"/>
                <w:color w:val="000000" w:themeColor="text1"/>
                <w:sz w:val="24"/>
                <w:szCs w:val="24"/>
              </w:rPr>
              <w:t>135,4</w:t>
            </w:r>
            <w:r w:rsidRPr="003E62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5116" w:rsidRPr="003E6227" w:rsidRDefault="00445116" w:rsidP="003E622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 xml:space="preserve">смертность мужчин в возрасте 16-59 лет на 100 тыс. человек к 2024 г. </w:t>
            </w:r>
            <w:r w:rsidR="00ED4448" w:rsidRPr="003E6227">
              <w:rPr>
                <w:rFonts w:ascii="Arial" w:hAnsi="Arial" w:cs="Arial"/>
                <w:sz w:val="24"/>
                <w:szCs w:val="24"/>
              </w:rPr>
              <w:t>–</w:t>
            </w:r>
            <w:r w:rsidR="00124E4E" w:rsidRPr="003E6227">
              <w:rPr>
                <w:rFonts w:ascii="Arial" w:hAnsi="Arial" w:cs="Arial"/>
                <w:color w:val="000000" w:themeColor="text1"/>
                <w:sz w:val="24"/>
                <w:szCs w:val="24"/>
              </w:rPr>
              <w:t>282,6</w:t>
            </w:r>
            <w:r w:rsidRPr="003E622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5116" w:rsidRPr="003E6227" w:rsidRDefault="00445116" w:rsidP="003E622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ее реализации изложен в приложении</w:t>
            </w:r>
            <w:r w:rsidR="00AC61A8" w:rsidRPr="003E6227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Pr="003E6227">
              <w:rPr>
                <w:rFonts w:ascii="Arial" w:hAnsi="Arial" w:cs="Arial"/>
                <w:sz w:val="24"/>
                <w:szCs w:val="24"/>
              </w:rPr>
              <w:t xml:space="preserve"> 1 к программе</w:t>
            </w:r>
          </w:p>
        </w:tc>
      </w:tr>
      <w:tr w:rsidR="00ED4448" w:rsidRPr="003E6227" w:rsidTr="00532166">
        <w:tc>
          <w:tcPr>
            <w:tcW w:w="2375" w:type="dxa"/>
          </w:tcPr>
          <w:p w:rsidR="00ED4448" w:rsidRPr="003E6227" w:rsidRDefault="00ED4448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 программы</w:t>
            </w:r>
          </w:p>
          <w:p w:rsidR="00ED4448" w:rsidRPr="003E6227" w:rsidRDefault="00ED4448" w:rsidP="003E62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3" w:type="dxa"/>
          </w:tcPr>
          <w:p w:rsidR="00ED4448" w:rsidRPr="003E6227" w:rsidRDefault="00ED4448" w:rsidP="003E622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 xml:space="preserve">Мероприятия  межведомственной муниципальной программы  реализуются за счет средств иных муниципальных программ: </w:t>
            </w:r>
          </w:p>
          <w:p w:rsidR="00ED4448" w:rsidRPr="003E6227" w:rsidRDefault="00ED4448" w:rsidP="003E622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- «Развитие образования Емельяновского района»;</w:t>
            </w:r>
          </w:p>
          <w:p w:rsidR="00ED4448" w:rsidRPr="003E6227" w:rsidRDefault="00ED4448" w:rsidP="003E622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- «Развитие культуры Емельяновского района»;</w:t>
            </w:r>
          </w:p>
          <w:p w:rsidR="00ED4448" w:rsidRPr="003E6227" w:rsidRDefault="00ED4448" w:rsidP="003E622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- «Развитие физической культуры и спорта в Емельяновском районе»;</w:t>
            </w:r>
          </w:p>
          <w:p w:rsidR="00ED4448" w:rsidRPr="003E6227" w:rsidRDefault="00ED4448" w:rsidP="003E622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- «Молодежь Емельяновского района в XXI веке»;</w:t>
            </w:r>
          </w:p>
          <w:p w:rsidR="00ED4448" w:rsidRPr="003E6227" w:rsidRDefault="00ED4448" w:rsidP="003E622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>-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безопасность»;</w:t>
            </w:r>
          </w:p>
          <w:p w:rsidR="00ED4448" w:rsidRPr="003E6227" w:rsidRDefault="00250BAD" w:rsidP="003E622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D4448" w:rsidRPr="003E6227">
              <w:rPr>
                <w:rFonts w:ascii="Arial" w:hAnsi="Arial" w:cs="Arial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  <w:r w:rsidRPr="003E62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8078D" w:rsidRPr="00532166" w:rsidRDefault="0048078D" w:rsidP="003E622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33" w:rsidRPr="00532166" w:rsidRDefault="00F55533" w:rsidP="00F55533">
      <w:pPr>
        <w:spacing w:after="0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II</w:t>
      </w:r>
      <w:r w:rsidRPr="00532166">
        <w:rPr>
          <w:rFonts w:ascii="Arial" w:hAnsi="Arial" w:cs="Arial"/>
          <w:bCs/>
          <w:color w:val="000000" w:themeColor="text1"/>
          <w:sz w:val="24"/>
          <w:szCs w:val="24"/>
        </w:rPr>
        <w:t>. Характеристика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М</w:t>
      </w:r>
      <w:r w:rsidRPr="00532166">
        <w:rPr>
          <w:rFonts w:ascii="Arial" w:eastAsia="Times New Roman" w:hAnsi="Arial" w:cs="Arial"/>
          <w:sz w:val="24"/>
          <w:szCs w:val="24"/>
          <w:lang w:eastAsia="ru-RU"/>
        </w:rPr>
        <w:t>ежведомственная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 муниципальная </w:t>
      </w:r>
      <w:r w:rsidRPr="0053216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</w:t>
      </w:r>
      <w:r w:rsidRPr="00532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«Укрепление общественного здоровья» н</w:t>
      </w:r>
      <w:r w:rsidRPr="00532166">
        <w:rPr>
          <w:rFonts w:ascii="Arial" w:eastAsia="Times New Roman" w:hAnsi="Arial" w:cs="Arial"/>
          <w:sz w:val="24"/>
          <w:szCs w:val="24"/>
          <w:lang w:eastAsia="ru-RU"/>
        </w:rPr>
        <w:t>а 2021-2024 годы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 (далее - Программа) разработана в связи с необходимостью достижения высокого уровня здоровья настоящих и будущих поколений жителей Емельяновского района, в том числе формирования ответственного отношения граждан к своему здоровью, создания условий для ведения здорового образа жизни.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Представленная Программа призвана способствовать более полному удовлетворению потребностей населения Емельяновского района в формировании благоприятной для жизни и здоровья  среды обитания (социальной, психологической, информационной, экологической), формированию культуры здоровья населения района и ответственного отношения к своему физическому и психологическому здоровью, а также предполагает консолидацию усилий органов власти, населения и общественности  в формировании благоприятной  среды и здорового образа жизни.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Здоровый образ жизни </w:t>
      </w:r>
      <w:r w:rsidR="00AC61A8" w:rsidRPr="00532166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 это такая форма жизнедеятельности, преимущественно в досуговой сфере, и такой образ мыслей, которые удовлетворяют естественные психоэмоциональные, культурные и физиологические потребности человека и направлены на сохранение и укрепление его этногенетических, этносоциальных и этнокультурных основ, обеспечивающие самоутверждение посредством всестороннего и гармоничного развития. 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ab/>
        <w:t>Формирование образа жизни, способствующего укреплению здоровья человека, осуществляется на трех уровнях: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- социальном: пропаганда в средствах массовой информации, информационно-просветительская работа;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- инфраструктурном: конкретные условия в основных сферах жизнедеятельности (наличие свободного времени, материальных средств), профилактические учреждения, экологический контроль;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- личностном: система ценностных ориентаций человека, стандартизация бытового уклада.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Здоровье </w:t>
      </w:r>
      <w:r w:rsidR="00AC61A8" w:rsidRPr="00532166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Здоровье населения - совокупность индивидуальных уровней здоровья, которая характеризует жизнеспособность общества и прогноз его дальнейшего социально-экономического развития.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Мотивация к формированию потребности в здоровье – побуждение граждан к действиям, направленным на укрепление, сохранение и восстановление здоровья, профилактику заболеваний и других нарушений здоровья.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Охрана здоровья </w:t>
      </w:r>
      <w:r w:rsidR="00E929C0" w:rsidRPr="00532166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 совокупность мер политического, экономического, правового, социального, культурного, медицинского, санитарно-эпидемиологического характера, направленных на сохранение и укрепление физического и психического здоровья каждого человека, поддержание его активной долголетней жизни и предоставление ему медицинской помощи в случае утраты здоровья.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F55533">
      <w:pPr>
        <w:spacing w:after="0"/>
        <w:ind w:right="-1"/>
        <w:rPr>
          <w:rFonts w:ascii="Arial" w:hAnsi="Arial" w:cs="Arial"/>
          <w:bCs/>
          <w:sz w:val="24"/>
          <w:szCs w:val="24"/>
        </w:rPr>
      </w:pPr>
      <w:r w:rsidRPr="00532166">
        <w:rPr>
          <w:rFonts w:ascii="Arial" w:hAnsi="Arial" w:cs="Arial"/>
          <w:bCs/>
          <w:sz w:val="24"/>
          <w:szCs w:val="24"/>
          <w:lang w:val="en-US"/>
        </w:rPr>
        <w:t>III</w:t>
      </w:r>
      <w:r w:rsidRPr="00532166">
        <w:rPr>
          <w:rFonts w:ascii="Arial" w:hAnsi="Arial" w:cs="Arial"/>
          <w:bCs/>
          <w:sz w:val="24"/>
          <w:szCs w:val="24"/>
        </w:rPr>
        <w:t>. Общая характеристика Емельяновского района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Муниципальное образование Емельяновский район основано в 1936 году Указом Президиума Верховного Совета  РСФСР. 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Емельяновский район является пригородным районом города Красноярска. Административным  центром является городское поселение Емельяново. На сегодняшний день  площадь территории района составляет 743 708 га, в том числе земли поселений – 8737 га (городских - 1610 га; сельских поселений – 7127 га ). 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Расстояние до ближайшей железнодорожной станции Бугач – 19 км, аэропорт  расположен в 15 км от пгт. Емельяново и находится на территории Емельяновского района. 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Занимая выгодное экономико-географическое положение, Емельяновский  район обладает значительным инвестиционным и трудовым потенциалом.  В районе проживает 56885 человек.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В состав муниципального образования Емельяновский район входят 13 муниципальных образований (64 населенных пункта), из которых 1 наделен статусом городских поселений,  12 - статусом сельских поселений.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Емельяновский район  – один из лидеров среди муниципальных районов  края по важнейшим социально-экономическим показателям –  по численности населения, по объему отгруженных товаров собственного производства, выполненных работ и услуг собственными силами предприятий и организаций 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lastRenderedPageBreak/>
        <w:t>района,  инвестициям в основной капитал, обороту розничной торговли и вводу жилья.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На начало 2018 года в районе проживало 50799 человек, по численности населения район занимает 1 место среди районов края (1,8 % краевой численности).За последние десять лет население района  вследствие миграционного притока  и естественного прироста увеличилось на  4,4 тыс. человек. С 2011  года  в районе  наблюдается  только естественный прирост  населения. 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Сельское хозяйство занимает ведущее место в экономике района. На территории района производством сельскохозяйственной продукции занимается 18 сельскохозяйственных предприятий, 57 фермерских хозяйств, 2 кооператива, более 5% среднесписочной численности работников организаций района работает в сельском хозяйстве. По специализации и направлениям деятельности сельское хозяйство района многогранное. В растениеводстве основное направление – производство зерна и овощей,  в животноводстве - производство молока,  мяса свиней, кур и  яиц.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На территории Емельяновского района находятся главные  воздушные  ворота региона - международный  аэропорт «Красноярск»,  который является  одним из важнейших  авиатранспортным узлом Сибири, крупным  транзитным узлом  в воздушном сообщении  между Европой и Азией и играет огромную  роль в развитии  торгово-экономических отношений Красноярского края. Также на территории района расположен региональный аэропорт «Черемшанка».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Авиакомпания «АэроГео» занимается воздушными перевозками пассажиров и грузов, маршрутами  авиакомпании  охвачена территория России от Алтая до Камчатки. 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F55533">
      <w:pPr>
        <w:spacing w:after="0"/>
        <w:ind w:right="-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IV</w:t>
      </w:r>
      <w:r w:rsidRPr="00532166">
        <w:rPr>
          <w:rFonts w:ascii="Arial" w:hAnsi="Arial" w:cs="Arial"/>
          <w:bCs/>
          <w:color w:val="000000" w:themeColor="text1"/>
          <w:sz w:val="24"/>
          <w:szCs w:val="24"/>
        </w:rPr>
        <w:t>. Мониторинг состояния здоровья жителей Емельяновского района.</w:t>
      </w: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9979E4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Демографическая характеристика, статистика заболеваемости жителей района представлена в приложении № 1 к </w:t>
      </w:r>
      <w:r w:rsidR="00AC61A8" w:rsidRPr="00532166">
        <w:rPr>
          <w:rFonts w:ascii="Arial" w:hAnsi="Arial" w:cs="Arial"/>
          <w:color w:val="000000" w:themeColor="text1"/>
          <w:sz w:val="24"/>
          <w:szCs w:val="24"/>
        </w:rPr>
        <w:t>паспорту п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>рограмм</w:t>
      </w:r>
      <w:r w:rsidR="00AC61A8" w:rsidRPr="00532166">
        <w:rPr>
          <w:rFonts w:ascii="Arial" w:hAnsi="Arial" w:cs="Arial"/>
          <w:color w:val="000000" w:themeColor="text1"/>
          <w:sz w:val="24"/>
          <w:szCs w:val="24"/>
        </w:rPr>
        <w:t>ы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55533" w:rsidRPr="00532166" w:rsidRDefault="00F55533" w:rsidP="00F55533">
      <w:pPr>
        <w:spacing w:after="0"/>
        <w:ind w:right="-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</w:t>
      </w:r>
      <w:r w:rsidRPr="00532166">
        <w:rPr>
          <w:rFonts w:ascii="Arial" w:hAnsi="Arial" w:cs="Arial"/>
          <w:bCs/>
          <w:color w:val="000000" w:themeColor="text1"/>
          <w:sz w:val="24"/>
          <w:szCs w:val="24"/>
        </w:rPr>
        <w:t>. Содержание проблемы и обоснование необходимости ее решения программными методами</w:t>
      </w:r>
    </w:p>
    <w:p w:rsidR="00F55533" w:rsidRPr="00532166" w:rsidRDefault="00F55533" w:rsidP="00F55533">
      <w:pPr>
        <w:spacing w:after="0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Состояние здоровья </w:t>
      </w:r>
      <w:r w:rsidR="009979E4" w:rsidRPr="00532166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 это важный показатель социального, экономического и экологического благополучия, показатель качества жизни населения Емельяновского района.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На состояние здоровья влияет целый ряд различных факторов, таких как безопасность окружающей среды и общества, качество жилья и питания, уровня образования и доходов, и другие.</w:t>
      </w:r>
    </w:p>
    <w:p w:rsidR="00F55533" w:rsidRPr="00532166" w:rsidRDefault="00F55533" w:rsidP="00F729F5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Проблема здоровья населения  носит социально-экономический характер: во-первых, качество здоровья непосредственно влияет на производительность труда; во-вторых, за счет увеличения количества неработающего населения возрастает нагрузка на трудоспособное население, что становится причиной социальной напряженности, приводит к снижению доходов и уровня жизни работающих людей.</w:t>
      </w:r>
    </w:p>
    <w:p w:rsidR="00F55533" w:rsidRPr="00532166" w:rsidRDefault="00F55533" w:rsidP="00F729F5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/>
          <w:sz w:val="24"/>
          <w:szCs w:val="24"/>
        </w:rPr>
        <w:t xml:space="preserve">Окружающая среда – среда обитания и деятельности человека. Будущее человека напрямую   связано с состоянием окружающей среды  является ключевым  фактором   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>опред</w:t>
      </w:r>
      <w:r w:rsidR="000107D0" w:rsidRPr="00532166">
        <w:rPr>
          <w:rFonts w:ascii="Arial" w:hAnsi="Arial" w:cs="Arial"/>
          <w:color w:val="000000" w:themeColor="text1"/>
          <w:sz w:val="24"/>
          <w:szCs w:val="24"/>
        </w:rPr>
        <w:t>еляющим  здоровье человека,  из-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за снижения   качества окружающей среды  возрастает риск  для жизни и здоровья человека.  </w:t>
      </w:r>
    </w:p>
    <w:p w:rsidR="00F55533" w:rsidRPr="00532166" w:rsidRDefault="00F55533" w:rsidP="00F729F5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Основными проблемами  в  сфере окружающей  среды  и экологической безопасности являются:</w:t>
      </w:r>
    </w:p>
    <w:p w:rsidR="00F55533" w:rsidRPr="00532166" w:rsidRDefault="00F55533" w:rsidP="00F729F5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lastRenderedPageBreak/>
        <w:t>- отсутствие газоочистного оборудования на угольных котельных района загрязняет атмосферный воздух;</w:t>
      </w:r>
    </w:p>
    <w:p w:rsidR="00F55533" w:rsidRPr="00532166" w:rsidRDefault="00F55533" w:rsidP="00F729F5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- в настоящее время стоит острая проблема очистки сточных вод, поступающих от потребителей района. Существующий коллектор поселка Емельяново не обеспечивает полную потребность потребителей и используется на полную мощность;</w:t>
      </w:r>
    </w:p>
    <w:p w:rsidR="00F55533" w:rsidRPr="00532166" w:rsidRDefault="00F55533" w:rsidP="00F729F5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- на территории района расположено около 783 садовых и дачных некоммерческих товариществ, в связи с чем, особенно в летний период, проблема сбора и вывоза твердых бытовых отходов, а также проблема  несанкционированных свалок особенно актуальна; </w:t>
      </w:r>
    </w:p>
    <w:p w:rsidR="004810C6" w:rsidRPr="00532166" w:rsidRDefault="00F55533" w:rsidP="004810C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Оптимизм, который вызывали успехи медицины в укреплении здоровья населения и продлении жизни человека в двадцатом веке, сменился в последние годы осознанием недостаточности только лечебных и реабилитационных мероприятий для повышения уровня здоровья, осознанием необходимости работать с первопричинами снижения уровня здоровья, необходимости усиления пропаганды здоровья и здорового образа жизни.</w:t>
      </w:r>
    </w:p>
    <w:p w:rsidR="00F55533" w:rsidRPr="00532166" w:rsidRDefault="00F55533" w:rsidP="004810C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Причины неблагоприятных тенденций в состоянии здоровья населения связаны со сформировавшимся образом жизни, состоянием окружающей природной и социальной среды, уровнем развития служб здравоохранения и профилактики заболеваний.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Повысить уровень здоровья живущего и будущих поколений населения возможно через   формирование ответственного отношения людей к своему здоровью и здоровью окружающих.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Все это диктует необходимость комплексного подхода: объединения усилий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Настоящая Программа </w:t>
      </w:r>
      <w:r w:rsidR="00AC61A8" w:rsidRPr="00532166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 это программа, направленная на формирование «образа жизни» жителей Емельяновского района, при котором постепенно, совместными усилиями жителей и органов власти, учреждений здравоохранения, образовательные учреждения и рабочие места, жилье и транспорт, окружающая природная среда  станут более благоприятной средой для жизни граждан.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Успешное проведение мероприятий Программы, пропагандирующих здоровый образ жизни, подготовку специалистов в области здорового образа жизни, социальной рекламы, в итоге приведет к улучшению медико-демографической ситуации в районе.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Так, ведение жителями района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 Здоровый образ жизни населения, высокие показатели в области здравоохранения приведут к увеличению рождаемости, что положительно скажется на общей демографической обстановке в районе. 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Финансово-экономическим результатом от реализации данной программы станет увеличение поступлений в бюджет </w:t>
      </w:r>
      <w:r w:rsidR="008879DA" w:rsidRPr="00532166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а налога на доходы физических лиц за счет роста числа трудоспособного населения, снижения выплат по больничным листам, уменьшение времени нетрудоспособности, в том числе по уходу за больными детьми. Также сократятся расходы бюджета </w:t>
      </w:r>
      <w:r w:rsidR="008879DA" w:rsidRPr="00532166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>а по статье здравоохранение, в частности, на расходы по содержанию и лечению больных и нетрудоспособных граждан.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  <w:r w:rsidRPr="0053216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 реализации Программы также усилится межведомственное взаимодействие и социальное партнерство, активизируется участие гражданского общества и населения в планировании социальной политики </w:t>
      </w:r>
      <w:r w:rsidR="008879DA" w:rsidRPr="00532166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а и в развитии </w:t>
      </w:r>
      <w:r w:rsidR="008879DA" w:rsidRPr="00532166">
        <w:rPr>
          <w:rFonts w:ascii="Arial" w:hAnsi="Arial" w:cs="Arial"/>
          <w:color w:val="000000" w:themeColor="text1"/>
          <w:sz w:val="24"/>
          <w:szCs w:val="24"/>
        </w:rPr>
        <w:t>районн</w:t>
      </w:r>
      <w:r w:rsidRPr="00532166">
        <w:rPr>
          <w:rFonts w:ascii="Arial" w:hAnsi="Arial" w:cs="Arial"/>
          <w:color w:val="000000" w:themeColor="text1"/>
          <w:sz w:val="24"/>
          <w:szCs w:val="24"/>
        </w:rPr>
        <w:t>ой инфраструктуры. В результате чего возможно достижение следующих показателей: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- снижение смертности женщин в возрасте 16-54 лет до 135,4 на 100 тыс. населения к 2024 году;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- снижение смертности мужчин в возрасте 16-59 лет до 282,6 на 100 тыс. населения к 2024 году</w:t>
      </w:r>
      <w:r w:rsidR="00D14A5A" w:rsidRPr="0053216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В основу успешной реализации муниципальной программы положены следующие принципы: 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- программные мероприятия должны быть доступны для всех жителей вне зависимости от социального статуса, уровня доходов и места жительства; 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2166">
        <w:rPr>
          <w:rFonts w:ascii="Arial" w:hAnsi="Arial" w:cs="Arial"/>
          <w:color w:val="000000"/>
          <w:sz w:val="24"/>
          <w:szCs w:val="24"/>
        </w:rPr>
        <w:t xml:space="preserve">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 </w:t>
      </w:r>
    </w:p>
    <w:p w:rsidR="00D14A5A" w:rsidRPr="00532166" w:rsidRDefault="00D14A5A" w:rsidP="00532166">
      <w:pPr>
        <w:spacing w:after="0"/>
        <w:ind w:right="-1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55533" w:rsidRPr="00532166" w:rsidRDefault="004810C6" w:rsidP="00704972">
      <w:pPr>
        <w:spacing w:after="0"/>
        <w:ind w:right="-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</w:t>
      </w:r>
      <w:r w:rsidR="00F55533" w:rsidRPr="0053216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VI</w:t>
      </w:r>
      <w:r w:rsidR="00F55533" w:rsidRPr="00532166">
        <w:rPr>
          <w:rFonts w:ascii="Arial" w:hAnsi="Arial" w:cs="Arial"/>
          <w:bCs/>
          <w:color w:val="000000" w:themeColor="text1"/>
          <w:sz w:val="24"/>
          <w:szCs w:val="24"/>
        </w:rPr>
        <w:t>.  Цель и задачи Программы</w:t>
      </w:r>
    </w:p>
    <w:p w:rsidR="00F55533" w:rsidRPr="00532166" w:rsidRDefault="00F55533" w:rsidP="00F55533">
      <w:pPr>
        <w:spacing w:after="0"/>
        <w:ind w:right="-1"/>
        <w:rPr>
          <w:rFonts w:ascii="Arial" w:hAnsi="Arial" w:cs="Arial"/>
          <w:color w:val="000000"/>
          <w:sz w:val="24"/>
          <w:szCs w:val="24"/>
        </w:rPr>
      </w:pPr>
    </w:p>
    <w:p w:rsidR="00F55533" w:rsidRPr="00532166" w:rsidRDefault="00F55533" w:rsidP="00F55533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Целью программы является: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увеличение к 2024 году доли граждан, проживающих на территории Емельяновского района, ведущих здоровый образ жизни.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55533" w:rsidRPr="00532166" w:rsidRDefault="00F55533" w:rsidP="00F25687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Задачами программы являются:</w:t>
      </w:r>
    </w:p>
    <w:p w:rsidR="00F25687" w:rsidRPr="00532166" w:rsidRDefault="00F25687" w:rsidP="00F25687">
      <w:pPr>
        <w:pStyle w:val="ConsPlusNormal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1. Формирование среды, способствующей ведению гражданами здорового образа жизни.</w:t>
      </w:r>
    </w:p>
    <w:p w:rsidR="00F25687" w:rsidRPr="00532166" w:rsidRDefault="00F25687" w:rsidP="00F25687">
      <w:pPr>
        <w:pStyle w:val="ConsPlusNormal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2. Мотивирование граждан к ведению здорового образа жизни и проведение информационно-коммуникационных кампаний.</w:t>
      </w:r>
    </w:p>
    <w:p w:rsidR="00F55533" w:rsidRPr="00532166" w:rsidRDefault="00F25687" w:rsidP="00F25687">
      <w:pPr>
        <w:spacing w:after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3. Вовлечение </w:t>
      </w:r>
      <w:r w:rsidR="00D14A5A" w:rsidRPr="00532166">
        <w:rPr>
          <w:rFonts w:ascii="Arial" w:hAnsi="Arial" w:cs="Arial"/>
          <w:sz w:val="24"/>
          <w:szCs w:val="24"/>
        </w:rPr>
        <w:t xml:space="preserve">общественных, </w:t>
      </w:r>
      <w:r w:rsidRPr="00532166">
        <w:rPr>
          <w:rFonts w:ascii="Arial" w:hAnsi="Arial" w:cs="Arial"/>
          <w:sz w:val="24"/>
          <w:szCs w:val="24"/>
        </w:rPr>
        <w:t>добровольческих и социально ориентированных некоммерческих организаций в мероприятия по укреплению общественного здоровья.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F55533">
      <w:pPr>
        <w:spacing w:after="0"/>
        <w:ind w:right="-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VII</w:t>
      </w:r>
      <w:r w:rsidRPr="00532166">
        <w:rPr>
          <w:rFonts w:ascii="Arial" w:hAnsi="Arial" w:cs="Arial"/>
          <w:bCs/>
          <w:color w:val="000000" w:themeColor="text1"/>
          <w:sz w:val="24"/>
          <w:szCs w:val="24"/>
        </w:rPr>
        <w:t>. Система программных мероприятий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F25687" w:rsidRPr="00532166" w:rsidRDefault="00F25687" w:rsidP="00F2568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Перечень мероприятий программы приведен в приложении </w:t>
      </w:r>
      <w:r w:rsidR="00AC61A8" w:rsidRPr="00532166">
        <w:rPr>
          <w:rFonts w:ascii="Arial" w:hAnsi="Arial" w:cs="Arial"/>
          <w:sz w:val="24"/>
          <w:szCs w:val="24"/>
        </w:rPr>
        <w:t>№</w:t>
      </w:r>
      <w:r w:rsidRPr="00532166">
        <w:rPr>
          <w:rFonts w:ascii="Arial" w:hAnsi="Arial" w:cs="Arial"/>
          <w:sz w:val="24"/>
          <w:szCs w:val="24"/>
        </w:rPr>
        <w:t xml:space="preserve"> 2 к программе.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F55533">
      <w:pPr>
        <w:spacing w:after="0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VIII</w:t>
      </w:r>
      <w:r w:rsidRPr="00532166">
        <w:rPr>
          <w:rFonts w:ascii="Arial" w:hAnsi="Arial" w:cs="Arial"/>
          <w:bCs/>
          <w:color w:val="000000" w:themeColor="text1"/>
          <w:sz w:val="24"/>
          <w:szCs w:val="24"/>
        </w:rPr>
        <w:t>. Ресурсное обеспечение Программы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532166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Мероприятия  межведомственной муниципальной программы  реализуются за счет средств иных муниципальных программ: 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532166">
        <w:rPr>
          <w:rFonts w:ascii="Arial" w:hAnsi="Arial" w:cs="Arial"/>
          <w:sz w:val="24"/>
          <w:szCs w:val="24"/>
        </w:rPr>
        <w:t>«Развитие образования Емельяновского района»;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- «Развитие культуры Емельяновского района»;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- «Развитие физической культуры и спорта в Емельяновском районе»;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- «Молодежь Емельяновского района в XXI веке»;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 xml:space="preserve">- «Реформирование и модернизация жилищно-коммунальной инфраструктуры и </w:t>
      </w:r>
      <w:r w:rsidRPr="00532166">
        <w:rPr>
          <w:rFonts w:ascii="Arial" w:hAnsi="Arial" w:cs="Arial"/>
          <w:sz w:val="24"/>
          <w:szCs w:val="24"/>
        </w:rPr>
        <w:t>повышение энергетической эффективности, охрана окружающей среды и экологическая безопасность»</w:t>
      </w:r>
      <w:r w:rsidR="00F25687" w:rsidRPr="00532166">
        <w:rPr>
          <w:rFonts w:ascii="Arial" w:hAnsi="Arial" w:cs="Arial"/>
          <w:sz w:val="24"/>
          <w:szCs w:val="24"/>
        </w:rPr>
        <w:t>;</w:t>
      </w:r>
    </w:p>
    <w:p w:rsidR="00F25687" w:rsidRPr="00532166" w:rsidRDefault="00F25687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-«Содействие развитию и поддержка социально ориентированных некоммерческих организаций, общественных объединений и  инициатив гражданского общества».</w:t>
      </w:r>
    </w:p>
    <w:p w:rsidR="00F55533" w:rsidRPr="00532166" w:rsidRDefault="00F55533" w:rsidP="00F5553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F55533">
      <w:pPr>
        <w:spacing w:after="0"/>
        <w:ind w:right="-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lastRenderedPageBreak/>
        <w:t>IX</w:t>
      </w:r>
      <w:r w:rsidRPr="00532166">
        <w:rPr>
          <w:rFonts w:ascii="Arial" w:hAnsi="Arial" w:cs="Arial"/>
          <w:bCs/>
          <w:color w:val="000000" w:themeColor="text1"/>
          <w:sz w:val="24"/>
          <w:szCs w:val="24"/>
        </w:rPr>
        <w:t>. Механизм реализации Программы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Программа выполняется на основе сотрудничества между исполнителями и участниками Программы. Общее руководство Программой осуществляет Глава Емельяновского района.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Формирование стратегии, принципов и основных направлений реализации Программы осуществляется путем изучения и анализа существующего опыта, консультаций с экспертами, изучения общественного мнения населения по различным аспектам здоровья.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Экспертами Программы могут являться специалисты в области практического здравоохранения; организации психологической помощи семье, детям; специалисты по социальной защите населения, занятости, градостроительству и архитектуре, работе с общественностью и средствами массовой информации.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Участниками Программы выступают различные группы населения: работающие жители, подростки, молодые семьи, предприниматели, пенсионеры, учащиеся, люди, испытывающие проблемы со здоровьем, и др.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Программа предлагает механизм координации деятельности органов местного самоуправления, общественности, средств массовой информации и жителей района.</w:t>
      </w:r>
    </w:p>
    <w:p w:rsidR="004810C6" w:rsidRPr="00532166" w:rsidRDefault="00F55533" w:rsidP="00704972">
      <w:pPr>
        <w:spacing w:after="0"/>
        <w:ind w:right="-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ab/>
      </w:r>
      <w:r w:rsidR="00704972" w:rsidRPr="00532166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</w:t>
      </w:r>
    </w:p>
    <w:p w:rsidR="00F55533" w:rsidRPr="00532166" w:rsidRDefault="004810C6" w:rsidP="00704972">
      <w:pPr>
        <w:spacing w:after="0"/>
        <w:ind w:right="-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</w:t>
      </w:r>
      <w:r w:rsidR="00704972" w:rsidRPr="0053216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55533" w:rsidRPr="0053216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X</w:t>
      </w:r>
      <w:r w:rsidR="00F55533" w:rsidRPr="00532166">
        <w:rPr>
          <w:rFonts w:ascii="Arial" w:hAnsi="Arial" w:cs="Arial"/>
          <w:bCs/>
          <w:color w:val="000000" w:themeColor="text1"/>
          <w:sz w:val="24"/>
          <w:szCs w:val="24"/>
        </w:rPr>
        <w:t>. Оценка эффективности реализации Программы</w:t>
      </w:r>
    </w:p>
    <w:p w:rsidR="00F55533" w:rsidRPr="00532166" w:rsidRDefault="00F55533" w:rsidP="00F55533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Оценка эффективности реализации Программы осуществляется на основе совокупности целевых индикаторов и показателей Программы, которые представляют собой не только количественные показатели, но и качественные характеристики.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Успешное достижение целевых индикаторов и показателей Программы к 2024 году позволит обеспечить: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- создание новой системы межведомственных взаимоотношений, способствующей сохранению и улучшению состояния здоровья жителей района;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- усиление системы информирования жителей Емельяновского района о факторах риска и профилактике заболеваний;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- увеличение количества инициатив граждан, общественных объединений, организаций, связанных с профилактикой заболеваний и формированием здорового образа жизни;</w:t>
      </w:r>
    </w:p>
    <w:p w:rsidR="00F55533" w:rsidRPr="00532166" w:rsidRDefault="00F55533" w:rsidP="00532166">
      <w:pPr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2166">
        <w:rPr>
          <w:rFonts w:ascii="Arial" w:hAnsi="Arial" w:cs="Arial"/>
          <w:color w:val="000000" w:themeColor="text1"/>
          <w:sz w:val="24"/>
          <w:szCs w:val="24"/>
        </w:rPr>
        <w:t>- создание условий для улучшения демографической ситуации, увеличения средней продолжительности жизни граждан, снижения преждевременной смертности, заболеваемости.</w:t>
      </w:r>
    </w:p>
    <w:p w:rsidR="00F55533" w:rsidRPr="00532166" w:rsidRDefault="00F55533" w:rsidP="00F55533">
      <w:pPr>
        <w:spacing w:after="0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br w:type="page"/>
      </w:r>
    </w:p>
    <w:p w:rsidR="00F55533" w:rsidRPr="00532166" w:rsidRDefault="00F55533" w:rsidP="00F555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55533" w:rsidRPr="00532166" w:rsidRDefault="00F55533" w:rsidP="00F555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к </w:t>
      </w:r>
      <w:r w:rsidR="009B42AF" w:rsidRPr="00532166">
        <w:rPr>
          <w:rFonts w:ascii="Arial" w:hAnsi="Arial" w:cs="Arial"/>
          <w:sz w:val="24"/>
          <w:szCs w:val="24"/>
        </w:rPr>
        <w:t>паспорту</w:t>
      </w:r>
      <w:r w:rsidRPr="00532166">
        <w:rPr>
          <w:rFonts w:ascii="Arial" w:hAnsi="Arial" w:cs="Arial"/>
          <w:sz w:val="24"/>
          <w:szCs w:val="24"/>
        </w:rPr>
        <w:t xml:space="preserve"> муниципальной программ</w:t>
      </w:r>
      <w:r w:rsidR="009B42AF" w:rsidRPr="00532166">
        <w:rPr>
          <w:rFonts w:ascii="Arial" w:hAnsi="Arial" w:cs="Arial"/>
          <w:sz w:val="24"/>
          <w:szCs w:val="24"/>
        </w:rPr>
        <w:t>ы</w:t>
      </w:r>
    </w:p>
    <w:p w:rsidR="009B42AF" w:rsidRPr="00532166" w:rsidRDefault="009B42AF" w:rsidP="009B42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Емельяновского района</w:t>
      </w:r>
    </w:p>
    <w:p w:rsidR="00F55533" w:rsidRPr="00532166" w:rsidRDefault="00F55533" w:rsidP="009B42AF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«Укрепление общественного здоровья» </w:t>
      </w:r>
    </w:p>
    <w:p w:rsidR="00F55533" w:rsidRPr="00532166" w:rsidRDefault="00F55533" w:rsidP="00F55533">
      <w:pPr>
        <w:spacing w:after="0"/>
        <w:rPr>
          <w:rFonts w:ascii="Arial" w:hAnsi="Arial" w:cs="Arial"/>
          <w:bCs/>
          <w:sz w:val="24"/>
          <w:szCs w:val="24"/>
        </w:rPr>
      </w:pPr>
    </w:p>
    <w:p w:rsidR="00F55533" w:rsidRPr="00532166" w:rsidRDefault="00F55533" w:rsidP="00F55533">
      <w:pPr>
        <w:spacing w:after="0"/>
        <w:rPr>
          <w:rFonts w:ascii="Arial" w:hAnsi="Arial" w:cs="Arial"/>
          <w:bCs/>
          <w:sz w:val="24"/>
          <w:szCs w:val="24"/>
        </w:rPr>
      </w:pPr>
    </w:p>
    <w:p w:rsidR="00F55533" w:rsidRPr="00532166" w:rsidRDefault="00F55533" w:rsidP="00F55533">
      <w:pPr>
        <w:rPr>
          <w:rFonts w:ascii="Arial" w:hAnsi="Arial" w:cs="Arial"/>
          <w:bCs/>
          <w:sz w:val="24"/>
          <w:szCs w:val="24"/>
        </w:rPr>
      </w:pPr>
      <w:r w:rsidRPr="00532166">
        <w:rPr>
          <w:rFonts w:ascii="Arial" w:hAnsi="Arial" w:cs="Arial"/>
          <w:bCs/>
          <w:sz w:val="24"/>
          <w:szCs w:val="24"/>
        </w:rPr>
        <w:t>Демографическая характеристика</w:t>
      </w:r>
    </w:p>
    <w:p w:rsidR="009B42AF" w:rsidRPr="00532166" w:rsidRDefault="009B42AF" w:rsidP="009B42AF">
      <w:pPr>
        <w:pStyle w:val="a0"/>
        <w:rPr>
          <w:rFonts w:ascii="Arial" w:hAnsi="Arial" w:cs="Arial"/>
          <w:sz w:val="24"/>
          <w:szCs w:val="24"/>
        </w:rPr>
      </w:pPr>
    </w:p>
    <w:p w:rsidR="00F55533" w:rsidRPr="00532166" w:rsidRDefault="00F55533" w:rsidP="00F555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Население Емельяновского района 2017 – 2019 гг:</w:t>
      </w:r>
    </w:p>
    <w:tbl>
      <w:tblPr>
        <w:tblStyle w:val="2"/>
        <w:tblW w:w="9464" w:type="dxa"/>
        <w:tblLook w:val="04A0"/>
      </w:tblPr>
      <w:tblGrid>
        <w:gridCol w:w="2378"/>
        <w:gridCol w:w="2410"/>
        <w:gridCol w:w="2268"/>
        <w:gridCol w:w="2408"/>
      </w:tblGrid>
      <w:tr w:rsidR="00F55533" w:rsidRPr="00532166" w:rsidTr="003E6227">
        <w:trPr>
          <w:trHeight w:val="459"/>
        </w:trPr>
        <w:tc>
          <w:tcPr>
            <w:tcW w:w="237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на 01.01.2017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на 01.01.2018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на 01.01.2019 года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на 01.01.2020 года</w:t>
            </w:r>
          </w:p>
        </w:tc>
      </w:tr>
      <w:tr w:rsidR="00F55533" w:rsidRPr="00532166" w:rsidTr="003E6227">
        <w:trPr>
          <w:trHeight w:val="597"/>
        </w:trPr>
        <w:tc>
          <w:tcPr>
            <w:tcW w:w="2378" w:type="dxa"/>
            <w:shd w:val="clear" w:color="auto" w:fill="auto"/>
            <w:vAlign w:val="center"/>
          </w:tcPr>
          <w:p w:rsidR="00F55533" w:rsidRPr="00532166" w:rsidRDefault="004810C6" w:rsidP="004810C6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48 640 чел.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50</w:t>
            </w:r>
            <w:r w:rsidR="004810C6" w:rsidRPr="00532166">
              <w:rPr>
                <w:rFonts w:ascii="Arial" w:hAnsi="Arial" w:cs="Arial"/>
                <w:sz w:val="24"/>
              </w:rPr>
              <w:t xml:space="preserve"> </w:t>
            </w:r>
            <w:r w:rsidRPr="00532166">
              <w:rPr>
                <w:rFonts w:ascii="Arial" w:hAnsi="Arial" w:cs="Arial"/>
                <w:sz w:val="24"/>
              </w:rPr>
              <w:t>799 чел.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4810C6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53 819 чел.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55533" w:rsidRPr="00532166" w:rsidRDefault="004810C6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56 885 чел.</w:t>
            </w:r>
          </w:p>
        </w:tc>
      </w:tr>
    </w:tbl>
    <w:p w:rsidR="00F55533" w:rsidRPr="00532166" w:rsidRDefault="00F55533" w:rsidP="00F5553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F55533" w:rsidRPr="00532166" w:rsidRDefault="00F55533" w:rsidP="00532166">
      <w:pPr>
        <w:spacing w:after="0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bCs/>
          <w:sz w:val="24"/>
          <w:szCs w:val="24"/>
        </w:rPr>
        <w:t>Заболеваемость населения района</w:t>
      </w:r>
    </w:p>
    <w:p w:rsidR="00F55533" w:rsidRPr="00532166" w:rsidRDefault="00F55533" w:rsidP="0053216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Общая заболеваемость населения за период 2017 – 2019 гг. (на 100 тыс. чел.):</w:t>
      </w:r>
    </w:p>
    <w:p w:rsidR="009B42AF" w:rsidRPr="00532166" w:rsidRDefault="009B42AF" w:rsidP="009B42AF">
      <w:pPr>
        <w:pStyle w:val="a0"/>
        <w:rPr>
          <w:rFonts w:ascii="Arial" w:hAnsi="Arial" w:cs="Arial"/>
          <w:sz w:val="24"/>
          <w:szCs w:val="24"/>
        </w:rPr>
      </w:pPr>
    </w:p>
    <w:tbl>
      <w:tblPr>
        <w:tblStyle w:val="2"/>
        <w:tblW w:w="9498" w:type="dxa"/>
        <w:tblInd w:w="-34" w:type="dxa"/>
        <w:tblLook w:val="04A0"/>
      </w:tblPr>
      <w:tblGrid>
        <w:gridCol w:w="2865"/>
        <w:gridCol w:w="2272"/>
        <w:gridCol w:w="2126"/>
        <w:gridCol w:w="2235"/>
      </w:tblGrid>
      <w:tr w:rsidR="00F55533" w:rsidRPr="00532166" w:rsidTr="003E6227">
        <w:trPr>
          <w:trHeight w:val="390"/>
        </w:trPr>
        <w:tc>
          <w:tcPr>
            <w:tcW w:w="286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9B42AF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2017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9B42AF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2018 год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9B42AF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2019 год</w:t>
            </w:r>
          </w:p>
        </w:tc>
      </w:tr>
      <w:tr w:rsidR="00F55533" w:rsidRPr="00532166" w:rsidTr="003E6227">
        <w:trPr>
          <w:trHeight w:val="390"/>
        </w:trPr>
        <w:tc>
          <w:tcPr>
            <w:tcW w:w="286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Зарегистрировано всего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1068,2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984,8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939,9</w:t>
            </w:r>
          </w:p>
        </w:tc>
      </w:tr>
      <w:tr w:rsidR="00F55533" w:rsidRPr="00532166" w:rsidTr="003E6227">
        <w:trPr>
          <w:trHeight w:val="390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В том  числе: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Инфекционные заболевания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27,0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26,7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24,6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Новообразования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35,0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31,9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крови и кроветворных органов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6,4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7,0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эндокринных органов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50,8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35,4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нервной системы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51,1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42,6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43,4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глаза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113,1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55,4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44,6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уха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10,1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10,7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системы кровообращения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185,5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188,6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170,8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органов дыхания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240,0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226,9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254,3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органов пищеварения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69,5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64,7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53,1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кожи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31,3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20,7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18,1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костно – мышечной системы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85,6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91,0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88,0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мочеполовой системы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80,1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80,1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76,5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Врожденные аномалии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6,0</w:t>
            </w:r>
          </w:p>
        </w:tc>
      </w:tr>
      <w:tr w:rsidR="00F55533" w:rsidRPr="00532166" w:rsidTr="003E6227">
        <w:tc>
          <w:tcPr>
            <w:tcW w:w="2865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Травмы и отравления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30,1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31,4</w:t>
            </w:r>
          </w:p>
        </w:tc>
      </w:tr>
    </w:tbl>
    <w:p w:rsidR="00F55533" w:rsidRPr="00532166" w:rsidRDefault="00F55533" w:rsidP="00F55533">
      <w:pPr>
        <w:rPr>
          <w:rFonts w:ascii="Arial" w:hAnsi="Arial" w:cs="Arial"/>
          <w:bCs/>
          <w:color w:val="000000"/>
          <w:sz w:val="24"/>
          <w:szCs w:val="24"/>
        </w:rPr>
      </w:pPr>
    </w:p>
    <w:p w:rsidR="00D14A5A" w:rsidRPr="00532166" w:rsidRDefault="00D14A5A" w:rsidP="00F55533">
      <w:pPr>
        <w:rPr>
          <w:rFonts w:ascii="Arial" w:hAnsi="Arial" w:cs="Arial"/>
          <w:bCs/>
          <w:color w:val="000000"/>
          <w:sz w:val="24"/>
          <w:szCs w:val="24"/>
        </w:rPr>
      </w:pPr>
    </w:p>
    <w:p w:rsidR="00D14A5A" w:rsidRPr="00532166" w:rsidRDefault="00D14A5A" w:rsidP="00F55533">
      <w:pPr>
        <w:rPr>
          <w:rFonts w:ascii="Arial" w:hAnsi="Arial" w:cs="Arial"/>
          <w:bCs/>
          <w:color w:val="000000"/>
          <w:sz w:val="24"/>
          <w:szCs w:val="24"/>
        </w:rPr>
      </w:pPr>
    </w:p>
    <w:p w:rsidR="00F55533" w:rsidRPr="00532166" w:rsidRDefault="00F55533" w:rsidP="00532166">
      <w:pPr>
        <w:spacing w:after="0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bCs/>
          <w:color w:val="000000"/>
          <w:sz w:val="24"/>
          <w:szCs w:val="24"/>
        </w:rPr>
        <w:lastRenderedPageBreak/>
        <w:t>Смертность жителей Емельяновского района</w:t>
      </w:r>
    </w:p>
    <w:p w:rsidR="00F55533" w:rsidRPr="00532166" w:rsidRDefault="00F55533" w:rsidP="00532166">
      <w:pPr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532166">
        <w:rPr>
          <w:rFonts w:ascii="Arial" w:hAnsi="Arial" w:cs="Arial"/>
          <w:color w:val="000000"/>
          <w:sz w:val="24"/>
          <w:szCs w:val="24"/>
        </w:rPr>
        <w:t>Показатели смертности населения  за 2017 – 2019 гг.  (</w:t>
      </w:r>
      <w:r w:rsidRPr="00532166">
        <w:rPr>
          <w:rFonts w:ascii="Arial" w:hAnsi="Arial" w:cs="Arial"/>
          <w:sz w:val="24"/>
          <w:szCs w:val="24"/>
        </w:rPr>
        <w:t>на 100 тыс. чел.</w:t>
      </w:r>
      <w:r w:rsidRPr="00532166">
        <w:rPr>
          <w:rFonts w:ascii="Arial" w:hAnsi="Arial" w:cs="Arial"/>
          <w:color w:val="000000"/>
          <w:sz w:val="24"/>
          <w:szCs w:val="24"/>
        </w:rPr>
        <w:t>):</w:t>
      </w:r>
    </w:p>
    <w:p w:rsidR="009B42AF" w:rsidRPr="00532166" w:rsidRDefault="009B42AF" w:rsidP="009B42AF">
      <w:pPr>
        <w:pStyle w:val="a0"/>
        <w:rPr>
          <w:rFonts w:ascii="Arial" w:hAnsi="Arial" w:cs="Arial"/>
          <w:sz w:val="24"/>
          <w:szCs w:val="24"/>
        </w:rPr>
      </w:pPr>
    </w:p>
    <w:tbl>
      <w:tblPr>
        <w:tblStyle w:val="2"/>
        <w:tblW w:w="9498" w:type="dxa"/>
        <w:tblInd w:w="-34" w:type="dxa"/>
        <w:tblLook w:val="04A0"/>
      </w:tblPr>
      <w:tblGrid>
        <w:gridCol w:w="2836"/>
        <w:gridCol w:w="2268"/>
        <w:gridCol w:w="2126"/>
        <w:gridCol w:w="2268"/>
      </w:tblGrid>
      <w:tr w:rsidR="00F55533" w:rsidRPr="00532166" w:rsidTr="003E6227">
        <w:trPr>
          <w:trHeight w:val="405"/>
        </w:trPr>
        <w:tc>
          <w:tcPr>
            <w:tcW w:w="283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Причина смерти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9B42AF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2017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9B42AF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2018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9B42AF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2019 год</w:t>
            </w:r>
          </w:p>
        </w:tc>
      </w:tr>
      <w:tr w:rsidR="00F55533" w:rsidRPr="00532166" w:rsidTr="003E6227">
        <w:tc>
          <w:tcPr>
            <w:tcW w:w="283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органов дыхания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122,7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112,8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74,1</w:t>
            </w:r>
          </w:p>
        </w:tc>
      </w:tr>
      <w:tr w:rsidR="00F55533" w:rsidRPr="00532166" w:rsidTr="003E6227">
        <w:tc>
          <w:tcPr>
            <w:tcW w:w="283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органов пищеварения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84,5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101,3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48,8</w:t>
            </w:r>
          </w:p>
        </w:tc>
      </w:tr>
      <w:tr w:rsidR="00F55533" w:rsidRPr="00532166" w:rsidTr="003E6227">
        <w:tc>
          <w:tcPr>
            <w:tcW w:w="283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Болезни системы кровообращения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408,3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497,0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538,4</w:t>
            </w:r>
          </w:p>
        </w:tc>
      </w:tr>
      <w:tr w:rsidR="00F55533" w:rsidRPr="00532166" w:rsidTr="003E6227">
        <w:tc>
          <w:tcPr>
            <w:tcW w:w="283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Новообразования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215,2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216,0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269,2</w:t>
            </w:r>
          </w:p>
        </w:tc>
      </w:tr>
      <w:tr w:rsidR="00F55533" w:rsidRPr="00532166" w:rsidTr="003E6227">
        <w:trPr>
          <w:trHeight w:val="794"/>
        </w:trPr>
        <w:tc>
          <w:tcPr>
            <w:tcW w:w="283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 xml:space="preserve">ИТОГО </w:t>
            </w:r>
          </w:p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общая смертность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1122,3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1162,3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1147,2</w:t>
            </w:r>
          </w:p>
        </w:tc>
      </w:tr>
    </w:tbl>
    <w:p w:rsidR="00F55533" w:rsidRPr="00532166" w:rsidRDefault="00F55533" w:rsidP="00F5553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55533" w:rsidRPr="00532166" w:rsidRDefault="00F55533" w:rsidP="00F55533">
      <w:pPr>
        <w:spacing w:after="0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Факторы риска развития неинфекционных заболеваний за 2017 – 2019 гг.:</w:t>
      </w:r>
    </w:p>
    <w:p w:rsidR="009B42AF" w:rsidRPr="00532166" w:rsidRDefault="009B42AF" w:rsidP="009B42AF">
      <w:pPr>
        <w:pStyle w:val="a0"/>
        <w:rPr>
          <w:rFonts w:ascii="Arial" w:hAnsi="Arial" w:cs="Arial"/>
          <w:sz w:val="24"/>
          <w:szCs w:val="24"/>
        </w:rPr>
      </w:pPr>
    </w:p>
    <w:tbl>
      <w:tblPr>
        <w:tblStyle w:val="2"/>
        <w:tblW w:w="9498" w:type="dxa"/>
        <w:tblInd w:w="-34" w:type="dxa"/>
        <w:tblLook w:val="04A0"/>
      </w:tblPr>
      <w:tblGrid>
        <w:gridCol w:w="2836"/>
        <w:gridCol w:w="2268"/>
        <w:gridCol w:w="2126"/>
        <w:gridCol w:w="2268"/>
      </w:tblGrid>
      <w:tr w:rsidR="00F55533" w:rsidRPr="00532166" w:rsidTr="003E6227">
        <w:tc>
          <w:tcPr>
            <w:tcW w:w="2836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Фактор риска</w:t>
            </w:r>
          </w:p>
        </w:tc>
        <w:tc>
          <w:tcPr>
            <w:tcW w:w="2268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 xml:space="preserve">2017 год </w:t>
            </w:r>
          </w:p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(чел.)</w:t>
            </w:r>
          </w:p>
        </w:tc>
        <w:tc>
          <w:tcPr>
            <w:tcW w:w="2126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 xml:space="preserve">2018 год </w:t>
            </w:r>
          </w:p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(чел.)</w:t>
            </w:r>
          </w:p>
        </w:tc>
        <w:tc>
          <w:tcPr>
            <w:tcW w:w="2268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 xml:space="preserve">2019 год </w:t>
            </w:r>
          </w:p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(чел.)</w:t>
            </w:r>
          </w:p>
        </w:tc>
      </w:tr>
      <w:tr w:rsidR="00F55533" w:rsidRPr="00532166" w:rsidTr="003E6227">
        <w:tc>
          <w:tcPr>
            <w:tcW w:w="283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Курение табака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309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213</w:t>
            </w:r>
          </w:p>
        </w:tc>
      </w:tr>
      <w:tr w:rsidR="00F55533" w:rsidRPr="00532166" w:rsidTr="003E6227">
        <w:tc>
          <w:tcPr>
            <w:tcW w:w="283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Употребление алкоголя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10</w:t>
            </w:r>
          </w:p>
        </w:tc>
      </w:tr>
      <w:tr w:rsidR="00F55533" w:rsidRPr="00532166" w:rsidTr="003E6227">
        <w:tc>
          <w:tcPr>
            <w:tcW w:w="283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Низкая физическая активность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26</w:t>
            </w:r>
          </w:p>
        </w:tc>
      </w:tr>
      <w:tr w:rsidR="00F55533" w:rsidRPr="00532166" w:rsidTr="003E6227">
        <w:tc>
          <w:tcPr>
            <w:tcW w:w="283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Нерациональное питание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65</w:t>
            </w:r>
          </w:p>
        </w:tc>
      </w:tr>
    </w:tbl>
    <w:p w:rsidR="00F55533" w:rsidRPr="00532166" w:rsidRDefault="00F55533" w:rsidP="00F5553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55533" w:rsidRPr="00532166" w:rsidRDefault="00F55533" w:rsidP="00F55533">
      <w:pPr>
        <w:spacing w:after="0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Распространенность факторов риска 2017 – 2019 гг. на 1000 человек:</w:t>
      </w:r>
    </w:p>
    <w:p w:rsidR="009B42AF" w:rsidRPr="00532166" w:rsidRDefault="009B42AF" w:rsidP="009B42AF">
      <w:pPr>
        <w:pStyle w:val="a0"/>
        <w:rPr>
          <w:rFonts w:ascii="Arial" w:hAnsi="Arial" w:cs="Arial"/>
          <w:sz w:val="24"/>
          <w:szCs w:val="24"/>
        </w:rPr>
      </w:pPr>
    </w:p>
    <w:tbl>
      <w:tblPr>
        <w:tblStyle w:val="2"/>
        <w:tblW w:w="9558" w:type="dxa"/>
        <w:tblInd w:w="-34" w:type="dxa"/>
        <w:tblLook w:val="04A0"/>
      </w:tblPr>
      <w:tblGrid>
        <w:gridCol w:w="2834"/>
        <w:gridCol w:w="2270"/>
        <w:gridCol w:w="2119"/>
        <w:gridCol w:w="2335"/>
      </w:tblGrid>
      <w:tr w:rsidR="00F55533" w:rsidRPr="00532166" w:rsidTr="00D14A5A">
        <w:tc>
          <w:tcPr>
            <w:tcW w:w="2833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Фактор риска</w:t>
            </w:r>
          </w:p>
        </w:tc>
        <w:tc>
          <w:tcPr>
            <w:tcW w:w="2270" w:type="dxa"/>
            <w:shd w:val="clear" w:color="auto" w:fill="auto"/>
          </w:tcPr>
          <w:p w:rsidR="00F55533" w:rsidRPr="00532166" w:rsidRDefault="009B42AF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2017 год</w:t>
            </w:r>
          </w:p>
        </w:tc>
        <w:tc>
          <w:tcPr>
            <w:tcW w:w="2119" w:type="dxa"/>
            <w:shd w:val="clear" w:color="auto" w:fill="auto"/>
          </w:tcPr>
          <w:p w:rsidR="00F55533" w:rsidRPr="00532166" w:rsidRDefault="009B42AF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2018 год</w:t>
            </w:r>
          </w:p>
        </w:tc>
        <w:tc>
          <w:tcPr>
            <w:tcW w:w="2335" w:type="dxa"/>
            <w:shd w:val="clear" w:color="auto" w:fill="auto"/>
          </w:tcPr>
          <w:p w:rsidR="00F55533" w:rsidRPr="00532166" w:rsidRDefault="009B42AF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2019 год</w:t>
            </w:r>
          </w:p>
        </w:tc>
      </w:tr>
      <w:tr w:rsidR="00F55533" w:rsidRPr="00532166" w:rsidTr="00D14A5A">
        <w:tc>
          <w:tcPr>
            <w:tcW w:w="2833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Курение табака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24,5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21,5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14,5</w:t>
            </w:r>
          </w:p>
        </w:tc>
      </w:tr>
      <w:tr w:rsidR="00F55533" w:rsidRPr="00532166" w:rsidTr="00D14A5A">
        <w:tc>
          <w:tcPr>
            <w:tcW w:w="2833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Употребление алкоголя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2,2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2,4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1,7</w:t>
            </w:r>
          </w:p>
        </w:tc>
      </w:tr>
      <w:tr w:rsidR="00F55533" w:rsidRPr="00532166" w:rsidTr="00D14A5A">
        <w:tc>
          <w:tcPr>
            <w:tcW w:w="2833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Низкая физическая активность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17,9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13,1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11,9</w:t>
            </w:r>
          </w:p>
        </w:tc>
      </w:tr>
      <w:tr w:rsidR="00F55533" w:rsidRPr="00532166" w:rsidTr="00D14A5A">
        <w:tc>
          <w:tcPr>
            <w:tcW w:w="2833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Нерациональное питание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40,8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41,3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29,5</w:t>
            </w:r>
          </w:p>
        </w:tc>
      </w:tr>
      <w:tr w:rsidR="00F55533" w:rsidRPr="00532166" w:rsidTr="00D14A5A">
        <w:tc>
          <w:tcPr>
            <w:tcW w:w="2833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Артериальная гипертония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4,3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1,2</w:t>
            </w:r>
          </w:p>
        </w:tc>
      </w:tr>
      <w:tr w:rsidR="00F55533" w:rsidRPr="00532166" w:rsidTr="00D14A5A">
        <w:tc>
          <w:tcPr>
            <w:tcW w:w="2833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Гипергликемия (повышенное содержание сахара в крови)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2,9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4,3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4,9</w:t>
            </w:r>
          </w:p>
        </w:tc>
      </w:tr>
      <w:tr w:rsidR="00F55533" w:rsidRPr="00532166" w:rsidTr="00D14A5A">
        <w:tc>
          <w:tcPr>
            <w:tcW w:w="2833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Избыточная масса тела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27,5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28,0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24,2</w:t>
            </w:r>
          </w:p>
        </w:tc>
      </w:tr>
      <w:tr w:rsidR="00F55533" w:rsidRPr="00532166" w:rsidTr="00D14A5A">
        <w:tc>
          <w:tcPr>
            <w:tcW w:w="2833" w:type="dxa"/>
            <w:shd w:val="clear" w:color="auto" w:fill="auto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 xml:space="preserve">Ожирение 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4,1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2,4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sz w:val="24"/>
              </w:rPr>
              <w:t>1,0</w:t>
            </w:r>
          </w:p>
        </w:tc>
      </w:tr>
      <w:tr w:rsidR="00F55533" w:rsidRPr="00532166" w:rsidTr="00D14A5A">
        <w:trPr>
          <w:trHeight w:val="803"/>
        </w:trPr>
        <w:tc>
          <w:tcPr>
            <w:tcW w:w="2833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ИТОГО общая распространенность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121,4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117,3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55533" w:rsidRPr="00532166" w:rsidRDefault="00F55533" w:rsidP="00D14A5A">
            <w:pPr>
              <w:spacing w:after="0"/>
              <w:rPr>
                <w:rFonts w:ascii="Arial" w:hAnsi="Arial" w:cs="Arial"/>
                <w:sz w:val="24"/>
              </w:rPr>
            </w:pPr>
            <w:r w:rsidRPr="00532166">
              <w:rPr>
                <w:rFonts w:ascii="Arial" w:hAnsi="Arial" w:cs="Arial"/>
                <w:bCs/>
                <w:sz w:val="24"/>
              </w:rPr>
              <w:t>89,1</w:t>
            </w:r>
          </w:p>
        </w:tc>
      </w:tr>
    </w:tbl>
    <w:p w:rsidR="0048078D" w:rsidRPr="00532166" w:rsidRDefault="0048078D" w:rsidP="00686AB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8078D" w:rsidRPr="00532166" w:rsidRDefault="00704972" w:rsidP="00704972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53216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9B42AF" w:rsidRPr="00532166">
        <w:rPr>
          <w:rFonts w:ascii="Arial" w:hAnsi="Arial" w:cs="Arial"/>
          <w:sz w:val="24"/>
          <w:szCs w:val="24"/>
        </w:rPr>
        <w:t>Приложение №</w:t>
      </w:r>
      <w:r w:rsidR="0048078D" w:rsidRPr="00532166">
        <w:rPr>
          <w:rFonts w:ascii="Arial" w:hAnsi="Arial" w:cs="Arial"/>
          <w:sz w:val="24"/>
          <w:szCs w:val="24"/>
        </w:rPr>
        <w:t xml:space="preserve"> 1</w:t>
      </w:r>
    </w:p>
    <w:p w:rsidR="0048078D" w:rsidRPr="00532166" w:rsidRDefault="0048078D" w:rsidP="00686A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 xml:space="preserve">к </w:t>
      </w:r>
      <w:r w:rsidR="008879DA" w:rsidRPr="00532166">
        <w:rPr>
          <w:rFonts w:ascii="Arial" w:hAnsi="Arial" w:cs="Arial"/>
          <w:sz w:val="24"/>
          <w:szCs w:val="24"/>
        </w:rPr>
        <w:t>муницип</w:t>
      </w:r>
      <w:r w:rsidRPr="00532166">
        <w:rPr>
          <w:rFonts w:ascii="Arial" w:hAnsi="Arial" w:cs="Arial"/>
          <w:sz w:val="24"/>
          <w:szCs w:val="24"/>
        </w:rPr>
        <w:t>альной программе</w:t>
      </w:r>
    </w:p>
    <w:p w:rsidR="0048078D" w:rsidRPr="00532166" w:rsidRDefault="008879DA" w:rsidP="00686A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Емельяновского района</w:t>
      </w:r>
    </w:p>
    <w:p w:rsidR="0048078D" w:rsidRPr="00532166" w:rsidRDefault="008879DA" w:rsidP="00686A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«</w:t>
      </w:r>
      <w:r w:rsidR="0048078D" w:rsidRPr="00532166">
        <w:rPr>
          <w:rFonts w:ascii="Arial" w:hAnsi="Arial" w:cs="Arial"/>
          <w:sz w:val="24"/>
          <w:szCs w:val="24"/>
        </w:rPr>
        <w:t>Укрепление общественного здоровья</w:t>
      </w:r>
      <w:r w:rsidRPr="00532166">
        <w:rPr>
          <w:rFonts w:ascii="Arial" w:hAnsi="Arial" w:cs="Arial"/>
          <w:sz w:val="24"/>
          <w:szCs w:val="24"/>
        </w:rPr>
        <w:t>»</w:t>
      </w:r>
    </w:p>
    <w:p w:rsidR="0048078D" w:rsidRPr="00532166" w:rsidRDefault="0048078D" w:rsidP="00686AB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879DA" w:rsidRPr="00532166" w:rsidRDefault="0048078D" w:rsidP="00686AB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2" w:name="P345"/>
      <w:bookmarkEnd w:id="2"/>
      <w:r w:rsidRPr="00532166">
        <w:rPr>
          <w:rFonts w:ascii="Arial" w:hAnsi="Arial" w:cs="Arial"/>
          <w:b w:val="0"/>
          <w:sz w:val="24"/>
          <w:szCs w:val="24"/>
        </w:rPr>
        <w:t>П</w:t>
      </w:r>
      <w:r w:rsidR="008879DA" w:rsidRPr="00532166">
        <w:rPr>
          <w:rFonts w:ascii="Arial" w:hAnsi="Arial" w:cs="Arial"/>
          <w:b w:val="0"/>
          <w:sz w:val="24"/>
          <w:szCs w:val="24"/>
        </w:rPr>
        <w:t>еречень</w:t>
      </w:r>
    </w:p>
    <w:p w:rsidR="008879DA" w:rsidRPr="00532166" w:rsidRDefault="008879DA" w:rsidP="008879D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32166">
        <w:rPr>
          <w:rFonts w:ascii="Arial" w:hAnsi="Arial" w:cs="Arial"/>
          <w:b w:val="0"/>
          <w:sz w:val="24"/>
          <w:szCs w:val="24"/>
        </w:rPr>
        <w:t>целевых показателей муниципальной программы Емельяновского района</w:t>
      </w:r>
    </w:p>
    <w:p w:rsidR="008879DA" w:rsidRPr="00532166" w:rsidRDefault="008879DA" w:rsidP="008879D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32166">
        <w:rPr>
          <w:rFonts w:ascii="Arial" w:hAnsi="Arial" w:cs="Arial"/>
          <w:b w:val="0"/>
          <w:sz w:val="24"/>
          <w:szCs w:val="24"/>
        </w:rPr>
        <w:t>«Укрепление общественного здоровья»</w:t>
      </w:r>
    </w:p>
    <w:p w:rsidR="0048078D" w:rsidRPr="00532166" w:rsidRDefault="0048078D" w:rsidP="00686AB6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693"/>
        <w:gridCol w:w="1559"/>
        <w:gridCol w:w="851"/>
        <w:gridCol w:w="850"/>
        <w:gridCol w:w="851"/>
        <w:gridCol w:w="850"/>
        <w:gridCol w:w="851"/>
      </w:tblGrid>
      <w:tr w:rsidR="008879DA" w:rsidRPr="00532166" w:rsidTr="003E6227">
        <w:tc>
          <w:tcPr>
            <w:tcW w:w="488" w:type="dxa"/>
            <w:vMerge w:val="restart"/>
          </w:tcPr>
          <w:p w:rsidR="008879DA" w:rsidRPr="00532166" w:rsidRDefault="008879D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8879DA" w:rsidRPr="00532166" w:rsidRDefault="008879D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8879DA" w:rsidRPr="00532166" w:rsidRDefault="008879D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  <w:gridSpan w:val="5"/>
          </w:tcPr>
          <w:p w:rsidR="008879DA" w:rsidRPr="00532166" w:rsidRDefault="008879D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Период реализации программы</w:t>
            </w:r>
          </w:p>
        </w:tc>
      </w:tr>
      <w:tr w:rsidR="008879DA" w:rsidRPr="00532166" w:rsidTr="003E6227">
        <w:tc>
          <w:tcPr>
            <w:tcW w:w="488" w:type="dxa"/>
            <w:vMerge/>
          </w:tcPr>
          <w:p w:rsidR="008879DA" w:rsidRPr="00532166" w:rsidRDefault="008879DA" w:rsidP="00686A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879DA" w:rsidRPr="00532166" w:rsidRDefault="008879DA" w:rsidP="00686A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79DA" w:rsidRPr="00532166" w:rsidRDefault="008879DA" w:rsidP="00686A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9DA" w:rsidRPr="00532166" w:rsidRDefault="008879D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8879DA" w:rsidRPr="00532166" w:rsidRDefault="008879D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8879DA" w:rsidRPr="00532166" w:rsidRDefault="008879D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8879DA" w:rsidRPr="00532166" w:rsidRDefault="008879D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8879DA" w:rsidRPr="00532166" w:rsidRDefault="008879D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8879DA" w:rsidRPr="00532166" w:rsidTr="003E6227">
        <w:tc>
          <w:tcPr>
            <w:tcW w:w="488" w:type="dxa"/>
          </w:tcPr>
          <w:p w:rsidR="008879DA" w:rsidRPr="00532166" w:rsidRDefault="008879DA" w:rsidP="00686AB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879DA" w:rsidRPr="00532166" w:rsidRDefault="008879DA" w:rsidP="00686AB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Смертность женщин в возрасте 16 - 54 года</w:t>
            </w:r>
          </w:p>
        </w:tc>
        <w:tc>
          <w:tcPr>
            <w:tcW w:w="1559" w:type="dxa"/>
          </w:tcPr>
          <w:p w:rsidR="008879DA" w:rsidRPr="00532166" w:rsidRDefault="008879DA" w:rsidP="00686AB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случаев на 100 тыс. человек населения</w:t>
            </w:r>
          </w:p>
        </w:tc>
        <w:tc>
          <w:tcPr>
            <w:tcW w:w="851" w:type="dxa"/>
          </w:tcPr>
          <w:p w:rsidR="008879DA" w:rsidRPr="00532166" w:rsidRDefault="00D14A5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211,1</w:t>
            </w:r>
          </w:p>
        </w:tc>
        <w:tc>
          <w:tcPr>
            <w:tcW w:w="850" w:type="dxa"/>
          </w:tcPr>
          <w:p w:rsidR="008879DA" w:rsidRPr="00532166" w:rsidRDefault="00D14A5A" w:rsidP="00D14A5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187,3</w:t>
            </w:r>
          </w:p>
        </w:tc>
        <w:tc>
          <w:tcPr>
            <w:tcW w:w="851" w:type="dxa"/>
          </w:tcPr>
          <w:p w:rsidR="008879DA" w:rsidRPr="00532166" w:rsidRDefault="00D14A5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850" w:type="dxa"/>
          </w:tcPr>
          <w:p w:rsidR="008879DA" w:rsidRPr="00532166" w:rsidRDefault="00D14A5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139,2</w:t>
            </w:r>
          </w:p>
        </w:tc>
        <w:tc>
          <w:tcPr>
            <w:tcW w:w="851" w:type="dxa"/>
          </w:tcPr>
          <w:p w:rsidR="008879DA" w:rsidRPr="00532166" w:rsidRDefault="008879D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color w:val="000000" w:themeColor="text1"/>
                <w:sz w:val="24"/>
                <w:szCs w:val="24"/>
              </w:rPr>
              <w:t>135,4</w:t>
            </w:r>
          </w:p>
        </w:tc>
      </w:tr>
      <w:tr w:rsidR="008879DA" w:rsidRPr="00532166" w:rsidTr="003E6227">
        <w:tc>
          <w:tcPr>
            <w:tcW w:w="488" w:type="dxa"/>
          </w:tcPr>
          <w:p w:rsidR="008879DA" w:rsidRPr="00532166" w:rsidRDefault="008879DA" w:rsidP="00686AB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879DA" w:rsidRPr="00532166" w:rsidRDefault="008879DA" w:rsidP="00686AB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Смертность мужчин в возрасте 16 - 59 лет</w:t>
            </w:r>
          </w:p>
        </w:tc>
        <w:tc>
          <w:tcPr>
            <w:tcW w:w="1559" w:type="dxa"/>
          </w:tcPr>
          <w:p w:rsidR="008879DA" w:rsidRPr="00532166" w:rsidRDefault="008879DA" w:rsidP="00686AB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случаев на 100 тыс. человек населения</w:t>
            </w:r>
          </w:p>
        </w:tc>
        <w:tc>
          <w:tcPr>
            <w:tcW w:w="851" w:type="dxa"/>
          </w:tcPr>
          <w:p w:rsidR="008879DA" w:rsidRPr="00532166" w:rsidRDefault="00704972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539,2</w:t>
            </w:r>
          </w:p>
        </w:tc>
        <w:tc>
          <w:tcPr>
            <w:tcW w:w="850" w:type="dxa"/>
          </w:tcPr>
          <w:p w:rsidR="008879DA" w:rsidRPr="00532166" w:rsidRDefault="00D14A5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509,3</w:t>
            </w:r>
          </w:p>
        </w:tc>
        <w:tc>
          <w:tcPr>
            <w:tcW w:w="851" w:type="dxa"/>
          </w:tcPr>
          <w:p w:rsidR="008879DA" w:rsidRPr="00532166" w:rsidRDefault="00D14A5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433,1</w:t>
            </w:r>
          </w:p>
        </w:tc>
        <w:tc>
          <w:tcPr>
            <w:tcW w:w="850" w:type="dxa"/>
          </w:tcPr>
          <w:p w:rsidR="008879DA" w:rsidRPr="00532166" w:rsidRDefault="00D14A5A" w:rsidP="00686A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1" w:type="dxa"/>
          </w:tcPr>
          <w:p w:rsidR="008879DA" w:rsidRPr="00532166" w:rsidRDefault="008879DA" w:rsidP="008879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</w:tr>
    </w:tbl>
    <w:p w:rsidR="0048078D" w:rsidRPr="00532166" w:rsidRDefault="0048078D" w:rsidP="00686AB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C569A" w:rsidRPr="00532166" w:rsidRDefault="00FC569A" w:rsidP="00686AB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8078D" w:rsidRPr="00532166" w:rsidRDefault="0048078D" w:rsidP="00FC569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8078D" w:rsidRPr="00532166" w:rsidRDefault="0048078D" w:rsidP="00686AB6">
      <w:pPr>
        <w:spacing w:after="0"/>
        <w:rPr>
          <w:rFonts w:ascii="Arial" w:hAnsi="Arial" w:cs="Arial"/>
          <w:sz w:val="24"/>
          <w:szCs w:val="24"/>
        </w:rPr>
      </w:pPr>
    </w:p>
    <w:p w:rsidR="0048078D" w:rsidRPr="00532166" w:rsidRDefault="0048078D" w:rsidP="00686A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078D" w:rsidRPr="00532166" w:rsidRDefault="0048078D" w:rsidP="00686AB6">
      <w:pPr>
        <w:spacing w:after="0"/>
        <w:rPr>
          <w:rFonts w:ascii="Arial" w:hAnsi="Arial" w:cs="Arial"/>
          <w:sz w:val="24"/>
          <w:szCs w:val="24"/>
        </w:rPr>
        <w:sectPr w:rsidR="0048078D" w:rsidRPr="00532166" w:rsidSect="0053216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C569A" w:rsidRPr="00532166" w:rsidRDefault="009B42AF" w:rsidP="00FC569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lastRenderedPageBreak/>
        <w:t>Приложение №</w:t>
      </w:r>
      <w:r w:rsidR="00FC569A" w:rsidRPr="00532166">
        <w:rPr>
          <w:rFonts w:ascii="Arial" w:hAnsi="Arial" w:cs="Arial"/>
          <w:sz w:val="24"/>
          <w:szCs w:val="24"/>
        </w:rPr>
        <w:t xml:space="preserve"> 2</w:t>
      </w:r>
    </w:p>
    <w:p w:rsidR="00CC4991" w:rsidRPr="00532166" w:rsidRDefault="00CC4991" w:rsidP="00CC499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к муниципальной программе</w:t>
      </w:r>
    </w:p>
    <w:p w:rsidR="00CC4991" w:rsidRPr="00532166" w:rsidRDefault="00CC4991" w:rsidP="00CC499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Емельяновского района</w:t>
      </w:r>
    </w:p>
    <w:p w:rsidR="00FC569A" w:rsidRPr="00532166" w:rsidRDefault="00FC569A" w:rsidP="00FC56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"Укрепление общественного здоровья"</w:t>
      </w:r>
    </w:p>
    <w:p w:rsidR="00FC569A" w:rsidRPr="00532166" w:rsidRDefault="00FC569A" w:rsidP="00FC56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C569A" w:rsidRPr="00532166" w:rsidRDefault="00FC569A" w:rsidP="00FC569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3" w:name="P400"/>
      <w:bookmarkEnd w:id="3"/>
      <w:r w:rsidRPr="00532166">
        <w:rPr>
          <w:rFonts w:ascii="Arial" w:hAnsi="Arial" w:cs="Arial"/>
          <w:b w:val="0"/>
          <w:sz w:val="24"/>
          <w:szCs w:val="24"/>
        </w:rPr>
        <w:t>Перечень</w:t>
      </w:r>
    </w:p>
    <w:p w:rsidR="00FC569A" w:rsidRPr="00532166" w:rsidRDefault="00FC569A" w:rsidP="00FC569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32166">
        <w:rPr>
          <w:rFonts w:ascii="Arial" w:hAnsi="Arial" w:cs="Arial"/>
          <w:b w:val="0"/>
          <w:sz w:val="24"/>
          <w:szCs w:val="24"/>
        </w:rPr>
        <w:t>мероприятий муниципальной программы Емельяновского района</w:t>
      </w:r>
    </w:p>
    <w:p w:rsidR="00CD5C00" w:rsidRPr="00532166" w:rsidRDefault="00FC569A" w:rsidP="00FC569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2166">
        <w:rPr>
          <w:rFonts w:ascii="Arial" w:hAnsi="Arial" w:cs="Arial"/>
          <w:sz w:val="24"/>
          <w:szCs w:val="24"/>
        </w:rPr>
        <w:t>«Укрепление общественного здоровья»</w:t>
      </w:r>
    </w:p>
    <w:p w:rsidR="00FC569A" w:rsidRPr="00532166" w:rsidRDefault="00FC569A" w:rsidP="00FC56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007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28" w:type="dxa"/>
          <w:right w:w="28" w:type="dxa"/>
        </w:tblCellMar>
        <w:tblLook w:val="04A0"/>
      </w:tblPr>
      <w:tblGrid>
        <w:gridCol w:w="590"/>
        <w:gridCol w:w="7471"/>
        <w:gridCol w:w="6946"/>
      </w:tblGrid>
      <w:tr w:rsidR="00356D57" w:rsidRPr="00532166" w:rsidTr="00532166">
        <w:trPr>
          <w:trHeight w:val="32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D57" w:rsidRPr="00532166" w:rsidRDefault="00356D57" w:rsidP="00356D57">
            <w:pPr>
              <w:spacing w:after="0" w:line="32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D57" w:rsidRPr="00532166" w:rsidRDefault="00356D57" w:rsidP="00356D57">
            <w:pPr>
              <w:spacing w:after="0" w:line="324" w:lineRule="atLeast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56D57" w:rsidRPr="00532166" w:rsidRDefault="00356D57" w:rsidP="00356D57">
            <w:pPr>
              <w:spacing w:after="0" w:line="324" w:lineRule="atLeast"/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Исполнители мероприятий</w:t>
            </w:r>
          </w:p>
        </w:tc>
      </w:tr>
      <w:tr w:rsidR="00356D57" w:rsidRPr="00532166" w:rsidTr="00532166">
        <w:trPr>
          <w:trHeight w:val="4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D57" w:rsidRPr="00532166" w:rsidRDefault="00356D57" w:rsidP="00D14A5A">
            <w:pPr>
              <w:spacing w:after="0" w:line="324" w:lineRule="atLeast"/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56D57" w:rsidRPr="00532166" w:rsidRDefault="00356D57" w:rsidP="00356D57">
            <w:pPr>
              <w:spacing w:after="0" w:line="324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Формирование среды, способствующей ведению гражданами здорового образа жизни</w:t>
            </w:r>
          </w:p>
        </w:tc>
      </w:tr>
      <w:tr w:rsidR="00356D57" w:rsidRPr="00532166" w:rsidTr="00532166">
        <w:trPr>
          <w:trHeight w:val="7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D14A5A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356D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 xml:space="preserve">Анализ динамики показателей заболеваемости и смертности населения от основных </w:t>
            </w:r>
            <w:r w:rsidRPr="00532166">
              <w:rPr>
                <w:rFonts w:ascii="Arial" w:hAnsi="Arial" w:cs="Arial"/>
                <w:sz w:val="24"/>
                <w:szCs w:val="24"/>
              </w:rPr>
              <w:t>хронических неинфекционных заболеваний</w:t>
            </w: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 xml:space="preserve"> (новообразования, болезни системы кровообращения, дыхания, пищеварения)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10">
              <w:r w:rsidR="00356D57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Краевое государственное бюджетное учреждение здравоохранения "Емельяновская районная больница"</w:t>
              </w:r>
            </w:hyperlink>
          </w:p>
        </w:tc>
      </w:tr>
      <w:tr w:rsidR="00146C12" w:rsidRPr="00532166" w:rsidTr="00532166">
        <w:trPr>
          <w:trHeight w:val="7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ED2FCE" w:rsidP="00ED2FCE">
            <w:pPr>
              <w:spacing w:after="0" w:line="252" w:lineRule="auto"/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</w:t>
            </w:r>
            <w:r w:rsidR="00146C12"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.</w:t>
            </w: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146C12" w:rsidP="00D14A5A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 xml:space="preserve">Мониторинг физической активности граждан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46C12" w:rsidRPr="00532166" w:rsidRDefault="00146C12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Администрация Емельяновского района</w:t>
            </w:r>
          </w:p>
          <w:p w:rsidR="00146C12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>
              <w:r w:rsidR="00146C12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МКУ "Управление образованием администрации Емельяновского района"</w:t>
              </w:r>
            </w:hyperlink>
            <w:r w:rsidR="00146C12"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;</w:t>
            </w:r>
          </w:p>
        </w:tc>
      </w:tr>
      <w:tr w:rsidR="00356D57" w:rsidRPr="00532166" w:rsidTr="00532166">
        <w:trPr>
          <w:trHeight w:val="7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356D57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Мероприятия, направленные на укрепление института семьи, как одно из факторов способствующих увеличению продолжительности жизни мужчин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12">
              <w:r w:rsidR="00356D57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Краевое государственное бюджетное учреждение здравоохранения "Емельяновская районная больница"</w:t>
              </w:r>
            </w:hyperlink>
            <w:r w:rsidR="00356D57" w:rsidRPr="00532166">
              <w:rPr>
                <w:rStyle w:val="-"/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  <w:p w:rsidR="00356D57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13">
              <w:r w:rsidR="00356D57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МКУ "Отдел культуры и искусства Емельяновского района"</w:t>
              </w:r>
            </w:hyperlink>
            <w:r w:rsidR="00356D57" w:rsidRPr="00532166">
              <w:rPr>
                <w:rStyle w:val="-"/>
                <w:rFonts w:ascii="Arial" w:eastAsia="Times New Roman" w:hAnsi="Arial" w:cs="Arial"/>
                <w:color w:val="000000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  <w:p w:rsidR="00356D57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>
              <w:r w:rsidR="00146C12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МБУ «Центр молодежной политики»</w:t>
              </w:r>
            </w:hyperlink>
            <w:r w:rsidR="00356D57" w:rsidRPr="0053216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356D57" w:rsidRPr="00532166" w:rsidRDefault="00356D57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2166">
              <w:rPr>
                <w:rStyle w:val="-"/>
                <w:rFonts w:ascii="Arial" w:eastAsia="Times New Roman" w:hAnsi="Arial" w:cs="Arial"/>
                <w:color w:val="000000"/>
                <w:kern w:val="2"/>
                <w:sz w:val="24"/>
                <w:szCs w:val="24"/>
                <w:u w:val="none"/>
                <w:lang w:eastAsia="ru-RU"/>
              </w:rPr>
              <w:t>КГБУСО «КЦСОН Емельяновский»;</w:t>
            </w:r>
          </w:p>
        </w:tc>
      </w:tr>
      <w:tr w:rsidR="00356D57" w:rsidRPr="00532166" w:rsidTr="00532166">
        <w:trPr>
          <w:trHeight w:val="3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ED2FCE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1.</w:t>
            </w:r>
            <w:r w:rsidR="00ED2FCE"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356D57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Мероприятия, направленные на популяризацию вакцинирования, в том числе от вирусных гепатитов, гриппа и иных инфекционных заболеваний.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15">
              <w:r w:rsidR="00356D57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Краевое государственное бюджетное учреждение здравоохранения "Емельяновская районная больница"</w:t>
              </w:r>
            </w:hyperlink>
            <w:r w:rsidR="00356D57" w:rsidRPr="00532166">
              <w:rPr>
                <w:rStyle w:val="-"/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  <w:p w:rsidR="00356D57" w:rsidRPr="00532166" w:rsidRDefault="00356D57" w:rsidP="00D14A5A">
            <w:pPr>
              <w:spacing w:after="0"/>
              <w:ind w:right="-1"/>
              <w:jc w:val="both"/>
              <w:rPr>
                <w:rStyle w:val="-"/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</w:pPr>
            <w:r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>Администрация Емельяновского района</w:t>
            </w:r>
          </w:p>
        </w:tc>
      </w:tr>
      <w:tr w:rsidR="00356D57" w:rsidRPr="00532166" w:rsidTr="00532166">
        <w:trPr>
          <w:trHeight w:val="3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ED2FCE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 xml:space="preserve">Строительство/обустройство </w:t>
            </w:r>
            <w:r w:rsidR="00ED2FCE"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>спортивных</w:t>
            </w:r>
            <w:r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 xml:space="preserve"> сооружений для занятий физической культурой и спортом</w:t>
            </w:r>
            <w:r w:rsidR="00CC4991"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>, приобретение спортивного инвентаря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16">
              <w:r w:rsidR="00356D57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 xml:space="preserve">МКУ 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«</w:t>
              </w:r>
              <w:r w:rsidR="00356D57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Управление строительства, жилищно-коммунального хозяйства и экологии администрации Емельяновского района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»</w:t>
              </w:r>
            </w:hyperlink>
            <w:r w:rsidR="00356D57" w:rsidRPr="00532166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>;</w:t>
            </w:r>
          </w:p>
          <w:p w:rsidR="00356D57" w:rsidRPr="00532166" w:rsidRDefault="00356D57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>Администрация Емельяновского района</w:t>
            </w:r>
          </w:p>
        </w:tc>
      </w:tr>
      <w:tr w:rsidR="00356D57" w:rsidRPr="00532166" w:rsidTr="00532166">
        <w:trPr>
          <w:trHeight w:val="3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356D57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 xml:space="preserve">Организация конкурсов, направленных на формирование положительного имиджа отцовства и семейных спортивных </w:t>
            </w: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lastRenderedPageBreak/>
              <w:t>традиций: «Папа может!», «Мама, папа, я– спортивная семья» и т.п.</w:t>
            </w:r>
          </w:p>
          <w:p w:rsidR="00356D57" w:rsidRPr="00532166" w:rsidRDefault="00356D57" w:rsidP="00356D57">
            <w:pPr>
              <w:spacing w:after="0" w:line="252" w:lineRule="auto"/>
              <w:jc w:val="both"/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356D57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Администрация Емельяновского района</w:t>
            </w:r>
          </w:p>
          <w:p w:rsidR="00356D57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>
              <w:r w:rsidR="00356D57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 xml:space="preserve">МКУ 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«</w:t>
              </w:r>
              <w:r w:rsidR="00356D57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Отдел культуры и искусства Емельяновского района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»</w:t>
              </w:r>
            </w:hyperlink>
            <w:r w:rsidR="00356D57"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>;</w:t>
            </w:r>
          </w:p>
          <w:p w:rsidR="00356D57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>
              <w:r w:rsidR="00146C12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МБУ «Центр молодежной политики»</w:t>
              </w:r>
            </w:hyperlink>
            <w:r w:rsidR="00356D57" w:rsidRPr="0053216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356D57" w:rsidRPr="00532166" w:rsidRDefault="00356D57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КГБУСО «КЦСОН Емельяновский»;</w:t>
            </w:r>
          </w:p>
        </w:tc>
      </w:tr>
      <w:tr w:rsidR="00146C12" w:rsidRPr="00532166" w:rsidTr="00532166">
        <w:trPr>
          <w:trHeight w:val="8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ED2FCE" w:rsidP="00ED2FC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lastRenderedPageBreak/>
              <w:t>1</w:t>
            </w:r>
            <w:r w:rsidR="00146C12"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.</w:t>
            </w: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146C12" w:rsidP="00D14A5A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Организация и проведение семейных дней здоровья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46C12" w:rsidRPr="00532166" w:rsidRDefault="00146C12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Администрация Емельяновского района</w:t>
            </w:r>
          </w:p>
          <w:p w:rsidR="00146C12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>
              <w:r w:rsidR="00146C12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 xml:space="preserve">МКУ 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«</w:t>
              </w:r>
              <w:r w:rsidR="00146C12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Управление образованием администрации Емельяновского района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»</w:t>
              </w:r>
            </w:hyperlink>
            <w:r w:rsidR="00146C12"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;</w:t>
            </w:r>
          </w:p>
        </w:tc>
      </w:tr>
      <w:tr w:rsidR="00146C12" w:rsidRPr="00532166" w:rsidTr="00532166">
        <w:trPr>
          <w:trHeight w:val="696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ED2FCE" w:rsidP="00D14A5A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7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146C12" w:rsidP="00D14A5A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летней оздоровительной кампании, в том числе </w:t>
            </w:r>
            <w:r w:rsidRPr="00532166">
              <w:rPr>
                <w:rFonts w:ascii="Arial" w:hAnsi="Arial" w:cs="Arial"/>
                <w:sz w:val="24"/>
                <w:szCs w:val="24"/>
              </w:rPr>
              <w:t>спортивных походов и пеших экскурсий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46C12" w:rsidRPr="00532166" w:rsidRDefault="0094640D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20">
              <w:r w:rsidR="00146C12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МКУ </w:t>
              </w:r>
              <w:r w:rsidR="00091E83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«</w:t>
              </w:r>
              <w:r w:rsidR="00146C12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Отдел культуры и искусства Емельяновского района</w:t>
              </w:r>
              <w:r w:rsidR="00091E83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»</w:t>
              </w:r>
            </w:hyperlink>
            <w:r w:rsidR="00146C12" w:rsidRPr="0053216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146C12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>
              <w:r w:rsidR="00146C12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 xml:space="preserve">МКУ 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«</w:t>
              </w:r>
              <w:r w:rsidR="00146C12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Управление образованием администрации Емельяновского района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»</w:t>
              </w:r>
            </w:hyperlink>
            <w:r w:rsidR="00146C12"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;</w:t>
            </w:r>
          </w:p>
          <w:p w:rsidR="00146C12" w:rsidRPr="00532166" w:rsidRDefault="00146C12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КГБУСО «КЦСОН Емельяновский»;</w:t>
            </w:r>
          </w:p>
        </w:tc>
      </w:tr>
      <w:tr w:rsidR="00146C12" w:rsidRPr="00532166" w:rsidTr="00532166">
        <w:trPr>
          <w:trHeight w:val="1094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ED2FCE" w:rsidP="00D14A5A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7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146C12" w:rsidP="00D14A5A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46C12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22">
              <w:r w:rsidR="00146C12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 xml:space="preserve">Краевое государственное бюджетное учреждение здравоохранения 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«</w:t>
              </w:r>
              <w:r w:rsidR="00146C12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Емельяновская районная больница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»</w:t>
              </w:r>
            </w:hyperlink>
            <w:r w:rsidR="00146C12" w:rsidRPr="00532166">
              <w:rPr>
                <w:rStyle w:val="-"/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  <w:p w:rsidR="00146C12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>
              <w:r w:rsidR="00146C12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 xml:space="preserve">МКУ 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«</w:t>
              </w:r>
              <w:r w:rsidR="00146C12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Управление образованием администрации Емельяновского района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»</w:t>
              </w:r>
            </w:hyperlink>
            <w:r w:rsidR="00146C12" w:rsidRPr="00532166">
              <w:rPr>
                <w:rStyle w:val="-"/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</w:tc>
      </w:tr>
      <w:tr w:rsidR="00356D57" w:rsidRPr="00532166" w:rsidTr="00532166">
        <w:trPr>
          <w:trHeight w:val="8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ED2FCE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1.</w:t>
            </w:r>
            <w:r w:rsidR="00ED2FCE"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356D57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>Проведение ежегодной диспансеризации молодёжи и старшего поколения для выявления заболеваемости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24">
              <w:r w:rsidR="00356D57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 xml:space="preserve">Краевое государственное бюджетное учреждение здравоохранения 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«</w:t>
              </w:r>
              <w:r w:rsidR="00356D57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Емельяновская районная больница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»</w:t>
              </w:r>
            </w:hyperlink>
            <w:r w:rsidR="00356D57" w:rsidRPr="00532166">
              <w:rPr>
                <w:rStyle w:val="-"/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  <w:p w:rsidR="00356D57" w:rsidRPr="00532166" w:rsidRDefault="00356D57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Style w:val="-"/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u w:val="none"/>
                <w:lang w:eastAsia="ru-RU"/>
              </w:rPr>
              <w:t>КГБУСО «КЦСОН Емельяновский»;</w:t>
            </w:r>
          </w:p>
        </w:tc>
      </w:tr>
      <w:tr w:rsidR="00356D57" w:rsidRPr="00532166" w:rsidTr="00532166">
        <w:trPr>
          <w:trHeight w:val="2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356D57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Организация досуговых мероприятий на открытом воздухе: рыбалка, лыжные старты, автомобильные гонки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94640D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>
              <w:r w:rsidR="00356D57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МКУ </w:t>
              </w:r>
              <w:r w:rsidR="00091E83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«</w:t>
              </w:r>
              <w:r w:rsidR="00356D57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Управление образованием администрации Емельяновского района</w:t>
              </w:r>
              <w:r w:rsidR="00091E83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»</w:t>
              </w:r>
            </w:hyperlink>
            <w:r w:rsidR="00356D57" w:rsidRPr="0053216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56D57" w:rsidRPr="00532166" w:rsidRDefault="0094640D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6">
              <w:r w:rsidR="00356D57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МКУ </w:t>
              </w:r>
              <w:r w:rsidR="00091E83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«</w:t>
              </w:r>
              <w:r w:rsidR="00356D57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Отдел культуры и искусства Емельяновского района</w:t>
              </w:r>
              <w:r w:rsidR="00091E83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»</w:t>
              </w:r>
            </w:hyperlink>
            <w:r w:rsidR="00356D57" w:rsidRPr="0053216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56D57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7">
              <w:r w:rsidR="00146C12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МБУ «Центр молодежной политики»</w:t>
              </w:r>
            </w:hyperlink>
            <w:r w:rsidR="00356D57" w:rsidRPr="0053216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356D57" w:rsidRPr="00532166" w:rsidRDefault="00356D57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КГБУСО «КЦСОН Емельяновский»;</w:t>
            </w:r>
          </w:p>
          <w:p w:rsidR="00356D57" w:rsidRPr="00532166" w:rsidRDefault="00356D57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>Администрация Емельяновского района</w:t>
            </w:r>
          </w:p>
        </w:tc>
      </w:tr>
      <w:tr w:rsidR="00356D57" w:rsidRPr="00532166" w:rsidTr="00532166">
        <w:trPr>
          <w:trHeight w:val="7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</w:t>
            </w:r>
            <w:r w:rsidR="00356D57"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.</w:t>
            </w: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</w:t>
            </w:r>
            <w:r w:rsidR="00356D57"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D14A5A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Организация на регулярной основе бесплатной уличной фитнес-активности (скандинавская ходьба, бег и т.д.)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94640D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8">
              <w:r w:rsidR="00356D57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МКУ </w:t>
              </w:r>
              <w:r w:rsidR="00091E83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«</w:t>
              </w:r>
              <w:r w:rsidR="00356D57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Отдел культуры и искусства Емельяновского района</w:t>
              </w:r>
              <w:r w:rsidR="00091E83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»</w:t>
              </w:r>
            </w:hyperlink>
            <w:r w:rsidR="00356D57" w:rsidRPr="0053216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56D57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>
              <w:r w:rsidR="00146C12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МБУ «Центр молодежной политики»</w:t>
              </w:r>
            </w:hyperlink>
            <w:r w:rsidR="00356D57" w:rsidRPr="0053216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356D57" w:rsidRPr="00532166" w:rsidRDefault="00356D57" w:rsidP="00ED2FC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КГБУСО «КЦСОН Емельяновский»</w:t>
            </w:r>
          </w:p>
        </w:tc>
      </w:tr>
      <w:tr w:rsidR="00356D57" w:rsidRPr="00532166" w:rsidTr="00532166">
        <w:trPr>
          <w:trHeight w:val="6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ED2FCE" w:rsidP="00ED2FC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</w:t>
            </w:r>
            <w:r w:rsidR="00356D57"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.</w:t>
            </w: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ED2FCE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Организация работы по прокату лыж, коньков на базах подведомственных спортивных учреждений. Закупка необходимого спортинвентаря</w:t>
            </w:r>
            <w:r w:rsidR="00ED2FCE"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356D57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Администрация Емельяновского района</w:t>
            </w:r>
            <w:r w:rsidR="00091E83"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;</w:t>
            </w:r>
          </w:p>
          <w:p w:rsidR="00356D57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0">
              <w:r w:rsidR="00356D57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 xml:space="preserve">МКУ 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«</w:t>
              </w:r>
              <w:r w:rsidR="00356D57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Управление образованием администрации Емельяновского района</w:t>
              </w:r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»</w:t>
              </w:r>
            </w:hyperlink>
          </w:p>
        </w:tc>
      </w:tr>
      <w:tr w:rsidR="00091E83" w:rsidRPr="00532166" w:rsidTr="00532166">
        <w:trPr>
          <w:trHeight w:val="6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E83" w:rsidRPr="00532166" w:rsidRDefault="00091E83" w:rsidP="00ED2FCE">
            <w:pPr>
              <w:spacing w:after="0" w:line="252" w:lineRule="auto"/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E83" w:rsidRPr="00532166" w:rsidRDefault="00091E83" w:rsidP="00ED2FCE">
            <w:pPr>
              <w:spacing w:after="0" w:line="252" w:lineRule="auto"/>
              <w:jc w:val="both"/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Контроль за организацией питания в образовательных учреждениях района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091E83" w:rsidRPr="00532166" w:rsidRDefault="00091E83" w:rsidP="00091E83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Администрация Емельяновского района;</w:t>
            </w:r>
          </w:p>
          <w:p w:rsidR="00091E83" w:rsidRPr="00532166" w:rsidRDefault="0094640D" w:rsidP="00D14A5A">
            <w:pPr>
              <w:spacing w:after="0"/>
              <w:ind w:right="-1"/>
              <w:jc w:val="both"/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</w:pPr>
            <w:hyperlink r:id="rId31">
              <w:r w:rsidR="00091E83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МКУ «Управление образованием администрации Емельяновского района»</w:t>
              </w:r>
            </w:hyperlink>
          </w:p>
        </w:tc>
      </w:tr>
      <w:tr w:rsidR="00356D57" w:rsidRPr="00532166" w:rsidTr="00532166">
        <w:trPr>
          <w:trHeight w:val="5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D57" w:rsidRPr="00532166" w:rsidRDefault="00356D57" w:rsidP="00D14A5A">
            <w:pPr>
              <w:spacing w:after="0" w:line="252" w:lineRule="auto"/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356D57" w:rsidRPr="00532166" w:rsidRDefault="00356D57" w:rsidP="00356D57">
            <w:pPr>
              <w:spacing w:after="0" w:line="24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Мотивирование граждан к ведению здорового образа жизни и проведение информационно-коммуникационных кампаний</w:t>
            </w:r>
          </w:p>
        </w:tc>
      </w:tr>
      <w:tr w:rsidR="00356D57" w:rsidRPr="00532166" w:rsidTr="00532166">
        <w:trPr>
          <w:trHeight w:val="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356D57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 xml:space="preserve">Организация работы Народного университета «Активное долголетие» с открытием дополнительных курсов «Долголетие, как стиль жизни»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94640D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2">
              <w:r w:rsidR="00356D57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МКУ "Отдел культуры и искусства Емельяновского района"</w:t>
              </w:r>
            </w:hyperlink>
            <w:r w:rsidR="00356D57" w:rsidRPr="0053216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56D57" w:rsidRPr="00532166" w:rsidRDefault="00356D57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КГБУСО «КЦСОН Емельяновский»;</w:t>
            </w:r>
          </w:p>
        </w:tc>
      </w:tr>
      <w:tr w:rsidR="00356D57" w:rsidRPr="00532166" w:rsidTr="00532166">
        <w:trPr>
          <w:trHeight w:val="9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ED2FC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2.</w:t>
            </w:r>
            <w:r w:rsidR="00ED2FCE"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356D57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Проведение мероприятий по популяризации спорта с участием спортивных клубов по месту жительства на открытых площадках  в рамках информационной акции, пропагандирующей здоровый образ жизни.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356D57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>Администрация Емельяновского района</w:t>
            </w:r>
          </w:p>
        </w:tc>
      </w:tr>
      <w:tr w:rsidR="00146C12" w:rsidRPr="00532166" w:rsidTr="00532166">
        <w:trPr>
          <w:trHeight w:val="6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ED2FCE" w:rsidP="00ED2FCE">
            <w:pPr>
              <w:spacing w:after="0" w:line="252" w:lineRule="auto"/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2</w:t>
            </w:r>
            <w:r w:rsidR="00146C12"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.</w:t>
            </w: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146C12" w:rsidP="00D14A5A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Систематическое  освещение вопросов по пропаганде здорового образа жизни, преодолению вредных привычек, в том числе табакокурения, потребления алкогольной продукции и пива в средствах массовой информации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46C12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33">
              <w:r w:rsidR="00146C12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Краевое государственное бюджетное учреждение здравоохранения "Емельяновская районная больница"</w:t>
              </w:r>
            </w:hyperlink>
            <w:r w:rsidR="00146C12" w:rsidRPr="00532166">
              <w:rPr>
                <w:rStyle w:val="-"/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  <w:p w:rsidR="00146C12" w:rsidRPr="00532166" w:rsidRDefault="00146C12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>Администрация Емельяновского района</w:t>
            </w:r>
          </w:p>
          <w:p w:rsidR="00146C12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34">
              <w:r w:rsidR="00146C12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МБУ «Центр молодежной политики»</w:t>
              </w:r>
            </w:hyperlink>
            <w:r w:rsidR="00146C12" w:rsidRPr="00532166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>;</w:t>
            </w:r>
          </w:p>
        </w:tc>
      </w:tr>
      <w:tr w:rsidR="00356D57" w:rsidRPr="00532166" w:rsidTr="00532166">
        <w:trPr>
          <w:trHeight w:val="6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ED2FCE" w:rsidP="00D14A5A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57" w:rsidRPr="00532166" w:rsidRDefault="00356D57" w:rsidP="00356D57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Проведение маркетинговых исследований с целью изучения спроса пожилых людей на досуговые и образовательные услуги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356D57" w:rsidRPr="00532166" w:rsidRDefault="00356D57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КГБУСО «КЦСОН Емельяновский»</w:t>
            </w:r>
          </w:p>
        </w:tc>
      </w:tr>
      <w:tr w:rsidR="00146C12" w:rsidRPr="00532166" w:rsidTr="00532166">
        <w:trPr>
          <w:trHeight w:val="6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146C12" w:rsidP="00D14A5A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Размещение в  СМИ информации по вопросам здорового образа жизни, укреплению здоровья, ответственного родительства и репродуктивного здоровья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46C12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35">
              <w:r w:rsidR="00146C12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Краевое государственное бюджетное учреждение здравоохранения "Емельяновская районная больница"</w:t>
              </w:r>
            </w:hyperlink>
            <w:r w:rsidR="00146C12" w:rsidRPr="00532166">
              <w:rPr>
                <w:rStyle w:val="-"/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</w:tc>
      </w:tr>
      <w:tr w:rsidR="00146C12" w:rsidRPr="00532166" w:rsidTr="00532166">
        <w:trPr>
          <w:trHeight w:val="2376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ED2FCE" w:rsidP="00D14A5A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2</w:t>
            </w:r>
            <w:r w:rsidR="00146C12" w:rsidRPr="00532166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7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12" w:rsidRPr="00532166" w:rsidRDefault="00146C12" w:rsidP="00146C12">
            <w:pPr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Организация ежегодных массовых  профилактических акций, направленных на формирование здорового образа жизни:</w:t>
            </w:r>
          </w:p>
          <w:p w:rsidR="00146C12" w:rsidRPr="00532166" w:rsidRDefault="00146C12" w:rsidP="00146C12">
            <w:pPr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- Сотвори себя сам;</w:t>
            </w:r>
          </w:p>
          <w:p w:rsidR="00146C12" w:rsidRPr="00532166" w:rsidRDefault="00146C12" w:rsidP="00146C12">
            <w:pPr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- Бежит вся Россия;</w:t>
            </w:r>
          </w:p>
          <w:p w:rsidR="00146C12" w:rsidRPr="00532166" w:rsidRDefault="00146C12" w:rsidP="00146C12">
            <w:pPr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- Обменяй сигарету на конфету;</w:t>
            </w:r>
          </w:p>
          <w:p w:rsidR="00146C12" w:rsidRPr="00532166" w:rsidRDefault="00146C12" w:rsidP="00146C12">
            <w:pPr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highlight w:val="yellow"/>
                <w:u w:val="single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- Пора себя любить – бросай сейчас курить.</w:t>
            </w:r>
            <w:hyperlink r:id="rId36"/>
            <w:r w:rsidR="00532166">
              <w:rPr>
                <w:rFonts w:ascii="Arial" w:hAnsi="Arial" w:cs="Arial"/>
                <w:color w:val="000000"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46C12" w:rsidRPr="00532166" w:rsidRDefault="0094640D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">
              <w:r w:rsidR="00146C12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МКУ "Управление образованием администрации Емельяновского района"</w:t>
              </w:r>
            </w:hyperlink>
            <w:r w:rsidR="00146C12" w:rsidRPr="0053216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146C12" w:rsidRPr="00532166" w:rsidRDefault="0094640D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">
              <w:r w:rsidR="00146C12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МКУ "Отдел культуры и искусства Емельяновского района"</w:t>
              </w:r>
            </w:hyperlink>
            <w:r w:rsidR="00146C12" w:rsidRPr="0053216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146C12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">
              <w:r w:rsidR="00146C12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МБУ «Центр молодежной политики»</w:t>
              </w:r>
            </w:hyperlink>
            <w:r w:rsidR="00146C12" w:rsidRPr="0053216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146C12" w:rsidRPr="00532166" w:rsidRDefault="007B3811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color w:val="000000"/>
                <w:sz w:val="24"/>
                <w:szCs w:val="24"/>
              </w:rPr>
              <w:t>КГБУСО «КЦСОН Емельяновский»;</w:t>
            </w:r>
          </w:p>
          <w:p w:rsidR="00146C12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0">
              <w:r w:rsidR="00146C12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Краевое государственное бюджетное учреждение здравоохранения "Емельяновская районная больница"</w:t>
              </w:r>
            </w:hyperlink>
            <w:r w:rsidR="00146C12" w:rsidRPr="00532166">
              <w:rPr>
                <w:rStyle w:val="-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146C12" w:rsidRPr="00532166" w:rsidRDefault="00146C12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>Администрация Емельяновского района</w:t>
            </w:r>
            <w:r w:rsidRPr="00532166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ED2FCE" w:rsidRPr="00532166" w:rsidTr="00532166">
        <w:trPr>
          <w:trHeight w:val="392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D14A5A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7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146C12">
            <w:pPr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Проведение профилактических акций и кампаний, приуроченных к Всемирным дням здоровья согласно календарю Всемирной организации здравоохранения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ED2FCE" w:rsidRPr="00532166" w:rsidRDefault="0094640D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">
              <w:r w:rsidR="00ED2FCE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МКУ "Управление образованием администрации Емельяновского района"</w:t>
              </w:r>
            </w:hyperlink>
            <w:r w:rsidR="00ED2FCE" w:rsidRPr="0053216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ED2FCE" w:rsidRPr="00532166" w:rsidRDefault="0094640D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2">
              <w:r w:rsidR="00ED2FCE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МКУ "Отдел культуры и искусства Емельяновского района"</w:t>
              </w:r>
            </w:hyperlink>
            <w:r w:rsidR="00ED2FCE" w:rsidRPr="0053216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ED2FCE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3">
              <w:r w:rsidR="00ED2FCE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МБУ «Центр молодежной политики»</w:t>
              </w:r>
            </w:hyperlink>
            <w:r w:rsidR="00ED2FCE" w:rsidRPr="0053216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D2FCE" w:rsidRPr="00532166" w:rsidRDefault="00ED2FCE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color w:val="000000"/>
                <w:sz w:val="24"/>
                <w:szCs w:val="24"/>
              </w:rPr>
              <w:t>КГБУСО «КЦСОН Емельяновский»;</w:t>
            </w:r>
          </w:p>
          <w:p w:rsidR="00ED2FCE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4">
              <w:r w:rsidR="00ED2FCE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 xml:space="preserve">Краевое государственное бюджетное учреждение </w:t>
              </w:r>
              <w:r w:rsidR="00ED2FCE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lastRenderedPageBreak/>
                <w:t>здравоохранения "Емельяновская районная больница"</w:t>
              </w:r>
            </w:hyperlink>
            <w:r w:rsidR="00ED2FCE" w:rsidRPr="00532166">
              <w:rPr>
                <w:rStyle w:val="-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ED2FCE" w:rsidRPr="00532166" w:rsidRDefault="00ED2FCE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2166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  <w:t>Администрация Емельяновского района</w:t>
            </w:r>
            <w:r w:rsidRPr="00532166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ED2FCE" w:rsidRPr="00532166" w:rsidTr="00532166">
        <w:trPr>
          <w:trHeight w:val="12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ED2FC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D14A5A">
            <w:pPr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Выпуск и тиражирование для бесплатного распространения информационных материалов (буклеты, флаеры, брошюры, памятки и т.д.) по профилактике заболеваний, пропаганде здорового образа жизни, рекомендации по питанию, вакцинации, витаминизации и т.д.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ED2FCE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5">
              <w:r w:rsidR="00ED2FCE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МБУ «Центр молодежной политики»</w:t>
              </w:r>
            </w:hyperlink>
            <w:r w:rsidR="00ED2FCE" w:rsidRPr="0053216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D2FCE" w:rsidRPr="00532166" w:rsidRDefault="00ED2FCE" w:rsidP="00D14A5A">
            <w:pPr>
              <w:pStyle w:val="a6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color w:val="000000"/>
                <w:sz w:val="24"/>
                <w:szCs w:val="24"/>
              </w:rPr>
              <w:t>КГБУСО «КЦСОН Емельяновский»;</w:t>
            </w:r>
          </w:p>
          <w:p w:rsidR="00ED2FCE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46">
              <w:r w:rsidR="00ED2FCE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Краевое государственное бюджетное учреждение здравоохранения "Емельяновская районная больница"</w:t>
              </w:r>
            </w:hyperlink>
            <w:r w:rsidR="00ED2FCE" w:rsidRPr="00532166">
              <w:rPr>
                <w:rStyle w:val="-"/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</w:tc>
      </w:tr>
      <w:tr w:rsidR="00ED2FCE" w:rsidRPr="00532166" w:rsidTr="00532166">
        <w:trPr>
          <w:trHeight w:val="12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D14A5A">
            <w:pPr>
              <w:spacing w:after="0" w:line="252" w:lineRule="auto"/>
              <w:jc w:val="both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eastAsia="Times New Roman" w:hAnsi="Arial" w:cs="Arial"/>
                <w:color w:val="000000" w:themeColor="dark1"/>
                <w:kern w:val="2"/>
                <w:sz w:val="24"/>
                <w:szCs w:val="24"/>
                <w:lang w:eastAsia="ru-RU"/>
              </w:rPr>
              <w:t>Проведение лекций, бесед, классных часов опросов (анкетирования) среди детей, подростков и их родителей о пагубном влиянии вредных привычек (табакокурения,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ED2FCE" w:rsidRPr="00532166" w:rsidRDefault="0094640D" w:rsidP="00D14A5A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47">
              <w:r w:rsidR="00ED2FCE" w:rsidRPr="00532166">
                <w:rPr>
                  <w:rStyle w:val="-"/>
                  <w:rFonts w:ascii="Arial" w:eastAsia="Times New Roman" w:hAnsi="Arial" w:cs="Arial"/>
                  <w:color w:val="000000" w:themeColor="text1"/>
                  <w:kern w:val="2"/>
                  <w:sz w:val="24"/>
                  <w:szCs w:val="24"/>
                  <w:u w:val="none"/>
                  <w:lang w:eastAsia="ru-RU"/>
                </w:rPr>
                <w:t>Краевое государственное бюджетное учреждение здравоохранения "Емельяновская районная больница"</w:t>
              </w:r>
            </w:hyperlink>
            <w:r w:rsidR="00ED2FCE" w:rsidRPr="00532166">
              <w:rPr>
                <w:rStyle w:val="-"/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  <w:p w:rsidR="00ED2FCE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48">
              <w:r w:rsidR="00ED2FCE" w:rsidRPr="00532166">
                <w:rPr>
                  <w:rStyle w:val="-"/>
                  <w:rFonts w:ascii="Arial" w:eastAsia="Times New Roman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МКУ "Управление образованием администрации Емельяновского района"</w:t>
              </w:r>
            </w:hyperlink>
            <w:r w:rsidR="00ED2FCE" w:rsidRPr="00532166">
              <w:rPr>
                <w:rStyle w:val="-"/>
                <w:rFonts w:ascii="Arial" w:eastAsia="Times New Roman" w:hAnsi="Arial" w:cs="Arial"/>
                <w:color w:val="000000"/>
                <w:kern w:val="2"/>
                <w:sz w:val="24"/>
                <w:szCs w:val="24"/>
                <w:u w:val="none"/>
                <w:lang w:eastAsia="ru-RU"/>
              </w:rPr>
              <w:t>;</w:t>
            </w:r>
          </w:p>
        </w:tc>
      </w:tr>
      <w:tr w:rsidR="00ED2FCE" w:rsidRPr="00532166" w:rsidTr="00532166">
        <w:trPr>
          <w:trHeight w:val="5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FCE" w:rsidRPr="00532166" w:rsidRDefault="00ED2FCE" w:rsidP="00D14A5A">
            <w:pPr>
              <w:spacing w:after="0" w:line="252" w:lineRule="auto"/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</w:pPr>
            <w:r w:rsidRPr="00532166">
              <w:rPr>
                <w:rFonts w:ascii="Arial" w:eastAsia="Times New Roman" w:hAnsi="Arial" w:cs="Arial"/>
                <w:bCs/>
                <w:color w:val="000000" w:themeColor="dark1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:rsidR="00ED2FCE" w:rsidRPr="00532166" w:rsidRDefault="00ED2FCE" w:rsidP="00356D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Вовлечение общественных, добровольческих и социально ориентированных некоммерческих организаций (далее – СОНКО) в реализацию мероприятий по укреплению общественного здоровья</w:t>
            </w:r>
          </w:p>
        </w:tc>
      </w:tr>
      <w:tr w:rsidR="00ED2FCE" w:rsidRPr="00532166" w:rsidTr="00532166">
        <w:trPr>
          <w:trHeight w:val="2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hAnsi="Arial" w:cs="Arial"/>
                <w:color w:val="000000" w:themeColor="dark1"/>
                <w:sz w:val="24"/>
                <w:szCs w:val="24"/>
              </w:rPr>
              <w:t>3.1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Организация взаимодействия с СОНКО, оказывающими населению услуги по охране здоровья граждан, в том числе: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ED2FCE" w:rsidRPr="00532166" w:rsidRDefault="00ED2FCE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района.</w:t>
            </w:r>
          </w:p>
        </w:tc>
      </w:tr>
      <w:tr w:rsidR="00ED2FCE" w:rsidRPr="00532166" w:rsidTr="00532166">
        <w:trPr>
          <w:trHeight w:val="4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hAnsi="Arial" w:cs="Arial"/>
                <w:color w:val="000000" w:themeColor="dark1"/>
                <w:sz w:val="24"/>
                <w:szCs w:val="24"/>
              </w:rPr>
              <w:t>3.1.1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Оказание методической, консультационной и информационной помощи СОНКО, оказывающим населению услуги по охране здоровья граждан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ED2FCE" w:rsidRPr="00532166" w:rsidRDefault="00ED2FCE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района.</w:t>
            </w:r>
          </w:p>
        </w:tc>
      </w:tr>
      <w:tr w:rsidR="00ED2FCE" w:rsidRPr="00532166" w:rsidTr="00532166">
        <w:trPr>
          <w:trHeight w:val="4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hAnsi="Arial" w:cs="Arial"/>
                <w:color w:val="000000" w:themeColor="dark1"/>
                <w:sz w:val="24"/>
                <w:szCs w:val="24"/>
              </w:rPr>
              <w:t>3.1.2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Проведение для СОНКО семинаров, «круглых столов» и иных мероприятий по вопросам оказания услуг по охране здоровья граждан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ED2FCE" w:rsidRPr="00532166" w:rsidRDefault="00ED2FCE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района.</w:t>
            </w:r>
          </w:p>
        </w:tc>
      </w:tr>
      <w:tr w:rsidR="00ED2FCE" w:rsidRPr="00532166" w:rsidTr="00532166">
        <w:trPr>
          <w:trHeight w:val="57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hAnsi="Arial" w:cs="Arial"/>
                <w:color w:val="000000" w:themeColor="dark1"/>
                <w:sz w:val="24"/>
                <w:szCs w:val="24"/>
              </w:rPr>
              <w:t>3.2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Привлечение школьных отрядов волонтеров-медиков и добровольцев к просветительской работе по вопросам ведения здорового образа жизни в молодежной среде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ED2FCE" w:rsidRPr="00532166" w:rsidRDefault="0094640D" w:rsidP="00146C12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9">
              <w:r w:rsidR="00ED2FCE" w:rsidRPr="00532166">
                <w:rPr>
                  <w:rStyle w:val="-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МБУ «Центр молодежной политики»</w:t>
              </w:r>
            </w:hyperlink>
            <w:r w:rsidR="00ED2FCE" w:rsidRPr="0053216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D2FCE" w:rsidRPr="00532166" w:rsidRDefault="0094640D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50">
              <w:r w:rsidR="00ED2FCE" w:rsidRPr="00532166">
                <w:rPr>
                  <w:rStyle w:val="-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МКУ "Управление образованием администрации Емельяновского района"</w:t>
              </w:r>
            </w:hyperlink>
          </w:p>
        </w:tc>
      </w:tr>
      <w:tr w:rsidR="00ED2FCE" w:rsidRPr="00532166" w:rsidTr="00532166">
        <w:trPr>
          <w:trHeight w:val="57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 w:rsidP="00D14A5A">
            <w:pPr>
              <w:spacing w:after="0" w:line="252" w:lineRule="auto"/>
              <w:rPr>
                <w:rFonts w:ascii="Arial" w:hAnsi="Arial" w:cs="Arial"/>
                <w:color w:val="000000" w:themeColor="dark1"/>
                <w:sz w:val="24"/>
                <w:szCs w:val="24"/>
              </w:rPr>
            </w:pPr>
            <w:r w:rsidRPr="00532166">
              <w:rPr>
                <w:rFonts w:ascii="Arial" w:hAnsi="Arial" w:cs="Arial"/>
                <w:color w:val="000000" w:themeColor="dark1"/>
                <w:sz w:val="24"/>
                <w:szCs w:val="24"/>
              </w:rPr>
              <w:t>3.3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FCE" w:rsidRPr="00532166" w:rsidRDefault="00ED2F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Проведение заседаний Общественной палаты Емельяновского района по вопросу укрепления общественного здоровья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ED2FCE" w:rsidRPr="00532166" w:rsidRDefault="00ED2FCE" w:rsidP="00D14A5A">
            <w:pPr>
              <w:pStyle w:val="a6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216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района.</w:t>
            </w:r>
          </w:p>
        </w:tc>
      </w:tr>
    </w:tbl>
    <w:p w:rsidR="00FC569A" w:rsidRPr="00532166" w:rsidRDefault="00FC569A" w:rsidP="009B42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FC569A" w:rsidRPr="00532166" w:rsidSect="00532166">
      <w:pgSz w:w="16838" w:h="11905" w:orient="landscape"/>
      <w:pgMar w:top="1134" w:right="1134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52C" w:rsidRDefault="00DB752C" w:rsidP="00532166">
      <w:pPr>
        <w:spacing w:after="0"/>
      </w:pPr>
      <w:r>
        <w:separator/>
      </w:r>
    </w:p>
  </w:endnote>
  <w:endnote w:type="continuationSeparator" w:id="1">
    <w:p w:rsidR="00DB752C" w:rsidRDefault="00DB752C" w:rsidP="005321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026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32166" w:rsidRPr="003E6227" w:rsidRDefault="0094640D" w:rsidP="003E6227">
        <w:pPr>
          <w:pStyle w:val="ad"/>
          <w:jc w:val="right"/>
          <w:rPr>
            <w:rFonts w:ascii="Arial" w:hAnsi="Arial" w:cs="Arial"/>
            <w:sz w:val="24"/>
            <w:szCs w:val="24"/>
          </w:rPr>
        </w:pPr>
        <w:r w:rsidRPr="003E6227">
          <w:rPr>
            <w:rFonts w:ascii="Arial" w:hAnsi="Arial" w:cs="Arial"/>
            <w:sz w:val="24"/>
            <w:szCs w:val="24"/>
          </w:rPr>
          <w:fldChar w:fldCharType="begin"/>
        </w:r>
        <w:r w:rsidRPr="003E622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E6227">
          <w:rPr>
            <w:rFonts w:ascii="Arial" w:hAnsi="Arial" w:cs="Arial"/>
            <w:sz w:val="24"/>
            <w:szCs w:val="24"/>
          </w:rPr>
          <w:fldChar w:fldCharType="separate"/>
        </w:r>
        <w:r w:rsidR="003E6227">
          <w:rPr>
            <w:rFonts w:ascii="Arial" w:hAnsi="Arial" w:cs="Arial"/>
            <w:noProof/>
            <w:sz w:val="24"/>
            <w:szCs w:val="24"/>
          </w:rPr>
          <w:t>2</w:t>
        </w:r>
        <w:r w:rsidRPr="003E622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32166" w:rsidRDefault="00532166" w:rsidP="003E6227">
    <w:pPr>
      <w:pStyle w:val="ad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66" w:rsidRDefault="00532166" w:rsidP="00532166">
    <w:pPr>
      <w:pStyle w:val="ad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52C" w:rsidRDefault="00DB752C" w:rsidP="00532166">
      <w:pPr>
        <w:spacing w:after="0"/>
      </w:pPr>
      <w:r>
        <w:separator/>
      </w:r>
    </w:p>
  </w:footnote>
  <w:footnote w:type="continuationSeparator" w:id="1">
    <w:p w:rsidR="00DB752C" w:rsidRDefault="00DB752C" w:rsidP="005321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78D"/>
    <w:rsid w:val="000107D0"/>
    <w:rsid w:val="00091E83"/>
    <w:rsid w:val="00124E4E"/>
    <w:rsid w:val="00146C12"/>
    <w:rsid w:val="00170ECE"/>
    <w:rsid w:val="00193CCB"/>
    <w:rsid w:val="001A7333"/>
    <w:rsid w:val="00244BB4"/>
    <w:rsid w:val="00250BAD"/>
    <w:rsid w:val="00326966"/>
    <w:rsid w:val="00356D57"/>
    <w:rsid w:val="003E6227"/>
    <w:rsid w:val="00445116"/>
    <w:rsid w:val="0048078D"/>
    <w:rsid w:val="004810C6"/>
    <w:rsid w:val="004D3AD9"/>
    <w:rsid w:val="00532166"/>
    <w:rsid w:val="00610879"/>
    <w:rsid w:val="00686AB6"/>
    <w:rsid w:val="00704972"/>
    <w:rsid w:val="007B3811"/>
    <w:rsid w:val="007B65FA"/>
    <w:rsid w:val="007E204B"/>
    <w:rsid w:val="008879DA"/>
    <w:rsid w:val="008E5184"/>
    <w:rsid w:val="0094640D"/>
    <w:rsid w:val="009979E4"/>
    <w:rsid w:val="009B42AF"/>
    <w:rsid w:val="00AC61A8"/>
    <w:rsid w:val="00B17936"/>
    <w:rsid w:val="00C010A9"/>
    <w:rsid w:val="00CC4991"/>
    <w:rsid w:val="00CD5C00"/>
    <w:rsid w:val="00CE44A6"/>
    <w:rsid w:val="00D14A5A"/>
    <w:rsid w:val="00DB752C"/>
    <w:rsid w:val="00DE6E8D"/>
    <w:rsid w:val="00E929C0"/>
    <w:rsid w:val="00ED2FCE"/>
    <w:rsid w:val="00ED4448"/>
    <w:rsid w:val="00F25687"/>
    <w:rsid w:val="00F55533"/>
    <w:rsid w:val="00F729F5"/>
    <w:rsid w:val="00F773B8"/>
    <w:rsid w:val="00FC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4A6"/>
    <w:pPr>
      <w:spacing w:after="80" w:line="240" w:lineRule="auto"/>
      <w:jc w:val="center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E44A6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480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0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807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7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8078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445116"/>
    <w:rPr>
      <w:color w:val="0000FF"/>
      <w:u w:val="single"/>
    </w:rPr>
  </w:style>
  <w:style w:type="paragraph" w:styleId="a6">
    <w:name w:val="Body Text"/>
    <w:basedOn w:val="a"/>
    <w:link w:val="a7"/>
    <w:rsid w:val="00445116"/>
    <w:pPr>
      <w:spacing w:after="140" w:line="276" w:lineRule="auto"/>
      <w:jc w:val="left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1"/>
    <w:link w:val="a6"/>
    <w:rsid w:val="00445116"/>
  </w:style>
  <w:style w:type="character" w:customStyle="1" w:styleId="a8">
    <w:name w:val="Основной текст_"/>
    <w:basedOn w:val="a1"/>
    <w:link w:val="4"/>
    <w:qFormat/>
    <w:rsid w:val="00686AB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8"/>
    <w:qFormat/>
    <w:rsid w:val="00686AB6"/>
    <w:pPr>
      <w:widowControl w:val="0"/>
      <w:shd w:val="clear" w:color="auto" w:fill="FFFFFF"/>
      <w:spacing w:before="660" w:after="660"/>
      <w:ind w:hanging="1580"/>
      <w:jc w:val="right"/>
    </w:pPr>
    <w:rPr>
      <w:rFonts w:eastAsia="Times New Roman" w:cs="Times New Roman"/>
      <w:spacing w:val="1"/>
      <w:sz w:val="22"/>
    </w:rPr>
  </w:style>
  <w:style w:type="paragraph" w:styleId="a9">
    <w:name w:val="Normal (Web)"/>
    <w:basedOn w:val="a"/>
    <w:qFormat/>
    <w:rsid w:val="00686AB6"/>
    <w:pPr>
      <w:spacing w:before="280" w:after="280" w:line="276" w:lineRule="auto"/>
      <w:jc w:val="left"/>
    </w:pPr>
    <w:rPr>
      <w:rFonts w:asciiTheme="minorHAnsi" w:hAnsiTheme="minorHAnsi"/>
      <w:sz w:val="22"/>
    </w:rPr>
  </w:style>
  <w:style w:type="paragraph" w:customStyle="1" w:styleId="1">
    <w:name w:val="Текст сноски1"/>
    <w:basedOn w:val="a"/>
    <w:rsid w:val="00686AB6"/>
    <w:pPr>
      <w:spacing w:after="200" w:line="276" w:lineRule="auto"/>
      <w:jc w:val="left"/>
    </w:pPr>
    <w:rPr>
      <w:rFonts w:asciiTheme="minorHAnsi" w:hAnsiTheme="minorHAnsi"/>
      <w:sz w:val="22"/>
    </w:rPr>
  </w:style>
  <w:style w:type="table" w:customStyle="1" w:styleId="2">
    <w:name w:val="Сетка таблицы2"/>
    <w:basedOn w:val="a2"/>
    <w:uiPriority w:val="39"/>
    <w:rsid w:val="00F5553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53216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532166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532166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532166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1"/>
    <w:link w:val="ad"/>
    <w:uiPriority w:val="99"/>
    <w:rsid w:val="0053216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4A6"/>
    <w:pPr>
      <w:spacing w:after="80" w:line="240" w:lineRule="auto"/>
      <w:jc w:val="center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E44A6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480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0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807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7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8078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445116"/>
    <w:rPr>
      <w:color w:val="0000FF"/>
      <w:u w:val="single"/>
    </w:rPr>
  </w:style>
  <w:style w:type="paragraph" w:styleId="a6">
    <w:name w:val="Body Text"/>
    <w:basedOn w:val="a"/>
    <w:link w:val="a7"/>
    <w:rsid w:val="00445116"/>
    <w:pPr>
      <w:spacing w:after="140" w:line="276" w:lineRule="auto"/>
      <w:jc w:val="left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1"/>
    <w:link w:val="a6"/>
    <w:rsid w:val="00445116"/>
  </w:style>
  <w:style w:type="character" w:customStyle="1" w:styleId="a8">
    <w:name w:val="Основной текст_"/>
    <w:basedOn w:val="a1"/>
    <w:link w:val="4"/>
    <w:qFormat/>
    <w:rsid w:val="00686AB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8"/>
    <w:qFormat/>
    <w:rsid w:val="00686AB6"/>
    <w:pPr>
      <w:widowControl w:val="0"/>
      <w:shd w:val="clear" w:color="auto" w:fill="FFFFFF"/>
      <w:spacing w:before="660" w:after="660"/>
      <w:ind w:hanging="1580"/>
      <w:jc w:val="right"/>
    </w:pPr>
    <w:rPr>
      <w:rFonts w:eastAsia="Times New Roman" w:cs="Times New Roman"/>
      <w:spacing w:val="1"/>
      <w:sz w:val="22"/>
    </w:rPr>
  </w:style>
  <w:style w:type="paragraph" w:styleId="a9">
    <w:name w:val="Normal (Web)"/>
    <w:basedOn w:val="a"/>
    <w:qFormat/>
    <w:rsid w:val="00686AB6"/>
    <w:pPr>
      <w:spacing w:before="280" w:after="280" w:line="276" w:lineRule="auto"/>
      <w:jc w:val="left"/>
    </w:pPr>
    <w:rPr>
      <w:rFonts w:asciiTheme="minorHAnsi" w:hAnsiTheme="minorHAnsi"/>
      <w:sz w:val="22"/>
    </w:rPr>
  </w:style>
  <w:style w:type="paragraph" w:customStyle="1" w:styleId="1">
    <w:name w:val="Текст сноски1"/>
    <w:basedOn w:val="a"/>
    <w:rsid w:val="00686AB6"/>
    <w:pPr>
      <w:spacing w:after="200" w:line="276" w:lineRule="auto"/>
      <w:jc w:val="left"/>
    </w:pPr>
    <w:rPr>
      <w:rFonts w:asciiTheme="minorHAnsi" w:hAnsiTheme="minorHAnsi"/>
      <w:sz w:val="22"/>
    </w:rPr>
  </w:style>
  <w:style w:type="table" w:customStyle="1" w:styleId="2">
    <w:name w:val="Сетка таблицы2"/>
    <w:basedOn w:val="a2"/>
    <w:uiPriority w:val="39"/>
    <w:rsid w:val="00F5553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rasemel.ru/municipalnye-uchrezhdeniya-emelyanovskogo-rajona/4687" TargetMode="External"/><Relationship Id="rId18" Type="http://schemas.openxmlformats.org/officeDocument/2006/relationships/hyperlink" Target="http://krasemel.ru/municipalnye-uchrezhdeniya-emelyanovskogo-rajona/municipalnoe-byudzhetnoe-uchrezhdenie-centr-molodezhnoj-politiki" TargetMode="External"/><Relationship Id="rId26" Type="http://schemas.openxmlformats.org/officeDocument/2006/relationships/hyperlink" Target="http://krasemel.ru/municipalnye-uchrezhdeniya-emelyanovskogo-rajona/4687" TargetMode="External"/><Relationship Id="rId39" Type="http://schemas.openxmlformats.org/officeDocument/2006/relationships/hyperlink" Target="http://krasemel.ru/municipalnye-uchrezhdeniya-emelyanovskogo-rajona/municipalnoe-byudzhetnoe-uchrezhdenie-centr-molodezhnoj-politi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rasemel.ru/municipalnye-uchrezhdeniya-emelyanovskogo-rajona/4694" TargetMode="External"/><Relationship Id="rId34" Type="http://schemas.openxmlformats.org/officeDocument/2006/relationships/hyperlink" Target="http://krasemel.ru/municipalnye-uchrezhdeniya-emelyanovskogo-rajona/municipalnoe-byudzhetnoe-uchrezhdenie-centr-molodezhnoj-politiki" TargetMode="External"/><Relationship Id="rId42" Type="http://schemas.openxmlformats.org/officeDocument/2006/relationships/hyperlink" Target="http://krasemel.ru/municipalnye-uchrezhdeniya-emelyanovskogo-rajona/4687" TargetMode="External"/><Relationship Id="rId47" Type="http://schemas.openxmlformats.org/officeDocument/2006/relationships/hyperlink" Target="http://krasemel.ru/assets/files/territor_podrazdelenia/19.rar" TargetMode="External"/><Relationship Id="rId50" Type="http://schemas.openxmlformats.org/officeDocument/2006/relationships/hyperlink" Target="http://krasemel.ru/municipalnye-uchrezhdeniya-emelyanovskogo-rajona/4694" TargetMode="External"/><Relationship Id="rId7" Type="http://schemas.openxmlformats.org/officeDocument/2006/relationships/hyperlink" Target="http://www.krasemel.ru" TargetMode="External"/><Relationship Id="rId12" Type="http://schemas.openxmlformats.org/officeDocument/2006/relationships/hyperlink" Target="http://krasemel.ru/assets/files/territor_podrazdelenia/19.rar" TargetMode="External"/><Relationship Id="rId17" Type="http://schemas.openxmlformats.org/officeDocument/2006/relationships/hyperlink" Target="http://krasemel.ru/municipalnye-uchrezhdeniya-emelyanovskogo-rajona/4687" TargetMode="External"/><Relationship Id="rId25" Type="http://schemas.openxmlformats.org/officeDocument/2006/relationships/hyperlink" Target="http://krasemel.ru/municipalnye-uchrezhdeniya-emelyanovskogo-rajona/4694" TargetMode="External"/><Relationship Id="rId33" Type="http://schemas.openxmlformats.org/officeDocument/2006/relationships/hyperlink" Target="http://krasemel.ru/assets/files/territor_podrazdelenia/19.rar" TargetMode="External"/><Relationship Id="rId38" Type="http://schemas.openxmlformats.org/officeDocument/2006/relationships/hyperlink" Target="http://krasemel.ru/municipalnye-uchrezhdeniya-emelyanovskogo-rajona/4687" TargetMode="External"/><Relationship Id="rId46" Type="http://schemas.openxmlformats.org/officeDocument/2006/relationships/hyperlink" Target="http://krasemel.ru/assets/files/territor_podrazdelenia/19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krasemel.ru/municipalnye-uchrezhdeniya-emelyanovskogo-rajona/4701" TargetMode="External"/><Relationship Id="rId20" Type="http://schemas.openxmlformats.org/officeDocument/2006/relationships/hyperlink" Target="http://krasemel.ru/municipalnye-uchrezhdeniya-emelyanovskogo-rajona/4687" TargetMode="External"/><Relationship Id="rId29" Type="http://schemas.openxmlformats.org/officeDocument/2006/relationships/hyperlink" Target="http://krasemel.ru/municipalnye-uchrezhdeniya-emelyanovskogo-rajona/municipalnoe-byudzhetnoe-uchrezhdenie-centr-molodezhnoj-politiki" TargetMode="External"/><Relationship Id="rId41" Type="http://schemas.openxmlformats.org/officeDocument/2006/relationships/hyperlink" Target="http://krasemel.ru/municipalnye-uchrezhdeniya-emelyanovskogo-rajona/469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rasemel.ru/municipalnye-uchrezhdeniya-emelyanovskogo-rajona/4694" TargetMode="External"/><Relationship Id="rId24" Type="http://schemas.openxmlformats.org/officeDocument/2006/relationships/hyperlink" Target="http://krasemel.ru/assets/files/territor_podrazdelenia/19.rar" TargetMode="External"/><Relationship Id="rId32" Type="http://schemas.openxmlformats.org/officeDocument/2006/relationships/hyperlink" Target="http://krasemel.ru/municipalnye-uchrezhdeniya-emelyanovskogo-rajona/4687" TargetMode="External"/><Relationship Id="rId37" Type="http://schemas.openxmlformats.org/officeDocument/2006/relationships/hyperlink" Target="http://krasemel.ru/municipalnye-uchrezhdeniya-emelyanovskogo-rajona/4694" TargetMode="External"/><Relationship Id="rId40" Type="http://schemas.openxmlformats.org/officeDocument/2006/relationships/hyperlink" Target="http://krasemel.ru/assets/files/territor_podrazdelenia/19.rar" TargetMode="External"/><Relationship Id="rId45" Type="http://schemas.openxmlformats.org/officeDocument/2006/relationships/hyperlink" Target="http://krasemel.ru/municipalnye-uchrezhdeniya-emelyanovskogo-rajona/municipalnoe-byudzhetnoe-uchrezhdenie-centr-molodezhnoj-politiki" TargetMode="Externa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krasemel.ru/assets/files/territor_podrazdelenia/19.rar" TargetMode="External"/><Relationship Id="rId23" Type="http://schemas.openxmlformats.org/officeDocument/2006/relationships/hyperlink" Target="http://krasemel.ru/municipalnye-uchrezhdeniya-emelyanovskogo-rajona/4694" TargetMode="External"/><Relationship Id="rId28" Type="http://schemas.openxmlformats.org/officeDocument/2006/relationships/hyperlink" Target="http://krasemel.ru/municipalnye-uchrezhdeniya-emelyanovskogo-rajona/4687" TargetMode="External"/><Relationship Id="rId36" Type="http://schemas.openxmlformats.org/officeDocument/2006/relationships/hyperlink" Target="http://krasemel.ru/municipalnye-uchrezhdeniya-emelyanovskogo-rajona/5127" TargetMode="External"/><Relationship Id="rId49" Type="http://schemas.openxmlformats.org/officeDocument/2006/relationships/hyperlink" Target="http://krasemel.ru/municipalnye-uchrezhdeniya-emelyanovskogo-rajona/municipalnoe-byudzhetnoe-uchrezhdenie-centr-molodezhnoj-politiki" TargetMode="External"/><Relationship Id="rId10" Type="http://schemas.openxmlformats.org/officeDocument/2006/relationships/hyperlink" Target="http://krasemel.ru/assets/files/territor_podrazdelenia/19.rar" TargetMode="External"/><Relationship Id="rId19" Type="http://schemas.openxmlformats.org/officeDocument/2006/relationships/hyperlink" Target="http://krasemel.ru/municipalnye-uchrezhdeniya-emelyanovskogo-rajona/4694" TargetMode="External"/><Relationship Id="rId31" Type="http://schemas.openxmlformats.org/officeDocument/2006/relationships/hyperlink" Target="http://krasemel.ru/municipalnye-uchrezhdeniya-emelyanovskogo-rajona/4694" TargetMode="External"/><Relationship Id="rId44" Type="http://schemas.openxmlformats.org/officeDocument/2006/relationships/hyperlink" Target="http://krasemel.ru/assets/files/territor_podrazdelenia/19.rar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krasemel.ru/municipalnye-uchrezhdeniya-emelyanovskogo-rajona/municipalnoe-byudzhetnoe-uchrezhdenie-centr-molodezhnoj-politiki" TargetMode="External"/><Relationship Id="rId22" Type="http://schemas.openxmlformats.org/officeDocument/2006/relationships/hyperlink" Target="http://krasemel.ru/assets/files/territor_podrazdelenia/19.rar" TargetMode="External"/><Relationship Id="rId27" Type="http://schemas.openxmlformats.org/officeDocument/2006/relationships/hyperlink" Target="http://krasemel.ru/municipalnye-uchrezhdeniya-emelyanovskogo-rajona/municipalnoe-byudzhetnoe-uchrezhdenie-centr-molodezhnoj-politiki" TargetMode="External"/><Relationship Id="rId30" Type="http://schemas.openxmlformats.org/officeDocument/2006/relationships/hyperlink" Target="http://krasemel.ru/municipalnye-uchrezhdeniya-emelyanovskogo-rajona/4694" TargetMode="External"/><Relationship Id="rId35" Type="http://schemas.openxmlformats.org/officeDocument/2006/relationships/hyperlink" Target="http://krasemel.ru/assets/files/territor_podrazdelenia/19.rar" TargetMode="External"/><Relationship Id="rId43" Type="http://schemas.openxmlformats.org/officeDocument/2006/relationships/hyperlink" Target="http://krasemel.ru/municipalnye-uchrezhdeniya-emelyanovskogo-rajona/municipalnoe-byudzhetnoe-uchrezhdenie-centr-molodezhnoj-politiki" TargetMode="External"/><Relationship Id="rId48" Type="http://schemas.openxmlformats.org/officeDocument/2006/relationships/hyperlink" Target="http://krasemel.ru/municipalnye-uchrezhdeniya-emelyanovskogo-rajona/4694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F0A4-AC00-4B2F-8DA6-8F5E5CBC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5155</Words>
  <Characters>29387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cp:lastModifiedBy>Terminal1</cp:lastModifiedBy>
  <cp:revision>3</cp:revision>
  <cp:lastPrinted>2021-03-30T07:57:00Z</cp:lastPrinted>
  <dcterms:created xsi:type="dcterms:W3CDTF">2021-03-31T08:43:00Z</dcterms:created>
  <dcterms:modified xsi:type="dcterms:W3CDTF">2021-04-02T08:28:00Z</dcterms:modified>
</cp:coreProperties>
</file>