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1115D" w14:textId="77777777" w:rsidR="00A06B2A" w:rsidRPr="00A46EF6" w:rsidRDefault="00000000">
      <w:pPr>
        <w:jc w:val="center"/>
        <w:rPr>
          <w:rFonts w:ascii="Arial" w:hAnsi="Arial" w:cs="Arial"/>
          <w:bCs/>
          <w:spacing w:val="20"/>
        </w:rPr>
      </w:pPr>
      <w:r w:rsidRPr="00A46EF6">
        <w:rPr>
          <w:rFonts w:ascii="Arial" w:eastAsia="Arial" w:hAnsi="Arial" w:cs="Arial"/>
          <w:bCs/>
          <w:spacing w:val="20"/>
        </w:rPr>
        <w:t>АДМИНИСТРАЦИЯ ЕМЕЛЬЯНОВСКОГО РАЙОНА</w:t>
      </w:r>
    </w:p>
    <w:p w14:paraId="7333D8A6" w14:textId="77777777" w:rsidR="00A06B2A" w:rsidRPr="00A46EF6" w:rsidRDefault="00000000">
      <w:pPr>
        <w:keepNext/>
        <w:jc w:val="center"/>
        <w:outlineLvl w:val="0"/>
        <w:rPr>
          <w:rFonts w:ascii="Arial" w:hAnsi="Arial" w:cs="Arial"/>
          <w:bCs/>
          <w:spacing w:val="20"/>
        </w:rPr>
      </w:pPr>
      <w:r w:rsidRPr="00A46EF6">
        <w:rPr>
          <w:rFonts w:ascii="Arial" w:eastAsia="Arial" w:hAnsi="Arial" w:cs="Arial"/>
          <w:bCs/>
          <w:spacing w:val="20"/>
        </w:rPr>
        <w:t>КРАСНОЯРСКОГО КРАЯ</w:t>
      </w:r>
    </w:p>
    <w:p w14:paraId="270B5D87" w14:textId="77777777" w:rsidR="00A06B2A" w:rsidRPr="00A46EF6" w:rsidRDefault="00A06B2A">
      <w:pPr>
        <w:rPr>
          <w:rFonts w:ascii="Arial" w:hAnsi="Arial" w:cs="Arial"/>
          <w:bCs/>
        </w:rPr>
      </w:pPr>
    </w:p>
    <w:p w14:paraId="7A0FDC61" w14:textId="77777777" w:rsidR="00A06B2A" w:rsidRPr="00A46EF6" w:rsidRDefault="00000000">
      <w:pPr>
        <w:jc w:val="center"/>
        <w:rPr>
          <w:rFonts w:ascii="Arial" w:hAnsi="Arial" w:cs="Arial"/>
          <w:bCs/>
        </w:rPr>
      </w:pPr>
      <w:r w:rsidRPr="00A46EF6">
        <w:rPr>
          <w:rFonts w:ascii="Arial" w:eastAsia="Arial" w:hAnsi="Arial" w:cs="Arial"/>
          <w:bCs/>
        </w:rPr>
        <w:t>ПОСТАНОВЛЕНИЕ</w:t>
      </w:r>
    </w:p>
    <w:p w14:paraId="4D867B5C" w14:textId="77777777" w:rsidR="00A06B2A" w:rsidRPr="00A46EF6" w:rsidRDefault="00A06B2A">
      <w:pPr>
        <w:rPr>
          <w:rFonts w:ascii="Arial" w:hAnsi="Arial" w:cs="Arial"/>
          <w:bCs/>
        </w:rPr>
      </w:pPr>
    </w:p>
    <w:p w14:paraId="3B3757A8" w14:textId="77777777" w:rsidR="00A06B2A" w:rsidRDefault="00A06B2A">
      <w:pPr>
        <w:rPr>
          <w:rFonts w:ascii="Arial" w:hAnsi="Arial" w:cs="Arial"/>
        </w:rPr>
      </w:pPr>
    </w:p>
    <w:p w14:paraId="552A9CB3" w14:textId="77777777" w:rsidR="00A06B2A" w:rsidRDefault="00000000">
      <w:pPr>
        <w:rPr>
          <w:rFonts w:ascii="Arial" w:hAnsi="Arial" w:cs="Arial"/>
        </w:rPr>
      </w:pPr>
      <w:r>
        <w:rPr>
          <w:rFonts w:ascii="Arial" w:eastAsia="Arial" w:hAnsi="Arial" w:cs="Arial"/>
        </w:rPr>
        <w:t>05.06.2025                           пгт Емельяново                                                       № 1123</w:t>
      </w:r>
    </w:p>
    <w:p w14:paraId="5ECA629B" w14:textId="77777777" w:rsidR="00A06B2A" w:rsidRDefault="00A06B2A">
      <w:pPr>
        <w:jc w:val="both"/>
        <w:rPr>
          <w:rFonts w:ascii="Arial" w:hAnsi="Arial" w:cs="Arial"/>
        </w:rPr>
      </w:pPr>
    </w:p>
    <w:p w14:paraId="1535BD83" w14:textId="77777777" w:rsidR="00A06B2A" w:rsidRDefault="00A06B2A">
      <w:pPr>
        <w:jc w:val="both"/>
        <w:rPr>
          <w:rFonts w:ascii="Arial" w:hAnsi="Arial" w:cs="Arial"/>
        </w:rPr>
      </w:pPr>
    </w:p>
    <w:p w14:paraId="49B3FEF7" w14:textId="77777777" w:rsidR="00A06B2A" w:rsidRDefault="00000000">
      <w:pPr>
        <w:jc w:val="both"/>
        <w:rPr>
          <w:rFonts w:ascii="Arial" w:hAnsi="Arial" w:cs="Arial"/>
        </w:rPr>
      </w:pPr>
      <w:r>
        <w:rPr>
          <w:rFonts w:ascii="Arial" w:eastAsia="Arial" w:hAnsi="Arial" w:cs="Arial"/>
        </w:rPr>
        <w:t>О внесении изменений в постановление администрации Емельяновского района от 10.02.2014 №214 «Об утверждении муниципальной программы Емельяновского района «Создание условий для обеспечения доступным и комфортным жильем граждан»</w:t>
      </w:r>
    </w:p>
    <w:p w14:paraId="1949224C" w14:textId="77777777" w:rsidR="00A06B2A" w:rsidRDefault="00A06B2A">
      <w:pPr>
        <w:jc w:val="both"/>
        <w:rPr>
          <w:rFonts w:ascii="Arial" w:hAnsi="Arial" w:cs="Arial"/>
        </w:rPr>
      </w:pPr>
    </w:p>
    <w:p w14:paraId="25B58BE9" w14:textId="77777777" w:rsidR="00A06B2A" w:rsidRDefault="00000000">
      <w:pPr>
        <w:ind w:firstLine="709"/>
        <w:jc w:val="both"/>
        <w:rPr>
          <w:rFonts w:ascii="Arial" w:hAnsi="Arial" w:cs="Arial"/>
        </w:rPr>
      </w:pPr>
      <w:r>
        <w:rPr>
          <w:rFonts w:ascii="Arial" w:eastAsia="Arial" w:hAnsi="Arial" w:cs="Arial"/>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17.10.2024 № 240р «Об утверждении Перечня муниципальных программ Емельяновского района», администрация постановляет:</w:t>
      </w:r>
    </w:p>
    <w:p w14:paraId="40C53C5E" w14:textId="77777777" w:rsidR="00A06B2A" w:rsidRDefault="00000000">
      <w:pPr>
        <w:ind w:firstLine="709"/>
        <w:jc w:val="both"/>
        <w:rPr>
          <w:rFonts w:ascii="Arial" w:hAnsi="Arial" w:cs="Arial"/>
        </w:rPr>
      </w:pPr>
      <w:r>
        <w:rPr>
          <w:rFonts w:ascii="Arial" w:eastAsia="Arial" w:hAnsi="Arial" w:cs="Arial"/>
        </w:rPr>
        <w:t>1. Внести изменения в постановление администрации Емельяновского района от 10.02.2014 №214 «Об утверждении муниципальной программы Емельяновского района «Создание условий для обеспечения доступным и комфортным жильем граждан» (в ред. от 14.03.2025 №619):</w:t>
      </w:r>
    </w:p>
    <w:p w14:paraId="69A9AA01" w14:textId="77777777" w:rsidR="00A06B2A" w:rsidRDefault="00000000">
      <w:pPr>
        <w:ind w:firstLine="709"/>
        <w:jc w:val="both"/>
        <w:rPr>
          <w:rFonts w:ascii="Arial" w:hAnsi="Arial" w:cs="Arial"/>
        </w:rPr>
      </w:pPr>
      <w:r>
        <w:rPr>
          <w:rFonts w:ascii="Arial" w:eastAsia="Arial" w:hAnsi="Arial" w:cs="Arial"/>
        </w:rPr>
        <w:t>1.1. Приложение к постановлению изложить в новой редакции согласно приложению к настоящему постановлению.</w:t>
      </w:r>
    </w:p>
    <w:p w14:paraId="2CEBC99F" w14:textId="77777777" w:rsidR="00A06B2A" w:rsidRDefault="00000000">
      <w:pPr>
        <w:ind w:firstLine="709"/>
        <w:jc w:val="both"/>
        <w:rPr>
          <w:rFonts w:ascii="Arial" w:hAnsi="Arial" w:cs="Arial"/>
        </w:rPr>
      </w:pPr>
      <w:r>
        <w:rPr>
          <w:rFonts w:ascii="Arial" w:eastAsia="Arial" w:hAnsi="Arial" w:cs="Arial"/>
        </w:rPr>
        <w:t>2. Контроль за исполнением настоящего постановления возложить на первого заместителя Главы района по жилищно-коммунальным и инфраструктурным вопросам Егорова Ю.В.</w:t>
      </w:r>
    </w:p>
    <w:p w14:paraId="6CA2A9C2" w14:textId="77777777" w:rsidR="00A06B2A" w:rsidRDefault="00000000">
      <w:pPr>
        <w:ind w:firstLine="709"/>
        <w:jc w:val="both"/>
        <w:rPr>
          <w:rFonts w:ascii="Arial" w:hAnsi="Arial" w:cs="Arial"/>
        </w:rPr>
      </w:pPr>
      <w:r>
        <w:rPr>
          <w:rFonts w:ascii="Arial" w:eastAsia="Arial" w:hAnsi="Arial" w:cs="Arial"/>
        </w:rPr>
        <w:t>3. Опубликовать настоящее постановление в газете «Емельяновские веси» и разместить в информационно-телекоммуникационной сети «Интернет» на официальном сайте администрации Емельяновского района https://emelyanovskijr04.gosweb.gosuslugi.ru/.</w:t>
      </w:r>
    </w:p>
    <w:p w14:paraId="37575EE1" w14:textId="77777777" w:rsidR="00A06B2A" w:rsidRDefault="00000000">
      <w:pPr>
        <w:ind w:firstLine="709"/>
        <w:jc w:val="both"/>
        <w:rPr>
          <w:rFonts w:ascii="Arial" w:hAnsi="Arial" w:cs="Arial"/>
        </w:rPr>
      </w:pPr>
      <w:r>
        <w:rPr>
          <w:rFonts w:ascii="Arial" w:eastAsia="Arial" w:hAnsi="Arial" w:cs="Arial"/>
        </w:rPr>
        <w:t xml:space="preserve">4. Настоящее постановление вступает в силу в день, следующий за днем его опубликования </w:t>
      </w:r>
      <w:proofErr w:type="gramStart"/>
      <w:r>
        <w:rPr>
          <w:rFonts w:ascii="Arial" w:eastAsia="Arial" w:hAnsi="Arial" w:cs="Arial"/>
        </w:rPr>
        <w:t>в газете «Емельяновские веси»</w:t>
      </w:r>
      <w:proofErr w:type="gramEnd"/>
      <w:r>
        <w:rPr>
          <w:rFonts w:ascii="Arial" w:eastAsia="Arial" w:hAnsi="Arial" w:cs="Arial"/>
        </w:rPr>
        <w:t xml:space="preserve"> и распространяет свое действие на правоотношения, возникшие с 04 июня 2025 года.</w:t>
      </w:r>
    </w:p>
    <w:p w14:paraId="2DDFAAB1" w14:textId="77777777" w:rsidR="00A06B2A" w:rsidRDefault="00A06B2A">
      <w:pPr>
        <w:jc w:val="both"/>
        <w:rPr>
          <w:rFonts w:ascii="Arial" w:hAnsi="Arial" w:cs="Arial"/>
        </w:rPr>
      </w:pPr>
    </w:p>
    <w:p w14:paraId="78A410AE" w14:textId="77777777" w:rsidR="00A06B2A" w:rsidRDefault="00A06B2A">
      <w:pPr>
        <w:jc w:val="both"/>
        <w:rPr>
          <w:rFonts w:ascii="Arial" w:hAnsi="Arial" w:cs="Arial"/>
        </w:rPr>
      </w:pPr>
    </w:p>
    <w:p w14:paraId="4920CEE2" w14:textId="77777777" w:rsidR="00A06B2A" w:rsidRDefault="00000000">
      <w:pPr>
        <w:jc w:val="both"/>
        <w:rPr>
          <w:rFonts w:ascii="Arial" w:hAnsi="Arial" w:cs="Arial"/>
        </w:rPr>
      </w:pPr>
      <w:r>
        <w:rPr>
          <w:rFonts w:ascii="Arial" w:eastAsia="Arial" w:hAnsi="Arial" w:cs="Arial"/>
        </w:rPr>
        <w:t>Глава района                                                                                                  С.В. Дамов</w:t>
      </w:r>
    </w:p>
    <w:p w14:paraId="0AAD8EB2" w14:textId="77777777" w:rsidR="00A06B2A" w:rsidRDefault="00A06B2A">
      <w:pPr>
        <w:rPr>
          <w:rFonts w:ascii="Arial" w:hAnsi="Arial" w:cs="Arial"/>
        </w:rPr>
      </w:pPr>
    </w:p>
    <w:p w14:paraId="3F47E6EE" w14:textId="77777777" w:rsidR="00A06B2A" w:rsidRDefault="00A06B2A">
      <w:pPr>
        <w:rPr>
          <w:rFonts w:ascii="Arial" w:hAnsi="Arial" w:cs="Arial"/>
        </w:rPr>
      </w:pPr>
    </w:p>
    <w:p w14:paraId="44730F01" w14:textId="77777777" w:rsidR="00A06B2A" w:rsidRDefault="00A06B2A">
      <w:pPr>
        <w:rPr>
          <w:rFonts w:ascii="Arial" w:hAnsi="Arial" w:cs="Arial"/>
        </w:rPr>
      </w:pPr>
    </w:p>
    <w:p w14:paraId="0D136B57" w14:textId="77777777" w:rsidR="00A06B2A" w:rsidRDefault="00A06B2A">
      <w:pPr>
        <w:rPr>
          <w:rFonts w:ascii="Arial" w:hAnsi="Arial" w:cs="Arial"/>
        </w:rPr>
      </w:pPr>
    </w:p>
    <w:p w14:paraId="3D099124" w14:textId="77777777" w:rsidR="00A06B2A" w:rsidRDefault="00A06B2A">
      <w:pPr>
        <w:rPr>
          <w:rFonts w:ascii="Arial" w:hAnsi="Arial" w:cs="Arial"/>
        </w:rPr>
      </w:pPr>
    </w:p>
    <w:p w14:paraId="3311F62F" w14:textId="77777777" w:rsidR="00A06B2A" w:rsidRDefault="00000000">
      <w:pPr>
        <w:ind w:left="6237"/>
        <w:rPr>
          <w:rFonts w:ascii="Arial" w:hAnsi="Arial" w:cs="Arial"/>
        </w:rPr>
      </w:pPr>
      <w:r>
        <w:rPr>
          <w:rFonts w:ascii="Arial" w:eastAsia="Arial" w:hAnsi="Arial" w:cs="Arial"/>
        </w:rPr>
        <w:lastRenderedPageBreak/>
        <w:t xml:space="preserve">Приложение </w:t>
      </w:r>
    </w:p>
    <w:p w14:paraId="531E3653" w14:textId="77777777" w:rsidR="00A06B2A" w:rsidRDefault="00000000">
      <w:pPr>
        <w:ind w:left="6237"/>
        <w:rPr>
          <w:rFonts w:ascii="Arial" w:hAnsi="Arial" w:cs="Arial"/>
        </w:rPr>
      </w:pPr>
      <w:r>
        <w:rPr>
          <w:rFonts w:ascii="Arial" w:eastAsia="Arial" w:hAnsi="Arial" w:cs="Arial"/>
        </w:rPr>
        <w:t xml:space="preserve">к постановлению администрации Емельяновского района </w:t>
      </w:r>
    </w:p>
    <w:p w14:paraId="4916F268" w14:textId="77777777" w:rsidR="00A06B2A" w:rsidRDefault="00000000">
      <w:pPr>
        <w:ind w:left="6237"/>
        <w:rPr>
          <w:rFonts w:ascii="Arial" w:hAnsi="Arial" w:cs="Arial"/>
          <w:u w:val="single"/>
        </w:rPr>
      </w:pPr>
      <w:r>
        <w:rPr>
          <w:rFonts w:ascii="Arial" w:eastAsia="Arial" w:hAnsi="Arial" w:cs="Arial"/>
        </w:rPr>
        <w:t>от 05.06.2025 № 1123</w:t>
      </w:r>
      <w:r>
        <w:rPr>
          <w:rFonts w:ascii="Arial" w:eastAsia="Arial" w:hAnsi="Arial" w:cs="Arial"/>
          <w:u w:val="single"/>
        </w:rPr>
        <w:t xml:space="preserve"> </w:t>
      </w:r>
    </w:p>
    <w:p w14:paraId="105E5AF9" w14:textId="77777777" w:rsidR="00A06B2A" w:rsidRDefault="00A06B2A">
      <w:pPr>
        <w:rPr>
          <w:rFonts w:ascii="Arial" w:hAnsi="Arial" w:cs="Arial"/>
          <w:u w:val="single"/>
        </w:rPr>
      </w:pPr>
    </w:p>
    <w:p w14:paraId="0ED4B81C" w14:textId="77777777" w:rsidR="00A06B2A" w:rsidRDefault="00000000">
      <w:pPr>
        <w:ind w:left="6237"/>
        <w:rPr>
          <w:rFonts w:ascii="Arial" w:hAnsi="Arial" w:cs="Arial"/>
        </w:rPr>
      </w:pPr>
      <w:r>
        <w:rPr>
          <w:rFonts w:ascii="Arial" w:eastAsia="Arial" w:hAnsi="Arial" w:cs="Arial"/>
        </w:rPr>
        <w:t>Приложение</w:t>
      </w:r>
    </w:p>
    <w:p w14:paraId="11A7BFC0" w14:textId="77777777" w:rsidR="00A06B2A" w:rsidRDefault="00000000">
      <w:pPr>
        <w:ind w:left="6237"/>
        <w:rPr>
          <w:rFonts w:ascii="Arial" w:hAnsi="Arial" w:cs="Arial"/>
        </w:rPr>
      </w:pPr>
      <w:r>
        <w:rPr>
          <w:rFonts w:ascii="Arial" w:eastAsia="Arial" w:hAnsi="Arial" w:cs="Arial"/>
        </w:rPr>
        <w:t>к постановлению администрации Емельяновского района</w:t>
      </w:r>
    </w:p>
    <w:p w14:paraId="6B73D75A" w14:textId="77777777" w:rsidR="00A06B2A" w:rsidRDefault="00000000">
      <w:pPr>
        <w:ind w:left="6237"/>
        <w:rPr>
          <w:rFonts w:ascii="Arial" w:hAnsi="Arial" w:cs="Arial"/>
        </w:rPr>
      </w:pPr>
      <w:r>
        <w:rPr>
          <w:rFonts w:ascii="Arial" w:eastAsia="Arial" w:hAnsi="Arial" w:cs="Arial"/>
        </w:rPr>
        <w:t xml:space="preserve">от </w:t>
      </w:r>
      <w:proofErr w:type="gramStart"/>
      <w:r>
        <w:rPr>
          <w:rFonts w:ascii="Arial" w:eastAsia="Arial" w:hAnsi="Arial" w:cs="Arial"/>
        </w:rPr>
        <w:t>10.02.2014  №</w:t>
      </w:r>
      <w:proofErr w:type="gramEnd"/>
      <w:r>
        <w:rPr>
          <w:rFonts w:ascii="Arial" w:eastAsia="Arial" w:hAnsi="Arial" w:cs="Arial"/>
        </w:rPr>
        <w:t xml:space="preserve"> 214</w:t>
      </w:r>
    </w:p>
    <w:p w14:paraId="56199726" w14:textId="77777777" w:rsidR="00A06B2A" w:rsidRDefault="00A06B2A">
      <w:pPr>
        <w:rPr>
          <w:rFonts w:ascii="Arial" w:hAnsi="Arial" w:cs="Arial"/>
        </w:rPr>
      </w:pPr>
    </w:p>
    <w:p w14:paraId="2EC86599" w14:textId="77777777" w:rsidR="00A06B2A" w:rsidRDefault="00A06B2A">
      <w:pPr>
        <w:outlineLvl w:val="1"/>
        <w:rPr>
          <w:rFonts w:ascii="Arial" w:hAnsi="Arial" w:cs="Arial"/>
        </w:rPr>
      </w:pPr>
    </w:p>
    <w:p w14:paraId="58EE5B6C" w14:textId="77777777" w:rsidR="00A06B2A" w:rsidRDefault="00000000">
      <w:pPr>
        <w:ind w:firstLine="709"/>
        <w:jc w:val="center"/>
        <w:rPr>
          <w:rFonts w:ascii="Arial" w:hAnsi="Arial" w:cs="Arial"/>
        </w:rPr>
      </w:pPr>
      <w:r>
        <w:rPr>
          <w:rFonts w:ascii="Arial" w:eastAsia="Arial" w:hAnsi="Arial" w:cs="Arial"/>
        </w:rPr>
        <w:t>Муниципальная программа Емельяновского района</w:t>
      </w:r>
    </w:p>
    <w:p w14:paraId="4B362AF4" w14:textId="77777777" w:rsidR="00A06B2A" w:rsidRDefault="00000000">
      <w:pPr>
        <w:ind w:firstLine="709"/>
        <w:jc w:val="center"/>
        <w:rPr>
          <w:rFonts w:ascii="Arial" w:hAnsi="Arial" w:cs="Arial"/>
          <w:bCs/>
        </w:rPr>
      </w:pPr>
      <w:r>
        <w:rPr>
          <w:rFonts w:ascii="Arial" w:eastAsia="Arial" w:hAnsi="Arial" w:cs="Arial"/>
          <w:bCs/>
        </w:rPr>
        <w:t>«Создание условий для обеспечения доступным и комфортным жильем граждан»</w:t>
      </w:r>
    </w:p>
    <w:p w14:paraId="781AC1FB" w14:textId="77777777" w:rsidR="00A06B2A" w:rsidRDefault="00A06B2A">
      <w:pPr>
        <w:ind w:firstLine="709"/>
        <w:jc w:val="center"/>
        <w:rPr>
          <w:rFonts w:ascii="Arial" w:hAnsi="Arial" w:cs="Arial"/>
          <w:bCs/>
        </w:rPr>
      </w:pPr>
    </w:p>
    <w:p w14:paraId="3590B73D" w14:textId="77777777" w:rsidR="00A06B2A" w:rsidRDefault="00000000">
      <w:pPr>
        <w:jc w:val="center"/>
        <w:rPr>
          <w:rFonts w:ascii="Arial" w:hAnsi="Arial" w:cs="Arial"/>
        </w:rPr>
      </w:pPr>
      <w:r>
        <w:rPr>
          <w:rFonts w:ascii="Arial" w:eastAsia="Arial" w:hAnsi="Arial" w:cs="Arial"/>
        </w:rPr>
        <w:t>1. Паспорт муниципальной программы Емельяновского района.</w:t>
      </w:r>
    </w:p>
    <w:p w14:paraId="0BD27F26" w14:textId="77777777" w:rsidR="00A06B2A" w:rsidRDefault="00A06B2A">
      <w:pPr>
        <w:ind w:left="1069"/>
        <w:jc w:val="center"/>
        <w:outlineLvl w:val="0"/>
        <w:rPr>
          <w:rFonts w:ascii="Arial" w:hAnsi="Arial" w:cs="Arial"/>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6656"/>
      </w:tblGrid>
      <w:tr w:rsidR="00A06B2A" w14:paraId="4943493A" w14:textId="77777777">
        <w:tc>
          <w:tcPr>
            <w:tcW w:w="2808" w:type="dxa"/>
          </w:tcPr>
          <w:p w14:paraId="25647C12" w14:textId="77777777" w:rsidR="00A06B2A" w:rsidRDefault="00000000">
            <w:pPr>
              <w:jc w:val="both"/>
              <w:rPr>
                <w:rFonts w:ascii="Arial" w:hAnsi="Arial" w:cs="Arial"/>
              </w:rPr>
            </w:pPr>
            <w:r>
              <w:rPr>
                <w:rFonts w:ascii="Arial" w:eastAsia="Arial" w:hAnsi="Arial" w:cs="Arial"/>
              </w:rPr>
              <w:t>Наименование муниципальной программы Емельяновского района</w:t>
            </w:r>
          </w:p>
        </w:tc>
        <w:tc>
          <w:tcPr>
            <w:tcW w:w="6656" w:type="dxa"/>
          </w:tcPr>
          <w:p w14:paraId="1AF878E9" w14:textId="77777777" w:rsidR="00A06B2A" w:rsidRDefault="00000000">
            <w:pPr>
              <w:jc w:val="both"/>
              <w:rPr>
                <w:rFonts w:ascii="Arial" w:hAnsi="Arial" w:cs="Arial"/>
              </w:rPr>
            </w:pPr>
            <w:r>
              <w:rPr>
                <w:rFonts w:ascii="Arial" w:eastAsia="Arial" w:hAnsi="Arial" w:cs="Arial"/>
                <w:bCs/>
              </w:rPr>
              <w:t xml:space="preserve">«Создание условий для обеспечения доступным и комфортным жильем граждан» (далее – </w:t>
            </w:r>
            <w:r>
              <w:rPr>
                <w:rFonts w:ascii="Arial" w:eastAsia="Arial" w:hAnsi="Arial" w:cs="Arial"/>
              </w:rPr>
              <w:t>муниципальная программа</w:t>
            </w:r>
            <w:r>
              <w:rPr>
                <w:rFonts w:ascii="Arial" w:eastAsia="Arial" w:hAnsi="Arial" w:cs="Arial"/>
                <w:bCs/>
              </w:rPr>
              <w:t>)</w:t>
            </w:r>
          </w:p>
        </w:tc>
      </w:tr>
      <w:tr w:rsidR="00A06B2A" w14:paraId="524278D8" w14:textId="77777777">
        <w:tc>
          <w:tcPr>
            <w:tcW w:w="2808" w:type="dxa"/>
          </w:tcPr>
          <w:p w14:paraId="355D13F5" w14:textId="77777777" w:rsidR="00A06B2A" w:rsidRDefault="00000000">
            <w:pPr>
              <w:jc w:val="both"/>
              <w:rPr>
                <w:rFonts w:ascii="Arial" w:hAnsi="Arial" w:cs="Arial"/>
              </w:rPr>
            </w:pPr>
            <w:r>
              <w:rPr>
                <w:rFonts w:ascii="Arial" w:eastAsia="Arial" w:hAnsi="Arial" w:cs="Arial"/>
              </w:rPr>
              <w:t>Основание для разработки муниципальной программы Емельяновского района</w:t>
            </w:r>
          </w:p>
          <w:p w14:paraId="4ED36855" w14:textId="77777777" w:rsidR="00A06B2A" w:rsidRDefault="00A06B2A">
            <w:pPr>
              <w:ind w:firstLine="709"/>
              <w:jc w:val="both"/>
              <w:rPr>
                <w:rFonts w:ascii="Arial" w:hAnsi="Arial" w:cs="Arial"/>
              </w:rPr>
            </w:pPr>
          </w:p>
        </w:tc>
        <w:tc>
          <w:tcPr>
            <w:tcW w:w="6656" w:type="dxa"/>
          </w:tcPr>
          <w:p w14:paraId="1F5665EA" w14:textId="77777777" w:rsidR="00A06B2A" w:rsidRDefault="00000000">
            <w:pPr>
              <w:jc w:val="both"/>
              <w:rPr>
                <w:rFonts w:ascii="Arial" w:hAnsi="Arial" w:cs="Arial"/>
                <w:bCs/>
              </w:rPr>
            </w:pPr>
            <w:r>
              <w:rPr>
                <w:rFonts w:ascii="Arial" w:eastAsia="Arial" w:hAnsi="Arial" w:cs="Arial"/>
                <w:bCs/>
              </w:rPr>
              <w:t xml:space="preserve">Статья 179 Бюджетного кодекса Российской Федерации 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(в ред. </w:t>
            </w:r>
            <w:proofErr w:type="gramStart"/>
            <w:r>
              <w:rPr>
                <w:rFonts w:ascii="Arial" w:eastAsia="Arial" w:hAnsi="Arial" w:cs="Arial"/>
                <w:bCs/>
              </w:rPr>
              <w:t>постановления  от</w:t>
            </w:r>
            <w:proofErr w:type="gramEnd"/>
            <w:r>
              <w:rPr>
                <w:rFonts w:ascii="Arial" w:eastAsia="Arial" w:hAnsi="Arial" w:cs="Arial"/>
                <w:bCs/>
              </w:rPr>
              <w:t xml:space="preserve"> 31.10.2022 №2356);</w:t>
            </w:r>
          </w:p>
          <w:p w14:paraId="50907E1A" w14:textId="77777777" w:rsidR="00A06B2A" w:rsidRDefault="00000000">
            <w:pPr>
              <w:jc w:val="both"/>
              <w:rPr>
                <w:rFonts w:ascii="Arial" w:hAnsi="Arial" w:cs="Arial"/>
                <w:bCs/>
              </w:rPr>
            </w:pPr>
            <w:r>
              <w:rPr>
                <w:rFonts w:ascii="Arial" w:eastAsia="Arial" w:hAnsi="Arial" w:cs="Arial"/>
                <w:bCs/>
              </w:rPr>
              <w:t xml:space="preserve">распоряжение администрации Емельяновского </w:t>
            </w:r>
            <w:proofErr w:type="gramStart"/>
            <w:r>
              <w:rPr>
                <w:rFonts w:ascii="Arial" w:eastAsia="Arial" w:hAnsi="Arial" w:cs="Arial"/>
                <w:bCs/>
              </w:rPr>
              <w:t>района  от</w:t>
            </w:r>
            <w:proofErr w:type="gramEnd"/>
            <w:r>
              <w:rPr>
                <w:rFonts w:ascii="Arial" w:eastAsia="Arial" w:hAnsi="Arial" w:cs="Arial"/>
                <w:bCs/>
              </w:rPr>
              <w:t xml:space="preserve"> 17.10.2024 №240</w:t>
            </w:r>
            <w:proofErr w:type="gramStart"/>
            <w:r>
              <w:rPr>
                <w:rFonts w:ascii="Arial" w:eastAsia="Arial" w:hAnsi="Arial" w:cs="Arial"/>
                <w:bCs/>
              </w:rPr>
              <w:t>р  «</w:t>
            </w:r>
            <w:proofErr w:type="gramEnd"/>
            <w:r>
              <w:rPr>
                <w:rFonts w:ascii="Arial" w:eastAsia="Arial" w:hAnsi="Arial" w:cs="Arial"/>
                <w:bCs/>
              </w:rPr>
              <w:t>Об утверждении Перечня муниципальных программ Емельяновского района» (в ред. распоряжение от 12.03.2025 № 58р)</w:t>
            </w:r>
          </w:p>
        </w:tc>
      </w:tr>
      <w:tr w:rsidR="00A06B2A" w14:paraId="0D49DC5F" w14:textId="77777777">
        <w:tc>
          <w:tcPr>
            <w:tcW w:w="2808" w:type="dxa"/>
          </w:tcPr>
          <w:p w14:paraId="5B22E8A8" w14:textId="77777777" w:rsidR="00A06B2A" w:rsidRDefault="00000000">
            <w:pPr>
              <w:jc w:val="both"/>
              <w:rPr>
                <w:rFonts w:ascii="Arial" w:hAnsi="Arial" w:cs="Arial"/>
              </w:rPr>
            </w:pPr>
            <w:r>
              <w:rPr>
                <w:rFonts w:ascii="Arial" w:eastAsia="Arial" w:hAnsi="Arial" w:cs="Arial"/>
              </w:rPr>
              <w:t>Ответственный исполнитель муниципальной программы Емельяновского района</w:t>
            </w:r>
          </w:p>
        </w:tc>
        <w:tc>
          <w:tcPr>
            <w:tcW w:w="6656" w:type="dxa"/>
          </w:tcPr>
          <w:p w14:paraId="65446E57" w14:textId="77777777" w:rsidR="00A06B2A" w:rsidRDefault="00000000">
            <w:pPr>
              <w:jc w:val="both"/>
              <w:rPr>
                <w:rFonts w:ascii="Arial" w:hAnsi="Arial" w:cs="Arial"/>
              </w:rPr>
            </w:pPr>
            <w:r>
              <w:rPr>
                <w:rFonts w:ascii="Arial" w:eastAsia="Arial" w:hAnsi="Arial" w:cs="Arial"/>
              </w:rPr>
              <w:t>Администрация Емельяновского района</w:t>
            </w:r>
          </w:p>
        </w:tc>
      </w:tr>
      <w:tr w:rsidR="00A06B2A" w14:paraId="49DC8229" w14:textId="77777777">
        <w:tc>
          <w:tcPr>
            <w:tcW w:w="2808" w:type="dxa"/>
          </w:tcPr>
          <w:p w14:paraId="6597D70A" w14:textId="77777777" w:rsidR="00A06B2A" w:rsidRDefault="00000000">
            <w:pPr>
              <w:jc w:val="both"/>
              <w:rPr>
                <w:rFonts w:ascii="Arial" w:hAnsi="Arial" w:cs="Arial"/>
              </w:rPr>
            </w:pPr>
            <w:r>
              <w:rPr>
                <w:rFonts w:ascii="Arial" w:eastAsia="Arial" w:hAnsi="Arial" w:cs="Arial"/>
              </w:rPr>
              <w:t>Соисполнители муниципальной программы Емельяновского района</w:t>
            </w:r>
          </w:p>
        </w:tc>
        <w:tc>
          <w:tcPr>
            <w:tcW w:w="6656" w:type="dxa"/>
          </w:tcPr>
          <w:p w14:paraId="0D21931F" w14:textId="77777777" w:rsidR="00A06B2A" w:rsidRDefault="00000000">
            <w:pPr>
              <w:pStyle w:val="ConsPlusCell"/>
              <w:jc w:val="both"/>
              <w:rPr>
                <w:rFonts w:ascii="Arial" w:hAnsi="Arial" w:cs="Arial"/>
              </w:rPr>
            </w:pPr>
            <w:r>
              <w:rPr>
                <w:rFonts w:ascii="Arial" w:eastAsia="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C15C2BC" w14:textId="77777777" w:rsidR="00A06B2A" w:rsidRDefault="00000000">
            <w:pPr>
              <w:pStyle w:val="ConsPlusCell"/>
              <w:jc w:val="both"/>
              <w:rPr>
                <w:rFonts w:ascii="Arial" w:hAnsi="Arial" w:cs="Arial"/>
              </w:rPr>
            </w:pPr>
            <w:r>
              <w:rPr>
                <w:rFonts w:ascii="Arial" w:eastAsia="Arial" w:hAnsi="Arial" w:cs="Arial"/>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A06B2A" w14:paraId="7BD73FD5" w14:textId="77777777">
        <w:tc>
          <w:tcPr>
            <w:tcW w:w="2808" w:type="dxa"/>
          </w:tcPr>
          <w:p w14:paraId="2B7A2CE5" w14:textId="77777777" w:rsidR="00A06B2A" w:rsidRDefault="00000000">
            <w:pPr>
              <w:jc w:val="both"/>
              <w:rPr>
                <w:rFonts w:ascii="Arial" w:hAnsi="Arial" w:cs="Arial"/>
              </w:rPr>
            </w:pPr>
            <w:r>
              <w:rPr>
                <w:rFonts w:ascii="Arial" w:eastAsia="Arial" w:hAnsi="Arial" w:cs="Arial"/>
              </w:rPr>
              <w:t xml:space="preserve">Перечень подпрограмм и отдельных </w:t>
            </w:r>
            <w:r>
              <w:rPr>
                <w:rFonts w:ascii="Arial" w:eastAsia="Arial" w:hAnsi="Arial" w:cs="Arial"/>
              </w:rPr>
              <w:lastRenderedPageBreak/>
              <w:t xml:space="preserve">мероприятий </w:t>
            </w:r>
            <w:proofErr w:type="gramStart"/>
            <w:r>
              <w:rPr>
                <w:rFonts w:ascii="Arial" w:eastAsia="Arial" w:hAnsi="Arial" w:cs="Arial"/>
              </w:rPr>
              <w:t>муниципальной  программы</w:t>
            </w:r>
            <w:proofErr w:type="gramEnd"/>
            <w:r>
              <w:rPr>
                <w:rFonts w:ascii="Arial" w:eastAsia="Arial" w:hAnsi="Arial" w:cs="Arial"/>
              </w:rPr>
              <w:t xml:space="preserve"> Емельяновского района</w:t>
            </w:r>
          </w:p>
        </w:tc>
        <w:tc>
          <w:tcPr>
            <w:tcW w:w="6656" w:type="dxa"/>
          </w:tcPr>
          <w:p w14:paraId="09192A68" w14:textId="77777777" w:rsidR="00A06B2A" w:rsidRDefault="00000000">
            <w:pPr>
              <w:pStyle w:val="ConsPlusCell"/>
              <w:ind w:left="-114"/>
              <w:jc w:val="both"/>
              <w:rPr>
                <w:rFonts w:ascii="Arial" w:hAnsi="Arial" w:cs="Arial"/>
              </w:rPr>
            </w:pPr>
            <w:r>
              <w:rPr>
                <w:rFonts w:ascii="Arial" w:eastAsia="Arial" w:hAnsi="Arial" w:cs="Arial"/>
              </w:rPr>
              <w:lastRenderedPageBreak/>
              <w:t xml:space="preserve">Подпрограмма: </w:t>
            </w:r>
          </w:p>
          <w:p w14:paraId="257C89C3" w14:textId="77777777" w:rsidR="00A06B2A" w:rsidRDefault="00000000">
            <w:pPr>
              <w:pStyle w:val="ConsPlusCell"/>
              <w:numPr>
                <w:ilvl w:val="0"/>
                <w:numId w:val="35"/>
              </w:numPr>
              <w:ind w:left="27" w:firstLine="0"/>
              <w:jc w:val="both"/>
              <w:rPr>
                <w:rFonts w:ascii="Arial" w:hAnsi="Arial" w:cs="Arial"/>
              </w:rPr>
            </w:pPr>
            <w:r>
              <w:rPr>
                <w:rFonts w:ascii="Arial" w:eastAsia="Arial" w:hAnsi="Arial" w:cs="Arial"/>
              </w:rPr>
              <w:t>«Обеспечение жильем молодых семей в Емельяновском районе»;</w:t>
            </w:r>
          </w:p>
          <w:p w14:paraId="35BDB73C" w14:textId="77777777" w:rsidR="00A06B2A" w:rsidRDefault="00000000">
            <w:pPr>
              <w:pStyle w:val="ConsPlusCell"/>
              <w:numPr>
                <w:ilvl w:val="0"/>
                <w:numId w:val="35"/>
              </w:numPr>
              <w:ind w:left="27" w:firstLine="0"/>
              <w:jc w:val="both"/>
              <w:rPr>
                <w:rFonts w:ascii="Arial" w:hAnsi="Arial" w:cs="Arial"/>
              </w:rPr>
            </w:pPr>
            <w:r>
              <w:rPr>
                <w:rFonts w:ascii="Arial" w:eastAsia="Arial" w:hAnsi="Arial" w:cs="Arial"/>
              </w:rPr>
              <w:lastRenderedPageBreak/>
              <w:t xml:space="preserve">«Создание условий для обеспечения доступным и комфортным жильем </w:t>
            </w:r>
            <w:proofErr w:type="gramStart"/>
            <w:r>
              <w:rPr>
                <w:rFonts w:ascii="Arial" w:eastAsia="Arial" w:hAnsi="Arial" w:cs="Arial"/>
              </w:rPr>
              <w:t>граждан</w:t>
            </w:r>
            <w:proofErr w:type="gramEnd"/>
            <w:r>
              <w:rPr>
                <w:rFonts w:ascii="Arial" w:eastAsia="Arial" w:hAnsi="Arial" w:cs="Arial"/>
              </w:rPr>
              <w:t xml:space="preserve"> проживающих на территории Емельяновского района»</w:t>
            </w:r>
          </w:p>
          <w:p w14:paraId="4A2B57E1" w14:textId="77777777" w:rsidR="00A06B2A" w:rsidRDefault="00A06B2A">
            <w:pPr>
              <w:pStyle w:val="ConsPlusCell"/>
              <w:ind w:left="-114"/>
              <w:jc w:val="both"/>
              <w:rPr>
                <w:rFonts w:ascii="Arial" w:hAnsi="Arial" w:cs="Arial"/>
              </w:rPr>
            </w:pPr>
          </w:p>
        </w:tc>
      </w:tr>
      <w:tr w:rsidR="00A06B2A" w14:paraId="59D01E79" w14:textId="77777777">
        <w:tc>
          <w:tcPr>
            <w:tcW w:w="2808" w:type="dxa"/>
          </w:tcPr>
          <w:p w14:paraId="0BB8BA34" w14:textId="77777777" w:rsidR="00A06B2A" w:rsidRDefault="00000000">
            <w:pPr>
              <w:jc w:val="both"/>
              <w:rPr>
                <w:rFonts w:ascii="Arial" w:hAnsi="Arial" w:cs="Arial"/>
              </w:rPr>
            </w:pPr>
            <w:r>
              <w:rPr>
                <w:rFonts w:ascii="Arial" w:eastAsia="Arial" w:hAnsi="Arial" w:cs="Arial"/>
              </w:rPr>
              <w:lastRenderedPageBreak/>
              <w:t>Цель муниципальной программы Емельяновского района</w:t>
            </w:r>
          </w:p>
        </w:tc>
        <w:tc>
          <w:tcPr>
            <w:tcW w:w="6656" w:type="dxa"/>
          </w:tcPr>
          <w:p w14:paraId="48CC1F0D" w14:textId="77777777" w:rsidR="00A06B2A" w:rsidRDefault="00000000">
            <w:pPr>
              <w:widowControl w:val="0"/>
              <w:jc w:val="both"/>
              <w:rPr>
                <w:rFonts w:ascii="Arial" w:hAnsi="Arial" w:cs="Arial"/>
              </w:rPr>
            </w:pPr>
            <w:r>
              <w:rPr>
                <w:rFonts w:ascii="Arial" w:eastAsia="Arial" w:hAnsi="Arial" w:cs="Arial"/>
              </w:rPr>
              <w:t>Повышение доступности жилья и улучшение жилищных условий граждан, проживающих на территории Емельяновского района</w:t>
            </w:r>
          </w:p>
        </w:tc>
      </w:tr>
      <w:tr w:rsidR="00A06B2A" w14:paraId="476861C3" w14:textId="77777777">
        <w:tc>
          <w:tcPr>
            <w:tcW w:w="2808" w:type="dxa"/>
          </w:tcPr>
          <w:p w14:paraId="202DDF40" w14:textId="77777777" w:rsidR="00A06B2A" w:rsidRDefault="00000000">
            <w:pPr>
              <w:jc w:val="both"/>
              <w:rPr>
                <w:rFonts w:ascii="Arial" w:hAnsi="Arial" w:cs="Arial"/>
              </w:rPr>
            </w:pPr>
            <w:r>
              <w:rPr>
                <w:rFonts w:ascii="Arial" w:eastAsia="Arial" w:hAnsi="Arial" w:cs="Arial"/>
              </w:rPr>
              <w:t>Задачи муниципальной программы Емельяновского района</w:t>
            </w:r>
          </w:p>
        </w:tc>
        <w:tc>
          <w:tcPr>
            <w:tcW w:w="6656" w:type="dxa"/>
          </w:tcPr>
          <w:p w14:paraId="1ADA652E" w14:textId="77777777" w:rsidR="00A06B2A" w:rsidRDefault="00000000">
            <w:pPr>
              <w:pStyle w:val="a4"/>
              <w:numPr>
                <w:ilvl w:val="0"/>
                <w:numId w:val="27"/>
              </w:numPr>
              <w:spacing w:after="0" w:line="240" w:lineRule="auto"/>
              <w:ind w:left="0" w:firstLine="0"/>
              <w:jc w:val="both"/>
              <w:rPr>
                <w:rFonts w:ascii="Arial" w:hAnsi="Arial" w:cs="Arial"/>
                <w:sz w:val="24"/>
                <w:szCs w:val="24"/>
              </w:rPr>
            </w:pPr>
            <w:r>
              <w:rPr>
                <w:rFonts w:ascii="Arial" w:eastAsia="Arial" w:hAnsi="Arial" w:cs="Arial"/>
                <w:sz w:val="24"/>
                <w:szCs w:val="24"/>
                <w:lang w:eastAsia="ru-RU"/>
              </w:rPr>
              <w:t xml:space="preserve">Муниципальная поддержка в решении жилищной проблемы молодых семей, признанных в установленном порядке, нуждающимися в улучшении жилищных </w:t>
            </w:r>
            <w:proofErr w:type="gramStart"/>
            <w:r>
              <w:rPr>
                <w:rFonts w:ascii="Arial" w:eastAsia="Arial" w:hAnsi="Arial" w:cs="Arial"/>
                <w:sz w:val="24"/>
                <w:szCs w:val="24"/>
                <w:lang w:eastAsia="ru-RU"/>
              </w:rPr>
              <w:t xml:space="preserve">условий;   </w:t>
            </w:r>
            <w:proofErr w:type="gramEnd"/>
            <w:r>
              <w:rPr>
                <w:rFonts w:ascii="Arial" w:eastAsia="Arial" w:hAnsi="Arial" w:cs="Arial"/>
                <w:sz w:val="24"/>
                <w:szCs w:val="24"/>
                <w:lang w:eastAsia="ru-RU"/>
              </w:rPr>
              <w:t xml:space="preserve">                               </w:t>
            </w:r>
            <w:r>
              <w:rPr>
                <w:rFonts w:ascii="Arial" w:eastAsia="Arial" w:hAnsi="Arial" w:cs="Arial"/>
                <w:sz w:val="24"/>
                <w:szCs w:val="24"/>
              </w:rPr>
              <w:t xml:space="preserve"> 2</w:t>
            </w:r>
            <w:r>
              <w:rPr>
                <w:rFonts w:ascii="Arial" w:eastAsia="Arial" w:hAnsi="Arial" w:cs="Arial"/>
                <w:sz w:val="24"/>
                <w:szCs w:val="24"/>
                <w:lang w:eastAsia="ru-RU"/>
              </w:rPr>
              <w:t>. Создание условий для увеличения объёмов ввода жилья, в том числе экономического класса</w:t>
            </w:r>
          </w:p>
        </w:tc>
      </w:tr>
      <w:tr w:rsidR="00A06B2A" w14:paraId="00BAEC0D" w14:textId="77777777">
        <w:tc>
          <w:tcPr>
            <w:tcW w:w="2808" w:type="dxa"/>
          </w:tcPr>
          <w:p w14:paraId="0A7B5DB2" w14:textId="77777777" w:rsidR="00A06B2A" w:rsidRDefault="00000000">
            <w:pPr>
              <w:jc w:val="both"/>
              <w:rPr>
                <w:rFonts w:ascii="Arial" w:hAnsi="Arial" w:cs="Arial"/>
              </w:rPr>
            </w:pPr>
            <w:r>
              <w:rPr>
                <w:rFonts w:ascii="Arial" w:eastAsia="Arial" w:hAnsi="Arial" w:cs="Arial"/>
              </w:rPr>
              <w:t>Сроки реализации муниципальной программы Емельяновского района</w:t>
            </w:r>
          </w:p>
        </w:tc>
        <w:tc>
          <w:tcPr>
            <w:tcW w:w="6656" w:type="dxa"/>
          </w:tcPr>
          <w:p w14:paraId="39C61FB3" w14:textId="77777777" w:rsidR="00A06B2A" w:rsidRDefault="00000000">
            <w:pPr>
              <w:jc w:val="both"/>
              <w:rPr>
                <w:rFonts w:ascii="Arial" w:hAnsi="Arial" w:cs="Arial"/>
                <w:bCs/>
              </w:rPr>
            </w:pPr>
            <w:r>
              <w:rPr>
                <w:rFonts w:ascii="Arial" w:eastAsia="Arial" w:hAnsi="Arial" w:cs="Arial"/>
                <w:bCs/>
              </w:rPr>
              <w:t>2014-2030 годы</w:t>
            </w:r>
          </w:p>
        </w:tc>
      </w:tr>
      <w:tr w:rsidR="00A06B2A" w14:paraId="59E2C94E" w14:textId="77777777">
        <w:tc>
          <w:tcPr>
            <w:tcW w:w="2808" w:type="dxa"/>
          </w:tcPr>
          <w:p w14:paraId="1DFE4FEB" w14:textId="77777777" w:rsidR="00A06B2A" w:rsidRDefault="00000000">
            <w:pPr>
              <w:tabs>
                <w:tab w:val="left" w:pos="1418"/>
              </w:tabs>
              <w:jc w:val="both"/>
              <w:outlineLvl w:val="1"/>
              <w:rPr>
                <w:rFonts w:ascii="Arial" w:hAnsi="Arial" w:cs="Arial"/>
              </w:rPr>
            </w:pPr>
            <w:r>
              <w:rPr>
                <w:rFonts w:ascii="Arial" w:eastAsia="Arial" w:hAnsi="Arial" w:cs="Arial"/>
              </w:rPr>
              <w:t>Перечень целевых показателей муниципальной программы Емельяновского района</w:t>
            </w:r>
          </w:p>
        </w:tc>
        <w:tc>
          <w:tcPr>
            <w:tcW w:w="6656" w:type="dxa"/>
          </w:tcPr>
          <w:p w14:paraId="404CAFC2" w14:textId="77777777" w:rsidR="00A06B2A" w:rsidRDefault="00000000">
            <w:pPr>
              <w:tabs>
                <w:tab w:val="left" w:pos="1418"/>
              </w:tabs>
              <w:jc w:val="both"/>
              <w:outlineLvl w:val="1"/>
              <w:rPr>
                <w:rFonts w:ascii="Arial" w:hAnsi="Arial" w:cs="Arial"/>
              </w:rPr>
            </w:pPr>
            <w:r>
              <w:rPr>
                <w:rFonts w:ascii="Arial" w:eastAsia="Arial" w:hAnsi="Arial" w:cs="Arial"/>
              </w:rPr>
              <w:t>Перечень целевых показателей муниципальной программы Емельяновского района представлен в приложении к паспорту муниципальной программы Емельяновского района</w:t>
            </w:r>
          </w:p>
          <w:p w14:paraId="58FF6C18" w14:textId="77777777" w:rsidR="00A06B2A" w:rsidRDefault="00000000">
            <w:pPr>
              <w:ind w:firstLine="709"/>
              <w:jc w:val="both"/>
              <w:outlineLvl w:val="1"/>
              <w:rPr>
                <w:rFonts w:ascii="Arial" w:hAnsi="Arial" w:cs="Arial"/>
                <w:bCs/>
              </w:rPr>
            </w:pPr>
            <w:r>
              <w:rPr>
                <w:rFonts w:ascii="Arial" w:eastAsia="Arial" w:hAnsi="Arial" w:cs="Arial"/>
                <w:bCs/>
              </w:rPr>
              <w:t xml:space="preserve"> </w:t>
            </w:r>
          </w:p>
        </w:tc>
      </w:tr>
      <w:tr w:rsidR="00A06B2A" w14:paraId="000565E7" w14:textId="77777777">
        <w:tc>
          <w:tcPr>
            <w:tcW w:w="2808" w:type="dxa"/>
          </w:tcPr>
          <w:p w14:paraId="6C51A773" w14:textId="77777777" w:rsidR="00A06B2A" w:rsidRDefault="00000000">
            <w:pPr>
              <w:jc w:val="both"/>
              <w:rPr>
                <w:rFonts w:ascii="Arial" w:hAnsi="Arial" w:cs="Arial"/>
              </w:rPr>
            </w:pPr>
            <w:r>
              <w:rPr>
                <w:rFonts w:ascii="Arial" w:eastAsia="Arial" w:hAnsi="Arial" w:cs="Arial"/>
              </w:rPr>
              <w:t xml:space="preserve">Информация по ресурсному обеспечению </w:t>
            </w:r>
            <w:proofErr w:type="gramStart"/>
            <w:r>
              <w:rPr>
                <w:rFonts w:ascii="Arial" w:eastAsia="Arial" w:hAnsi="Arial" w:cs="Arial"/>
              </w:rPr>
              <w:t>муниципальной  программы</w:t>
            </w:r>
            <w:proofErr w:type="gramEnd"/>
            <w:r>
              <w:rPr>
                <w:rFonts w:ascii="Arial" w:eastAsia="Arial" w:hAnsi="Arial" w:cs="Arial"/>
              </w:rPr>
              <w:t xml:space="preserve"> Емельяновского района, в том </w:t>
            </w:r>
            <w:proofErr w:type="gramStart"/>
            <w:r>
              <w:rPr>
                <w:rFonts w:ascii="Arial" w:eastAsia="Arial" w:hAnsi="Arial" w:cs="Arial"/>
              </w:rPr>
              <w:t>числе  по</w:t>
            </w:r>
            <w:proofErr w:type="gramEnd"/>
            <w:r>
              <w:rPr>
                <w:rFonts w:ascii="Arial" w:eastAsia="Arial" w:hAnsi="Arial" w:cs="Arial"/>
              </w:rPr>
              <w:t xml:space="preserve"> годам реализации программы</w:t>
            </w:r>
          </w:p>
          <w:p w14:paraId="1391D91F" w14:textId="77777777" w:rsidR="00A06B2A" w:rsidRDefault="00A06B2A">
            <w:pPr>
              <w:ind w:firstLine="709"/>
              <w:jc w:val="both"/>
              <w:rPr>
                <w:rFonts w:ascii="Arial" w:hAnsi="Arial" w:cs="Arial"/>
              </w:rPr>
            </w:pPr>
          </w:p>
        </w:tc>
        <w:tc>
          <w:tcPr>
            <w:tcW w:w="6656" w:type="dxa"/>
          </w:tcPr>
          <w:p w14:paraId="5D4334EE" w14:textId="77777777" w:rsidR="00A06B2A" w:rsidRDefault="00000000">
            <w:pPr>
              <w:jc w:val="both"/>
              <w:rPr>
                <w:rFonts w:ascii="Arial" w:hAnsi="Arial" w:cs="Arial"/>
              </w:rPr>
            </w:pPr>
            <w:r>
              <w:rPr>
                <w:rFonts w:ascii="Arial" w:eastAsia="Arial" w:hAnsi="Arial" w:cs="Arial"/>
              </w:rPr>
              <w:t xml:space="preserve">общий объем финансирования муниципальной программы </w:t>
            </w:r>
            <w:proofErr w:type="gramStart"/>
            <w:r>
              <w:rPr>
                <w:rFonts w:ascii="Arial" w:eastAsia="Arial" w:hAnsi="Arial" w:cs="Arial"/>
              </w:rPr>
              <w:t>–  920266</w:t>
            </w:r>
            <w:proofErr w:type="gramEnd"/>
            <w:r>
              <w:rPr>
                <w:rFonts w:ascii="Arial" w:eastAsia="Arial" w:hAnsi="Arial" w:cs="Arial"/>
              </w:rPr>
              <w:t>,</w:t>
            </w:r>
            <w:proofErr w:type="gramStart"/>
            <w:r>
              <w:rPr>
                <w:rFonts w:ascii="Arial" w:eastAsia="Arial" w:hAnsi="Arial" w:cs="Arial"/>
              </w:rPr>
              <w:t xml:space="preserve">96233  </w:t>
            </w:r>
            <w:proofErr w:type="spellStart"/>
            <w:r>
              <w:rPr>
                <w:rFonts w:ascii="Arial" w:eastAsia="Arial" w:hAnsi="Arial" w:cs="Arial"/>
              </w:rPr>
              <w:t>тыс</w:t>
            </w:r>
            <w:proofErr w:type="gramEnd"/>
            <w:r>
              <w:rPr>
                <w:rFonts w:ascii="Arial" w:eastAsia="Arial" w:hAnsi="Arial" w:cs="Arial"/>
              </w:rPr>
              <w:t>.рублей</w:t>
            </w:r>
            <w:proofErr w:type="spellEnd"/>
            <w:r>
              <w:rPr>
                <w:rFonts w:ascii="Arial" w:eastAsia="Arial" w:hAnsi="Arial" w:cs="Arial"/>
              </w:rPr>
              <w:t>, в том числе:</w:t>
            </w:r>
          </w:p>
          <w:p w14:paraId="765270EA" w14:textId="77777777" w:rsidR="00A06B2A" w:rsidRDefault="00000000">
            <w:pPr>
              <w:ind w:firstLine="709"/>
              <w:jc w:val="both"/>
              <w:rPr>
                <w:rFonts w:ascii="Arial" w:hAnsi="Arial" w:cs="Arial"/>
              </w:rPr>
            </w:pPr>
            <w:r>
              <w:rPr>
                <w:rFonts w:ascii="Arial" w:eastAsia="Arial" w:hAnsi="Arial" w:cs="Arial"/>
              </w:rPr>
              <w:t>2014 год – 125049,4695 тыс. рублей;</w:t>
            </w:r>
          </w:p>
          <w:p w14:paraId="53C2B4C5" w14:textId="77777777" w:rsidR="00A06B2A" w:rsidRDefault="00000000">
            <w:pPr>
              <w:ind w:firstLine="709"/>
              <w:jc w:val="both"/>
              <w:rPr>
                <w:rFonts w:ascii="Arial" w:hAnsi="Arial" w:cs="Arial"/>
              </w:rPr>
            </w:pPr>
            <w:r>
              <w:rPr>
                <w:rFonts w:ascii="Arial" w:eastAsia="Arial" w:hAnsi="Arial" w:cs="Arial"/>
              </w:rPr>
              <w:t>2015 год – 12984,46683 тыс. рублей;</w:t>
            </w:r>
          </w:p>
          <w:p w14:paraId="6F9DDBD4" w14:textId="77777777" w:rsidR="00A06B2A" w:rsidRDefault="00000000">
            <w:pPr>
              <w:tabs>
                <w:tab w:val="right" w:pos="6440"/>
              </w:tabs>
              <w:ind w:firstLine="709"/>
              <w:jc w:val="both"/>
              <w:rPr>
                <w:rFonts w:ascii="Arial" w:hAnsi="Arial" w:cs="Arial"/>
              </w:rPr>
            </w:pPr>
            <w:r>
              <w:rPr>
                <w:rFonts w:ascii="Arial" w:eastAsia="Arial" w:hAnsi="Arial" w:cs="Arial"/>
              </w:rPr>
              <w:t>2016 год – 172391,4909 тыс. рублей;</w:t>
            </w:r>
            <w:r>
              <w:rPr>
                <w:rFonts w:ascii="Arial" w:eastAsia="Arial" w:hAnsi="Arial" w:cs="Arial"/>
              </w:rPr>
              <w:tab/>
            </w:r>
          </w:p>
          <w:p w14:paraId="1607544C" w14:textId="77777777" w:rsidR="00A06B2A" w:rsidRDefault="00000000">
            <w:pPr>
              <w:ind w:firstLine="709"/>
              <w:jc w:val="both"/>
              <w:rPr>
                <w:rFonts w:ascii="Arial" w:hAnsi="Arial" w:cs="Arial"/>
              </w:rPr>
            </w:pPr>
            <w:r>
              <w:rPr>
                <w:rFonts w:ascii="Arial" w:eastAsia="Arial" w:hAnsi="Arial" w:cs="Arial"/>
              </w:rPr>
              <w:t>2017 год – 277915,06469 тыс. рублей;</w:t>
            </w:r>
          </w:p>
          <w:p w14:paraId="323999E3" w14:textId="77777777" w:rsidR="00A06B2A" w:rsidRDefault="00000000">
            <w:pPr>
              <w:ind w:firstLine="709"/>
              <w:jc w:val="both"/>
              <w:rPr>
                <w:rFonts w:ascii="Arial" w:hAnsi="Arial" w:cs="Arial"/>
              </w:rPr>
            </w:pPr>
            <w:r>
              <w:rPr>
                <w:rFonts w:ascii="Arial" w:eastAsia="Arial" w:hAnsi="Arial" w:cs="Arial"/>
              </w:rPr>
              <w:t>2018 год – 4296,996 тыс. рублей;</w:t>
            </w:r>
          </w:p>
          <w:p w14:paraId="66D16EBB" w14:textId="77777777" w:rsidR="00A06B2A" w:rsidRDefault="00000000">
            <w:pPr>
              <w:ind w:firstLine="709"/>
              <w:jc w:val="both"/>
              <w:rPr>
                <w:rFonts w:ascii="Arial" w:hAnsi="Arial" w:cs="Arial"/>
              </w:rPr>
            </w:pPr>
            <w:r>
              <w:rPr>
                <w:rFonts w:ascii="Arial" w:eastAsia="Arial" w:hAnsi="Arial" w:cs="Arial"/>
              </w:rPr>
              <w:t>2019 год – 12484,35455 тыс. рублей;</w:t>
            </w:r>
          </w:p>
          <w:p w14:paraId="0B91F0E6" w14:textId="77777777" w:rsidR="00A06B2A" w:rsidRDefault="00000000">
            <w:pPr>
              <w:ind w:firstLine="709"/>
              <w:jc w:val="both"/>
              <w:rPr>
                <w:rFonts w:ascii="Arial" w:hAnsi="Arial" w:cs="Arial"/>
              </w:rPr>
            </w:pPr>
            <w:r>
              <w:rPr>
                <w:rFonts w:ascii="Arial" w:eastAsia="Arial" w:hAnsi="Arial" w:cs="Arial"/>
              </w:rPr>
              <w:t>2020 год – 9906,61282 тыс. рублей;</w:t>
            </w:r>
          </w:p>
          <w:p w14:paraId="78D36FC8" w14:textId="77777777" w:rsidR="00A06B2A" w:rsidRDefault="00000000">
            <w:pPr>
              <w:ind w:firstLine="709"/>
              <w:jc w:val="both"/>
              <w:rPr>
                <w:rFonts w:ascii="Arial" w:hAnsi="Arial" w:cs="Arial"/>
              </w:rPr>
            </w:pPr>
            <w:r>
              <w:rPr>
                <w:rFonts w:ascii="Arial" w:eastAsia="Arial" w:hAnsi="Arial" w:cs="Arial"/>
              </w:rPr>
              <w:t>2021 год – 91972,6311 тыс. рублей;</w:t>
            </w:r>
          </w:p>
          <w:p w14:paraId="62744FC1" w14:textId="77777777" w:rsidR="00A06B2A" w:rsidRDefault="00000000">
            <w:pPr>
              <w:ind w:firstLine="709"/>
              <w:jc w:val="both"/>
              <w:rPr>
                <w:rFonts w:ascii="Arial" w:hAnsi="Arial" w:cs="Arial"/>
              </w:rPr>
            </w:pPr>
            <w:r>
              <w:rPr>
                <w:rFonts w:ascii="Arial" w:eastAsia="Arial" w:hAnsi="Arial" w:cs="Arial"/>
              </w:rPr>
              <w:t>2022 год – 56340,21683 тыс. рублей;</w:t>
            </w:r>
          </w:p>
          <w:p w14:paraId="232481F2" w14:textId="77777777" w:rsidR="00A06B2A" w:rsidRDefault="00000000">
            <w:pPr>
              <w:ind w:firstLine="709"/>
              <w:jc w:val="both"/>
              <w:rPr>
                <w:rFonts w:ascii="Arial" w:hAnsi="Arial" w:cs="Arial"/>
              </w:rPr>
            </w:pPr>
            <w:r>
              <w:rPr>
                <w:rFonts w:ascii="Arial" w:eastAsia="Arial" w:hAnsi="Arial" w:cs="Arial"/>
              </w:rPr>
              <w:t>2023 год – 77627,27541 тыс. рублей;</w:t>
            </w:r>
          </w:p>
          <w:p w14:paraId="4A99EACB" w14:textId="77777777" w:rsidR="00A06B2A" w:rsidRDefault="00000000">
            <w:pPr>
              <w:ind w:firstLine="709"/>
              <w:jc w:val="both"/>
              <w:rPr>
                <w:rFonts w:ascii="Arial" w:hAnsi="Arial" w:cs="Arial"/>
              </w:rPr>
            </w:pPr>
            <w:r>
              <w:rPr>
                <w:rFonts w:ascii="Arial" w:eastAsia="Arial" w:hAnsi="Arial" w:cs="Arial"/>
              </w:rPr>
              <w:t>2024 год – 64356,10573 тыс. рублей;</w:t>
            </w:r>
          </w:p>
          <w:p w14:paraId="0DD14B56" w14:textId="77777777" w:rsidR="00A06B2A" w:rsidRDefault="00000000">
            <w:pPr>
              <w:ind w:firstLine="709"/>
              <w:jc w:val="both"/>
              <w:rPr>
                <w:rFonts w:ascii="Arial" w:hAnsi="Arial" w:cs="Arial"/>
              </w:rPr>
            </w:pPr>
            <w:proofErr w:type="gramStart"/>
            <w:r>
              <w:rPr>
                <w:rFonts w:ascii="Arial" w:eastAsia="Arial" w:hAnsi="Arial" w:cs="Arial"/>
              </w:rPr>
              <w:t>2025  год</w:t>
            </w:r>
            <w:proofErr w:type="gramEnd"/>
            <w:r>
              <w:rPr>
                <w:rFonts w:ascii="Arial" w:eastAsia="Arial" w:hAnsi="Arial" w:cs="Arial"/>
              </w:rPr>
              <w:t xml:space="preserve"> – 7764,06506 тыс. рублей;</w:t>
            </w:r>
          </w:p>
          <w:p w14:paraId="3143D0B3" w14:textId="77777777" w:rsidR="00A06B2A" w:rsidRDefault="00000000">
            <w:pPr>
              <w:ind w:firstLine="709"/>
              <w:jc w:val="both"/>
              <w:rPr>
                <w:rFonts w:ascii="Arial" w:hAnsi="Arial" w:cs="Arial"/>
              </w:rPr>
            </w:pPr>
            <w:proofErr w:type="gramStart"/>
            <w:r>
              <w:rPr>
                <w:rFonts w:ascii="Arial" w:eastAsia="Arial" w:hAnsi="Arial" w:cs="Arial"/>
              </w:rPr>
              <w:t>2026  год</w:t>
            </w:r>
            <w:proofErr w:type="gramEnd"/>
            <w:r>
              <w:rPr>
                <w:rFonts w:ascii="Arial" w:eastAsia="Arial" w:hAnsi="Arial" w:cs="Arial"/>
              </w:rPr>
              <w:t xml:space="preserve"> – 3724,67534 тыс. рублей;</w:t>
            </w:r>
          </w:p>
          <w:p w14:paraId="11AA2E2F" w14:textId="77777777" w:rsidR="00A06B2A" w:rsidRDefault="00000000">
            <w:pPr>
              <w:ind w:firstLine="709"/>
              <w:jc w:val="both"/>
              <w:rPr>
                <w:rFonts w:ascii="Arial" w:hAnsi="Arial" w:cs="Arial"/>
              </w:rPr>
            </w:pPr>
            <w:proofErr w:type="gramStart"/>
            <w:r>
              <w:rPr>
                <w:rFonts w:ascii="Arial" w:eastAsia="Arial" w:hAnsi="Arial" w:cs="Arial"/>
              </w:rPr>
              <w:t>2027  год</w:t>
            </w:r>
            <w:proofErr w:type="gramEnd"/>
            <w:r>
              <w:rPr>
                <w:rFonts w:ascii="Arial" w:eastAsia="Arial" w:hAnsi="Arial" w:cs="Arial"/>
              </w:rPr>
              <w:t xml:space="preserve"> – 3453,53757 тыс. рублей.</w:t>
            </w:r>
          </w:p>
          <w:p w14:paraId="48BA7BAB" w14:textId="77777777" w:rsidR="00A06B2A" w:rsidRDefault="00000000">
            <w:pPr>
              <w:ind w:firstLine="709"/>
              <w:jc w:val="both"/>
              <w:rPr>
                <w:rFonts w:ascii="Arial" w:hAnsi="Arial" w:cs="Arial"/>
              </w:rPr>
            </w:pPr>
            <w:r>
              <w:rPr>
                <w:rFonts w:ascii="Arial" w:eastAsia="Arial" w:hAnsi="Arial" w:cs="Arial"/>
              </w:rPr>
              <w:t>в том числе:</w:t>
            </w:r>
          </w:p>
          <w:p w14:paraId="35272A9C" w14:textId="77777777" w:rsidR="00A06B2A" w:rsidRDefault="00000000">
            <w:pPr>
              <w:jc w:val="both"/>
              <w:rPr>
                <w:rFonts w:ascii="Arial" w:hAnsi="Arial" w:cs="Arial"/>
              </w:rPr>
            </w:pPr>
            <w:r>
              <w:rPr>
                <w:rFonts w:ascii="Arial" w:eastAsia="Arial" w:hAnsi="Arial" w:cs="Arial"/>
              </w:rPr>
              <w:t xml:space="preserve">средства федерального бюджета – 42455,09993 </w:t>
            </w:r>
            <w:proofErr w:type="spellStart"/>
            <w:proofErr w:type="gramStart"/>
            <w:r>
              <w:rPr>
                <w:rFonts w:ascii="Arial" w:eastAsia="Arial" w:hAnsi="Arial" w:cs="Arial"/>
              </w:rPr>
              <w:t>тыс.рублей</w:t>
            </w:r>
            <w:proofErr w:type="spellEnd"/>
            <w:proofErr w:type="gramEnd"/>
            <w:r>
              <w:rPr>
                <w:rFonts w:ascii="Arial" w:eastAsia="Arial" w:hAnsi="Arial" w:cs="Arial"/>
              </w:rPr>
              <w:t>:</w:t>
            </w:r>
          </w:p>
          <w:p w14:paraId="3A9A7432" w14:textId="77777777" w:rsidR="00A06B2A" w:rsidRDefault="00000000">
            <w:pPr>
              <w:ind w:firstLine="709"/>
              <w:jc w:val="both"/>
              <w:rPr>
                <w:rFonts w:ascii="Arial" w:hAnsi="Arial" w:cs="Arial"/>
              </w:rPr>
            </w:pPr>
            <w:r>
              <w:rPr>
                <w:rFonts w:ascii="Arial" w:eastAsia="Arial" w:hAnsi="Arial" w:cs="Arial"/>
              </w:rPr>
              <w:t>2015 год – 3331,53354 тыс. рублей;</w:t>
            </w:r>
          </w:p>
          <w:p w14:paraId="52686D9E" w14:textId="77777777" w:rsidR="00A06B2A" w:rsidRDefault="00000000">
            <w:pPr>
              <w:ind w:firstLine="709"/>
              <w:jc w:val="both"/>
              <w:rPr>
                <w:rFonts w:ascii="Arial" w:hAnsi="Arial" w:cs="Arial"/>
              </w:rPr>
            </w:pPr>
            <w:r>
              <w:rPr>
                <w:rFonts w:ascii="Arial" w:eastAsia="Arial" w:hAnsi="Arial" w:cs="Arial"/>
              </w:rPr>
              <w:t>2016 год – 21221,33855 тыс. рублей;</w:t>
            </w:r>
          </w:p>
          <w:p w14:paraId="0B421CDF" w14:textId="77777777" w:rsidR="00A06B2A" w:rsidRDefault="00000000">
            <w:pPr>
              <w:ind w:firstLine="709"/>
              <w:jc w:val="both"/>
              <w:rPr>
                <w:rFonts w:ascii="Arial" w:hAnsi="Arial" w:cs="Arial"/>
              </w:rPr>
            </w:pPr>
            <w:r>
              <w:rPr>
                <w:rFonts w:ascii="Arial" w:eastAsia="Arial" w:hAnsi="Arial" w:cs="Arial"/>
              </w:rPr>
              <w:t>2017 год – 10322,74112 тыс. рублей;</w:t>
            </w:r>
          </w:p>
          <w:p w14:paraId="025A3BA8" w14:textId="77777777" w:rsidR="00A06B2A" w:rsidRDefault="00000000">
            <w:pPr>
              <w:ind w:firstLine="709"/>
              <w:jc w:val="both"/>
              <w:rPr>
                <w:rFonts w:ascii="Arial" w:hAnsi="Arial" w:cs="Arial"/>
              </w:rPr>
            </w:pPr>
            <w:r>
              <w:rPr>
                <w:rFonts w:ascii="Arial" w:eastAsia="Arial" w:hAnsi="Arial" w:cs="Arial"/>
              </w:rPr>
              <w:t>2018 год – 1300,51023 тыс. рублей;</w:t>
            </w:r>
          </w:p>
          <w:p w14:paraId="5AAF48B0" w14:textId="77777777" w:rsidR="00A06B2A" w:rsidRDefault="00000000">
            <w:pPr>
              <w:ind w:firstLine="709"/>
              <w:jc w:val="both"/>
              <w:rPr>
                <w:rFonts w:ascii="Arial" w:hAnsi="Arial" w:cs="Arial"/>
              </w:rPr>
            </w:pPr>
            <w:r>
              <w:rPr>
                <w:rFonts w:ascii="Arial" w:eastAsia="Arial" w:hAnsi="Arial" w:cs="Arial"/>
              </w:rPr>
              <w:t>2019 год – 576,35023 тыс. рублей;</w:t>
            </w:r>
          </w:p>
          <w:p w14:paraId="11846BAC" w14:textId="77777777" w:rsidR="00A06B2A" w:rsidRDefault="00000000">
            <w:pPr>
              <w:ind w:firstLine="709"/>
              <w:jc w:val="both"/>
              <w:rPr>
                <w:rFonts w:ascii="Arial" w:hAnsi="Arial" w:cs="Arial"/>
              </w:rPr>
            </w:pPr>
            <w:r>
              <w:rPr>
                <w:rFonts w:ascii="Arial" w:eastAsia="Arial" w:hAnsi="Arial" w:cs="Arial"/>
              </w:rPr>
              <w:t xml:space="preserve">2020 </w:t>
            </w:r>
            <w:proofErr w:type="gramStart"/>
            <w:r>
              <w:rPr>
                <w:rFonts w:ascii="Arial" w:eastAsia="Arial" w:hAnsi="Arial" w:cs="Arial"/>
              </w:rPr>
              <w:t>год  –</w:t>
            </w:r>
            <w:proofErr w:type="gramEnd"/>
            <w:r>
              <w:rPr>
                <w:rFonts w:ascii="Arial" w:eastAsia="Arial" w:hAnsi="Arial" w:cs="Arial"/>
              </w:rPr>
              <w:t xml:space="preserve"> 444,90448 тыс. рублей;</w:t>
            </w:r>
          </w:p>
          <w:p w14:paraId="202366E6" w14:textId="77777777" w:rsidR="00A06B2A" w:rsidRDefault="00000000">
            <w:pPr>
              <w:ind w:firstLine="709"/>
              <w:jc w:val="both"/>
              <w:rPr>
                <w:rFonts w:ascii="Arial" w:hAnsi="Arial" w:cs="Arial"/>
              </w:rPr>
            </w:pPr>
            <w:r>
              <w:rPr>
                <w:rFonts w:ascii="Arial" w:eastAsia="Arial" w:hAnsi="Arial" w:cs="Arial"/>
              </w:rPr>
              <w:t xml:space="preserve">2021 </w:t>
            </w:r>
            <w:proofErr w:type="gramStart"/>
            <w:r>
              <w:rPr>
                <w:rFonts w:ascii="Arial" w:eastAsia="Arial" w:hAnsi="Arial" w:cs="Arial"/>
              </w:rPr>
              <w:t>год  –</w:t>
            </w:r>
            <w:proofErr w:type="gramEnd"/>
            <w:r>
              <w:rPr>
                <w:rFonts w:ascii="Arial" w:eastAsia="Arial" w:hAnsi="Arial" w:cs="Arial"/>
              </w:rPr>
              <w:t xml:space="preserve"> 865,78862 тыс. рублей;</w:t>
            </w:r>
          </w:p>
          <w:p w14:paraId="092F4EFD" w14:textId="77777777" w:rsidR="00A06B2A" w:rsidRDefault="00000000">
            <w:pPr>
              <w:ind w:firstLine="709"/>
              <w:jc w:val="both"/>
              <w:rPr>
                <w:rFonts w:ascii="Arial" w:hAnsi="Arial" w:cs="Arial"/>
              </w:rPr>
            </w:pPr>
            <w:r>
              <w:rPr>
                <w:rFonts w:ascii="Arial" w:eastAsia="Arial" w:hAnsi="Arial" w:cs="Arial"/>
              </w:rPr>
              <w:lastRenderedPageBreak/>
              <w:t>2022 год – 851,00725 тыс. рублей;</w:t>
            </w:r>
          </w:p>
          <w:p w14:paraId="76F5F3AF" w14:textId="77777777" w:rsidR="00A06B2A" w:rsidRDefault="00000000">
            <w:pPr>
              <w:ind w:firstLine="709"/>
              <w:jc w:val="both"/>
              <w:rPr>
                <w:rFonts w:ascii="Arial" w:hAnsi="Arial" w:cs="Arial"/>
              </w:rPr>
            </w:pPr>
            <w:r>
              <w:rPr>
                <w:rFonts w:ascii="Arial" w:eastAsia="Arial" w:hAnsi="Arial" w:cs="Arial"/>
              </w:rPr>
              <w:t>2023 год – 1258,76099 тыс. рублей;</w:t>
            </w:r>
          </w:p>
          <w:p w14:paraId="54926E1E" w14:textId="77777777" w:rsidR="00A06B2A" w:rsidRDefault="00000000">
            <w:pPr>
              <w:ind w:firstLine="709"/>
              <w:jc w:val="both"/>
              <w:rPr>
                <w:rFonts w:ascii="Arial" w:hAnsi="Arial" w:cs="Arial"/>
              </w:rPr>
            </w:pPr>
            <w:r>
              <w:rPr>
                <w:rFonts w:ascii="Arial" w:eastAsia="Arial" w:hAnsi="Arial" w:cs="Arial"/>
              </w:rPr>
              <w:t>2024 год – 624,</w:t>
            </w:r>
            <w:proofErr w:type="gramStart"/>
            <w:r>
              <w:rPr>
                <w:rFonts w:ascii="Arial" w:eastAsia="Arial" w:hAnsi="Arial" w:cs="Arial"/>
              </w:rPr>
              <w:t>24022  тыс.</w:t>
            </w:r>
            <w:proofErr w:type="gramEnd"/>
            <w:r>
              <w:rPr>
                <w:rFonts w:ascii="Arial" w:eastAsia="Arial" w:hAnsi="Arial" w:cs="Arial"/>
              </w:rPr>
              <w:t xml:space="preserve"> рублей;</w:t>
            </w:r>
          </w:p>
          <w:p w14:paraId="10976452" w14:textId="77777777" w:rsidR="00A06B2A" w:rsidRDefault="00000000">
            <w:pPr>
              <w:ind w:firstLine="709"/>
              <w:jc w:val="both"/>
              <w:rPr>
                <w:rFonts w:ascii="Arial" w:hAnsi="Arial" w:cs="Arial"/>
              </w:rPr>
            </w:pPr>
            <w:proofErr w:type="gramStart"/>
            <w:r>
              <w:rPr>
                <w:rFonts w:ascii="Arial" w:eastAsia="Arial" w:hAnsi="Arial" w:cs="Arial"/>
              </w:rPr>
              <w:t>2025  год</w:t>
            </w:r>
            <w:proofErr w:type="gramEnd"/>
            <w:r>
              <w:rPr>
                <w:rFonts w:ascii="Arial" w:eastAsia="Arial" w:hAnsi="Arial" w:cs="Arial"/>
              </w:rPr>
              <w:t xml:space="preserve"> – 808,37097 тыс. рублей;</w:t>
            </w:r>
          </w:p>
          <w:p w14:paraId="1AF05517" w14:textId="77777777" w:rsidR="00A06B2A" w:rsidRDefault="00000000">
            <w:pPr>
              <w:ind w:firstLine="709"/>
              <w:jc w:val="both"/>
              <w:rPr>
                <w:rFonts w:ascii="Arial" w:hAnsi="Arial" w:cs="Arial"/>
              </w:rPr>
            </w:pPr>
            <w:proofErr w:type="gramStart"/>
            <w:r>
              <w:rPr>
                <w:rFonts w:ascii="Arial" w:eastAsia="Arial" w:hAnsi="Arial" w:cs="Arial"/>
              </w:rPr>
              <w:t>2026  год</w:t>
            </w:r>
            <w:proofErr w:type="gramEnd"/>
            <w:r>
              <w:rPr>
                <w:rFonts w:ascii="Arial" w:eastAsia="Arial" w:hAnsi="Arial" w:cs="Arial"/>
              </w:rPr>
              <w:t xml:space="preserve"> – 426,32678 тыс. рублей;</w:t>
            </w:r>
          </w:p>
          <w:p w14:paraId="10FD08C8" w14:textId="77777777" w:rsidR="00A06B2A" w:rsidRDefault="00000000">
            <w:pPr>
              <w:ind w:firstLine="709"/>
              <w:jc w:val="both"/>
              <w:rPr>
                <w:rFonts w:ascii="Arial" w:hAnsi="Arial" w:cs="Arial"/>
              </w:rPr>
            </w:pPr>
            <w:proofErr w:type="gramStart"/>
            <w:r>
              <w:rPr>
                <w:rFonts w:ascii="Arial" w:eastAsia="Arial" w:hAnsi="Arial" w:cs="Arial"/>
              </w:rPr>
              <w:t>2027  год</w:t>
            </w:r>
            <w:proofErr w:type="gramEnd"/>
            <w:r>
              <w:rPr>
                <w:rFonts w:ascii="Arial" w:eastAsia="Arial" w:hAnsi="Arial" w:cs="Arial"/>
              </w:rPr>
              <w:t xml:space="preserve"> – 423,22695 тыс. рублей.</w:t>
            </w:r>
          </w:p>
          <w:p w14:paraId="5646A7B0" w14:textId="77777777" w:rsidR="00A06B2A" w:rsidRDefault="00000000">
            <w:pPr>
              <w:jc w:val="both"/>
              <w:rPr>
                <w:rFonts w:ascii="Arial" w:hAnsi="Arial" w:cs="Arial"/>
              </w:rPr>
            </w:pPr>
            <w:r>
              <w:rPr>
                <w:rFonts w:ascii="Arial" w:eastAsia="Arial" w:hAnsi="Arial" w:cs="Arial"/>
              </w:rPr>
              <w:t xml:space="preserve">средства краевого бюджета – 819495,49830 тыс. рублей: </w:t>
            </w:r>
          </w:p>
          <w:p w14:paraId="6F9BEC44" w14:textId="77777777" w:rsidR="00A06B2A" w:rsidRDefault="00000000">
            <w:pPr>
              <w:ind w:firstLine="709"/>
              <w:jc w:val="both"/>
              <w:rPr>
                <w:rFonts w:ascii="Arial" w:hAnsi="Arial" w:cs="Arial"/>
              </w:rPr>
            </w:pPr>
            <w:r>
              <w:rPr>
                <w:rFonts w:ascii="Arial" w:eastAsia="Arial" w:hAnsi="Arial" w:cs="Arial"/>
              </w:rPr>
              <w:t>2014 год – 124076,44424 тыс. рублей;</w:t>
            </w:r>
          </w:p>
          <w:p w14:paraId="4BC3EB08" w14:textId="77777777" w:rsidR="00A06B2A" w:rsidRDefault="00000000">
            <w:pPr>
              <w:ind w:firstLine="709"/>
              <w:jc w:val="both"/>
              <w:rPr>
                <w:rFonts w:ascii="Arial" w:hAnsi="Arial" w:cs="Arial"/>
              </w:rPr>
            </w:pPr>
            <w:r>
              <w:rPr>
                <w:rFonts w:ascii="Arial" w:eastAsia="Arial" w:hAnsi="Arial" w:cs="Arial"/>
              </w:rPr>
              <w:t>2015 год – 7001,11945 тыс. рублей;</w:t>
            </w:r>
          </w:p>
          <w:p w14:paraId="361C7556" w14:textId="77777777" w:rsidR="00A06B2A" w:rsidRDefault="00000000">
            <w:pPr>
              <w:ind w:firstLine="709"/>
              <w:jc w:val="both"/>
              <w:rPr>
                <w:rFonts w:ascii="Arial" w:hAnsi="Arial" w:cs="Arial"/>
              </w:rPr>
            </w:pPr>
            <w:r>
              <w:rPr>
                <w:rFonts w:ascii="Arial" w:eastAsia="Arial" w:hAnsi="Arial" w:cs="Arial"/>
              </w:rPr>
              <w:t>2016 год – 145927,89637 тыс. рублей;</w:t>
            </w:r>
          </w:p>
          <w:p w14:paraId="7CCE3F80" w14:textId="77777777" w:rsidR="00A06B2A" w:rsidRDefault="00000000">
            <w:pPr>
              <w:ind w:firstLine="709"/>
              <w:jc w:val="both"/>
              <w:rPr>
                <w:rFonts w:ascii="Arial" w:hAnsi="Arial" w:cs="Arial"/>
              </w:rPr>
            </w:pPr>
            <w:r>
              <w:rPr>
                <w:rFonts w:ascii="Arial" w:eastAsia="Arial" w:hAnsi="Arial" w:cs="Arial"/>
              </w:rPr>
              <w:t>2017 год – 262868,485 тыс. рублей;</w:t>
            </w:r>
          </w:p>
          <w:p w14:paraId="0F671AD9" w14:textId="77777777" w:rsidR="00A06B2A" w:rsidRDefault="00000000">
            <w:pPr>
              <w:ind w:firstLine="709"/>
              <w:jc w:val="both"/>
              <w:rPr>
                <w:rFonts w:ascii="Arial" w:hAnsi="Arial" w:cs="Arial"/>
              </w:rPr>
            </w:pPr>
            <w:r>
              <w:rPr>
                <w:rFonts w:ascii="Arial" w:eastAsia="Arial" w:hAnsi="Arial" w:cs="Arial"/>
              </w:rPr>
              <w:t>2018 год – 1896,48577 тыс. рублей;</w:t>
            </w:r>
          </w:p>
          <w:p w14:paraId="017DA85D" w14:textId="77777777" w:rsidR="00A06B2A" w:rsidRDefault="00000000">
            <w:pPr>
              <w:ind w:firstLine="709"/>
              <w:jc w:val="both"/>
              <w:rPr>
                <w:rFonts w:ascii="Arial" w:hAnsi="Arial" w:cs="Arial"/>
              </w:rPr>
            </w:pPr>
            <w:r>
              <w:rPr>
                <w:rFonts w:ascii="Arial" w:eastAsia="Arial" w:hAnsi="Arial" w:cs="Arial"/>
              </w:rPr>
              <w:t>2019 год – 6504,31377 тыс. рублей;</w:t>
            </w:r>
          </w:p>
          <w:p w14:paraId="4CB0ADBC" w14:textId="77777777" w:rsidR="00A06B2A" w:rsidRDefault="00000000">
            <w:pPr>
              <w:ind w:firstLine="709"/>
              <w:jc w:val="both"/>
              <w:rPr>
                <w:rFonts w:ascii="Arial" w:hAnsi="Arial" w:cs="Arial"/>
              </w:rPr>
            </w:pPr>
            <w:r>
              <w:rPr>
                <w:rFonts w:ascii="Arial" w:eastAsia="Arial" w:hAnsi="Arial" w:cs="Arial"/>
              </w:rPr>
              <w:t>2020 год – 3100,81152 тыс. рублей;</w:t>
            </w:r>
          </w:p>
          <w:p w14:paraId="3105D6BF" w14:textId="77777777" w:rsidR="00A06B2A" w:rsidRDefault="00000000">
            <w:pPr>
              <w:ind w:firstLine="709"/>
              <w:jc w:val="both"/>
              <w:rPr>
                <w:rFonts w:ascii="Arial" w:hAnsi="Arial" w:cs="Arial"/>
              </w:rPr>
            </w:pPr>
            <w:r>
              <w:rPr>
                <w:rFonts w:ascii="Arial" w:eastAsia="Arial" w:hAnsi="Arial" w:cs="Arial"/>
              </w:rPr>
              <w:t xml:space="preserve">2021 </w:t>
            </w:r>
            <w:proofErr w:type="gramStart"/>
            <w:r>
              <w:rPr>
                <w:rFonts w:ascii="Arial" w:eastAsia="Arial" w:hAnsi="Arial" w:cs="Arial"/>
              </w:rPr>
              <w:t>год  –</w:t>
            </w:r>
            <w:proofErr w:type="gramEnd"/>
            <w:r>
              <w:rPr>
                <w:rFonts w:ascii="Arial" w:eastAsia="Arial" w:hAnsi="Arial" w:cs="Arial"/>
              </w:rPr>
              <w:t xml:space="preserve"> 85643,70532 тыс. рублей;</w:t>
            </w:r>
          </w:p>
          <w:p w14:paraId="480C2D56" w14:textId="77777777" w:rsidR="00A06B2A" w:rsidRDefault="00000000">
            <w:pPr>
              <w:ind w:firstLine="709"/>
              <w:jc w:val="both"/>
              <w:rPr>
                <w:rFonts w:ascii="Arial" w:hAnsi="Arial" w:cs="Arial"/>
              </w:rPr>
            </w:pPr>
            <w:r>
              <w:rPr>
                <w:rFonts w:ascii="Arial" w:eastAsia="Arial" w:hAnsi="Arial" w:cs="Arial"/>
              </w:rPr>
              <w:t>2022 год – 50509,63948 тыс. рублей;</w:t>
            </w:r>
          </w:p>
          <w:p w14:paraId="16340ED1" w14:textId="77777777" w:rsidR="00A06B2A" w:rsidRDefault="00000000">
            <w:pPr>
              <w:ind w:firstLine="709"/>
              <w:jc w:val="both"/>
              <w:rPr>
                <w:rFonts w:ascii="Arial" w:hAnsi="Arial" w:cs="Arial"/>
              </w:rPr>
            </w:pPr>
            <w:r>
              <w:rPr>
                <w:rFonts w:ascii="Arial" w:eastAsia="Arial" w:hAnsi="Arial" w:cs="Arial"/>
              </w:rPr>
              <w:t>2023 год – 67528,01979 тыс. рублей;</w:t>
            </w:r>
          </w:p>
          <w:p w14:paraId="662921D8" w14:textId="77777777" w:rsidR="00A06B2A" w:rsidRDefault="00000000">
            <w:pPr>
              <w:ind w:firstLine="709"/>
              <w:jc w:val="both"/>
              <w:rPr>
                <w:rFonts w:ascii="Arial" w:hAnsi="Arial" w:cs="Arial"/>
              </w:rPr>
            </w:pPr>
            <w:r>
              <w:rPr>
                <w:rFonts w:ascii="Arial" w:eastAsia="Arial" w:hAnsi="Arial" w:cs="Arial"/>
              </w:rPr>
              <w:t>2024 год – 58554,</w:t>
            </w:r>
            <w:proofErr w:type="gramStart"/>
            <w:r>
              <w:rPr>
                <w:rFonts w:ascii="Arial" w:eastAsia="Arial" w:hAnsi="Arial" w:cs="Arial"/>
              </w:rPr>
              <w:t>20778  тыс.</w:t>
            </w:r>
            <w:proofErr w:type="gramEnd"/>
            <w:r>
              <w:rPr>
                <w:rFonts w:ascii="Arial" w:eastAsia="Arial" w:hAnsi="Arial" w:cs="Arial"/>
              </w:rPr>
              <w:t xml:space="preserve"> рублей;</w:t>
            </w:r>
          </w:p>
          <w:p w14:paraId="530444F8" w14:textId="77777777" w:rsidR="00A06B2A" w:rsidRDefault="00000000">
            <w:pPr>
              <w:ind w:firstLine="709"/>
              <w:jc w:val="both"/>
              <w:rPr>
                <w:rFonts w:ascii="Arial" w:hAnsi="Arial" w:cs="Arial"/>
              </w:rPr>
            </w:pPr>
            <w:proofErr w:type="gramStart"/>
            <w:r>
              <w:rPr>
                <w:rFonts w:ascii="Arial" w:eastAsia="Arial" w:hAnsi="Arial" w:cs="Arial"/>
              </w:rPr>
              <w:t>2025  год</w:t>
            </w:r>
            <w:proofErr w:type="gramEnd"/>
            <w:r>
              <w:rPr>
                <w:rFonts w:ascii="Arial" w:eastAsia="Arial" w:hAnsi="Arial" w:cs="Arial"/>
              </w:rPr>
              <w:t xml:space="preserve"> – 2645,71063 тыс. рублей;</w:t>
            </w:r>
          </w:p>
          <w:p w14:paraId="65D6AE57" w14:textId="77777777" w:rsidR="00A06B2A" w:rsidRDefault="00000000">
            <w:pPr>
              <w:ind w:firstLine="709"/>
              <w:jc w:val="both"/>
              <w:rPr>
                <w:rFonts w:ascii="Arial" w:hAnsi="Arial" w:cs="Arial"/>
              </w:rPr>
            </w:pPr>
            <w:proofErr w:type="gramStart"/>
            <w:r>
              <w:rPr>
                <w:rFonts w:ascii="Arial" w:eastAsia="Arial" w:hAnsi="Arial" w:cs="Arial"/>
              </w:rPr>
              <w:t>2026  год</w:t>
            </w:r>
            <w:proofErr w:type="gramEnd"/>
            <w:r>
              <w:rPr>
                <w:rFonts w:ascii="Arial" w:eastAsia="Arial" w:hAnsi="Arial" w:cs="Arial"/>
              </w:rPr>
              <w:t xml:space="preserve"> – 1608,34856 тыс. рублей;</w:t>
            </w:r>
          </w:p>
          <w:p w14:paraId="77EB2E0C" w14:textId="77777777" w:rsidR="00A06B2A" w:rsidRDefault="00000000">
            <w:pPr>
              <w:ind w:firstLine="709"/>
              <w:jc w:val="both"/>
              <w:rPr>
                <w:rFonts w:ascii="Arial" w:hAnsi="Arial" w:cs="Arial"/>
              </w:rPr>
            </w:pPr>
            <w:proofErr w:type="gramStart"/>
            <w:r>
              <w:rPr>
                <w:rFonts w:ascii="Arial" w:eastAsia="Arial" w:hAnsi="Arial" w:cs="Arial"/>
              </w:rPr>
              <w:t>2027  год</w:t>
            </w:r>
            <w:proofErr w:type="gramEnd"/>
            <w:r>
              <w:rPr>
                <w:rFonts w:ascii="Arial" w:eastAsia="Arial" w:hAnsi="Arial" w:cs="Arial"/>
              </w:rPr>
              <w:t xml:space="preserve"> – 1630,31062 тыс. рублей.</w:t>
            </w:r>
          </w:p>
          <w:p w14:paraId="14527886" w14:textId="77777777" w:rsidR="00A06B2A" w:rsidRDefault="00000000">
            <w:pPr>
              <w:jc w:val="both"/>
              <w:rPr>
                <w:rFonts w:ascii="Arial" w:hAnsi="Arial" w:cs="Arial"/>
              </w:rPr>
            </w:pPr>
            <w:r>
              <w:rPr>
                <w:rFonts w:ascii="Arial" w:eastAsia="Arial" w:hAnsi="Arial" w:cs="Arial"/>
              </w:rPr>
              <w:t>средства районного бюджета – 28952,65211 тыс. рублей:</w:t>
            </w:r>
          </w:p>
          <w:p w14:paraId="3AE67164" w14:textId="77777777" w:rsidR="00A06B2A" w:rsidRDefault="00000000">
            <w:pPr>
              <w:ind w:firstLine="709"/>
              <w:jc w:val="both"/>
              <w:rPr>
                <w:rFonts w:ascii="Arial" w:hAnsi="Arial" w:cs="Arial"/>
              </w:rPr>
            </w:pPr>
            <w:r>
              <w:rPr>
                <w:rFonts w:ascii="Arial" w:eastAsia="Arial" w:hAnsi="Arial" w:cs="Arial"/>
              </w:rPr>
              <w:t>2015 год – 1059,24684 тыс. рублей;</w:t>
            </w:r>
          </w:p>
          <w:p w14:paraId="3598D276" w14:textId="77777777" w:rsidR="00A06B2A" w:rsidRDefault="00000000">
            <w:pPr>
              <w:ind w:firstLine="709"/>
              <w:jc w:val="both"/>
              <w:rPr>
                <w:rFonts w:ascii="Arial" w:hAnsi="Arial" w:cs="Arial"/>
              </w:rPr>
            </w:pPr>
            <w:r>
              <w:rPr>
                <w:rFonts w:ascii="Arial" w:eastAsia="Arial" w:hAnsi="Arial" w:cs="Arial"/>
              </w:rPr>
              <w:t>2016 год – 2644,03624 тыс. рублей;</w:t>
            </w:r>
          </w:p>
          <w:p w14:paraId="42CEB722" w14:textId="77777777" w:rsidR="00A06B2A" w:rsidRDefault="00000000">
            <w:pPr>
              <w:ind w:firstLine="709"/>
              <w:jc w:val="both"/>
              <w:rPr>
                <w:rFonts w:ascii="Arial" w:hAnsi="Arial" w:cs="Arial"/>
              </w:rPr>
            </w:pPr>
            <w:r>
              <w:rPr>
                <w:rFonts w:ascii="Arial" w:eastAsia="Arial" w:hAnsi="Arial" w:cs="Arial"/>
              </w:rPr>
              <w:t>2017 год – 1000,0 тыс. рублей;</w:t>
            </w:r>
          </w:p>
          <w:p w14:paraId="0F546B05" w14:textId="77777777" w:rsidR="00A06B2A" w:rsidRDefault="00000000">
            <w:pPr>
              <w:ind w:firstLine="709"/>
              <w:jc w:val="both"/>
              <w:rPr>
                <w:rFonts w:ascii="Arial" w:hAnsi="Arial" w:cs="Arial"/>
              </w:rPr>
            </w:pPr>
            <w:r>
              <w:rPr>
                <w:rFonts w:ascii="Arial" w:eastAsia="Arial" w:hAnsi="Arial" w:cs="Arial"/>
              </w:rPr>
              <w:t>2018 год – 1100,0 тыс. рублей;</w:t>
            </w:r>
          </w:p>
          <w:p w14:paraId="349A6639" w14:textId="77777777" w:rsidR="00A06B2A" w:rsidRDefault="00000000">
            <w:pPr>
              <w:ind w:firstLine="709"/>
              <w:jc w:val="both"/>
              <w:rPr>
                <w:rFonts w:ascii="Arial" w:hAnsi="Arial" w:cs="Arial"/>
              </w:rPr>
            </w:pPr>
            <w:r>
              <w:rPr>
                <w:rFonts w:ascii="Arial" w:eastAsia="Arial" w:hAnsi="Arial" w:cs="Arial"/>
              </w:rPr>
              <w:t>2019 год – 2195,025 тыс. рублей;</w:t>
            </w:r>
          </w:p>
          <w:p w14:paraId="22507685" w14:textId="77777777" w:rsidR="00A06B2A" w:rsidRDefault="00000000">
            <w:pPr>
              <w:ind w:firstLine="709"/>
              <w:jc w:val="both"/>
              <w:rPr>
                <w:rFonts w:ascii="Arial" w:hAnsi="Arial" w:cs="Arial"/>
              </w:rPr>
            </w:pPr>
            <w:r>
              <w:rPr>
                <w:rFonts w:ascii="Arial" w:eastAsia="Arial" w:hAnsi="Arial" w:cs="Arial"/>
              </w:rPr>
              <w:t>2020 год – 6360,89682 тыс. рублей;</w:t>
            </w:r>
          </w:p>
          <w:p w14:paraId="03DF8FAE" w14:textId="77777777" w:rsidR="00A06B2A" w:rsidRDefault="00000000">
            <w:pPr>
              <w:ind w:firstLine="709"/>
              <w:jc w:val="both"/>
              <w:rPr>
                <w:rFonts w:ascii="Arial" w:hAnsi="Arial" w:cs="Arial"/>
              </w:rPr>
            </w:pPr>
            <w:r>
              <w:rPr>
                <w:rFonts w:ascii="Arial" w:eastAsia="Arial" w:hAnsi="Arial" w:cs="Arial"/>
              </w:rPr>
              <w:t>2021 год – 1600,0 тыс. рублей;</w:t>
            </w:r>
          </w:p>
          <w:p w14:paraId="3297C501" w14:textId="77777777" w:rsidR="00A06B2A" w:rsidRDefault="00000000">
            <w:pPr>
              <w:ind w:firstLine="709"/>
              <w:jc w:val="both"/>
              <w:rPr>
                <w:rFonts w:ascii="Arial" w:hAnsi="Arial" w:cs="Arial"/>
              </w:rPr>
            </w:pPr>
            <w:r>
              <w:rPr>
                <w:rFonts w:ascii="Arial" w:eastAsia="Arial" w:hAnsi="Arial" w:cs="Arial"/>
              </w:rPr>
              <w:t>2022 год – 1949,99991 тыс. рублей;</w:t>
            </w:r>
          </w:p>
          <w:p w14:paraId="036D7316" w14:textId="77777777" w:rsidR="00A06B2A" w:rsidRDefault="00000000">
            <w:pPr>
              <w:ind w:firstLine="709"/>
              <w:jc w:val="both"/>
              <w:rPr>
                <w:rFonts w:ascii="Arial" w:hAnsi="Arial" w:cs="Arial"/>
              </w:rPr>
            </w:pPr>
            <w:r>
              <w:rPr>
                <w:rFonts w:ascii="Arial" w:eastAsia="Arial" w:hAnsi="Arial" w:cs="Arial"/>
              </w:rPr>
              <w:t>2023 год – 1336,004 тыс. рублей;</w:t>
            </w:r>
          </w:p>
          <w:p w14:paraId="18E4BD8E" w14:textId="77777777" w:rsidR="00A06B2A" w:rsidRDefault="00000000">
            <w:pPr>
              <w:ind w:firstLine="709"/>
              <w:jc w:val="both"/>
              <w:rPr>
                <w:rFonts w:ascii="Arial" w:hAnsi="Arial" w:cs="Arial"/>
              </w:rPr>
            </w:pPr>
            <w:r>
              <w:rPr>
                <w:rFonts w:ascii="Arial" w:eastAsia="Arial" w:hAnsi="Arial" w:cs="Arial"/>
              </w:rPr>
              <w:t>2024 год – 2436,2433 тыс. рублей;</w:t>
            </w:r>
          </w:p>
          <w:p w14:paraId="1A48AAA8" w14:textId="77777777" w:rsidR="00A06B2A" w:rsidRDefault="00000000">
            <w:pPr>
              <w:ind w:firstLine="709"/>
              <w:jc w:val="both"/>
              <w:rPr>
                <w:rFonts w:ascii="Arial" w:hAnsi="Arial" w:cs="Arial"/>
              </w:rPr>
            </w:pPr>
            <w:r>
              <w:rPr>
                <w:rFonts w:ascii="Arial" w:eastAsia="Arial" w:hAnsi="Arial" w:cs="Arial"/>
              </w:rPr>
              <w:t>2025 год – 4181,2 тыс. рублей;</w:t>
            </w:r>
          </w:p>
          <w:p w14:paraId="70C7C01A" w14:textId="77777777" w:rsidR="00A06B2A" w:rsidRDefault="00000000">
            <w:pPr>
              <w:ind w:firstLine="709"/>
              <w:jc w:val="both"/>
              <w:rPr>
                <w:rFonts w:ascii="Arial" w:hAnsi="Arial" w:cs="Arial"/>
              </w:rPr>
            </w:pPr>
            <w:r>
              <w:rPr>
                <w:rFonts w:ascii="Arial" w:eastAsia="Arial" w:hAnsi="Arial" w:cs="Arial"/>
              </w:rPr>
              <w:t>2026 год – 1690,0 тыс. рублей;</w:t>
            </w:r>
          </w:p>
          <w:p w14:paraId="3A2193D1" w14:textId="77777777" w:rsidR="00A06B2A" w:rsidRDefault="00000000">
            <w:pPr>
              <w:ind w:firstLine="709"/>
              <w:jc w:val="both"/>
              <w:rPr>
                <w:rFonts w:ascii="Arial" w:hAnsi="Arial" w:cs="Arial"/>
              </w:rPr>
            </w:pPr>
            <w:r>
              <w:rPr>
                <w:rFonts w:ascii="Arial" w:eastAsia="Arial" w:hAnsi="Arial" w:cs="Arial"/>
              </w:rPr>
              <w:t>2027 год – 1400,0 тыс. рублей.</w:t>
            </w:r>
          </w:p>
          <w:p w14:paraId="353081D5" w14:textId="77777777" w:rsidR="00A06B2A" w:rsidRDefault="00000000">
            <w:pPr>
              <w:jc w:val="both"/>
              <w:rPr>
                <w:rFonts w:ascii="Arial" w:hAnsi="Arial" w:cs="Arial"/>
              </w:rPr>
            </w:pPr>
            <w:r>
              <w:rPr>
                <w:rFonts w:ascii="Arial" w:eastAsia="Arial" w:hAnsi="Arial" w:cs="Arial"/>
              </w:rPr>
              <w:t>средства бюджетов поселений – 29363,71199 тыс. рублей:</w:t>
            </w:r>
          </w:p>
          <w:p w14:paraId="20F1981B" w14:textId="77777777" w:rsidR="00A06B2A" w:rsidRDefault="00000000">
            <w:pPr>
              <w:ind w:firstLine="709"/>
              <w:jc w:val="both"/>
              <w:rPr>
                <w:rFonts w:ascii="Arial" w:hAnsi="Arial" w:cs="Arial"/>
              </w:rPr>
            </w:pPr>
            <w:r>
              <w:rPr>
                <w:rFonts w:ascii="Arial" w:eastAsia="Arial" w:hAnsi="Arial" w:cs="Arial"/>
              </w:rPr>
              <w:t>2014 год – 973,02526 тыс. рублей;</w:t>
            </w:r>
          </w:p>
          <w:p w14:paraId="6F650179" w14:textId="77777777" w:rsidR="00A06B2A" w:rsidRDefault="00000000">
            <w:pPr>
              <w:ind w:firstLine="709"/>
              <w:jc w:val="both"/>
              <w:rPr>
                <w:rFonts w:ascii="Arial" w:hAnsi="Arial" w:cs="Arial"/>
              </w:rPr>
            </w:pPr>
            <w:r>
              <w:rPr>
                <w:rFonts w:ascii="Arial" w:eastAsia="Arial" w:hAnsi="Arial" w:cs="Arial"/>
              </w:rPr>
              <w:t>2015 год – 1592,56700 тыс. рублей;</w:t>
            </w:r>
          </w:p>
          <w:p w14:paraId="10F66B9B" w14:textId="77777777" w:rsidR="00A06B2A" w:rsidRDefault="00000000">
            <w:pPr>
              <w:ind w:firstLine="709"/>
              <w:jc w:val="both"/>
              <w:rPr>
                <w:rFonts w:ascii="Arial" w:hAnsi="Arial" w:cs="Arial"/>
              </w:rPr>
            </w:pPr>
            <w:r>
              <w:rPr>
                <w:rFonts w:ascii="Arial" w:eastAsia="Arial" w:hAnsi="Arial" w:cs="Arial"/>
              </w:rPr>
              <w:t>2016 год – 2598,21974 тыс. рублей;</w:t>
            </w:r>
          </w:p>
          <w:p w14:paraId="588ADB78" w14:textId="77777777" w:rsidR="00A06B2A" w:rsidRDefault="00000000">
            <w:pPr>
              <w:ind w:firstLine="709"/>
              <w:jc w:val="both"/>
              <w:rPr>
                <w:rFonts w:ascii="Arial" w:hAnsi="Arial" w:cs="Arial"/>
              </w:rPr>
            </w:pPr>
            <w:r>
              <w:rPr>
                <w:rFonts w:ascii="Arial" w:eastAsia="Arial" w:hAnsi="Arial" w:cs="Arial"/>
              </w:rPr>
              <w:t>2017 год – 3723,83857 тыс. рублей;</w:t>
            </w:r>
          </w:p>
          <w:p w14:paraId="62127357" w14:textId="77777777" w:rsidR="00A06B2A" w:rsidRDefault="00000000">
            <w:pPr>
              <w:ind w:firstLine="709"/>
              <w:jc w:val="both"/>
              <w:rPr>
                <w:rFonts w:ascii="Arial" w:hAnsi="Arial" w:cs="Arial"/>
              </w:rPr>
            </w:pPr>
            <w:r>
              <w:rPr>
                <w:rFonts w:ascii="Arial" w:eastAsia="Arial" w:hAnsi="Arial" w:cs="Arial"/>
              </w:rPr>
              <w:t>2019 год – 3208,66555 тыс. рублей;</w:t>
            </w:r>
          </w:p>
          <w:p w14:paraId="78DFCE42" w14:textId="77777777" w:rsidR="00A06B2A" w:rsidRDefault="00000000">
            <w:pPr>
              <w:ind w:firstLine="709"/>
              <w:jc w:val="both"/>
              <w:rPr>
                <w:rFonts w:ascii="Arial" w:hAnsi="Arial" w:cs="Arial"/>
              </w:rPr>
            </w:pPr>
            <w:r>
              <w:rPr>
                <w:rFonts w:ascii="Arial" w:eastAsia="Arial" w:hAnsi="Arial" w:cs="Arial"/>
              </w:rPr>
              <w:t>2021 год – 3863,13716 тыс. рублей;</w:t>
            </w:r>
          </w:p>
          <w:p w14:paraId="3CF8AB45" w14:textId="77777777" w:rsidR="00A06B2A" w:rsidRDefault="00000000">
            <w:pPr>
              <w:ind w:firstLine="709"/>
              <w:jc w:val="both"/>
              <w:rPr>
                <w:rFonts w:ascii="Arial" w:hAnsi="Arial" w:cs="Arial"/>
              </w:rPr>
            </w:pPr>
            <w:r>
              <w:rPr>
                <w:rFonts w:ascii="Arial" w:eastAsia="Arial" w:hAnsi="Arial" w:cs="Arial"/>
              </w:rPr>
              <w:t>2022 год – 3029,57019 тыс. рублей;</w:t>
            </w:r>
          </w:p>
          <w:p w14:paraId="2ACF421F" w14:textId="77777777" w:rsidR="00A06B2A" w:rsidRDefault="00000000">
            <w:pPr>
              <w:ind w:firstLine="709"/>
              <w:jc w:val="both"/>
              <w:rPr>
                <w:rFonts w:ascii="Arial" w:hAnsi="Arial" w:cs="Arial"/>
              </w:rPr>
            </w:pPr>
            <w:r>
              <w:rPr>
                <w:rFonts w:ascii="Arial" w:eastAsia="Arial" w:hAnsi="Arial" w:cs="Arial"/>
              </w:rPr>
              <w:t>2023 год – 7504,49063 тыс. рублей;</w:t>
            </w:r>
          </w:p>
          <w:p w14:paraId="6C2860BF" w14:textId="77777777" w:rsidR="00A06B2A" w:rsidRDefault="00000000">
            <w:pPr>
              <w:ind w:firstLine="709"/>
              <w:jc w:val="both"/>
              <w:rPr>
                <w:rFonts w:ascii="Arial" w:hAnsi="Arial" w:cs="Arial"/>
              </w:rPr>
            </w:pPr>
            <w:r>
              <w:rPr>
                <w:rFonts w:ascii="Arial" w:eastAsia="Arial" w:hAnsi="Arial" w:cs="Arial"/>
              </w:rPr>
              <w:t>2024 год – 2741,41443 тыс. рублей;</w:t>
            </w:r>
          </w:p>
          <w:p w14:paraId="64147625" w14:textId="77777777" w:rsidR="00A06B2A" w:rsidRDefault="00000000">
            <w:pPr>
              <w:ind w:firstLine="709"/>
              <w:jc w:val="both"/>
              <w:rPr>
                <w:rFonts w:ascii="Arial" w:hAnsi="Arial" w:cs="Arial"/>
              </w:rPr>
            </w:pPr>
            <w:r>
              <w:rPr>
                <w:rFonts w:ascii="Arial" w:eastAsia="Arial" w:hAnsi="Arial" w:cs="Arial"/>
              </w:rPr>
              <w:t>2025 год – 128,78346 тыс. рублей.</w:t>
            </w:r>
          </w:p>
        </w:tc>
      </w:tr>
    </w:tbl>
    <w:p w14:paraId="6A22F714" w14:textId="77777777" w:rsidR="00A06B2A" w:rsidRDefault="00A06B2A">
      <w:pPr>
        <w:ind w:firstLine="709"/>
        <w:jc w:val="both"/>
        <w:outlineLvl w:val="0"/>
        <w:rPr>
          <w:rFonts w:ascii="Arial" w:hAnsi="Arial" w:cs="Arial"/>
        </w:rPr>
      </w:pPr>
    </w:p>
    <w:p w14:paraId="5A6DA1E4" w14:textId="77777777" w:rsidR="00A06B2A" w:rsidRDefault="00000000">
      <w:pPr>
        <w:pStyle w:val="ConsPlusNormal"/>
        <w:numPr>
          <w:ilvl w:val="0"/>
          <w:numId w:val="34"/>
        </w:numPr>
        <w:rPr>
          <w:rFonts w:ascii="Arial" w:hAnsi="Arial" w:cs="Arial"/>
          <w:sz w:val="24"/>
          <w:szCs w:val="24"/>
        </w:rPr>
      </w:pPr>
      <w:r>
        <w:rPr>
          <w:rFonts w:ascii="Arial" w:eastAsia="Arial" w:hAnsi="Arial" w:cs="Arial"/>
          <w:sz w:val="24"/>
          <w:szCs w:val="24"/>
          <w:lang w:eastAsia="en-US"/>
        </w:rPr>
        <w:t>Характеристика текущего состояния жилищной сферы</w:t>
      </w:r>
    </w:p>
    <w:p w14:paraId="3AE8978C" w14:textId="77777777" w:rsidR="00A06B2A" w:rsidRDefault="00000000">
      <w:pPr>
        <w:pStyle w:val="ConsPlusNormal"/>
        <w:jc w:val="center"/>
        <w:rPr>
          <w:rFonts w:ascii="Arial" w:hAnsi="Arial" w:cs="Arial"/>
          <w:sz w:val="24"/>
          <w:szCs w:val="24"/>
        </w:rPr>
      </w:pPr>
      <w:r>
        <w:rPr>
          <w:rFonts w:ascii="Arial" w:eastAsia="Arial" w:hAnsi="Arial" w:cs="Arial"/>
          <w:sz w:val="24"/>
          <w:szCs w:val="24"/>
          <w:lang w:eastAsia="en-US"/>
        </w:rPr>
        <w:t>с указанием основных показателей социально-экономического развития Емельяновского района.</w:t>
      </w:r>
    </w:p>
    <w:p w14:paraId="080AA909" w14:textId="77777777" w:rsidR="00A06B2A" w:rsidRDefault="00A06B2A">
      <w:pPr>
        <w:pStyle w:val="ConsPlusNormal"/>
        <w:ind w:hanging="142"/>
        <w:jc w:val="both"/>
        <w:rPr>
          <w:rFonts w:ascii="Arial" w:hAnsi="Arial" w:cs="Arial"/>
          <w:sz w:val="24"/>
          <w:szCs w:val="24"/>
        </w:rPr>
      </w:pPr>
    </w:p>
    <w:p w14:paraId="1C036336" w14:textId="77777777" w:rsidR="00A06B2A" w:rsidRDefault="00000000">
      <w:pPr>
        <w:pStyle w:val="ConsPlusNormal"/>
        <w:ind w:firstLine="709"/>
        <w:jc w:val="both"/>
        <w:rPr>
          <w:rFonts w:ascii="Arial" w:hAnsi="Arial" w:cs="Arial"/>
          <w:sz w:val="24"/>
          <w:szCs w:val="24"/>
        </w:rPr>
      </w:pPr>
      <w:r>
        <w:rPr>
          <w:rFonts w:ascii="Arial" w:eastAsia="Arial" w:hAnsi="Arial" w:cs="Arial"/>
          <w:sz w:val="24"/>
          <w:szCs w:val="24"/>
          <w:lang w:eastAsia="ja-JP"/>
        </w:rPr>
        <w:lastRenderedPageBreak/>
        <w:t>Правительством Красноярского края создаются условия для обеспечения населения доступным, качественным и благоустроенным жильем в соответствии с Указом Президента Российской Федерации от 07.05.2012 № 600, федеральной целевой программой «Жилище», утвержденной постановлением Правительства Российской Федерации от 17.12.2010 № 1050, и в рамках реализации региональных адресных программ, государственных программ и соответствующих законов края.</w:t>
      </w:r>
    </w:p>
    <w:p w14:paraId="4901D726" w14:textId="77777777" w:rsidR="00A06B2A" w:rsidRDefault="00000000">
      <w:pPr>
        <w:ind w:firstLine="709"/>
        <w:jc w:val="both"/>
        <w:rPr>
          <w:rFonts w:ascii="Arial" w:hAnsi="Arial" w:cs="Arial"/>
        </w:rPr>
      </w:pPr>
      <w:r>
        <w:rPr>
          <w:rFonts w:ascii="Arial" w:eastAsia="Arial" w:hAnsi="Arial" w:cs="Arial"/>
        </w:rPr>
        <w:t>С 2010 года в районе отмечается рост площадей жилищного фонда всех форм собственности с 1129,0 тыс. м</w:t>
      </w:r>
      <w:r>
        <w:rPr>
          <w:rFonts w:ascii="Arial" w:eastAsia="Arial" w:hAnsi="Arial" w:cs="Arial"/>
          <w:vertAlign w:val="superscript"/>
        </w:rPr>
        <w:t xml:space="preserve">2 </w:t>
      </w:r>
      <w:r>
        <w:rPr>
          <w:rFonts w:ascii="Arial" w:eastAsia="Arial" w:hAnsi="Arial" w:cs="Arial"/>
        </w:rPr>
        <w:t>в 2010 году до 1403,4 тыс. м</w:t>
      </w:r>
      <w:r>
        <w:rPr>
          <w:rFonts w:ascii="Arial" w:eastAsia="Arial" w:hAnsi="Arial" w:cs="Arial"/>
          <w:vertAlign w:val="superscript"/>
        </w:rPr>
        <w:t>2</w:t>
      </w:r>
      <w:r>
        <w:rPr>
          <w:rFonts w:ascii="Arial" w:eastAsia="Arial" w:hAnsi="Arial" w:cs="Arial"/>
        </w:rPr>
        <w:t xml:space="preserve"> в 2014 году. В 2015 году площадь жилищного фонда района всех форм собственности составила 1391,8 тыс. м</w:t>
      </w:r>
      <w:r>
        <w:rPr>
          <w:rFonts w:ascii="Arial" w:eastAsia="Arial" w:hAnsi="Arial" w:cs="Arial"/>
          <w:vertAlign w:val="superscript"/>
        </w:rPr>
        <w:t>2</w:t>
      </w:r>
      <w:r>
        <w:rPr>
          <w:rFonts w:ascii="Arial" w:eastAsia="Arial" w:hAnsi="Arial" w:cs="Arial"/>
        </w:rPr>
        <w:t>. Ежегодно увеличиваются объемы вводимого в эксплуатацию жилья, так общая площадь жилых домов, введенных в эксплуатацию за счет средств бюджетов всех уровней в 2013 году составила 59,068 тыс. м</w:t>
      </w:r>
      <w:r>
        <w:rPr>
          <w:rFonts w:ascii="Arial" w:eastAsia="Arial" w:hAnsi="Arial" w:cs="Arial"/>
          <w:vertAlign w:val="superscript"/>
        </w:rPr>
        <w:t>2</w:t>
      </w:r>
      <w:r>
        <w:rPr>
          <w:rFonts w:ascii="Arial" w:eastAsia="Arial" w:hAnsi="Arial" w:cs="Arial"/>
        </w:rPr>
        <w:t>,  в 2014 году 112,033 тыс. м</w:t>
      </w:r>
      <w:r>
        <w:rPr>
          <w:rFonts w:ascii="Arial" w:eastAsia="Arial" w:hAnsi="Arial" w:cs="Arial"/>
          <w:vertAlign w:val="superscript"/>
        </w:rPr>
        <w:t>2</w:t>
      </w:r>
      <w:r>
        <w:rPr>
          <w:rFonts w:ascii="Arial" w:eastAsia="Arial" w:hAnsi="Arial" w:cs="Arial"/>
        </w:rPr>
        <w:t>, в 2015 году 108,226 тыс. м</w:t>
      </w:r>
      <w:r>
        <w:rPr>
          <w:rFonts w:ascii="Arial" w:eastAsia="Arial" w:hAnsi="Arial" w:cs="Arial"/>
          <w:vertAlign w:val="superscript"/>
        </w:rPr>
        <w:t>2</w:t>
      </w:r>
      <w:r>
        <w:rPr>
          <w:rFonts w:ascii="Arial" w:eastAsia="Arial" w:hAnsi="Arial" w:cs="Arial"/>
        </w:rPr>
        <w:t>, в 2016 году 71,859 тыс. м</w:t>
      </w:r>
      <w:r>
        <w:rPr>
          <w:rFonts w:ascii="Arial" w:eastAsia="Arial" w:hAnsi="Arial" w:cs="Arial"/>
          <w:vertAlign w:val="superscript"/>
        </w:rPr>
        <w:t>2</w:t>
      </w:r>
      <w:r>
        <w:rPr>
          <w:rFonts w:ascii="Arial" w:eastAsia="Arial" w:hAnsi="Arial" w:cs="Arial"/>
        </w:rPr>
        <w:t>,  в 2017 году 67, 806 тыс. м</w:t>
      </w:r>
      <w:r>
        <w:rPr>
          <w:rFonts w:ascii="Arial" w:eastAsia="Arial" w:hAnsi="Arial" w:cs="Arial"/>
          <w:vertAlign w:val="superscript"/>
        </w:rPr>
        <w:t>2</w:t>
      </w:r>
      <w:r>
        <w:rPr>
          <w:rFonts w:ascii="Arial" w:eastAsia="Arial" w:hAnsi="Arial" w:cs="Arial"/>
        </w:rPr>
        <w:t>, в 2018 году 80,801 тыс. м</w:t>
      </w:r>
      <w:r>
        <w:rPr>
          <w:rFonts w:ascii="Arial" w:eastAsia="Arial" w:hAnsi="Arial" w:cs="Arial"/>
          <w:vertAlign w:val="superscript"/>
        </w:rPr>
        <w:t>2</w:t>
      </w:r>
      <w:r>
        <w:rPr>
          <w:rFonts w:ascii="Arial" w:eastAsia="Arial" w:hAnsi="Arial" w:cs="Arial"/>
          <w:vertAlign w:val="subscript"/>
        </w:rPr>
        <w:t xml:space="preserve">, </w:t>
      </w:r>
      <w:r>
        <w:rPr>
          <w:rFonts w:ascii="Arial" w:eastAsia="Arial" w:hAnsi="Arial" w:cs="Arial"/>
        </w:rPr>
        <w:t>2019 году   306,601тыс. м</w:t>
      </w:r>
      <w:r>
        <w:rPr>
          <w:rFonts w:ascii="Arial" w:eastAsia="Arial" w:hAnsi="Arial" w:cs="Arial"/>
          <w:vertAlign w:val="superscript"/>
        </w:rPr>
        <w:t>2</w:t>
      </w:r>
      <w:r>
        <w:rPr>
          <w:rFonts w:ascii="Arial" w:eastAsia="Arial" w:hAnsi="Arial" w:cs="Arial"/>
          <w:vertAlign w:val="subscript"/>
        </w:rPr>
        <w:t xml:space="preserve">,  </w:t>
      </w:r>
      <w:r>
        <w:rPr>
          <w:rFonts w:ascii="Arial" w:eastAsia="Arial" w:hAnsi="Arial" w:cs="Arial"/>
        </w:rPr>
        <w:t>2020 году 167,052 тыс. м</w:t>
      </w:r>
      <w:r>
        <w:rPr>
          <w:rFonts w:ascii="Arial" w:eastAsia="Arial" w:hAnsi="Arial" w:cs="Arial"/>
          <w:vertAlign w:val="superscript"/>
        </w:rPr>
        <w:t>2</w:t>
      </w:r>
      <w:r>
        <w:rPr>
          <w:rFonts w:ascii="Arial" w:eastAsia="Arial" w:hAnsi="Arial" w:cs="Arial"/>
          <w:vertAlign w:val="subscript"/>
        </w:rPr>
        <w:t xml:space="preserve">, </w:t>
      </w:r>
      <w:r>
        <w:rPr>
          <w:rFonts w:ascii="Arial" w:eastAsia="Arial" w:hAnsi="Arial" w:cs="Arial"/>
        </w:rPr>
        <w:t>2021 году 188,685 тыс. м</w:t>
      </w:r>
      <w:r>
        <w:rPr>
          <w:rFonts w:ascii="Arial" w:eastAsia="Arial" w:hAnsi="Arial" w:cs="Arial"/>
          <w:vertAlign w:val="superscript"/>
        </w:rPr>
        <w:t>2</w:t>
      </w:r>
      <w:r>
        <w:rPr>
          <w:rFonts w:ascii="Arial" w:eastAsia="Arial" w:hAnsi="Arial" w:cs="Arial"/>
        </w:rPr>
        <w:t>, 2022 году 166,078 тыс. м</w:t>
      </w:r>
      <w:r>
        <w:rPr>
          <w:rFonts w:ascii="Arial" w:eastAsia="Arial" w:hAnsi="Arial" w:cs="Arial"/>
          <w:vertAlign w:val="superscript"/>
        </w:rPr>
        <w:t>2</w:t>
      </w:r>
      <w:r>
        <w:rPr>
          <w:rFonts w:ascii="Arial" w:eastAsia="Arial" w:hAnsi="Arial" w:cs="Arial"/>
          <w:lang w:eastAsia="ja-JP"/>
        </w:rPr>
        <w:t>, 2023 году 223,192</w:t>
      </w:r>
      <w:r>
        <w:rPr>
          <w:rFonts w:ascii="Arial" w:eastAsia="Arial" w:hAnsi="Arial" w:cs="Arial"/>
        </w:rPr>
        <w:t xml:space="preserve"> тыс. м</w:t>
      </w:r>
      <w:r>
        <w:rPr>
          <w:rFonts w:ascii="Arial" w:eastAsia="Arial" w:hAnsi="Arial" w:cs="Arial"/>
          <w:vertAlign w:val="superscript"/>
        </w:rPr>
        <w:t>2</w:t>
      </w:r>
      <w:r>
        <w:rPr>
          <w:rFonts w:ascii="Arial" w:eastAsia="Arial" w:hAnsi="Arial" w:cs="Arial"/>
        </w:rPr>
        <w:t xml:space="preserve">,  </w:t>
      </w:r>
      <w:r>
        <w:rPr>
          <w:rFonts w:ascii="Arial" w:eastAsia="Arial" w:hAnsi="Arial" w:cs="Arial"/>
          <w:lang w:eastAsia="ja-JP"/>
        </w:rPr>
        <w:t>2024 году 241,438</w:t>
      </w:r>
      <w:r>
        <w:rPr>
          <w:rFonts w:ascii="Arial" w:eastAsia="Arial" w:hAnsi="Arial" w:cs="Arial"/>
        </w:rPr>
        <w:t xml:space="preserve"> тыс. м</w:t>
      </w:r>
      <w:r>
        <w:rPr>
          <w:rFonts w:ascii="Arial" w:eastAsia="Arial" w:hAnsi="Arial" w:cs="Arial"/>
          <w:vertAlign w:val="superscript"/>
        </w:rPr>
        <w:t>2</w:t>
      </w:r>
      <w:r>
        <w:rPr>
          <w:rFonts w:ascii="Arial" w:eastAsia="Arial" w:hAnsi="Arial" w:cs="Arial"/>
        </w:rPr>
        <w:t>.</w:t>
      </w:r>
    </w:p>
    <w:p w14:paraId="66A7A00C" w14:textId="77777777" w:rsidR="00A06B2A" w:rsidRDefault="00000000">
      <w:pPr>
        <w:ind w:firstLine="709"/>
        <w:jc w:val="both"/>
        <w:rPr>
          <w:rFonts w:ascii="Arial" w:hAnsi="Arial" w:cs="Arial"/>
        </w:rPr>
      </w:pPr>
      <w:r>
        <w:rPr>
          <w:rFonts w:ascii="Arial" w:eastAsia="Arial" w:hAnsi="Arial" w:cs="Arial"/>
        </w:rPr>
        <w:t>Вместе с тем в сфере жилищного обеспечения населения района имеется ряд проблем:</w:t>
      </w:r>
    </w:p>
    <w:p w14:paraId="47B3E4FE" w14:textId="77777777" w:rsidR="00A06B2A" w:rsidRDefault="00000000">
      <w:pPr>
        <w:pStyle w:val="ConsPlusNormal"/>
        <w:widowControl/>
        <w:numPr>
          <w:ilvl w:val="0"/>
          <w:numId w:val="11"/>
        </w:numPr>
        <w:tabs>
          <w:tab w:val="left" w:pos="1134"/>
        </w:tabs>
        <w:ind w:left="0" w:firstLine="709"/>
        <w:jc w:val="both"/>
        <w:rPr>
          <w:rFonts w:ascii="Arial" w:hAnsi="Arial" w:cs="Arial"/>
          <w:sz w:val="24"/>
          <w:szCs w:val="24"/>
        </w:rPr>
      </w:pPr>
      <w:r>
        <w:rPr>
          <w:rFonts w:ascii="Arial" w:eastAsia="Arial" w:hAnsi="Arial" w:cs="Arial"/>
          <w:sz w:val="24"/>
          <w:szCs w:val="24"/>
        </w:rPr>
        <w:t>Показатель жилищной обеспеченности к 2020 году в соответствии с Концепцией долгосрочного социально-экономического развития РФ до 2020 года должен составлять 28 - 35 м</w:t>
      </w:r>
      <w:r>
        <w:rPr>
          <w:rFonts w:ascii="Arial" w:eastAsia="Arial" w:hAnsi="Arial" w:cs="Arial"/>
          <w:sz w:val="24"/>
          <w:szCs w:val="24"/>
          <w:vertAlign w:val="superscript"/>
        </w:rPr>
        <w:t>2</w:t>
      </w:r>
      <w:r>
        <w:rPr>
          <w:rFonts w:ascii="Arial" w:eastAsia="Arial" w:hAnsi="Arial" w:cs="Arial"/>
          <w:sz w:val="24"/>
          <w:szCs w:val="24"/>
        </w:rPr>
        <w:t xml:space="preserve"> на одного жителя. В Емельяновском районе в 2012 году указанный показатель составил 25,3 м</w:t>
      </w:r>
      <w:r>
        <w:rPr>
          <w:rFonts w:ascii="Arial" w:eastAsia="Arial" w:hAnsi="Arial" w:cs="Arial"/>
          <w:sz w:val="24"/>
          <w:szCs w:val="24"/>
          <w:vertAlign w:val="superscript"/>
        </w:rPr>
        <w:t>2</w:t>
      </w:r>
      <w:r>
        <w:rPr>
          <w:rFonts w:ascii="Arial" w:eastAsia="Arial" w:hAnsi="Arial" w:cs="Arial"/>
          <w:sz w:val="24"/>
          <w:szCs w:val="24"/>
        </w:rPr>
        <w:t xml:space="preserve"> на одного жителя, в 2015 году 28,9 м</w:t>
      </w:r>
      <w:r>
        <w:rPr>
          <w:rFonts w:ascii="Arial" w:eastAsia="Arial" w:hAnsi="Arial" w:cs="Arial"/>
          <w:sz w:val="24"/>
          <w:szCs w:val="24"/>
          <w:vertAlign w:val="superscript"/>
        </w:rPr>
        <w:t>2</w:t>
      </w:r>
      <w:r>
        <w:rPr>
          <w:rFonts w:ascii="Arial" w:eastAsia="Arial" w:hAnsi="Arial" w:cs="Arial"/>
          <w:sz w:val="24"/>
          <w:szCs w:val="24"/>
        </w:rPr>
        <w:t>, в 2016 году 31,1 м</w:t>
      </w:r>
      <w:r>
        <w:rPr>
          <w:rFonts w:ascii="Arial" w:eastAsia="Arial" w:hAnsi="Arial" w:cs="Arial"/>
          <w:sz w:val="24"/>
          <w:szCs w:val="24"/>
          <w:vertAlign w:val="superscript"/>
        </w:rPr>
        <w:t>2</w:t>
      </w:r>
      <w:r>
        <w:rPr>
          <w:rFonts w:ascii="Arial" w:eastAsia="Arial" w:hAnsi="Arial" w:cs="Arial"/>
          <w:sz w:val="24"/>
          <w:szCs w:val="24"/>
        </w:rPr>
        <w:t>, в 2017 году 31,1 м</w:t>
      </w:r>
      <w:r>
        <w:rPr>
          <w:rFonts w:ascii="Arial" w:eastAsia="Arial" w:hAnsi="Arial" w:cs="Arial"/>
          <w:sz w:val="24"/>
          <w:szCs w:val="24"/>
          <w:vertAlign w:val="superscript"/>
        </w:rPr>
        <w:t>2</w:t>
      </w:r>
      <w:r>
        <w:rPr>
          <w:rFonts w:ascii="Arial" w:eastAsia="Arial" w:hAnsi="Arial" w:cs="Arial"/>
          <w:sz w:val="24"/>
          <w:szCs w:val="24"/>
        </w:rPr>
        <w:t>, 2018 году 30,8 м</w:t>
      </w:r>
      <w:r>
        <w:rPr>
          <w:rFonts w:ascii="Arial" w:eastAsia="Arial" w:hAnsi="Arial" w:cs="Arial"/>
          <w:sz w:val="24"/>
          <w:szCs w:val="24"/>
          <w:vertAlign w:val="superscript"/>
        </w:rPr>
        <w:t>2</w:t>
      </w:r>
      <w:r>
        <w:rPr>
          <w:rFonts w:ascii="Arial" w:eastAsia="Arial" w:hAnsi="Arial" w:cs="Arial"/>
          <w:sz w:val="24"/>
          <w:szCs w:val="24"/>
        </w:rPr>
        <w:t>, 2019 году 30,9 м</w:t>
      </w:r>
      <w:r>
        <w:rPr>
          <w:rFonts w:ascii="Arial" w:eastAsia="Arial" w:hAnsi="Arial" w:cs="Arial"/>
          <w:sz w:val="24"/>
          <w:szCs w:val="24"/>
          <w:vertAlign w:val="superscript"/>
        </w:rPr>
        <w:t>2</w:t>
      </w:r>
      <w:r>
        <w:rPr>
          <w:rFonts w:ascii="Arial" w:eastAsia="Arial" w:hAnsi="Arial" w:cs="Arial"/>
          <w:sz w:val="24"/>
          <w:szCs w:val="24"/>
        </w:rPr>
        <w:t>, 2020 году 30,9 м</w:t>
      </w:r>
      <w:r>
        <w:rPr>
          <w:rFonts w:ascii="Arial" w:eastAsia="Arial" w:hAnsi="Arial" w:cs="Arial"/>
          <w:sz w:val="24"/>
          <w:szCs w:val="24"/>
          <w:vertAlign w:val="superscript"/>
        </w:rPr>
        <w:t>2</w:t>
      </w:r>
      <w:r>
        <w:rPr>
          <w:rFonts w:ascii="Arial" w:eastAsia="Arial" w:hAnsi="Arial" w:cs="Arial"/>
          <w:sz w:val="24"/>
          <w:szCs w:val="24"/>
          <w:lang w:eastAsia="ja-JP"/>
        </w:rPr>
        <w:t xml:space="preserve">, 2021 году 35,6 </w:t>
      </w:r>
      <w:r>
        <w:rPr>
          <w:rFonts w:ascii="Arial" w:eastAsia="Arial" w:hAnsi="Arial" w:cs="Arial"/>
          <w:sz w:val="24"/>
          <w:szCs w:val="24"/>
        </w:rPr>
        <w:t>м</w:t>
      </w:r>
      <w:r>
        <w:rPr>
          <w:rFonts w:ascii="Arial" w:eastAsia="Arial" w:hAnsi="Arial" w:cs="Arial"/>
          <w:sz w:val="24"/>
          <w:szCs w:val="24"/>
          <w:vertAlign w:val="superscript"/>
        </w:rPr>
        <w:t>2</w:t>
      </w:r>
      <w:r>
        <w:rPr>
          <w:rFonts w:ascii="Arial" w:eastAsia="Arial" w:hAnsi="Arial" w:cs="Arial"/>
          <w:sz w:val="24"/>
          <w:szCs w:val="24"/>
          <w:lang w:eastAsia="ja-JP"/>
        </w:rPr>
        <w:t xml:space="preserve">, </w:t>
      </w:r>
      <w:r>
        <w:rPr>
          <w:rFonts w:ascii="Arial" w:eastAsia="Arial" w:hAnsi="Arial" w:cs="Arial"/>
          <w:sz w:val="24"/>
          <w:szCs w:val="24"/>
          <w:vertAlign w:val="superscript"/>
        </w:rPr>
        <w:t xml:space="preserve"> </w:t>
      </w:r>
      <w:r>
        <w:rPr>
          <w:rFonts w:ascii="Arial" w:eastAsia="Arial" w:hAnsi="Arial" w:cs="Arial"/>
          <w:sz w:val="24"/>
          <w:szCs w:val="24"/>
          <w:lang w:eastAsia="ja-JP"/>
        </w:rPr>
        <w:t xml:space="preserve">2022 году  40,4 </w:t>
      </w:r>
      <w:r>
        <w:rPr>
          <w:rFonts w:ascii="Arial" w:eastAsia="Arial" w:hAnsi="Arial" w:cs="Arial"/>
          <w:sz w:val="24"/>
          <w:szCs w:val="24"/>
        </w:rPr>
        <w:t>м</w:t>
      </w:r>
      <w:r>
        <w:rPr>
          <w:rFonts w:ascii="Arial" w:eastAsia="Arial" w:hAnsi="Arial" w:cs="Arial"/>
          <w:sz w:val="24"/>
          <w:szCs w:val="24"/>
          <w:vertAlign w:val="superscript"/>
        </w:rPr>
        <w:t>2</w:t>
      </w:r>
      <w:r>
        <w:rPr>
          <w:rFonts w:ascii="Arial" w:eastAsia="Arial" w:hAnsi="Arial" w:cs="Arial"/>
          <w:sz w:val="24"/>
          <w:szCs w:val="24"/>
        </w:rPr>
        <w:t>, 2023 году 39,62 м</w:t>
      </w:r>
      <w:r>
        <w:rPr>
          <w:rFonts w:ascii="Arial" w:eastAsia="Arial" w:hAnsi="Arial" w:cs="Arial"/>
          <w:sz w:val="24"/>
          <w:szCs w:val="24"/>
          <w:vertAlign w:val="superscript"/>
        </w:rPr>
        <w:t>2</w:t>
      </w:r>
      <w:r>
        <w:rPr>
          <w:rFonts w:ascii="Arial" w:eastAsia="Arial" w:hAnsi="Arial" w:cs="Arial"/>
          <w:sz w:val="24"/>
          <w:szCs w:val="24"/>
        </w:rPr>
        <w:t>,  2024 году 39,86 м</w:t>
      </w:r>
      <w:r>
        <w:rPr>
          <w:rFonts w:ascii="Arial" w:eastAsia="Arial" w:hAnsi="Arial" w:cs="Arial"/>
          <w:sz w:val="24"/>
          <w:szCs w:val="24"/>
          <w:vertAlign w:val="superscript"/>
        </w:rPr>
        <w:t>2</w:t>
      </w:r>
    </w:p>
    <w:p w14:paraId="5B64CF0B" w14:textId="77777777" w:rsidR="00A06B2A" w:rsidRDefault="00000000">
      <w:pPr>
        <w:pStyle w:val="ConsPlusNormal"/>
        <w:widowControl/>
        <w:tabs>
          <w:tab w:val="left" w:pos="1134"/>
        </w:tabs>
        <w:ind w:firstLine="709"/>
        <w:jc w:val="both"/>
        <w:rPr>
          <w:rFonts w:ascii="Arial" w:hAnsi="Arial" w:cs="Arial"/>
          <w:sz w:val="24"/>
          <w:szCs w:val="24"/>
        </w:rPr>
      </w:pPr>
      <w:r>
        <w:rPr>
          <w:rFonts w:ascii="Arial" w:eastAsia="Arial" w:hAnsi="Arial" w:cs="Arial"/>
          <w:sz w:val="24"/>
          <w:szCs w:val="24"/>
        </w:rPr>
        <w:t>При этом необходимо учитывать и тот факт, что в долгосрочной перспективе объемы жилищного строительства, а следовательно, и темпы роста уровня обеспеченности населения жильем, будут регулироваться платёжеспособным спросом на рынке жилья.</w:t>
      </w:r>
    </w:p>
    <w:p w14:paraId="4567D2FB" w14:textId="77777777" w:rsidR="00A06B2A" w:rsidRDefault="00000000">
      <w:pPr>
        <w:numPr>
          <w:ilvl w:val="0"/>
          <w:numId w:val="11"/>
        </w:numPr>
        <w:tabs>
          <w:tab w:val="left" w:pos="1134"/>
        </w:tabs>
        <w:ind w:left="0" w:firstLine="709"/>
        <w:jc w:val="both"/>
        <w:rPr>
          <w:rFonts w:ascii="Arial" w:hAnsi="Arial" w:cs="Arial"/>
        </w:rPr>
      </w:pPr>
      <w:r>
        <w:rPr>
          <w:rFonts w:ascii="Arial" w:eastAsia="Arial" w:hAnsi="Arial" w:cs="Arial"/>
          <w:lang w:eastAsia="ja-JP"/>
        </w:rPr>
        <w:t xml:space="preserve">При комплексной застройке территорий имеются случаи строительства объектов без разработанных и утвержденных проектов планировки и проектов межевания территорий, отсутствие которых нередко приводит к противоречиям с положениями документов территориального планирования, в которых содержатся расчетные показатели и схемы, определяющие развитие социальной, транспортной и инженерной инфраструктур, схем ограничений для строительства и мероприятий по обеспечению безопасности. </w:t>
      </w:r>
    </w:p>
    <w:p w14:paraId="3B15B5EF" w14:textId="77777777" w:rsidR="00A06B2A" w:rsidRDefault="00000000">
      <w:pPr>
        <w:tabs>
          <w:tab w:val="left" w:pos="1134"/>
        </w:tabs>
        <w:ind w:firstLine="709"/>
        <w:jc w:val="both"/>
        <w:rPr>
          <w:rFonts w:ascii="Arial" w:hAnsi="Arial" w:cs="Arial"/>
        </w:rPr>
      </w:pPr>
      <w:r>
        <w:rPr>
          <w:rFonts w:ascii="Arial" w:eastAsia="Arial" w:hAnsi="Arial" w:cs="Arial"/>
          <w:lang w:eastAsia="ja-JP"/>
        </w:rPr>
        <w:t xml:space="preserve">Обеспечение финансирования разработки проектов планировки и межевания территорий населенных пунктов не только позволит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 </w:t>
      </w:r>
    </w:p>
    <w:p w14:paraId="4AF167FE" w14:textId="77777777" w:rsidR="00A06B2A" w:rsidRDefault="00000000">
      <w:pPr>
        <w:tabs>
          <w:tab w:val="left" w:pos="1134"/>
        </w:tabs>
        <w:ind w:firstLine="709"/>
        <w:jc w:val="both"/>
        <w:rPr>
          <w:rFonts w:ascii="Arial" w:hAnsi="Arial" w:cs="Arial"/>
        </w:rPr>
      </w:pPr>
      <w:r>
        <w:rPr>
          <w:rFonts w:ascii="Arial" w:eastAsia="Arial" w:hAnsi="Arial" w:cs="Arial"/>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p>
    <w:p w14:paraId="2A2F50C5" w14:textId="77777777" w:rsidR="00A06B2A" w:rsidRDefault="00000000">
      <w:pPr>
        <w:tabs>
          <w:tab w:val="left" w:pos="1134"/>
        </w:tabs>
        <w:ind w:firstLine="709"/>
        <w:jc w:val="both"/>
        <w:rPr>
          <w:rFonts w:ascii="Arial" w:hAnsi="Arial" w:cs="Arial"/>
        </w:rPr>
      </w:pPr>
      <w:r>
        <w:rPr>
          <w:rFonts w:ascii="Arial" w:eastAsia="Arial" w:hAnsi="Arial" w:cs="Arial"/>
          <w:lang w:eastAsia="ja-JP"/>
        </w:rPr>
        <w:t xml:space="preserve">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w:t>
      </w:r>
    </w:p>
    <w:p w14:paraId="743A52B4" w14:textId="77777777" w:rsidR="00A06B2A" w:rsidRDefault="00000000">
      <w:pPr>
        <w:tabs>
          <w:tab w:val="left" w:pos="1134"/>
        </w:tabs>
        <w:ind w:firstLine="709"/>
        <w:jc w:val="both"/>
        <w:rPr>
          <w:rFonts w:ascii="Arial" w:hAnsi="Arial" w:cs="Arial"/>
        </w:rPr>
      </w:pPr>
      <w:r>
        <w:rPr>
          <w:rFonts w:ascii="Arial" w:eastAsia="Arial" w:hAnsi="Arial" w:cs="Arial"/>
          <w:lang w:eastAsia="ja-JP"/>
        </w:rPr>
        <w:lastRenderedPageBreak/>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14:paraId="7C83CBFB" w14:textId="77777777" w:rsidR="00A06B2A" w:rsidRDefault="00000000">
      <w:pPr>
        <w:widowControl w:val="0"/>
        <w:tabs>
          <w:tab w:val="left" w:pos="3304"/>
        </w:tabs>
        <w:ind w:firstLine="709"/>
        <w:jc w:val="both"/>
        <w:rPr>
          <w:rFonts w:ascii="Arial" w:hAnsi="Arial" w:cs="Arial"/>
        </w:rPr>
      </w:pPr>
      <w:r>
        <w:rPr>
          <w:rFonts w:ascii="Arial" w:eastAsia="Arial" w:hAnsi="Arial" w:cs="Arial"/>
          <w:lang w:eastAsia="ja-JP"/>
        </w:rPr>
        <w:t xml:space="preserve">В рамках реализации программы в 2014 году завершена разработка проектов планировки и межевания жилых кварталов </w:t>
      </w:r>
      <w:proofErr w:type="spellStart"/>
      <w:r>
        <w:rPr>
          <w:rFonts w:ascii="Arial" w:eastAsia="Arial" w:hAnsi="Arial" w:cs="Arial"/>
          <w:lang w:eastAsia="ja-JP"/>
        </w:rPr>
        <w:t>Устюгского</w:t>
      </w:r>
      <w:proofErr w:type="spellEnd"/>
      <w:r>
        <w:rPr>
          <w:rFonts w:ascii="Arial" w:eastAsia="Arial" w:hAnsi="Arial" w:cs="Arial"/>
          <w:lang w:eastAsia="ja-JP"/>
        </w:rPr>
        <w:t xml:space="preserve"> и Частоостровского сельсоветов, разработаны правила землепользования и застройки </w:t>
      </w:r>
      <w:proofErr w:type="spellStart"/>
      <w:r>
        <w:rPr>
          <w:rFonts w:ascii="Arial" w:eastAsia="Arial" w:hAnsi="Arial" w:cs="Arial"/>
          <w:lang w:eastAsia="ja-JP"/>
        </w:rPr>
        <w:t>Тальского</w:t>
      </w:r>
      <w:proofErr w:type="spellEnd"/>
      <w:r>
        <w:rPr>
          <w:rFonts w:ascii="Arial" w:eastAsia="Arial" w:hAnsi="Arial" w:cs="Arial"/>
          <w:lang w:eastAsia="ja-JP"/>
        </w:rPr>
        <w:t xml:space="preserve">, Михайловского, </w:t>
      </w:r>
      <w:proofErr w:type="spellStart"/>
      <w:r>
        <w:rPr>
          <w:rFonts w:ascii="Arial" w:eastAsia="Arial" w:hAnsi="Arial" w:cs="Arial"/>
          <w:lang w:eastAsia="ja-JP"/>
        </w:rPr>
        <w:t>Зеледеевского</w:t>
      </w:r>
      <w:proofErr w:type="spellEnd"/>
      <w:r>
        <w:rPr>
          <w:rFonts w:ascii="Arial" w:eastAsia="Arial" w:hAnsi="Arial" w:cs="Arial"/>
          <w:lang w:eastAsia="ja-JP"/>
        </w:rPr>
        <w:t xml:space="preserve"> и </w:t>
      </w:r>
      <w:proofErr w:type="spellStart"/>
      <w:r>
        <w:rPr>
          <w:rFonts w:ascii="Arial" w:eastAsia="Arial" w:hAnsi="Arial" w:cs="Arial"/>
          <w:lang w:eastAsia="ja-JP"/>
        </w:rPr>
        <w:t>Гаревского</w:t>
      </w:r>
      <w:proofErr w:type="spellEnd"/>
      <w:r>
        <w:rPr>
          <w:rFonts w:ascii="Arial" w:eastAsia="Arial" w:hAnsi="Arial" w:cs="Arial"/>
          <w:lang w:eastAsia="ja-JP"/>
        </w:rPr>
        <w:t xml:space="preserve"> сельсоветов. В 2016 году </w:t>
      </w:r>
      <w:proofErr w:type="gramStart"/>
      <w:r>
        <w:rPr>
          <w:rFonts w:ascii="Arial" w:eastAsia="Arial" w:hAnsi="Arial" w:cs="Arial"/>
          <w:lang w:eastAsia="ja-JP"/>
        </w:rPr>
        <w:t>актуализированы  генеральные</w:t>
      </w:r>
      <w:proofErr w:type="gramEnd"/>
      <w:r>
        <w:rPr>
          <w:rFonts w:ascii="Arial" w:eastAsia="Arial" w:hAnsi="Arial" w:cs="Arial"/>
          <w:lang w:eastAsia="ja-JP"/>
        </w:rPr>
        <w:t xml:space="preserve"> планы </w:t>
      </w:r>
      <w:proofErr w:type="gramStart"/>
      <w:r>
        <w:rPr>
          <w:rFonts w:ascii="Arial" w:eastAsia="Arial" w:hAnsi="Arial" w:cs="Arial"/>
          <w:lang w:eastAsia="ja-JP"/>
        </w:rPr>
        <w:t>и  правил</w:t>
      </w:r>
      <w:proofErr w:type="gramEnd"/>
      <w:r>
        <w:rPr>
          <w:rFonts w:ascii="Arial" w:eastAsia="Arial" w:hAnsi="Arial" w:cs="Arial"/>
          <w:lang w:eastAsia="ja-JP"/>
        </w:rPr>
        <w:t xml:space="preserve"> землепользования и </w:t>
      </w:r>
      <w:proofErr w:type="gramStart"/>
      <w:r>
        <w:rPr>
          <w:rFonts w:ascii="Arial" w:eastAsia="Arial" w:hAnsi="Arial" w:cs="Arial"/>
          <w:lang w:eastAsia="ja-JP"/>
        </w:rPr>
        <w:t>застройки  муниципальных</w:t>
      </w:r>
      <w:proofErr w:type="gramEnd"/>
      <w:r>
        <w:rPr>
          <w:rFonts w:ascii="Arial" w:eastAsia="Arial" w:hAnsi="Arial" w:cs="Arial"/>
          <w:lang w:eastAsia="ja-JP"/>
        </w:rPr>
        <w:t xml:space="preserve"> образований Емельяновского района: Мининский сельсовет, сельсовет Памяти 13 Борцов, Частоостровский сельсовет и актуализирована схема территориального планирования Емельяновского района, разработан проект внесения изменений в генеральный план Элитовского сельсовета.  В 2019 году </w:t>
      </w:r>
      <w:proofErr w:type="gramStart"/>
      <w:r>
        <w:rPr>
          <w:rFonts w:ascii="Arial" w:eastAsia="Arial" w:hAnsi="Arial" w:cs="Arial"/>
          <w:lang w:eastAsia="ja-JP"/>
        </w:rPr>
        <w:t>актуализированы  генеральные</w:t>
      </w:r>
      <w:proofErr w:type="gramEnd"/>
      <w:r>
        <w:rPr>
          <w:rFonts w:ascii="Arial" w:eastAsia="Arial" w:hAnsi="Arial" w:cs="Arial"/>
          <w:lang w:eastAsia="ja-JP"/>
        </w:rPr>
        <w:t xml:space="preserve"> планы </w:t>
      </w:r>
      <w:proofErr w:type="gramStart"/>
      <w:r>
        <w:rPr>
          <w:rFonts w:ascii="Arial" w:eastAsia="Arial" w:hAnsi="Arial" w:cs="Arial"/>
          <w:lang w:eastAsia="ja-JP"/>
        </w:rPr>
        <w:t>и  правил</w:t>
      </w:r>
      <w:proofErr w:type="gramEnd"/>
      <w:r>
        <w:rPr>
          <w:rFonts w:ascii="Arial" w:eastAsia="Arial" w:hAnsi="Arial" w:cs="Arial"/>
          <w:lang w:eastAsia="ja-JP"/>
        </w:rPr>
        <w:t xml:space="preserve"> землепользования и </w:t>
      </w:r>
      <w:proofErr w:type="gramStart"/>
      <w:r>
        <w:rPr>
          <w:rFonts w:ascii="Arial" w:eastAsia="Arial" w:hAnsi="Arial" w:cs="Arial"/>
          <w:lang w:eastAsia="ja-JP"/>
        </w:rPr>
        <w:t>застройки  муниципальных</w:t>
      </w:r>
      <w:proofErr w:type="gramEnd"/>
      <w:r>
        <w:rPr>
          <w:rFonts w:ascii="Arial" w:eastAsia="Arial" w:hAnsi="Arial" w:cs="Arial"/>
          <w:lang w:eastAsia="ja-JP"/>
        </w:rPr>
        <w:t xml:space="preserve"> образований Емельяновского района: </w:t>
      </w:r>
      <w:proofErr w:type="spellStart"/>
      <w:r>
        <w:rPr>
          <w:rFonts w:ascii="Arial" w:eastAsia="Arial" w:hAnsi="Arial" w:cs="Arial"/>
          <w:lang w:eastAsia="ja-JP"/>
        </w:rPr>
        <w:t>Солонцовского</w:t>
      </w:r>
      <w:proofErr w:type="spellEnd"/>
      <w:r>
        <w:rPr>
          <w:rFonts w:ascii="Arial" w:eastAsia="Arial" w:hAnsi="Arial" w:cs="Arial"/>
          <w:lang w:eastAsia="ja-JP"/>
        </w:rPr>
        <w:t xml:space="preserve"> сельсовета, </w:t>
      </w:r>
      <w:proofErr w:type="spellStart"/>
      <w:r>
        <w:rPr>
          <w:rFonts w:ascii="Arial" w:eastAsia="Arial" w:hAnsi="Arial" w:cs="Arial"/>
          <w:lang w:eastAsia="ja-JP"/>
        </w:rPr>
        <w:t>Шуваевского</w:t>
      </w:r>
      <w:proofErr w:type="spellEnd"/>
      <w:r>
        <w:rPr>
          <w:rFonts w:ascii="Arial" w:eastAsia="Arial" w:hAnsi="Arial" w:cs="Arial"/>
          <w:lang w:eastAsia="ja-JP"/>
        </w:rPr>
        <w:t xml:space="preserve"> сельсовета. Разработаны проекты </w:t>
      </w:r>
      <w:proofErr w:type="gramStart"/>
      <w:r>
        <w:rPr>
          <w:rFonts w:ascii="Arial" w:eastAsia="Arial" w:hAnsi="Arial" w:cs="Arial"/>
          <w:lang w:eastAsia="ja-JP"/>
        </w:rPr>
        <w:t>внесения  изменений</w:t>
      </w:r>
      <w:proofErr w:type="gramEnd"/>
      <w:r>
        <w:rPr>
          <w:rFonts w:ascii="Arial" w:eastAsia="Arial" w:hAnsi="Arial" w:cs="Arial"/>
          <w:lang w:eastAsia="ja-JP"/>
        </w:rPr>
        <w:t xml:space="preserve">  в </w:t>
      </w:r>
      <w:proofErr w:type="gramStart"/>
      <w:r>
        <w:rPr>
          <w:rFonts w:ascii="Arial" w:eastAsia="Arial" w:hAnsi="Arial" w:cs="Arial"/>
          <w:lang w:eastAsia="ja-JP"/>
        </w:rPr>
        <w:t>правила  землепользования</w:t>
      </w:r>
      <w:proofErr w:type="gramEnd"/>
      <w:r>
        <w:rPr>
          <w:rFonts w:ascii="Arial" w:eastAsia="Arial" w:hAnsi="Arial" w:cs="Arial"/>
          <w:lang w:eastAsia="ja-JP"/>
        </w:rPr>
        <w:t xml:space="preserve"> и застройки территорий Никольского, </w:t>
      </w:r>
      <w:proofErr w:type="spellStart"/>
      <w:r>
        <w:rPr>
          <w:rFonts w:ascii="Arial" w:eastAsia="Arial" w:hAnsi="Arial" w:cs="Arial"/>
          <w:lang w:eastAsia="ja-JP"/>
        </w:rPr>
        <w:t>Устюгского</w:t>
      </w:r>
      <w:proofErr w:type="spellEnd"/>
      <w:r>
        <w:rPr>
          <w:rFonts w:ascii="Arial" w:eastAsia="Arial" w:hAnsi="Arial" w:cs="Arial"/>
          <w:lang w:eastAsia="ja-JP"/>
        </w:rPr>
        <w:t xml:space="preserve">, Частоостровского, </w:t>
      </w:r>
      <w:proofErr w:type="spellStart"/>
      <w:r>
        <w:rPr>
          <w:rFonts w:ascii="Arial" w:eastAsia="Arial" w:hAnsi="Arial" w:cs="Arial"/>
          <w:lang w:eastAsia="ja-JP"/>
        </w:rPr>
        <w:t>Тальского</w:t>
      </w:r>
      <w:proofErr w:type="spellEnd"/>
      <w:r>
        <w:rPr>
          <w:rFonts w:ascii="Arial" w:eastAsia="Arial" w:hAnsi="Arial" w:cs="Arial"/>
          <w:lang w:eastAsia="ja-JP"/>
        </w:rPr>
        <w:t xml:space="preserve">, </w:t>
      </w:r>
      <w:proofErr w:type="spellStart"/>
      <w:r>
        <w:rPr>
          <w:rFonts w:ascii="Arial" w:eastAsia="Arial" w:hAnsi="Arial" w:cs="Arial"/>
          <w:lang w:eastAsia="ja-JP"/>
        </w:rPr>
        <w:t>Гаревского</w:t>
      </w:r>
      <w:proofErr w:type="spellEnd"/>
      <w:r>
        <w:rPr>
          <w:rFonts w:ascii="Arial" w:eastAsia="Arial" w:hAnsi="Arial" w:cs="Arial"/>
          <w:lang w:eastAsia="ja-JP"/>
        </w:rPr>
        <w:t xml:space="preserve"> и </w:t>
      </w:r>
      <w:proofErr w:type="spellStart"/>
      <w:r>
        <w:rPr>
          <w:rFonts w:ascii="Arial" w:eastAsia="Arial" w:hAnsi="Arial" w:cs="Arial"/>
          <w:lang w:eastAsia="ja-JP"/>
        </w:rPr>
        <w:t>Зеледеевского</w:t>
      </w:r>
      <w:proofErr w:type="spellEnd"/>
      <w:r>
        <w:rPr>
          <w:rFonts w:ascii="Arial" w:eastAsia="Arial" w:hAnsi="Arial" w:cs="Arial"/>
          <w:lang w:eastAsia="ja-JP"/>
        </w:rPr>
        <w:t xml:space="preserve"> сельсоветов.  В 2020 году разработан проект   </w:t>
      </w:r>
      <w:proofErr w:type="gramStart"/>
      <w:r>
        <w:rPr>
          <w:rFonts w:ascii="Arial" w:eastAsia="Arial" w:hAnsi="Arial" w:cs="Arial"/>
          <w:lang w:eastAsia="ja-JP"/>
        </w:rPr>
        <w:t>внесения  изменений</w:t>
      </w:r>
      <w:proofErr w:type="gramEnd"/>
      <w:r>
        <w:rPr>
          <w:rFonts w:ascii="Arial" w:eastAsia="Arial" w:hAnsi="Arial" w:cs="Arial"/>
          <w:lang w:eastAsia="ja-JP"/>
        </w:rPr>
        <w:t xml:space="preserve"> в генеральный план и правила землепользования и застройки сельсовета Памяти 13 Борцов, генеральный плана </w:t>
      </w:r>
      <w:proofErr w:type="spellStart"/>
      <w:r>
        <w:rPr>
          <w:rFonts w:ascii="Arial" w:eastAsia="Arial" w:hAnsi="Arial" w:cs="Arial"/>
          <w:lang w:eastAsia="ja-JP"/>
        </w:rPr>
        <w:t>Гаревского</w:t>
      </w:r>
      <w:proofErr w:type="spellEnd"/>
      <w:r>
        <w:rPr>
          <w:rFonts w:ascii="Arial" w:eastAsia="Arial" w:hAnsi="Arial" w:cs="Arial"/>
          <w:lang w:eastAsia="ja-JP"/>
        </w:rPr>
        <w:t xml:space="preserve"> сельсовета, разработан проект внесения изменений в генеральный план и правила землепользования и застройки муниципального образования Частоостровский сельсовет. В 2021 </w:t>
      </w:r>
      <w:proofErr w:type="gramStart"/>
      <w:r>
        <w:rPr>
          <w:rFonts w:ascii="Arial" w:eastAsia="Arial" w:hAnsi="Arial" w:cs="Arial"/>
          <w:lang w:eastAsia="ja-JP"/>
        </w:rPr>
        <w:t>году  разработан</w:t>
      </w:r>
      <w:proofErr w:type="gramEnd"/>
      <w:r>
        <w:rPr>
          <w:rFonts w:ascii="Arial" w:eastAsia="Arial" w:hAnsi="Arial" w:cs="Arial"/>
          <w:lang w:eastAsia="ja-JP"/>
        </w:rPr>
        <w:t xml:space="preserve"> проект   </w:t>
      </w:r>
      <w:proofErr w:type="gramStart"/>
      <w:r>
        <w:rPr>
          <w:rFonts w:ascii="Arial" w:eastAsia="Arial" w:hAnsi="Arial" w:cs="Arial"/>
          <w:lang w:eastAsia="ja-JP"/>
        </w:rPr>
        <w:t>внесения  изменений</w:t>
      </w:r>
      <w:proofErr w:type="gramEnd"/>
      <w:r>
        <w:rPr>
          <w:rFonts w:ascii="Arial" w:eastAsia="Arial" w:hAnsi="Arial" w:cs="Arial"/>
          <w:lang w:eastAsia="ja-JP"/>
        </w:rPr>
        <w:t xml:space="preserve"> в схему территориального планирования Емельяновского района, разработан </w:t>
      </w:r>
      <w:proofErr w:type="gramStart"/>
      <w:r>
        <w:rPr>
          <w:rFonts w:ascii="Arial" w:eastAsia="Arial" w:hAnsi="Arial" w:cs="Arial"/>
          <w:lang w:eastAsia="ja-JP"/>
        </w:rPr>
        <w:t>проект  генерального</w:t>
      </w:r>
      <w:proofErr w:type="gramEnd"/>
      <w:r>
        <w:rPr>
          <w:rFonts w:ascii="Arial" w:eastAsia="Arial" w:hAnsi="Arial" w:cs="Arial"/>
          <w:lang w:eastAsia="ja-JP"/>
        </w:rPr>
        <w:t xml:space="preserve"> плана и внесение изменений в правила землепользования и застройки Еловского сельсовета.  </w:t>
      </w:r>
    </w:p>
    <w:p w14:paraId="6735617B" w14:textId="77777777" w:rsidR="00A06B2A" w:rsidRDefault="00000000">
      <w:pPr>
        <w:widowControl w:val="0"/>
        <w:ind w:firstLine="709"/>
        <w:jc w:val="both"/>
        <w:rPr>
          <w:rFonts w:ascii="Arial" w:hAnsi="Arial" w:cs="Arial"/>
        </w:rPr>
      </w:pPr>
      <w:r>
        <w:rPr>
          <w:rFonts w:ascii="Arial" w:eastAsia="Arial" w:hAnsi="Arial" w:cs="Arial"/>
          <w:lang w:eastAsia="ja-JP"/>
        </w:rPr>
        <w:t>В 2022 году  проекты  генеральных планов Мининского и Элитовского  сельсоветов  приведены в соответствие с требованиями  к описанию  и отображению  в документах  территориального планирования объектов местного значения  и правил землепользования и застройки Мининского  и Элитовского  сельсоветов  в соответствии с требованиями  федерального законодательства, а также  выполнены работы по описанию местоположения границ территориальных зон  для внесения  сведений в ЕГРН  по муниципальным образованиям: Никольский, Устюгский, Тальский  и Частоостровский  сельсоветы.</w:t>
      </w:r>
    </w:p>
    <w:p w14:paraId="05E98AEC" w14:textId="77777777" w:rsidR="00A06B2A" w:rsidRDefault="00000000">
      <w:pPr>
        <w:widowControl w:val="0"/>
        <w:ind w:firstLine="709"/>
        <w:jc w:val="both"/>
        <w:rPr>
          <w:rFonts w:ascii="Arial" w:hAnsi="Arial" w:cs="Arial"/>
        </w:rPr>
      </w:pPr>
      <w:r>
        <w:rPr>
          <w:rFonts w:ascii="Arial" w:eastAsia="Arial" w:hAnsi="Arial" w:cs="Arial"/>
        </w:rPr>
        <w:t xml:space="preserve">В 2023 году </w:t>
      </w:r>
      <w:proofErr w:type="gramStart"/>
      <w:r>
        <w:rPr>
          <w:rFonts w:ascii="Arial" w:eastAsia="Arial" w:hAnsi="Arial" w:cs="Arial"/>
        </w:rPr>
        <w:t>проведены  работы</w:t>
      </w:r>
      <w:proofErr w:type="gramEnd"/>
      <w:r>
        <w:rPr>
          <w:rFonts w:ascii="Arial" w:eastAsia="Arial" w:hAnsi="Arial" w:cs="Arial"/>
        </w:rPr>
        <w:t xml:space="preserve"> по разработке генерального плана </w:t>
      </w:r>
      <w:proofErr w:type="gramStart"/>
      <w:r>
        <w:rPr>
          <w:rFonts w:ascii="Arial" w:eastAsia="Arial" w:hAnsi="Arial" w:cs="Arial"/>
        </w:rPr>
        <w:t>и  внесение</w:t>
      </w:r>
      <w:proofErr w:type="gramEnd"/>
      <w:r>
        <w:rPr>
          <w:rFonts w:ascii="Arial" w:eastAsia="Arial" w:hAnsi="Arial" w:cs="Arial"/>
        </w:rPr>
        <w:t xml:space="preserve"> изменений в правила землепользования и застройки муниципального образования </w:t>
      </w:r>
      <w:proofErr w:type="spellStart"/>
      <w:r>
        <w:rPr>
          <w:rFonts w:ascii="Arial" w:eastAsia="Arial" w:hAnsi="Arial" w:cs="Arial"/>
        </w:rPr>
        <w:t>Зеледеевский</w:t>
      </w:r>
      <w:proofErr w:type="spellEnd"/>
      <w:r>
        <w:rPr>
          <w:rFonts w:ascii="Arial" w:eastAsia="Arial" w:hAnsi="Arial" w:cs="Arial"/>
        </w:rPr>
        <w:t xml:space="preserve"> сельсовет.</w:t>
      </w:r>
    </w:p>
    <w:p w14:paraId="6B832E0A" w14:textId="77777777" w:rsidR="00A06B2A" w:rsidRDefault="00000000">
      <w:pPr>
        <w:widowControl w:val="0"/>
        <w:ind w:firstLine="709"/>
        <w:jc w:val="both"/>
        <w:rPr>
          <w:rFonts w:ascii="Arial" w:hAnsi="Arial" w:cs="Arial"/>
        </w:rPr>
      </w:pPr>
      <w:r>
        <w:rPr>
          <w:rFonts w:ascii="Arial" w:eastAsia="Arial" w:hAnsi="Arial" w:cs="Arial"/>
          <w:lang w:eastAsia="ja-JP"/>
        </w:rPr>
        <w:t xml:space="preserve">По данным статистики в Емельяновском районе за 2014 год общая площадь жилых помещений в ветхих и аварийных жилых домах составляет 3,3 </w:t>
      </w:r>
      <w:proofErr w:type="spellStart"/>
      <w:r>
        <w:rPr>
          <w:rFonts w:ascii="Arial" w:eastAsia="Arial" w:hAnsi="Arial" w:cs="Arial"/>
          <w:lang w:eastAsia="ja-JP"/>
        </w:rPr>
        <w:t>тыс.кв.м</w:t>
      </w:r>
      <w:proofErr w:type="spellEnd"/>
      <w:r>
        <w:rPr>
          <w:rFonts w:ascii="Arial" w:eastAsia="Arial" w:hAnsi="Arial" w:cs="Arial"/>
          <w:lang w:eastAsia="ja-JP"/>
        </w:rPr>
        <w:t xml:space="preserve">. общей площади, 14 человек проживает в ветхих жилых домах, 100 человек проживает в аварийных домах. В поселке Емельяново до 1 января 2012 года в установленном порядке признано 2 дома аварийными и подлежащими сносу, по адресу: </w:t>
      </w:r>
    </w:p>
    <w:p w14:paraId="228A1937" w14:textId="77777777" w:rsidR="00A06B2A" w:rsidRDefault="00000000">
      <w:pPr>
        <w:pStyle w:val="ConsPlusNormal"/>
        <w:ind w:firstLine="709"/>
        <w:jc w:val="both"/>
        <w:rPr>
          <w:rFonts w:ascii="Arial" w:hAnsi="Arial" w:cs="Arial"/>
          <w:sz w:val="24"/>
          <w:szCs w:val="24"/>
        </w:rPr>
      </w:pPr>
      <w:r>
        <w:rPr>
          <w:rFonts w:ascii="Arial" w:eastAsia="Arial" w:hAnsi="Arial" w:cs="Arial"/>
          <w:sz w:val="24"/>
          <w:szCs w:val="24"/>
        </w:rPr>
        <w:t xml:space="preserve">пгт. Емельяново </w:t>
      </w:r>
      <w:proofErr w:type="spellStart"/>
      <w:r>
        <w:rPr>
          <w:rFonts w:ascii="Arial" w:eastAsia="Arial" w:hAnsi="Arial" w:cs="Arial"/>
          <w:sz w:val="24"/>
          <w:szCs w:val="24"/>
        </w:rPr>
        <w:t>ул.Новая</w:t>
      </w:r>
      <w:proofErr w:type="spellEnd"/>
      <w:r>
        <w:rPr>
          <w:rFonts w:ascii="Arial" w:eastAsia="Arial" w:hAnsi="Arial" w:cs="Arial"/>
          <w:sz w:val="24"/>
          <w:szCs w:val="24"/>
        </w:rPr>
        <w:t xml:space="preserve">, д.3, площадь жилых помещений составляет 345,3 </w:t>
      </w:r>
      <w:proofErr w:type="spellStart"/>
      <w:proofErr w:type="gramStart"/>
      <w:r>
        <w:rPr>
          <w:rFonts w:ascii="Arial" w:eastAsia="Arial" w:hAnsi="Arial" w:cs="Arial"/>
          <w:sz w:val="24"/>
          <w:szCs w:val="24"/>
        </w:rPr>
        <w:t>кв.м</w:t>
      </w:r>
      <w:proofErr w:type="spellEnd"/>
      <w:proofErr w:type="gramEnd"/>
      <w:r>
        <w:rPr>
          <w:rFonts w:ascii="Arial" w:eastAsia="Arial" w:hAnsi="Arial" w:cs="Arial"/>
          <w:sz w:val="24"/>
          <w:szCs w:val="24"/>
        </w:rPr>
        <w:t>, число жителей планируемых к переселению 16 человек;</w:t>
      </w:r>
    </w:p>
    <w:p w14:paraId="26F615E5" w14:textId="77777777" w:rsidR="00A06B2A" w:rsidRDefault="00000000">
      <w:pPr>
        <w:pStyle w:val="ConsPlusNormal"/>
        <w:ind w:firstLine="709"/>
        <w:jc w:val="both"/>
        <w:rPr>
          <w:rFonts w:ascii="Arial" w:hAnsi="Arial" w:cs="Arial"/>
          <w:sz w:val="24"/>
          <w:szCs w:val="24"/>
        </w:rPr>
      </w:pPr>
      <w:r>
        <w:rPr>
          <w:rFonts w:ascii="Arial" w:eastAsia="Arial" w:hAnsi="Arial" w:cs="Arial"/>
          <w:sz w:val="24"/>
          <w:szCs w:val="24"/>
        </w:rPr>
        <w:t xml:space="preserve">пгт. Емельяново ул. Молодежная, д.7, площадь жилых помещений составляет 963,75 </w:t>
      </w:r>
      <w:proofErr w:type="spellStart"/>
      <w:proofErr w:type="gramStart"/>
      <w:r>
        <w:rPr>
          <w:rFonts w:ascii="Arial" w:eastAsia="Arial" w:hAnsi="Arial" w:cs="Arial"/>
          <w:sz w:val="24"/>
          <w:szCs w:val="24"/>
        </w:rPr>
        <w:t>кв.м</w:t>
      </w:r>
      <w:proofErr w:type="spellEnd"/>
      <w:proofErr w:type="gramEnd"/>
      <w:r>
        <w:rPr>
          <w:rFonts w:ascii="Arial" w:eastAsia="Arial" w:hAnsi="Arial" w:cs="Arial"/>
          <w:sz w:val="24"/>
          <w:szCs w:val="24"/>
        </w:rPr>
        <w:t>, число жителей планируемых к переселению 79 человек.</w:t>
      </w:r>
    </w:p>
    <w:p w14:paraId="49B2AD89" w14:textId="77777777" w:rsidR="00A06B2A" w:rsidRDefault="00000000">
      <w:pPr>
        <w:pStyle w:val="ConsPlusNormal"/>
        <w:ind w:firstLine="709"/>
        <w:jc w:val="both"/>
        <w:rPr>
          <w:rFonts w:ascii="Arial" w:hAnsi="Arial" w:cs="Arial"/>
          <w:sz w:val="24"/>
          <w:szCs w:val="24"/>
        </w:rPr>
      </w:pPr>
      <w:r>
        <w:rPr>
          <w:rFonts w:ascii="Arial" w:eastAsia="Arial" w:hAnsi="Arial" w:cs="Arial"/>
          <w:sz w:val="24"/>
          <w:szCs w:val="24"/>
        </w:rPr>
        <w:lastRenderedPageBreak/>
        <w:t xml:space="preserve">В Красноярском крае в целях сокращения ветхого и аварийного жильного фонда Постановлением Красноярского края от 06.05.2013 №228-п утверждена Региональная адресная программа «Переселение граждан из аварийного жилищного фонда в Красноярского </w:t>
      </w:r>
      <w:proofErr w:type="gramStart"/>
      <w:r>
        <w:rPr>
          <w:rFonts w:ascii="Arial" w:eastAsia="Arial" w:hAnsi="Arial" w:cs="Arial"/>
          <w:sz w:val="24"/>
          <w:szCs w:val="24"/>
        </w:rPr>
        <w:t>крае»  на</w:t>
      </w:r>
      <w:proofErr w:type="gramEnd"/>
      <w:r>
        <w:rPr>
          <w:rFonts w:ascii="Arial" w:eastAsia="Arial" w:hAnsi="Arial" w:cs="Arial"/>
          <w:sz w:val="24"/>
          <w:szCs w:val="24"/>
        </w:rPr>
        <w:t xml:space="preserve"> 2013-2017 годы, программа разработана в соответствии с Федеральным законом от 21.07.2007 №185-ФЗ «О Фонде содействия реформированию жилищно-коммунального хозяйства». Переселение граждан поселка Емельяново из 2 аварийных домов включены в Региональную адресную программу «Переселение граждан из аварийного жилищного фонда в Красноярского крае» на 2013-2017 годы, со сроком переселения третьего этапа (2015-2016 года) и четвертого этапа (2016-2017 года) реализации программы.</w:t>
      </w:r>
    </w:p>
    <w:p w14:paraId="66B83536" w14:textId="77777777" w:rsidR="00A06B2A" w:rsidRDefault="00000000">
      <w:pPr>
        <w:pStyle w:val="ConsPlusNormal"/>
        <w:ind w:firstLine="709"/>
        <w:jc w:val="both"/>
        <w:rPr>
          <w:rFonts w:ascii="Arial" w:hAnsi="Arial" w:cs="Arial"/>
          <w:sz w:val="24"/>
          <w:szCs w:val="24"/>
        </w:rPr>
      </w:pPr>
      <w:r>
        <w:rPr>
          <w:rFonts w:ascii="Arial" w:eastAsia="Arial" w:hAnsi="Arial" w:cs="Arial"/>
          <w:sz w:val="24"/>
          <w:szCs w:val="24"/>
        </w:rPr>
        <w:t>К концу 2017 года жители двух домов поселка Емельяново были переселены из аварийных домов.</w:t>
      </w:r>
    </w:p>
    <w:p w14:paraId="43DE4DA8" w14:textId="77777777" w:rsidR="00A06B2A" w:rsidRDefault="00000000">
      <w:pPr>
        <w:widowControl w:val="0"/>
        <w:ind w:firstLine="709"/>
        <w:jc w:val="both"/>
        <w:rPr>
          <w:rFonts w:ascii="Arial" w:hAnsi="Arial" w:cs="Arial"/>
        </w:rPr>
      </w:pPr>
      <w:r>
        <w:rPr>
          <w:rFonts w:ascii="Arial" w:eastAsia="Arial" w:hAnsi="Arial" w:cs="Arial"/>
        </w:rPr>
        <w:t>Государственная и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участников программы. Так, на 01.01.2012 изъявили желание участвовать в данной программе около 14 молодых семей, нуждающихся в улучшении жилищных условий. На 01.01.2013 число таких семей составило 13. В 2014 году изъявили желание участвовать в программе около 43 молодых семей, нуждающихся в улучшении жилищных условий.</w:t>
      </w:r>
    </w:p>
    <w:p w14:paraId="4255F53B" w14:textId="77777777" w:rsidR="00A06B2A" w:rsidRDefault="00000000">
      <w:pPr>
        <w:widowControl w:val="0"/>
        <w:ind w:firstLine="709"/>
        <w:jc w:val="both"/>
        <w:rPr>
          <w:rFonts w:ascii="Arial" w:hAnsi="Arial" w:cs="Arial"/>
        </w:rPr>
      </w:pPr>
      <w:r>
        <w:rPr>
          <w:rFonts w:ascii="Arial" w:eastAsia="Arial" w:hAnsi="Arial" w:cs="Arial"/>
        </w:rPr>
        <w:t xml:space="preserve">В рамках реализации долгосрочной районной целевой </w:t>
      </w:r>
      <w:hyperlink r:id="rId8" w:tooltip="consultantplus://offline/ref=B43EF1ED58C20D8F45FE8A07FB4D879AF1CA1C73ECA0D8281E66E16CCD80C80F2E5BDA0D0242A4ABB9B5DCL7IAJ" w:history="1">
        <w:r>
          <w:rPr>
            <w:rFonts w:ascii="Arial" w:eastAsia="Arial" w:hAnsi="Arial" w:cs="Arial"/>
          </w:rPr>
          <w:t>программы</w:t>
        </w:r>
      </w:hyperlink>
      <w:r>
        <w:rPr>
          <w:rFonts w:ascii="Arial" w:eastAsia="Arial" w:hAnsi="Arial" w:cs="Arial"/>
        </w:rPr>
        <w:t xml:space="preserve"> "Обеспечение жильем молодых семей" на 2009 - 2011 годы достигнуты следующие результаты:</w:t>
      </w:r>
    </w:p>
    <w:p w14:paraId="76ADB20B" w14:textId="77777777" w:rsidR="00A06B2A" w:rsidRDefault="00000000">
      <w:pPr>
        <w:widowControl w:val="0"/>
        <w:ind w:firstLine="709"/>
        <w:jc w:val="both"/>
        <w:rPr>
          <w:rFonts w:ascii="Arial" w:hAnsi="Arial" w:cs="Arial"/>
        </w:rPr>
      </w:pPr>
      <w:r>
        <w:rPr>
          <w:rFonts w:ascii="Arial" w:eastAsia="Arial" w:hAnsi="Arial" w:cs="Arial"/>
        </w:rPr>
        <w:t>в 2010 году свидетельства выданы 4 молодым семьям, из которых реализовали свое право на приобретение (строительство) жилья за счет выделенной социальной выплаты 3 молодых семьи;</w:t>
      </w:r>
    </w:p>
    <w:p w14:paraId="0094597E" w14:textId="77777777" w:rsidR="00A06B2A" w:rsidRDefault="00000000">
      <w:pPr>
        <w:widowControl w:val="0"/>
        <w:ind w:firstLine="709"/>
        <w:jc w:val="both"/>
        <w:rPr>
          <w:rFonts w:ascii="Arial" w:hAnsi="Arial" w:cs="Arial"/>
        </w:rPr>
      </w:pPr>
      <w:r>
        <w:rPr>
          <w:rFonts w:ascii="Arial" w:eastAsia="Arial" w:hAnsi="Arial" w:cs="Arial"/>
        </w:rPr>
        <w:t>в 2011 году 2 молодых семьи получили свидетельства о выделении государственной помощи, из которых 2 молодых семей улучшили свои жилищные условия путем приобретения или строительства жилья.</w:t>
      </w:r>
    </w:p>
    <w:p w14:paraId="5639F63D" w14:textId="77777777" w:rsidR="00A06B2A" w:rsidRDefault="00000000">
      <w:pPr>
        <w:widowControl w:val="0"/>
        <w:ind w:firstLine="709"/>
        <w:jc w:val="both"/>
        <w:rPr>
          <w:rFonts w:ascii="Arial" w:hAnsi="Arial" w:cs="Arial"/>
        </w:rPr>
      </w:pPr>
      <w:r>
        <w:rPr>
          <w:rFonts w:ascii="Arial" w:eastAsia="Arial" w:hAnsi="Arial" w:cs="Arial"/>
        </w:rPr>
        <w:t xml:space="preserve">С 2012 года действовала долгосрочная районная целевая </w:t>
      </w:r>
      <w:hyperlink r:id="rId9" w:tooltip="consultantplus://offline/ref=B43EF1ED58C20D8F45FE8A07FB4D879AF1CA1C73EBA9D22E196CBC66C5D9C40D2954851A050BA8AAB9B5DD7AL9IDJ" w:history="1">
        <w:r>
          <w:rPr>
            <w:rFonts w:ascii="Arial" w:eastAsia="Arial" w:hAnsi="Arial" w:cs="Arial"/>
          </w:rPr>
          <w:t>программа</w:t>
        </w:r>
      </w:hyperlink>
      <w:r>
        <w:rPr>
          <w:rFonts w:ascii="Arial" w:eastAsia="Arial" w:hAnsi="Arial" w:cs="Arial"/>
        </w:rPr>
        <w:t xml:space="preserve"> "Обеспечение жильем молодых семей" на 2012 - 2015 годы, утвержденная постановлением администрации Емельяновского района от 20.01.2012 № 126.</w:t>
      </w:r>
    </w:p>
    <w:p w14:paraId="08A8563C" w14:textId="77777777" w:rsidR="00A06B2A" w:rsidRDefault="00000000">
      <w:pPr>
        <w:widowControl w:val="0"/>
        <w:ind w:firstLine="709"/>
        <w:jc w:val="both"/>
        <w:rPr>
          <w:rFonts w:ascii="Arial" w:hAnsi="Arial" w:cs="Arial"/>
        </w:rPr>
      </w:pPr>
      <w:r>
        <w:rPr>
          <w:rFonts w:ascii="Arial" w:eastAsia="Arial" w:hAnsi="Arial" w:cs="Arial"/>
        </w:rPr>
        <w:t>В 2012 году свидетельства оформлены 8 молодым семьям, из которых реализовали свое право на приобретение (строительство) жилья за счет выделенной социальной выплаты - получили свидетельства 8 молодых семей.</w:t>
      </w:r>
    </w:p>
    <w:p w14:paraId="3D00F318" w14:textId="77777777" w:rsidR="00A06B2A" w:rsidRDefault="00000000">
      <w:pPr>
        <w:widowControl w:val="0"/>
        <w:ind w:firstLine="709"/>
        <w:jc w:val="both"/>
        <w:rPr>
          <w:rFonts w:ascii="Arial" w:hAnsi="Arial" w:cs="Arial"/>
        </w:rPr>
      </w:pPr>
      <w:r>
        <w:rPr>
          <w:rFonts w:ascii="Arial" w:eastAsia="Arial" w:hAnsi="Arial" w:cs="Arial"/>
        </w:rPr>
        <w:t>В 2013 году 8 молодых семей получили свидетельства, из них 8 молодых семей улучшили свои жилищные условия путем приобретения жилья или строительства индивидуального жилого дома.</w:t>
      </w:r>
    </w:p>
    <w:p w14:paraId="687ABB81" w14:textId="77777777" w:rsidR="00A06B2A" w:rsidRDefault="00000000">
      <w:pPr>
        <w:pStyle w:val="ConsPlusNormal"/>
        <w:ind w:firstLine="709"/>
        <w:jc w:val="both"/>
        <w:rPr>
          <w:rFonts w:ascii="Arial" w:hAnsi="Arial" w:cs="Arial"/>
          <w:sz w:val="24"/>
          <w:szCs w:val="24"/>
        </w:rPr>
      </w:pPr>
      <w:r>
        <w:rPr>
          <w:rFonts w:ascii="Arial" w:eastAsia="Arial" w:hAnsi="Arial" w:cs="Arial"/>
          <w:sz w:val="24"/>
          <w:szCs w:val="24"/>
        </w:rPr>
        <w:t>В 2014 году действовала подпрограмма «Обеспечение жильем молодых семей в Емельяновском районе» муниципальной программы «Молодежь Емельяновского района в XXI веке на 2014-2016 годы», утвержденной постановлением администрации Емельяновского района от 30.10.2013 №2454. В 2014 году свидетельства оформлены 7 молодым семьям.</w:t>
      </w:r>
    </w:p>
    <w:p w14:paraId="47783142" w14:textId="77777777" w:rsidR="00A06B2A" w:rsidRDefault="00000000">
      <w:pPr>
        <w:pStyle w:val="ConsPlusNormal"/>
        <w:ind w:firstLine="709"/>
        <w:jc w:val="both"/>
        <w:rPr>
          <w:rFonts w:ascii="Arial" w:hAnsi="Arial" w:cs="Arial"/>
          <w:sz w:val="24"/>
          <w:szCs w:val="24"/>
        </w:rPr>
      </w:pPr>
      <w:r>
        <w:rPr>
          <w:rFonts w:ascii="Arial" w:eastAsia="Arial" w:hAnsi="Arial" w:cs="Arial"/>
          <w:sz w:val="24"/>
          <w:szCs w:val="24"/>
        </w:rPr>
        <w:t>Подобный интерес со стороны молодых семей к улучшению жилищных условий подтверждает целесообразность продолжения реализации программы.</w:t>
      </w:r>
    </w:p>
    <w:p w14:paraId="6906924E" w14:textId="77777777" w:rsidR="00A06B2A" w:rsidRDefault="00A06B2A">
      <w:pPr>
        <w:pStyle w:val="ConsPlusNormal"/>
        <w:ind w:firstLine="709"/>
        <w:jc w:val="both"/>
        <w:rPr>
          <w:rFonts w:ascii="Arial" w:hAnsi="Arial" w:cs="Arial"/>
          <w:sz w:val="24"/>
          <w:szCs w:val="24"/>
        </w:rPr>
      </w:pPr>
    </w:p>
    <w:p w14:paraId="3C27B8AA" w14:textId="77777777" w:rsidR="00A06B2A" w:rsidRDefault="00000000">
      <w:pPr>
        <w:pStyle w:val="ConsPlusNormal"/>
        <w:numPr>
          <w:ilvl w:val="0"/>
          <w:numId w:val="11"/>
        </w:numPr>
        <w:ind w:left="0" w:firstLine="0"/>
        <w:jc w:val="center"/>
        <w:rPr>
          <w:rFonts w:ascii="Arial" w:hAnsi="Arial" w:cs="Arial"/>
          <w:sz w:val="24"/>
          <w:szCs w:val="24"/>
        </w:rPr>
      </w:pPr>
      <w:r>
        <w:rPr>
          <w:rFonts w:ascii="Arial" w:eastAsia="Arial" w:hAnsi="Arial" w:cs="Arial"/>
          <w:sz w:val="24"/>
          <w:szCs w:val="24"/>
          <w:lang w:eastAsia="en-US"/>
        </w:rPr>
        <w:t>Приоритеты и цели социально-экономического развития</w:t>
      </w:r>
    </w:p>
    <w:p w14:paraId="5AE43509" w14:textId="77777777" w:rsidR="00A06B2A" w:rsidRDefault="00000000">
      <w:pPr>
        <w:pStyle w:val="ConsPlusNormal"/>
        <w:jc w:val="center"/>
        <w:rPr>
          <w:rFonts w:ascii="Arial" w:hAnsi="Arial" w:cs="Arial"/>
          <w:sz w:val="24"/>
          <w:szCs w:val="24"/>
        </w:rPr>
      </w:pPr>
      <w:r>
        <w:rPr>
          <w:rFonts w:ascii="Arial" w:eastAsia="Arial" w:hAnsi="Arial" w:cs="Arial"/>
          <w:sz w:val="24"/>
          <w:szCs w:val="24"/>
          <w:lang w:eastAsia="en-US"/>
        </w:rPr>
        <w:t xml:space="preserve">в жилищной сфере, описание основных целей и </w:t>
      </w:r>
      <w:proofErr w:type="gramStart"/>
      <w:r>
        <w:rPr>
          <w:rFonts w:ascii="Arial" w:eastAsia="Arial" w:hAnsi="Arial" w:cs="Arial"/>
          <w:sz w:val="24"/>
          <w:szCs w:val="24"/>
          <w:lang w:eastAsia="en-US"/>
        </w:rPr>
        <w:t>задач  программы</w:t>
      </w:r>
      <w:proofErr w:type="gramEnd"/>
      <w:r>
        <w:rPr>
          <w:rFonts w:ascii="Arial" w:eastAsia="Arial" w:hAnsi="Arial" w:cs="Arial"/>
          <w:sz w:val="24"/>
          <w:szCs w:val="24"/>
          <w:lang w:eastAsia="en-US"/>
        </w:rPr>
        <w:t>, тенденции развития сферы жилья.</w:t>
      </w:r>
    </w:p>
    <w:p w14:paraId="7FD38DF5" w14:textId="77777777" w:rsidR="00A06B2A" w:rsidRDefault="00000000">
      <w:pPr>
        <w:pStyle w:val="ConsPlusNormal"/>
        <w:ind w:firstLine="709"/>
        <w:jc w:val="both"/>
        <w:rPr>
          <w:rFonts w:ascii="Arial" w:hAnsi="Arial" w:cs="Arial"/>
          <w:sz w:val="24"/>
          <w:szCs w:val="24"/>
        </w:rPr>
      </w:pPr>
      <w:r>
        <w:rPr>
          <w:rFonts w:ascii="Arial" w:eastAsia="Arial" w:hAnsi="Arial" w:cs="Arial"/>
          <w:sz w:val="24"/>
          <w:szCs w:val="24"/>
          <w:lang w:eastAsia="ja-JP"/>
        </w:rPr>
        <w:t xml:space="preserve">Важнейшими целями в жилищной сфере являются </w:t>
      </w:r>
      <w:r>
        <w:rPr>
          <w:rFonts w:ascii="Arial" w:eastAsia="Arial" w:hAnsi="Arial" w:cs="Arial"/>
          <w:sz w:val="24"/>
          <w:szCs w:val="24"/>
        </w:rPr>
        <w:t xml:space="preserve">формирование рынка доступного жилья, отвечающего требованиям энергоэффективности и </w:t>
      </w:r>
      <w:r>
        <w:rPr>
          <w:rFonts w:ascii="Arial" w:eastAsia="Arial" w:hAnsi="Arial" w:cs="Arial"/>
          <w:sz w:val="24"/>
          <w:szCs w:val="24"/>
        </w:rPr>
        <w:lastRenderedPageBreak/>
        <w:t>экологичности, и обеспечение комфортных условий проживания населения на территории района.</w:t>
      </w:r>
    </w:p>
    <w:p w14:paraId="71F9DB39" w14:textId="77777777" w:rsidR="00A06B2A" w:rsidRDefault="00000000">
      <w:pPr>
        <w:ind w:firstLine="709"/>
        <w:jc w:val="both"/>
        <w:outlineLvl w:val="2"/>
        <w:rPr>
          <w:rFonts w:ascii="Arial" w:hAnsi="Arial" w:cs="Arial"/>
        </w:rPr>
      </w:pPr>
      <w:r>
        <w:rPr>
          <w:rFonts w:ascii="Arial" w:eastAsia="Arial" w:hAnsi="Arial" w:cs="Arial"/>
        </w:rPr>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жилищного строительства.</w:t>
      </w:r>
    </w:p>
    <w:p w14:paraId="195C1737" w14:textId="77777777" w:rsidR="00A06B2A" w:rsidRDefault="00000000">
      <w:pPr>
        <w:jc w:val="both"/>
        <w:outlineLvl w:val="2"/>
        <w:rPr>
          <w:rFonts w:ascii="Arial" w:hAnsi="Arial" w:cs="Arial"/>
        </w:rPr>
      </w:pPr>
      <w:r>
        <w:rPr>
          <w:rFonts w:ascii="Arial" w:eastAsia="Arial" w:hAnsi="Arial" w:cs="Arial"/>
        </w:rPr>
        <w:t>Объем ввода жилых домов:</w:t>
      </w:r>
    </w:p>
    <w:p w14:paraId="7CF3560B" w14:textId="77777777" w:rsidR="00A06B2A" w:rsidRDefault="00000000">
      <w:pPr>
        <w:ind w:firstLine="709"/>
        <w:jc w:val="both"/>
        <w:outlineLvl w:val="2"/>
        <w:rPr>
          <w:rFonts w:ascii="Arial" w:hAnsi="Arial" w:cs="Arial"/>
        </w:rPr>
      </w:pPr>
      <w:r>
        <w:rPr>
          <w:rFonts w:ascii="Arial" w:eastAsia="Arial" w:hAnsi="Arial" w:cs="Arial"/>
        </w:rPr>
        <w:t>2012 год – 65,6 тыс. кв. м;</w:t>
      </w:r>
    </w:p>
    <w:p w14:paraId="1E38E5A0" w14:textId="77777777" w:rsidR="00A06B2A" w:rsidRDefault="00000000">
      <w:pPr>
        <w:ind w:firstLine="709"/>
        <w:jc w:val="both"/>
        <w:outlineLvl w:val="2"/>
        <w:rPr>
          <w:rFonts w:ascii="Arial" w:hAnsi="Arial" w:cs="Arial"/>
        </w:rPr>
      </w:pPr>
      <w:r>
        <w:rPr>
          <w:rFonts w:ascii="Arial" w:eastAsia="Arial" w:hAnsi="Arial" w:cs="Arial"/>
        </w:rPr>
        <w:t>2013 год – 59,1 тыс. кв. м;</w:t>
      </w:r>
    </w:p>
    <w:p w14:paraId="07CDE7E5" w14:textId="77777777" w:rsidR="00A06B2A" w:rsidRDefault="00000000">
      <w:pPr>
        <w:ind w:firstLine="709"/>
        <w:jc w:val="both"/>
        <w:outlineLvl w:val="2"/>
        <w:rPr>
          <w:rFonts w:ascii="Arial" w:hAnsi="Arial" w:cs="Arial"/>
        </w:rPr>
      </w:pPr>
      <w:r>
        <w:rPr>
          <w:rFonts w:ascii="Arial" w:eastAsia="Arial" w:hAnsi="Arial" w:cs="Arial"/>
        </w:rPr>
        <w:t>2014 год – 112,03 тыс. кв. м;</w:t>
      </w:r>
    </w:p>
    <w:p w14:paraId="0145FB96" w14:textId="77777777" w:rsidR="00A06B2A" w:rsidRDefault="00000000">
      <w:pPr>
        <w:ind w:firstLine="709"/>
        <w:jc w:val="both"/>
        <w:outlineLvl w:val="2"/>
        <w:rPr>
          <w:rFonts w:ascii="Arial" w:hAnsi="Arial" w:cs="Arial"/>
        </w:rPr>
      </w:pPr>
      <w:r>
        <w:rPr>
          <w:rFonts w:ascii="Arial" w:eastAsia="Arial" w:hAnsi="Arial" w:cs="Arial"/>
        </w:rPr>
        <w:t>2015 год – 108,2 тыс. кв. м;</w:t>
      </w:r>
    </w:p>
    <w:p w14:paraId="74D1503A" w14:textId="77777777" w:rsidR="00A06B2A" w:rsidRDefault="00000000">
      <w:pPr>
        <w:ind w:firstLine="709"/>
        <w:jc w:val="both"/>
        <w:outlineLvl w:val="2"/>
        <w:rPr>
          <w:rFonts w:ascii="Arial" w:hAnsi="Arial" w:cs="Arial"/>
        </w:rPr>
      </w:pPr>
      <w:r>
        <w:rPr>
          <w:rFonts w:ascii="Arial" w:eastAsia="Arial" w:hAnsi="Arial" w:cs="Arial"/>
        </w:rPr>
        <w:t>2016 год – 71,9 тыс. кв. м;</w:t>
      </w:r>
    </w:p>
    <w:p w14:paraId="1CFFBDC1" w14:textId="77777777" w:rsidR="00A06B2A" w:rsidRDefault="00000000">
      <w:pPr>
        <w:ind w:firstLine="709"/>
        <w:jc w:val="both"/>
        <w:outlineLvl w:val="2"/>
        <w:rPr>
          <w:rFonts w:ascii="Arial" w:hAnsi="Arial" w:cs="Arial"/>
        </w:rPr>
      </w:pPr>
      <w:r>
        <w:rPr>
          <w:rFonts w:ascii="Arial" w:eastAsia="Arial" w:hAnsi="Arial" w:cs="Arial"/>
        </w:rPr>
        <w:t>2017 год – 67,8 тыс. кв. м;</w:t>
      </w:r>
    </w:p>
    <w:p w14:paraId="1A1F5DB9" w14:textId="77777777" w:rsidR="00A06B2A" w:rsidRDefault="00000000">
      <w:pPr>
        <w:ind w:firstLine="709"/>
        <w:jc w:val="both"/>
        <w:outlineLvl w:val="2"/>
        <w:rPr>
          <w:rFonts w:ascii="Arial" w:hAnsi="Arial" w:cs="Arial"/>
        </w:rPr>
      </w:pPr>
      <w:r>
        <w:rPr>
          <w:rFonts w:ascii="Arial" w:eastAsia="Arial" w:hAnsi="Arial" w:cs="Arial"/>
        </w:rPr>
        <w:t>2018 год – 80,8 тыс. кв. м;</w:t>
      </w:r>
    </w:p>
    <w:p w14:paraId="405B360F" w14:textId="77777777" w:rsidR="00A06B2A" w:rsidRDefault="00000000">
      <w:pPr>
        <w:ind w:firstLine="709"/>
        <w:jc w:val="both"/>
        <w:outlineLvl w:val="2"/>
        <w:rPr>
          <w:rFonts w:ascii="Arial" w:hAnsi="Arial" w:cs="Arial"/>
        </w:rPr>
      </w:pPr>
      <w:r>
        <w:rPr>
          <w:rFonts w:ascii="Arial" w:eastAsia="Arial" w:hAnsi="Arial" w:cs="Arial"/>
        </w:rPr>
        <w:t>2019 год – 306,6 тыс. кв. м;</w:t>
      </w:r>
    </w:p>
    <w:p w14:paraId="0635AB9A" w14:textId="77777777" w:rsidR="00A06B2A" w:rsidRDefault="00000000">
      <w:pPr>
        <w:ind w:firstLine="709"/>
        <w:jc w:val="both"/>
        <w:outlineLvl w:val="2"/>
        <w:rPr>
          <w:rFonts w:ascii="Arial" w:hAnsi="Arial" w:cs="Arial"/>
        </w:rPr>
      </w:pPr>
      <w:r>
        <w:rPr>
          <w:rFonts w:ascii="Arial" w:eastAsia="Arial" w:hAnsi="Arial" w:cs="Arial"/>
        </w:rPr>
        <w:t>2020 год –167,052 тыс. кв. м;</w:t>
      </w:r>
    </w:p>
    <w:p w14:paraId="5404F7BB" w14:textId="77777777" w:rsidR="00A06B2A" w:rsidRDefault="00000000">
      <w:pPr>
        <w:ind w:firstLine="709"/>
        <w:jc w:val="both"/>
        <w:outlineLvl w:val="2"/>
        <w:rPr>
          <w:rFonts w:ascii="Arial" w:hAnsi="Arial" w:cs="Arial"/>
        </w:rPr>
      </w:pPr>
      <w:r>
        <w:rPr>
          <w:rFonts w:ascii="Arial" w:eastAsia="Arial" w:hAnsi="Arial" w:cs="Arial"/>
        </w:rPr>
        <w:t xml:space="preserve">2021 год – 188,685 тыс. </w:t>
      </w:r>
      <w:proofErr w:type="spellStart"/>
      <w:proofErr w:type="gramStart"/>
      <w:r>
        <w:rPr>
          <w:rFonts w:ascii="Arial" w:eastAsia="Arial" w:hAnsi="Arial" w:cs="Arial"/>
        </w:rPr>
        <w:t>кв.м</w:t>
      </w:r>
      <w:proofErr w:type="spellEnd"/>
      <w:proofErr w:type="gramEnd"/>
      <w:r>
        <w:rPr>
          <w:rFonts w:ascii="Arial" w:eastAsia="Arial" w:hAnsi="Arial" w:cs="Arial"/>
        </w:rPr>
        <w:t>;</w:t>
      </w:r>
    </w:p>
    <w:p w14:paraId="5DA09108" w14:textId="77777777" w:rsidR="00A06B2A" w:rsidRDefault="00000000">
      <w:pPr>
        <w:ind w:firstLine="709"/>
        <w:jc w:val="both"/>
        <w:outlineLvl w:val="2"/>
        <w:rPr>
          <w:rFonts w:ascii="Arial" w:hAnsi="Arial" w:cs="Arial"/>
        </w:rPr>
      </w:pPr>
      <w:r>
        <w:rPr>
          <w:rFonts w:ascii="Arial" w:eastAsia="Arial" w:hAnsi="Arial" w:cs="Arial"/>
        </w:rPr>
        <w:t xml:space="preserve">2022 год – 166,078 тыс. </w:t>
      </w:r>
      <w:proofErr w:type="spellStart"/>
      <w:proofErr w:type="gramStart"/>
      <w:r>
        <w:rPr>
          <w:rFonts w:ascii="Arial" w:eastAsia="Arial" w:hAnsi="Arial" w:cs="Arial"/>
        </w:rPr>
        <w:t>кв.м</w:t>
      </w:r>
      <w:proofErr w:type="spellEnd"/>
      <w:proofErr w:type="gramEnd"/>
      <w:r>
        <w:rPr>
          <w:rFonts w:ascii="Arial" w:eastAsia="Arial" w:hAnsi="Arial" w:cs="Arial"/>
        </w:rPr>
        <w:t>;</w:t>
      </w:r>
    </w:p>
    <w:p w14:paraId="73E8C069" w14:textId="77777777" w:rsidR="00A06B2A" w:rsidRDefault="00000000">
      <w:pPr>
        <w:ind w:firstLine="709"/>
        <w:jc w:val="both"/>
        <w:outlineLvl w:val="2"/>
        <w:rPr>
          <w:rFonts w:ascii="Arial" w:hAnsi="Arial" w:cs="Arial"/>
        </w:rPr>
      </w:pPr>
      <w:r>
        <w:rPr>
          <w:rFonts w:ascii="Arial" w:eastAsia="Arial" w:hAnsi="Arial" w:cs="Arial"/>
        </w:rPr>
        <w:t xml:space="preserve">2023 год – 223,192 тыс. </w:t>
      </w:r>
      <w:proofErr w:type="spellStart"/>
      <w:proofErr w:type="gramStart"/>
      <w:r>
        <w:rPr>
          <w:rFonts w:ascii="Arial" w:eastAsia="Arial" w:hAnsi="Arial" w:cs="Arial"/>
        </w:rPr>
        <w:t>кв.м</w:t>
      </w:r>
      <w:proofErr w:type="spellEnd"/>
      <w:proofErr w:type="gramEnd"/>
      <w:r>
        <w:rPr>
          <w:rFonts w:ascii="Arial" w:eastAsia="Arial" w:hAnsi="Arial" w:cs="Arial"/>
        </w:rPr>
        <w:t>;</w:t>
      </w:r>
    </w:p>
    <w:p w14:paraId="432A7A8C" w14:textId="77777777" w:rsidR="00A06B2A" w:rsidRDefault="00000000">
      <w:pPr>
        <w:ind w:firstLine="709"/>
        <w:jc w:val="both"/>
        <w:outlineLvl w:val="2"/>
        <w:rPr>
          <w:rFonts w:ascii="Arial" w:hAnsi="Arial" w:cs="Arial"/>
        </w:rPr>
      </w:pPr>
      <w:r>
        <w:rPr>
          <w:rFonts w:ascii="Arial" w:eastAsia="Arial" w:hAnsi="Arial" w:cs="Arial"/>
        </w:rPr>
        <w:t xml:space="preserve">2024 год – 201,931 тыс. </w:t>
      </w:r>
      <w:proofErr w:type="spellStart"/>
      <w:proofErr w:type="gramStart"/>
      <w:r>
        <w:rPr>
          <w:rFonts w:ascii="Arial" w:eastAsia="Arial" w:hAnsi="Arial" w:cs="Arial"/>
        </w:rPr>
        <w:t>кв.м</w:t>
      </w:r>
      <w:proofErr w:type="spellEnd"/>
      <w:proofErr w:type="gramEnd"/>
      <w:r>
        <w:rPr>
          <w:rFonts w:ascii="Arial" w:eastAsia="Arial" w:hAnsi="Arial" w:cs="Arial"/>
        </w:rPr>
        <w:t>;</w:t>
      </w:r>
    </w:p>
    <w:p w14:paraId="4FAC372F" w14:textId="77777777" w:rsidR="00A06B2A" w:rsidRDefault="00000000">
      <w:pPr>
        <w:ind w:firstLine="709"/>
        <w:jc w:val="both"/>
        <w:outlineLvl w:val="2"/>
        <w:rPr>
          <w:rFonts w:ascii="Arial" w:hAnsi="Arial" w:cs="Arial"/>
        </w:rPr>
      </w:pPr>
      <w:r>
        <w:rPr>
          <w:rFonts w:ascii="Arial" w:eastAsia="Arial" w:hAnsi="Arial" w:cs="Arial"/>
        </w:rPr>
        <w:t xml:space="preserve">2025 год – 201,931 тыс. </w:t>
      </w:r>
      <w:proofErr w:type="spellStart"/>
      <w:proofErr w:type="gramStart"/>
      <w:r>
        <w:rPr>
          <w:rFonts w:ascii="Arial" w:eastAsia="Arial" w:hAnsi="Arial" w:cs="Arial"/>
        </w:rPr>
        <w:t>кв.м</w:t>
      </w:r>
      <w:proofErr w:type="spellEnd"/>
      <w:proofErr w:type="gramEnd"/>
      <w:r>
        <w:rPr>
          <w:rFonts w:ascii="Arial" w:eastAsia="Arial" w:hAnsi="Arial" w:cs="Arial"/>
        </w:rPr>
        <w:t>;</w:t>
      </w:r>
    </w:p>
    <w:p w14:paraId="1CCDD640" w14:textId="77777777" w:rsidR="00A06B2A" w:rsidRDefault="00000000">
      <w:pPr>
        <w:ind w:firstLine="709"/>
        <w:jc w:val="both"/>
        <w:outlineLvl w:val="2"/>
        <w:rPr>
          <w:rFonts w:ascii="Arial" w:hAnsi="Arial" w:cs="Arial"/>
        </w:rPr>
      </w:pPr>
      <w:r>
        <w:rPr>
          <w:rFonts w:ascii="Arial" w:eastAsia="Arial" w:hAnsi="Arial" w:cs="Arial"/>
        </w:rPr>
        <w:t xml:space="preserve">2026 год – 194,479 тыс. </w:t>
      </w:r>
      <w:proofErr w:type="spellStart"/>
      <w:proofErr w:type="gramStart"/>
      <w:r>
        <w:rPr>
          <w:rFonts w:ascii="Arial" w:eastAsia="Arial" w:hAnsi="Arial" w:cs="Arial"/>
        </w:rPr>
        <w:t>кв.м</w:t>
      </w:r>
      <w:proofErr w:type="spellEnd"/>
      <w:proofErr w:type="gramEnd"/>
      <w:r>
        <w:rPr>
          <w:rFonts w:ascii="Arial" w:eastAsia="Arial" w:hAnsi="Arial" w:cs="Arial"/>
        </w:rPr>
        <w:t>;</w:t>
      </w:r>
    </w:p>
    <w:p w14:paraId="1FA1165D" w14:textId="77777777" w:rsidR="00A06B2A" w:rsidRDefault="00000000">
      <w:pPr>
        <w:ind w:firstLine="709"/>
        <w:jc w:val="both"/>
        <w:outlineLvl w:val="2"/>
        <w:rPr>
          <w:rFonts w:ascii="Arial" w:hAnsi="Arial" w:cs="Arial"/>
        </w:rPr>
      </w:pPr>
      <w:r>
        <w:rPr>
          <w:rFonts w:ascii="Arial" w:eastAsia="Arial" w:hAnsi="Arial" w:cs="Arial"/>
        </w:rPr>
        <w:t>2027 год – 190,479 тыс. кв.м.</w:t>
      </w:r>
    </w:p>
    <w:p w14:paraId="01E3C1B5" w14:textId="77777777" w:rsidR="00A06B2A" w:rsidRDefault="00000000">
      <w:pPr>
        <w:widowControl w:val="0"/>
        <w:ind w:firstLine="709"/>
        <w:jc w:val="both"/>
        <w:rPr>
          <w:rFonts w:ascii="Arial" w:hAnsi="Arial" w:cs="Arial"/>
        </w:rPr>
      </w:pPr>
      <w:r>
        <w:rPr>
          <w:rFonts w:ascii="Arial" w:eastAsia="Arial" w:hAnsi="Arial" w:cs="Arial"/>
        </w:rPr>
        <w:t xml:space="preserve">Для достижения цели муниципальной программы – повышение доступности жилья и улучшение жилищных условий граждан, проживающих на территории Емельяновского района, необходимо реализовать следующие направления: </w:t>
      </w:r>
    </w:p>
    <w:p w14:paraId="198B0104" w14:textId="77777777" w:rsidR="00A06B2A" w:rsidRDefault="00000000">
      <w:pPr>
        <w:ind w:firstLine="709"/>
        <w:jc w:val="both"/>
        <w:rPr>
          <w:rFonts w:ascii="Arial" w:hAnsi="Arial" w:cs="Arial"/>
        </w:rPr>
      </w:pPr>
      <w:r>
        <w:rPr>
          <w:rFonts w:ascii="Arial" w:eastAsia="Arial" w:hAnsi="Arial" w:cs="Arial"/>
        </w:rPr>
        <w:t>продолжить работу по поддержке молодых семей в форме социальных выплат на приобретение жилья или строительство индивидуального жилого дома.</w:t>
      </w:r>
    </w:p>
    <w:p w14:paraId="04B2BC25" w14:textId="77777777" w:rsidR="00A06B2A" w:rsidRDefault="00000000">
      <w:pPr>
        <w:ind w:firstLine="709"/>
        <w:jc w:val="both"/>
        <w:rPr>
          <w:rFonts w:ascii="Arial" w:hAnsi="Arial" w:cs="Arial"/>
        </w:rPr>
      </w:pPr>
      <w:r>
        <w:rPr>
          <w:rFonts w:ascii="Arial" w:eastAsia="Arial" w:hAnsi="Arial" w:cs="Arial"/>
        </w:rPr>
        <w:t>В 2014-2027 году завершить подготовку документов территориального планирования всех муниципальных образований Емельяновского района;</w:t>
      </w:r>
    </w:p>
    <w:p w14:paraId="57E878B5" w14:textId="77777777" w:rsidR="00A06B2A" w:rsidRDefault="00000000">
      <w:pPr>
        <w:ind w:firstLine="709"/>
        <w:jc w:val="both"/>
        <w:rPr>
          <w:rFonts w:ascii="Arial" w:hAnsi="Arial" w:cs="Arial"/>
        </w:rPr>
      </w:pPr>
      <w:r>
        <w:rPr>
          <w:rFonts w:ascii="Arial" w:eastAsia="Arial" w:hAnsi="Arial" w:cs="Arial"/>
        </w:rPr>
        <w:t xml:space="preserve">Обеспечить земельные участками коммунальной и транспортной инфраструктурой предоставленных для жилищного строительства семьям, имеющим трех и более детей, в рамках полномочий, передаваемых </w:t>
      </w:r>
      <w:proofErr w:type="gramStart"/>
      <w:r>
        <w:rPr>
          <w:rFonts w:ascii="Arial" w:eastAsia="Arial" w:hAnsi="Arial" w:cs="Arial"/>
        </w:rPr>
        <w:t>поселком  Емельяново</w:t>
      </w:r>
      <w:proofErr w:type="gramEnd"/>
      <w:r>
        <w:rPr>
          <w:rFonts w:ascii="Arial" w:eastAsia="Arial" w:hAnsi="Arial" w:cs="Arial"/>
        </w:rPr>
        <w:t xml:space="preserve">. </w:t>
      </w:r>
    </w:p>
    <w:p w14:paraId="0C6BAA79" w14:textId="77777777" w:rsidR="00A06B2A" w:rsidRPr="00A46EF6" w:rsidRDefault="00000000">
      <w:pPr>
        <w:pStyle w:val="a"/>
        <w:numPr>
          <w:ilvl w:val="0"/>
          <w:numId w:val="0"/>
        </w:numPr>
        <w:spacing w:before="0"/>
        <w:ind w:firstLine="709"/>
        <w:rPr>
          <w:rFonts w:ascii="Arial" w:hAnsi="Arial" w:cs="Arial"/>
          <w:szCs w:val="24"/>
          <w:lang w:val="ru-RU"/>
        </w:rPr>
      </w:pPr>
      <w:r>
        <w:rPr>
          <w:rFonts w:ascii="Arial" w:eastAsia="Arial" w:hAnsi="Arial" w:cs="Arial"/>
          <w:szCs w:val="24"/>
          <w:lang w:val="ru-RU"/>
        </w:rPr>
        <w:t>Реализация программы направлена на решение основных задач:</w:t>
      </w:r>
    </w:p>
    <w:p w14:paraId="19779AF5" w14:textId="77777777" w:rsidR="00A06B2A" w:rsidRDefault="00000000">
      <w:pPr>
        <w:ind w:firstLine="709"/>
        <w:jc w:val="both"/>
        <w:rPr>
          <w:rFonts w:ascii="Arial" w:hAnsi="Arial" w:cs="Arial"/>
          <w:bCs/>
        </w:rPr>
      </w:pPr>
      <w:r>
        <w:rPr>
          <w:rFonts w:ascii="Arial" w:eastAsia="Arial" w:hAnsi="Arial" w:cs="Arial"/>
          <w:bCs/>
        </w:rPr>
        <w:t xml:space="preserve">муниципальная поддержка в решении жилищной проблемы молодых семей, признанных в установленном порядке, нуждающимися в улучшении жилищных условий; </w:t>
      </w:r>
    </w:p>
    <w:p w14:paraId="1C8068EC" w14:textId="77777777" w:rsidR="00A06B2A" w:rsidRDefault="00000000">
      <w:pPr>
        <w:ind w:firstLine="709"/>
        <w:jc w:val="both"/>
        <w:rPr>
          <w:rFonts w:ascii="Arial" w:hAnsi="Arial" w:cs="Arial"/>
          <w:bCs/>
        </w:rPr>
      </w:pPr>
      <w:r>
        <w:rPr>
          <w:rFonts w:ascii="Arial" w:eastAsia="Arial" w:hAnsi="Arial" w:cs="Arial"/>
        </w:rPr>
        <w:t>создание условий для увеличения объёмов ввода жилья, в том числе экономического класса.</w:t>
      </w:r>
    </w:p>
    <w:p w14:paraId="0545D6E4" w14:textId="77777777" w:rsidR="00A06B2A" w:rsidRDefault="00000000">
      <w:pPr>
        <w:ind w:firstLine="709"/>
        <w:jc w:val="both"/>
        <w:rPr>
          <w:rFonts w:ascii="Arial" w:hAnsi="Arial" w:cs="Arial"/>
          <w:color w:val="000000"/>
        </w:rPr>
      </w:pPr>
      <w:r>
        <w:rPr>
          <w:rFonts w:ascii="Arial" w:eastAsia="Arial" w:hAnsi="Arial" w:cs="Arial"/>
        </w:rPr>
        <w:t xml:space="preserve">По итогам реализации муниципальной </w:t>
      </w:r>
      <w:r>
        <w:rPr>
          <w:rFonts w:ascii="Arial" w:eastAsia="Arial" w:hAnsi="Arial" w:cs="Arial"/>
          <w:color w:val="000000"/>
        </w:rPr>
        <w:t>программы планируется:</w:t>
      </w:r>
    </w:p>
    <w:p w14:paraId="6351A24C" w14:textId="77777777" w:rsidR="00A06B2A" w:rsidRDefault="00000000">
      <w:pPr>
        <w:ind w:firstLine="709"/>
        <w:jc w:val="both"/>
        <w:rPr>
          <w:rFonts w:ascii="Arial" w:hAnsi="Arial" w:cs="Arial"/>
          <w:color w:val="000000"/>
        </w:rPr>
      </w:pPr>
      <w:r>
        <w:rPr>
          <w:rFonts w:ascii="Arial" w:eastAsia="Arial" w:hAnsi="Arial" w:cs="Arial"/>
          <w:bCs/>
          <w:color w:val="000000"/>
        </w:rPr>
        <w:t xml:space="preserve">предоставить социальные выплаты за период 2015-2027 годы 27 </w:t>
      </w:r>
      <w:r>
        <w:rPr>
          <w:rFonts w:ascii="Arial" w:eastAsia="Arial" w:hAnsi="Arial" w:cs="Arial"/>
          <w:color w:val="000000"/>
        </w:rPr>
        <w:t>молодым семьям на приобретение (строительство) жилья;</w:t>
      </w:r>
    </w:p>
    <w:p w14:paraId="4DCC23A9" w14:textId="77777777" w:rsidR="00A06B2A" w:rsidRDefault="00000000">
      <w:pPr>
        <w:ind w:firstLine="709"/>
        <w:jc w:val="both"/>
        <w:rPr>
          <w:rFonts w:ascii="Arial" w:hAnsi="Arial" w:cs="Arial"/>
          <w:bCs/>
          <w:color w:val="000000"/>
        </w:rPr>
      </w:pPr>
      <w:r>
        <w:rPr>
          <w:rFonts w:ascii="Arial" w:eastAsia="Arial" w:hAnsi="Arial" w:cs="Arial"/>
          <w:bCs/>
          <w:color w:val="000000"/>
        </w:rPr>
        <w:t xml:space="preserve">в 2026 году разработать   генеральный план и внесение изменений </w:t>
      </w:r>
      <w:proofErr w:type="gramStart"/>
      <w:r>
        <w:rPr>
          <w:rFonts w:ascii="Arial" w:eastAsia="Arial" w:hAnsi="Arial" w:cs="Arial"/>
          <w:bCs/>
          <w:color w:val="000000"/>
        </w:rPr>
        <w:t>в  правила</w:t>
      </w:r>
      <w:proofErr w:type="gramEnd"/>
      <w:r>
        <w:rPr>
          <w:rFonts w:ascii="Arial" w:eastAsia="Arial" w:hAnsi="Arial" w:cs="Arial"/>
          <w:bCs/>
          <w:color w:val="000000"/>
        </w:rPr>
        <w:t xml:space="preserve"> землепользования и застройки муниципального образования Тальский </w:t>
      </w:r>
      <w:proofErr w:type="gramStart"/>
      <w:r>
        <w:rPr>
          <w:rFonts w:ascii="Arial" w:eastAsia="Arial" w:hAnsi="Arial" w:cs="Arial"/>
          <w:bCs/>
          <w:color w:val="000000"/>
        </w:rPr>
        <w:t>сельсовет  –</w:t>
      </w:r>
      <w:proofErr w:type="gramEnd"/>
      <w:r>
        <w:rPr>
          <w:rFonts w:ascii="Arial" w:eastAsia="Arial" w:hAnsi="Arial" w:cs="Arial"/>
          <w:bCs/>
          <w:color w:val="000000"/>
        </w:rPr>
        <w:t xml:space="preserve"> 2 единицы;</w:t>
      </w:r>
    </w:p>
    <w:p w14:paraId="2B80F35F" w14:textId="77777777" w:rsidR="00A06B2A" w:rsidRDefault="00000000">
      <w:pPr>
        <w:ind w:firstLine="709"/>
        <w:jc w:val="both"/>
        <w:rPr>
          <w:rFonts w:ascii="Arial" w:hAnsi="Arial" w:cs="Arial"/>
          <w:bCs/>
          <w:color w:val="000000"/>
        </w:rPr>
      </w:pPr>
      <w:r>
        <w:rPr>
          <w:rFonts w:ascii="Arial" w:eastAsia="Arial" w:hAnsi="Arial" w:cs="Arial"/>
          <w:bCs/>
          <w:color w:val="000000"/>
        </w:rPr>
        <w:t xml:space="preserve">в 2025 году провести работы по описанию местоположения 76 границ территориальных </w:t>
      </w:r>
      <w:proofErr w:type="gramStart"/>
      <w:r>
        <w:rPr>
          <w:rFonts w:ascii="Arial" w:eastAsia="Arial" w:hAnsi="Arial" w:cs="Arial"/>
          <w:bCs/>
          <w:color w:val="000000"/>
        </w:rPr>
        <w:t>зон  и</w:t>
      </w:r>
      <w:proofErr w:type="gramEnd"/>
      <w:r>
        <w:rPr>
          <w:rFonts w:ascii="Arial" w:eastAsia="Arial" w:hAnsi="Arial" w:cs="Arial"/>
          <w:bCs/>
          <w:color w:val="000000"/>
        </w:rPr>
        <w:t xml:space="preserve"> 15 границ населенных пунктов муниципальных образований района для внесения сведений в ЕГРН.</w:t>
      </w:r>
    </w:p>
    <w:p w14:paraId="0D054959" w14:textId="77777777" w:rsidR="00A06B2A" w:rsidRDefault="00A06B2A">
      <w:pPr>
        <w:ind w:firstLine="709"/>
        <w:jc w:val="both"/>
        <w:rPr>
          <w:rFonts w:ascii="Arial" w:hAnsi="Arial" w:cs="Arial"/>
          <w:bCs/>
          <w:color w:val="000000"/>
        </w:rPr>
      </w:pPr>
    </w:p>
    <w:p w14:paraId="1EDB99E6" w14:textId="77777777" w:rsidR="00A06B2A" w:rsidRDefault="00A06B2A">
      <w:pPr>
        <w:pStyle w:val="a4"/>
        <w:spacing w:after="0" w:line="240" w:lineRule="auto"/>
        <w:ind w:left="0"/>
        <w:rPr>
          <w:rFonts w:ascii="Arial" w:hAnsi="Arial" w:cs="Arial"/>
          <w:sz w:val="24"/>
          <w:szCs w:val="24"/>
        </w:rPr>
      </w:pPr>
    </w:p>
    <w:p w14:paraId="69ABD9BB" w14:textId="77777777" w:rsidR="00A06B2A" w:rsidRDefault="00000000">
      <w:pPr>
        <w:pStyle w:val="a4"/>
        <w:numPr>
          <w:ilvl w:val="0"/>
          <w:numId w:val="11"/>
        </w:numPr>
        <w:spacing w:after="0" w:line="240" w:lineRule="auto"/>
        <w:ind w:left="0" w:firstLine="0"/>
        <w:jc w:val="center"/>
        <w:rPr>
          <w:rFonts w:ascii="Arial" w:hAnsi="Arial" w:cs="Arial"/>
          <w:sz w:val="24"/>
          <w:szCs w:val="24"/>
        </w:rPr>
      </w:pPr>
      <w:r>
        <w:rPr>
          <w:rFonts w:ascii="Arial" w:eastAsia="Arial" w:hAnsi="Arial" w:cs="Arial"/>
          <w:sz w:val="24"/>
          <w:szCs w:val="24"/>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w:t>
      </w:r>
      <w:r>
        <w:rPr>
          <w:rFonts w:ascii="Arial" w:eastAsia="Arial" w:hAnsi="Arial" w:cs="Arial"/>
          <w:sz w:val="24"/>
          <w:szCs w:val="24"/>
        </w:rPr>
        <w:lastRenderedPageBreak/>
        <w:t>сферы, экономики, степени реализации других общественно значимых интересов и потребностей в жилищной сфере на территории Емельяновского района.</w:t>
      </w:r>
    </w:p>
    <w:p w14:paraId="00CCB839" w14:textId="77777777" w:rsidR="00A06B2A" w:rsidRDefault="00A06B2A">
      <w:pPr>
        <w:pStyle w:val="a4"/>
        <w:spacing w:after="0" w:line="240" w:lineRule="auto"/>
        <w:ind w:left="0"/>
        <w:jc w:val="center"/>
        <w:rPr>
          <w:rFonts w:ascii="Arial" w:hAnsi="Arial" w:cs="Arial"/>
          <w:sz w:val="24"/>
          <w:szCs w:val="24"/>
        </w:rPr>
      </w:pPr>
    </w:p>
    <w:p w14:paraId="48C41BA7" w14:textId="77777777" w:rsidR="00A06B2A" w:rsidRDefault="00000000">
      <w:pPr>
        <w:ind w:firstLine="709"/>
        <w:jc w:val="both"/>
        <w:rPr>
          <w:rFonts w:ascii="Arial" w:hAnsi="Arial" w:cs="Arial"/>
          <w:bCs/>
        </w:rPr>
      </w:pPr>
      <w:r>
        <w:rPr>
          <w:rFonts w:ascii="Arial" w:eastAsia="Arial" w:hAnsi="Arial" w:cs="Arial"/>
        </w:rPr>
        <w:t xml:space="preserve">Ввод жилья в Емельяновском районе по итогам 2013–2015 годов демонстрирует устойчивые тенденции к росту. </w:t>
      </w:r>
    </w:p>
    <w:p w14:paraId="2665B14F" w14:textId="77777777" w:rsidR="00A06B2A" w:rsidRDefault="00000000">
      <w:pPr>
        <w:pStyle w:val="a4"/>
        <w:spacing w:after="0" w:line="240" w:lineRule="auto"/>
        <w:ind w:left="0" w:firstLine="709"/>
        <w:jc w:val="both"/>
        <w:rPr>
          <w:rFonts w:ascii="Arial" w:hAnsi="Arial" w:cs="Arial"/>
          <w:bCs/>
          <w:sz w:val="24"/>
          <w:szCs w:val="24"/>
        </w:rPr>
      </w:pPr>
      <w:r>
        <w:rPr>
          <w:rFonts w:ascii="Arial" w:eastAsia="Arial" w:hAnsi="Arial" w:cs="Arial"/>
          <w:bCs/>
          <w:sz w:val="24"/>
          <w:szCs w:val="24"/>
        </w:rPr>
        <w:t>По итогам 2012 года введено в эксплуатацию 65,555 тыс. кв. м общей площади жилья, 2013 году – 59,068 тыс. кв.м., в 2014 году - 112,03 тыс. кв.м., в 2015 году - 108,226 тыс. кв.м. Темп роста ввода жилья в 2015 году составил 183,2 %, по отношению к 2013 году.</w:t>
      </w:r>
    </w:p>
    <w:p w14:paraId="264FE843" w14:textId="77777777" w:rsidR="00A06B2A" w:rsidRDefault="00000000">
      <w:pPr>
        <w:ind w:firstLine="709"/>
        <w:jc w:val="both"/>
        <w:rPr>
          <w:rFonts w:ascii="Arial" w:hAnsi="Arial" w:cs="Arial"/>
        </w:rPr>
      </w:pPr>
      <w:r>
        <w:rPr>
          <w:rFonts w:ascii="Arial" w:eastAsia="Arial" w:hAnsi="Arial" w:cs="Arial"/>
          <w:bCs/>
        </w:rPr>
        <w:t xml:space="preserve">В 2016 году  общая площадь жилых домов, введенных в эксплуатацию  составила 71,9 </w:t>
      </w:r>
      <w:proofErr w:type="spellStart"/>
      <w:r>
        <w:rPr>
          <w:rFonts w:ascii="Arial" w:eastAsia="Arial" w:hAnsi="Arial" w:cs="Arial"/>
          <w:bCs/>
        </w:rPr>
        <w:t>тыс.кв.м</w:t>
      </w:r>
      <w:proofErr w:type="spellEnd"/>
      <w:r>
        <w:rPr>
          <w:rFonts w:ascii="Arial" w:eastAsia="Arial" w:hAnsi="Arial" w:cs="Arial"/>
          <w:bCs/>
        </w:rPr>
        <w:t xml:space="preserve">., в 2017 году 67,8 </w:t>
      </w:r>
      <w:proofErr w:type="spellStart"/>
      <w:r>
        <w:rPr>
          <w:rFonts w:ascii="Arial" w:eastAsia="Arial" w:hAnsi="Arial" w:cs="Arial"/>
          <w:bCs/>
        </w:rPr>
        <w:t>тыс.кв.м</w:t>
      </w:r>
      <w:proofErr w:type="spellEnd"/>
      <w:r>
        <w:rPr>
          <w:rFonts w:ascii="Arial" w:eastAsia="Arial" w:hAnsi="Arial" w:cs="Arial"/>
          <w:bCs/>
        </w:rPr>
        <w:t xml:space="preserve">., в 2018 году 80,801 </w:t>
      </w:r>
      <w:proofErr w:type="spellStart"/>
      <w:r>
        <w:rPr>
          <w:rFonts w:ascii="Arial" w:eastAsia="Arial" w:hAnsi="Arial" w:cs="Arial"/>
          <w:bCs/>
        </w:rPr>
        <w:t>тыс.кв.м</w:t>
      </w:r>
      <w:proofErr w:type="spellEnd"/>
      <w:r>
        <w:rPr>
          <w:rFonts w:ascii="Arial" w:eastAsia="Arial" w:hAnsi="Arial" w:cs="Arial"/>
          <w:bCs/>
        </w:rPr>
        <w:t xml:space="preserve">., в 2019 году 306,601 </w:t>
      </w:r>
      <w:proofErr w:type="spellStart"/>
      <w:r>
        <w:rPr>
          <w:rFonts w:ascii="Arial" w:eastAsia="Arial" w:hAnsi="Arial" w:cs="Arial"/>
          <w:bCs/>
        </w:rPr>
        <w:t>тыс.кв.м</w:t>
      </w:r>
      <w:proofErr w:type="spellEnd"/>
      <w:r>
        <w:rPr>
          <w:rFonts w:ascii="Arial" w:eastAsia="Arial" w:hAnsi="Arial" w:cs="Arial"/>
          <w:bCs/>
        </w:rPr>
        <w:t xml:space="preserve">, </w:t>
      </w:r>
      <w:r>
        <w:rPr>
          <w:rFonts w:ascii="Arial" w:eastAsia="Arial" w:hAnsi="Arial" w:cs="Arial"/>
        </w:rPr>
        <w:t>2020 году 167,052 тыс. м</w:t>
      </w:r>
      <w:r>
        <w:rPr>
          <w:rFonts w:ascii="Arial" w:eastAsia="Arial" w:hAnsi="Arial" w:cs="Arial"/>
          <w:vertAlign w:val="superscript"/>
        </w:rPr>
        <w:t>2</w:t>
      </w:r>
      <w:r>
        <w:rPr>
          <w:rFonts w:ascii="Arial" w:eastAsia="Arial" w:hAnsi="Arial" w:cs="Arial"/>
          <w:vertAlign w:val="subscript"/>
        </w:rPr>
        <w:t xml:space="preserve">, </w:t>
      </w:r>
      <w:r>
        <w:rPr>
          <w:rFonts w:ascii="Arial" w:eastAsia="Arial" w:hAnsi="Arial" w:cs="Arial"/>
        </w:rPr>
        <w:t>2021 год – 188,685 тыс. м</w:t>
      </w:r>
      <w:r>
        <w:rPr>
          <w:rFonts w:ascii="Arial" w:eastAsia="Arial" w:hAnsi="Arial" w:cs="Arial"/>
          <w:vertAlign w:val="superscript"/>
        </w:rPr>
        <w:t>2</w:t>
      </w:r>
      <w:r>
        <w:rPr>
          <w:rFonts w:ascii="Arial" w:eastAsia="Arial" w:hAnsi="Arial" w:cs="Arial"/>
        </w:rPr>
        <w:t>, в 2022 году 166,078 тыс. м</w:t>
      </w:r>
      <w:r>
        <w:rPr>
          <w:rFonts w:ascii="Arial" w:eastAsia="Arial" w:hAnsi="Arial" w:cs="Arial"/>
          <w:vertAlign w:val="superscript"/>
        </w:rPr>
        <w:t>2</w:t>
      </w:r>
      <w:r>
        <w:rPr>
          <w:rFonts w:ascii="Arial" w:eastAsia="Arial" w:hAnsi="Arial" w:cs="Arial"/>
        </w:rPr>
        <w:t>, в 2023 году 223,192 тыс. м</w:t>
      </w:r>
      <w:r>
        <w:rPr>
          <w:rFonts w:ascii="Arial" w:eastAsia="Arial" w:hAnsi="Arial" w:cs="Arial"/>
          <w:vertAlign w:val="superscript"/>
        </w:rPr>
        <w:t>2</w:t>
      </w:r>
      <w:r>
        <w:rPr>
          <w:rFonts w:ascii="Arial" w:eastAsia="Arial" w:hAnsi="Arial" w:cs="Arial"/>
          <w:lang w:eastAsia="ja-JP"/>
        </w:rPr>
        <w:t>, 2024 году 241,438</w:t>
      </w:r>
      <w:r>
        <w:rPr>
          <w:rFonts w:ascii="Arial" w:eastAsia="Arial" w:hAnsi="Arial" w:cs="Arial"/>
        </w:rPr>
        <w:t xml:space="preserve"> тыс. м</w:t>
      </w:r>
      <w:r>
        <w:rPr>
          <w:rFonts w:ascii="Arial" w:eastAsia="Arial" w:hAnsi="Arial" w:cs="Arial"/>
          <w:vertAlign w:val="superscript"/>
        </w:rPr>
        <w:t>2</w:t>
      </w:r>
      <w:r>
        <w:rPr>
          <w:rFonts w:ascii="Arial" w:eastAsia="Arial" w:hAnsi="Arial" w:cs="Arial"/>
        </w:rPr>
        <w:t>.</w:t>
      </w:r>
    </w:p>
    <w:p w14:paraId="628E0D88" w14:textId="77777777" w:rsidR="00A06B2A" w:rsidRDefault="00000000">
      <w:pPr>
        <w:pStyle w:val="ConsPlusNormal"/>
        <w:widowControl/>
        <w:numPr>
          <w:ilvl w:val="0"/>
          <w:numId w:val="11"/>
        </w:numPr>
        <w:tabs>
          <w:tab w:val="left" w:pos="1134"/>
        </w:tabs>
        <w:ind w:left="0" w:firstLine="709"/>
        <w:jc w:val="both"/>
        <w:rPr>
          <w:rFonts w:ascii="Arial" w:hAnsi="Arial" w:cs="Arial"/>
          <w:sz w:val="24"/>
          <w:szCs w:val="24"/>
        </w:rPr>
      </w:pPr>
      <w:r>
        <w:rPr>
          <w:rFonts w:ascii="Arial" w:eastAsia="Arial" w:hAnsi="Arial" w:cs="Arial"/>
          <w:sz w:val="24"/>
          <w:szCs w:val="24"/>
        </w:rPr>
        <w:t xml:space="preserve">Ежегодно улучшается ситуация по обеспечению населения жильем. В 2012 году общая площадь жилых помещений, приходящаяся на одного жителя Емельяновского района, составила 25,3 кв. м, 2013 году – 26,0 </w:t>
      </w:r>
      <w:proofErr w:type="spellStart"/>
      <w:r>
        <w:rPr>
          <w:rFonts w:ascii="Arial" w:eastAsia="Arial" w:hAnsi="Arial" w:cs="Arial"/>
          <w:sz w:val="24"/>
          <w:szCs w:val="24"/>
        </w:rPr>
        <w:t>кв.м</w:t>
      </w:r>
      <w:proofErr w:type="spellEnd"/>
      <w:r>
        <w:rPr>
          <w:rFonts w:ascii="Arial" w:eastAsia="Arial" w:hAnsi="Arial" w:cs="Arial"/>
          <w:sz w:val="24"/>
          <w:szCs w:val="24"/>
        </w:rPr>
        <w:t xml:space="preserve">, в 2014 году – 27,2 кв.м., 2015 году – 28,9 </w:t>
      </w:r>
      <w:proofErr w:type="spellStart"/>
      <w:r>
        <w:rPr>
          <w:rFonts w:ascii="Arial" w:eastAsia="Arial" w:hAnsi="Arial" w:cs="Arial"/>
          <w:sz w:val="24"/>
          <w:szCs w:val="24"/>
        </w:rPr>
        <w:t>кв.м</w:t>
      </w:r>
      <w:proofErr w:type="spellEnd"/>
      <w:r>
        <w:rPr>
          <w:rFonts w:ascii="Arial" w:eastAsia="Arial" w:hAnsi="Arial" w:cs="Arial"/>
          <w:sz w:val="24"/>
          <w:szCs w:val="24"/>
        </w:rPr>
        <w:t xml:space="preserve">, 2016 году – 31,1 </w:t>
      </w:r>
      <w:proofErr w:type="spellStart"/>
      <w:r>
        <w:rPr>
          <w:rFonts w:ascii="Arial" w:eastAsia="Arial" w:hAnsi="Arial" w:cs="Arial"/>
          <w:sz w:val="24"/>
          <w:szCs w:val="24"/>
        </w:rPr>
        <w:t>кв.м</w:t>
      </w:r>
      <w:proofErr w:type="spellEnd"/>
      <w:r>
        <w:rPr>
          <w:rFonts w:ascii="Arial" w:eastAsia="Arial" w:hAnsi="Arial" w:cs="Arial"/>
          <w:sz w:val="24"/>
          <w:szCs w:val="24"/>
        </w:rPr>
        <w:t xml:space="preserve">, 2017 году – 31,1 </w:t>
      </w:r>
      <w:proofErr w:type="spellStart"/>
      <w:r>
        <w:rPr>
          <w:rFonts w:ascii="Arial" w:eastAsia="Arial" w:hAnsi="Arial" w:cs="Arial"/>
          <w:sz w:val="24"/>
          <w:szCs w:val="24"/>
        </w:rPr>
        <w:t>кв.м</w:t>
      </w:r>
      <w:proofErr w:type="spellEnd"/>
      <w:r>
        <w:rPr>
          <w:rFonts w:ascii="Arial" w:eastAsia="Arial" w:hAnsi="Arial" w:cs="Arial"/>
          <w:sz w:val="24"/>
          <w:szCs w:val="24"/>
        </w:rPr>
        <w:t xml:space="preserve">, 2018 году – 30,8 </w:t>
      </w:r>
      <w:proofErr w:type="spellStart"/>
      <w:r>
        <w:rPr>
          <w:rFonts w:ascii="Arial" w:eastAsia="Arial" w:hAnsi="Arial" w:cs="Arial"/>
          <w:sz w:val="24"/>
          <w:szCs w:val="24"/>
        </w:rPr>
        <w:t>кв.м</w:t>
      </w:r>
      <w:proofErr w:type="spellEnd"/>
      <w:r>
        <w:rPr>
          <w:rFonts w:ascii="Arial" w:eastAsia="Arial" w:hAnsi="Arial" w:cs="Arial"/>
          <w:sz w:val="24"/>
          <w:szCs w:val="24"/>
        </w:rPr>
        <w:t xml:space="preserve">, 2019 году – 30,9 </w:t>
      </w:r>
      <w:proofErr w:type="spellStart"/>
      <w:r>
        <w:rPr>
          <w:rFonts w:ascii="Arial" w:eastAsia="Arial" w:hAnsi="Arial" w:cs="Arial"/>
          <w:sz w:val="24"/>
          <w:szCs w:val="24"/>
        </w:rPr>
        <w:t>кв.м</w:t>
      </w:r>
      <w:proofErr w:type="spellEnd"/>
      <w:r>
        <w:rPr>
          <w:rFonts w:ascii="Arial" w:eastAsia="Arial" w:hAnsi="Arial" w:cs="Arial"/>
          <w:sz w:val="24"/>
          <w:szCs w:val="24"/>
        </w:rPr>
        <w:t xml:space="preserve">, 2020 году – 30,9 </w:t>
      </w:r>
      <w:proofErr w:type="spellStart"/>
      <w:r>
        <w:rPr>
          <w:rFonts w:ascii="Arial" w:eastAsia="Arial" w:hAnsi="Arial" w:cs="Arial"/>
          <w:sz w:val="24"/>
          <w:szCs w:val="24"/>
        </w:rPr>
        <w:t>кв.м</w:t>
      </w:r>
      <w:proofErr w:type="spellEnd"/>
      <w:r>
        <w:rPr>
          <w:rFonts w:ascii="Arial" w:eastAsia="Arial" w:hAnsi="Arial" w:cs="Arial"/>
          <w:sz w:val="24"/>
          <w:szCs w:val="24"/>
        </w:rPr>
        <w:t xml:space="preserve">,  2021 году – 35,6 кв.м., 2022 году  – 40,4 кв.м., 2023 году 39,62 </w:t>
      </w:r>
      <w:proofErr w:type="spellStart"/>
      <w:r>
        <w:rPr>
          <w:rFonts w:ascii="Arial" w:eastAsia="Arial" w:hAnsi="Arial" w:cs="Arial"/>
          <w:sz w:val="24"/>
          <w:szCs w:val="24"/>
        </w:rPr>
        <w:t>кв.м</w:t>
      </w:r>
      <w:proofErr w:type="spellEnd"/>
      <w:r>
        <w:rPr>
          <w:rFonts w:ascii="Arial" w:eastAsia="Arial" w:hAnsi="Arial" w:cs="Arial"/>
          <w:sz w:val="24"/>
          <w:szCs w:val="24"/>
        </w:rPr>
        <w:t>, 2024 году 39,86 кв.м. (в 2010 году – 24,3 кв. м/чел., в 2011 году – 24,18 кв. м/чел.).</w:t>
      </w:r>
    </w:p>
    <w:p w14:paraId="7EAA0746" w14:textId="77777777" w:rsidR="00A06B2A" w:rsidRDefault="00000000">
      <w:pPr>
        <w:pStyle w:val="a4"/>
        <w:spacing w:after="0" w:line="240" w:lineRule="auto"/>
        <w:ind w:left="0" w:firstLine="709"/>
        <w:jc w:val="both"/>
        <w:rPr>
          <w:rFonts w:ascii="Arial" w:hAnsi="Arial" w:cs="Arial"/>
          <w:sz w:val="24"/>
          <w:szCs w:val="24"/>
        </w:rPr>
      </w:pPr>
      <w:r>
        <w:rPr>
          <w:rFonts w:ascii="Arial" w:eastAsia="Arial" w:hAnsi="Arial" w:cs="Arial"/>
          <w:sz w:val="24"/>
          <w:szCs w:val="24"/>
          <w:lang w:eastAsia="ja-JP"/>
        </w:rPr>
        <w:t xml:space="preserve">Развитие жилищного строительства должно обеспечить повышение доступности и качества жилья для населения. </w:t>
      </w:r>
    </w:p>
    <w:p w14:paraId="5BE605B5" w14:textId="77777777" w:rsidR="00A06B2A" w:rsidRDefault="00000000">
      <w:pPr>
        <w:pStyle w:val="a4"/>
        <w:spacing w:after="0" w:line="240" w:lineRule="auto"/>
        <w:ind w:left="0" w:firstLine="709"/>
        <w:jc w:val="both"/>
        <w:rPr>
          <w:rFonts w:ascii="Arial" w:hAnsi="Arial" w:cs="Arial"/>
          <w:color w:val="000000"/>
          <w:sz w:val="24"/>
          <w:szCs w:val="24"/>
        </w:rPr>
      </w:pPr>
      <w:r>
        <w:rPr>
          <w:rFonts w:ascii="Arial" w:eastAsia="Arial" w:hAnsi="Arial" w:cs="Arial"/>
          <w:color w:val="000000"/>
          <w:sz w:val="24"/>
          <w:szCs w:val="24"/>
          <w:lang w:eastAsia="ja-JP"/>
        </w:rPr>
        <w:t xml:space="preserve">Удельный вес введенной площади жилых домов по отношению к общей площади жилищного фонда в 2025 </w:t>
      </w:r>
      <w:proofErr w:type="gramStart"/>
      <w:r>
        <w:rPr>
          <w:rFonts w:ascii="Arial" w:eastAsia="Arial" w:hAnsi="Arial" w:cs="Arial"/>
          <w:color w:val="000000"/>
          <w:sz w:val="24"/>
          <w:szCs w:val="24"/>
          <w:lang w:eastAsia="ja-JP"/>
        </w:rPr>
        <w:t>году  9</w:t>
      </w:r>
      <w:proofErr w:type="gramEnd"/>
      <w:r>
        <w:rPr>
          <w:rFonts w:ascii="Arial" w:eastAsia="Arial" w:hAnsi="Arial" w:cs="Arial"/>
          <w:color w:val="000000"/>
          <w:sz w:val="24"/>
          <w:szCs w:val="24"/>
          <w:lang w:eastAsia="ja-JP"/>
        </w:rPr>
        <w:t xml:space="preserve">,1%, 2026 году 8,72 %, </w:t>
      </w:r>
      <w:proofErr w:type="gramStart"/>
      <w:r>
        <w:rPr>
          <w:rFonts w:ascii="Arial" w:eastAsia="Arial" w:hAnsi="Arial" w:cs="Arial"/>
          <w:color w:val="000000"/>
          <w:sz w:val="24"/>
          <w:szCs w:val="24"/>
          <w:lang w:eastAsia="ja-JP"/>
        </w:rPr>
        <w:t>2027  году</w:t>
      </w:r>
      <w:proofErr w:type="gramEnd"/>
      <w:r>
        <w:rPr>
          <w:rFonts w:ascii="Arial" w:eastAsia="Arial" w:hAnsi="Arial" w:cs="Arial"/>
          <w:color w:val="000000"/>
          <w:sz w:val="24"/>
          <w:szCs w:val="24"/>
          <w:lang w:eastAsia="ja-JP"/>
        </w:rPr>
        <w:t xml:space="preserve">  8,5</w:t>
      </w:r>
      <w:proofErr w:type="gramStart"/>
      <w:r>
        <w:rPr>
          <w:rFonts w:ascii="Arial" w:eastAsia="Arial" w:hAnsi="Arial" w:cs="Arial"/>
          <w:color w:val="000000"/>
          <w:sz w:val="24"/>
          <w:szCs w:val="24"/>
          <w:lang w:eastAsia="ja-JP"/>
        </w:rPr>
        <w:t>%  к</w:t>
      </w:r>
      <w:proofErr w:type="gramEnd"/>
      <w:r>
        <w:rPr>
          <w:rFonts w:ascii="Arial" w:eastAsia="Arial" w:hAnsi="Arial" w:cs="Arial"/>
          <w:color w:val="000000"/>
          <w:sz w:val="24"/>
          <w:szCs w:val="24"/>
          <w:lang w:eastAsia="ja-JP"/>
        </w:rPr>
        <w:t xml:space="preserve"> 2030 году 5,45%.</w:t>
      </w:r>
    </w:p>
    <w:p w14:paraId="2275E592" w14:textId="77777777" w:rsidR="00A06B2A" w:rsidRDefault="00000000">
      <w:pPr>
        <w:pStyle w:val="a4"/>
        <w:spacing w:after="0" w:line="240" w:lineRule="auto"/>
        <w:ind w:left="0" w:firstLine="709"/>
        <w:jc w:val="both"/>
        <w:rPr>
          <w:rFonts w:ascii="Arial" w:hAnsi="Arial" w:cs="Arial"/>
          <w:color w:val="000000"/>
          <w:sz w:val="24"/>
          <w:szCs w:val="24"/>
        </w:rPr>
      </w:pPr>
      <w:r>
        <w:rPr>
          <w:rFonts w:ascii="Arial" w:eastAsia="Arial" w:hAnsi="Arial" w:cs="Arial"/>
          <w:color w:val="000000"/>
          <w:sz w:val="24"/>
          <w:szCs w:val="24"/>
          <w:lang w:eastAsia="ja-JP"/>
        </w:rPr>
        <w:t xml:space="preserve">Общая площадь жилых помещений, приходящаяся в среднем на 1 жителя в </w:t>
      </w:r>
      <w:proofErr w:type="gramStart"/>
      <w:r>
        <w:rPr>
          <w:rFonts w:ascii="Arial" w:eastAsia="Arial" w:hAnsi="Arial" w:cs="Arial"/>
          <w:color w:val="000000"/>
          <w:sz w:val="24"/>
          <w:szCs w:val="24"/>
          <w:lang w:eastAsia="ja-JP"/>
        </w:rPr>
        <w:t>2025  году</w:t>
      </w:r>
      <w:proofErr w:type="gramEnd"/>
      <w:r>
        <w:rPr>
          <w:rFonts w:ascii="Arial" w:eastAsia="Arial" w:hAnsi="Arial" w:cs="Arial"/>
          <w:color w:val="000000"/>
          <w:sz w:val="24"/>
          <w:szCs w:val="24"/>
          <w:lang w:eastAsia="ja-JP"/>
        </w:rPr>
        <w:t xml:space="preserve"> 38,0 </w:t>
      </w:r>
      <w:proofErr w:type="spellStart"/>
      <w:proofErr w:type="gramStart"/>
      <w:r>
        <w:rPr>
          <w:rFonts w:ascii="Arial" w:eastAsia="Arial" w:hAnsi="Arial" w:cs="Arial"/>
          <w:color w:val="000000"/>
          <w:sz w:val="24"/>
          <w:szCs w:val="24"/>
          <w:lang w:eastAsia="ja-JP"/>
        </w:rPr>
        <w:t>кв.м</w:t>
      </w:r>
      <w:proofErr w:type="spellEnd"/>
      <w:proofErr w:type="gramEnd"/>
      <w:r>
        <w:rPr>
          <w:rFonts w:ascii="Arial" w:eastAsia="Arial" w:hAnsi="Arial" w:cs="Arial"/>
          <w:color w:val="000000"/>
          <w:sz w:val="24"/>
          <w:szCs w:val="24"/>
          <w:lang w:eastAsia="ja-JP"/>
        </w:rPr>
        <w:t xml:space="preserve">, 2026 </w:t>
      </w:r>
      <w:proofErr w:type="gramStart"/>
      <w:r>
        <w:rPr>
          <w:rFonts w:ascii="Arial" w:eastAsia="Arial" w:hAnsi="Arial" w:cs="Arial"/>
          <w:color w:val="000000"/>
          <w:sz w:val="24"/>
          <w:szCs w:val="24"/>
          <w:lang w:eastAsia="ja-JP"/>
        </w:rPr>
        <w:t>году  37</w:t>
      </w:r>
      <w:proofErr w:type="gramEnd"/>
      <w:r>
        <w:rPr>
          <w:rFonts w:ascii="Arial" w:eastAsia="Arial" w:hAnsi="Arial" w:cs="Arial"/>
          <w:color w:val="000000"/>
          <w:sz w:val="24"/>
          <w:szCs w:val="24"/>
          <w:lang w:eastAsia="ja-JP"/>
        </w:rPr>
        <w:t xml:space="preserve">,3 </w:t>
      </w:r>
      <w:proofErr w:type="spellStart"/>
      <w:proofErr w:type="gramStart"/>
      <w:r>
        <w:rPr>
          <w:rFonts w:ascii="Arial" w:eastAsia="Arial" w:hAnsi="Arial" w:cs="Arial"/>
          <w:color w:val="000000"/>
          <w:sz w:val="24"/>
          <w:szCs w:val="24"/>
          <w:lang w:eastAsia="ja-JP"/>
        </w:rPr>
        <w:t>кв.м</w:t>
      </w:r>
      <w:proofErr w:type="spellEnd"/>
      <w:proofErr w:type="gramEnd"/>
      <w:r>
        <w:rPr>
          <w:rFonts w:ascii="Arial" w:eastAsia="Arial" w:hAnsi="Arial" w:cs="Arial"/>
          <w:color w:val="000000"/>
          <w:sz w:val="24"/>
          <w:szCs w:val="24"/>
          <w:lang w:eastAsia="ja-JP"/>
        </w:rPr>
        <w:t xml:space="preserve">, 2027 </w:t>
      </w:r>
      <w:proofErr w:type="gramStart"/>
      <w:r>
        <w:rPr>
          <w:rFonts w:ascii="Arial" w:eastAsia="Arial" w:hAnsi="Arial" w:cs="Arial"/>
          <w:color w:val="000000"/>
          <w:sz w:val="24"/>
          <w:szCs w:val="24"/>
          <w:lang w:eastAsia="ja-JP"/>
        </w:rPr>
        <w:t>году  36</w:t>
      </w:r>
      <w:proofErr w:type="gramEnd"/>
      <w:r>
        <w:rPr>
          <w:rFonts w:ascii="Arial" w:eastAsia="Arial" w:hAnsi="Arial" w:cs="Arial"/>
          <w:color w:val="000000"/>
          <w:sz w:val="24"/>
          <w:szCs w:val="24"/>
          <w:lang w:eastAsia="ja-JP"/>
        </w:rPr>
        <w:t xml:space="preserve">,7 </w:t>
      </w:r>
      <w:proofErr w:type="spellStart"/>
      <w:proofErr w:type="gramStart"/>
      <w:r>
        <w:rPr>
          <w:rFonts w:ascii="Arial" w:eastAsia="Arial" w:hAnsi="Arial" w:cs="Arial"/>
          <w:color w:val="000000"/>
          <w:sz w:val="24"/>
          <w:szCs w:val="24"/>
          <w:lang w:eastAsia="ja-JP"/>
        </w:rPr>
        <w:t>кв.м</w:t>
      </w:r>
      <w:proofErr w:type="spellEnd"/>
      <w:proofErr w:type="gramEnd"/>
      <w:r>
        <w:rPr>
          <w:rFonts w:ascii="Arial" w:eastAsia="Arial" w:hAnsi="Arial" w:cs="Arial"/>
          <w:color w:val="000000"/>
          <w:sz w:val="24"/>
          <w:szCs w:val="24"/>
          <w:lang w:eastAsia="ja-JP"/>
        </w:rPr>
        <w:t xml:space="preserve"> к 2030 году </w:t>
      </w:r>
      <w:r>
        <w:rPr>
          <w:rFonts w:ascii="Arial" w:eastAsia="Arial" w:hAnsi="Arial" w:cs="Arial"/>
          <w:sz w:val="24"/>
          <w:szCs w:val="24"/>
          <w:lang w:eastAsia="ja-JP"/>
        </w:rPr>
        <w:t>42,8</w:t>
      </w:r>
      <w:r>
        <w:rPr>
          <w:rFonts w:ascii="Arial" w:eastAsia="Arial" w:hAnsi="Arial" w:cs="Arial"/>
          <w:color w:val="000000"/>
          <w:sz w:val="24"/>
          <w:szCs w:val="24"/>
          <w:lang w:eastAsia="ja-JP"/>
        </w:rPr>
        <w:t xml:space="preserve"> кв.м.</w:t>
      </w:r>
    </w:p>
    <w:p w14:paraId="1FF4CC56" w14:textId="77777777" w:rsidR="00A06B2A" w:rsidRDefault="00000000">
      <w:pPr>
        <w:pStyle w:val="a4"/>
        <w:spacing w:after="0" w:line="240" w:lineRule="auto"/>
        <w:ind w:left="0" w:firstLine="709"/>
        <w:jc w:val="both"/>
        <w:rPr>
          <w:rFonts w:ascii="Arial" w:hAnsi="Arial" w:cs="Arial"/>
          <w:sz w:val="24"/>
          <w:szCs w:val="24"/>
        </w:rPr>
      </w:pPr>
      <w:r>
        <w:rPr>
          <w:rFonts w:ascii="Arial" w:eastAsia="Arial" w:hAnsi="Arial" w:cs="Arial"/>
          <w:color w:val="000000"/>
          <w:sz w:val="24"/>
          <w:szCs w:val="24"/>
          <w:lang w:eastAsia="ja-JP"/>
        </w:rPr>
        <w:t>Доля граждан, улучшивших жилищные условия, от общего количества</w:t>
      </w:r>
      <w:r>
        <w:rPr>
          <w:rFonts w:ascii="Arial" w:eastAsia="Arial" w:hAnsi="Arial" w:cs="Arial"/>
          <w:sz w:val="24"/>
          <w:szCs w:val="24"/>
          <w:lang w:eastAsia="ja-JP"/>
        </w:rPr>
        <w:t xml:space="preserve"> граждан, которым предоставлена муниципальная поддержка в форме социальных выплат ежегодно составит 100%.</w:t>
      </w:r>
    </w:p>
    <w:p w14:paraId="0D4FBEDC" w14:textId="77777777" w:rsidR="00A06B2A" w:rsidRDefault="00000000">
      <w:pPr>
        <w:tabs>
          <w:tab w:val="center" w:pos="5314"/>
        </w:tabs>
        <w:ind w:firstLine="709"/>
        <w:jc w:val="both"/>
        <w:rPr>
          <w:rFonts w:ascii="Arial" w:hAnsi="Arial" w:cs="Arial"/>
          <w:color w:val="000000"/>
        </w:rPr>
      </w:pPr>
      <w:r>
        <w:rPr>
          <w:rFonts w:ascii="Arial" w:eastAsia="Arial" w:hAnsi="Arial" w:cs="Arial"/>
          <w:color w:val="000000"/>
          <w:lang w:eastAsia="ja-JP"/>
        </w:rPr>
        <w:t>Доля муниципальных образований Емельяновского района, на территории которых утверждены схемы территориального планирования, генеральные планы и правила землепользования и застройки к 2030 году составит 100%.</w:t>
      </w:r>
    </w:p>
    <w:p w14:paraId="4759B991" w14:textId="77777777" w:rsidR="00A06B2A" w:rsidRDefault="00A06B2A">
      <w:pPr>
        <w:tabs>
          <w:tab w:val="center" w:pos="5314"/>
        </w:tabs>
        <w:jc w:val="both"/>
        <w:rPr>
          <w:rFonts w:ascii="Arial" w:hAnsi="Arial" w:cs="Arial"/>
          <w:color w:val="000000"/>
        </w:rPr>
      </w:pPr>
    </w:p>
    <w:p w14:paraId="5830B9A1" w14:textId="77777777" w:rsidR="00A06B2A" w:rsidRDefault="00000000">
      <w:pPr>
        <w:pStyle w:val="a4"/>
        <w:numPr>
          <w:ilvl w:val="0"/>
          <w:numId w:val="11"/>
        </w:numPr>
        <w:tabs>
          <w:tab w:val="center" w:pos="0"/>
        </w:tabs>
        <w:spacing w:after="0" w:line="240" w:lineRule="auto"/>
        <w:ind w:left="0" w:firstLine="0"/>
        <w:jc w:val="center"/>
        <w:rPr>
          <w:rFonts w:ascii="Arial" w:hAnsi="Arial" w:cs="Arial"/>
          <w:sz w:val="24"/>
          <w:szCs w:val="24"/>
        </w:rPr>
      </w:pPr>
      <w:r>
        <w:rPr>
          <w:rFonts w:ascii="Arial" w:eastAsia="Arial" w:hAnsi="Arial" w:cs="Arial"/>
          <w:sz w:val="24"/>
          <w:szCs w:val="24"/>
        </w:rPr>
        <w:t>Информация по подпрограммам, отдельным мероприятиям программы</w:t>
      </w:r>
    </w:p>
    <w:p w14:paraId="604E3A0A" w14:textId="77777777" w:rsidR="00A06B2A" w:rsidRDefault="00A06B2A">
      <w:pPr>
        <w:pStyle w:val="a4"/>
        <w:tabs>
          <w:tab w:val="center" w:pos="0"/>
        </w:tabs>
        <w:spacing w:after="0" w:line="240" w:lineRule="auto"/>
        <w:ind w:left="910"/>
        <w:jc w:val="center"/>
        <w:rPr>
          <w:rFonts w:ascii="Arial" w:hAnsi="Arial" w:cs="Arial"/>
          <w:sz w:val="24"/>
          <w:szCs w:val="24"/>
        </w:rPr>
      </w:pPr>
    </w:p>
    <w:p w14:paraId="341588B2" w14:textId="77777777" w:rsidR="00A06B2A" w:rsidRDefault="00000000">
      <w:pPr>
        <w:tabs>
          <w:tab w:val="center" w:pos="5314"/>
        </w:tabs>
        <w:ind w:firstLine="709"/>
        <w:jc w:val="both"/>
        <w:rPr>
          <w:rFonts w:ascii="Arial" w:hAnsi="Arial" w:cs="Arial"/>
        </w:rPr>
      </w:pPr>
      <w:hyperlink r:id="rId10" w:tooltip="consultantplus://offline/ref=0AE3D5C2AFCE4334D96FEC4D570980466E85635ADF7B7F6071B8D5DB1BC4E738D12B2A2FF8F17F512A890E8666QDH" w:history="1">
        <w:r>
          <w:rPr>
            <w:rStyle w:val="ae"/>
            <w:rFonts w:ascii="Arial" w:eastAsia="Arial" w:hAnsi="Arial" w:cs="Arial"/>
            <w:color w:val="000000"/>
          </w:rPr>
          <w:t>Подпрограмма</w:t>
        </w:r>
      </w:hyperlink>
      <w:r>
        <w:rPr>
          <w:rFonts w:ascii="Arial" w:eastAsia="Arial" w:hAnsi="Arial" w:cs="Arial"/>
          <w:lang w:eastAsia="en-US"/>
        </w:rPr>
        <w:t xml:space="preserve">: «Обеспечение жильем молодых семей в Емельяновском районе», </w:t>
      </w:r>
      <w:proofErr w:type="gramStart"/>
      <w:r>
        <w:rPr>
          <w:rFonts w:ascii="Arial" w:eastAsia="Arial" w:hAnsi="Arial" w:cs="Arial"/>
          <w:lang w:eastAsia="en-US"/>
        </w:rPr>
        <w:t>приложение  №</w:t>
      </w:r>
      <w:proofErr w:type="gramEnd"/>
      <w:r>
        <w:rPr>
          <w:rFonts w:ascii="Arial" w:eastAsia="Arial" w:hAnsi="Arial" w:cs="Arial"/>
          <w:lang w:eastAsia="en-US"/>
        </w:rPr>
        <w:t>1 к программе.</w:t>
      </w:r>
      <w:r>
        <w:rPr>
          <w:rFonts w:ascii="Arial" w:eastAsia="Arial" w:hAnsi="Arial" w:cs="Arial"/>
          <w:lang w:eastAsia="en-US"/>
        </w:rPr>
        <w:tab/>
      </w:r>
    </w:p>
    <w:p w14:paraId="3929E031" w14:textId="77777777" w:rsidR="00A06B2A" w:rsidRDefault="00000000">
      <w:pPr>
        <w:ind w:firstLine="709"/>
        <w:jc w:val="both"/>
        <w:outlineLvl w:val="1"/>
        <w:rPr>
          <w:rFonts w:ascii="Arial" w:hAnsi="Arial" w:cs="Arial"/>
        </w:rPr>
      </w:pPr>
      <w:r>
        <w:rPr>
          <w:rFonts w:ascii="Arial" w:eastAsia="Arial" w:hAnsi="Arial" w:cs="Arial"/>
        </w:rPr>
        <w:t xml:space="preserve">Обеспечение жильем молодых семей, нуждающихся в улучшении жилищных условий, является одной из первоочередных задач жилищной политики, решение которой позволит укрепить семейные отношения, снизить социальную напряженность в обществе, создать условия для формирования активной жизненной позиции молодежи, улучшить демографическую ситуацию. </w:t>
      </w:r>
    </w:p>
    <w:p w14:paraId="168A953D" w14:textId="77777777" w:rsidR="00A06B2A" w:rsidRDefault="00000000">
      <w:pPr>
        <w:ind w:firstLine="709"/>
        <w:jc w:val="both"/>
        <w:rPr>
          <w:rFonts w:ascii="Arial" w:hAnsi="Arial" w:cs="Arial"/>
        </w:rPr>
      </w:pPr>
      <w:r>
        <w:rPr>
          <w:rFonts w:ascii="Arial" w:eastAsia="Arial" w:hAnsi="Arial" w:cs="Arial"/>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w:t>
      </w:r>
      <w:r>
        <w:rPr>
          <w:rFonts w:ascii="Arial" w:eastAsia="Arial" w:hAnsi="Arial" w:cs="Arial"/>
        </w:rPr>
        <w:lastRenderedPageBreak/>
        <w:t>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5D8C0C0A" w14:textId="77777777" w:rsidR="00A06B2A" w:rsidRDefault="00000000">
      <w:pPr>
        <w:ind w:firstLine="709"/>
        <w:jc w:val="both"/>
        <w:rPr>
          <w:rFonts w:ascii="Arial" w:hAnsi="Arial" w:cs="Arial"/>
        </w:rPr>
      </w:pPr>
      <w:r>
        <w:rPr>
          <w:rFonts w:ascii="Arial" w:eastAsia="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14:paraId="60B6D564" w14:textId="77777777" w:rsidR="00A06B2A" w:rsidRDefault="00000000">
      <w:pPr>
        <w:pStyle w:val="ConsPlusCell"/>
        <w:ind w:firstLine="709"/>
        <w:jc w:val="both"/>
        <w:rPr>
          <w:rFonts w:ascii="Arial" w:hAnsi="Arial" w:cs="Arial"/>
        </w:rPr>
      </w:pPr>
      <w:r>
        <w:rPr>
          <w:rFonts w:ascii="Arial" w:eastAsia="Arial" w:hAnsi="Arial" w:cs="Arial"/>
        </w:rPr>
        <w:t>Срок реализации с 2015 по 2027 год.</w:t>
      </w:r>
    </w:p>
    <w:p w14:paraId="61253D89" w14:textId="77777777" w:rsidR="00A06B2A" w:rsidRDefault="00000000">
      <w:pPr>
        <w:pStyle w:val="ConsPlusCell"/>
        <w:ind w:firstLine="709"/>
        <w:jc w:val="both"/>
        <w:rPr>
          <w:rFonts w:ascii="Arial" w:hAnsi="Arial" w:cs="Arial"/>
        </w:rPr>
      </w:pPr>
      <w:r>
        <w:rPr>
          <w:rFonts w:ascii="Arial" w:eastAsia="Arial" w:hAnsi="Arial" w:cs="Arial"/>
        </w:rPr>
        <w:t>Целью подпрограммы является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14:paraId="6CB6934C" w14:textId="77777777" w:rsidR="00A06B2A" w:rsidRDefault="00000000">
      <w:pPr>
        <w:pStyle w:val="ConsPlusCell"/>
        <w:ind w:firstLine="709"/>
        <w:jc w:val="both"/>
        <w:rPr>
          <w:rFonts w:ascii="Arial" w:hAnsi="Arial" w:cs="Arial"/>
        </w:rPr>
      </w:pPr>
      <w:r>
        <w:rPr>
          <w:rFonts w:ascii="Arial" w:eastAsia="Arial" w:hAnsi="Arial" w:cs="Arial"/>
        </w:rPr>
        <w:t>Задачи подпрограммы:</w:t>
      </w:r>
    </w:p>
    <w:p w14:paraId="333DC558" w14:textId="77777777" w:rsidR="00A06B2A" w:rsidRDefault="00000000">
      <w:pPr>
        <w:pStyle w:val="ConsPlusCell"/>
        <w:ind w:firstLine="709"/>
        <w:jc w:val="both"/>
        <w:rPr>
          <w:rFonts w:ascii="Arial" w:hAnsi="Arial" w:cs="Arial"/>
        </w:rPr>
      </w:pPr>
      <w:r>
        <w:rPr>
          <w:rFonts w:ascii="Arial" w:eastAsia="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14:paraId="63C888D3" w14:textId="77777777" w:rsidR="00A06B2A" w:rsidRDefault="00000000">
      <w:pPr>
        <w:ind w:firstLine="709"/>
        <w:jc w:val="both"/>
        <w:outlineLvl w:val="0"/>
        <w:rPr>
          <w:rFonts w:ascii="Arial" w:hAnsi="Arial" w:cs="Arial"/>
        </w:rPr>
      </w:pPr>
      <w:r>
        <w:rPr>
          <w:rFonts w:ascii="Arial" w:eastAsia="Arial" w:hAnsi="Arial" w:cs="Arial"/>
        </w:rPr>
        <w:t>Ожидаемые результаты реализации подпрограммы:</w:t>
      </w:r>
    </w:p>
    <w:p w14:paraId="1F35E7E9" w14:textId="77777777" w:rsidR="00A06B2A" w:rsidRDefault="00000000">
      <w:pPr>
        <w:widowControl w:val="0"/>
        <w:ind w:firstLine="709"/>
        <w:jc w:val="both"/>
        <w:rPr>
          <w:rFonts w:ascii="Arial" w:hAnsi="Arial" w:cs="Arial"/>
        </w:rPr>
      </w:pPr>
      <w:r>
        <w:rPr>
          <w:rFonts w:ascii="Arial" w:eastAsia="Arial" w:hAnsi="Arial" w:cs="Arial"/>
        </w:rPr>
        <w:t>Количество семей, получивших социальные выплаты – 27 молодых семьи, в том числе:</w:t>
      </w:r>
    </w:p>
    <w:p w14:paraId="720EA6A4" w14:textId="77777777" w:rsidR="00A06B2A" w:rsidRDefault="00000000">
      <w:pPr>
        <w:widowControl w:val="0"/>
        <w:jc w:val="both"/>
        <w:rPr>
          <w:rFonts w:ascii="Arial" w:hAnsi="Arial" w:cs="Arial"/>
        </w:rPr>
      </w:pPr>
      <w:r>
        <w:rPr>
          <w:rFonts w:ascii="Arial" w:eastAsia="Arial" w:hAnsi="Arial" w:cs="Arial"/>
        </w:rPr>
        <w:t>2015 год – 2 молодых семьи;</w:t>
      </w:r>
    </w:p>
    <w:p w14:paraId="371BC8FB" w14:textId="77777777" w:rsidR="00A06B2A" w:rsidRDefault="00000000">
      <w:pPr>
        <w:widowControl w:val="0"/>
        <w:jc w:val="both"/>
        <w:rPr>
          <w:rFonts w:ascii="Arial" w:hAnsi="Arial" w:cs="Arial"/>
        </w:rPr>
      </w:pPr>
      <w:r>
        <w:rPr>
          <w:rFonts w:ascii="Arial" w:eastAsia="Arial" w:hAnsi="Arial" w:cs="Arial"/>
        </w:rPr>
        <w:t>2016 год – 4 молодых семьи;</w:t>
      </w:r>
    </w:p>
    <w:p w14:paraId="3FFA1223" w14:textId="77777777" w:rsidR="00A06B2A" w:rsidRDefault="00000000">
      <w:pPr>
        <w:widowControl w:val="0"/>
        <w:jc w:val="both"/>
        <w:rPr>
          <w:rFonts w:ascii="Arial" w:hAnsi="Arial" w:cs="Arial"/>
        </w:rPr>
      </w:pPr>
      <w:r>
        <w:rPr>
          <w:rFonts w:ascii="Arial" w:eastAsia="Arial" w:hAnsi="Arial" w:cs="Arial"/>
        </w:rPr>
        <w:t>2017год – 2 молодых семьи;</w:t>
      </w:r>
    </w:p>
    <w:p w14:paraId="77969118" w14:textId="77777777" w:rsidR="00A06B2A" w:rsidRDefault="00000000">
      <w:pPr>
        <w:widowControl w:val="0"/>
        <w:jc w:val="both"/>
        <w:rPr>
          <w:rFonts w:ascii="Arial" w:hAnsi="Arial" w:cs="Arial"/>
        </w:rPr>
      </w:pPr>
      <w:r>
        <w:rPr>
          <w:rFonts w:ascii="Arial" w:eastAsia="Arial" w:hAnsi="Arial" w:cs="Arial"/>
        </w:rPr>
        <w:t xml:space="preserve">2018 </w:t>
      </w:r>
      <w:r>
        <w:rPr>
          <w:rFonts w:ascii="Arial" w:eastAsia="Arial" w:hAnsi="Arial" w:cs="Arial"/>
          <w:bCs/>
        </w:rPr>
        <w:t xml:space="preserve">год </w:t>
      </w:r>
      <w:r>
        <w:rPr>
          <w:rFonts w:ascii="Arial" w:eastAsia="Arial" w:hAnsi="Arial" w:cs="Arial"/>
        </w:rPr>
        <w:t>– 3 молодых семьи;</w:t>
      </w:r>
    </w:p>
    <w:p w14:paraId="66493164" w14:textId="77777777" w:rsidR="00A06B2A" w:rsidRDefault="00000000">
      <w:pPr>
        <w:widowControl w:val="0"/>
        <w:jc w:val="both"/>
        <w:rPr>
          <w:rFonts w:ascii="Arial" w:hAnsi="Arial" w:cs="Arial"/>
        </w:rPr>
      </w:pPr>
      <w:r>
        <w:rPr>
          <w:rFonts w:ascii="Arial" w:eastAsia="Arial" w:hAnsi="Arial" w:cs="Arial"/>
          <w:bCs/>
        </w:rPr>
        <w:t xml:space="preserve">2019 год </w:t>
      </w:r>
      <w:r>
        <w:rPr>
          <w:rFonts w:ascii="Arial" w:eastAsia="Arial" w:hAnsi="Arial" w:cs="Arial"/>
        </w:rPr>
        <w:t>– 2 молодых семьи;</w:t>
      </w:r>
    </w:p>
    <w:p w14:paraId="20F8A3EB" w14:textId="77777777" w:rsidR="00A06B2A" w:rsidRDefault="00000000">
      <w:pPr>
        <w:widowControl w:val="0"/>
        <w:jc w:val="both"/>
        <w:rPr>
          <w:rFonts w:ascii="Arial" w:hAnsi="Arial" w:cs="Arial"/>
        </w:rPr>
      </w:pPr>
      <w:r>
        <w:rPr>
          <w:rFonts w:ascii="Arial" w:eastAsia="Arial" w:hAnsi="Arial" w:cs="Arial"/>
        </w:rPr>
        <w:t>2020 год – 2 молодых семьи;</w:t>
      </w:r>
    </w:p>
    <w:p w14:paraId="7DB538FF" w14:textId="77777777" w:rsidR="00A06B2A" w:rsidRDefault="00000000">
      <w:pPr>
        <w:widowControl w:val="0"/>
        <w:jc w:val="both"/>
        <w:rPr>
          <w:rFonts w:ascii="Arial" w:hAnsi="Arial" w:cs="Arial"/>
        </w:rPr>
      </w:pPr>
      <w:r>
        <w:rPr>
          <w:rFonts w:ascii="Arial" w:eastAsia="Arial" w:hAnsi="Arial" w:cs="Arial"/>
        </w:rPr>
        <w:t>2021 год – 2 молодые семьи;</w:t>
      </w:r>
    </w:p>
    <w:p w14:paraId="2C588B8B" w14:textId="77777777" w:rsidR="00A06B2A" w:rsidRDefault="00000000">
      <w:pPr>
        <w:widowControl w:val="0"/>
        <w:jc w:val="both"/>
        <w:rPr>
          <w:rFonts w:ascii="Arial" w:hAnsi="Arial" w:cs="Arial"/>
        </w:rPr>
      </w:pPr>
      <w:r>
        <w:rPr>
          <w:rFonts w:ascii="Arial" w:eastAsia="Arial" w:hAnsi="Arial" w:cs="Arial"/>
        </w:rPr>
        <w:t>2022 год – 2 молодых семьи;</w:t>
      </w:r>
    </w:p>
    <w:p w14:paraId="5BEE258B" w14:textId="77777777" w:rsidR="00A06B2A" w:rsidRDefault="00000000">
      <w:pPr>
        <w:widowControl w:val="0"/>
        <w:jc w:val="both"/>
        <w:rPr>
          <w:rFonts w:ascii="Arial" w:hAnsi="Arial" w:cs="Arial"/>
        </w:rPr>
      </w:pPr>
      <w:r>
        <w:rPr>
          <w:rFonts w:ascii="Arial" w:eastAsia="Arial" w:hAnsi="Arial" w:cs="Arial"/>
        </w:rPr>
        <w:t xml:space="preserve">2023 год – </w:t>
      </w:r>
      <w:proofErr w:type="gramStart"/>
      <w:r>
        <w:rPr>
          <w:rFonts w:ascii="Arial" w:eastAsia="Arial" w:hAnsi="Arial" w:cs="Arial"/>
        </w:rPr>
        <w:t>1  молодая</w:t>
      </w:r>
      <w:proofErr w:type="gramEnd"/>
      <w:r>
        <w:rPr>
          <w:rFonts w:ascii="Arial" w:eastAsia="Arial" w:hAnsi="Arial" w:cs="Arial"/>
        </w:rPr>
        <w:t xml:space="preserve"> семья;</w:t>
      </w:r>
    </w:p>
    <w:p w14:paraId="5A231B5D" w14:textId="77777777" w:rsidR="00A06B2A" w:rsidRDefault="00000000">
      <w:pPr>
        <w:widowControl w:val="0"/>
        <w:jc w:val="both"/>
        <w:rPr>
          <w:rFonts w:ascii="Arial" w:hAnsi="Arial" w:cs="Arial"/>
        </w:rPr>
      </w:pPr>
      <w:r>
        <w:rPr>
          <w:rFonts w:ascii="Arial" w:eastAsia="Arial" w:hAnsi="Arial" w:cs="Arial"/>
        </w:rPr>
        <w:t xml:space="preserve">2024 год – </w:t>
      </w:r>
      <w:proofErr w:type="gramStart"/>
      <w:r>
        <w:rPr>
          <w:rFonts w:ascii="Arial" w:eastAsia="Arial" w:hAnsi="Arial" w:cs="Arial"/>
        </w:rPr>
        <w:t>1  молодых</w:t>
      </w:r>
      <w:proofErr w:type="gramEnd"/>
      <w:r>
        <w:rPr>
          <w:rFonts w:ascii="Arial" w:eastAsia="Arial" w:hAnsi="Arial" w:cs="Arial"/>
        </w:rPr>
        <w:t xml:space="preserve"> семьи;</w:t>
      </w:r>
    </w:p>
    <w:p w14:paraId="0FDD9EC6" w14:textId="77777777" w:rsidR="00A06B2A" w:rsidRDefault="00000000">
      <w:pPr>
        <w:widowControl w:val="0"/>
        <w:jc w:val="both"/>
        <w:rPr>
          <w:rFonts w:ascii="Arial" w:hAnsi="Arial" w:cs="Arial"/>
        </w:rPr>
      </w:pPr>
      <w:r>
        <w:rPr>
          <w:rFonts w:ascii="Arial" w:eastAsia="Arial" w:hAnsi="Arial" w:cs="Arial"/>
        </w:rPr>
        <w:t xml:space="preserve">2025 год – </w:t>
      </w:r>
      <w:proofErr w:type="gramStart"/>
      <w:r>
        <w:rPr>
          <w:rFonts w:ascii="Arial" w:eastAsia="Arial" w:hAnsi="Arial" w:cs="Arial"/>
        </w:rPr>
        <w:t>1  молодая</w:t>
      </w:r>
      <w:proofErr w:type="gramEnd"/>
      <w:r>
        <w:rPr>
          <w:rFonts w:ascii="Arial" w:eastAsia="Arial" w:hAnsi="Arial" w:cs="Arial"/>
        </w:rPr>
        <w:t xml:space="preserve"> семья;</w:t>
      </w:r>
    </w:p>
    <w:p w14:paraId="4420B931" w14:textId="77777777" w:rsidR="00A06B2A" w:rsidRDefault="00000000">
      <w:pPr>
        <w:widowControl w:val="0"/>
        <w:jc w:val="both"/>
        <w:rPr>
          <w:rFonts w:ascii="Arial" w:hAnsi="Arial" w:cs="Arial"/>
        </w:rPr>
      </w:pPr>
      <w:r>
        <w:rPr>
          <w:rFonts w:ascii="Arial" w:eastAsia="Arial" w:hAnsi="Arial" w:cs="Arial"/>
        </w:rPr>
        <w:t xml:space="preserve">2026 год – </w:t>
      </w:r>
      <w:proofErr w:type="gramStart"/>
      <w:r>
        <w:rPr>
          <w:rFonts w:ascii="Arial" w:eastAsia="Arial" w:hAnsi="Arial" w:cs="Arial"/>
        </w:rPr>
        <w:t>2  молодые</w:t>
      </w:r>
      <w:proofErr w:type="gramEnd"/>
      <w:r>
        <w:rPr>
          <w:rFonts w:ascii="Arial" w:eastAsia="Arial" w:hAnsi="Arial" w:cs="Arial"/>
        </w:rPr>
        <w:t xml:space="preserve"> семьи;</w:t>
      </w:r>
    </w:p>
    <w:p w14:paraId="366D6D89" w14:textId="77777777" w:rsidR="00A06B2A" w:rsidRDefault="00000000">
      <w:pPr>
        <w:widowControl w:val="0"/>
        <w:jc w:val="both"/>
        <w:rPr>
          <w:rFonts w:ascii="Arial" w:hAnsi="Arial" w:cs="Arial"/>
        </w:rPr>
      </w:pPr>
      <w:r>
        <w:rPr>
          <w:rFonts w:ascii="Arial" w:eastAsia="Arial" w:hAnsi="Arial" w:cs="Arial"/>
        </w:rPr>
        <w:t xml:space="preserve">2027 год – </w:t>
      </w:r>
      <w:proofErr w:type="gramStart"/>
      <w:r>
        <w:rPr>
          <w:rFonts w:ascii="Arial" w:eastAsia="Arial" w:hAnsi="Arial" w:cs="Arial"/>
        </w:rPr>
        <w:t>3  молодые</w:t>
      </w:r>
      <w:proofErr w:type="gramEnd"/>
      <w:r>
        <w:rPr>
          <w:rFonts w:ascii="Arial" w:eastAsia="Arial" w:hAnsi="Arial" w:cs="Arial"/>
        </w:rPr>
        <w:t xml:space="preserve"> семьи.</w:t>
      </w:r>
    </w:p>
    <w:p w14:paraId="1F0FE75B" w14:textId="77777777" w:rsidR="00A06B2A" w:rsidRDefault="00000000">
      <w:pPr>
        <w:widowControl w:val="0"/>
        <w:ind w:firstLine="709"/>
        <w:jc w:val="both"/>
        <w:rPr>
          <w:rFonts w:ascii="Arial" w:hAnsi="Arial" w:cs="Arial"/>
        </w:rPr>
      </w:pPr>
      <w:hyperlink r:id="rId11" w:tooltip="consultantplus://offline/ref=0AE3D5C2AFCE4334D96FEC4D570980466E85635ADF7B7F6071B8D5DB1BC4E738D12B2A2FF8F17F512A890E8666QDH" w:history="1">
        <w:r>
          <w:rPr>
            <w:rStyle w:val="ae"/>
            <w:rFonts w:ascii="Arial" w:eastAsia="Arial" w:hAnsi="Arial" w:cs="Arial"/>
            <w:color w:val="000000"/>
          </w:rPr>
          <w:t>Подпрограмма</w:t>
        </w:r>
      </w:hyperlink>
      <w:r>
        <w:rPr>
          <w:rFonts w:ascii="Arial" w:eastAsia="Arial" w:hAnsi="Arial" w:cs="Arial"/>
          <w:lang w:eastAsia="en-US"/>
        </w:rPr>
        <w:t xml:space="preserve">: </w:t>
      </w:r>
      <w:r>
        <w:rPr>
          <w:rFonts w:ascii="Arial" w:eastAsia="Arial" w:hAnsi="Arial" w:cs="Arial"/>
        </w:rPr>
        <w:t xml:space="preserve">Создание условий для обеспечения доступным и комфортным жильем </w:t>
      </w:r>
      <w:proofErr w:type="gramStart"/>
      <w:r>
        <w:rPr>
          <w:rFonts w:ascii="Arial" w:eastAsia="Arial" w:hAnsi="Arial" w:cs="Arial"/>
        </w:rPr>
        <w:t>граждан</w:t>
      </w:r>
      <w:proofErr w:type="gramEnd"/>
      <w:r>
        <w:rPr>
          <w:rFonts w:ascii="Arial" w:eastAsia="Arial" w:hAnsi="Arial" w:cs="Arial"/>
        </w:rPr>
        <w:t xml:space="preserve"> проживающих на территории Емельяновского района, </w:t>
      </w:r>
      <w:proofErr w:type="gramStart"/>
      <w:r>
        <w:rPr>
          <w:rFonts w:ascii="Arial" w:eastAsia="Arial" w:hAnsi="Arial" w:cs="Arial"/>
          <w:lang w:eastAsia="en-US"/>
        </w:rPr>
        <w:t>приложение  №</w:t>
      </w:r>
      <w:proofErr w:type="gramEnd"/>
      <w:r>
        <w:rPr>
          <w:rFonts w:ascii="Arial" w:eastAsia="Arial" w:hAnsi="Arial" w:cs="Arial"/>
          <w:lang w:eastAsia="en-US"/>
        </w:rPr>
        <w:t>2 к программе.</w:t>
      </w:r>
      <w:r>
        <w:rPr>
          <w:rFonts w:ascii="Arial" w:eastAsia="Arial" w:hAnsi="Arial" w:cs="Arial"/>
          <w:lang w:eastAsia="en-US"/>
        </w:rPr>
        <w:tab/>
      </w:r>
    </w:p>
    <w:p w14:paraId="402B4595" w14:textId="77777777" w:rsidR="00A06B2A" w:rsidRDefault="00000000">
      <w:pPr>
        <w:widowControl w:val="0"/>
        <w:ind w:firstLine="709"/>
        <w:jc w:val="both"/>
        <w:rPr>
          <w:rFonts w:ascii="Arial" w:hAnsi="Arial" w:cs="Arial"/>
        </w:rPr>
      </w:pPr>
      <w:r>
        <w:rPr>
          <w:rFonts w:ascii="Arial" w:eastAsia="Arial" w:hAnsi="Arial" w:cs="Arial"/>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w:t>
      </w:r>
    </w:p>
    <w:p w14:paraId="57192F75" w14:textId="77777777" w:rsidR="00A06B2A" w:rsidRDefault="00000000">
      <w:pPr>
        <w:widowControl w:val="0"/>
        <w:tabs>
          <w:tab w:val="left" w:pos="3304"/>
        </w:tabs>
        <w:ind w:firstLine="709"/>
        <w:jc w:val="both"/>
        <w:rPr>
          <w:rFonts w:ascii="Arial" w:hAnsi="Arial" w:cs="Arial"/>
        </w:rPr>
      </w:pPr>
      <w:r>
        <w:rPr>
          <w:rFonts w:ascii="Arial" w:eastAsia="Arial" w:hAnsi="Arial" w:cs="Arial"/>
        </w:rPr>
        <w:t>В состав Емельяновского района входит 13 муниципальных образований, в том числе: 1 городское поселение, 12 сельских поселений.</w:t>
      </w:r>
    </w:p>
    <w:p w14:paraId="7C3E7C88" w14:textId="77777777" w:rsidR="00A06B2A" w:rsidRDefault="00000000">
      <w:pPr>
        <w:widowControl w:val="0"/>
        <w:tabs>
          <w:tab w:val="left" w:pos="3304"/>
        </w:tabs>
        <w:ind w:firstLine="709"/>
        <w:jc w:val="both"/>
        <w:rPr>
          <w:rFonts w:ascii="Arial" w:hAnsi="Arial" w:cs="Arial"/>
        </w:rPr>
      </w:pPr>
      <w:r>
        <w:rPr>
          <w:rFonts w:ascii="Arial" w:eastAsia="Arial" w:hAnsi="Arial" w:cs="Arial"/>
        </w:rPr>
        <w:t>Развитие территории Емельяновского района базируется на документах территориального планирования.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14:paraId="043C763B" w14:textId="77777777" w:rsidR="00A06B2A" w:rsidRDefault="00000000">
      <w:pPr>
        <w:widowControl w:val="0"/>
        <w:tabs>
          <w:tab w:val="left" w:pos="3304"/>
        </w:tabs>
        <w:ind w:firstLine="709"/>
        <w:jc w:val="both"/>
        <w:rPr>
          <w:rFonts w:ascii="Arial" w:hAnsi="Arial" w:cs="Arial"/>
        </w:rPr>
      </w:pPr>
      <w:r>
        <w:rPr>
          <w:rFonts w:ascii="Arial" w:eastAsia="Arial" w:hAnsi="Arial" w:cs="Arial"/>
        </w:rPr>
        <w:lastRenderedPageBreak/>
        <w:t>В целях обеспечения надлежащего планирования развития городских и сельских поселений Емельяновского района, комплексного освоения земельных участков для жилищного строительства в рамках исполнения Гражданского кодекса РФ необходимо осуществление планомерной работы по координации и концентрации совместных усилий с органами местного самоуправления по обеспечению территории Емельяновского района необходимыми документами территориального планирования, необходимо использование программно-целевого метода решения проблемы.</w:t>
      </w:r>
    </w:p>
    <w:p w14:paraId="1E905CA0" w14:textId="77777777" w:rsidR="00A06B2A" w:rsidRDefault="00000000">
      <w:pPr>
        <w:widowControl w:val="0"/>
        <w:tabs>
          <w:tab w:val="left" w:pos="3304"/>
        </w:tabs>
        <w:ind w:firstLine="709"/>
        <w:jc w:val="both"/>
        <w:rPr>
          <w:rFonts w:ascii="Arial" w:hAnsi="Arial" w:cs="Arial"/>
        </w:rPr>
      </w:pPr>
      <w:r>
        <w:rPr>
          <w:rFonts w:ascii="Arial" w:eastAsia="Arial" w:hAnsi="Arial" w:cs="Arial"/>
        </w:rPr>
        <w:t>Отсутствие обновленных документов территориального планирования муниципальных образований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14:paraId="233E1987" w14:textId="77777777" w:rsidR="00A06B2A" w:rsidRDefault="00000000">
      <w:pPr>
        <w:widowControl w:val="0"/>
        <w:tabs>
          <w:tab w:val="left" w:pos="3304"/>
        </w:tabs>
        <w:ind w:firstLine="709"/>
        <w:jc w:val="both"/>
        <w:rPr>
          <w:rFonts w:ascii="Arial" w:hAnsi="Arial" w:cs="Arial"/>
        </w:rPr>
      </w:pPr>
      <w:r>
        <w:rPr>
          <w:rFonts w:ascii="Arial" w:eastAsia="Arial" w:hAnsi="Arial" w:cs="Arial"/>
        </w:rPr>
        <w:t xml:space="preserve">В 2020 году проведены работы по разработке проекта внесения  изменений в генеральный план и правила землепользования и застройки сельсовета Памяти 13 Борцов – 2 единицы,  по разработке генерального плана </w:t>
      </w:r>
      <w:proofErr w:type="spellStart"/>
      <w:r>
        <w:rPr>
          <w:rFonts w:ascii="Arial" w:eastAsia="Arial" w:hAnsi="Arial" w:cs="Arial"/>
        </w:rPr>
        <w:t>Гаревского</w:t>
      </w:r>
      <w:proofErr w:type="spellEnd"/>
      <w:r>
        <w:rPr>
          <w:rFonts w:ascii="Arial" w:eastAsia="Arial" w:hAnsi="Arial" w:cs="Arial"/>
        </w:rPr>
        <w:t xml:space="preserve"> сельсовета –1 единица и разработке проекта внесения изменений в генеральный план и правила землепользования и застройки муниципального образования Частоостровский  сельсовет -  2 единицы.</w:t>
      </w:r>
    </w:p>
    <w:p w14:paraId="20661AC0" w14:textId="77777777" w:rsidR="00A06B2A" w:rsidRDefault="00000000">
      <w:pPr>
        <w:widowControl w:val="0"/>
        <w:tabs>
          <w:tab w:val="left" w:pos="3304"/>
        </w:tabs>
        <w:ind w:firstLine="709"/>
        <w:jc w:val="both"/>
        <w:rPr>
          <w:rFonts w:ascii="Arial" w:hAnsi="Arial" w:cs="Arial"/>
        </w:rPr>
      </w:pPr>
      <w:r>
        <w:rPr>
          <w:rFonts w:ascii="Arial" w:eastAsia="Arial" w:hAnsi="Arial" w:cs="Arial"/>
        </w:rPr>
        <w:t xml:space="preserve">В 2021 году проводились </w:t>
      </w:r>
      <w:proofErr w:type="gramStart"/>
      <w:r>
        <w:rPr>
          <w:rFonts w:ascii="Arial" w:eastAsia="Arial" w:hAnsi="Arial" w:cs="Arial"/>
        </w:rPr>
        <w:t>следующие  работы</w:t>
      </w:r>
      <w:proofErr w:type="gramEnd"/>
      <w:r>
        <w:rPr>
          <w:rFonts w:ascii="Arial" w:eastAsia="Arial" w:hAnsi="Arial" w:cs="Arial"/>
        </w:rPr>
        <w:t xml:space="preserve">: </w:t>
      </w:r>
    </w:p>
    <w:p w14:paraId="081CEEE7" w14:textId="77777777" w:rsidR="00A06B2A" w:rsidRDefault="00000000">
      <w:pPr>
        <w:widowControl w:val="0"/>
        <w:numPr>
          <w:ilvl w:val="0"/>
          <w:numId w:val="43"/>
        </w:numPr>
        <w:tabs>
          <w:tab w:val="left" w:pos="0"/>
        </w:tabs>
        <w:ind w:left="0" w:firstLine="709"/>
        <w:jc w:val="both"/>
        <w:rPr>
          <w:rFonts w:ascii="Arial" w:hAnsi="Arial" w:cs="Arial"/>
        </w:rPr>
      </w:pPr>
      <w:r>
        <w:rPr>
          <w:rFonts w:ascii="Arial" w:eastAsia="Arial" w:hAnsi="Arial" w:cs="Arial"/>
        </w:rPr>
        <w:t>Внесение изменений в схему территориального планирования Емельяновского района – 1 единица;</w:t>
      </w:r>
    </w:p>
    <w:p w14:paraId="5905BB67" w14:textId="77777777" w:rsidR="00A06B2A" w:rsidRDefault="00000000">
      <w:pPr>
        <w:widowControl w:val="0"/>
        <w:numPr>
          <w:ilvl w:val="0"/>
          <w:numId w:val="43"/>
        </w:numPr>
        <w:tabs>
          <w:tab w:val="left" w:pos="0"/>
        </w:tabs>
        <w:ind w:left="0" w:firstLine="709"/>
        <w:jc w:val="both"/>
        <w:rPr>
          <w:rFonts w:ascii="Arial" w:hAnsi="Arial" w:cs="Arial"/>
        </w:rPr>
      </w:pPr>
      <w:r>
        <w:rPr>
          <w:rFonts w:ascii="Arial" w:eastAsia="Arial" w:hAnsi="Arial" w:cs="Arial"/>
        </w:rPr>
        <w:t xml:space="preserve">Разработка </w:t>
      </w:r>
      <w:proofErr w:type="gramStart"/>
      <w:r>
        <w:rPr>
          <w:rFonts w:ascii="Arial" w:eastAsia="Arial" w:hAnsi="Arial" w:cs="Arial"/>
        </w:rPr>
        <w:t>проекта  генерального</w:t>
      </w:r>
      <w:proofErr w:type="gramEnd"/>
      <w:r>
        <w:rPr>
          <w:rFonts w:ascii="Arial" w:eastAsia="Arial" w:hAnsi="Arial" w:cs="Arial"/>
        </w:rPr>
        <w:t xml:space="preserve">  </w:t>
      </w:r>
      <w:proofErr w:type="gramStart"/>
      <w:r>
        <w:rPr>
          <w:rFonts w:ascii="Arial" w:eastAsia="Arial" w:hAnsi="Arial" w:cs="Arial"/>
        </w:rPr>
        <w:t>плана  и</w:t>
      </w:r>
      <w:proofErr w:type="gramEnd"/>
      <w:r>
        <w:rPr>
          <w:rFonts w:ascii="Arial" w:eastAsia="Arial" w:hAnsi="Arial" w:cs="Arial"/>
        </w:rPr>
        <w:t xml:space="preserve">   внесение </w:t>
      </w:r>
      <w:proofErr w:type="gramStart"/>
      <w:r>
        <w:rPr>
          <w:rFonts w:ascii="Arial" w:eastAsia="Arial" w:hAnsi="Arial" w:cs="Arial"/>
        </w:rPr>
        <w:t>изменений  в</w:t>
      </w:r>
      <w:proofErr w:type="gramEnd"/>
      <w:r>
        <w:rPr>
          <w:rFonts w:ascii="Arial" w:eastAsia="Arial" w:hAnsi="Arial" w:cs="Arial"/>
        </w:rPr>
        <w:t xml:space="preserve"> правила </w:t>
      </w:r>
      <w:proofErr w:type="gramStart"/>
      <w:r>
        <w:rPr>
          <w:rFonts w:ascii="Arial" w:eastAsia="Arial" w:hAnsi="Arial" w:cs="Arial"/>
        </w:rPr>
        <w:t>землепользования  и</w:t>
      </w:r>
      <w:proofErr w:type="gramEnd"/>
      <w:r>
        <w:rPr>
          <w:rFonts w:ascii="Arial" w:eastAsia="Arial" w:hAnsi="Arial" w:cs="Arial"/>
        </w:rPr>
        <w:t xml:space="preserve"> </w:t>
      </w:r>
      <w:proofErr w:type="gramStart"/>
      <w:r>
        <w:rPr>
          <w:rFonts w:ascii="Arial" w:eastAsia="Arial" w:hAnsi="Arial" w:cs="Arial"/>
        </w:rPr>
        <w:t>застройки  муниципального</w:t>
      </w:r>
      <w:proofErr w:type="gramEnd"/>
      <w:r>
        <w:rPr>
          <w:rFonts w:ascii="Arial" w:eastAsia="Arial" w:hAnsi="Arial" w:cs="Arial"/>
        </w:rPr>
        <w:t xml:space="preserve"> образования Еловский сельсовет – 2 единицы.</w:t>
      </w:r>
    </w:p>
    <w:p w14:paraId="4BF3540E" w14:textId="77777777" w:rsidR="00A06B2A" w:rsidRDefault="00000000">
      <w:pPr>
        <w:widowControl w:val="0"/>
        <w:ind w:firstLine="709"/>
        <w:jc w:val="both"/>
        <w:rPr>
          <w:rFonts w:ascii="Arial" w:hAnsi="Arial" w:cs="Arial"/>
        </w:rPr>
      </w:pPr>
      <w:r>
        <w:rPr>
          <w:rFonts w:ascii="Arial" w:eastAsia="Arial" w:hAnsi="Arial" w:cs="Arial"/>
        </w:rPr>
        <w:t xml:space="preserve">В 2022 году   подготовлены </w:t>
      </w:r>
      <w:proofErr w:type="gramStart"/>
      <w:r>
        <w:rPr>
          <w:rFonts w:ascii="Arial" w:eastAsia="Arial" w:hAnsi="Arial" w:cs="Arial"/>
        </w:rPr>
        <w:t>изменения  в</w:t>
      </w:r>
      <w:proofErr w:type="gramEnd"/>
      <w:r>
        <w:rPr>
          <w:rFonts w:ascii="Arial" w:eastAsia="Arial" w:hAnsi="Arial" w:cs="Arial"/>
        </w:rPr>
        <w:t xml:space="preserve"> генеральный план и правила землепользования и </w:t>
      </w:r>
      <w:proofErr w:type="gramStart"/>
      <w:r>
        <w:rPr>
          <w:rFonts w:ascii="Arial" w:eastAsia="Arial" w:hAnsi="Arial" w:cs="Arial"/>
        </w:rPr>
        <w:t>застройки  следующих</w:t>
      </w:r>
      <w:proofErr w:type="gramEnd"/>
      <w:r>
        <w:rPr>
          <w:rFonts w:ascii="Arial" w:eastAsia="Arial" w:hAnsi="Arial" w:cs="Arial"/>
        </w:rPr>
        <w:t xml:space="preserve"> муниципальных образований района: </w:t>
      </w:r>
      <w:proofErr w:type="gramStart"/>
      <w:r>
        <w:rPr>
          <w:rFonts w:ascii="Arial" w:eastAsia="Arial" w:hAnsi="Arial" w:cs="Arial"/>
        </w:rPr>
        <w:t>Мининский  сельсовет</w:t>
      </w:r>
      <w:proofErr w:type="gramEnd"/>
      <w:r>
        <w:rPr>
          <w:rFonts w:ascii="Arial" w:eastAsia="Arial" w:hAnsi="Arial" w:cs="Arial"/>
        </w:rPr>
        <w:t xml:space="preserve">, </w:t>
      </w:r>
      <w:proofErr w:type="gramStart"/>
      <w:r>
        <w:rPr>
          <w:rFonts w:ascii="Arial" w:eastAsia="Arial" w:hAnsi="Arial" w:cs="Arial"/>
        </w:rPr>
        <w:t>Элитовский  сельсовет</w:t>
      </w:r>
      <w:proofErr w:type="gramEnd"/>
      <w:r>
        <w:rPr>
          <w:rFonts w:ascii="Arial" w:eastAsia="Arial" w:hAnsi="Arial" w:cs="Arial"/>
        </w:rPr>
        <w:t>.</w:t>
      </w:r>
    </w:p>
    <w:p w14:paraId="50EC7DAB" w14:textId="77777777" w:rsidR="00A06B2A" w:rsidRDefault="00000000">
      <w:pPr>
        <w:widowControl w:val="0"/>
        <w:ind w:firstLine="709"/>
        <w:jc w:val="both"/>
        <w:rPr>
          <w:rFonts w:ascii="Arial" w:hAnsi="Arial" w:cs="Arial"/>
        </w:rPr>
      </w:pPr>
      <w:r>
        <w:rPr>
          <w:rFonts w:ascii="Arial" w:eastAsia="Arial" w:hAnsi="Arial" w:cs="Arial"/>
        </w:rPr>
        <w:t xml:space="preserve">В 2023 году </w:t>
      </w:r>
      <w:proofErr w:type="gramStart"/>
      <w:r>
        <w:rPr>
          <w:rFonts w:ascii="Arial" w:eastAsia="Arial" w:hAnsi="Arial" w:cs="Arial"/>
        </w:rPr>
        <w:t>проведены  работы</w:t>
      </w:r>
      <w:proofErr w:type="gramEnd"/>
      <w:r>
        <w:rPr>
          <w:rFonts w:ascii="Arial" w:eastAsia="Arial" w:hAnsi="Arial" w:cs="Arial"/>
        </w:rPr>
        <w:t xml:space="preserve"> по разработке генерального плана </w:t>
      </w:r>
      <w:proofErr w:type="gramStart"/>
      <w:r>
        <w:rPr>
          <w:rFonts w:ascii="Arial" w:eastAsia="Arial" w:hAnsi="Arial" w:cs="Arial"/>
        </w:rPr>
        <w:t>и  внесение</w:t>
      </w:r>
      <w:proofErr w:type="gramEnd"/>
      <w:r>
        <w:rPr>
          <w:rFonts w:ascii="Arial" w:eastAsia="Arial" w:hAnsi="Arial" w:cs="Arial"/>
        </w:rPr>
        <w:t xml:space="preserve"> изменений в правила землепользования и застройки муниципального образования </w:t>
      </w:r>
      <w:proofErr w:type="spellStart"/>
      <w:r>
        <w:rPr>
          <w:rFonts w:ascii="Arial" w:eastAsia="Arial" w:hAnsi="Arial" w:cs="Arial"/>
        </w:rPr>
        <w:t>Зеледеевский</w:t>
      </w:r>
      <w:proofErr w:type="spellEnd"/>
      <w:r>
        <w:rPr>
          <w:rFonts w:ascii="Arial" w:eastAsia="Arial" w:hAnsi="Arial" w:cs="Arial"/>
        </w:rPr>
        <w:t xml:space="preserve"> сельсовет.</w:t>
      </w:r>
    </w:p>
    <w:p w14:paraId="1B9DE822" w14:textId="77777777" w:rsidR="00A06B2A" w:rsidRDefault="00000000">
      <w:pPr>
        <w:widowControl w:val="0"/>
        <w:ind w:firstLine="709"/>
        <w:jc w:val="both"/>
        <w:rPr>
          <w:rFonts w:ascii="Arial" w:hAnsi="Arial" w:cs="Arial"/>
        </w:rPr>
      </w:pPr>
      <w:r>
        <w:rPr>
          <w:rFonts w:ascii="Arial" w:eastAsia="Arial" w:hAnsi="Arial" w:cs="Arial"/>
        </w:rPr>
        <w:t>В 2024 году проводится разработка проекта внесения изменений в генеральный план и правила землепользования и застройки муниципального образования Элитовского сельсовета.</w:t>
      </w:r>
    </w:p>
    <w:p w14:paraId="13DF201E" w14:textId="77777777" w:rsidR="00A06B2A" w:rsidRDefault="00000000">
      <w:pPr>
        <w:ind w:firstLine="709"/>
        <w:jc w:val="both"/>
        <w:rPr>
          <w:rFonts w:ascii="Arial" w:hAnsi="Arial" w:cs="Arial"/>
        </w:rPr>
      </w:pPr>
      <w:r>
        <w:rPr>
          <w:rFonts w:ascii="Arial" w:eastAsia="Arial" w:hAnsi="Arial" w:cs="Arial"/>
        </w:rPr>
        <w:t xml:space="preserve">Необходима разработка генерального плана </w:t>
      </w:r>
      <w:proofErr w:type="gramStart"/>
      <w:r>
        <w:rPr>
          <w:rFonts w:ascii="Arial" w:eastAsia="Arial" w:hAnsi="Arial" w:cs="Arial"/>
        </w:rPr>
        <w:t>и  внесение</w:t>
      </w:r>
      <w:proofErr w:type="gramEnd"/>
      <w:r>
        <w:rPr>
          <w:rFonts w:ascii="Arial" w:eastAsia="Arial" w:hAnsi="Arial" w:cs="Arial"/>
        </w:rPr>
        <w:t xml:space="preserve"> </w:t>
      </w:r>
      <w:proofErr w:type="gramStart"/>
      <w:r>
        <w:rPr>
          <w:rFonts w:ascii="Arial" w:eastAsia="Arial" w:hAnsi="Arial" w:cs="Arial"/>
        </w:rPr>
        <w:t>изменений  в</w:t>
      </w:r>
      <w:proofErr w:type="gramEnd"/>
      <w:r>
        <w:rPr>
          <w:rFonts w:ascii="Arial" w:eastAsia="Arial" w:hAnsi="Arial" w:cs="Arial"/>
        </w:rPr>
        <w:t xml:space="preserve"> правила землепользования и застройки образованного </w:t>
      </w:r>
      <w:proofErr w:type="gramStart"/>
      <w:r>
        <w:rPr>
          <w:rFonts w:ascii="Arial" w:eastAsia="Arial" w:hAnsi="Arial" w:cs="Arial"/>
        </w:rPr>
        <w:t>образования  Тальский</w:t>
      </w:r>
      <w:proofErr w:type="gramEnd"/>
      <w:r>
        <w:rPr>
          <w:rFonts w:ascii="Arial" w:eastAsia="Arial" w:hAnsi="Arial" w:cs="Arial"/>
        </w:rPr>
        <w:t xml:space="preserve"> сельсовет.</w:t>
      </w:r>
    </w:p>
    <w:p w14:paraId="71DFE87A" w14:textId="77777777" w:rsidR="00A06B2A" w:rsidRDefault="00000000">
      <w:pPr>
        <w:widowControl w:val="0"/>
        <w:ind w:firstLine="709"/>
        <w:jc w:val="both"/>
        <w:rPr>
          <w:rFonts w:ascii="Arial" w:hAnsi="Arial" w:cs="Arial"/>
        </w:rPr>
      </w:pPr>
      <w:r>
        <w:rPr>
          <w:rFonts w:ascii="Arial" w:eastAsia="Arial" w:hAnsi="Arial" w:cs="Arial"/>
        </w:rPr>
        <w:t xml:space="preserve">Комплексное освоение территорий (повышение предложения жилья и преодоление развивающейся хаотичной, неорганизованной жилой и общественно-деловой застройки) и развитие жилищного строительства на территории Емельяновского района является одним из основных приоритетных направлений деятельности. </w:t>
      </w:r>
    </w:p>
    <w:p w14:paraId="35E67866" w14:textId="77777777" w:rsidR="00A06B2A" w:rsidRDefault="00000000">
      <w:pPr>
        <w:widowControl w:val="0"/>
        <w:ind w:firstLine="709"/>
        <w:jc w:val="both"/>
        <w:rPr>
          <w:rFonts w:ascii="Arial" w:hAnsi="Arial" w:cs="Arial"/>
        </w:rPr>
      </w:pPr>
      <w:r>
        <w:rPr>
          <w:rFonts w:ascii="Arial" w:eastAsia="Arial" w:hAnsi="Arial" w:cs="Arial"/>
        </w:rPr>
        <w:t>Отсутствие земельных участков, обеспеченных коммунальной и транспортной инфраструктурой, не позволит выполнить запланированные показатели и приведет к срыву ввода жилья.</w:t>
      </w:r>
    </w:p>
    <w:p w14:paraId="65A5A011" w14:textId="77777777" w:rsidR="00A06B2A" w:rsidRDefault="00000000">
      <w:pPr>
        <w:widowControl w:val="0"/>
        <w:ind w:firstLine="709"/>
        <w:jc w:val="both"/>
        <w:rPr>
          <w:rFonts w:ascii="Arial" w:hAnsi="Arial" w:cs="Arial"/>
        </w:rPr>
      </w:pPr>
      <w:r>
        <w:rPr>
          <w:rFonts w:ascii="Arial" w:eastAsia="Arial" w:hAnsi="Arial" w:cs="Arial"/>
        </w:rPr>
        <w:t>Отсутствие обновленных документов территориального планирования муниципальных образований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14:paraId="1DFAA32A" w14:textId="77777777" w:rsidR="00A06B2A" w:rsidRDefault="00000000">
      <w:pPr>
        <w:widowControl w:val="0"/>
        <w:ind w:firstLine="709"/>
        <w:jc w:val="both"/>
        <w:rPr>
          <w:rFonts w:ascii="Arial" w:hAnsi="Arial" w:cs="Arial"/>
        </w:rPr>
      </w:pPr>
      <w:r>
        <w:rPr>
          <w:rFonts w:ascii="Arial" w:eastAsia="Arial" w:hAnsi="Arial" w:cs="Arial"/>
        </w:rPr>
        <w:t xml:space="preserve">В районе </w:t>
      </w:r>
      <w:proofErr w:type="gramStart"/>
      <w:r>
        <w:rPr>
          <w:rFonts w:ascii="Arial" w:eastAsia="Arial" w:hAnsi="Arial" w:cs="Arial"/>
        </w:rPr>
        <w:t>требуется  внесение</w:t>
      </w:r>
      <w:proofErr w:type="gramEnd"/>
      <w:r>
        <w:rPr>
          <w:rFonts w:ascii="Arial" w:eastAsia="Arial" w:hAnsi="Arial" w:cs="Arial"/>
        </w:rPr>
        <w:t xml:space="preserve"> в единый государственный реестр </w:t>
      </w:r>
      <w:proofErr w:type="gramStart"/>
      <w:r>
        <w:rPr>
          <w:rFonts w:ascii="Arial" w:eastAsia="Arial" w:hAnsi="Arial" w:cs="Arial"/>
        </w:rPr>
        <w:t>недвижимости  сведений</w:t>
      </w:r>
      <w:proofErr w:type="gramEnd"/>
      <w:r>
        <w:rPr>
          <w:rFonts w:ascii="Arial" w:eastAsia="Arial" w:hAnsi="Arial" w:cs="Arial"/>
        </w:rPr>
        <w:t xml:space="preserve"> о </w:t>
      </w:r>
      <w:proofErr w:type="gramStart"/>
      <w:r>
        <w:rPr>
          <w:rFonts w:ascii="Arial" w:eastAsia="Arial" w:hAnsi="Arial" w:cs="Arial"/>
        </w:rPr>
        <w:t>37  границах</w:t>
      </w:r>
      <w:proofErr w:type="gramEnd"/>
      <w:r>
        <w:rPr>
          <w:rFonts w:ascii="Arial" w:eastAsia="Arial" w:hAnsi="Arial" w:cs="Arial"/>
        </w:rPr>
        <w:t xml:space="preserve">  населенных пунктов </w:t>
      </w:r>
      <w:proofErr w:type="gramStart"/>
      <w:r>
        <w:rPr>
          <w:rFonts w:ascii="Arial" w:eastAsia="Arial" w:hAnsi="Arial" w:cs="Arial"/>
        </w:rPr>
        <w:t>и  о</w:t>
      </w:r>
      <w:proofErr w:type="gramEnd"/>
      <w:r>
        <w:rPr>
          <w:rFonts w:ascii="Arial" w:eastAsia="Arial" w:hAnsi="Arial" w:cs="Arial"/>
        </w:rPr>
        <w:t xml:space="preserve">   198 границах территориальных зон.</w:t>
      </w:r>
    </w:p>
    <w:p w14:paraId="335246D1" w14:textId="77777777" w:rsidR="00A06B2A" w:rsidRDefault="00000000">
      <w:pPr>
        <w:ind w:firstLine="709"/>
        <w:jc w:val="both"/>
        <w:rPr>
          <w:rFonts w:ascii="Arial" w:hAnsi="Arial" w:cs="Arial"/>
        </w:rPr>
      </w:pPr>
      <w:r>
        <w:rPr>
          <w:rFonts w:ascii="Arial" w:eastAsia="Arial" w:hAnsi="Arial" w:cs="Arial"/>
        </w:rPr>
        <w:lastRenderedPageBreak/>
        <w:t xml:space="preserve">Органы государственной власти, органы местного самоуправления, утвердившие документы территориального планирования, которыми устанавливаются или изменяются границы населенных пунктов (в том числе вновь образованных), правила землепользования и застройки, обязаны </w:t>
      </w:r>
      <w:hyperlink r:id="rId12" w:tooltip="consultantplus://offline/ref=10D592BFAC72090E477B8F117DCCF526AE9B6D6BAFA1938279C0C2E93A9438FA304353873D9A765C508A0404DCFFE0AAFD3DB49D81277A99xAM9I" w:history="1">
        <w:r>
          <w:rPr>
            <w:rFonts w:ascii="Arial" w:eastAsia="Arial" w:hAnsi="Arial" w:cs="Arial"/>
            <w:color w:val="000000"/>
          </w:rPr>
          <w:t>направить</w:t>
        </w:r>
      </w:hyperlink>
      <w:r>
        <w:rPr>
          <w:rFonts w:ascii="Arial" w:eastAsia="Arial" w:hAnsi="Arial" w:cs="Arial"/>
        </w:rPr>
        <w:t xml:space="preserve">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документы, необходимые для внесения сведений о границах населенных пунктов, территориальных зон в Единый государственный реестр недвижимости, в целях обеспечения внесения таких сведений в Единый государственный реестр недвижимости в срок не позднее 1 января 2027 года.</w:t>
      </w:r>
    </w:p>
    <w:p w14:paraId="7673A17B" w14:textId="77777777" w:rsidR="00A06B2A" w:rsidRDefault="00000000">
      <w:pPr>
        <w:ind w:firstLine="709"/>
        <w:jc w:val="both"/>
        <w:rPr>
          <w:rFonts w:ascii="Arial" w:hAnsi="Arial" w:cs="Arial"/>
        </w:rPr>
      </w:pPr>
      <w:r>
        <w:rPr>
          <w:rFonts w:ascii="Arial" w:eastAsia="Arial" w:hAnsi="Arial" w:cs="Arial"/>
        </w:rPr>
        <w:t xml:space="preserve"> С 01.01.2027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участки, на которых планируются строительство, реконструкция объектов капитального строительства (за исключением строительства, реконструкции объектов федерального значения, объектов регионального значения, объектов местного значения муниципального района и объектов капитального строительства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w:t>
      </w:r>
    </w:p>
    <w:p w14:paraId="4D06D88E" w14:textId="77777777" w:rsidR="00A06B2A" w:rsidRDefault="00000000">
      <w:pPr>
        <w:ind w:firstLine="720"/>
        <w:jc w:val="both"/>
        <w:rPr>
          <w:rFonts w:ascii="Arial" w:hAnsi="Arial" w:cs="Arial"/>
        </w:rPr>
      </w:pPr>
      <w:r>
        <w:rPr>
          <w:rFonts w:ascii="Arial" w:eastAsia="Arial" w:hAnsi="Arial" w:cs="Arial"/>
        </w:rPr>
        <w:t xml:space="preserve">В утвержденных правилах землепользования и застройки муниципальных образований района – Никольский сельсовет, Тальский сельсовет, Устюгский сельсовет, </w:t>
      </w:r>
      <w:proofErr w:type="gramStart"/>
      <w:r>
        <w:rPr>
          <w:rFonts w:ascii="Arial" w:eastAsia="Arial" w:hAnsi="Arial" w:cs="Arial"/>
        </w:rPr>
        <w:t>Частоостровский  сельсовет</w:t>
      </w:r>
      <w:proofErr w:type="gramEnd"/>
      <w:r>
        <w:rPr>
          <w:rFonts w:ascii="Arial" w:eastAsia="Arial" w:hAnsi="Arial" w:cs="Arial"/>
        </w:rPr>
        <w:t xml:space="preserve">  имеются </w:t>
      </w:r>
      <w:proofErr w:type="gramStart"/>
      <w:r>
        <w:rPr>
          <w:rFonts w:ascii="Arial" w:eastAsia="Arial" w:hAnsi="Arial" w:cs="Arial"/>
        </w:rPr>
        <w:t>многочисленные  пересечения</w:t>
      </w:r>
      <w:proofErr w:type="gramEnd"/>
      <w:r>
        <w:rPr>
          <w:rFonts w:ascii="Arial" w:eastAsia="Arial" w:hAnsi="Arial" w:cs="Arial"/>
        </w:rPr>
        <w:t xml:space="preserve">  границ земельных участков, стоящих на кадастровом </w:t>
      </w:r>
      <w:proofErr w:type="gramStart"/>
      <w:r>
        <w:rPr>
          <w:rFonts w:ascii="Arial" w:eastAsia="Arial" w:hAnsi="Arial" w:cs="Arial"/>
        </w:rPr>
        <w:t>учете  с</w:t>
      </w:r>
      <w:proofErr w:type="gramEnd"/>
      <w:r>
        <w:rPr>
          <w:rFonts w:ascii="Arial" w:eastAsia="Arial" w:hAnsi="Arial" w:cs="Arial"/>
        </w:rPr>
        <w:t xml:space="preserve"> </w:t>
      </w:r>
      <w:proofErr w:type="gramStart"/>
      <w:r>
        <w:rPr>
          <w:rFonts w:ascii="Arial" w:eastAsia="Arial" w:hAnsi="Arial" w:cs="Arial"/>
        </w:rPr>
        <w:t>границами  территориальных</w:t>
      </w:r>
      <w:proofErr w:type="gramEnd"/>
      <w:r>
        <w:rPr>
          <w:rFonts w:ascii="Arial" w:eastAsia="Arial" w:hAnsi="Arial" w:cs="Arial"/>
        </w:rPr>
        <w:t xml:space="preserve"> зон, а </w:t>
      </w:r>
      <w:proofErr w:type="gramStart"/>
      <w:r>
        <w:rPr>
          <w:rFonts w:ascii="Arial" w:eastAsia="Arial" w:hAnsi="Arial" w:cs="Arial"/>
        </w:rPr>
        <w:t>также  реестровые</w:t>
      </w:r>
      <w:proofErr w:type="gramEnd"/>
      <w:r>
        <w:rPr>
          <w:rFonts w:ascii="Arial" w:eastAsia="Arial" w:hAnsi="Arial" w:cs="Arial"/>
        </w:rPr>
        <w:t xml:space="preserve"> ошибки, такие как пересечение границ </w:t>
      </w:r>
      <w:proofErr w:type="gramStart"/>
      <w:r>
        <w:rPr>
          <w:rFonts w:ascii="Arial" w:eastAsia="Arial" w:hAnsi="Arial" w:cs="Arial"/>
        </w:rPr>
        <w:t>земельных  участков</w:t>
      </w:r>
      <w:proofErr w:type="gramEnd"/>
      <w:r>
        <w:rPr>
          <w:rFonts w:ascii="Arial" w:eastAsia="Arial" w:hAnsi="Arial" w:cs="Arial"/>
        </w:rPr>
        <w:t xml:space="preserve"> друг с другом и с границами земельных </w:t>
      </w:r>
      <w:proofErr w:type="gramStart"/>
      <w:r>
        <w:rPr>
          <w:rFonts w:ascii="Arial" w:eastAsia="Arial" w:hAnsi="Arial" w:cs="Arial"/>
        </w:rPr>
        <w:t>участков  занятых</w:t>
      </w:r>
      <w:proofErr w:type="gramEnd"/>
      <w:r>
        <w:rPr>
          <w:rFonts w:ascii="Arial" w:eastAsia="Arial" w:hAnsi="Arial" w:cs="Arial"/>
        </w:rPr>
        <w:t xml:space="preserve"> </w:t>
      </w:r>
      <w:proofErr w:type="gramStart"/>
      <w:r>
        <w:rPr>
          <w:rFonts w:ascii="Arial" w:eastAsia="Arial" w:hAnsi="Arial" w:cs="Arial"/>
        </w:rPr>
        <w:t>линейными  объектами</w:t>
      </w:r>
      <w:proofErr w:type="gramEnd"/>
      <w:r>
        <w:rPr>
          <w:rFonts w:ascii="Arial" w:eastAsia="Arial" w:hAnsi="Arial" w:cs="Arial"/>
        </w:rPr>
        <w:t xml:space="preserve">.  Для этого в 2022 году по данным муниципальным образованиям  выполнены работы по описанию местоположения границ территориальных зон  для внесения  сведений в ЕГРН, в 1 квартале 2023 года в  ЕГРН внесены сведения о границах 39  территориальных зон  указанных муниципальных образований. </w:t>
      </w:r>
    </w:p>
    <w:p w14:paraId="1AAE9695" w14:textId="77777777" w:rsidR="00A06B2A" w:rsidRDefault="00000000">
      <w:pPr>
        <w:tabs>
          <w:tab w:val="left" w:pos="1418"/>
        </w:tabs>
        <w:ind w:firstLine="709"/>
        <w:jc w:val="both"/>
        <w:rPr>
          <w:rFonts w:ascii="Arial" w:hAnsi="Arial" w:cs="Arial"/>
          <w:color w:val="000000"/>
        </w:rPr>
      </w:pPr>
      <w:r>
        <w:rPr>
          <w:rFonts w:ascii="Arial" w:eastAsia="Arial" w:hAnsi="Arial" w:cs="Arial"/>
          <w:color w:val="000000"/>
        </w:rPr>
        <w:t xml:space="preserve">В </w:t>
      </w:r>
      <w:r>
        <w:rPr>
          <w:rFonts w:ascii="Arial" w:eastAsia="Arial" w:hAnsi="Arial" w:cs="Arial"/>
          <w:color w:val="000000"/>
          <w:lang w:val="en-US"/>
        </w:rPr>
        <w:t>IV</w:t>
      </w:r>
      <w:r>
        <w:rPr>
          <w:rFonts w:ascii="Arial" w:eastAsia="Arial" w:hAnsi="Arial" w:cs="Arial"/>
          <w:color w:val="000000"/>
        </w:rPr>
        <w:t xml:space="preserve">квартале 2023 года району </w:t>
      </w:r>
      <w:proofErr w:type="gramStart"/>
      <w:r>
        <w:rPr>
          <w:rFonts w:ascii="Arial" w:eastAsia="Arial" w:hAnsi="Arial" w:cs="Arial"/>
          <w:color w:val="000000"/>
        </w:rPr>
        <w:t>предоставлена  субсидия</w:t>
      </w:r>
      <w:proofErr w:type="gramEnd"/>
      <w:r>
        <w:rPr>
          <w:rFonts w:ascii="Arial" w:eastAsia="Arial" w:hAnsi="Arial" w:cs="Arial"/>
          <w:color w:val="000000"/>
        </w:rPr>
        <w:t xml:space="preserve"> бюджетам муниципальных образований на подготовку описаний местоположения границ населенных пунктов и территориальных зон по Красноярскому краю, в сумме 214,93 </w:t>
      </w:r>
      <w:proofErr w:type="spellStart"/>
      <w:proofErr w:type="gramStart"/>
      <w:r>
        <w:rPr>
          <w:rFonts w:ascii="Arial" w:eastAsia="Arial" w:hAnsi="Arial" w:cs="Arial"/>
          <w:color w:val="000000"/>
        </w:rPr>
        <w:t>тыс.рублей</w:t>
      </w:r>
      <w:proofErr w:type="spellEnd"/>
      <w:proofErr w:type="gramEnd"/>
      <w:r>
        <w:rPr>
          <w:rFonts w:ascii="Arial" w:eastAsia="Arial" w:hAnsi="Arial" w:cs="Arial"/>
          <w:color w:val="000000"/>
        </w:rPr>
        <w:t xml:space="preserve"> для установления   местоположения границ территориальных зон Еловского сельсовета и сельсовета Памяти 13 Борцов. По результатам </w:t>
      </w:r>
      <w:proofErr w:type="gramStart"/>
      <w:r>
        <w:rPr>
          <w:rFonts w:ascii="Arial" w:eastAsia="Arial" w:hAnsi="Arial" w:cs="Arial"/>
          <w:color w:val="000000"/>
        </w:rPr>
        <w:t>использования  субсидии</w:t>
      </w:r>
      <w:proofErr w:type="gramEnd"/>
      <w:r>
        <w:rPr>
          <w:rFonts w:ascii="Arial" w:eastAsia="Arial" w:hAnsi="Arial" w:cs="Arial"/>
          <w:color w:val="000000"/>
        </w:rPr>
        <w:t xml:space="preserve">  в конце 2023 года установлено 14 территориальных зон, в январе 2024 года 10 территориальных зон.</w:t>
      </w:r>
    </w:p>
    <w:p w14:paraId="36D3812F" w14:textId="77777777" w:rsidR="00A06B2A" w:rsidRDefault="00000000">
      <w:pPr>
        <w:tabs>
          <w:tab w:val="left" w:pos="1418"/>
        </w:tabs>
        <w:ind w:firstLine="709"/>
        <w:jc w:val="both"/>
        <w:rPr>
          <w:rFonts w:ascii="Arial" w:hAnsi="Arial" w:cs="Arial"/>
          <w:color w:val="000000"/>
        </w:rPr>
      </w:pPr>
      <w:r>
        <w:rPr>
          <w:rFonts w:ascii="Arial" w:eastAsia="Arial" w:hAnsi="Arial" w:cs="Arial"/>
          <w:color w:val="000000"/>
        </w:rPr>
        <w:t>В 2025 году необходимо провести работы по описанию местоположения 76 границ территориальных зон и границ 15 населенных пунктов муниципальных образований района   для внесения сведений в ЕГРН.</w:t>
      </w:r>
    </w:p>
    <w:p w14:paraId="6B0FC49C" w14:textId="77777777" w:rsidR="00A06B2A" w:rsidRDefault="00000000">
      <w:pPr>
        <w:widowControl w:val="0"/>
        <w:ind w:firstLine="709"/>
        <w:jc w:val="both"/>
        <w:rPr>
          <w:rFonts w:ascii="Arial" w:hAnsi="Arial" w:cs="Arial"/>
        </w:rPr>
      </w:pPr>
      <w:r>
        <w:rPr>
          <w:rFonts w:ascii="Arial" w:eastAsia="Arial" w:hAnsi="Arial" w:cs="Arial"/>
        </w:rPr>
        <w:t xml:space="preserve">На сегодняшний день возможности использования земельных участков </w:t>
      </w:r>
      <w:r>
        <w:rPr>
          <w:rFonts w:ascii="Arial" w:eastAsia="Arial" w:hAnsi="Arial" w:cs="Arial"/>
        </w:rPr>
        <w:br w:type="textWrapping" w:clear="all"/>
        <w:t>с существующими коммунальными и транспортными объектами инфраструктуры практически исчерпаны.</w:t>
      </w:r>
    </w:p>
    <w:p w14:paraId="56F67B06" w14:textId="77777777" w:rsidR="00A06B2A" w:rsidRDefault="00000000">
      <w:pPr>
        <w:widowControl w:val="0"/>
        <w:ind w:firstLine="709"/>
        <w:jc w:val="both"/>
        <w:rPr>
          <w:rFonts w:ascii="Arial" w:hAnsi="Arial" w:cs="Arial"/>
        </w:rPr>
      </w:pPr>
      <w:r>
        <w:rPr>
          <w:rFonts w:ascii="Arial" w:eastAsia="Arial" w:hAnsi="Arial" w:cs="Arial"/>
        </w:rPr>
        <w:t xml:space="preserve">Реализация </w:t>
      </w:r>
      <w:hyperlink r:id="rId13" w:tooltip="consultantplus://offline/ref=94ECC120CFF3B94578181E16BE4B1D7C065280EBCA74F96F8D8A0AA5EDAAC4B4K6K4H" w:history="1">
        <w:r>
          <w:rPr>
            <w:rFonts w:ascii="Arial" w:eastAsia="Arial" w:hAnsi="Arial" w:cs="Arial"/>
          </w:rPr>
          <w:t>Закона</w:t>
        </w:r>
      </w:hyperlink>
      <w:r>
        <w:rPr>
          <w:rFonts w:ascii="Arial" w:eastAsia="Arial" w:hAnsi="Arial" w:cs="Arial"/>
        </w:rPr>
        <w:t xml:space="preserve"> Красноярского края от 26.12.2006 № 21-5628 </w:t>
      </w:r>
      <w:r>
        <w:rPr>
          <w:rFonts w:ascii="Arial" w:eastAsia="Arial" w:hAnsi="Arial" w:cs="Arial"/>
        </w:rPr>
        <w:br w:type="textWrapping" w:clear="all"/>
        <w:t xml:space="preserve">«О краевой целевой программе «Дом» на 2007-2009 годы» и </w:t>
      </w:r>
      <w:hyperlink r:id="rId14" w:tooltip="consultantplus://offline/ref=94ECC120CFF3B94578181E16BE4B1D7C065280EBC679F56D868A0AA5EDAAC4B4K6K4H" w:history="1">
        <w:r>
          <w:rPr>
            <w:rFonts w:ascii="Arial" w:eastAsia="Arial" w:hAnsi="Arial" w:cs="Arial"/>
          </w:rPr>
          <w:t>постановления</w:t>
        </w:r>
      </w:hyperlink>
      <w:r>
        <w:rPr>
          <w:rFonts w:ascii="Arial" w:eastAsia="Arial" w:hAnsi="Arial" w:cs="Arial"/>
        </w:rPr>
        <w:t xml:space="preserve"> Правительства Красноярского края от 27.01.2010 № 33-п «Об утверждении долгосрочной целевой программы «Дом» на 2010-2012 годы» позволила частично решить проблему обеспечения земельных участков коммунальной и транспортной инфраструктурой.</w:t>
      </w:r>
    </w:p>
    <w:p w14:paraId="48DA73D0" w14:textId="77777777" w:rsidR="00A06B2A" w:rsidRDefault="00000000">
      <w:pPr>
        <w:widowControl w:val="0"/>
        <w:ind w:firstLine="709"/>
        <w:jc w:val="both"/>
        <w:rPr>
          <w:rFonts w:ascii="Arial" w:hAnsi="Arial" w:cs="Arial"/>
        </w:rPr>
      </w:pPr>
      <w:r>
        <w:rPr>
          <w:rFonts w:ascii="Arial" w:eastAsia="Arial" w:hAnsi="Arial" w:cs="Arial"/>
        </w:rPr>
        <w:lastRenderedPageBreak/>
        <w:t xml:space="preserve">В соответствии с </w:t>
      </w:r>
      <w:hyperlink r:id="rId15" w:tooltip="consultantplus://offline/ref=94ECC120CFF3B9457818001BA8274273045BD7E5CD74FA3FD8D551F8BAKAK3H" w:history="1">
        <w:r>
          <w:rPr>
            <w:rFonts w:ascii="Arial" w:eastAsia="Arial" w:hAnsi="Arial" w:cs="Arial"/>
          </w:rPr>
          <w:t>Указом</w:t>
        </w:r>
      </w:hyperlink>
      <w:r>
        <w:rPr>
          <w:rFonts w:ascii="Arial" w:eastAsia="Arial" w:hAnsi="Arial" w:cs="Arial"/>
        </w:rPr>
        <w:t xml:space="preserve"> Президента Российской Федерации </w:t>
      </w:r>
      <w:r>
        <w:rPr>
          <w:rFonts w:ascii="Arial" w:eastAsia="Arial" w:hAnsi="Arial" w:cs="Arial"/>
        </w:rPr>
        <w:br w:type="textWrapping" w:clear="all"/>
        <w:t>от 07.05.2012 №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w:t>
      </w:r>
    </w:p>
    <w:p w14:paraId="7F99DC35" w14:textId="77777777" w:rsidR="00A06B2A" w:rsidRDefault="00000000">
      <w:pPr>
        <w:widowControl w:val="0"/>
        <w:ind w:firstLine="709"/>
        <w:jc w:val="both"/>
        <w:rPr>
          <w:rFonts w:ascii="Arial" w:hAnsi="Arial" w:cs="Arial"/>
        </w:rPr>
      </w:pPr>
      <w:r>
        <w:rPr>
          <w:rFonts w:ascii="Arial" w:eastAsia="Arial" w:hAnsi="Arial" w:cs="Arial"/>
        </w:rPr>
        <w:t>разработать порядок бесплатного предоставления земельных участков под строительство жилья экономического класса, предусмотрев при этом ограничение продажной цены на такое жилье;</w:t>
      </w:r>
    </w:p>
    <w:p w14:paraId="4CA1E1CD" w14:textId="77777777" w:rsidR="00A06B2A" w:rsidRDefault="00000000">
      <w:pPr>
        <w:widowControl w:val="0"/>
        <w:ind w:firstLine="709"/>
        <w:jc w:val="both"/>
        <w:rPr>
          <w:rFonts w:ascii="Arial" w:hAnsi="Arial" w:cs="Arial"/>
        </w:rPr>
      </w:pPr>
      <w:r>
        <w:rPr>
          <w:rFonts w:ascii="Arial" w:eastAsia="Arial" w:hAnsi="Arial" w:cs="Arial"/>
        </w:rPr>
        <w:t>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14:paraId="79605BBF" w14:textId="77777777" w:rsidR="00A06B2A" w:rsidRDefault="00000000">
      <w:pPr>
        <w:widowControl w:val="0"/>
        <w:ind w:firstLine="709"/>
        <w:jc w:val="both"/>
        <w:rPr>
          <w:rFonts w:ascii="Arial" w:hAnsi="Arial" w:cs="Arial"/>
        </w:rPr>
      </w:pPr>
      <w:r>
        <w:rPr>
          <w:rFonts w:ascii="Arial" w:eastAsia="Arial" w:hAnsi="Arial" w:cs="Arial"/>
        </w:rPr>
        <w:t>Одной из таких мер является обеспечение земельных участков, предоставляемых многодетным гражданам, коммунальной и транспортной инфраструктурой.</w:t>
      </w:r>
    </w:p>
    <w:p w14:paraId="00ACAC45" w14:textId="77777777" w:rsidR="00A06B2A" w:rsidRDefault="00000000">
      <w:pPr>
        <w:widowControl w:val="0"/>
        <w:ind w:firstLine="709"/>
        <w:jc w:val="both"/>
        <w:rPr>
          <w:rFonts w:ascii="Arial" w:hAnsi="Arial" w:cs="Arial"/>
        </w:rPr>
      </w:pPr>
      <w:r>
        <w:rPr>
          <w:rFonts w:ascii="Arial" w:eastAsia="Arial" w:hAnsi="Arial" w:cs="Arial"/>
        </w:rPr>
        <w:t xml:space="preserve">Меры государственной поддержки создадут условия для решения одной из основных проблем, сдерживающих рост объемов жилищного </w:t>
      </w:r>
      <w:proofErr w:type="gramStart"/>
      <w:r>
        <w:rPr>
          <w:rFonts w:ascii="Arial" w:eastAsia="Arial" w:hAnsi="Arial" w:cs="Arial"/>
        </w:rPr>
        <w:t>строительства,  отсутствия</w:t>
      </w:r>
      <w:proofErr w:type="gramEnd"/>
      <w:r>
        <w:rPr>
          <w:rFonts w:ascii="Arial" w:eastAsia="Arial" w:hAnsi="Arial" w:cs="Arial"/>
        </w:rPr>
        <w:t xml:space="preserve"> земельных участков, обеспеченных коммунальной и транспортной инфраструктурой, и позволят увеличить предложение жилья на конкурентном рынке жилищного строительства.</w:t>
      </w:r>
    </w:p>
    <w:p w14:paraId="7B598C88" w14:textId="77777777" w:rsidR="00A06B2A" w:rsidRDefault="00000000">
      <w:pPr>
        <w:widowControl w:val="0"/>
        <w:tabs>
          <w:tab w:val="left" w:pos="3304"/>
        </w:tabs>
        <w:ind w:firstLine="709"/>
        <w:jc w:val="both"/>
        <w:rPr>
          <w:rFonts w:ascii="Arial" w:hAnsi="Arial" w:cs="Arial"/>
        </w:rPr>
      </w:pPr>
      <w:r>
        <w:rPr>
          <w:rFonts w:ascii="Arial" w:eastAsia="Arial" w:hAnsi="Arial" w:cs="Arial"/>
        </w:rPr>
        <w:t>Таким образом, в качестве мероприятия подпрограммы определено:</w:t>
      </w:r>
    </w:p>
    <w:p w14:paraId="357149D3" w14:textId="77777777" w:rsidR="00A06B2A" w:rsidRDefault="00000000">
      <w:pPr>
        <w:widowControl w:val="0"/>
        <w:ind w:firstLine="709"/>
        <w:jc w:val="both"/>
        <w:rPr>
          <w:rFonts w:ascii="Arial" w:hAnsi="Arial" w:cs="Arial"/>
        </w:rPr>
      </w:pPr>
      <w:r>
        <w:rPr>
          <w:rFonts w:ascii="Arial" w:eastAsia="Arial" w:hAnsi="Arial" w:cs="Arial"/>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14:paraId="5629F1CD" w14:textId="77777777" w:rsidR="00A06B2A" w:rsidRDefault="00000000">
      <w:pPr>
        <w:widowControl w:val="0"/>
        <w:ind w:firstLine="709"/>
        <w:jc w:val="both"/>
        <w:rPr>
          <w:rFonts w:ascii="Arial" w:hAnsi="Arial" w:cs="Arial"/>
        </w:rPr>
      </w:pPr>
      <w:r>
        <w:rPr>
          <w:rFonts w:ascii="Arial" w:eastAsia="Arial" w:hAnsi="Arial" w:cs="Arial"/>
        </w:rPr>
        <w:t>обеспечение земельных участков, предоставляемых многодетным гражданам, коммунальной и транспортной инфраструктурой.</w:t>
      </w:r>
    </w:p>
    <w:p w14:paraId="222E309F" w14:textId="77777777" w:rsidR="00A06B2A" w:rsidRDefault="00000000">
      <w:pPr>
        <w:widowControl w:val="0"/>
        <w:ind w:firstLine="709"/>
        <w:jc w:val="both"/>
        <w:rPr>
          <w:rFonts w:ascii="Arial" w:hAnsi="Arial" w:cs="Arial"/>
        </w:rPr>
      </w:pPr>
      <w:r>
        <w:rPr>
          <w:rFonts w:ascii="Arial" w:eastAsia="Arial" w:hAnsi="Arial" w:cs="Arial"/>
        </w:rPr>
        <w:t>проведение работ описанию местоположения границ территориальных зон и населенных пунктов муниципальных образований района   для внесения сведений в ЕГРН.</w:t>
      </w:r>
    </w:p>
    <w:p w14:paraId="610C13DC" w14:textId="77777777" w:rsidR="00A06B2A" w:rsidRDefault="00000000">
      <w:pPr>
        <w:pStyle w:val="ConsPlusCell"/>
        <w:ind w:firstLine="709"/>
        <w:jc w:val="both"/>
        <w:rPr>
          <w:rFonts w:ascii="Arial" w:hAnsi="Arial" w:cs="Arial"/>
        </w:rPr>
      </w:pPr>
      <w:r>
        <w:rPr>
          <w:rFonts w:ascii="Arial" w:eastAsia="Arial" w:hAnsi="Arial" w:cs="Arial"/>
        </w:rPr>
        <w:t>Подпрограмма реализуется с 2014 по 2025 год.</w:t>
      </w:r>
    </w:p>
    <w:p w14:paraId="2762BF6E" w14:textId="77777777" w:rsidR="00A06B2A" w:rsidRDefault="00000000">
      <w:pPr>
        <w:widowControl w:val="0"/>
        <w:ind w:firstLine="709"/>
        <w:jc w:val="both"/>
        <w:rPr>
          <w:rFonts w:ascii="Arial" w:hAnsi="Arial" w:cs="Arial"/>
        </w:rPr>
      </w:pPr>
      <w:r>
        <w:rPr>
          <w:rFonts w:ascii="Arial" w:eastAsia="Arial" w:hAnsi="Arial" w:cs="Arial"/>
        </w:rPr>
        <w:t>Цель подпрограммы: создание условий для увеличения объёмов ввода жилья, в том числе экономического класса.</w:t>
      </w:r>
    </w:p>
    <w:p w14:paraId="1256B701" w14:textId="77777777" w:rsidR="00A06B2A" w:rsidRDefault="00000000">
      <w:pPr>
        <w:pStyle w:val="ConsPlusCell"/>
        <w:ind w:firstLine="709"/>
        <w:jc w:val="both"/>
        <w:rPr>
          <w:rFonts w:ascii="Arial" w:hAnsi="Arial" w:cs="Arial"/>
        </w:rPr>
      </w:pPr>
      <w:r>
        <w:rPr>
          <w:rFonts w:ascii="Arial" w:eastAsia="Arial" w:hAnsi="Arial" w:cs="Arial"/>
        </w:rPr>
        <w:t>Задача подпрограммы: формирование земельных участков для жилищного строительства с обеспечением их коммунальной и транспортной инфраструктурой.</w:t>
      </w:r>
    </w:p>
    <w:p w14:paraId="23B76540" w14:textId="77777777" w:rsidR="00A06B2A" w:rsidRDefault="00000000">
      <w:pPr>
        <w:widowControl w:val="0"/>
        <w:ind w:firstLine="709"/>
        <w:jc w:val="both"/>
        <w:rPr>
          <w:rFonts w:ascii="Arial" w:hAnsi="Arial" w:cs="Arial"/>
        </w:rPr>
      </w:pPr>
      <w:r>
        <w:rPr>
          <w:rFonts w:ascii="Arial" w:eastAsia="Arial" w:hAnsi="Arial" w:cs="Arial"/>
        </w:rPr>
        <w:t>Ожидаемые результаты реализации подпрограммы:</w:t>
      </w:r>
    </w:p>
    <w:p w14:paraId="4DB41174" w14:textId="77777777" w:rsidR="00A06B2A" w:rsidRDefault="00000000">
      <w:pPr>
        <w:ind w:firstLine="709"/>
        <w:jc w:val="both"/>
        <w:rPr>
          <w:rFonts w:ascii="Arial" w:hAnsi="Arial" w:cs="Arial"/>
          <w:color w:val="000000"/>
        </w:rPr>
      </w:pPr>
      <w:r>
        <w:rPr>
          <w:rFonts w:ascii="Arial" w:eastAsia="Arial" w:hAnsi="Arial" w:cs="Arial"/>
          <w:color w:val="000000"/>
        </w:rPr>
        <w:t xml:space="preserve">документы территориального планирования и градостроительного зонирования (внесение в них изменений) муниципальных образований Емельяновского района, подготовленные к согласованию и утверждению </w:t>
      </w:r>
      <w:proofErr w:type="gramStart"/>
      <w:r>
        <w:rPr>
          <w:rFonts w:ascii="Arial" w:eastAsia="Arial" w:hAnsi="Arial" w:cs="Arial"/>
          <w:color w:val="000000"/>
        </w:rPr>
        <w:t>в,  2026</w:t>
      </w:r>
      <w:proofErr w:type="gramEnd"/>
      <w:r>
        <w:rPr>
          <w:rFonts w:ascii="Arial" w:eastAsia="Arial" w:hAnsi="Arial" w:cs="Arial"/>
          <w:color w:val="000000"/>
        </w:rPr>
        <w:t xml:space="preserve"> году - 2 единицы;</w:t>
      </w:r>
    </w:p>
    <w:p w14:paraId="100E7ABE" w14:textId="77777777" w:rsidR="00A06B2A" w:rsidRDefault="00000000">
      <w:pPr>
        <w:ind w:firstLine="709"/>
        <w:jc w:val="both"/>
        <w:rPr>
          <w:rFonts w:ascii="Arial" w:hAnsi="Arial" w:cs="Arial"/>
        </w:rPr>
      </w:pPr>
      <w:proofErr w:type="gramStart"/>
      <w:r>
        <w:rPr>
          <w:rFonts w:ascii="Arial" w:eastAsia="Arial" w:hAnsi="Arial" w:cs="Arial"/>
          <w:lang w:eastAsia="ko-KR"/>
        </w:rPr>
        <w:t>количество  сведений</w:t>
      </w:r>
      <w:proofErr w:type="gramEnd"/>
      <w:r>
        <w:rPr>
          <w:rFonts w:ascii="Arial" w:eastAsia="Arial" w:hAnsi="Arial" w:cs="Arial"/>
          <w:lang w:eastAsia="ko-KR"/>
        </w:rPr>
        <w:t xml:space="preserve"> о границах территориальных зон </w:t>
      </w:r>
      <w:proofErr w:type="gramStart"/>
      <w:r>
        <w:rPr>
          <w:rFonts w:ascii="Arial" w:eastAsia="Arial" w:hAnsi="Arial" w:cs="Arial"/>
          <w:lang w:eastAsia="ko-KR"/>
        </w:rPr>
        <w:t>муниципальных  образований</w:t>
      </w:r>
      <w:proofErr w:type="gramEnd"/>
      <w:r>
        <w:rPr>
          <w:rFonts w:ascii="Arial" w:eastAsia="Arial" w:hAnsi="Arial" w:cs="Arial"/>
          <w:lang w:eastAsia="ko-KR"/>
        </w:rPr>
        <w:t xml:space="preserve"> </w:t>
      </w:r>
      <w:proofErr w:type="gramStart"/>
      <w:r>
        <w:rPr>
          <w:rFonts w:ascii="Arial" w:eastAsia="Arial" w:hAnsi="Arial" w:cs="Arial"/>
          <w:lang w:eastAsia="ko-KR"/>
        </w:rPr>
        <w:t>района  подготовленных</w:t>
      </w:r>
      <w:proofErr w:type="gramEnd"/>
      <w:r>
        <w:rPr>
          <w:rFonts w:ascii="Arial" w:eastAsia="Arial" w:hAnsi="Arial" w:cs="Arial"/>
          <w:lang w:eastAsia="ko-KR"/>
        </w:rPr>
        <w:t xml:space="preserve"> и направленных для </w:t>
      </w:r>
      <w:proofErr w:type="gramStart"/>
      <w:r>
        <w:rPr>
          <w:rFonts w:ascii="Arial" w:eastAsia="Arial" w:hAnsi="Arial" w:cs="Arial"/>
          <w:lang w:eastAsia="ko-KR"/>
        </w:rPr>
        <w:t>внесения  в</w:t>
      </w:r>
      <w:proofErr w:type="gramEnd"/>
      <w:r>
        <w:rPr>
          <w:rFonts w:ascii="Arial" w:eastAsia="Arial" w:hAnsi="Arial" w:cs="Arial"/>
          <w:lang w:eastAsia="ko-KR"/>
        </w:rPr>
        <w:t xml:space="preserve"> Единый государственный реестр </w:t>
      </w:r>
      <w:proofErr w:type="gramStart"/>
      <w:r>
        <w:rPr>
          <w:rFonts w:ascii="Arial" w:eastAsia="Arial" w:hAnsi="Arial" w:cs="Arial"/>
          <w:lang w:eastAsia="ko-KR"/>
        </w:rPr>
        <w:t>недвижимости  -</w:t>
      </w:r>
      <w:proofErr w:type="gramEnd"/>
      <w:r>
        <w:rPr>
          <w:rFonts w:ascii="Arial" w:eastAsia="Arial" w:hAnsi="Arial" w:cs="Arial"/>
          <w:lang w:eastAsia="ko-KR"/>
        </w:rPr>
        <w:t xml:space="preserve"> 76 штук;</w:t>
      </w:r>
    </w:p>
    <w:p w14:paraId="16877835" w14:textId="77777777" w:rsidR="00A06B2A" w:rsidRDefault="00000000">
      <w:pPr>
        <w:ind w:firstLine="709"/>
        <w:jc w:val="both"/>
        <w:rPr>
          <w:rFonts w:ascii="Arial" w:hAnsi="Arial" w:cs="Arial"/>
          <w:color w:val="000000"/>
        </w:rPr>
      </w:pPr>
      <w:proofErr w:type="gramStart"/>
      <w:r>
        <w:rPr>
          <w:rFonts w:ascii="Arial" w:eastAsia="Arial" w:hAnsi="Arial" w:cs="Arial"/>
          <w:lang w:eastAsia="ko-KR"/>
        </w:rPr>
        <w:t>количество  сведений</w:t>
      </w:r>
      <w:proofErr w:type="gramEnd"/>
      <w:r>
        <w:rPr>
          <w:rFonts w:ascii="Arial" w:eastAsia="Arial" w:hAnsi="Arial" w:cs="Arial"/>
          <w:lang w:eastAsia="ko-KR"/>
        </w:rPr>
        <w:t xml:space="preserve"> о границах населенных пунктов </w:t>
      </w:r>
      <w:proofErr w:type="gramStart"/>
      <w:r>
        <w:rPr>
          <w:rFonts w:ascii="Arial" w:eastAsia="Arial" w:hAnsi="Arial" w:cs="Arial"/>
          <w:lang w:eastAsia="ko-KR"/>
        </w:rPr>
        <w:t>муниципальных  образований</w:t>
      </w:r>
      <w:proofErr w:type="gramEnd"/>
      <w:r>
        <w:rPr>
          <w:rFonts w:ascii="Arial" w:eastAsia="Arial" w:hAnsi="Arial" w:cs="Arial"/>
          <w:lang w:eastAsia="ko-KR"/>
        </w:rPr>
        <w:t xml:space="preserve"> </w:t>
      </w:r>
      <w:proofErr w:type="gramStart"/>
      <w:r>
        <w:rPr>
          <w:rFonts w:ascii="Arial" w:eastAsia="Arial" w:hAnsi="Arial" w:cs="Arial"/>
          <w:lang w:eastAsia="ko-KR"/>
        </w:rPr>
        <w:t>района</w:t>
      </w:r>
      <w:proofErr w:type="gramEnd"/>
      <w:r>
        <w:rPr>
          <w:rFonts w:ascii="Arial" w:eastAsia="Arial" w:hAnsi="Arial" w:cs="Arial"/>
          <w:lang w:eastAsia="ko-KR"/>
        </w:rPr>
        <w:t xml:space="preserve"> подготовленных и направленных для </w:t>
      </w:r>
      <w:proofErr w:type="gramStart"/>
      <w:r>
        <w:rPr>
          <w:rFonts w:ascii="Arial" w:eastAsia="Arial" w:hAnsi="Arial" w:cs="Arial"/>
          <w:lang w:eastAsia="ko-KR"/>
        </w:rPr>
        <w:t>внесения  в</w:t>
      </w:r>
      <w:proofErr w:type="gramEnd"/>
      <w:r>
        <w:rPr>
          <w:rFonts w:ascii="Arial" w:eastAsia="Arial" w:hAnsi="Arial" w:cs="Arial"/>
          <w:lang w:eastAsia="ko-KR"/>
        </w:rPr>
        <w:t xml:space="preserve"> Единый государственный реестр недвижимости – 15 штук.</w:t>
      </w:r>
    </w:p>
    <w:p w14:paraId="661B5109" w14:textId="77777777" w:rsidR="00A06B2A" w:rsidRDefault="00A06B2A">
      <w:pPr>
        <w:ind w:firstLine="709"/>
        <w:jc w:val="both"/>
        <w:rPr>
          <w:rFonts w:ascii="Arial" w:hAnsi="Arial" w:cs="Arial"/>
          <w:color w:val="000000"/>
        </w:rPr>
      </w:pPr>
    </w:p>
    <w:p w14:paraId="4100A08F" w14:textId="77777777" w:rsidR="00A06B2A" w:rsidRDefault="00A06B2A">
      <w:pPr>
        <w:pStyle w:val="ConsPlusCell"/>
        <w:jc w:val="both"/>
        <w:rPr>
          <w:rFonts w:ascii="Arial" w:hAnsi="Arial" w:cs="Arial"/>
        </w:rPr>
      </w:pPr>
    </w:p>
    <w:p w14:paraId="501C6311" w14:textId="77777777" w:rsidR="00A06B2A" w:rsidRDefault="00000000">
      <w:pPr>
        <w:pStyle w:val="ConsPlusCell"/>
        <w:ind w:firstLine="709"/>
        <w:jc w:val="both"/>
        <w:rPr>
          <w:rFonts w:ascii="Arial" w:hAnsi="Arial" w:cs="Arial"/>
        </w:rPr>
      </w:pPr>
      <w:r>
        <w:rPr>
          <w:rFonts w:ascii="Arial" w:eastAsia="Arial" w:hAnsi="Arial" w:cs="Arial"/>
        </w:rPr>
        <w:t>6. Информация об основных мерах правового регулирования в жилищной сфере, направленных на достижение цели и (или) задач муниципальной программы.</w:t>
      </w:r>
    </w:p>
    <w:p w14:paraId="6C116A33" w14:textId="77777777" w:rsidR="00A06B2A" w:rsidRDefault="00A06B2A">
      <w:pPr>
        <w:pStyle w:val="ConsPlusNormal"/>
        <w:ind w:left="720"/>
        <w:rPr>
          <w:rFonts w:ascii="Arial" w:hAnsi="Arial" w:cs="Arial"/>
          <w:sz w:val="24"/>
          <w:szCs w:val="24"/>
        </w:rPr>
      </w:pPr>
    </w:p>
    <w:p w14:paraId="73241D5C" w14:textId="77777777" w:rsidR="00A06B2A" w:rsidRDefault="00000000">
      <w:pPr>
        <w:pStyle w:val="ConsPlusNormal"/>
        <w:ind w:firstLine="709"/>
        <w:jc w:val="both"/>
        <w:rPr>
          <w:rFonts w:ascii="Arial" w:hAnsi="Arial" w:cs="Arial"/>
          <w:sz w:val="24"/>
          <w:szCs w:val="24"/>
        </w:rPr>
      </w:pPr>
      <w:r>
        <w:rPr>
          <w:rFonts w:ascii="Arial" w:eastAsia="Arial" w:hAnsi="Arial" w:cs="Arial"/>
          <w:sz w:val="24"/>
          <w:szCs w:val="24"/>
        </w:rPr>
        <w:t>В рамках муниципальной программы меры правового регулирования не предусмотрены.</w:t>
      </w:r>
    </w:p>
    <w:p w14:paraId="4B8755EC" w14:textId="77777777" w:rsidR="00A06B2A" w:rsidRDefault="00A06B2A">
      <w:pPr>
        <w:pStyle w:val="ConsPlusNormal"/>
        <w:jc w:val="both"/>
        <w:rPr>
          <w:rFonts w:ascii="Arial" w:hAnsi="Arial" w:cs="Arial"/>
          <w:sz w:val="24"/>
          <w:szCs w:val="24"/>
        </w:rPr>
      </w:pPr>
    </w:p>
    <w:p w14:paraId="21F8102F" w14:textId="77777777" w:rsidR="00A06B2A" w:rsidRDefault="00000000">
      <w:pPr>
        <w:pStyle w:val="a4"/>
        <w:numPr>
          <w:ilvl w:val="0"/>
          <w:numId w:val="40"/>
        </w:numPr>
        <w:spacing w:after="0" w:line="240" w:lineRule="auto"/>
        <w:ind w:left="0" w:firstLine="550"/>
        <w:jc w:val="both"/>
        <w:outlineLvl w:val="2"/>
        <w:rPr>
          <w:rFonts w:ascii="Arial" w:hAnsi="Arial" w:cs="Arial"/>
          <w:sz w:val="24"/>
          <w:szCs w:val="24"/>
        </w:rPr>
      </w:pPr>
      <w:r>
        <w:rPr>
          <w:rFonts w:ascii="Arial" w:eastAsia="Arial" w:hAnsi="Arial" w:cs="Arial"/>
          <w:sz w:val="24"/>
          <w:szCs w:val="24"/>
        </w:rPr>
        <w:t>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44919F8F" w14:textId="77777777" w:rsidR="00A06B2A" w:rsidRDefault="00A06B2A">
      <w:pPr>
        <w:ind w:firstLine="550"/>
        <w:jc w:val="both"/>
        <w:outlineLvl w:val="2"/>
        <w:rPr>
          <w:rFonts w:ascii="Arial" w:hAnsi="Arial" w:cs="Arial"/>
        </w:rPr>
      </w:pPr>
    </w:p>
    <w:p w14:paraId="21A30B8A" w14:textId="77777777" w:rsidR="00A06B2A" w:rsidRDefault="00000000">
      <w:pPr>
        <w:ind w:firstLine="709"/>
        <w:jc w:val="both"/>
        <w:outlineLvl w:val="2"/>
        <w:rPr>
          <w:rFonts w:ascii="Arial" w:hAnsi="Arial" w:cs="Arial"/>
        </w:rPr>
      </w:pPr>
      <w:r>
        <w:rPr>
          <w:rFonts w:ascii="Arial" w:eastAsia="Arial" w:hAnsi="Arial" w:cs="Arial"/>
        </w:rPr>
        <w:t>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не планируется.</w:t>
      </w:r>
    </w:p>
    <w:p w14:paraId="06FE77C4" w14:textId="77777777" w:rsidR="00A06B2A" w:rsidRDefault="00A06B2A">
      <w:pPr>
        <w:ind w:firstLine="709"/>
        <w:jc w:val="both"/>
        <w:outlineLvl w:val="2"/>
        <w:rPr>
          <w:rFonts w:ascii="Arial" w:hAnsi="Arial" w:cs="Arial"/>
        </w:rPr>
      </w:pPr>
    </w:p>
    <w:p w14:paraId="6B454A61" w14:textId="77777777" w:rsidR="00A06B2A" w:rsidRDefault="00000000">
      <w:pPr>
        <w:pStyle w:val="ConsPlusNormal"/>
        <w:jc w:val="center"/>
        <w:rPr>
          <w:rFonts w:ascii="Arial" w:hAnsi="Arial" w:cs="Arial"/>
          <w:sz w:val="24"/>
          <w:szCs w:val="24"/>
        </w:rPr>
      </w:pPr>
      <w:r>
        <w:rPr>
          <w:rFonts w:ascii="Arial" w:eastAsia="Arial" w:hAnsi="Arial" w:cs="Arial"/>
          <w:sz w:val="24"/>
          <w:szCs w:val="24"/>
        </w:rPr>
        <w:t>8.Информация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w:t>
      </w:r>
    </w:p>
    <w:p w14:paraId="5C436392" w14:textId="77777777" w:rsidR="00A06B2A" w:rsidRDefault="00A06B2A">
      <w:pPr>
        <w:pStyle w:val="ConsPlusNormal"/>
        <w:ind w:firstLine="540"/>
        <w:jc w:val="center"/>
        <w:rPr>
          <w:rFonts w:ascii="Arial" w:hAnsi="Arial" w:cs="Arial"/>
          <w:sz w:val="24"/>
          <w:szCs w:val="24"/>
        </w:rPr>
      </w:pPr>
    </w:p>
    <w:p w14:paraId="204FCD74" w14:textId="77777777" w:rsidR="00A06B2A" w:rsidRDefault="00000000">
      <w:pPr>
        <w:pStyle w:val="ConsPlusNormal"/>
        <w:ind w:firstLine="709"/>
        <w:jc w:val="both"/>
        <w:rPr>
          <w:rFonts w:ascii="Arial" w:hAnsi="Arial" w:cs="Arial"/>
          <w:sz w:val="24"/>
          <w:szCs w:val="24"/>
        </w:rPr>
      </w:pPr>
      <w:hyperlink r:id="rId16" w:tooltip="consultantplus://offline/ref=0AE3D5C2AFCE4334D96FEC4D570980466E85635ADF7B7F6071B8D5DB1BC4E738D12B2A2FF8F17F512A890A8266Q6H" w:history="1">
        <w:r>
          <w:rPr>
            <w:rFonts w:ascii="Arial" w:eastAsia="Arial" w:hAnsi="Arial" w:cs="Arial"/>
            <w:sz w:val="24"/>
            <w:szCs w:val="24"/>
          </w:rPr>
          <w:t>Информация</w:t>
        </w:r>
      </w:hyperlink>
      <w:r>
        <w:rPr>
          <w:rFonts w:ascii="Arial" w:eastAsia="Arial" w:hAnsi="Arial" w:cs="Arial"/>
          <w:sz w:val="24"/>
          <w:szCs w:val="24"/>
        </w:rPr>
        <w:t xml:space="preserve"> по данному разделу представлена в приложении № 3 к муниципальной программе.</w:t>
      </w:r>
    </w:p>
    <w:p w14:paraId="3089A6D2" w14:textId="77777777" w:rsidR="00A06B2A" w:rsidRDefault="00A06B2A">
      <w:pPr>
        <w:pStyle w:val="ConsPlusNormal"/>
        <w:jc w:val="center"/>
        <w:rPr>
          <w:rFonts w:ascii="Arial" w:hAnsi="Arial" w:cs="Arial"/>
          <w:sz w:val="24"/>
          <w:szCs w:val="24"/>
        </w:rPr>
      </w:pPr>
    </w:p>
    <w:p w14:paraId="2BD18B4D" w14:textId="77777777" w:rsidR="00A06B2A" w:rsidRDefault="00000000">
      <w:pPr>
        <w:pStyle w:val="ConsPlusNormal"/>
        <w:jc w:val="center"/>
        <w:rPr>
          <w:rFonts w:ascii="Arial" w:hAnsi="Arial" w:cs="Arial"/>
          <w:sz w:val="24"/>
          <w:szCs w:val="24"/>
        </w:rPr>
      </w:pPr>
      <w:r>
        <w:rPr>
          <w:rFonts w:ascii="Arial" w:eastAsia="Arial" w:hAnsi="Arial" w:cs="Arial"/>
          <w:sz w:val="24"/>
          <w:szCs w:val="24"/>
        </w:rPr>
        <w:t xml:space="preserve">9.Информация об источниках финансирования подпрограмм муниципальной программы (средства </w:t>
      </w:r>
      <w:proofErr w:type="gramStart"/>
      <w:r>
        <w:rPr>
          <w:rFonts w:ascii="Arial" w:eastAsia="Arial" w:hAnsi="Arial" w:cs="Arial"/>
          <w:sz w:val="24"/>
          <w:szCs w:val="24"/>
        </w:rPr>
        <w:t>районного  бюджета</w:t>
      </w:r>
      <w:proofErr w:type="gramEnd"/>
      <w:r>
        <w:rPr>
          <w:rFonts w:ascii="Arial" w:eastAsia="Arial" w:hAnsi="Arial" w:cs="Arial"/>
          <w:sz w:val="24"/>
          <w:szCs w:val="24"/>
        </w:rPr>
        <w:t>, в том числе средства, поступившие из бюджетов других уровней бюджетной системы).</w:t>
      </w:r>
    </w:p>
    <w:p w14:paraId="20D9C79D" w14:textId="77777777" w:rsidR="00A06B2A" w:rsidRDefault="00A06B2A">
      <w:pPr>
        <w:pStyle w:val="ConsPlusNormal"/>
        <w:jc w:val="center"/>
        <w:rPr>
          <w:rFonts w:ascii="Arial" w:hAnsi="Arial" w:cs="Arial"/>
          <w:sz w:val="24"/>
          <w:szCs w:val="24"/>
        </w:rPr>
      </w:pPr>
    </w:p>
    <w:p w14:paraId="5DCBA62E" w14:textId="77777777" w:rsidR="00A06B2A" w:rsidRDefault="00000000">
      <w:pPr>
        <w:pStyle w:val="ConsPlusNormal"/>
        <w:ind w:firstLine="709"/>
        <w:jc w:val="both"/>
        <w:rPr>
          <w:rFonts w:ascii="Arial" w:hAnsi="Arial" w:cs="Arial"/>
          <w:sz w:val="24"/>
          <w:szCs w:val="24"/>
        </w:rPr>
      </w:pPr>
      <w:hyperlink r:id="rId17" w:tooltip="consultantplus://offline/ref=0AE3D5C2AFCE4334D96FEC4D570980466E85635ADF7B7F6071B8D5DB1BC4E738D12B2A2FF8F17F512A890A8266Q6H" w:history="1">
        <w:r>
          <w:rPr>
            <w:rFonts w:ascii="Arial" w:eastAsia="Arial" w:hAnsi="Arial" w:cs="Arial"/>
            <w:sz w:val="24"/>
            <w:szCs w:val="24"/>
          </w:rPr>
          <w:t>Информация</w:t>
        </w:r>
      </w:hyperlink>
      <w:r>
        <w:rPr>
          <w:rFonts w:ascii="Arial" w:eastAsia="Arial" w:hAnsi="Arial" w:cs="Arial"/>
          <w:sz w:val="24"/>
          <w:szCs w:val="24"/>
        </w:rPr>
        <w:t xml:space="preserve"> по данному разделу представлена в приложении № 4 к муниципальной программе.</w:t>
      </w:r>
    </w:p>
    <w:p w14:paraId="68B30BE0" w14:textId="77777777" w:rsidR="00A06B2A" w:rsidRDefault="00A06B2A">
      <w:pPr>
        <w:pStyle w:val="ConsPlusNormal"/>
        <w:ind w:firstLine="540"/>
        <w:jc w:val="center"/>
        <w:rPr>
          <w:rFonts w:ascii="Arial" w:hAnsi="Arial" w:cs="Arial"/>
          <w:sz w:val="24"/>
          <w:szCs w:val="24"/>
        </w:rPr>
      </w:pPr>
    </w:p>
    <w:p w14:paraId="37DB700F" w14:textId="77777777" w:rsidR="00A06B2A" w:rsidRDefault="00000000">
      <w:pPr>
        <w:pStyle w:val="ConsPlusNormal"/>
        <w:ind w:firstLine="540"/>
        <w:jc w:val="center"/>
        <w:rPr>
          <w:rFonts w:ascii="Arial" w:hAnsi="Arial" w:cs="Arial"/>
          <w:sz w:val="24"/>
          <w:szCs w:val="24"/>
        </w:rPr>
      </w:pPr>
      <w:r>
        <w:rPr>
          <w:rFonts w:ascii="Arial" w:eastAsia="Arial" w:hAnsi="Arial" w:cs="Arial"/>
          <w:sz w:val="24"/>
          <w:szCs w:val="24"/>
        </w:rPr>
        <w:t xml:space="preserve">10. </w:t>
      </w:r>
      <w:hyperlink r:id="rId18" w:tooltip="consultantplus://offline/ref=41694159210DE4AC1C240114738DAFDFB3A517752952004FF8AE096762F4047641C729BD2C0920C3D18FE3A3cDDFI" w:history="1">
        <w:r>
          <w:rPr>
            <w:rFonts w:ascii="Arial" w:eastAsia="Arial" w:hAnsi="Arial" w:cs="Arial"/>
            <w:sz w:val="24"/>
            <w:szCs w:val="24"/>
          </w:rPr>
          <w:t>Информацию</w:t>
        </w:r>
      </w:hyperlink>
      <w:r>
        <w:rPr>
          <w:rFonts w:ascii="Arial" w:eastAsia="Arial" w:hAnsi="Arial" w:cs="Arial"/>
          <w:sz w:val="24"/>
          <w:szCs w:val="24"/>
        </w:rPr>
        <w:t xml:space="preserve"> о мероприятиях направленных на реализацию научной, научно-технической и инновационной деятельности.</w:t>
      </w:r>
    </w:p>
    <w:p w14:paraId="7866C790" w14:textId="77777777" w:rsidR="00A06B2A" w:rsidRDefault="00A06B2A">
      <w:pPr>
        <w:pStyle w:val="ConsPlusNormal"/>
        <w:ind w:firstLine="540"/>
        <w:jc w:val="center"/>
        <w:rPr>
          <w:rFonts w:ascii="Arial" w:hAnsi="Arial" w:cs="Arial"/>
          <w:sz w:val="24"/>
          <w:szCs w:val="24"/>
        </w:rPr>
      </w:pPr>
    </w:p>
    <w:p w14:paraId="1A02D088" w14:textId="77777777" w:rsidR="00A06B2A" w:rsidRDefault="00000000">
      <w:pPr>
        <w:pStyle w:val="ConsPlusNormal"/>
        <w:ind w:firstLine="709"/>
        <w:jc w:val="both"/>
        <w:rPr>
          <w:rFonts w:ascii="Arial" w:hAnsi="Arial" w:cs="Arial"/>
          <w:sz w:val="24"/>
          <w:szCs w:val="24"/>
        </w:rPr>
      </w:pPr>
      <w:r>
        <w:rPr>
          <w:rFonts w:ascii="Arial" w:eastAsia="Arial" w:hAnsi="Arial" w:cs="Arial"/>
          <w:sz w:val="24"/>
          <w:szCs w:val="24"/>
        </w:rPr>
        <w:t>Реализация научной, научно-технической и инновационной деятельности в рамках муниципальной программы не предусмотрена.</w:t>
      </w:r>
    </w:p>
    <w:p w14:paraId="7906B690" w14:textId="77777777" w:rsidR="00A06B2A" w:rsidRDefault="00A06B2A">
      <w:pPr>
        <w:pStyle w:val="ConsPlusNormal"/>
        <w:jc w:val="center"/>
        <w:rPr>
          <w:rFonts w:ascii="Arial" w:hAnsi="Arial" w:cs="Arial"/>
          <w:sz w:val="24"/>
          <w:szCs w:val="24"/>
        </w:rPr>
      </w:pPr>
    </w:p>
    <w:p w14:paraId="1196A541" w14:textId="77777777" w:rsidR="00A06B2A" w:rsidRDefault="00000000">
      <w:pPr>
        <w:jc w:val="center"/>
        <w:outlineLvl w:val="2"/>
        <w:rPr>
          <w:rFonts w:ascii="Arial" w:hAnsi="Arial" w:cs="Arial"/>
        </w:rPr>
      </w:pPr>
      <w:r>
        <w:rPr>
          <w:rFonts w:ascii="Arial" w:eastAsia="Arial" w:hAnsi="Arial" w:cs="Arial"/>
        </w:rPr>
        <w:t xml:space="preserve">11. Информация о мероприятиях, реализуемых в рамках муниципально-частного партнерства, направленных на достижение целей </w:t>
      </w:r>
      <w:r>
        <w:rPr>
          <w:rFonts w:ascii="Arial" w:eastAsia="Arial" w:hAnsi="Arial" w:cs="Arial"/>
        </w:rPr>
        <w:br w:type="textWrapping" w:clear="all"/>
        <w:t>и задач муниципальной программы.</w:t>
      </w:r>
    </w:p>
    <w:p w14:paraId="5B4E7AAA" w14:textId="77777777" w:rsidR="00A06B2A" w:rsidRDefault="00A06B2A">
      <w:pPr>
        <w:jc w:val="center"/>
        <w:outlineLvl w:val="2"/>
        <w:rPr>
          <w:rFonts w:ascii="Arial" w:hAnsi="Arial" w:cs="Arial"/>
        </w:rPr>
      </w:pPr>
    </w:p>
    <w:p w14:paraId="6CC4B39B" w14:textId="77777777" w:rsidR="00A06B2A" w:rsidRDefault="00000000">
      <w:pPr>
        <w:ind w:firstLine="709"/>
        <w:jc w:val="both"/>
        <w:outlineLvl w:val="2"/>
        <w:rPr>
          <w:rFonts w:ascii="Arial" w:hAnsi="Arial" w:cs="Arial"/>
        </w:rPr>
      </w:pPr>
      <w:r>
        <w:rPr>
          <w:rFonts w:ascii="Arial" w:eastAsia="Arial" w:hAnsi="Arial" w:cs="Arial"/>
        </w:rPr>
        <w:t>Реализация мероприятий в рамках государственно-частного партнерства, направленных на достижение целей и задач муниципальной программы не предусмотрена.</w:t>
      </w:r>
    </w:p>
    <w:p w14:paraId="512B3812" w14:textId="77777777" w:rsidR="00A06B2A" w:rsidRDefault="00A06B2A">
      <w:pPr>
        <w:ind w:firstLine="851"/>
        <w:jc w:val="both"/>
        <w:outlineLvl w:val="2"/>
        <w:rPr>
          <w:rFonts w:ascii="Arial" w:hAnsi="Arial" w:cs="Arial"/>
        </w:rPr>
      </w:pPr>
    </w:p>
    <w:p w14:paraId="0212E0A3" w14:textId="77777777" w:rsidR="00A06B2A" w:rsidRDefault="00000000">
      <w:pPr>
        <w:jc w:val="center"/>
        <w:outlineLvl w:val="2"/>
        <w:rPr>
          <w:rFonts w:ascii="Arial" w:hAnsi="Arial" w:cs="Arial"/>
        </w:rPr>
      </w:pPr>
      <w:r>
        <w:rPr>
          <w:rFonts w:ascii="Arial" w:eastAsia="Arial" w:hAnsi="Arial" w:cs="Arial"/>
        </w:rPr>
        <w:t>12. Информация о реализации в жилищной сфере социально-экономического развития Емельяновского района инвестиционных проектов, исполнение которых полностью или частично осуществляется за счет средств районного бюджета.</w:t>
      </w:r>
    </w:p>
    <w:p w14:paraId="29407561" w14:textId="77777777" w:rsidR="00A06B2A" w:rsidRDefault="00A06B2A">
      <w:pPr>
        <w:jc w:val="center"/>
        <w:outlineLvl w:val="2"/>
        <w:rPr>
          <w:rFonts w:ascii="Arial" w:hAnsi="Arial" w:cs="Arial"/>
        </w:rPr>
      </w:pPr>
    </w:p>
    <w:p w14:paraId="28E3CB81" w14:textId="77777777" w:rsidR="00A06B2A" w:rsidRDefault="00000000">
      <w:pPr>
        <w:ind w:firstLine="709"/>
        <w:jc w:val="both"/>
        <w:outlineLvl w:val="2"/>
        <w:rPr>
          <w:rFonts w:ascii="Arial" w:hAnsi="Arial" w:cs="Arial"/>
        </w:rPr>
      </w:pPr>
      <w:r>
        <w:rPr>
          <w:rFonts w:ascii="Arial" w:eastAsia="Arial" w:hAnsi="Arial" w:cs="Arial"/>
        </w:rPr>
        <w:t>Реализация инвестиционных проектов, исполнение которых полностью или частично осуществляется, за счет средств районного бюджета не предусмотрена.</w:t>
      </w:r>
    </w:p>
    <w:p w14:paraId="4602E65C" w14:textId="77777777" w:rsidR="00A06B2A" w:rsidRDefault="00A06B2A">
      <w:pPr>
        <w:jc w:val="center"/>
        <w:outlineLvl w:val="2"/>
        <w:rPr>
          <w:rFonts w:ascii="Arial" w:hAnsi="Arial" w:cs="Arial"/>
        </w:rPr>
      </w:pPr>
    </w:p>
    <w:p w14:paraId="784C30BC" w14:textId="77777777" w:rsidR="00A06B2A" w:rsidRDefault="00000000">
      <w:pPr>
        <w:jc w:val="center"/>
        <w:outlineLvl w:val="2"/>
        <w:rPr>
          <w:rFonts w:ascii="Arial" w:hAnsi="Arial" w:cs="Arial"/>
        </w:rPr>
      </w:pPr>
      <w:r>
        <w:rPr>
          <w:rFonts w:ascii="Arial" w:eastAsia="Arial" w:hAnsi="Arial" w:cs="Arial"/>
        </w:rPr>
        <w:t>13. Информация о мероприятиях, направленных на развитие сельских территорий.</w:t>
      </w:r>
    </w:p>
    <w:p w14:paraId="1DF689EB" w14:textId="77777777" w:rsidR="00A06B2A" w:rsidRDefault="00A06B2A">
      <w:pPr>
        <w:ind w:firstLine="709"/>
        <w:jc w:val="center"/>
        <w:outlineLvl w:val="2"/>
        <w:rPr>
          <w:rFonts w:ascii="Arial" w:hAnsi="Arial" w:cs="Arial"/>
        </w:rPr>
      </w:pPr>
    </w:p>
    <w:p w14:paraId="1615CC53" w14:textId="77777777" w:rsidR="00A06B2A" w:rsidRDefault="00000000">
      <w:pPr>
        <w:pStyle w:val="ConsPlusNormal"/>
        <w:ind w:firstLine="709"/>
        <w:jc w:val="both"/>
        <w:rPr>
          <w:rFonts w:ascii="Arial" w:hAnsi="Arial" w:cs="Arial"/>
          <w:sz w:val="24"/>
          <w:szCs w:val="24"/>
        </w:rPr>
      </w:pPr>
      <w:r>
        <w:rPr>
          <w:rFonts w:ascii="Arial" w:eastAsia="Arial" w:hAnsi="Arial" w:cs="Arial"/>
          <w:sz w:val="24"/>
          <w:szCs w:val="24"/>
        </w:rPr>
        <w:lastRenderedPageBreak/>
        <w:t>В рамках муниципальной программы реализация мероприятий направленных на развитие сельских территорий не предусмотрена.</w:t>
      </w:r>
    </w:p>
    <w:p w14:paraId="5D4C385C" w14:textId="77777777" w:rsidR="00A06B2A" w:rsidRDefault="00A06B2A">
      <w:pPr>
        <w:jc w:val="center"/>
        <w:outlineLvl w:val="2"/>
        <w:rPr>
          <w:rFonts w:ascii="Arial" w:hAnsi="Arial" w:cs="Arial"/>
        </w:rPr>
      </w:pPr>
    </w:p>
    <w:p w14:paraId="501B01B4" w14:textId="77777777" w:rsidR="00A06B2A" w:rsidRDefault="00000000">
      <w:pPr>
        <w:jc w:val="center"/>
        <w:outlineLvl w:val="2"/>
        <w:rPr>
          <w:rFonts w:ascii="Arial" w:hAnsi="Arial" w:cs="Arial"/>
        </w:rPr>
      </w:pPr>
      <w:r>
        <w:rPr>
          <w:rFonts w:ascii="Arial" w:eastAsia="Arial" w:hAnsi="Arial" w:cs="Arial"/>
        </w:rPr>
        <w:t>14. Информация о бюджетных ассигнования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Емельяновского района, а также муниципальных контрактов на поставки товаров для обеспечения нужд Емельяновского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371D3FE4" w14:textId="77777777" w:rsidR="00A06B2A" w:rsidRDefault="00A06B2A">
      <w:pPr>
        <w:pStyle w:val="ConsPlusCell"/>
        <w:jc w:val="center"/>
        <w:rPr>
          <w:rFonts w:ascii="Arial" w:hAnsi="Arial" w:cs="Arial"/>
          <w:bCs/>
        </w:rPr>
      </w:pPr>
    </w:p>
    <w:p w14:paraId="7828DE13" w14:textId="77777777" w:rsidR="00A06B2A" w:rsidRDefault="00000000">
      <w:pPr>
        <w:pStyle w:val="ConsPlusCell"/>
        <w:ind w:firstLine="709"/>
        <w:jc w:val="both"/>
        <w:rPr>
          <w:rFonts w:ascii="Arial" w:hAnsi="Arial" w:cs="Arial"/>
          <w:bCs/>
        </w:rPr>
      </w:pPr>
      <w:r>
        <w:rPr>
          <w:rFonts w:ascii="Arial" w:eastAsia="Arial" w:hAnsi="Arial" w:cs="Arial"/>
        </w:rPr>
        <w:t>В рамках муниципальной программы бюджетные ассигнования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Емельяновского района, а также муниципальных контрактов на поставки товаров для обеспечения нужд Емельяновского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не предусмотрены.</w:t>
      </w:r>
    </w:p>
    <w:p w14:paraId="52DC6D59" w14:textId="77777777" w:rsidR="00A06B2A" w:rsidRDefault="00A06B2A">
      <w:pPr>
        <w:pStyle w:val="ConsPlusNormal"/>
        <w:widowControl/>
        <w:jc w:val="both"/>
        <w:outlineLvl w:val="2"/>
        <w:rPr>
          <w:rFonts w:ascii="Arial" w:hAnsi="Arial" w:cs="Arial"/>
          <w:sz w:val="24"/>
          <w:szCs w:val="24"/>
        </w:rPr>
      </w:pPr>
    </w:p>
    <w:p w14:paraId="6D5BBF47" w14:textId="77777777" w:rsidR="00A06B2A" w:rsidRDefault="00A06B2A">
      <w:pPr>
        <w:pStyle w:val="ConsPlusNormal"/>
        <w:widowControl/>
        <w:jc w:val="both"/>
        <w:outlineLvl w:val="2"/>
        <w:rPr>
          <w:rFonts w:ascii="Arial" w:hAnsi="Arial" w:cs="Arial"/>
          <w:sz w:val="24"/>
          <w:szCs w:val="24"/>
        </w:rPr>
        <w:sectPr w:rsidR="00A06B2A">
          <w:footerReference w:type="default" r:id="rId19"/>
          <w:headerReference w:type="first" r:id="rId20"/>
          <w:footerReference w:type="first" r:id="rId21"/>
          <w:pgSz w:w="11906" w:h="16840"/>
          <w:pgMar w:top="1134" w:right="850" w:bottom="1134" w:left="1701" w:header="709" w:footer="709" w:gutter="0"/>
          <w:cols w:space="708"/>
          <w:titlePg/>
          <w:docGrid w:linePitch="360"/>
        </w:sectPr>
      </w:pPr>
    </w:p>
    <w:p w14:paraId="73C5FFB9" w14:textId="77777777" w:rsidR="00A06B2A" w:rsidRDefault="00000000">
      <w:pPr>
        <w:pStyle w:val="ConsPlusNormal"/>
        <w:ind w:left="9639"/>
        <w:rPr>
          <w:rFonts w:ascii="Arial" w:hAnsi="Arial" w:cs="Arial"/>
          <w:sz w:val="24"/>
          <w:szCs w:val="24"/>
        </w:rPr>
      </w:pPr>
      <w:r>
        <w:rPr>
          <w:rFonts w:ascii="Arial" w:eastAsia="Arial" w:hAnsi="Arial" w:cs="Arial"/>
          <w:sz w:val="24"/>
          <w:szCs w:val="24"/>
        </w:rPr>
        <w:lastRenderedPageBreak/>
        <w:t xml:space="preserve">Приложение </w:t>
      </w:r>
    </w:p>
    <w:p w14:paraId="0DF06302" w14:textId="77777777" w:rsidR="00A06B2A" w:rsidRDefault="00000000">
      <w:pPr>
        <w:pStyle w:val="ConsPlusNormal"/>
        <w:ind w:left="9639"/>
        <w:rPr>
          <w:rFonts w:ascii="Arial" w:hAnsi="Arial" w:cs="Arial"/>
          <w:sz w:val="24"/>
          <w:szCs w:val="24"/>
        </w:rPr>
      </w:pPr>
      <w:r>
        <w:rPr>
          <w:rFonts w:ascii="Arial" w:eastAsia="Arial" w:hAnsi="Arial" w:cs="Arial"/>
          <w:sz w:val="24"/>
          <w:szCs w:val="24"/>
        </w:rPr>
        <w:t>к паспорту муниципальной программы</w:t>
      </w:r>
    </w:p>
    <w:p w14:paraId="5A12EE82" w14:textId="77777777" w:rsidR="00A06B2A" w:rsidRDefault="00000000">
      <w:pPr>
        <w:pStyle w:val="ConsPlusNormal"/>
        <w:ind w:left="9639"/>
        <w:rPr>
          <w:rFonts w:ascii="Arial" w:hAnsi="Arial" w:cs="Arial"/>
          <w:sz w:val="24"/>
          <w:szCs w:val="24"/>
        </w:rPr>
      </w:pPr>
      <w:r>
        <w:rPr>
          <w:rFonts w:ascii="Arial" w:eastAsia="Arial" w:hAnsi="Arial" w:cs="Arial"/>
          <w:sz w:val="24"/>
          <w:szCs w:val="24"/>
        </w:rPr>
        <w:t xml:space="preserve">Емельяновского района </w:t>
      </w:r>
      <w:r>
        <w:rPr>
          <w:rFonts w:ascii="Arial" w:eastAsia="Arial" w:hAnsi="Arial" w:cs="Arial"/>
          <w:bCs/>
          <w:sz w:val="24"/>
          <w:szCs w:val="24"/>
        </w:rPr>
        <w:t>«Создание условий для обеспечения доступным и комфортным жильем граждан»</w:t>
      </w:r>
    </w:p>
    <w:p w14:paraId="2354E691" w14:textId="77777777" w:rsidR="00A06B2A" w:rsidRDefault="00A06B2A">
      <w:pPr>
        <w:ind w:left="9639"/>
        <w:jc w:val="center"/>
        <w:rPr>
          <w:rFonts w:ascii="Arial" w:hAnsi="Arial" w:cs="Arial"/>
        </w:rPr>
      </w:pPr>
    </w:p>
    <w:p w14:paraId="0B1E0D63" w14:textId="77777777" w:rsidR="00A06B2A" w:rsidRDefault="00000000">
      <w:pPr>
        <w:jc w:val="center"/>
        <w:rPr>
          <w:rFonts w:ascii="Arial" w:hAnsi="Arial" w:cs="Arial"/>
        </w:rPr>
      </w:pPr>
      <w:r>
        <w:rPr>
          <w:rFonts w:ascii="Arial" w:eastAsia="Arial" w:hAnsi="Arial" w:cs="Arial"/>
        </w:rPr>
        <w:t xml:space="preserve">Перечень </w:t>
      </w:r>
    </w:p>
    <w:p w14:paraId="1AF45819" w14:textId="77777777" w:rsidR="00A06B2A" w:rsidRDefault="00000000">
      <w:pPr>
        <w:jc w:val="center"/>
        <w:rPr>
          <w:rFonts w:ascii="Arial" w:hAnsi="Arial" w:cs="Arial"/>
        </w:rPr>
      </w:pPr>
      <w:r>
        <w:rPr>
          <w:rFonts w:ascii="Arial" w:eastAsia="Arial" w:hAnsi="Arial" w:cs="Arial"/>
        </w:rPr>
        <w:t xml:space="preserve">целевых показателей муниципальной программы Емельяновского района с указанием планируемых </w:t>
      </w:r>
    </w:p>
    <w:p w14:paraId="2AE47559" w14:textId="77777777" w:rsidR="00A06B2A" w:rsidRDefault="00000000">
      <w:pPr>
        <w:jc w:val="center"/>
        <w:rPr>
          <w:rFonts w:ascii="Arial" w:hAnsi="Arial" w:cs="Arial"/>
        </w:rPr>
      </w:pPr>
      <w:r>
        <w:rPr>
          <w:rFonts w:ascii="Arial" w:eastAsia="Arial" w:hAnsi="Arial" w:cs="Arial"/>
        </w:rPr>
        <w:t>к достижению значений в результате реализации муниципальной программы Емельяновского района</w:t>
      </w:r>
    </w:p>
    <w:p w14:paraId="1976AF00" w14:textId="77777777" w:rsidR="00A06B2A" w:rsidRDefault="00A06B2A">
      <w:pPr>
        <w:jc w:val="center"/>
        <w:rPr>
          <w:rFonts w:ascii="Arial" w:hAnsi="Arial" w:cs="Arial"/>
        </w:rPr>
      </w:pPr>
    </w:p>
    <w:p w14:paraId="79245A67" w14:textId="77777777" w:rsidR="00A06B2A" w:rsidRDefault="00A06B2A">
      <w:pPr>
        <w:jc w:val="center"/>
        <w:rPr>
          <w:rFonts w:ascii="Arial" w:hAnsi="Arial" w:cs="Arial"/>
        </w:rPr>
      </w:pPr>
    </w:p>
    <w:tbl>
      <w:tblPr>
        <w:tblW w:w="5897"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2035"/>
        <w:gridCol w:w="45"/>
        <w:gridCol w:w="706"/>
        <w:gridCol w:w="837"/>
        <w:gridCol w:w="690"/>
        <w:gridCol w:w="73"/>
        <w:gridCol w:w="773"/>
        <w:gridCol w:w="760"/>
        <w:gridCol w:w="805"/>
        <w:gridCol w:w="827"/>
        <w:gridCol w:w="779"/>
        <w:gridCol w:w="805"/>
        <w:gridCol w:w="853"/>
        <w:gridCol w:w="706"/>
        <w:gridCol w:w="738"/>
        <w:gridCol w:w="846"/>
        <w:gridCol w:w="735"/>
        <w:gridCol w:w="818"/>
        <w:gridCol w:w="709"/>
        <w:gridCol w:w="51"/>
        <w:gridCol w:w="763"/>
      </w:tblGrid>
      <w:tr w:rsidR="00A06B2A" w14:paraId="357A5715" w14:textId="77777777">
        <w:tc>
          <w:tcPr>
            <w:tcW w:w="616" w:type="dxa"/>
            <w:vMerge w:val="restart"/>
          </w:tcPr>
          <w:p w14:paraId="02AD2598" w14:textId="77777777" w:rsidR="00A06B2A" w:rsidRDefault="00000000">
            <w:pPr>
              <w:pStyle w:val="ConsPlusNormal"/>
              <w:jc w:val="center"/>
              <w:rPr>
                <w:rFonts w:ascii="Arial" w:hAnsi="Arial" w:cs="Arial"/>
                <w:sz w:val="24"/>
                <w:szCs w:val="24"/>
              </w:rPr>
            </w:pPr>
            <w:r>
              <w:rPr>
                <w:rFonts w:ascii="Arial" w:eastAsia="Arial" w:hAnsi="Arial" w:cs="Arial"/>
                <w:sz w:val="24"/>
                <w:szCs w:val="24"/>
              </w:rPr>
              <w:t>№ п/п</w:t>
            </w:r>
          </w:p>
        </w:tc>
        <w:tc>
          <w:tcPr>
            <w:tcW w:w="2035" w:type="dxa"/>
            <w:vMerge w:val="restart"/>
          </w:tcPr>
          <w:p w14:paraId="4787FB94" w14:textId="77777777" w:rsidR="00A06B2A" w:rsidRDefault="00000000">
            <w:pPr>
              <w:jc w:val="center"/>
              <w:rPr>
                <w:rFonts w:ascii="Arial" w:hAnsi="Arial" w:cs="Arial"/>
              </w:rPr>
            </w:pPr>
            <w:r>
              <w:rPr>
                <w:rFonts w:ascii="Arial" w:eastAsia="Arial" w:hAnsi="Arial" w:cs="Arial"/>
              </w:rPr>
              <w:t xml:space="preserve">Цели,  </w:t>
            </w:r>
            <w:r>
              <w:rPr>
                <w:rFonts w:ascii="Arial" w:eastAsia="Arial" w:hAnsi="Arial" w:cs="Arial"/>
              </w:rPr>
              <w:br w:type="textWrapping" w:clear="all"/>
              <w:t xml:space="preserve">целевые </w:t>
            </w:r>
            <w:r>
              <w:rPr>
                <w:rFonts w:ascii="Arial" w:eastAsia="Arial" w:hAnsi="Arial" w:cs="Arial"/>
              </w:rPr>
              <w:br w:type="textWrapping" w:clear="all"/>
              <w:t>показатели</w:t>
            </w:r>
          </w:p>
        </w:tc>
        <w:tc>
          <w:tcPr>
            <w:tcW w:w="751" w:type="dxa"/>
            <w:gridSpan w:val="2"/>
            <w:vMerge w:val="restart"/>
          </w:tcPr>
          <w:p w14:paraId="46CB41EC" w14:textId="77777777" w:rsidR="00A06B2A" w:rsidRDefault="00000000">
            <w:pPr>
              <w:jc w:val="center"/>
              <w:rPr>
                <w:rFonts w:ascii="Arial" w:hAnsi="Arial" w:cs="Arial"/>
              </w:rPr>
            </w:pPr>
            <w:r>
              <w:rPr>
                <w:rFonts w:ascii="Arial" w:eastAsia="Arial" w:hAnsi="Arial" w:cs="Arial"/>
              </w:rPr>
              <w:t xml:space="preserve">Единица </w:t>
            </w:r>
            <w:r>
              <w:rPr>
                <w:rFonts w:ascii="Arial" w:eastAsia="Arial" w:hAnsi="Arial" w:cs="Arial"/>
              </w:rPr>
              <w:br w:type="textWrapping" w:clear="all"/>
              <w:t>измерения</w:t>
            </w:r>
          </w:p>
        </w:tc>
        <w:tc>
          <w:tcPr>
            <w:tcW w:w="837" w:type="dxa"/>
            <w:vMerge w:val="restart"/>
          </w:tcPr>
          <w:p w14:paraId="7EACCD74" w14:textId="77777777" w:rsidR="00A06B2A" w:rsidRDefault="00000000">
            <w:pPr>
              <w:jc w:val="center"/>
              <w:rPr>
                <w:rFonts w:ascii="Arial" w:hAnsi="Arial" w:cs="Arial"/>
              </w:rPr>
            </w:pPr>
            <w:r>
              <w:rPr>
                <w:rFonts w:ascii="Arial" w:eastAsia="Arial" w:hAnsi="Arial" w:cs="Arial"/>
              </w:rPr>
              <w:t>Год, предшествующий реализации муниципальной программы         2013</w:t>
            </w:r>
          </w:p>
        </w:tc>
        <w:tc>
          <w:tcPr>
            <w:tcW w:w="10968" w:type="dxa"/>
            <w:gridSpan w:val="16"/>
          </w:tcPr>
          <w:p w14:paraId="4652C95C" w14:textId="77777777" w:rsidR="00A06B2A" w:rsidRDefault="00000000">
            <w:pPr>
              <w:jc w:val="center"/>
              <w:rPr>
                <w:rFonts w:ascii="Arial" w:hAnsi="Arial" w:cs="Arial"/>
              </w:rPr>
            </w:pPr>
            <w:r>
              <w:rPr>
                <w:rFonts w:ascii="Arial" w:eastAsia="Arial" w:hAnsi="Arial" w:cs="Arial"/>
              </w:rPr>
              <w:t>Годы реализации муниципальной программы</w:t>
            </w:r>
          </w:p>
        </w:tc>
        <w:tc>
          <w:tcPr>
            <w:tcW w:w="763" w:type="dxa"/>
          </w:tcPr>
          <w:p w14:paraId="7103AFC0" w14:textId="77777777" w:rsidR="00A06B2A" w:rsidRDefault="00000000">
            <w:pPr>
              <w:jc w:val="center"/>
              <w:rPr>
                <w:rFonts w:ascii="Arial" w:hAnsi="Arial" w:cs="Arial"/>
              </w:rPr>
            </w:pPr>
            <w:r>
              <w:rPr>
                <w:rFonts w:ascii="Arial" w:eastAsia="Arial" w:hAnsi="Arial" w:cs="Arial"/>
              </w:rPr>
              <w:t xml:space="preserve">Годы до </w:t>
            </w:r>
            <w:proofErr w:type="gramStart"/>
            <w:r>
              <w:rPr>
                <w:rFonts w:ascii="Arial" w:eastAsia="Arial" w:hAnsi="Arial" w:cs="Arial"/>
              </w:rPr>
              <w:t>конца  реализации</w:t>
            </w:r>
            <w:proofErr w:type="gramEnd"/>
            <w:r>
              <w:rPr>
                <w:rFonts w:ascii="Arial" w:eastAsia="Arial" w:hAnsi="Arial" w:cs="Arial"/>
              </w:rPr>
              <w:t xml:space="preserve"> муниципальной программы в пятилетнем интервале</w:t>
            </w:r>
          </w:p>
        </w:tc>
      </w:tr>
      <w:tr w:rsidR="00A06B2A" w14:paraId="0C720701" w14:textId="77777777">
        <w:tc>
          <w:tcPr>
            <w:tcW w:w="616" w:type="dxa"/>
            <w:vMerge/>
          </w:tcPr>
          <w:p w14:paraId="316B7DB2" w14:textId="77777777" w:rsidR="00A06B2A" w:rsidRDefault="00A06B2A">
            <w:pPr>
              <w:pStyle w:val="ConsPlusNormal"/>
              <w:jc w:val="center"/>
              <w:rPr>
                <w:rFonts w:ascii="Arial" w:hAnsi="Arial" w:cs="Arial"/>
                <w:sz w:val="24"/>
                <w:szCs w:val="24"/>
              </w:rPr>
            </w:pPr>
          </w:p>
        </w:tc>
        <w:tc>
          <w:tcPr>
            <w:tcW w:w="2035" w:type="dxa"/>
            <w:vMerge/>
          </w:tcPr>
          <w:p w14:paraId="03C1F0EE" w14:textId="77777777" w:rsidR="00A06B2A" w:rsidRDefault="00A06B2A">
            <w:pPr>
              <w:jc w:val="center"/>
              <w:rPr>
                <w:rFonts w:ascii="Arial" w:hAnsi="Arial" w:cs="Arial"/>
              </w:rPr>
            </w:pPr>
          </w:p>
        </w:tc>
        <w:tc>
          <w:tcPr>
            <w:tcW w:w="751" w:type="dxa"/>
            <w:gridSpan w:val="2"/>
            <w:vMerge/>
          </w:tcPr>
          <w:p w14:paraId="42449714" w14:textId="77777777" w:rsidR="00A06B2A" w:rsidRDefault="00A06B2A">
            <w:pPr>
              <w:jc w:val="center"/>
              <w:rPr>
                <w:rFonts w:ascii="Arial" w:hAnsi="Arial" w:cs="Arial"/>
              </w:rPr>
            </w:pPr>
          </w:p>
        </w:tc>
        <w:tc>
          <w:tcPr>
            <w:tcW w:w="837" w:type="dxa"/>
            <w:vMerge/>
          </w:tcPr>
          <w:p w14:paraId="5C64B215" w14:textId="77777777" w:rsidR="00A06B2A" w:rsidRDefault="00A06B2A">
            <w:pPr>
              <w:jc w:val="center"/>
              <w:rPr>
                <w:rFonts w:ascii="Arial" w:hAnsi="Arial" w:cs="Arial"/>
              </w:rPr>
            </w:pPr>
          </w:p>
        </w:tc>
        <w:tc>
          <w:tcPr>
            <w:tcW w:w="690" w:type="dxa"/>
          </w:tcPr>
          <w:p w14:paraId="1E10A4FA" w14:textId="77777777" w:rsidR="00A06B2A" w:rsidRDefault="00A06B2A">
            <w:pPr>
              <w:jc w:val="center"/>
              <w:rPr>
                <w:rFonts w:ascii="Arial" w:hAnsi="Arial" w:cs="Arial"/>
              </w:rPr>
            </w:pPr>
          </w:p>
          <w:p w14:paraId="7F95BA06" w14:textId="77777777" w:rsidR="00A06B2A" w:rsidRDefault="00000000">
            <w:pPr>
              <w:jc w:val="center"/>
              <w:rPr>
                <w:rFonts w:ascii="Arial" w:hAnsi="Arial" w:cs="Arial"/>
              </w:rPr>
            </w:pPr>
            <w:r>
              <w:rPr>
                <w:rFonts w:ascii="Arial" w:eastAsia="Arial" w:hAnsi="Arial" w:cs="Arial"/>
              </w:rPr>
              <w:lastRenderedPageBreak/>
              <w:t>2014</w:t>
            </w:r>
          </w:p>
        </w:tc>
        <w:tc>
          <w:tcPr>
            <w:tcW w:w="846" w:type="dxa"/>
            <w:gridSpan w:val="2"/>
          </w:tcPr>
          <w:p w14:paraId="2E0E62A7" w14:textId="77777777" w:rsidR="00A06B2A" w:rsidRDefault="00A06B2A">
            <w:pPr>
              <w:jc w:val="center"/>
              <w:rPr>
                <w:rFonts w:ascii="Arial" w:hAnsi="Arial" w:cs="Arial"/>
              </w:rPr>
            </w:pPr>
          </w:p>
          <w:p w14:paraId="78EB7EDA" w14:textId="77777777" w:rsidR="00A06B2A" w:rsidRDefault="00000000">
            <w:pPr>
              <w:jc w:val="center"/>
              <w:rPr>
                <w:rFonts w:ascii="Arial" w:hAnsi="Arial" w:cs="Arial"/>
              </w:rPr>
            </w:pPr>
            <w:r>
              <w:rPr>
                <w:rFonts w:ascii="Arial" w:eastAsia="Arial" w:hAnsi="Arial" w:cs="Arial"/>
              </w:rPr>
              <w:lastRenderedPageBreak/>
              <w:t>2015</w:t>
            </w:r>
          </w:p>
        </w:tc>
        <w:tc>
          <w:tcPr>
            <w:tcW w:w="760" w:type="dxa"/>
          </w:tcPr>
          <w:p w14:paraId="7D6E5765" w14:textId="77777777" w:rsidR="00A06B2A" w:rsidRDefault="00A06B2A">
            <w:pPr>
              <w:jc w:val="center"/>
              <w:rPr>
                <w:rFonts w:ascii="Arial" w:hAnsi="Arial" w:cs="Arial"/>
              </w:rPr>
            </w:pPr>
          </w:p>
          <w:p w14:paraId="0D1BB49B" w14:textId="77777777" w:rsidR="00A06B2A" w:rsidRDefault="00000000">
            <w:pPr>
              <w:jc w:val="center"/>
              <w:rPr>
                <w:rFonts w:ascii="Arial" w:hAnsi="Arial" w:cs="Arial"/>
              </w:rPr>
            </w:pPr>
            <w:r>
              <w:rPr>
                <w:rFonts w:ascii="Arial" w:eastAsia="Arial" w:hAnsi="Arial" w:cs="Arial"/>
              </w:rPr>
              <w:lastRenderedPageBreak/>
              <w:t>2016</w:t>
            </w:r>
          </w:p>
        </w:tc>
        <w:tc>
          <w:tcPr>
            <w:tcW w:w="805" w:type="dxa"/>
          </w:tcPr>
          <w:p w14:paraId="7AEC5BF9" w14:textId="77777777" w:rsidR="00A06B2A" w:rsidRDefault="00A06B2A">
            <w:pPr>
              <w:pStyle w:val="ConsPlusNormal"/>
              <w:jc w:val="center"/>
              <w:rPr>
                <w:rFonts w:ascii="Arial" w:hAnsi="Arial" w:cs="Arial"/>
                <w:sz w:val="24"/>
                <w:szCs w:val="24"/>
              </w:rPr>
            </w:pPr>
          </w:p>
          <w:p w14:paraId="58914C1A" w14:textId="77777777" w:rsidR="00A06B2A" w:rsidRDefault="00000000">
            <w:pPr>
              <w:pStyle w:val="ConsPlusNormal"/>
              <w:jc w:val="center"/>
              <w:rPr>
                <w:rFonts w:ascii="Arial" w:hAnsi="Arial" w:cs="Arial"/>
                <w:sz w:val="24"/>
                <w:szCs w:val="24"/>
              </w:rPr>
            </w:pPr>
            <w:r>
              <w:rPr>
                <w:rFonts w:ascii="Arial" w:eastAsia="Arial" w:hAnsi="Arial" w:cs="Arial"/>
                <w:sz w:val="24"/>
                <w:szCs w:val="24"/>
              </w:rPr>
              <w:lastRenderedPageBreak/>
              <w:t>2017</w:t>
            </w:r>
          </w:p>
        </w:tc>
        <w:tc>
          <w:tcPr>
            <w:tcW w:w="827" w:type="dxa"/>
          </w:tcPr>
          <w:p w14:paraId="592169F8" w14:textId="77777777" w:rsidR="00A06B2A" w:rsidRDefault="00A06B2A">
            <w:pPr>
              <w:jc w:val="center"/>
              <w:rPr>
                <w:rFonts w:ascii="Arial" w:hAnsi="Arial" w:cs="Arial"/>
              </w:rPr>
            </w:pPr>
          </w:p>
          <w:p w14:paraId="71EB37D7" w14:textId="77777777" w:rsidR="00A06B2A" w:rsidRDefault="00000000">
            <w:pPr>
              <w:jc w:val="center"/>
              <w:rPr>
                <w:rFonts w:ascii="Arial" w:hAnsi="Arial" w:cs="Arial"/>
              </w:rPr>
            </w:pPr>
            <w:r>
              <w:rPr>
                <w:rFonts w:ascii="Arial" w:eastAsia="Arial" w:hAnsi="Arial" w:cs="Arial"/>
              </w:rPr>
              <w:lastRenderedPageBreak/>
              <w:t>2018</w:t>
            </w:r>
          </w:p>
        </w:tc>
        <w:tc>
          <w:tcPr>
            <w:tcW w:w="779" w:type="dxa"/>
          </w:tcPr>
          <w:p w14:paraId="67CA30C2" w14:textId="77777777" w:rsidR="00A06B2A" w:rsidRDefault="00A06B2A">
            <w:pPr>
              <w:jc w:val="center"/>
              <w:rPr>
                <w:rFonts w:ascii="Arial" w:hAnsi="Arial" w:cs="Arial"/>
              </w:rPr>
            </w:pPr>
          </w:p>
          <w:p w14:paraId="52BD73D8" w14:textId="77777777" w:rsidR="00A06B2A" w:rsidRDefault="00000000">
            <w:pPr>
              <w:jc w:val="center"/>
              <w:rPr>
                <w:rFonts w:ascii="Arial" w:hAnsi="Arial" w:cs="Arial"/>
              </w:rPr>
            </w:pPr>
            <w:r>
              <w:rPr>
                <w:rFonts w:ascii="Arial" w:eastAsia="Arial" w:hAnsi="Arial" w:cs="Arial"/>
              </w:rPr>
              <w:lastRenderedPageBreak/>
              <w:t>2019</w:t>
            </w:r>
          </w:p>
        </w:tc>
        <w:tc>
          <w:tcPr>
            <w:tcW w:w="805" w:type="dxa"/>
          </w:tcPr>
          <w:p w14:paraId="4911F87D" w14:textId="77777777" w:rsidR="00A06B2A" w:rsidRDefault="00A06B2A">
            <w:pPr>
              <w:rPr>
                <w:rFonts w:ascii="Arial" w:hAnsi="Arial" w:cs="Arial"/>
              </w:rPr>
            </w:pPr>
          </w:p>
          <w:p w14:paraId="5176B724" w14:textId="77777777" w:rsidR="00A06B2A" w:rsidRDefault="00000000">
            <w:pPr>
              <w:jc w:val="center"/>
              <w:rPr>
                <w:rFonts w:ascii="Arial" w:hAnsi="Arial" w:cs="Arial"/>
              </w:rPr>
            </w:pPr>
            <w:r>
              <w:rPr>
                <w:rFonts w:ascii="Arial" w:eastAsia="Arial" w:hAnsi="Arial" w:cs="Arial"/>
              </w:rPr>
              <w:lastRenderedPageBreak/>
              <w:t>2020</w:t>
            </w:r>
          </w:p>
        </w:tc>
        <w:tc>
          <w:tcPr>
            <w:tcW w:w="853" w:type="dxa"/>
          </w:tcPr>
          <w:p w14:paraId="525CB0DA" w14:textId="77777777" w:rsidR="00A06B2A" w:rsidRDefault="00A06B2A">
            <w:pPr>
              <w:jc w:val="center"/>
              <w:rPr>
                <w:rFonts w:ascii="Arial" w:hAnsi="Arial" w:cs="Arial"/>
              </w:rPr>
            </w:pPr>
          </w:p>
          <w:p w14:paraId="48F96DB1" w14:textId="77777777" w:rsidR="00A06B2A" w:rsidRDefault="00000000">
            <w:pPr>
              <w:jc w:val="center"/>
              <w:rPr>
                <w:rFonts w:ascii="Arial" w:hAnsi="Arial" w:cs="Arial"/>
              </w:rPr>
            </w:pPr>
            <w:r>
              <w:rPr>
                <w:rFonts w:ascii="Arial" w:eastAsia="Arial" w:hAnsi="Arial" w:cs="Arial"/>
              </w:rPr>
              <w:lastRenderedPageBreak/>
              <w:t>2021</w:t>
            </w:r>
          </w:p>
        </w:tc>
        <w:tc>
          <w:tcPr>
            <w:tcW w:w="706" w:type="dxa"/>
          </w:tcPr>
          <w:p w14:paraId="23F1F89E" w14:textId="77777777" w:rsidR="00A06B2A" w:rsidRDefault="00A06B2A">
            <w:pPr>
              <w:ind w:left="-11" w:firstLine="11"/>
              <w:jc w:val="center"/>
              <w:rPr>
                <w:rFonts w:ascii="Arial" w:hAnsi="Arial" w:cs="Arial"/>
              </w:rPr>
            </w:pPr>
          </w:p>
          <w:p w14:paraId="14DB8CA9" w14:textId="77777777" w:rsidR="00A06B2A" w:rsidRDefault="00000000">
            <w:pPr>
              <w:ind w:left="-11" w:firstLine="11"/>
              <w:jc w:val="center"/>
              <w:rPr>
                <w:rFonts w:ascii="Arial" w:hAnsi="Arial" w:cs="Arial"/>
              </w:rPr>
            </w:pPr>
            <w:r>
              <w:rPr>
                <w:rFonts w:ascii="Arial" w:eastAsia="Arial" w:hAnsi="Arial" w:cs="Arial"/>
              </w:rPr>
              <w:lastRenderedPageBreak/>
              <w:t>2022</w:t>
            </w:r>
          </w:p>
        </w:tc>
        <w:tc>
          <w:tcPr>
            <w:tcW w:w="738" w:type="dxa"/>
          </w:tcPr>
          <w:p w14:paraId="45AFD8E8" w14:textId="77777777" w:rsidR="00A06B2A" w:rsidRDefault="00A06B2A">
            <w:pPr>
              <w:jc w:val="center"/>
              <w:rPr>
                <w:rFonts w:ascii="Arial" w:hAnsi="Arial" w:cs="Arial"/>
              </w:rPr>
            </w:pPr>
          </w:p>
          <w:p w14:paraId="062107E3" w14:textId="77777777" w:rsidR="00A06B2A" w:rsidRDefault="00000000">
            <w:pPr>
              <w:jc w:val="center"/>
              <w:rPr>
                <w:rFonts w:ascii="Arial" w:hAnsi="Arial" w:cs="Arial"/>
              </w:rPr>
            </w:pPr>
            <w:r>
              <w:rPr>
                <w:rFonts w:ascii="Arial" w:eastAsia="Arial" w:hAnsi="Arial" w:cs="Arial"/>
              </w:rPr>
              <w:lastRenderedPageBreak/>
              <w:t>2023</w:t>
            </w:r>
          </w:p>
        </w:tc>
        <w:tc>
          <w:tcPr>
            <w:tcW w:w="846" w:type="dxa"/>
          </w:tcPr>
          <w:p w14:paraId="3C384D82" w14:textId="77777777" w:rsidR="00A06B2A" w:rsidRDefault="00A06B2A">
            <w:pPr>
              <w:jc w:val="center"/>
              <w:rPr>
                <w:rFonts w:ascii="Arial" w:hAnsi="Arial" w:cs="Arial"/>
              </w:rPr>
            </w:pPr>
          </w:p>
          <w:p w14:paraId="570236FD" w14:textId="77777777" w:rsidR="00A06B2A" w:rsidRDefault="00000000">
            <w:pPr>
              <w:jc w:val="center"/>
              <w:rPr>
                <w:rFonts w:ascii="Arial" w:hAnsi="Arial" w:cs="Arial"/>
              </w:rPr>
            </w:pPr>
            <w:r>
              <w:rPr>
                <w:rFonts w:ascii="Arial" w:eastAsia="Arial" w:hAnsi="Arial" w:cs="Arial"/>
              </w:rPr>
              <w:lastRenderedPageBreak/>
              <w:t>2024</w:t>
            </w:r>
          </w:p>
        </w:tc>
        <w:tc>
          <w:tcPr>
            <w:tcW w:w="735" w:type="dxa"/>
          </w:tcPr>
          <w:p w14:paraId="0B045BAF" w14:textId="77777777" w:rsidR="00A06B2A" w:rsidRDefault="00A06B2A">
            <w:pPr>
              <w:jc w:val="center"/>
              <w:rPr>
                <w:rFonts w:ascii="Arial" w:hAnsi="Arial" w:cs="Arial"/>
              </w:rPr>
            </w:pPr>
          </w:p>
          <w:p w14:paraId="413DFEE6" w14:textId="77777777" w:rsidR="00A06B2A" w:rsidRDefault="00000000">
            <w:pPr>
              <w:jc w:val="center"/>
              <w:rPr>
                <w:rFonts w:ascii="Arial" w:hAnsi="Arial" w:cs="Arial"/>
              </w:rPr>
            </w:pPr>
            <w:r>
              <w:rPr>
                <w:rFonts w:ascii="Arial" w:eastAsia="Arial" w:hAnsi="Arial" w:cs="Arial"/>
              </w:rPr>
              <w:lastRenderedPageBreak/>
              <w:t>2025</w:t>
            </w:r>
          </w:p>
        </w:tc>
        <w:tc>
          <w:tcPr>
            <w:tcW w:w="818" w:type="dxa"/>
          </w:tcPr>
          <w:p w14:paraId="02688B7C" w14:textId="77777777" w:rsidR="00A06B2A" w:rsidRDefault="00A06B2A">
            <w:pPr>
              <w:jc w:val="center"/>
              <w:rPr>
                <w:rFonts w:ascii="Arial" w:hAnsi="Arial" w:cs="Arial"/>
              </w:rPr>
            </w:pPr>
          </w:p>
          <w:p w14:paraId="7FBBC3EC" w14:textId="77777777" w:rsidR="00A06B2A" w:rsidRDefault="00000000">
            <w:pPr>
              <w:jc w:val="center"/>
              <w:rPr>
                <w:rFonts w:ascii="Arial" w:hAnsi="Arial" w:cs="Arial"/>
              </w:rPr>
            </w:pPr>
            <w:r>
              <w:rPr>
                <w:rFonts w:ascii="Arial" w:eastAsia="Arial" w:hAnsi="Arial" w:cs="Arial"/>
              </w:rPr>
              <w:lastRenderedPageBreak/>
              <w:t>2026</w:t>
            </w:r>
          </w:p>
        </w:tc>
        <w:tc>
          <w:tcPr>
            <w:tcW w:w="760" w:type="dxa"/>
            <w:gridSpan w:val="2"/>
          </w:tcPr>
          <w:p w14:paraId="6158378F" w14:textId="77777777" w:rsidR="00A06B2A" w:rsidRDefault="00A06B2A">
            <w:pPr>
              <w:jc w:val="center"/>
              <w:rPr>
                <w:rFonts w:ascii="Arial" w:hAnsi="Arial" w:cs="Arial"/>
              </w:rPr>
            </w:pPr>
          </w:p>
          <w:p w14:paraId="10585F6A" w14:textId="77777777" w:rsidR="00A06B2A" w:rsidRDefault="00000000">
            <w:pPr>
              <w:jc w:val="center"/>
              <w:rPr>
                <w:rFonts w:ascii="Arial" w:hAnsi="Arial" w:cs="Arial"/>
              </w:rPr>
            </w:pPr>
            <w:r>
              <w:rPr>
                <w:rFonts w:ascii="Arial" w:eastAsia="Arial" w:hAnsi="Arial" w:cs="Arial"/>
              </w:rPr>
              <w:lastRenderedPageBreak/>
              <w:t>2027</w:t>
            </w:r>
          </w:p>
        </w:tc>
        <w:tc>
          <w:tcPr>
            <w:tcW w:w="763" w:type="dxa"/>
          </w:tcPr>
          <w:p w14:paraId="29511FA7" w14:textId="77777777" w:rsidR="00A06B2A" w:rsidRDefault="00A06B2A">
            <w:pPr>
              <w:jc w:val="center"/>
              <w:rPr>
                <w:rFonts w:ascii="Arial" w:hAnsi="Arial" w:cs="Arial"/>
              </w:rPr>
            </w:pPr>
          </w:p>
          <w:p w14:paraId="283821B6" w14:textId="77777777" w:rsidR="00A06B2A" w:rsidRDefault="00000000">
            <w:pPr>
              <w:jc w:val="center"/>
              <w:rPr>
                <w:rFonts w:ascii="Arial" w:hAnsi="Arial" w:cs="Arial"/>
              </w:rPr>
            </w:pPr>
            <w:r>
              <w:rPr>
                <w:rFonts w:ascii="Arial" w:eastAsia="Arial" w:hAnsi="Arial" w:cs="Arial"/>
              </w:rPr>
              <w:lastRenderedPageBreak/>
              <w:t>2030</w:t>
            </w:r>
          </w:p>
        </w:tc>
      </w:tr>
      <w:tr w:rsidR="00A06B2A" w14:paraId="47AC4EEB" w14:textId="77777777">
        <w:trPr>
          <w:trHeight w:val="425"/>
        </w:trPr>
        <w:tc>
          <w:tcPr>
            <w:tcW w:w="616" w:type="dxa"/>
            <w:vAlign w:val="center"/>
          </w:tcPr>
          <w:p w14:paraId="0D837A92" w14:textId="77777777" w:rsidR="00A06B2A" w:rsidRDefault="00A06B2A">
            <w:pPr>
              <w:pStyle w:val="ConsPlusNormal"/>
              <w:jc w:val="center"/>
              <w:rPr>
                <w:rFonts w:ascii="Arial" w:hAnsi="Arial" w:cs="Arial"/>
                <w:sz w:val="24"/>
                <w:szCs w:val="24"/>
              </w:rPr>
            </w:pPr>
          </w:p>
          <w:p w14:paraId="0801F847" w14:textId="77777777" w:rsidR="00A06B2A" w:rsidRDefault="00A06B2A">
            <w:pPr>
              <w:pStyle w:val="ConsPlusNormal"/>
              <w:jc w:val="center"/>
              <w:rPr>
                <w:rFonts w:ascii="Arial" w:hAnsi="Arial" w:cs="Arial"/>
                <w:sz w:val="24"/>
                <w:szCs w:val="24"/>
              </w:rPr>
            </w:pPr>
          </w:p>
          <w:p w14:paraId="4E9E68F9" w14:textId="77777777" w:rsidR="00A06B2A" w:rsidRDefault="00000000">
            <w:pPr>
              <w:pStyle w:val="ConsPlusNormal"/>
              <w:jc w:val="center"/>
              <w:rPr>
                <w:rFonts w:ascii="Arial" w:hAnsi="Arial" w:cs="Arial"/>
                <w:sz w:val="24"/>
                <w:szCs w:val="24"/>
              </w:rPr>
            </w:pPr>
            <w:r>
              <w:rPr>
                <w:rFonts w:ascii="Arial" w:eastAsia="Arial" w:hAnsi="Arial" w:cs="Arial"/>
                <w:sz w:val="24"/>
                <w:szCs w:val="24"/>
              </w:rPr>
              <w:t>1</w:t>
            </w:r>
          </w:p>
        </w:tc>
        <w:tc>
          <w:tcPr>
            <w:tcW w:w="2035" w:type="dxa"/>
            <w:vAlign w:val="center"/>
          </w:tcPr>
          <w:p w14:paraId="2E2E069A" w14:textId="77777777" w:rsidR="00A06B2A" w:rsidRDefault="00A06B2A">
            <w:pPr>
              <w:jc w:val="center"/>
              <w:rPr>
                <w:rFonts w:ascii="Arial" w:hAnsi="Arial" w:cs="Arial"/>
              </w:rPr>
            </w:pPr>
          </w:p>
          <w:p w14:paraId="36C01C3C" w14:textId="77777777" w:rsidR="00A06B2A" w:rsidRDefault="00A06B2A">
            <w:pPr>
              <w:jc w:val="center"/>
              <w:rPr>
                <w:rFonts w:ascii="Arial" w:hAnsi="Arial" w:cs="Arial"/>
              </w:rPr>
            </w:pPr>
          </w:p>
          <w:p w14:paraId="0307FEEB" w14:textId="77777777" w:rsidR="00A06B2A" w:rsidRDefault="00000000">
            <w:pPr>
              <w:jc w:val="center"/>
              <w:rPr>
                <w:rFonts w:ascii="Arial" w:hAnsi="Arial" w:cs="Arial"/>
              </w:rPr>
            </w:pPr>
            <w:r>
              <w:rPr>
                <w:rFonts w:ascii="Arial" w:eastAsia="Arial" w:hAnsi="Arial" w:cs="Arial"/>
              </w:rPr>
              <w:t>2</w:t>
            </w:r>
          </w:p>
        </w:tc>
        <w:tc>
          <w:tcPr>
            <w:tcW w:w="751" w:type="dxa"/>
            <w:gridSpan w:val="2"/>
            <w:vAlign w:val="center"/>
          </w:tcPr>
          <w:p w14:paraId="64CB3E08" w14:textId="77777777" w:rsidR="00A06B2A" w:rsidRDefault="00A06B2A">
            <w:pPr>
              <w:jc w:val="center"/>
              <w:rPr>
                <w:rFonts w:ascii="Arial" w:hAnsi="Arial" w:cs="Arial"/>
              </w:rPr>
            </w:pPr>
          </w:p>
          <w:p w14:paraId="6417AFBE" w14:textId="77777777" w:rsidR="00A06B2A" w:rsidRDefault="00A06B2A">
            <w:pPr>
              <w:jc w:val="center"/>
              <w:rPr>
                <w:rFonts w:ascii="Arial" w:hAnsi="Arial" w:cs="Arial"/>
              </w:rPr>
            </w:pPr>
          </w:p>
          <w:p w14:paraId="7BBE0002" w14:textId="77777777" w:rsidR="00A06B2A" w:rsidRDefault="00000000">
            <w:pPr>
              <w:jc w:val="center"/>
              <w:rPr>
                <w:rFonts w:ascii="Arial" w:hAnsi="Arial" w:cs="Arial"/>
              </w:rPr>
            </w:pPr>
            <w:r>
              <w:rPr>
                <w:rFonts w:ascii="Arial" w:eastAsia="Arial" w:hAnsi="Arial" w:cs="Arial"/>
              </w:rPr>
              <w:t>3</w:t>
            </w:r>
          </w:p>
        </w:tc>
        <w:tc>
          <w:tcPr>
            <w:tcW w:w="837" w:type="dxa"/>
            <w:vAlign w:val="center"/>
          </w:tcPr>
          <w:p w14:paraId="431353D3" w14:textId="77777777" w:rsidR="00A06B2A" w:rsidRDefault="00A06B2A">
            <w:pPr>
              <w:jc w:val="center"/>
              <w:rPr>
                <w:rFonts w:ascii="Arial" w:hAnsi="Arial" w:cs="Arial"/>
              </w:rPr>
            </w:pPr>
          </w:p>
          <w:p w14:paraId="57838C4F" w14:textId="77777777" w:rsidR="00A06B2A" w:rsidRDefault="00A06B2A">
            <w:pPr>
              <w:jc w:val="center"/>
              <w:rPr>
                <w:rFonts w:ascii="Arial" w:hAnsi="Arial" w:cs="Arial"/>
              </w:rPr>
            </w:pPr>
          </w:p>
          <w:p w14:paraId="6CAA978D" w14:textId="77777777" w:rsidR="00A06B2A" w:rsidRDefault="00000000">
            <w:pPr>
              <w:jc w:val="center"/>
              <w:rPr>
                <w:rFonts w:ascii="Arial" w:hAnsi="Arial" w:cs="Arial"/>
              </w:rPr>
            </w:pPr>
            <w:r>
              <w:rPr>
                <w:rFonts w:ascii="Arial" w:eastAsia="Arial" w:hAnsi="Arial" w:cs="Arial"/>
              </w:rPr>
              <w:t>4</w:t>
            </w:r>
          </w:p>
        </w:tc>
        <w:tc>
          <w:tcPr>
            <w:tcW w:w="690" w:type="dxa"/>
            <w:vAlign w:val="center"/>
          </w:tcPr>
          <w:p w14:paraId="6784E8CB" w14:textId="77777777" w:rsidR="00A06B2A" w:rsidRDefault="00A06B2A">
            <w:pPr>
              <w:jc w:val="center"/>
              <w:rPr>
                <w:rFonts w:ascii="Arial" w:hAnsi="Arial" w:cs="Arial"/>
              </w:rPr>
            </w:pPr>
          </w:p>
          <w:p w14:paraId="70E3953A" w14:textId="77777777" w:rsidR="00A06B2A" w:rsidRDefault="00A06B2A">
            <w:pPr>
              <w:jc w:val="center"/>
              <w:rPr>
                <w:rFonts w:ascii="Arial" w:hAnsi="Arial" w:cs="Arial"/>
              </w:rPr>
            </w:pPr>
          </w:p>
          <w:p w14:paraId="65E0B7F9" w14:textId="77777777" w:rsidR="00A06B2A" w:rsidRDefault="00000000">
            <w:pPr>
              <w:jc w:val="center"/>
              <w:rPr>
                <w:rFonts w:ascii="Arial" w:hAnsi="Arial" w:cs="Arial"/>
              </w:rPr>
            </w:pPr>
            <w:r>
              <w:rPr>
                <w:rFonts w:ascii="Arial" w:eastAsia="Arial" w:hAnsi="Arial" w:cs="Arial"/>
              </w:rPr>
              <w:t>5</w:t>
            </w:r>
          </w:p>
        </w:tc>
        <w:tc>
          <w:tcPr>
            <w:tcW w:w="846" w:type="dxa"/>
            <w:gridSpan w:val="2"/>
            <w:vAlign w:val="center"/>
          </w:tcPr>
          <w:p w14:paraId="78FEA67E" w14:textId="77777777" w:rsidR="00A06B2A" w:rsidRDefault="00A06B2A">
            <w:pPr>
              <w:jc w:val="center"/>
              <w:rPr>
                <w:rFonts w:ascii="Arial" w:hAnsi="Arial" w:cs="Arial"/>
              </w:rPr>
            </w:pPr>
          </w:p>
          <w:p w14:paraId="5C462436" w14:textId="77777777" w:rsidR="00A06B2A" w:rsidRDefault="00A06B2A">
            <w:pPr>
              <w:jc w:val="center"/>
              <w:rPr>
                <w:rFonts w:ascii="Arial" w:hAnsi="Arial" w:cs="Arial"/>
              </w:rPr>
            </w:pPr>
          </w:p>
          <w:p w14:paraId="09E80FF3" w14:textId="77777777" w:rsidR="00A06B2A" w:rsidRDefault="00000000">
            <w:pPr>
              <w:jc w:val="center"/>
              <w:rPr>
                <w:rFonts w:ascii="Arial" w:hAnsi="Arial" w:cs="Arial"/>
              </w:rPr>
            </w:pPr>
            <w:r>
              <w:rPr>
                <w:rFonts w:ascii="Arial" w:eastAsia="Arial" w:hAnsi="Arial" w:cs="Arial"/>
              </w:rPr>
              <w:t>6</w:t>
            </w:r>
          </w:p>
        </w:tc>
        <w:tc>
          <w:tcPr>
            <w:tcW w:w="760" w:type="dxa"/>
            <w:vAlign w:val="center"/>
          </w:tcPr>
          <w:p w14:paraId="26B89912" w14:textId="77777777" w:rsidR="00A06B2A" w:rsidRDefault="00A06B2A">
            <w:pPr>
              <w:jc w:val="center"/>
              <w:rPr>
                <w:rFonts w:ascii="Arial" w:hAnsi="Arial" w:cs="Arial"/>
              </w:rPr>
            </w:pPr>
          </w:p>
          <w:p w14:paraId="12D51F6F" w14:textId="77777777" w:rsidR="00A06B2A" w:rsidRDefault="00A06B2A">
            <w:pPr>
              <w:jc w:val="center"/>
              <w:rPr>
                <w:rFonts w:ascii="Arial" w:hAnsi="Arial" w:cs="Arial"/>
              </w:rPr>
            </w:pPr>
          </w:p>
          <w:p w14:paraId="15239B47" w14:textId="77777777" w:rsidR="00A06B2A" w:rsidRDefault="00000000">
            <w:pPr>
              <w:jc w:val="center"/>
              <w:rPr>
                <w:rFonts w:ascii="Arial" w:hAnsi="Arial" w:cs="Arial"/>
              </w:rPr>
            </w:pPr>
            <w:r>
              <w:rPr>
                <w:rFonts w:ascii="Arial" w:eastAsia="Arial" w:hAnsi="Arial" w:cs="Arial"/>
              </w:rPr>
              <w:t>7</w:t>
            </w:r>
          </w:p>
        </w:tc>
        <w:tc>
          <w:tcPr>
            <w:tcW w:w="805" w:type="dxa"/>
            <w:vAlign w:val="center"/>
          </w:tcPr>
          <w:p w14:paraId="12089DE1" w14:textId="77777777" w:rsidR="00A06B2A" w:rsidRDefault="00A06B2A">
            <w:pPr>
              <w:pStyle w:val="ConsPlusNormal"/>
              <w:jc w:val="center"/>
              <w:rPr>
                <w:rFonts w:ascii="Arial" w:hAnsi="Arial" w:cs="Arial"/>
                <w:sz w:val="24"/>
                <w:szCs w:val="24"/>
              </w:rPr>
            </w:pPr>
          </w:p>
          <w:p w14:paraId="6F9D8538" w14:textId="77777777" w:rsidR="00A06B2A" w:rsidRDefault="00A06B2A">
            <w:pPr>
              <w:pStyle w:val="ConsPlusNormal"/>
              <w:jc w:val="center"/>
              <w:rPr>
                <w:rFonts w:ascii="Arial" w:hAnsi="Arial" w:cs="Arial"/>
                <w:sz w:val="24"/>
                <w:szCs w:val="24"/>
              </w:rPr>
            </w:pPr>
          </w:p>
          <w:p w14:paraId="090CB64D" w14:textId="77777777" w:rsidR="00A06B2A" w:rsidRDefault="00000000">
            <w:pPr>
              <w:pStyle w:val="ConsPlusNormal"/>
              <w:jc w:val="center"/>
              <w:rPr>
                <w:rFonts w:ascii="Arial" w:hAnsi="Arial" w:cs="Arial"/>
                <w:sz w:val="24"/>
                <w:szCs w:val="24"/>
              </w:rPr>
            </w:pPr>
            <w:r>
              <w:rPr>
                <w:rFonts w:ascii="Arial" w:eastAsia="Arial" w:hAnsi="Arial" w:cs="Arial"/>
                <w:sz w:val="24"/>
                <w:szCs w:val="24"/>
              </w:rPr>
              <w:t>8</w:t>
            </w:r>
          </w:p>
        </w:tc>
        <w:tc>
          <w:tcPr>
            <w:tcW w:w="827" w:type="dxa"/>
            <w:vAlign w:val="center"/>
          </w:tcPr>
          <w:p w14:paraId="47BA4C50" w14:textId="77777777" w:rsidR="00A06B2A" w:rsidRDefault="00A06B2A">
            <w:pPr>
              <w:jc w:val="center"/>
              <w:rPr>
                <w:rFonts w:ascii="Arial" w:hAnsi="Arial" w:cs="Arial"/>
              </w:rPr>
            </w:pPr>
          </w:p>
          <w:p w14:paraId="510E7693" w14:textId="77777777" w:rsidR="00A06B2A" w:rsidRDefault="00A06B2A">
            <w:pPr>
              <w:jc w:val="center"/>
              <w:rPr>
                <w:rFonts w:ascii="Arial" w:hAnsi="Arial" w:cs="Arial"/>
              </w:rPr>
            </w:pPr>
          </w:p>
          <w:p w14:paraId="32E7B341" w14:textId="77777777" w:rsidR="00A06B2A" w:rsidRDefault="00000000">
            <w:pPr>
              <w:jc w:val="center"/>
              <w:rPr>
                <w:rFonts w:ascii="Arial" w:hAnsi="Arial" w:cs="Arial"/>
              </w:rPr>
            </w:pPr>
            <w:r>
              <w:rPr>
                <w:rFonts w:ascii="Arial" w:eastAsia="Arial" w:hAnsi="Arial" w:cs="Arial"/>
              </w:rPr>
              <w:t>9</w:t>
            </w:r>
          </w:p>
        </w:tc>
        <w:tc>
          <w:tcPr>
            <w:tcW w:w="779" w:type="dxa"/>
            <w:vAlign w:val="center"/>
          </w:tcPr>
          <w:p w14:paraId="7DD493E2" w14:textId="77777777" w:rsidR="00A06B2A" w:rsidRDefault="00A06B2A">
            <w:pPr>
              <w:jc w:val="center"/>
              <w:rPr>
                <w:rFonts w:ascii="Arial" w:hAnsi="Arial" w:cs="Arial"/>
              </w:rPr>
            </w:pPr>
          </w:p>
          <w:p w14:paraId="5F3A4C0C" w14:textId="77777777" w:rsidR="00A06B2A" w:rsidRDefault="00A06B2A">
            <w:pPr>
              <w:jc w:val="center"/>
              <w:rPr>
                <w:rFonts w:ascii="Arial" w:hAnsi="Arial" w:cs="Arial"/>
              </w:rPr>
            </w:pPr>
          </w:p>
          <w:p w14:paraId="5A844771" w14:textId="77777777" w:rsidR="00A06B2A" w:rsidRDefault="00000000">
            <w:pPr>
              <w:jc w:val="center"/>
              <w:rPr>
                <w:rFonts w:ascii="Arial" w:hAnsi="Arial" w:cs="Arial"/>
              </w:rPr>
            </w:pPr>
            <w:r>
              <w:rPr>
                <w:rFonts w:ascii="Arial" w:eastAsia="Arial" w:hAnsi="Arial" w:cs="Arial"/>
              </w:rPr>
              <w:t>10</w:t>
            </w:r>
          </w:p>
        </w:tc>
        <w:tc>
          <w:tcPr>
            <w:tcW w:w="805" w:type="dxa"/>
            <w:vAlign w:val="center"/>
          </w:tcPr>
          <w:p w14:paraId="1FB5A726" w14:textId="77777777" w:rsidR="00A06B2A" w:rsidRDefault="00A06B2A">
            <w:pPr>
              <w:jc w:val="center"/>
              <w:rPr>
                <w:rFonts w:ascii="Arial" w:hAnsi="Arial" w:cs="Arial"/>
              </w:rPr>
            </w:pPr>
          </w:p>
          <w:p w14:paraId="16DA2244" w14:textId="77777777" w:rsidR="00A06B2A" w:rsidRDefault="00A06B2A">
            <w:pPr>
              <w:jc w:val="center"/>
              <w:rPr>
                <w:rFonts w:ascii="Arial" w:hAnsi="Arial" w:cs="Arial"/>
              </w:rPr>
            </w:pPr>
          </w:p>
          <w:p w14:paraId="49614CCA" w14:textId="77777777" w:rsidR="00A06B2A" w:rsidRDefault="00000000">
            <w:pPr>
              <w:jc w:val="center"/>
              <w:rPr>
                <w:rFonts w:ascii="Arial" w:hAnsi="Arial" w:cs="Arial"/>
              </w:rPr>
            </w:pPr>
            <w:r>
              <w:rPr>
                <w:rFonts w:ascii="Arial" w:eastAsia="Arial" w:hAnsi="Arial" w:cs="Arial"/>
              </w:rPr>
              <w:t>11</w:t>
            </w:r>
          </w:p>
        </w:tc>
        <w:tc>
          <w:tcPr>
            <w:tcW w:w="853" w:type="dxa"/>
            <w:vAlign w:val="center"/>
          </w:tcPr>
          <w:p w14:paraId="34CBC32A" w14:textId="77777777" w:rsidR="00A06B2A" w:rsidRDefault="00A06B2A">
            <w:pPr>
              <w:jc w:val="center"/>
              <w:rPr>
                <w:rFonts w:ascii="Arial" w:hAnsi="Arial" w:cs="Arial"/>
              </w:rPr>
            </w:pPr>
          </w:p>
          <w:p w14:paraId="080AFDAD" w14:textId="77777777" w:rsidR="00A06B2A" w:rsidRDefault="00A06B2A">
            <w:pPr>
              <w:jc w:val="center"/>
              <w:rPr>
                <w:rFonts w:ascii="Arial" w:hAnsi="Arial" w:cs="Arial"/>
              </w:rPr>
            </w:pPr>
          </w:p>
          <w:p w14:paraId="28B27A0A" w14:textId="77777777" w:rsidR="00A06B2A" w:rsidRDefault="00000000">
            <w:pPr>
              <w:jc w:val="center"/>
              <w:rPr>
                <w:rFonts w:ascii="Arial" w:hAnsi="Arial" w:cs="Arial"/>
              </w:rPr>
            </w:pPr>
            <w:r>
              <w:rPr>
                <w:rFonts w:ascii="Arial" w:eastAsia="Arial" w:hAnsi="Arial" w:cs="Arial"/>
              </w:rPr>
              <w:t>12</w:t>
            </w:r>
          </w:p>
        </w:tc>
        <w:tc>
          <w:tcPr>
            <w:tcW w:w="706" w:type="dxa"/>
            <w:vAlign w:val="center"/>
          </w:tcPr>
          <w:p w14:paraId="6200A134" w14:textId="77777777" w:rsidR="00A06B2A" w:rsidRDefault="00A06B2A">
            <w:pPr>
              <w:jc w:val="center"/>
              <w:rPr>
                <w:rFonts w:ascii="Arial" w:hAnsi="Arial" w:cs="Arial"/>
              </w:rPr>
            </w:pPr>
          </w:p>
          <w:p w14:paraId="4D354459" w14:textId="77777777" w:rsidR="00A06B2A" w:rsidRDefault="00A06B2A">
            <w:pPr>
              <w:jc w:val="center"/>
              <w:rPr>
                <w:rFonts w:ascii="Arial" w:hAnsi="Arial" w:cs="Arial"/>
              </w:rPr>
            </w:pPr>
          </w:p>
          <w:p w14:paraId="0F8BD8DC" w14:textId="77777777" w:rsidR="00A06B2A" w:rsidRDefault="00000000">
            <w:pPr>
              <w:jc w:val="center"/>
              <w:rPr>
                <w:rFonts w:ascii="Arial" w:hAnsi="Arial" w:cs="Arial"/>
              </w:rPr>
            </w:pPr>
            <w:r>
              <w:rPr>
                <w:rFonts w:ascii="Arial" w:eastAsia="Arial" w:hAnsi="Arial" w:cs="Arial"/>
              </w:rPr>
              <w:t>13</w:t>
            </w:r>
          </w:p>
        </w:tc>
        <w:tc>
          <w:tcPr>
            <w:tcW w:w="738" w:type="dxa"/>
            <w:vAlign w:val="center"/>
          </w:tcPr>
          <w:p w14:paraId="030B3130" w14:textId="77777777" w:rsidR="00A06B2A" w:rsidRDefault="00A06B2A">
            <w:pPr>
              <w:jc w:val="center"/>
              <w:rPr>
                <w:rFonts w:ascii="Arial" w:hAnsi="Arial" w:cs="Arial"/>
              </w:rPr>
            </w:pPr>
          </w:p>
          <w:p w14:paraId="5F6AB9EE" w14:textId="77777777" w:rsidR="00A06B2A" w:rsidRDefault="00A06B2A">
            <w:pPr>
              <w:jc w:val="center"/>
              <w:rPr>
                <w:rFonts w:ascii="Arial" w:hAnsi="Arial" w:cs="Arial"/>
              </w:rPr>
            </w:pPr>
          </w:p>
          <w:p w14:paraId="1C6BC1D9" w14:textId="77777777" w:rsidR="00A06B2A" w:rsidRDefault="00000000">
            <w:pPr>
              <w:jc w:val="center"/>
              <w:rPr>
                <w:rFonts w:ascii="Arial" w:hAnsi="Arial" w:cs="Arial"/>
              </w:rPr>
            </w:pPr>
            <w:r>
              <w:rPr>
                <w:rFonts w:ascii="Arial" w:eastAsia="Arial" w:hAnsi="Arial" w:cs="Arial"/>
              </w:rPr>
              <w:t>14</w:t>
            </w:r>
          </w:p>
        </w:tc>
        <w:tc>
          <w:tcPr>
            <w:tcW w:w="846" w:type="dxa"/>
            <w:vAlign w:val="center"/>
          </w:tcPr>
          <w:p w14:paraId="6CF858E7" w14:textId="77777777" w:rsidR="00A06B2A" w:rsidRDefault="00A06B2A">
            <w:pPr>
              <w:jc w:val="center"/>
              <w:rPr>
                <w:rFonts w:ascii="Arial" w:hAnsi="Arial" w:cs="Arial"/>
              </w:rPr>
            </w:pPr>
          </w:p>
          <w:p w14:paraId="0E77832B" w14:textId="77777777" w:rsidR="00A06B2A" w:rsidRDefault="00A06B2A">
            <w:pPr>
              <w:jc w:val="center"/>
              <w:rPr>
                <w:rFonts w:ascii="Arial" w:hAnsi="Arial" w:cs="Arial"/>
              </w:rPr>
            </w:pPr>
          </w:p>
          <w:p w14:paraId="19EFB5CE" w14:textId="77777777" w:rsidR="00A06B2A" w:rsidRDefault="00000000">
            <w:pPr>
              <w:jc w:val="center"/>
              <w:rPr>
                <w:rFonts w:ascii="Arial" w:hAnsi="Arial" w:cs="Arial"/>
              </w:rPr>
            </w:pPr>
            <w:r>
              <w:rPr>
                <w:rFonts w:ascii="Arial" w:eastAsia="Arial" w:hAnsi="Arial" w:cs="Arial"/>
              </w:rPr>
              <w:t>15</w:t>
            </w:r>
          </w:p>
        </w:tc>
        <w:tc>
          <w:tcPr>
            <w:tcW w:w="735" w:type="dxa"/>
          </w:tcPr>
          <w:p w14:paraId="1C1E679F" w14:textId="77777777" w:rsidR="00A06B2A" w:rsidRDefault="00A06B2A">
            <w:pPr>
              <w:jc w:val="center"/>
              <w:rPr>
                <w:rFonts w:ascii="Arial" w:hAnsi="Arial" w:cs="Arial"/>
              </w:rPr>
            </w:pPr>
          </w:p>
          <w:p w14:paraId="5579F2B0" w14:textId="77777777" w:rsidR="00A06B2A" w:rsidRDefault="00A06B2A">
            <w:pPr>
              <w:jc w:val="center"/>
              <w:rPr>
                <w:rFonts w:ascii="Arial" w:hAnsi="Arial" w:cs="Arial"/>
              </w:rPr>
            </w:pPr>
          </w:p>
          <w:p w14:paraId="42601F0E" w14:textId="77777777" w:rsidR="00A06B2A" w:rsidRDefault="00000000">
            <w:pPr>
              <w:jc w:val="center"/>
              <w:rPr>
                <w:rFonts w:ascii="Arial" w:hAnsi="Arial" w:cs="Arial"/>
              </w:rPr>
            </w:pPr>
            <w:r>
              <w:rPr>
                <w:rFonts w:ascii="Arial" w:eastAsia="Arial" w:hAnsi="Arial" w:cs="Arial"/>
              </w:rPr>
              <w:t>16</w:t>
            </w:r>
          </w:p>
        </w:tc>
        <w:tc>
          <w:tcPr>
            <w:tcW w:w="818" w:type="dxa"/>
          </w:tcPr>
          <w:p w14:paraId="7C94431C" w14:textId="77777777" w:rsidR="00A06B2A" w:rsidRDefault="00A06B2A">
            <w:pPr>
              <w:jc w:val="center"/>
              <w:rPr>
                <w:rFonts w:ascii="Arial" w:hAnsi="Arial" w:cs="Arial"/>
              </w:rPr>
            </w:pPr>
          </w:p>
          <w:p w14:paraId="5EDF8002" w14:textId="77777777" w:rsidR="00A06B2A" w:rsidRDefault="00A06B2A">
            <w:pPr>
              <w:jc w:val="center"/>
              <w:rPr>
                <w:rFonts w:ascii="Arial" w:hAnsi="Arial" w:cs="Arial"/>
              </w:rPr>
            </w:pPr>
          </w:p>
          <w:p w14:paraId="3F3EA9DD" w14:textId="77777777" w:rsidR="00A06B2A" w:rsidRDefault="00000000">
            <w:pPr>
              <w:jc w:val="center"/>
              <w:rPr>
                <w:rFonts w:ascii="Arial" w:hAnsi="Arial" w:cs="Arial"/>
              </w:rPr>
            </w:pPr>
            <w:r>
              <w:rPr>
                <w:rFonts w:ascii="Arial" w:eastAsia="Arial" w:hAnsi="Arial" w:cs="Arial"/>
              </w:rPr>
              <w:t>17</w:t>
            </w:r>
          </w:p>
        </w:tc>
        <w:tc>
          <w:tcPr>
            <w:tcW w:w="760" w:type="dxa"/>
            <w:gridSpan w:val="2"/>
          </w:tcPr>
          <w:p w14:paraId="620754A8" w14:textId="77777777" w:rsidR="00A06B2A" w:rsidRDefault="00A06B2A">
            <w:pPr>
              <w:jc w:val="center"/>
              <w:rPr>
                <w:rFonts w:ascii="Arial" w:hAnsi="Arial" w:cs="Arial"/>
              </w:rPr>
            </w:pPr>
          </w:p>
          <w:p w14:paraId="4E4794E9" w14:textId="77777777" w:rsidR="00A06B2A" w:rsidRDefault="00A06B2A">
            <w:pPr>
              <w:jc w:val="center"/>
              <w:rPr>
                <w:rFonts w:ascii="Arial" w:hAnsi="Arial" w:cs="Arial"/>
              </w:rPr>
            </w:pPr>
          </w:p>
          <w:p w14:paraId="2B288D5B" w14:textId="77777777" w:rsidR="00A06B2A" w:rsidRDefault="00000000">
            <w:pPr>
              <w:jc w:val="center"/>
              <w:rPr>
                <w:rFonts w:ascii="Arial" w:hAnsi="Arial" w:cs="Arial"/>
              </w:rPr>
            </w:pPr>
            <w:r>
              <w:rPr>
                <w:rFonts w:ascii="Arial" w:eastAsia="Arial" w:hAnsi="Arial" w:cs="Arial"/>
              </w:rPr>
              <w:t>18</w:t>
            </w:r>
          </w:p>
        </w:tc>
        <w:tc>
          <w:tcPr>
            <w:tcW w:w="763" w:type="dxa"/>
            <w:vAlign w:val="center"/>
          </w:tcPr>
          <w:p w14:paraId="4DC3A650" w14:textId="77777777" w:rsidR="00A06B2A" w:rsidRDefault="00A06B2A">
            <w:pPr>
              <w:jc w:val="center"/>
              <w:rPr>
                <w:rFonts w:ascii="Arial" w:hAnsi="Arial" w:cs="Arial"/>
              </w:rPr>
            </w:pPr>
          </w:p>
          <w:p w14:paraId="65D02520" w14:textId="77777777" w:rsidR="00A06B2A" w:rsidRDefault="00A06B2A">
            <w:pPr>
              <w:jc w:val="center"/>
              <w:rPr>
                <w:rFonts w:ascii="Arial" w:hAnsi="Arial" w:cs="Arial"/>
              </w:rPr>
            </w:pPr>
          </w:p>
          <w:p w14:paraId="7D2D2333" w14:textId="77777777" w:rsidR="00A06B2A" w:rsidRDefault="00000000">
            <w:pPr>
              <w:jc w:val="center"/>
              <w:rPr>
                <w:rFonts w:ascii="Arial" w:hAnsi="Arial" w:cs="Arial"/>
              </w:rPr>
            </w:pPr>
            <w:r>
              <w:rPr>
                <w:rFonts w:ascii="Arial" w:eastAsia="Arial" w:hAnsi="Arial" w:cs="Arial"/>
              </w:rPr>
              <w:t>19</w:t>
            </w:r>
          </w:p>
        </w:tc>
      </w:tr>
      <w:tr w:rsidR="00A06B2A" w14:paraId="0F5C8B95" w14:textId="77777777">
        <w:trPr>
          <w:trHeight w:val="461"/>
        </w:trPr>
        <w:tc>
          <w:tcPr>
            <w:tcW w:w="616" w:type="dxa"/>
          </w:tcPr>
          <w:p w14:paraId="385C5CB9" w14:textId="77777777" w:rsidR="00A06B2A" w:rsidRDefault="00000000">
            <w:pPr>
              <w:rPr>
                <w:rFonts w:ascii="Arial" w:hAnsi="Arial" w:cs="Arial"/>
              </w:rPr>
            </w:pPr>
            <w:r>
              <w:rPr>
                <w:rFonts w:ascii="Arial" w:eastAsia="Arial" w:hAnsi="Arial" w:cs="Arial"/>
              </w:rPr>
              <w:t xml:space="preserve">1. </w:t>
            </w:r>
          </w:p>
        </w:tc>
        <w:tc>
          <w:tcPr>
            <w:tcW w:w="15354" w:type="dxa"/>
            <w:gridSpan w:val="21"/>
          </w:tcPr>
          <w:p w14:paraId="4A5DE665" w14:textId="77777777" w:rsidR="00A06B2A" w:rsidRDefault="00000000">
            <w:pPr>
              <w:rPr>
                <w:rFonts w:ascii="Arial" w:hAnsi="Arial" w:cs="Arial"/>
              </w:rPr>
            </w:pPr>
            <w:r>
              <w:rPr>
                <w:rFonts w:ascii="Arial" w:eastAsia="Arial" w:hAnsi="Arial" w:cs="Arial"/>
              </w:rPr>
              <w:t>Цель программы: Повышение доступности жилья и улучшение жилищных условий граждан, проживающих на территории Емельяновского района</w:t>
            </w:r>
          </w:p>
        </w:tc>
      </w:tr>
      <w:tr w:rsidR="00A06B2A" w14:paraId="4FC38896" w14:textId="77777777">
        <w:tc>
          <w:tcPr>
            <w:tcW w:w="616" w:type="dxa"/>
          </w:tcPr>
          <w:p w14:paraId="6C639344" w14:textId="77777777" w:rsidR="00A06B2A" w:rsidRDefault="00000000">
            <w:pPr>
              <w:jc w:val="center"/>
              <w:rPr>
                <w:rFonts w:ascii="Arial" w:hAnsi="Arial" w:cs="Arial"/>
              </w:rPr>
            </w:pPr>
            <w:r>
              <w:rPr>
                <w:rFonts w:ascii="Arial" w:eastAsia="Arial" w:hAnsi="Arial" w:cs="Arial"/>
              </w:rPr>
              <w:t>1.1.</w:t>
            </w:r>
          </w:p>
        </w:tc>
        <w:tc>
          <w:tcPr>
            <w:tcW w:w="2080" w:type="dxa"/>
            <w:gridSpan w:val="2"/>
          </w:tcPr>
          <w:p w14:paraId="43158420" w14:textId="77777777" w:rsidR="00A06B2A" w:rsidRDefault="00000000">
            <w:pPr>
              <w:jc w:val="both"/>
              <w:rPr>
                <w:rFonts w:ascii="Arial" w:hAnsi="Arial" w:cs="Arial"/>
              </w:rPr>
            </w:pPr>
            <w:r>
              <w:rPr>
                <w:rFonts w:ascii="Arial" w:eastAsia="Arial" w:hAnsi="Arial" w:cs="Arial"/>
                <w:color w:val="000000"/>
                <w:lang w:eastAsia="ko-KR"/>
              </w:rPr>
              <w:t>Удельный вес введенной площади жилых домов по отношению к общей площади жилищного фонда</w:t>
            </w:r>
          </w:p>
        </w:tc>
        <w:tc>
          <w:tcPr>
            <w:tcW w:w="706" w:type="dxa"/>
          </w:tcPr>
          <w:p w14:paraId="2B7A932C" w14:textId="77777777" w:rsidR="00A06B2A" w:rsidRDefault="00000000">
            <w:pPr>
              <w:jc w:val="both"/>
              <w:rPr>
                <w:rFonts w:ascii="Arial" w:hAnsi="Arial" w:cs="Arial"/>
              </w:rPr>
            </w:pPr>
            <w:r>
              <w:rPr>
                <w:rFonts w:ascii="Arial" w:eastAsia="Arial" w:hAnsi="Arial" w:cs="Arial"/>
              </w:rPr>
              <w:t>%</w:t>
            </w:r>
          </w:p>
        </w:tc>
        <w:tc>
          <w:tcPr>
            <w:tcW w:w="837" w:type="dxa"/>
          </w:tcPr>
          <w:p w14:paraId="186CC6C5" w14:textId="77777777" w:rsidR="00A06B2A" w:rsidRDefault="00000000">
            <w:pPr>
              <w:jc w:val="right"/>
              <w:rPr>
                <w:rFonts w:ascii="Arial" w:hAnsi="Arial" w:cs="Arial"/>
              </w:rPr>
            </w:pPr>
            <w:r>
              <w:rPr>
                <w:rFonts w:ascii="Arial" w:eastAsia="Arial" w:hAnsi="Arial" w:cs="Arial"/>
              </w:rPr>
              <w:t>4,75</w:t>
            </w:r>
          </w:p>
        </w:tc>
        <w:tc>
          <w:tcPr>
            <w:tcW w:w="763" w:type="dxa"/>
            <w:gridSpan w:val="2"/>
          </w:tcPr>
          <w:p w14:paraId="2012277E" w14:textId="77777777" w:rsidR="00A06B2A" w:rsidRDefault="00000000">
            <w:pPr>
              <w:jc w:val="right"/>
              <w:rPr>
                <w:rFonts w:ascii="Arial" w:hAnsi="Arial" w:cs="Arial"/>
              </w:rPr>
            </w:pPr>
            <w:r>
              <w:rPr>
                <w:rFonts w:ascii="Arial" w:eastAsia="Arial" w:hAnsi="Arial" w:cs="Arial"/>
              </w:rPr>
              <w:t>7,98</w:t>
            </w:r>
          </w:p>
        </w:tc>
        <w:tc>
          <w:tcPr>
            <w:tcW w:w="773" w:type="dxa"/>
          </w:tcPr>
          <w:p w14:paraId="7381E1E4" w14:textId="77777777" w:rsidR="00A06B2A" w:rsidRDefault="00000000">
            <w:pPr>
              <w:jc w:val="right"/>
              <w:rPr>
                <w:rFonts w:ascii="Arial" w:hAnsi="Arial" w:cs="Arial"/>
              </w:rPr>
            </w:pPr>
            <w:r>
              <w:rPr>
                <w:rFonts w:ascii="Arial" w:eastAsia="Arial" w:hAnsi="Arial" w:cs="Arial"/>
              </w:rPr>
              <w:t>7,78</w:t>
            </w:r>
          </w:p>
        </w:tc>
        <w:tc>
          <w:tcPr>
            <w:tcW w:w="760" w:type="dxa"/>
          </w:tcPr>
          <w:p w14:paraId="58C3CEDA" w14:textId="77777777" w:rsidR="00A06B2A" w:rsidRDefault="00000000">
            <w:pPr>
              <w:jc w:val="right"/>
              <w:rPr>
                <w:rFonts w:ascii="Arial" w:hAnsi="Arial" w:cs="Arial"/>
              </w:rPr>
            </w:pPr>
            <w:r>
              <w:rPr>
                <w:rFonts w:ascii="Arial" w:eastAsia="Arial" w:hAnsi="Arial" w:cs="Arial"/>
              </w:rPr>
              <w:t>4,91</w:t>
            </w:r>
          </w:p>
        </w:tc>
        <w:tc>
          <w:tcPr>
            <w:tcW w:w="805" w:type="dxa"/>
          </w:tcPr>
          <w:p w14:paraId="6AE3781B" w14:textId="77777777" w:rsidR="00A06B2A" w:rsidRDefault="00000000">
            <w:pPr>
              <w:jc w:val="right"/>
              <w:rPr>
                <w:rFonts w:ascii="Arial" w:hAnsi="Arial" w:cs="Arial"/>
              </w:rPr>
            </w:pPr>
            <w:r>
              <w:rPr>
                <w:rFonts w:ascii="Arial" w:eastAsia="Arial" w:hAnsi="Arial" w:cs="Arial"/>
              </w:rPr>
              <w:t>4,29</w:t>
            </w:r>
          </w:p>
        </w:tc>
        <w:tc>
          <w:tcPr>
            <w:tcW w:w="827" w:type="dxa"/>
          </w:tcPr>
          <w:p w14:paraId="338387C4" w14:textId="77777777" w:rsidR="00A06B2A" w:rsidRDefault="00000000">
            <w:pPr>
              <w:jc w:val="right"/>
              <w:rPr>
                <w:rFonts w:ascii="Arial" w:hAnsi="Arial" w:cs="Arial"/>
              </w:rPr>
            </w:pPr>
            <w:r>
              <w:rPr>
                <w:rFonts w:ascii="Arial" w:eastAsia="Arial" w:hAnsi="Arial" w:cs="Arial"/>
              </w:rPr>
              <w:t>4,87</w:t>
            </w:r>
          </w:p>
        </w:tc>
        <w:tc>
          <w:tcPr>
            <w:tcW w:w="779" w:type="dxa"/>
          </w:tcPr>
          <w:p w14:paraId="57FC29AB" w14:textId="77777777" w:rsidR="00A06B2A" w:rsidRDefault="00000000">
            <w:pPr>
              <w:jc w:val="right"/>
              <w:rPr>
                <w:rFonts w:ascii="Arial" w:hAnsi="Arial" w:cs="Arial"/>
              </w:rPr>
            </w:pPr>
            <w:r>
              <w:rPr>
                <w:rFonts w:ascii="Arial" w:eastAsia="Arial" w:hAnsi="Arial" w:cs="Arial"/>
              </w:rPr>
              <w:t>17,43</w:t>
            </w:r>
          </w:p>
        </w:tc>
        <w:tc>
          <w:tcPr>
            <w:tcW w:w="805" w:type="dxa"/>
          </w:tcPr>
          <w:p w14:paraId="7FD75930" w14:textId="77777777" w:rsidR="00A06B2A" w:rsidRDefault="00000000">
            <w:pPr>
              <w:jc w:val="right"/>
              <w:rPr>
                <w:rFonts w:ascii="Arial" w:hAnsi="Arial" w:cs="Arial"/>
              </w:rPr>
            </w:pPr>
            <w:r>
              <w:rPr>
                <w:rFonts w:ascii="Arial" w:eastAsia="Arial" w:hAnsi="Arial" w:cs="Arial"/>
              </w:rPr>
              <w:t>9,1</w:t>
            </w:r>
          </w:p>
        </w:tc>
        <w:tc>
          <w:tcPr>
            <w:tcW w:w="853" w:type="dxa"/>
          </w:tcPr>
          <w:p w14:paraId="03857F00" w14:textId="77777777" w:rsidR="00A06B2A" w:rsidRDefault="00000000">
            <w:pPr>
              <w:jc w:val="right"/>
              <w:rPr>
                <w:rFonts w:ascii="Arial" w:hAnsi="Arial" w:cs="Arial"/>
              </w:rPr>
            </w:pPr>
            <w:r>
              <w:rPr>
                <w:rFonts w:ascii="Arial" w:eastAsia="Arial" w:hAnsi="Arial" w:cs="Arial"/>
              </w:rPr>
              <w:t>8,73</w:t>
            </w:r>
          </w:p>
        </w:tc>
        <w:tc>
          <w:tcPr>
            <w:tcW w:w="706" w:type="dxa"/>
          </w:tcPr>
          <w:p w14:paraId="3365E084" w14:textId="77777777" w:rsidR="00A06B2A" w:rsidRDefault="00000000">
            <w:pPr>
              <w:jc w:val="center"/>
              <w:rPr>
                <w:rFonts w:ascii="Arial" w:hAnsi="Arial" w:cs="Arial"/>
              </w:rPr>
            </w:pPr>
            <w:r>
              <w:rPr>
                <w:rFonts w:ascii="Arial" w:eastAsia="Arial" w:hAnsi="Arial" w:cs="Arial"/>
              </w:rPr>
              <w:t>7,62</w:t>
            </w:r>
          </w:p>
        </w:tc>
        <w:tc>
          <w:tcPr>
            <w:tcW w:w="738" w:type="dxa"/>
          </w:tcPr>
          <w:p w14:paraId="666306A9" w14:textId="77777777" w:rsidR="00A06B2A" w:rsidRDefault="00000000">
            <w:pPr>
              <w:jc w:val="right"/>
              <w:rPr>
                <w:rFonts w:ascii="Arial" w:hAnsi="Arial" w:cs="Arial"/>
              </w:rPr>
            </w:pPr>
            <w:r>
              <w:rPr>
                <w:rFonts w:ascii="Arial" w:eastAsia="Arial" w:hAnsi="Arial" w:cs="Arial"/>
              </w:rPr>
              <w:t>10,14</w:t>
            </w:r>
          </w:p>
          <w:p w14:paraId="00037204" w14:textId="77777777" w:rsidR="00A06B2A" w:rsidRDefault="00A06B2A">
            <w:pPr>
              <w:jc w:val="right"/>
              <w:rPr>
                <w:rFonts w:ascii="Arial" w:hAnsi="Arial" w:cs="Arial"/>
              </w:rPr>
            </w:pPr>
          </w:p>
        </w:tc>
        <w:tc>
          <w:tcPr>
            <w:tcW w:w="846" w:type="dxa"/>
          </w:tcPr>
          <w:p w14:paraId="1F39B728" w14:textId="77777777" w:rsidR="00A06B2A" w:rsidRDefault="00000000">
            <w:pPr>
              <w:jc w:val="right"/>
              <w:rPr>
                <w:rFonts w:ascii="Arial" w:hAnsi="Arial" w:cs="Arial"/>
              </w:rPr>
            </w:pPr>
            <w:r>
              <w:rPr>
                <w:rFonts w:ascii="Arial" w:eastAsia="Arial" w:hAnsi="Arial" w:cs="Arial"/>
              </w:rPr>
              <w:t>10,84</w:t>
            </w:r>
          </w:p>
          <w:p w14:paraId="043439C0" w14:textId="77777777" w:rsidR="00A06B2A" w:rsidRDefault="00A06B2A">
            <w:pPr>
              <w:jc w:val="right"/>
              <w:rPr>
                <w:rFonts w:ascii="Arial" w:hAnsi="Arial" w:cs="Arial"/>
              </w:rPr>
            </w:pPr>
          </w:p>
        </w:tc>
        <w:tc>
          <w:tcPr>
            <w:tcW w:w="735" w:type="dxa"/>
          </w:tcPr>
          <w:p w14:paraId="62982F3C" w14:textId="77777777" w:rsidR="00A06B2A" w:rsidRDefault="00000000">
            <w:pPr>
              <w:jc w:val="right"/>
              <w:rPr>
                <w:rFonts w:ascii="Arial" w:hAnsi="Arial" w:cs="Arial"/>
              </w:rPr>
            </w:pPr>
            <w:r>
              <w:rPr>
                <w:rFonts w:ascii="Arial" w:eastAsia="Arial" w:hAnsi="Arial" w:cs="Arial"/>
              </w:rPr>
              <w:t>9,1</w:t>
            </w:r>
          </w:p>
        </w:tc>
        <w:tc>
          <w:tcPr>
            <w:tcW w:w="818" w:type="dxa"/>
          </w:tcPr>
          <w:p w14:paraId="03590700" w14:textId="77777777" w:rsidR="00A06B2A" w:rsidRDefault="00000000">
            <w:pPr>
              <w:jc w:val="right"/>
              <w:rPr>
                <w:rFonts w:ascii="Arial" w:hAnsi="Arial" w:cs="Arial"/>
              </w:rPr>
            </w:pPr>
            <w:r>
              <w:rPr>
                <w:rFonts w:ascii="Arial" w:eastAsia="Arial" w:hAnsi="Arial" w:cs="Arial"/>
              </w:rPr>
              <w:t>8,72</w:t>
            </w:r>
          </w:p>
        </w:tc>
        <w:tc>
          <w:tcPr>
            <w:tcW w:w="709" w:type="dxa"/>
          </w:tcPr>
          <w:p w14:paraId="096E3FE7" w14:textId="77777777" w:rsidR="00A06B2A" w:rsidRDefault="00000000">
            <w:pPr>
              <w:jc w:val="center"/>
              <w:rPr>
                <w:rFonts w:ascii="Arial" w:hAnsi="Arial" w:cs="Arial"/>
              </w:rPr>
            </w:pPr>
            <w:r>
              <w:rPr>
                <w:rFonts w:ascii="Arial" w:eastAsia="Arial" w:hAnsi="Arial" w:cs="Arial"/>
              </w:rPr>
              <w:t>8,5</w:t>
            </w:r>
          </w:p>
        </w:tc>
        <w:tc>
          <w:tcPr>
            <w:tcW w:w="814" w:type="dxa"/>
            <w:gridSpan w:val="2"/>
          </w:tcPr>
          <w:p w14:paraId="65963D88" w14:textId="77777777" w:rsidR="00A06B2A" w:rsidRDefault="00000000">
            <w:pPr>
              <w:jc w:val="center"/>
              <w:rPr>
                <w:rFonts w:ascii="Arial" w:hAnsi="Arial" w:cs="Arial"/>
              </w:rPr>
            </w:pPr>
            <w:r>
              <w:rPr>
                <w:rFonts w:ascii="Arial" w:eastAsia="Arial" w:hAnsi="Arial" w:cs="Arial"/>
              </w:rPr>
              <w:t>5,45</w:t>
            </w:r>
          </w:p>
        </w:tc>
      </w:tr>
      <w:tr w:rsidR="00A06B2A" w14:paraId="221784A0" w14:textId="77777777">
        <w:tc>
          <w:tcPr>
            <w:tcW w:w="616" w:type="dxa"/>
          </w:tcPr>
          <w:p w14:paraId="1B5BB7D7" w14:textId="77777777" w:rsidR="00A06B2A" w:rsidRDefault="00000000">
            <w:pPr>
              <w:jc w:val="center"/>
              <w:rPr>
                <w:rFonts w:ascii="Arial" w:hAnsi="Arial" w:cs="Arial"/>
              </w:rPr>
            </w:pPr>
            <w:r>
              <w:rPr>
                <w:rFonts w:ascii="Arial" w:eastAsia="Arial" w:hAnsi="Arial" w:cs="Arial"/>
              </w:rPr>
              <w:t>1.2.</w:t>
            </w:r>
          </w:p>
        </w:tc>
        <w:tc>
          <w:tcPr>
            <w:tcW w:w="2080" w:type="dxa"/>
            <w:gridSpan w:val="2"/>
          </w:tcPr>
          <w:p w14:paraId="28A86250" w14:textId="77777777" w:rsidR="00A06B2A" w:rsidRDefault="00000000">
            <w:pPr>
              <w:jc w:val="both"/>
              <w:rPr>
                <w:rFonts w:ascii="Arial" w:hAnsi="Arial" w:cs="Arial"/>
              </w:rPr>
            </w:pPr>
            <w:r>
              <w:rPr>
                <w:rFonts w:ascii="Arial" w:eastAsia="Arial" w:hAnsi="Arial" w:cs="Arial"/>
              </w:rPr>
              <w:t>Общая площадь жилых помещений, приходящаяся в среднем на 1 жителя</w:t>
            </w:r>
          </w:p>
        </w:tc>
        <w:tc>
          <w:tcPr>
            <w:tcW w:w="706" w:type="dxa"/>
          </w:tcPr>
          <w:p w14:paraId="5ED05B2C" w14:textId="77777777" w:rsidR="00A06B2A" w:rsidRDefault="00000000">
            <w:pPr>
              <w:jc w:val="both"/>
              <w:rPr>
                <w:rFonts w:ascii="Arial" w:hAnsi="Arial" w:cs="Arial"/>
              </w:rPr>
            </w:pPr>
            <w:r>
              <w:rPr>
                <w:rFonts w:ascii="Arial" w:eastAsia="Arial" w:hAnsi="Arial" w:cs="Arial"/>
              </w:rPr>
              <w:t>кв. метров</w:t>
            </w:r>
          </w:p>
        </w:tc>
        <w:tc>
          <w:tcPr>
            <w:tcW w:w="837" w:type="dxa"/>
          </w:tcPr>
          <w:p w14:paraId="7A468517" w14:textId="77777777" w:rsidR="00A06B2A" w:rsidRDefault="00000000">
            <w:pPr>
              <w:jc w:val="right"/>
              <w:rPr>
                <w:rFonts w:ascii="Arial" w:hAnsi="Arial" w:cs="Arial"/>
              </w:rPr>
            </w:pPr>
            <w:r>
              <w:rPr>
                <w:rFonts w:ascii="Arial" w:eastAsia="Arial" w:hAnsi="Arial" w:cs="Arial"/>
              </w:rPr>
              <w:t>26,0</w:t>
            </w:r>
          </w:p>
        </w:tc>
        <w:tc>
          <w:tcPr>
            <w:tcW w:w="763" w:type="dxa"/>
            <w:gridSpan w:val="2"/>
          </w:tcPr>
          <w:p w14:paraId="7E6CC8F3" w14:textId="77777777" w:rsidR="00A06B2A" w:rsidRDefault="00000000">
            <w:pPr>
              <w:jc w:val="right"/>
              <w:rPr>
                <w:rFonts w:ascii="Arial" w:hAnsi="Arial" w:cs="Arial"/>
              </w:rPr>
            </w:pPr>
            <w:r>
              <w:rPr>
                <w:rFonts w:ascii="Arial" w:eastAsia="Arial" w:hAnsi="Arial" w:cs="Arial"/>
              </w:rPr>
              <w:t>27,2</w:t>
            </w:r>
          </w:p>
        </w:tc>
        <w:tc>
          <w:tcPr>
            <w:tcW w:w="773" w:type="dxa"/>
          </w:tcPr>
          <w:p w14:paraId="2E660D63" w14:textId="77777777" w:rsidR="00A06B2A" w:rsidRDefault="00000000">
            <w:pPr>
              <w:jc w:val="right"/>
              <w:rPr>
                <w:rFonts w:ascii="Arial" w:hAnsi="Arial" w:cs="Arial"/>
              </w:rPr>
            </w:pPr>
            <w:r>
              <w:rPr>
                <w:rFonts w:ascii="Arial" w:eastAsia="Arial" w:hAnsi="Arial" w:cs="Arial"/>
              </w:rPr>
              <w:t>28,9</w:t>
            </w:r>
          </w:p>
        </w:tc>
        <w:tc>
          <w:tcPr>
            <w:tcW w:w="760" w:type="dxa"/>
          </w:tcPr>
          <w:p w14:paraId="1C1C533A" w14:textId="77777777" w:rsidR="00A06B2A" w:rsidRDefault="00000000">
            <w:pPr>
              <w:jc w:val="right"/>
              <w:rPr>
                <w:rFonts w:ascii="Arial" w:hAnsi="Arial" w:cs="Arial"/>
              </w:rPr>
            </w:pPr>
            <w:r>
              <w:rPr>
                <w:rFonts w:ascii="Arial" w:eastAsia="Arial" w:hAnsi="Arial" w:cs="Arial"/>
              </w:rPr>
              <w:t>31,1</w:t>
            </w:r>
          </w:p>
        </w:tc>
        <w:tc>
          <w:tcPr>
            <w:tcW w:w="805" w:type="dxa"/>
          </w:tcPr>
          <w:p w14:paraId="05B19DC2" w14:textId="77777777" w:rsidR="00A06B2A" w:rsidRDefault="00000000">
            <w:pPr>
              <w:jc w:val="right"/>
              <w:rPr>
                <w:rFonts w:ascii="Arial" w:hAnsi="Arial" w:cs="Arial"/>
              </w:rPr>
            </w:pPr>
            <w:r>
              <w:rPr>
                <w:rFonts w:ascii="Arial" w:eastAsia="Arial" w:hAnsi="Arial" w:cs="Arial"/>
              </w:rPr>
              <w:t>31,1</w:t>
            </w:r>
          </w:p>
        </w:tc>
        <w:tc>
          <w:tcPr>
            <w:tcW w:w="827" w:type="dxa"/>
          </w:tcPr>
          <w:p w14:paraId="09FDCC1C" w14:textId="77777777" w:rsidR="00A06B2A" w:rsidRDefault="00000000">
            <w:pPr>
              <w:jc w:val="right"/>
              <w:rPr>
                <w:rFonts w:ascii="Arial" w:hAnsi="Arial" w:cs="Arial"/>
              </w:rPr>
            </w:pPr>
            <w:r>
              <w:rPr>
                <w:rFonts w:ascii="Arial" w:eastAsia="Arial" w:hAnsi="Arial" w:cs="Arial"/>
              </w:rPr>
              <w:t>30,8</w:t>
            </w:r>
          </w:p>
          <w:p w14:paraId="688BFD3A" w14:textId="77777777" w:rsidR="00A06B2A" w:rsidRDefault="00A06B2A">
            <w:pPr>
              <w:jc w:val="right"/>
              <w:rPr>
                <w:rFonts w:ascii="Arial" w:hAnsi="Arial" w:cs="Arial"/>
              </w:rPr>
            </w:pPr>
          </w:p>
        </w:tc>
        <w:tc>
          <w:tcPr>
            <w:tcW w:w="779" w:type="dxa"/>
          </w:tcPr>
          <w:p w14:paraId="5D7E769B" w14:textId="77777777" w:rsidR="00A06B2A" w:rsidRDefault="00000000">
            <w:pPr>
              <w:jc w:val="right"/>
              <w:rPr>
                <w:rFonts w:ascii="Arial" w:hAnsi="Arial" w:cs="Arial"/>
              </w:rPr>
            </w:pPr>
            <w:r>
              <w:rPr>
                <w:rFonts w:ascii="Arial" w:eastAsia="Arial" w:hAnsi="Arial" w:cs="Arial"/>
              </w:rPr>
              <w:t>30,9</w:t>
            </w:r>
          </w:p>
        </w:tc>
        <w:tc>
          <w:tcPr>
            <w:tcW w:w="805" w:type="dxa"/>
          </w:tcPr>
          <w:p w14:paraId="5798FEA9" w14:textId="77777777" w:rsidR="00A06B2A" w:rsidRDefault="00000000">
            <w:pPr>
              <w:jc w:val="right"/>
              <w:rPr>
                <w:rFonts w:ascii="Arial" w:hAnsi="Arial" w:cs="Arial"/>
              </w:rPr>
            </w:pPr>
            <w:r>
              <w:rPr>
                <w:rFonts w:ascii="Arial" w:eastAsia="Arial" w:hAnsi="Arial" w:cs="Arial"/>
              </w:rPr>
              <w:t>30,9</w:t>
            </w:r>
          </w:p>
        </w:tc>
        <w:tc>
          <w:tcPr>
            <w:tcW w:w="853" w:type="dxa"/>
          </w:tcPr>
          <w:p w14:paraId="236E77E2" w14:textId="77777777" w:rsidR="00A06B2A" w:rsidRDefault="00000000">
            <w:pPr>
              <w:jc w:val="right"/>
              <w:rPr>
                <w:rFonts w:ascii="Arial" w:hAnsi="Arial" w:cs="Arial"/>
              </w:rPr>
            </w:pPr>
            <w:r>
              <w:rPr>
                <w:rFonts w:ascii="Arial" w:eastAsia="Arial" w:hAnsi="Arial" w:cs="Arial"/>
              </w:rPr>
              <w:t>35,6</w:t>
            </w:r>
          </w:p>
        </w:tc>
        <w:tc>
          <w:tcPr>
            <w:tcW w:w="706" w:type="dxa"/>
          </w:tcPr>
          <w:p w14:paraId="5FF9CE73" w14:textId="77777777" w:rsidR="00A06B2A" w:rsidRDefault="00000000">
            <w:pPr>
              <w:jc w:val="right"/>
              <w:rPr>
                <w:rFonts w:ascii="Arial" w:hAnsi="Arial" w:cs="Arial"/>
              </w:rPr>
            </w:pPr>
            <w:r>
              <w:rPr>
                <w:rFonts w:ascii="Arial" w:eastAsia="Arial" w:hAnsi="Arial" w:cs="Arial"/>
              </w:rPr>
              <w:t>40,4</w:t>
            </w:r>
          </w:p>
        </w:tc>
        <w:tc>
          <w:tcPr>
            <w:tcW w:w="738" w:type="dxa"/>
          </w:tcPr>
          <w:p w14:paraId="0D71F835" w14:textId="77777777" w:rsidR="00A06B2A" w:rsidRDefault="00000000">
            <w:pPr>
              <w:jc w:val="center"/>
              <w:rPr>
                <w:rFonts w:ascii="Arial" w:hAnsi="Arial" w:cs="Arial"/>
              </w:rPr>
            </w:pPr>
            <w:r>
              <w:rPr>
                <w:rFonts w:ascii="Arial" w:eastAsia="Arial" w:hAnsi="Arial" w:cs="Arial"/>
              </w:rPr>
              <w:t>39,62</w:t>
            </w:r>
          </w:p>
        </w:tc>
        <w:tc>
          <w:tcPr>
            <w:tcW w:w="846" w:type="dxa"/>
          </w:tcPr>
          <w:p w14:paraId="684BC857" w14:textId="77777777" w:rsidR="00A06B2A" w:rsidRDefault="00000000">
            <w:pPr>
              <w:jc w:val="center"/>
              <w:rPr>
                <w:rFonts w:ascii="Arial" w:hAnsi="Arial" w:cs="Arial"/>
              </w:rPr>
            </w:pPr>
            <w:r>
              <w:rPr>
                <w:rFonts w:ascii="Arial" w:eastAsia="Arial" w:hAnsi="Arial" w:cs="Arial"/>
              </w:rPr>
              <w:t>39,86</w:t>
            </w:r>
          </w:p>
        </w:tc>
        <w:tc>
          <w:tcPr>
            <w:tcW w:w="735" w:type="dxa"/>
          </w:tcPr>
          <w:p w14:paraId="3E51AF8F" w14:textId="77777777" w:rsidR="00A06B2A" w:rsidRDefault="00000000">
            <w:pPr>
              <w:jc w:val="center"/>
              <w:rPr>
                <w:rFonts w:ascii="Arial" w:hAnsi="Arial" w:cs="Arial"/>
              </w:rPr>
            </w:pPr>
            <w:r>
              <w:rPr>
                <w:rFonts w:ascii="Arial" w:eastAsia="Arial" w:hAnsi="Arial" w:cs="Arial"/>
              </w:rPr>
              <w:t>38,0</w:t>
            </w:r>
          </w:p>
        </w:tc>
        <w:tc>
          <w:tcPr>
            <w:tcW w:w="818" w:type="dxa"/>
          </w:tcPr>
          <w:p w14:paraId="5EC8E7C0" w14:textId="77777777" w:rsidR="00A06B2A" w:rsidRDefault="00000000">
            <w:pPr>
              <w:jc w:val="center"/>
              <w:rPr>
                <w:rFonts w:ascii="Arial" w:hAnsi="Arial" w:cs="Arial"/>
              </w:rPr>
            </w:pPr>
            <w:r>
              <w:rPr>
                <w:rFonts w:ascii="Arial" w:eastAsia="Arial" w:hAnsi="Arial" w:cs="Arial"/>
              </w:rPr>
              <w:t>37,3</w:t>
            </w:r>
          </w:p>
        </w:tc>
        <w:tc>
          <w:tcPr>
            <w:tcW w:w="709" w:type="dxa"/>
          </w:tcPr>
          <w:p w14:paraId="5C6F92AE" w14:textId="77777777" w:rsidR="00A06B2A" w:rsidRDefault="00000000">
            <w:pPr>
              <w:jc w:val="center"/>
              <w:rPr>
                <w:rFonts w:ascii="Arial" w:hAnsi="Arial" w:cs="Arial"/>
              </w:rPr>
            </w:pPr>
            <w:r>
              <w:rPr>
                <w:rFonts w:ascii="Arial" w:eastAsia="Arial" w:hAnsi="Arial" w:cs="Arial"/>
              </w:rPr>
              <w:t>36,7</w:t>
            </w:r>
          </w:p>
        </w:tc>
        <w:tc>
          <w:tcPr>
            <w:tcW w:w="814" w:type="dxa"/>
            <w:gridSpan w:val="2"/>
          </w:tcPr>
          <w:p w14:paraId="3F5B068F" w14:textId="77777777" w:rsidR="00A06B2A" w:rsidRDefault="00000000">
            <w:pPr>
              <w:jc w:val="center"/>
              <w:rPr>
                <w:rFonts w:ascii="Arial" w:hAnsi="Arial" w:cs="Arial"/>
              </w:rPr>
            </w:pPr>
            <w:r>
              <w:rPr>
                <w:rFonts w:ascii="Arial" w:eastAsia="Arial" w:hAnsi="Arial" w:cs="Arial"/>
              </w:rPr>
              <w:t>42,8</w:t>
            </w:r>
          </w:p>
        </w:tc>
      </w:tr>
      <w:tr w:rsidR="00A06B2A" w14:paraId="06640B69" w14:textId="77777777">
        <w:tc>
          <w:tcPr>
            <w:tcW w:w="616" w:type="dxa"/>
          </w:tcPr>
          <w:p w14:paraId="7B47BE72" w14:textId="77777777" w:rsidR="00A06B2A" w:rsidRDefault="00000000">
            <w:pPr>
              <w:jc w:val="center"/>
              <w:rPr>
                <w:rFonts w:ascii="Arial" w:hAnsi="Arial" w:cs="Arial"/>
              </w:rPr>
            </w:pPr>
            <w:r>
              <w:rPr>
                <w:rFonts w:ascii="Arial" w:eastAsia="Arial" w:hAnsi="Arial" w:cs="Arial"/>
              </w:rPr>
              <w:t>1.3.</w:t>
            </w:r>
          </w:p>
        </w:tc>
        <w:tc>
          <w:tcPr>
            <w:tcW w:w="2080" w:type="dxa"/>
            <w:gridSpan w:val="2"/>
          </w:tcPr>
          <w:p w14:paraId="0A6210D5" w14:textId="77777777" w:rsidR="00A06B2A" w:rsidRDefault="00000000">
            <w:pPr>
              <w:jc w:val="both"/>
              <w:rPr>
                <w:rFonts w:ascii="Arial" w:hAnsi="Arial" w:cs="Arial"/>
              </w:rPr>
            </w:pPr>
            <w:r>
              <w:rPr>
                <w:rFonts w:ascii="Arial" w:eastAsia="Arial" w:hAnsi="Arial" w:cs="Arial"/>
              </w:rPr>
              <w:t xml:space="preserve">Доля граждан, улучшивших жилищные условия, от общего количества граждан, которым предоставлена муниципальная поддержка в форме социальных </w:t>
            </w:r>
            <w:r>
              <w:rPr>
                <w:rFonts w:ascii="Arial" w:eastAsia="Arial" w:hAnsi="Arial" w:cs="Arial"/>
              </w:rPr>
              <w:lastRenderedPageBreak/>
              <w:t>выплат</w:t>
            </w:r>
          </w:p>
        </w:tc>
        <w:tc>
          <w:tcPr>
            <w:tcW w:w="706" w:type="dxa"/>
          </w:tcPr>
          <w:p w14:paraId="6F2C60C4" w14:textId="77777777" w:rsidR="00A06B2A" w:rsidRDefault="00000000">
            <w:pPr>
              <w:jc w:val="both"/>
              <w:rPr>
                <w:rFonts w:ascii="Arial" w:hAnsi="Arial" w:cs="Arial"/>
              </w:rPr>
            </w:pPr>
            <w:r>
              <w:rPr>
                <w:rFonts w:ascii="Arial" w:eastAsia="Arial" w:hAnsi="Arial" w:cs="Arial"/>
              </w:rPr>
              <w:lastRenderedPageBreak/>
              <w:t>%</w:t>
            </w:r>
          </w:p>
        </w:tc>
        <w:tc>
          <w:tcPr>
            <w:tcW w:w="837" w:type="dxa"/>
          </w:tcPr>
          <w:p w14:paraId="1489318C" w14:textId="77777777" w:rsidR="00A06B2A" w:rsidRDefault="00000000">
            <w:pPr>
              <w:jc w:val="right"/>
              <w:rPr>
                <w:rFonts w:ascii="Arial" w:hAnsi="Arial" w:cs="Arial"/>
              </w:rPr>
            </w:pPr>
            <w:r>
              <w:rPr>
                <w:rFonts w:ascii="Arial" w:eastAsia="Arial" w:hAnsi="Arial" w:cs="Arial"/>
              </w:rPr>
              <w:t>100</w:t>
            </w:r>
          </w:p>
        </w:tc>
        <w:tc>
          <w:tcPr>
            <w:tcW w:w="763" w:type="dxa"/>
            <w:gridSpan w:val="2"/>
          </w:tcPr>
          <w:p w14:paraId="6E3E8287" w14:textId="77777777" w:rsidR="00A06B2A" w:rsidRDefault="00000000">
            <w:pPr>
              <w:jc w:val="right"/>
              <w:rPr>
                <w:rFonts w:ascii="Arial" w:hAnsi="Arial" w:cs="Arial"/>
              </w:rPr>
            </w:pPr>
            <w:r>
              <w:rPr>
                <w:rFonts w:ascii="Arial" w:eastAsia="Arial" w:hAnsi="Arial" w:cs="Arial"/>
              </w:rPr>
              <w:t>100</w:t>
            </w:r>
          </w:p>
        </w:tc>
        <w:tc>
          <w:tcPr>
            <w:tcW w:w="773" w:type="dxa"/>
          </w:tcPr>
          <w:p w14:paraId="6F22577F" w14:textId="77777777" w:rsidR="00A06B2A" w:rsidRDefault="00000000">
            <w:pPr>
              <w:jc w:val="right"/>
              <w:rPr>
                <w:rFonts w:ascii="Arial" w:hAnsi="Arial" w:cs="Arial"/>
              </w:rPr>
            </w:pPr>
            <w:r>
              <w:rPr>
                <w:rFonts w:ascii="Arial" w:eastAsia="Arial" w:hAnsi="Arial" w:cs="Arial"/>
              </w:rPr>
              <w:t>100</w:t>
            </w:r>
          </w:p>
        </w:tc>
        <w:tc>
          <w:tcPr>
            <w:tcW w:w="760" w:type="dxa"/>
          </w:tcPr>
          <w:p w14:paraId="1383970E" w14:textId="77777777" w:rsidR="00A06B2A" w:rsidRDefault="00000000">
            <w:pPr>
              <w:jc w:val="right"/>
              <w:rPr>
                <w:rFonts w:ascii="Arial" w:hAnsi="Arial" w:cs="Arial"/>
              </w:rPr>
            </w:pPr>
            <w:r>
              <w:rPr>
                <w:rFonts w:ascii="Arial" w:eastAsia="Arial" w:hAnsi="Arial" w:cs="Arial"/>
              </w:rPr>
              <w:t>100</w:t>
            </w:r>
          </w:p>
        </w:tc>
        <w:tc>
          <w:tcPr>
            <w:tcW w:w="805" w:type="dxa"/>
          </w:tcPr>
          <w:p w14:paraId="3A46A790" w14:textId="77777777" w:rsidR="00A06B2A" w:rsidRDefault="00000000">
            <w:pPr>
              <w:jc w:val="right"/>
              <w:rPr>
                <w:rFonts w:ascii="Arial" w:hAnsi="Arial" w:cs="Arial"/>
              </w:rPr>
            </w:pPr>
            <w:r>
              <w:rPr>
                <w:rFonts w:ascii="Arial" w:eastAsia="Arial" w:hAnsi="Arial" w:cs="Arial"/>
              </w:rPr>
              <w:t>100</w:t>
            </w:r>
          </w:p>
        </w:tc>
        <w:tc>
          <w:tcPr>
            <w:tcW w:w="827" w:type="dxa"/>
          </w:tcPr>
          <w:p w14:paraId="439710FC" w14:textId="77777777" w:rsidR="00A06B2A" w:rsidRDefault="00000000">
            <w:pPr>
              <w:jc w:val="right"/>
              <w:rPr>
                <w:rFonts w:ascii="Arial" w:hAnsi="Arial" w:cs="Arial"/>
              </w:rPr>
            </w:pPr>
            <w:r>
              <w:rPr>
                <w:rFonts w:ascii="Arial" w:eastAsia="Arial" w:hAnsi="Arial" w:cs="Arial"/>
              </w:rPr>
              <w:t>100</w:t>
            </w:r>
          </w:p>
        </w:tc>
        <w:tc>
          <w:tcPr>
            <w:tcW w:w="779" w:type="dxa"/>
          </w:tcPr>
          <w:p w14:paraId="15736CF0" w14:textId="77777777" w:rsidR="00A06B2A" w:rsidRDefault="00000000">
            <w:pPr>
              <w:jc w:val="right"/>
              <w:rPr>
                <w:rFonts w:ascii="Arial" w:hAnsi="Arial" w:cs="Arial"/>
              </w:rPr>
            </w:pPr>
            <w:r>
              <w:rPr>
                <w:rFonts w:ascii="Arial" w:eastAsia="Arial" w:hAnsi="Arial" w:cs="Arial"/>
              </w:rPr>
              <w:t>100</w:t>
            </w:r>
          </w:p>
        </w:tc>
        <w:tc>
          <w:tcPr>
            <w:tcW w:w="805" w:type="dxa"/>
          </w:tcPr>
          <w:p w14:paraId="0827016B" w14:textId="77777777" w:rsidR="00A06B2A" w:rsidRDefault="00000000">
            <w:pPr>
              <w:jc w:val="right"/>
              <w:rPr>
                <w:rFonts w:ascii="Arial" w:hAnsi="Arial" w:cs="Arial"/>
              </w:rPr>
            </w:pPr>
            <w:r>
              <w:rPr>
                <w:rFonts w:ascii="Arial" w:eastAsia="Arial" w:hAnsi="Arial" w:cs="Arial"/>
              </w:rPr>
              <w:t>100</w:t>
            </w:r>
          </w:p>
        </w:tc>
        <w:tc>
          <w:tcPr>
            <w:tcW w:w="853" w:type="dxa"/>
          </w:tcPr>
          <w:p w14:paraId="5B6E0B42" w14:textId="77777777" w:rsidR="00A06B2A" w:rsidRDefault="00000000">
            <w:pPr>
              <w:jc w:val="right"/>
              <w:rPr>
                <w:rFonts w:ascii="Arial" w:hAnsi="Arial" w:cs="Arial"/>
              </w:rPr>
            </w:pPr>
            <w:r>
              <w:rPr>
                <w:rFonts w:ascii="Arial" w:eastAsia="Arial" w:hAnsi="Arial" w:cs="Arial"/>
              </w:rPr>
              <w:t>100</w:t>
            </w:r>
          </w:p>
        </w:tc>
        <w:tc>
          <w:tcPr>
            <w:tcW w:w="706" w:type="dxa"/>
          </w:tcPr>
          <w:p w14:paraId="27B2D552" w14:textId="77777777" w:rsidR="00A06B2A" w:rsidRDefault="00000000">
            <w:pPr>
              <w:jc w:val="right"/>
              <w:rPr>
                <w:rFonts w:ascii="Arial" w:hAnsi="Arial" w:cs="Arial"/>
              </w:rPr>
            </w:pPr>
            <w:r>
              <w:rPr>
                <w:rFonts w:ascii="Arial" w:eastAsia="Arial" w:hAnsi="Arial" w:cs="Arial"/>
              </w:rPr>
              <w:t>100</w:t>
            </w:r>
          </w:p>
        </w:tc>
        <w:tc>
          <w:tcPr>
            <w:tcW w:w="738" w:type="dxa"/>
          </w:tcPr>
          <w:p w14:paraId="12AE6550" w14:textId="77777777" w:rsidR="00A06B2A" w:rsidRDefault="00000000">
            <w:pPr>
              <w:jc w:val="right"/>
              <w:rPr>
                <w:rFonts w:ascii="Arial" w:hAnsi="Arial" w:cs="Arial"/>
              </w:rPr>
            </w:pPr>
            <w:r>
              <w:rPr>
                <w:rFonts w:ascii="Arial" w:eastAsia="Arial" w:hAnsi="Arial" w:cs="Arial"/>
              </w:rPr>
              <w:t>100</w:t>
            </w:r>
          </w:p>
        </w:tc>
        <w:tc>
          <w:tcPr>
            <w:tcW w:w="846" w:type="dxa"/>
          </w:tcPr>
          <w:p w14:paraId="47715C38" w14:textId="77777777" w:rsidR="00A06B2A" w:rsidRDefault="00000000">
            <w:pPr>
              <w:jc w:val="right"/>
              <w:rPr>
                <w:rFonts w:ascii="Arial" w:hAnsi="Arial" w:cs="Arial"/>
              </w:rPr>
            </w:pPr>
            <w:r>
              <w:rPr>
                <w:rFonts w:ascii="Arial" w:eastAsia="Arial" w:hAnsi="Arial" w:cs="Arial"/>
              </w:rPr>
              <w:t>100</w:t>
            </w:r>
          </w:p>
        </w:tc>
        <w:tc>
          <w:tcPr>
            <w:tcW w:w="735" w:type="dxa"/>
          </w:tcPr>
          <w:p w14:paraId="62EBA5FC" w14:textId="77777777" w:rsidR="00A06B2A" w:rsidRDefault="00000000">
            <w:pPr>
              <w:jc w:val="right"/>
              <w:rPr>
                <w:rFonts w:ascii="Arial" w:hAnsi="Arial" w:cs="Arial"/>
              </w:rPr>
            </w:pPr>
            <w:r>
              <w:rPr>
                <w:rFonts w:ascii="Arial" w:eastAsia="Arial" w:hAnsi="Arial" w:cs="Arial"/>
              </w:rPr>
              <w:t>100</w:t>
            </w:r>
          </w:p>
        </w:tc>
        <w:tc>
          <w:tcPr>
            <w:tcW w:w="818" w:type="dxa"/>
          </w:tcPr>
          <w:p w14:paraId="054BA5FE" w14:textId="77777777" w:rsidR="00A06B2A" w:rsidRDefault="00000000">
            <w:pPr>
              <w:jc w:val="right"/>
              <w:rPr>
                <w:rFonts w:ascii="Arial" w:hAnsi="Arial" w:cs="Arial"/>
              </w:rPr>
            </w:pPr>
            <w:r>
              <w:rPr>
                <w:rFonts w:ascii="Arial" w:eastAsia="Arial" w:hAnsi="Arial" w:cs="Arial"/>
              </w:rPr>
              <w:t>100</w:t>
            </w:r>
          </w:p>
        </w:tc>
        <w:tc>
          <w:tcPr>
            <w:tcW w:w="709" w:type="dxa"/>
          </w:tcPr>
          <w:p w14:paraId="422BB4E6" w14:textId="77777777" w:rsidR="00A06B2A" w:rsidRDefault="00000000">
            <w:pPr>
              <w:jc w:val="right"/>
              <w:rPr>
                <w:rFonts w:ascii="Arial" w:hAnsi="Arial" w:cs="Arial"/>
              </w:rPr>
            </w:pPr>
            <w:r>
              <w:rPr>
                <w:rFonts w:ascii="Arial" w:eastAsia="Arial" w:hAnsi="Arial" w:cs="Arial"/>
              </w:rPr>
              <w:t>100</w:t>
            </w:r>
          </w:p>
        </w:tc>
        <w:tc>
          <w:tcPr>
            <w:tcW w:w="814" w:type="dxa"/>
            <w:gridSpan w:val="2"/>
          </w:tcPr>
          <w:p w14:paraId="21C7BB2A" w14:textId="77777777" w:rsidR="00A06B2A" w:rsidRDefault="00000000">
            <w:pPr>
              <w:jc w:val="right"/>
              <w:rPr>
                <w:rFonts w:ascii="Arial" w:hAnsi="Arial" w:cs="Arial"/>
              </w:rPr>
            </w:pPr>
            <w:r>
              <w:rPr>
                <w:rFonts w:ascii="Arial" w:eastAsia="Arial" w:hAnsi="Arial" w:cs="Arial"/>
              </w:rPr>
              <w:t>100</w:t>
            </w:r>
          </w:p>
        </w:tc>
      </w:tr>
      <w:tr w:rsidR="00A06B2A" w14:paraId="69476CB0" w14:textId="77777777">
        <w:tc>
          <w:tcPr>
            <w:tcW w:w="616" w:type="dxa"/>
          </w:tcPr>
          <w:p w14:paraId="471663C1" w14:textId="77777777" w:rsidR="00A06B2A" w:rsidRDefault="00000000">
            <w:pPr>
              <w:jc w:val="center"/>
              <w:rPr>
                <w:rFonts w:ascii="Arial" w:hAnsi="Arial" w:cs="Arial"/>
              </w:rPr>
            </w:pPr>
            <w:r>
              <w:rPr>
                <w:rFonts w:ascii="Arial" w:eastAsia="Arial" w:hAnsi="Arial" w:cs="Arial"/>
              </w:rPr>
              <w:t>1.4.</w:t>
            </w:r>
          </w:p>
        </w:tc>
        <w:tc>
          <w:tcPr>
            <w:tcW w:w="2080" w:type="dxa"/>
            <w:gridSpan w:val="2"/>
          </w:tcPr>
          <w:p w14:paraId="40FDCE30" w14:textId="77777777" w:rsidR="00A06B2A" w:rsidRDefault="00000000">
            <w:pPr>
              <w:rPr>
                <w:rFonts w:ascii="Arial" w:hAnsi="Arial" w:cs="Arial"/>
              </w:rPr>
            </w:pPr>
            <w:r>
              <w:rPr>
                <w:rFonts w:ascii="Arial" w:eastAsia="Arial" w:hAnsi="Arial" w:cs="Arial"/>
              </w:rPr>
              <w:t>Доля земельных участков, предоставленных для жилищного строительства семьям, имеющим трех и более детей, обеспеченных (полностью или частично) коммунальной и транспортной инфраструктурой</w:t>
            </w:r>
          </w:p>
        </w:tc>
        <w:tc>
          <w:tcPr>
            <w:tcW w:w="706" w:type="dxa"/>
            <w:vAlign w:val="center"/>
          </w:tcPr>
          <w:p w14:paraId="63DBD091" w14:textId="77777777" w:rsidR="00A06B2A" w:rsidRDefault="00000000">
            <w:pPr>
              <w:rPr>
                <w:rFonts w:ascii="Arial" w:hAnsi="Arial" w:cs="Arial"/>
                <w:color w:val="000000"/>
              </w:rPr>
            </w:pPr>
            <w:r>
              <w:rPr>
                <w:rFonts w:ascii="Arial" w:eastAsia="Arial" w:hAnsi="Arial" w:cs="Arial"/>
              </w:rPr>
              <w:t>%</w:t>
            </w:r>
          </w:p>
        </w:tc>
        <w:tc>
          <w:tcPr>
            <w:tcW w:w="837" w:type="dxa"/>
          </w:tcPr>
          <w:p w14:paraId="02DD2F4F" w14:textId="77777777" w:rsidR="00A06B2A" w:rsidRDefault="00000000">
            <w:pPr>
              <w:jc w:val="center"/>
              <w:rPr>
                <w:rFonts w:ascii="Arial" w:hAnsi="Arial" w:cs="Arial"/>
              </w:rPr>
            </w:pPr>
            <w:r>
              <w:rPr>
                <w:rFonts w:ascii="Arial" w:eastAsia="Arial" w:hAnsi="Arial" w:cs="Arial"/>
              </w:rPr>
              <w:t>100</w:t>
            </w:r>
          </w:p>
        </w:tc>
        <w:tc>
          <w:tcPr>
            <w:tcW w:w="763" w:type="dxa"/>
            <w:gridSpan w:val="2"/>
          </w:tcPr>
          <w:p w14:paraId="7A6C9B00" w14:textId="77777777" w:rsidR="00A06B2A" w:rsidRDefault="00000000">
            <w:pPr>
              <w:jc w:val="center"/>
              <w:rPr>
                <w:rFonts w:ascii="Arial" w:hAnsi="Arial" w:cs="Arial"/>
              </w:rPr>
            </w:pPr>
            <w:r>
              <w:rPr>
                <w:rFonts w:ascii="Arial" w:eastAsia="Arial" w:hAnsi="Arial" w:cs="Arial"/>
              </w:rPr>
              <w:t>56,3</w:t>
            </w:r>
          </w:p>
          <w:p w14:paraId="33833CC6" w14:textId="77777777" w:rsidR="00A06B2A" w:rsidRDefault="00A06B2A">
            <w:pPr>
              <w:jc w:val="center"/>
              <w:rPr>
                <w:rFonts w:ascii="Arial" w:hAnsi="Arial" w:cs="Arial"/>
              </w:rPr>
            </w:pPr>
          </w:p>
        </w:tc>
        <w:tc>
          <w:tcPr>
            <w:tcW w:w="773" w:type="dxa"/>
          </w:tcPr>
          <w:p w14:paraId="4CBF4661" w14:textId="77777777" w:rsidR="00A06B2A" w:rsidRDefault="00000000">
            <w:pPr>
              <w:jc w:val="center"/>
              <w:rPr>
                <w:rFonts w:ascii="Arial" w:hAnsi="Arial" w:cs="Arial"/>
              </w:rPr>
            </w:pPr>
            <w:r>
              <w:rPr>
                <w:rFonts w:ascii="Arial" w:eastAsia="Arial" w:hAnsi="Arial" w:cs="Arial"/>
              </w:rPr>
              <w:t>56,3</w:t>
            </w:r>
          </w:p>
          <w:p w14:paraId="60FBD7E5" w14:textId="77777777" w:rsidR="00A06B2A" w:rsidRDefault="00A06B2A">
            <w:pPr>
              <w:jc w:val="center"/>
              <w:rPr>
                <w:rFonts w:ascii="Arial" w:hAnsi="Arial" w:cs="Arial"/>
              </w:rPr>
            </w:pPr>
          </w:p>
        </w:tc>
        <w:tc>
          <w:tcPr>
            <w:tcW w:w="760" w:type="dxa"/>
          </w:tcPr>
          <w:p w14:paraId="3896522B" w14:textId="77777777" w:rsidR="00A06B2A" w:rsidRDefault="00000000">
            <w:pPr>
              <w:jc w:val="center"/>
              <w:rPr>
                <w:rFonts w:ascii="Arial" w:hAnsi="Arial" w:cs="Arial"/>
              </w:rPr>
            </w:pPr>
            <w:r>
              <w:rPr>
                <w:rFonts w:ascii="Arial" w:eastAsia="Arial" w:hAnsi="Arial" w:cs="Arial"/>
              </w:rPr>
              <w:t>56,3</w:t>
            </w:r>
          </w:p>
          <w:p w14:paraId="79DB1DA0" w14:textId="77777777" w:rsidR="00A06B2A" w:rsidRDefault="00A06B2A">
            <w:pPr>
              <w:jc w:val="center"/>
              <w:rPr>
                <w:rFonts w:ascii="Arial" w:hAnsi="Arial" w:cs="Arial"/>
              </w:rPr>
            </w:pPr>
          </w:p>
        </w:tc>
        <w:tc>
          <w:tcPr>
            <w:tcW w:w="805" w:type="dxa"/>
          </w:tcPr>
          <w:p w14:paraId="660C7371" w14:textId="77777777" w:rsidR="00A06B2A" w:rsidRDefault="00000000">
            <w:pPr>
              <w:jc w:val="center"/>
              <w:rPr>
                <w:rFonts w:ascii="Arial" w:hAnsi="Arial" w:cs="Arial"/>
              </w:rPr>
            </w:pPr>
            <w:r>
              <w:rPr>
                <w:rFonts w:ascii="Arial" w:eastAsia="Arial" w:hAnsi="Arial" w:cs="Arial"/>
              </w:rPr>
              <w:t>56,3</w:t>
            </w:r>
          </w:p>
          <w:p w14:paraId="06B59AAF" w14:textId="77777777" w:rsidR="00A06B2A" w:rsidRDefault="00A06B2A">
            <w:pPr>
              <w:jc w:val="center"/>
              <w:rPr>
                <w:rFonts w:ascii="Arial" w:hAnsi="Arial" w:cs="Arial"/>
              </w:rPr>
            </w:pPr>
          </w:p>
        </w:tc>
        <w:tc>
          <w:tcPr>
            <w:tcW w:w="827" w:type="dxa"/>
          </w:tcPr>
          <w:p w14:paraId="7FFBDCE0" w14:textId="77777777" w:rsidR="00A06B2A" w:rsidRDefault="00000000">
            <w:pPr>
              <w:jc w:val="center"/>
              <w:rPr>
                <w:rFonts w:ascii="Arial" w:hAnsi="Arial" w:cs="Arial"/>
              </w:rPr>
            </w:pPr>
            <w:r>
              <w:rPr>
                <w:rFonts w:ascii="Arial" w:eastAsia="Arial" w:hAnsi="Arial" w:cs="Arial"/>
              </w:rPr>
              <w:t>56,3</w:t>
            </w:r>
          </w:p>
          <w:p w14:paraId="7C556B24" w14:textId="77777777" w:rsidR="00A06B2A" w:rsidRDefault="00A06B2A">
            <w:pPr>
              <w:jc w:val="center"/>
              <w:rPr>
                <w:rFonts w:ascii="Arial" w:hAnsi="Arial" w:cs="Arial"/>
              </w:rPr>
            </w:pPr>
          </w:p>
        </w:tc>
        <w:tc>
          <w:tcPr>
            <w:tcW w:w="779" w:type="dxa"/>
          </w:tcPr>
          <w:p w14:paraId="73FC4853" w14:textId="77777777" w:rsidR="00A06B2A" w:rsidRDefault="00000000">
            <w:pPr>
              <w:jc w:val="center"/>
              <w:rPr>
                <w:rFonts w:ascii="Arial" w:hAnsi="Arial" w:cs="Arial"/>
              </w:rPr>
            </w:pPr>
            <w:r>
              <w:rPr>
                <w:rFonts w:ascii="Arial" w:eastAsia="Arial" w:hAnsi="Arial" w:cs="Arial"/>
              </w:rPr>
              <w:t>56,3</w:t>
            </w:r>
          </w:p>
          <w:p w14:paraId="306F88EC" w14:textId="77777777" w:rsidR="00A06B2A" w:rsidRDefault="00A06B2A">
            <w:pPr>
              <w:jc w:val="center"/>
              <w:rPr>
                <w:rFonts w:ascii="Arial" w:hAnsi="Arial" w:cs="Arial"/>
              </w:rPr>
            </w:pPr>
          </w:p>
        </w:tc>
        <w:tc>
          <w:tcPr>
            <w:tcW w:w="805" w:type="dxa"/>
          </w:tcPr>
          <w:p w14:paraId="41E48772" w14:textId="77777777" w:rsidR="00A06B2A" w:rsidRDefault="00000000">
            <w:pPr>
              <w:jc w:val="center"/>
              <w:rPr>
                <w:rFonts w:ascii="Arial" w:hAnsi="Arial" w:cs="Arial"/>
              </w:rPr>
            </w:pPr>
            <w:r>
              <w:rPr>
                <w:rFonts w:ascii="Arial" w:eastAsia="Arial" w:hAnsi="Arial" w:cs="Arial"/>
              </w:rPr>
              <w:t>56,3</w:t>
            </w:r>
          </w:p>
          <w:p w14:paraId="772D05B7" w14:textId="77777777" w:rsidR="00A06B2A" w:rsidRDefault="00A06B2A">
            <w:pPr>
              <w:jc w:val="center"/>
              <w:rPr>
                <w:rFonts w:ascii="Arial" w:hAnsi="Arial" w:cs="Arial"/>
              </w:rPr>
            </w:pPr>
          </w:p>
        </w:tc>
        <w:tc>
          <w:tcPr>
            <w:tcW w:w="853" w:type="dxa"/>
          </w:tcPr>
          <w:p w14:paraId="15412D80" w14:textId="77777777" w:rsidR="00A06B2A" w:rsidRDefault="00000000">
            <w:pPr>
              <w:jc w:val="center"/>
              <w:rPr>
                <w:rFonts w:ascii="Arial" w:hAnsi="Arial" w:cs="Arial"/>
              </w:rPr>
            </w:pPr>
            <w:r>
              <w:rPr>
                <w:rFonts w:ascii="Arial" w:eastAsia="Arial" w:hAnsi="Arial" w:cs="Arial"/>
              </w:rPr>
              <w:t>56,3</w:t>
            </w:r>
          </w:p>
        </w:tc>
        <w:tc>
          <w:tcPr>
            <w:tcW w:w="706" w:type="dxa"/>
          </w:tcPr>
          <w:p w14:paraId="007B5042" w14:textId="77777777" w:rsidR="00A06B2A" w:rsidRDefault="00000000">
            <w:pPr>
              <w:jc w:val="center"/>
              <w:rPr>
                <w:rFonts w:ascii="Arial" w:hAnsi="Arial" w:cs="Arial"/>
              </w:rPr>
            </w:pPr>
            <w:r>
              <w:rPr>
                <w:rFonts w:ascii="Arial" w:eastAsia="Arial" w:hAnsi="Arial" w:cs="Arial"/>
              </w:rPr>
              <w:t>56,3</w:t>
            </w:r>
          </w:p>
        </w:tc>
        <w:tc>
          <w:tcPr>
            <w:tcW w:w="738" w:type="dxa"/>
          </w:tcPr>
          <w:p w14:paraId="15C2B5C4" w14:textId="77777777" w:rsidR="00A06B2A" w:rsidRDefault="00000000">
            <w:pPr>
              <w:rPr>
                <w:rFonts w:ascii="Arial" w:hAnsi="Arial" w:cs="Arial"/>
              </w:rPr>
            </w:pPr>
            <w:r>
              <w:rPr>
                <w:rFonts w:ascii="Arial" w:eastAsia="Arial" w:hAnsi="Arial" w:cs="Arial"/>
              </w:rPr>
              <w:t>56,3</w:t>
            </w:r>
          </w:p>
        </w:tc>
        <w:tc>
          <w:tcPr>
            <w:tcW w:w="846" w:type="dxa"/>
          </w:tcPr>
          <w:p w14:paraId="69C3E61C" w14:textId="77777777" w:rsidR="00A06B2A" w:rsidRDefault="00000000">
            <w:pPr>
              <w:rPr>
                <w:rFonts w:ascii="Arial" w:hAnsi="Arial" w:cs="Arial"/>
              </w:rPr>
            </w:pPr>
            <w:r>
              <w:rPr>
                <w:rFonts w:ascii="Arial" w:eastAsia="Arial" w:hAnsi="Arial" w:cs="Arial"/>
              </w:rPr>
              <w:t>56,3</w:t>
            </w:r>
          </w:p>
        </w:tc>
        <w:tc>
          <w:tcPr>
            <w:tcW w:w="735" w:type="dxa"/>
          </w:tcPr>
          <w:p w14:paraId="1B5FB793" w14:textId="77777777" w:rsidR="00A06B2A" w:rsidRDefault="00A06B2A">
            <w:pPr>
              <w:jc w:val="center"/>
              <w:rPr>
                <w:rFonts w:ascii="Arial" w:hAnsi="Arial" w:cs="Arial"/>
              </w:rPr>
            </w:pPr>
          </w:p>
        </w:tc>
        <w:tc>
          <w:tcPr>
            <w:tcW w:w="818" w:type="dxa"/>
          </w:tcPr>
          <w:p w14:paraId="421233B5" w14:textId="77777777" w:rsidR="00A06B2A" w:rsidRDefault="00A06B2A">
            <w:pPr>
              <w:jc w:val="center"/>
              <w:rPr>
                <w:rFonts w:ascii="Arial" w:hAnsi="Arial" w:cs="Arial"/>
              </w:rPr>
            </w:pPr>
          </w:p>
        </w:tc>
        <w:tc>
          <w:tcPr>
            <w:tcW w:w="709" w:type="dxa"/>
          </w:tcPr>
          <w:p w14:paraId="4F566E29" w14:textId="77777777" w:rsidR="00A06B2A" w:rsidRDefault="00A06B2A">
            <w:pPr>
              <w:rPr>
                <w:rFonts w:ascii="Arial" w:hAnsi="Arial" w:cs="Arial"/>
              </w:rPr>
            </w:pPr>
          </w:p>
        </w:tc>
        <w:tc>
          <w:tcPr>
            <w:tcW w:w="814" w:type="dxa"/>
            <w:gridSpan w:val="2"/>
          </w:tcPr>
          <w:p w14:paraId="41CCF8B4" w14:textId="77777777" w:rsidR="00A06B2A" w:rsidRDefault="00A06B2A">
            <w:pPr>
              <w:rPr>
                <w:rFonts w:ascii="Arial" w:hAnsi="Arial" w:cs="Arial"/>
              </w:rPr>
            </w:pPr>
          </w:p>
          <w:p w14:paraId="6F6DFB1D" w14:textId="77777777" w:rsidR="00A06B2A" w:rsidRDefault="00A06B2A">
            <w:pPr>
              <w:jc w:val="center"/>
              <w:rPr>
                <w:rFonts w:ascii="Arial" w:hAnsi="Arial" w:cs="Arial"/>
              </w:rPr>
            </w:pPr>
          </w:p>
        </w:tc>
      </w:tr>
      <w:tr w:rsidR="00A06B2A" w14:paraId="123A887B" w14:textId="77777777">
        <w:tc>
          <w:tcPr>
            <w:tcW w:w="616" w:type="dxa"/>
          </w:tcPr>
          <w:p w14:paraId="74217E2A" w14:textId="77777777" w:rsidR="00A06B2A" w:rsidRDefault="00000000">
            <w:pPr>
              <w:jc w:val="center"/>
              <w:rPr>
                <w:rFonts w:ascii="Arial" w:hAnsi="Arial" w:cs="Arial"/>
              </w:rPr>
            </w:pPr>
            <w:r>
              <w:rPr>
                <w:rFonts w:ascii="Arial" w:eastAsia="Arial" w:hAnsi="Arial" w:cs="Arial"/>
              </w:rPr>
              <w:t>1.5.</w:t>
            </w:r>
          </w:p>
        </w:tc>
        <w:tc>
          <w:tcPr>
            <w:tcW w:w="2080" w:type="dxa"/>
            <w:gridSpan w:val="2"/>
          </w:tcPr>
          <w:p w14:paraId="43F2167B" w14:textId="77777777" w:rsidR="00A06B2A" w:rsidRDefault="00000000">
            <w:pPr>
              <w:rPr>
                <w:rFonts w:ascii="Arial" w:hAnsi="Arial" w:cs="Arial"/>
              </w:rPr>
            </w:pPr>
            <w:r>
              <w:rPr>
                <w:rFonts w:ascii="Arial" w:eastAsia="Arial" w:hAnsi="Arial" w:cs="Arial"/>
              </w:rPr>
              <w:t>Доля муниципальных образований Емельяновского района, на территории которых утверждены схемы территориального планирования, генеральные планы и правила землепользован</w:t>
            </w:r>
            <w:r>
              <w:rPr>
                <w:rFonts w:ascii="Arial" w:eastAsia="Arial" w:hAnsi="Arial" w:cs="Arial"/>
              </w:rPr>
              <w:lastRenderedPageBreak/>
              <w:t>ия и застройки</w:t>
            </w:r>
          </w:p>
        </w:tc>
        <w:tc>
          <w:tcPr>
            <w:tcW w:w="706" w:type="dxa"/>
            <w:vAlign w:val="center"/>
          </w:tcPr>
          <w:p w14:paraId="39554506" w14:textId="77777777" w:rsidR="00A06B2A" w:rsidRDefault="00000000">
            <w:pPr>
              <w:rPr>
                <w:rFonts w:ascii="Arial" w:hAnsi="Arial" w:cs="Arial"/>
              </w:rPr>
            </w:pPr>
            <w:r>
              <w:rPr>
                <w:rFonts w:ascii="Arial" w:eastAsia="Arial" w:hAnsi="Arial" w:cs="Arial"/>
              </w:rPr>
              <w:lastRenderedPageBreak/>
              <w:t>%</w:t>
            </w:r>
          </w:p>
        </w:tc>
        <w:tc>
          <w:tcPr>
            <w:tcW w:w="837" w:type="dxa"/>
          </w:tcPr>
          <w:p w14:paraId="1745D6F1" w14:textId="77777777" w:rsidR="00A06B2A" w:rsidRDefault="00000000">
            <w:pPr>
              <w:jc w:val="center"/>
              <w:rPr>
                <w:rFonts w:ascii="Arial" w:hAnsi="Arial" w:cs="Arial"/>
              </w:rPr>
            </w:pPr>
            <w:r>
              <w:rPr>
                <w:rFonts w:ascii="Arial" w:eastAsia="Arial" w:hAnsi="Arial" w:cs="Arial"/>
              </w:rPr>
              <w:t>66,7</w:t>
            </w:r>
          </w:p>
        </w:tc>
        <w:tc>
          <w:tcPr>
            <w:tcW w:w="763" w:type="dxa"/>
            <w:gridSpan w:val="2"/>
          </w:tcPr>
          <w:p w14:paraId="6D539445" w14:textId="77777777" w:rsidR="00A06B2A" w:rsidRDefault="00000000">
            <w:pPr>
              <w:jc w:val="center"/>
              <w:rPr>
                <w:rFonts w:ascii="Arial" w:hAnsi="Arial" w:cs="Arial"/>
              </w:rPr>
            </w:pPr>
            <w:r>
              <w:rPr>
                <w:rFonts w:ascii="Arial" w:eastAsia="Arial" w:hAnsi="Arial" w:cs="Arial"/>
              </w:rPr>
              <w:t>87,5</w:t>
            </w:r>
          </w:p>
        </w:tc>
        <w:tc>
          <w:tcPr>
            <w:tcW w:w="773" w:type="dxa"/>
          </w:tcPr>
          <w:p w14:paraId="3A6C082A" w14:textId="77777777" w:rsidR="00A06B2A" w:rsidRDefault="00000000">
            <w:pPr>
              <w:jc w:val="center"/>
              <w:rPr>
                <w:rFonts w:ascii="Arial" w:hAnsi="Arial" w:cs="Arial"/>
              </w:rPr>
            </w:pPr>
            <w:r>
              <w:rPr>
                <w:rFonts w:ascii="Arial" w:eastAsia="Arial" w:hAnsi="Arial" w:cs="Arial"/>
              </w:rPr>
              <w:t>95,8</w:t>
            </w:r>
          </w:p>
        </w:tc>
        <w:tc>
          <w:tcPr>
            <w:tcW w:w="760" w:type="dxa"/>
          </w:tcPr>
          <w:p w14:paraId="5D81F8B7" w14:textId="77777777" w:rsidR="00A06B2A" w:rsidRDefault="00000000">
            <w:pPr>
              <w:jc w:val="center"/>
              <w:rPr>
                <w:rFonts w:ascii="Arial" w:hAnsi="Arial" w:cs="Arial"/>
              </w:rPr>
            </w:pPr>
            <w:r>
              <w:rPr>
                <w:rFonts w:ascii="Arial" w:eastAsia="Arial" w:hAnsi="Arial" w:cs="Arial"/>
              </w:rPr>
              <w:t>95,8</w:t>
            </w:r>
          </w:p>
        </w:tc>
        <w:tc>
          <w:tcPr>
            <w:tcW w:w="805" w:type="dxa"/>
          </w:tcPr>
          <w:p w14:paraId="5E2F6CEE" w14:textId="77777777" w:rsidR="00A06B2A" w:rsidRDefault="00000000">
            <w:pPr>
              <w:jc w:val="center"/>
              <w:rPr>
                <w:rFonts w:ascii="Arial" w:hAnsi="Arial" w:cs="Arial"/>
              </w:rPr>
            </w:pPr>
            <w:r>
              <w:rPr>
                <w:rFonts w:ascii="Arial" w:eastAsia="Arial" w:hAnsi="Arial" w:cs="Arial"/>
              </w:rPr>
              <w:t>92</w:t>
            </w:r>
          </w:p>
        </w:tc>
        <w:tc>
          <w:tcPr>
            <w:tcW w:w="827" w:type="dxa"/>
          </w:tcPr>
          <w:p w14:paraId="5C72C83E" w14:textId="77777777" w:rsidR="00A06B2A" w:rsidRDefault="00000000">
            <w:pPr>
              <w:jc w:val="center"/>
              <w:rPr>
                <w:rFonts w:ascii="Arial" w:hAnsi="Arial" w:cs="Arial"/>
              </w:rPr>
            </w:pPr>
            <w:r>
              <w:rPr>
                <w:rFonts w:ascii="Arial" w:eastAsia="Arial" w:hAnsi="Arial" w:cs="Arial"/>
              </w:rPr>
              <w:t>89,3</w:t>
            </w:r>
          </w:p>
        </w:tc>
        <w:tc>
          <w:tcPr>
            <w:tcW w:w="779" w:type="dxa"/>
          </w:tcPr>
          <w:p w14:paraId="3A78CDF0" w14:textId="77777777" w:rsidR="00A06B2A" w:rsidRDefault="00000000">
            <w:pPr>
              <w:jc w:val="center"/>
              <w:rPr>
                <w:rFonts w:ascii="Arial" w:hAnsi="Arial" w:cs="Arial"/>
              </w:rPr>
            </w:pPr>
            <w:r>
              <w:rPr>
                <w:rFonts w:ascii="Arial" w:eastAsia="Arial" w:hAnsi="Arial" w:cs="Arial"/>
              </w:rPr>
              <w:t>92,6</w:t>
            </w:r>
          </w:p>
        </w:tc>
        <w:tc>
          <w:tcPr>
            <w:tcW w:w="805" w:type="dxa"/>
          </w:tcPr>
          <w:p w14:paraId="47813ABE" w14:textId="77777777" w:rsidR="00A06B2A" w:rsidRDefault="00000000">
            <w:pPr>
              <w:rPr>
                <w:rFonts w:ascii="Arial" w:hAnsi="Arial" w:cs="Arial"/>
              </w:rPr>
            </w:pPr>
            <w:r>
              <w:rPr>
                <w:rFonts w:ascii="Arial" w:eastAsia="Arial" w:hAnsi="Arial" w:cs="Arial"/>
              </w:rPr>
              <w:t>88,9</w:t>
            </w:r>
          </w:p>
        </w:tc>
        <w:tc>
          <w:tcPr>
            <w:tcW w:w="853" w:type="dxa"/>
          </w:tcPr>
          <w:p w14:paraId="43B75A99" w14:textId="77777777" w:rsidR="00A06B2A" w:rsidRDefault="00000000">
            <w:pPr>
              <w:rPr>
                <w:rFonts w:ascii="Arial" w:hAnsi="Arial" w:cs="Arial"/>
              </w:rPr>
            </w:pPr>
            <w:r>
              <w:rPr>
                <w:rFonts w:ascii="Arial" w:eastAsia="Arial" w:hAnsi="Arial" w:cs="Arial"/>
              </w:rPr>
              <w:t>88,9</w:t>
            </w:r>
          </w:p>
        </w:tc>
        <w:tc>
          <w:tcPr>
            <w:tcW w:w="706" w:type="dxa"/>
          </w:tcPr>
          <w:p w14:paraId="6C1B75AC" w14:textId="77777777" w:rsidR="00A06B2A" w:rsidRDefault="00000000">
            <w:pPr>
              <w:rPr>
                <w:rFonts w:ascii="Arial" w:hAnsi="Arial" w:cs="Arial"/>
              </w:rPr>
            </w:pPr>
            <w:r>
              <w:rPr>
                <w:rFonts w:ascii="Arial" w:eastAsia="Arial" w:hAnsi="Arial" w:cs="Arial"/>
              </w:rPr>
              <w:t>85,2</w:t>
            </w:r>
          </w:p>
        </w:tc>
        <w:tc>
          <w:tcPr>
            <w:tcW w:w="738" w:type="dxa"/>
          </w:tcPr>
          <w:p w14:paraId="747E3C5F" w14:textId="77777777" w:rsidR="00A06B2A" w:rsidRDefault="00000000">
            <w:pPr>
              <w:rPr>
                <w:rFonts w:ascii="Arial" w:hAnsi="Arial" w:cs="Arial"/>
              </w:rPr>
            </w:pPr>
            <w:r>
              <w:rPr>
                <w:rFonts w:ascii="Arial" w:eastAsia="Arial" w:hAnsi="Arial" w:cs="Arial"/>
              </w:rPr>
              <w:t>85,2</w:t>
            </w:r>
          </w:p>
        </w:tc>
        <w:tc>
          <w:tcPr>
            <w:tcW w:w="846" w:type="dxa"/>
          </w:tcPr>
          <w:p w14:paraId="29DEF024" w14:textId="77777777" w:rsidR="00A06B2A" w:rsidRDefault="00000000">
            <w:pPr>
              <w:rPr>
                <w:rFonts w:ascii="Arial" w:hAnsi="Arial" w:cs="Arial"/>
              </w:rPr>
            </w:pPr>
            <w:r>
              <w:rPr>
                <w:rFonts w:ascii="Arial" w:eastAsia="Arial" w:hAnsi="Arial" w:cs="Arial"/>
              </w:rPr>
              <w:t>85,2</w:t>
            </w:r>
          </w:p>
        </w:tc>
        <w:tc>
          <w:tcPr>
            <w:tcW w:w="735" w:type="dxa"/>
          </w:tcPr>
          <w:p w14:paraId="68AF50A5" w14:textId="77777777" w:rsidR="00A06B2A" w:rsidRDefault="00000000">
            <w:pPr>
              <w:rPr>
                <w:rFonts w:ascii="Arial" w:hAnsi="Arial" w:cs="Arial"/>
              </w:rPr>
            </w:pPr>
            <w:r>
              <w:rPr>
                <w:rFonts w:ascii="Arial" w:eastAsia="Arial" w:hAnsi="Arial" w:cs="Arial"/>
              </w:rPr>
              <w:t>85,2</w:t>
            </w:r>
          </w:p>
        </w:tc>
        <w:tc>
          <w:tcPr>
            <w:tcW w:w="818" w:type="dxa"/>
          </w:tcPr>
          <w:p w14:paraId="28B5B34B" w14:textId="77777777" w:rsidR="00A06B2A" w:rsidRDefault="00000000">
            <w:pPr>
              <w:rPr>
                <w:rFonts w:ascii="Arial" w:hAnsi="Arial" w:cs="Arial"/>
              </w:rPr>
            </w:pPr>
            <w:r>
              <w:rPr>
                <w:rFonts w:ascii="Arial" w:eastAsia="Arial" w:hAnsi="Arial" w:cs="Arial"/>
              </w:rPr>
              <w:t>85,2</w:t>
            </w:r>
          </w:p>
        </w:tc>
        <w:tc>
          <w:tcPr>
            <w:tcW w:w="709" w:type="dxa"/>
          </w:tcPr>
          <w:p w14:paraId="5DAC068E" w14:textId="77777777" w:rsidR="00A06B2A" w:rsidRDefault="00000000">
            <w:pPr>
              <w:rPr>
                <w:rFonts w:ascii="Arial" w:hAnsi="Arial" w:cs="Arial"/>
              </w:rPr>
            </w:pPr>
            <w:r>
              <w:rPr>
                <w:rFonts w:ascii="Arial" w:eastAsia="Arial" w:hAnsi="Arial" w:cs="Arial"/>
              </w:rPr>
              <w:t>85,2</w:t>
            </w:r>
          </w:p>
        </w:tc>
        <w:tc>
          <w:tcPr>
            <w:tcW w:w="814" w:type="dxa"/>
            <w:gridSpan w:val="2"/>
          </w:tcPr>
          <w:p w14:paraId="2B846C46" w14:textId="77777777" w:rsidR="00A06B2A" w:rsidRDefault="00000000">
            <w:pPr>
              <w:rPr>
                <w:rFonts w:ascii="Arial" w:hAnsi="Arial" w:cs="Arial"/>
              </w:rPr>
            </w:pPr>
            <w:r>
              <w:rPr>
                <w:rFonts w:ascii="Arial" w:eastAsia="Arial" w:hAnsi="Arial" w:cs="Arial"/>
              </w:rPr>
              <w:t>100</w:t>
            </w:r>
          </w:p>
        </w:tc>
      </w:tr>
    </w:tbl>
    <w:p w14:paraId="6A92A25C" w14:textId="77777777" w:rsidR="00A06B2A" w:rsidRDefault="00A06B2A">
      <w:pPr>
        <w:pStyle w:val="ConsPlusNormal"/>
        <w:widowControl/>
        <w:jc w:val="both"/>
        <w:outlineLvl w:val="2"/>
        <w:rPr>
          <w:rFonts w:ascii="Arial" w:hAnsi="Arial" w:cs="Arial"/>
          <w:sz w:val="24"/>
          <w:szCs w:val="24"/>
        </w:rPr>
        <w:sectPr w:rsidR="00A06B2A">
          <w:pgSz w:w="16840" w:h="11906" w:orient="landscape"/>
          <w:pgMar w:top="1134" w:right="1814" w:bottom="1134" w:left="1701" w:header="709" w:footer="709" w:gutter="0"/>
          <w:cols w:space="708"/>
          <w:docGrid w:linePitch="360"/>
        </w:sectPr>
      </w:pPr>
    </w:p>
    <w:p w14:paraId="166B8ECC" w14:textId="77777777" w:rsidR="00A06B2A" w:rsidRDefault="00000000">
      <w:pPr>
        <w:ind w:left="5664" w:firstLine="6"/>
        <w:rPr>
          <w:rFonts w:ascii="Arial" w:hAnsi="Arial" w:cs="Arial"/>
        </w:rPr>
      </w:pPr>
      <w:r>
        <w:rPr>
          <w:rFonts w:ascii="Arial" w:eastAsia="Arial" w:hAnsi="Arial" w:cs="Arial"/>
        </w:rPr>
        <w:lastRenderedPageBreak/>
        <w:t xml:space="preserve">Приложение № 1 </w:t>
      </w:r>
    </w:p>
    <w:p w14:paraId="3751E6C0" w14:textId="77777777" w:rsidR="00A06B2A" w:rsidRDefault="00000000">
      <w:pPr>
        <w:ind w:left="5664" w:firstLine="6"/>
        <w:rPr>
          <w:rFonts w:ascii="Arial" w:hAnsi="Arial" w:cs="Arial"/>
        </w:rPr>
      </w:pPr>
      <w:r>
        <w:rPr>
          <w:rFonts w:ascii="Arial" w:eastAsia="Arial" w:hAnsi="Arial" w:cs="Arial"/>
        </w:rPr>
        <w:t>к муниципальной программе</w:t>
      </w:r>
    </w:p>
    <w:p w14:paraId="5C0E27E5" w14:textId="77777777" w:rsidR="00A06B2A" w:rsidRDefault="00000000">
      <w:pPr>
        <w:ind w:left="5664" w:firstLine="6"/>
        <w:rPr>
          <w:rFonts w:ascii="Arial" w:hAnsi="Arial" w:cs="Arial"/>
        </w:rPr>
      </w:pPr>
      <w:r>
        <w:rPr>
          <w:rFonts w:ascii="Arial" w:eastAsia="Arial" w:hAnsi="Arial" w:cs="Arial"/>
        </w:rPr>
        <w:t xml:space="preserve">«Создание условий для обеспечения доступным и комфортным жильем граждан» </w:t>
      </w:r>
    </w:p>
    <w:p w14:paraId="261D555C" w14:textId="77777777" w:rsidR="00A06B2A" w:rsidRDefault="00A06B2A">
      <w:pPr>
        <w:widowControl w:val="0"/>
        <w:ind w:firstLine="709"/>
        <w:jc w:val="both"/>
        <w:rPr>
          <w:rFonts w:ascii="Arial" w:hAnsi="Arial" w:cs="Arial"/>
        </w:rPr>
      </w:pPr>
    </w:p>
    <w:p w14:paraId="4E6063BE" w14:textId="77777777" w:rsidR="00A06B2A" w:rsidRDefault="00000000">
      <w:pPr>
        <w:ind w:firstLine="709"/>
        <w:jc w:val="center"/>
        <w:rPr>
          <w:rFonts w:ascii="Arial" w:hAnsi="Arial" w:cs="Arial"/>
        </w:rPr>
      </w:pPr>
      <w:r>
        <w:rPr>
          <w:rFonts w:ascii="Arial" w:eastAsia="Arial" w:hAnsi="Arial" w:cs="Arial"/>
        </w:rPr>
        <w:t>ПОДПРОГРАММА</w:t>
      </w:r>
    </w:p>
    <w:p w14:paraId="62DF4823" w14:textId="77777777" w:rsidR="00A06B2A" w:rsidRDefault="00000000">
      <w:pPr>
        <w:ind w:firstLine="709"/>
        <w:jc w:val="center"/>
        <w:rPr>
          <w:rFonts w:ascii="Arial" w:hAnsi="Arial" w:cs="Arial"/>
        </w:rPr>
      </w:pPr>
      <w:r>
        <w:rPr>
          <w:rFonts w:ascii="Arial" w:eastAsia="Arial" w:hAnsi="Arial" w:cs="Arial"/>
        </w:rPr>
        <w:t>«Обеспечение жильем молодых семей в Емельяновском районе»</w:t>
      </w:r>
    </w:p>
    <w:p w14:paraId="2ADF57EF" w14:textId="77777777" w:rsidR="00A06B2A" w:rsidRDefault="00A06B2A">
      <w:pPr>
        <w:ind w:left="709"/>
        <w:rPr>
          <w:rFonts w:ascii="Arial" w:hAnsi="Arial" w:cs="Arial"/>
        </w:rPr>
      </w:pPr>
    </w:p>
    <w:p w14:paraId="553D30E8" w14:textId="77777777" w:rsidR="00A06B2A" w:rsidRDefault="00000000">
      <w:pPr>
        <w:pStyle w:val="a4"/>
        <w:numPr>
          <w:ilvl w:val="0"/>
          <w:numId w:val="23"/>
        </w:numPr>
        <w:spacing w:after="0" w:line="240" w:lineRule="auto"/>
        <w:ind w:left="0" w:firstLine="0"/>
        <w:jc w:val="center"/>
        <w:rPr>
          <w:rFonts w:ascii="Arial" w:hAnsi="Arial" w:cs="Arial"/>
          <w:sz w:val="24"/>
          <w:szCs w:val="24"/>
        </w:rPr>
      </w:pPr>
      <w:r>
        <w:rPr>
          <w:rFonts w:ascii="Arial" w:eastAsia="Arial" w:hAnsi="Arial" w:cs="Arial"/>
          <w:sz w:val="24"/>
          <w:szCs w:val="24"/>
        </w:rPr>
        <w:t>Паспорт подпрограммы</w:t>
      </w:r>
    </w:p>
    <w:p w14:paraId="278A2041" w14:textId="77777777" w:rsidR="00A06B2A" w:rsidRDefault="00A06B2A">
      <w:pPr>
        <w:pStyle w:val="a4"/>
        <w:spacing w:after="0" w:line="240" w:lineRule="auto"/>
        <w:ind w:left="765"/>
        <w:rPr>
          <w:rFonts w:ascii="Arial" w:hAnsi="Arial" w:cs="Arial"/>
          <w:sz w:val="24"/>
          <w:szCs w:val="24"/>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6964"/>
      </w:tblGrid>
      <w:tr w:rsidR="00A06B2A" w14:paraId="2C988B5A" w14:textId="77777777">
        <w:trPr>
          <w:trHeight w:val="480"/>
        </w:trPr>
        <w:tc>
          <w:tcPr>
            <w:tcW w:w="2678" w:type="dxa"/>
          </w:tcPr>
          <w:p w14:paraId="79042DA2" w14:textId="77777777" w:rsidR="00A06B2A" w:rsidRDefault="00000000">
            <w:pPr>
              <w:jc w:val="both"/>
              <w:rPr>
                <w:rFonts w:ascii="Arial" w:hAnsi="Arial" w:cs="Arial"/>
              </w:rPr>
            </w:pPr>
            <w:r>
              <w:rPr>
                <w:rFonts w:ascii="Arial" w:eastAsia="Arial" w:hAnsi="Arial" w:cs="Arial"/>
              </w:rPr>
              <w:t>Наименование подпрограммы</w:t>
            </w:r>
          </w:p>
        </w:tc>
        <w:tc>
          <w:tcPr>
            <w:tcW w:w="6964" w:type="dxa"/>
          </w:tcPr>
          <w:p w14:paraId="30579FC1" w14:textId="77777777" w:rsidR="00A06B2A" w:rsidRDefault="00000000">
            <w:pPr>
              <w:jc w:val="both"/>
              <w:rPr>
                <w:rFonts w:ascii="Arial" w:hAnsi="Arial" w:cs="Arial"/>
              </w:rPr>
            </w:pPr>
            <w:r>
              <w:rPr>
                <w:rFonts w:ascii="Arial" w:eastAsia="Arial" w:hAnsi="Arial" w:cs="Arial"/>
              </w:rPr>
              <w:t xml:space="preserve">«Обеспечение жильем молодых семей в Емельяновском районе» </w:t>
            </w:r>
          </w:p>
        </w:tc>
      </w:tr>
      <w:tr w:rsidR="00A06B2A" w14:paraId="1ACC8EEF" w14:textId="77777777">
        <w:trPr>
          <w:trHeight w:val="450"/>
        </w:trPr>
        <w:tc>
          <w:tcPr>
            <w:tcW w:w="2678" w:type="dxa"/>
          </w:tcPr>
          <w:p w14:paraId="7326C62C" w14:textId="77777777" w:rsidR="00A06B2A" w:rsidRDefault="00000000">
            <w:pPr>
              <w:jc w:val="both"/>
              <w:rPr>
                <w:rFonts w:ascii="Arial" w:hAnsi="Arial" w:cs="Arial"/>
              </w:rPr>
            </w:pPr>
            <w:r>
              <w:rPr>
                <w:rFonts w:ascii="Arial" w:eastAsia="Arial" w:hAnsi="Arial" w:cs="Arial"/>
              </w:rPr>
              <w:t>Наименование муниципальной программы, в которой реализуется подпрограмма</w:t>
            </w:r>
          </w:p>
        </w:tc>
        <w:tc>
          <w:tcPr>
            <w:tcW w:w="6964" w:type="dxa"/>
          </w:tcPr>
          <w:p w14:paraId="318D74F4" w14:textId="77777777" w:rsidR="00A06B2A" w:rsidRDefault="00000000">
            <w:pPr>
              <w:jc w:val="both"/>
              <w:rPr>
                <w:rFonts w:ascii="Arial" w:hAnsi="Arial" w:cs="Arial"/>
              </w:rPr>
            </w:pPr>
            <w:r>
              <w:rPr>
                <w:rFonts w:ascii="Arial" w:eastAsia="Arial" w:hAnsi="Arial" w:cs="Arial"/>
              </w:rPr>
              <w:t xml:space="preserve">«Создание условий для обеспечения доступным и комфортным жильем граждан» </w:t>
            </w:r>
          </w:p>
        </w:tc>
      </w:tr>
      <w:tr w:rsidR="00A06B2A" w14:paraId="72A6FD37" w14:textId="77777777">
        <w:trPr>
          <w:trHeight w:val="585"/>
        </w:trPr>
        <w:tc>
          <w:tcPr>
            <w:tcW w:w="2678" w:type="dxa"/>
          </w:tcPr>
          <w:p w14:paraId="34941595" w14:textId="77777777" w:rsidR="00A06B2A" w:rsidRDefault="00000000">
            <w:pPr>
              <w:pStyle w:val="ConsPlusNormal"/>
              <w:jc w:val="both"/>
              <w:rPr>
                <w:rFonts w:ascii="Arial" w:hAnsi="Arial" w:cs="Arial"/>
                <w:sz w:val="24"/>
                <w:szCs w:val="24"/>
              </w:rPr>
            </w:pPr>
            <w:r>
              <w:rPr>
                <w:rFonts w:ascii="Arial" w:eastAsia="Arial" w:hAnsi="Arial" w:cs="Arial"/>
                <w:sz w:val="24"/>
                <w:szCs w:val="24"/>
              </w:rPr>
              <w:t xml:space="preserve">Администрация Емельяновского района, структурные подразделения администрации Емельяновского района, казенные учреждения </w:t>
            </w:r>
            <w:proofErr w:type="gramStart"/>
            <w:r>
              <w:rPr>
                <w:rFonts w:ascii="Arial" w:eastAsia="Arial" w:hAnsi="Arial" w:cs="Arial"/>
                <w:sz w:val="24"/>
                <w:szCs w:val="24"/>
              </w:rPr>
              <w:t>района  и</w:t>
            </w:r>
            <w:proofErr w:type="gramEnd"/>
            <w:r>
              <w:rPr>
                <w:rFonts w:ascii="Arial" w:eastAsia="Arial" w:hAnsi="Arial" w:cs="Arial"/>
                <w:sz w:val="24"/>
                <w:szCs w:val="24"/>
              </w:rPr>
              <w:t xml:space="preserve">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964" w:type="dxa"/>
          </w:tcPr>
          <w:p w14:paraId="300CB5CB" w14:textId="77777777" w:rsidR="00A06B2A" w:rsidRDefault="00000000">
            <w:pPr>
              <w:jc w:val="both"/>
              <w:rPr>
                <w:rFonts w:ascii="Arial" w:hAnsi="Arial" w:cs="Arial"/>
              </w:rPr>
            </w:pPr>
            <w:r>
              <w:rPr>
                <w:rFonts w:ascii="Arial" w:eastAsia="Arial" w:hAnsi="Arial" w:cs="Arial"/>
              </w:rPr>
              <w:t xml:space="preserve">Администрации Емельяновского района </w:t>
            </w:r>
          </w:p>
        </w:tc>
      </w:tr>
      <w:tr w:rsidR="00A06B2A" w14:paraId="4DD449ED" w14:textId="77777777">
        <w:trPr>
          <w:trHeight w:val="525"/>
        </w:trPr>
        <w:tc>
          <w:tcPr>
            <w:tcW w:w="2678" w:type="dxa"/>
          </w:tcPr>
          <w:p w14:paraId="0B4D2A55" w14:textId="77777777" w:rsidR="00A06B2A" w:rsidRDefault="00000000">
            <w:pPr>
              <w:jc w:val="both"/>
              <w:rPr>
                <w:rFonts w:ascii="Arial" w:hAnsi="Arial" w:cs="Arial"/>
              </w:rPr>
            </w:pPr>
            <w:r>
              <w:rPr>
                <w:rFonts w:ascii="Arial" w:eastAsia="Arial" w:hAnsi="Arial" w:cs="Arial"/>
              </w:rPr>
              <w:t>Главные распорядители бюджетных средств, ответственные за реализацию мероприятий подпрограммы</w:t>
            </w:r>
          </w:p>
        </w:tc>
        <w:tc>
          <w:tcPr>
            <w:tcW w:w="6964" w:type="dxa"/>
          </w:tcPr>
          <w:p w14:paraId="2A5DC264" w14:textId="77777777" w:rsidR="00A06B2A" w:rsidRDefault="00000000">
            <w:pPr>
              <w:jc w:val="both"/>
              <w:rPr>
                <w:rFonts w:ascii="Arial" w:hAnsi="Arial" w:cs="Arial"/>
              </w:rPr>
            </w:pPr>
            <w:r>
              <w:rPr>
                <w:rFonts w:ascii="Arial" w:eastAsia="Arial" w:hAnsi="Arial" w:cs="Arial"/>
              </w:rPr>
              <w:t>Администрации Емельяновского района</w:t>
            </w:r>
          </w:p>
          <w:p w14:paraId="69F7430D" w14:textId="77777777" w:rsidR="00A06B2A" w:rsidRDefault="00000000">
            <w:pPr>
              <w:jc w:val="both"/>
              <w:rPr>
                <w:rFonts w:ascii="Arial" w:hAnsi="Arial" w:cs="Arial"/>
              </w:rPr>
            </w:pPr>
            <w:r>
              <w:rPr>
                <w:rFonts w:ascii="Arial" w:eastAsia="Arial" w:hAnsi="Arial" w:cs="Arial"/>
              </w:rPr>
              <w:t xml:space="preserve"> </w:t>
            </w:r>
          </w:p>
        </w:tc>
      </w:tr>
      <w:tr w:rsidR="00A06B2A" w14:paraId="00830431" w14:textId="77777777">
        <w:trPr>
          <w:trHeight w:val="2430"/>
        </w:trPr>
        <w:tc>
          <w:tcPr>
            <w:tcW w:w="2678" w:type="dxa"/>
          </w:tcPr>
          <w:p w14:paraId="6424DAC5" w14:textId="77777777" w:rsidR="00A06B2A" w:rsidRDefault="00000000">
            <w:pPr>
              <w:jc w:val="both"/>
              <w:rPr>
                <w:rFonts w:ascii="Arial" w:hAnsi="Arial" w:cs="Arial"/>
              </w:rPr>
            </w:pPr>
            <w:r>
              <w:rPr>
                <w:rFonts w:ascii="Arial" w:eastAsia="Arial" w:hAnsi="Arial" w:cs="Arial"/>
              </w:rPr>
              <w:lastRenderedPageBreak/>
              <w:t>Цель и задача подпрограммы</w:t>
            </w:r>
          </w:p>
        </w:tc>
        <w:tc>
          <w:tcPr>
            <w:tcW w:w="6964" w:type="dxa"/>
          </w:tcPr>
          <w:p w14:paraId="74E990F4" w14:textId="77777777" w:rsidR="00A06B2A" w:rsidRDefault="00000000">
            <w:pPr>
              <w:jc w:val="both"/>
              <w:rPr>
                <w:rFonts w:ascii="Arial" w:hAnsi="Arial" w:cs="Arial"/>
              </w:rPr>
            </w:pPr>
            <w:r>
              <w:rPr>
                <w:rFonts w:ascii="Arial" w:eastAsia="Arial" w:hAnsi="Arial" w:cs="Arial"/>
              </w:rPr>
              <w:t>Цель: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14:paraId="3F6AD53B" w14:textId="77777777" w:rsidR="00A06B2A" w:rsidRDefault="00000000">
            <w:pPr>
              <w:jc w:val="both"/>
              <w:rPr>
                <w:rFonts w:ascii="Arial" w:hAnsi="Arial" w:cs="Arial"/>
              </w:rPr>
            </w:pPr>
            <w:r>
              <w:rPr>
                <w:rFonts w:ascii="Arial" w:eastAsia="Arial" w:hAnsi="Arial" w:cs="Arial"/>
              </w:rPr>
              <w:t>Задача: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A06B2A" w14:paraId="670A06B0" w14:textId="77777777">
        <w:trPr>
          <w:trHeight w:val="525"/>
        </w:trPr>
        <w:tc>
          <w:tcPr>
            <w:tcW w:w="2678" w:type="dxa"/>
          </w:tcPr>
          <w:p w14:paraId="3D44716A" w14:textId="77777777" w:rsidR="00A06B2A" w:rsidRDefault="00000000">
            <w:pPr>
              <w:jc w:val="both"/>
              <w:rPr>
                <w:rFonts w:ascii="Arial" w:hAnsi="Arial" w:cs="Arial"/>
              </w:rPr>
            </w:pPr>
            <w:r>
              <w:rPr>
                <w:rFonts w:ascii="Arial" w:eastAsia="Arial" w:hAnsi="Arial" w:cs="Arial"/>
              </w:rPr>
              <w:t xml:space="preserve">Ожидаемые результаты от реализации подпрограммы  </w:t>
            </w:r>
          </w:p>
        </w:tc>
        <w:tc>
          <w:tcPr>
            <w:tcW w:w="6964" w:type="dxa"/>
          </w:tcPr>
          <w:p w14:paraId="05BFD065" w14:textId="77777777" w:rsidR="00A06B2A" w:rsidRDefault="00000000">
            <w:pPr>
              <w:jc w:val="both"/>
              <w:rPr>
                <w:rFonts w:ascii="Arial" w:hAnsi="Arial" w:cs="Arial"/>
              </w:rPr>
            </w:pPr>
            <w:r>
              <w:rPr>
                <w:rFonts w:ascii="Arial" w:eastAsia="Arial" w:hAnsi="Arial" w:cs="Arial"/>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14:paraId="2AAA6C50" w14:textId="77777777" w:rsidR="00A06B2A" w:rsidRDefault="00000000">
            <w:pPr>
              <w:rPr>
                <w:rFonts w:ascii="Arial" w:hAnsi="Arial" w:cs="Arial"/>
              </w:rPr>
            </w:pPr>
            <w:hyperlink r:id="rId22" w:tooltip="consultantplus://offline/ref=EA044554FEFE23671137969D7568E7CDE6791B669B54BF92FC0CBEDD15E65D6D65E1DC0239572B293E538074L9K1G" w:history="1">
              <w:r>
                <w:rPr>
                  <w:rFonts w:ascii="Arial" w:eastAsia="Arial" w:hAnsi="Arial" w:cs="Arial"/>
                </w:rPr>
                <w:t>Перечень</w:t>
              </w:r>
            </w:hyperlink>
            <w:r>
              <w:rPr>
                <w:rFonts w:ascii="Arial" w:eastAsia="Arial" w:hAnsi="Arial" w:cs="Arial"/>
              </w:rPr>
              <w:t xml:space="preserve"> и значения показателей результативности подпрограммы </w:t>
            </w:r>
            <w:proofErr w:type="gramStart"/>
            <w:r>
              <w:rPr>
                <w:rFonts w:ascii="Arial" w:eastAsia="Arial" w:hAnsi="Arial" w:cs="Arial"/>
              </w:rPr>
              <w:t>представлены  в</w:t>
            </w:r>
            <w:proofErr w:type="gramEnd"/>
            <w:r>
              <w:rPr>
                <w:rFonts w:ascii="Arial" w:eastAsia="Arial" w:hAnsi="Arial" w:cs="Arial"/>
              </w:rPr>
              <w:t xml:space="preserve"> приложении № 1 к подпрограмме</w:t>
            </w:r>
          </w:p>
        </w:tc>
      </w:tr>
      <w:tr w:rsidR="00A06B2A" w14:paraId="06F20111" w14:textId="77777777">
        <w:trPr>
          <w:trHeight w:val="495"/>
        </w:trPr>
        <w:tc>
          <w:tcPr>
            <w:tcW w:w="2678" w:type="dxa"/>
          </w:tcPr>
          <w:p w14:paraId="06AF6EAC" w14:textId="77777777" w:rsidR="00A06B2A" w:rsidRDefault="00000000">
            <w:pPr>
              <w:jc w:val="both"/>
              <w:rPr>
                <w:rFonts w:ascii="Arial" w:hAnsi="Arial" w:cs="Arial"/>
              </w:rPr>
            </w:pPr>
            <w:r>
              <w:rPr>
                <w:rFonts w:ascii="Arial" w:eastAsia="Arial" w:hAnsi="Arial" w:cs="Arial"/>
              </w:rPr>
              <w:t>Срок реализации подпрограммы</w:t>
            </w:r>
          </w:p>
        </w:tc>
        <w:tc>
          <w:tcPr>
            <w:tcW w:w="6964" w:type="dxa"/>
          </w:tcPr>
          <w:p w14:paraId="13358312" w14:textId="77777777" w:rsidR="00A06B2A" w:rsidRDefault="00000000">
            <w:pPr>
              <w:jc w:val="both"/>
              <w:rPr>
                <w:rFonts w:ascii="Arial" w:hAnsi="Arial" w:cs="Arial"/>
              </w:rPr>
            </w:pPr>
            <w:r>
              <w:rPr>
                <w:rFonts w:ascii="Arial" w:eastAsia="Arial" w:hAnsi="Arial" w:cs="Arial"/>
              </w:rPr>
              <w:t>2015-2027 годы</w:t>
            </w:r>
          </w:p>
        </w:tc>
      </w:tr>
      <w:tr w:rsidR="00A06B2A" w14:paraId="7CD9A33E" w14:textId="77777777">
        <w:trPr>
          <w:trHeight w:val="630"/>
        </w:trPr>
        <w:tc>
          <w:tcPr>
            <w:tcW w:w="2678" w:type="dxa"/>
          </w:tcPr>
          <w:p w14:paraId="0D1F8D25" w14:textId="77777777" w:rsidR="00A06B2A" w:rsidRDefault="00000000">
            <w:pPr>
              <w:jc w:val="both"/>
              <w:rPr>
                <w:rFonts w:ascii="Arial" w:hAnsi="Arial" w:cs="Arial"/>
              </w:rPr>
            </w:pPr>
            <w:r>
              <w:rPr>
                <w:rFonts w:ascii="Arial" w:eastAsia="Arial" w:hAnsi="Arial" w:cs="Arial"/>
              </w:rPr>
              <w:t xml:space="preserve">Информация по ресурсному обеспечению подпрограммы      </w:t>
            </w:r>
          </w:p>
        </w:tc>
        <w:tc>
          <w:tcPr>
            <w:tcW w:w="6964" w:type="dxa"/>
          </w:tcPr>
          <w:p w14:paraId="0E767F1D" w14:textId="77777777" w:rsidR="00A06B2A" w:rsidRDefault="00000000">
            <w:pPr>
              <w:pStyle w:val="ConsPlusCell"/>
              <w:jc w:val="both"/>
              <w:rPr>
                <w:rFonts w:ascii="Arial" w:hAnsi="Arial" w:cs="Arial"/>
              </w:rPr>
            </w:pPr>
            <w:r>
              <w:rPr>
                <w:rFonts w:ascii="Arial" w:eastAsia="Arial" w:hAnsi="Arial" w:cs="Arial"/>
              </w:rPr>
              <w:t xml:space="preserve">Общий объем финансирования подпрограммы </w:t>
            </w:r>
            <w:proofErr w:type="gramStart"/>
            <w:r>
              <w:rPr>
                <w:rFonts w:ascii="Arial" w:eastAsia="Arial" w:hAnsi="Arial" w:cs="Arial"/>
              </w:rPr>
              <w:t>составляет  12032</w:t>
            </w:r>
            <w:proofErr w:type="gramEnd"/>
            <w:r>
              <w:rPr>
                <w:rFonts w:ascii="Arial" w:eastAsia="Arial" w:hAnsi="Arial" w:cs="Arial"/>
              </w:rPr>
              <w:t>,29451 тыс. рублей, в том числе:</w:t>
            </w:r>
          </w:p>
          <w:p w14:paraId="72F737A0"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2025 год – 4854,</w:t>
            </w:r>
            <w:proofErr w:type="gramStart"/>
            <w:r>
              <w:rPr>
                <w:rFonts w:ascii="Arial" w:eastAsia="Arial" w:hAnsi="Arial" w:cs="Arial"/>
              </w:rPr>
              <w:t>08160  тыс.</w:t>
            </w:r>
            <w:proofErr w:type="gramEnd"/>
            <w:r>
              <w:rPr>
                <w:rFonts w:ascii="Arial" w:eastAsia="Arial" w:hAnsi="Arial" w:cs="Arial"/>
              </w:rPr>
              <w:t xml:space="preserve"> рублей;</w:t>
            </w:r>
          </w:p>
          <w:p w14:paraId="111DE8E4"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2026 год – 3724,67534 тыс. рублей;</w:t>
            </w:r>
          </w:p>
          <w:p w14:paraId="437C3EBB"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2027 год –3453,53757 тыс. рублей.</w:t>
            </w:r>
          </w:p>
          <w:p w14:paraId="107F65DA" w14:textId="77777777" w:rsidR="00A06B2A" w:rsidRDefault="00000000">
            <w:pPr>
              <w:jc w:val="both"/>
              <w:rPr>
                <w:rFonts w:ascii="Arial" w:hAnsi="Arial" w:cs="Arial"/>
              </w:rPr>
            </w:pPr>
            <w:r>
              <w:rPr>
                <w:rFonts w:ascii="Arial" w:eastAsia="Arial" w:hAnsi="Arial" w:cs="Arial"/>
              </w:rPr>
              <w:t>в том числе:</w:t>
            </w:r>
          </w:p>
          <w:p w14:paraId="02730E7A" w14:textId="77777777" w:rsidR="00A06B2A" w:rsidRDefault="00000000">
            <w:pPr>
              <w:jc w:val="both"/>
              <w:rPr>
                <w:rFonts w:ascii="Arial" w:hAnsi="Arial" w:cs="Arial"/>
              </w:rPr>
            </w:pPr>
            <w:r>
              <w:rPr>
                <w:rFonts w:ascii="Arial" w:eastAsia="Arial" w:hAnsi="Arial" w:cs="Arial"/>
              </w:rPr>
              <w:t>средства федерального бюджета – 1657,92470 тыс. рублей:</w:t>
            </w:r>
          </w:p>
          <w:p w14:paraId="12FF0D3A"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2025 год – 808,37097 тыс. рублей;</w:t>
            </w:r>
          </w:p>
          <w:p w14:paraId="5DAB38AC"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2026 год – 426,32678 тыс. рублей;</w:t>
            </w:r>
          </w:p>
          <w:p w14:paraId="0CA9FDB9"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2027 год – 423,22695 тыс. рублей.</w:t>
            </w:r>
          </w:p>
          <w:p w14:paraId="70775083" w14:textId="77777777" w:rsidR="00A06B2A" w:rsidRDefault="00000000">
            <w:pPr>
              <w:jc w:val="both"/>
              <w:rPr>
                <w:rFonts w:ascii="Arial" w:hAnsi="Arial" w:cs="Arial"/>
              </w:rPr>
            </w:pPr>
            <w:r>
              <w:rPr>
                <w:rFonts w:ascii="Arial" w:eastAsia="Arial" w:hAnsi="Arial" w:cs="Arial"/>
              </w:rPr>
              <w:t>средства краевого бюджета – 5884,36981 тыс. рублей:</w:t>
            </w:r>
          </w:p>
          <w:p w14:paraId="2C58952C"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2025 год – 2645,71063 тыс. рублей;</w:t>
            </w:r>
          </w:p>
          <w:p w14:paraId="5D5F7BE5"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2026 год – 1608,34856 тыс. рублей;</w:t>
            </w:r>
          </w:p>
          <w:p w14:paraId="3320E1E6"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2027 год – 1630,31062 тыс. рублей.</w:t>
            </w:r>
          </w:p>
          <w:p w14:paraId="0F870901" w14:textId="77777777" w:rsidR="00A06B2A" w:rsidRDefault="00000000">
            <w:pPr>
              <w:jc w:val="both"/>
              <w:rPr>
                <w:rFonts w:ascii="Arial" w:hAnsi="Arial" w:cs="Arial"/>
              </w:rPr>
            </w:pPr>
            <w:r>
              <w:rPr>
                <w:rFonts w:ascii="Arial" w:eastAsia="Arial" w:hAnsi="Arial" w:cs="Arial"/>
              </w:rPr>
              <w:t>средства районного бюджета – 4490,0 тыс. рублей:</w:t>
            </w:r>
          </w:p>
          <w:p w14:paraId="4A7113AD" w14:textId="77777777" w:rsidR="00A06B2A" w:rsidRDefault="00000000">
            <w:pPr>
              <w:pStyle w:val="ConsPlusCell"/>
              <w:ind w:firstLine="513"/>
              <w:jc w:val="both"/>
              <w:rPr>
                <w:rFonts w:ascii="Arial" w:hAnsi="Arial" w:cs="Arial"/>
              </w:rPr>
            </w:pPr>
            <w:r>
              <w:rPr>
                <w:rFonts w:ascii="Arial" w:eastAsia="Arial" w:hAnsi="Arial" w:cs="Arial"/>
              </w:rPr>
              <w:t>2025 год – 1400,0 тыс. рублей;</w:t>
            </w:r>
          </w:p>
          <w:p w14:paraId="6F0CA30B" w14:textId="77777777" w:rsidR="00A06B2A" w:rsidRDefault="00000000">
            <w:pPr>
              <w:pStyle w:val="ConsPlusCell"/>
              <w:ind w:firstLine="513"/>
              <w:jc w:val="both"/>
              <w:rPr>
                <w:rFonts w:ascii="Arial" w:hAnsi="Arial" w:cs="Arial"/>
              </w:rPr>
            </w:pPr>
            <w:r>
              <w:rPr>
                <w:rFonts w:ascii="Arial" w:eastAsia="Arial" w:hAnsi="Arial" w:cs="Arial"/>
              </w:rPr>
              <w:t>2026 год – 1690,0 тыс. рублей;</w:t>
            </w:r>
          </w:p>
          <w:p w14:paraId="52D7DCF9" w14:textId="77777777" w:rsidR="00A06B2A" w:rsidRDefault="00000000">
            <w:pPr>
              <w:pStyle w:val="ConsPlusCell"/>
              <w:ind w:firstLine="513"/>
              <w:jc w:val="both"/>
              <w:rPr>
                <w:rFonts w:ascii="Arial" w:hAnsi="Arial" w:cs="Arial"/>
              </w:rPr>
            </w:pPr>
            <w:r>
              <w:rPr>
                <w:rFonts w:ascii="Arial" w:eastAsia="Arial" w:hAnsi="Arial" w:cs="Arial"/>
              </w:rPr>
              <w:t>2027 год – 1400,0 тыс. рублей.</w:t>
            </w:r>
          </w:p>
          <w:p w14:paraId="3E451F96" w14:textId="77777777" w:rsidR="00A06B2A" w:rsidRDefault="00A06B2A">
            <w:pPr>
              <w:pStyle w:val="ConsPlusCell"/>
              <w:jc w:val="both"/>
              <w:rPr>
                <w:rFonts w:ascii="Arial" w:hAnsi="Arial" w:cs="Arial"/>
                <w:bCs/>
                <w:color w:val="000000"/>
              </w:rPr>
            </w:pPr>
          </w:p>
        </w:tc>
      </w:tr>
    </w:tbl>
    <w:p w14:paraId="445874FD" w14:textId="77777777" w:rsidR="00A06B2A" w:rsidRDefault="00A06B2A">
      <w:pPr>
        <w:ind w:firstLine="709"/>
        <w:jc w:val="both"/>
        <w:outlineLvl w:val="1"/>
        <w:rPr>
          <w:rFonts w:ascii="Arial" w:hAnsi="Arial" w:cs="Arial"/>
        </w:rPr>
      </w:pPr>
    </w:p>
    <w:p w14:paraId="108CE44E" w14:textId="77777777" w:rsidR="00A06B2A" w:rsidRDefault="00000000">
      <w:pPr>
        <w:pStyle w:val="a4"/>
        <w:numPr>
          <w:ilvl w:val="0"/>
          <w:numId w:val="23"/>
        </w:numPr>
        <w:spacing w:after="0"/>
        <w:ind w:left="0" w:firstLine="0"/>
        <w:jc w:val="center"/>
        <w:outlineLvl w:val="1"/>
        <w:rPr>
          <w:rFonts w:ascii="Arial" w:hAnsi="Arial" w:cs="Arial"/>
          <w:sz w:val="24"/>
          <w:szCs w:val="24"/>
        </w:rPr>
      </w:pPr>
      <w:r>
        <w:rPr>
          <w:rFonts w:ascii="Arial" w:eastAsia="Arial" w:hAnsi="Arial" w:cs="Arial"/>
          <w:sz w:val="24"/>
          <w:szCs w:val="24"/>
        </w:rPr>
        <w:t>Мероприятия подпрограммы</w:t>
      </w:r>
    </w:p>
    <w:p w14:paraId="081F4860" w14:textId="77777777" w:rsidR="00A06B2A" w:rsidRDefault="00A06B2A">
      <w:pPr>
        <w:pStyle w:val="ConsPlusNormal"/>
        <w:ind w:firstLine="709"/>
        <w:jc w:val="both"/>
        <w:rPr>
          <w:rFonts w:ascii="Arial" w:hAnsi="Arial" w:cs="Arial"/>
          <w:sz w:val="24"/>
          <w:szCs w:val="24"/>
        </w:rPr>
      </w:pPr>
    </w:p>
    <w:p w14:paraId="33283BA8" w14:textId="77777777" w:rsidR="00A06B2A" w:rsidRDefault="00000000">
      <w:pPr>
        <w:pStyle w:val="ConsPlusNormal"/>
        <w:ind w:firstLine="709"/>
        <w:jc w:val="both"/>
        <w:rPr>
          <w:rFonts w:ascii="Arial" w:hAnsi="Arial" w:cs="Arial"/>
          <w:sz w:val="24"/>
          <w:szCs w:val="24"/>
        </w:rPr>
      </w:pPr>
      <w:r>
        <w:rPr>
          <w:rFonts w:ascii="Arial" w:eastAsia="Arial" w:hAnsi="Arial" w:cs="Arial"/>
          <w:sz w:val="24"/>
          <w:szCs w:val="24"/>
        </w:rPr>
        <w:t>Мероприятие 1 Предоставление социальных выплат молодым семьям на приобретение (строительство) жилья.</w:t>
      </w:r>
    </w:p>
    <w:p w14:paraId="29855906" w14:textId="77777777" w:rsidR="00A06B2A" w:rsidRDefault="00000000">
      <w:pPr>
        <w:pStyle w:val="ConsPlusNormal"/>
        <w:ind w:firstLine="709"/>
        <w:jc w:val="both"/>
        <w:rPr>
          <w:rFonts w:ascii="Arial" w:hAnsi="Arial" w:cs="Arial"/>
          <w:sz w:val="24"/>
          <w:szCs w:val="24"/>
        </w:rPr>
      </w:pPr>
      <w:r>
        <w:rPr>
          <w:rFonts w:ascii="Arial" w:eastAsia="Arial" w:hAnsi="Arial" w:cs="Arial"/>
          <w:sz w:val="24"/>
          <w:szCs w:val="24"/>
        </w:rPr>
        <w:t xml:space="preserve">Главным распорядителем бюджетных средств является администрация Емельяновского района. </w:t>
      </w:r>
    </w:p>
    <w:p w14:paraId="7BB50F78" w14:textId="77777777" w:rsidR="00A06B2A" w:rsidRDefault="00000000">
      <w:pPr>
        <w:pStyle w:val="ConsPlusNormal"/>
        <w:ind w:firstLine="709"/>
        <w:jc w:val="both"/>
        <w:rPr>
          <w:rFonts w:ascii="Arial" w:hAnsi="Arial" w:cs="Arial"/>
          <w:sz w:val="24"/>
          <w:szCs w:val="24"/>
        </w:rPr>
      </w:pPr>
      <w:r>
        <w:rPr>
          <w:rFonts w:ascii="Arial" w:eastAsia="Arial" w:hAnsi="Arial" w:cs="Arial"/>
          <w:sz w:val="24"/>
          <w:szCs w:val="24"/>
        </w:rPr>
        <w:t>Срок реализации мероприятия 2025-2027 годы.</w:t>
      </w:r>
    </w:p>
    <w:p w14:paraId="6C1F7C0E" w14:textId="77777777" w:rsidR="00A06B2A" w:rsidRDefault="00000000">
      <w:pPr>
        <w:pStyle w:val="ConsPlusCell"/>
        <w:jc w:val="both"/>
        <w:rPr>
          <w:rFonts w:ascii="Arial" w:hAnsi="Arial" w:cs="Arial"/>
          <w:bCs/>
        </w:rPr>
      </w:pPr>
      <w:r>
        <w:rPr>
          <w:rFonts w:ascii="Arial" w:eastAsia="Arial" w:hAnsi="Arial" w:cs="Arial"/>
        </w:rPr>
        <w:t>Общий объем расходов на реализацию мероприятия 1 составляет 12032,29451</w:t>
      </w:r>
      <w:r>
        <w:rPr>
          <w:rFonts w:ascii="Arial" w:eastAsia="Arial" w:hAnsi="Arial" w:cs="Arial"/>
          <w:bCs/>
        </w:rPr>
        <w:t>тыс. рублей, в том числе:</w:t>
      </w:r>
    </w:p>
    <w:p w14:paraId="0EE722E5"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2025 год – 4854,08160 тыс. рублей;</w:t>
      </w:r>
    </w:p>
    <w:p w14:paraId="54325DC4"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2026 год – 3724,</w:t>
      </w:r>
      <w:proofErr w:type="gramStart"/>
      <w:r>
        <w:rPr>
          <w:rFonts w:ascii="Arial" w:eastAsia="Arial" w:hAnsi="Arial" w:cs="Arial"/>
        </w:rPr>
        <w:t>67534  тыс.</w:t>
      </w:r>
      <w:proofErr w:type="gramEnd"/>
      <w:r>
        <w:rPr>
          <w:rFonts w:ascii="Arial" w:eastAsia="Arial" w:hAnsi="Arial" w:cs="Arial"/>
        </w:rPr>
        <w:t xml:space="preserve"> рублей;</w:t>
      </w:r>
    </w:p>
    <w:p w14:paraId="2B441959"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2027 год –3453,53757 тыс. рублей.</w:t>
      </w:r>
    </w:p>
    <w:p w14:paraId="6E8D2972" w14:textId="77777777" w:rsidR="00A06B2A" w:rsidRDefault="00000000">
      <w:pPr>
        <w:jc w:val="both"/>
        <w:rPr>
          <w:rFonts w:ascii="Arial" w:hAnsi="Arial" w:cs="Arial"/>
        </w:rPr>
      </w:pPr>
      <w:r>
        <w:rPr>
          <w:rFonts w:ascii="Arial" w:eastAsia="Arial" w:hAnsi="Arial" w:cs="Arial"/>
        </w:rPr>
        <w:t>в том числе:</w:t>
      </w:r>
    </w:p>
    <w:p w14:paraId="387BEA82" w14:textId="77777777" w:rsidR="00A06B2A" w:rsidRDefault="00000000">
      <w:pPr>
        <w:jc w:val="both"/>
        <w:rPr>
          <w:rFonts w:ascii="Arial" w:hAnsi="Arial" w:cs="Arial"/>
        </w:rPr>
      </w:pPr>
      <w:r>
        <w:rPr>
          <w:rFonts w:ascii="Arial" w:eastAsia="Arial" w:hAnsi="Arial" w:cs="Arial"/>
        </w:rPr>
        <w:lastRenderedPageBreak/>
        <w:t>средства федерального бюджета – 1657,92470 тыс. рублей:</w:t>
      </w:r>
    </w:p>
    <w:p w14:paraId="04E04CE1"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2025 год – 808,37097 тыс. рублей;</w:t>
      </w:r>
    </w:p>
    <w:p w14:paraId="2BF20A70"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2026 год – 426,32678 тыс. рублей;</w:t>
      </w:r>
    </w:p>
    <w:p w14:paraId="7F873516"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2027 год – 423,22695 тыс. рублей.</w:t>
      </w:r>
    </w:p>
    <w:p w14:paraId="010C9B5C" w14:textId="77777777" w:rsidR="00A06B2A" w:rsidRDefault="00000000">
      <w:pPr>
        <w:jc w:val="both"/>
        <w:rPr>
          <w:rFonts w:ascii="Arial" w:hAnsi="Arial" w:cs="Arial"/>
        </w:rPr>
      </w:pPr>
      <w:r>
        <w:rPr>
          <w:rFonts w:ascii="Arial" w:eastAsia="Arial" w:hAnsi="Arial" w:cs="Arial"/>
        </w:rPr>
        <w:t>средства краевого бюджета – 5884,36981 тыс. рублей:</w:t>
      </w:r>
    </w:p>
    <w:p w14:paraId="5BB0D064"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2025 год – 2645,71063 тыс. рублей;</w:t>
      </w:r>
    </w:p>
    <w:p w14:paraId="29378078"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2026 год – 1608,34856 тыс. рублей;</w:t>
      </w:r>
    </w:p>
    <w:p w14:paraId="51484F5D" w14:textId="77777777" w:rsidR="00A06B2A" w:rsidRDefault="00000000">
      <w:pPr>
        <w:pStyle w:val="ConsPlusCell"/>
        <w:tabs>
          <w:tab w:val="left" w:pos="574"/>
        </w:tabs>
        <w:ind w:firstLine="513"/>
        <w:jc w:val="both"/>
        <w:rPr>
          <w:rFonts w:ascii="Arial" w:hAnsi="Arial" w:cs="Arial"/>
        </w:rPr>
      </w:pPr>
      <w:r>
        <w:rPr>
          <w:rFonts w:ascii="Arial" w:eastAsia="Arial" w:hAnsi="Arial" w:cs="Arial"/>
        </w:rPr>
        <w:t>2027 год – 1630,31062 тыс. рублей.</w:t>
      </w:r>
    </w:p>
    <w:p w14:paraId="5E197F78" w14:textId="77777777" w:rsidR="00A06B2A" w:rsidRDefault="00000000">
      <w:pPr>
        <w:jc w:val="both"/>
        <w:rPr>
          <w:rFonts w:ascii="Arial" w:hAnsi="Arial" w:cs="Arial"/>
        </w:rPr>
      </w:pPr>
      <w:r>
        <w:rPr>
          <w:rFonts w:ascii="Arial" w:eastAsia="Arial" w:hAnsi="Arial" w:cs="Arial"/>
        </w:rPr>
        <w:t>средства районного бюджета – 4490,0 тыс. рублей:</w:t>
      </w:r>
    </w:p>
    <w:p w14:paraId="133C12E3" w14:textId="77777777" w:rsidR="00A06B2A" w:rsidRDefault="00000000">
      <w:pPr>
        <w:pStyle w:val="ConsPlusCell"/>
        <w:ind w:firstLine="513"/>
        <w:jc w:val="both"/>
        <w:rPr>
          <w:rFonts w:ascii="Arial" w:hAnsi="Arial" w:cs="Arial"/>
        </w:rPr>
      </w:pPr>
      <w:r>
        <w:rPr>
          <w:rFonts w:ascii="Arial" w:eastAsia="Arial" w:hAnsi="Arial" w:cs="Arial"/>
        </w:rPr>
        <w:t>2025 год – 1400,0 тыс. рублей;</w:t>
      </w:r>
    </w:p>
    <w:p w14:paraId="02AD3E59" w14:textId="77777777" w:rsidR="00A06B2A" w:rsidRDefault="00000000">
      <w:pPr>
        <w:pStyle w:val="ConsPlusCell"/>
        <w:ind w:firstLine="513"/>
        <w:jc w:val="both"/>
        <w:rPr>
          <w:rFonts w:ascii="Arial" w:hAnsi="Arial" w:cs="Arial"/>
        </w:rPr>
      </w:pPr>
      <w:r>
        <w:rPr>
          <w:rFonts w:ascii="Arial" w:eastAsia="Arial" w:hAnsi="Arial" w:cs="Arial"/>
        </w:rPr>
        <w:t>2026 год – 1690,0 тыс. рублей;</w:t>
      </w:r>
    </w:p>
    <w:p w14:paraId="4B3D926E" w14:textId="77777777" w:rsidR="00A06B2A" w:rsidRDefault="00000000">
      <w:pPr>
        <w:pStyle w:val="ConsPlusCell"/>
        <w:ind w:firstLine="513"/>
        <w:jc w:val="both"/>
        <w:rPr>
          <w:rFonts w:ascii="Arial" w:hAnsi="Arial" w:cs="Arial"/>
        </w:rPr>
      </w:pPr>
      <w:r>
        <w:rPr>
          <w:rFonts w:ascii="Arial" w:eastAsia="Arial" w:hAnsi="Arial" w:cs="Arial"/>
        </w:rPr>
        <w:t>2027 год – 1400,0 тыс. рублей.</w:t>
      </w:r>
    </w:p>
    <w:p w14:paraId="1427655A" w14:textId="77777777" w:rsidR="00A06B2A" w:rsidRDefault="00000000">
      <w:pPr>
        <w:pStyle w:val="ConsPlusCell"/>
        <w:ind w:firstLine="709"/>
        <w:jc w:val="both"/>
        <w:rPr>
          <w:rFonts w:ascii="Arial" w:hAnsi="Arial" w:cs="Arial"/>
        </w:rPr>
      </w:pPr>
      <w:r>
        <w:rPr>
          <w:rFonts w:ascii="Arial" w:eastAsia="Arial" w:hAnsi="Arial" w:cs="Arial"/>
        </w:rPr>
        <w:t>Перечень мероприятий подпрограммы представлен в приложении № 2 к подпрограмме.</w:t>
      </w:r>
    </w:p>
    <w:p w14:paraId="4667DA94" w14:textId="77777777" w:rsidR="00A06B2A" w:rsidRDefault="00A06B2A">
      <w:pPr>
        <w:pStyle w:val="a4"/>
        <w:spacing w:after="0" w:line="240" w:lineRule="auto"/>
        <w:ind w:left="0"/>
        <w:outlineLvl w:val="1"/>
        <w:rPr>
          <w:rFonts w:ascii="Arial" w:hAnsi="Arial" w:cs="Arial"/>
          <w:sz w:val="24"/>
          <w:szCs w:val="24"/>
        </w:rPr>
      </w:pPr>
    </w:p>
    <w:p w14:paraId="1939320A" w14:textId="77777777" w:rsidR="00A06B2A" w:rsidRDefault="00000000">
      <w:pPr>
        <w:jc w:val="center"/>
        <w:rPr>
          <w:rFonts w:ascii="Arial" w:hAnsi="Arial" w:cs="Arial"/>
        </w:rPr>
      </w:pPr>
      <w:r>
        <w:rPr>
          <w:rFonts w:ascii="Arial" w:eastAsia="Arial" w:hAnsi="Arial" w:cs="Arial"/>
        </w:rPr>
        <w:t>3. Правила предоставления молодым семьям социальных выплат на приобретение (строительство) жилья и их использования</w:t>
      </w:r>
    </w:p>
    <w:p w14:paraId="42416E0B" w14:textId="77777777" w:rsidR="00A06B2A" w:rsidRDefault="00A06B2A">
      <w:pPr>
        <w:jc w:val="center"/>
        <w:rPr>
          <w:rFonts w:ascii="Arial" w:hAnsi="Arial" w:cs="Arial"/>
        </w:rPr>
      </w:pPr>
    </w:p>
    <w:p w14:paraId="63276F9D" w14:textId="77777777" w:rsidR="00A06B2A" w:rsidRDefault="00000000">
      <w:pPr>
        <w:jc w:val="center"/>
        <w:rPr>
          <w:rFonts w:ascii="Arial" w:hAnsi="Arial" w:cs="Arial"/>
        </w:rPr>
      </w:pPr>
      <w:r>
        <w:rPr>
          <w:rFonts w:ascii="Arial" w:eastAsia="Arial" w:hAnsi="Arial" w:cs="Arial"/>
        </w:rPr>
        <w:t>3.1. Общие положения</w:t>
      </w:r>
    </w:p>
    <w:p w14:paraId="7AF1CF25" w14:textId="77777777" w:rsidR="00A06B2A" w:rsidRDefault="00A06B2A">
      <w:pPr>
        <w:jc w:val="center"/>
        <w:rPr>
          <w:rFonts w:ascii="Arial" w:hAnsi="Arial" w:cs="Arial"/>
        </w:rPr>
      </w:pPr>
    </w:p>
    <w:p w14:paraId="29A4BAF9" w14:textId="77777777" w:rsidR="00A06B2A" w:rsidRDefault="00000000">
      <w:pPr>
        <w:ind w:firstLine="540"/>
        <w:jc w:val="both"/>
        <w:rPr>
          <w:rFonts w:ascii="Arial" w:hAnsi="Arial" w:cs="Arial"/>
        </w:rPr>
      </w:pPr>
      <w:r>
        <w:rPr>
          <w:rFonts w:ascii="Arial" w:eastAsia="Arial" w:hAnsi="Arial" w:cs="Arial"/>
        </w:rPr>
        <w:t>1. Настоящие правила устанавливают порядок предоставления молодым семьям социальных выплат на приобретение (строительство) жилья и их использования (далее - Правила)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а также использования таких выплат.</w:t>
      </w:r>
    </w:p>
    <w:p w14:paraId="2FA5B81A" w14:textId="77777777" w:rsidR="00A06B2A" w:rsidRDefault="00000000">
      <w:pPr>
        <w:ind w:firstLine="540"/>
        <w:jc w:val="both"/>
        <w:rPr>
          <w:rFonts w:ascii="Arial" w:hAnsi="Arial" w:cs="Arial"/>
        </w:rPr>
      </w:pPr>
      <w:r>
        <w:rPr>
          <w:rFonts w:ascii="Arial" w:eastAsia="Arial" w:hAnsi="Arial" w:cs="Arial"/>
        </w:rPr>
        <w:t xml:space="preserve">2. Участие в </w:t>
      </w:r>
      <w:r>
        <w:rPr>
          <w:rFonts w:ascii="Arial" w:eastAsia="Arial" w:hAnsi="Arial" w:cs="Arial"/>
          <w:color w:val="000000"/>
        </w:rPr>
        <w:t>мероприятии</w:t>
      </w:r>
      <w:r>
        <w:rPr>
          <w:rFonts w:ascii="Arial" w:eastAsia="Arial" w:hAnsi="Arial" w:cs="Arial"/>
        </w:rPr>
        <w:t xml:space="preserve"> «Субсидии бюджетам муниципальных образований на предоставление социальных выплат молодым семьям на приобретение (строительство) жилья» (далее - мероприятие) является добровольным.</w:t>
      </w:r>
    </w:p>
    <w:p w14:paraId="03948887" w14:textId="77777777" w:rsidR="00A06B2A" w:rsidRDefault="00000000">
      <w:pPr>
        <w:ind w:firstLine="540"/>
        <w:jc w:val="both"/>
        <w:rPr>
          <w:rFonts w:ascii="Arial" w:hAnsi="Arial" w:cs="Arial"/>
        </w:rPr>
      </w:pPr>
      <w:r>
        <w:rPr>
          <w:rFonts w:ascii="Arial" w:eastAsia="Arial" w:hAnsi="Arial" w:cs="Arial"/>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14:paraId="744656AA" w14:textId="77777777" w:rsidR="00A06B2A" w:rsidRDefault="00000000">
      <w:pPr>
        <w:ind w:firstLine="540"/>
        <w:jc w:val="both"/>
        <w:rPr>
          <w:rFonts w:ascii="Arial" w:hAnsi="Arial" w:cs="Arial"/>
        </w:rPr>
      </w:pPr>
      <w:r>
        <w:rPr>
          <w:rFonts w:ascii="Arial" w:eastAsia="Arial" w:hAnsi="Arial" w:cs="Arial"/>
        </w:rPr>
        <w:t>4. Социальная выплата может быть использована:</w:t>
      </w:r>
    </w:p>
    <w:p w14:paraId="4977BDBB" w14:textId="77777777" w:rsidR="00A06B2A" w:rsidRDefault="00000000">
      <w:pPr>
        <w:ind w:firstLine="539"/>
        <w:jc w:val="both"/>
        <w:rPr>
          <w:rFonts w:ascii="Arial" w:hAnsi="Arial" w:cs="Arial"/>
        </w:rPr>
      </w:pPr>
      <w:r>
        <w:rPr>
          <w:rFonts w:ascii="Arial" w:eastAsia="Arial" w:hAnsi="Arial" w:cs="Arial"/>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11B68016" w14:textId="77777777" w:rsidR="00A06B2A" w:rsidRDefault="00000000">
      <w:pPr>
        <w:ind w:firstLine="539"/>
        <w:jc w:val="both"/>
        <w:rPr>
          <w:rFonts w:ascii="Arial" w:hAnsi="Arial" w:cs="Arial"/>
        </w:rPr>
      </w:pPr>
      <w:r>
        <w:rPr>
          <w:rFonts w:ascii="Arial" w:eastAsia="Arial" w:hAnsi="Arial" w:cs="Arial"/>
        </w:rPr>
        <w:t>б) для оплаты цены договора строительного подряда на строительство жилого дома (далее - договор строительного подряда);</w:t>
      </w:r>
    </w:p>
    <w:p w14:paraId="215C749B" w14:textId="77777777" w:rsidR="00A06B2A" w:rsidRDefault="00000000">
      <w:pPr>
        <w:ind w:firstLine="539"/>
        <w:jc w:val="both"/>
        <w:rPr>
          <w:rFonts w:ascii="Arial" w:hAnsi="Arial" w:cs="Arial"/>
        </w:rPr>
      </w:pPr>
      <w:r>
        <w:rPr>
          <w:rFonts w:ascii="Arial" w:eastAsia="Arial" w:hAnsi="Arial" w:cs="Arial"/>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72F22304" w14:textId="77777777" w:rsidR="00A06B2A" w:rsidRDefault="00000000">
      <w:pPr>
        <w:ind w:firstLine="539"/>
        <w:jc w:val="both"/>
        <w:rPr>
          <w:rFonts w:ascii="Arial" w:hAnsi="Arial" w:cs="Arial"/>
        </w:rPr>
      </w:pPr>
      <w:r>
        <w:rPr>
          <w:rFonts w:ascii="Arial" w:eastAsia="Arial" w:hAnsi="Arial" w:cs="Arial"/>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4E363FF2" w14:textId="77777777" w:rsidR="00A06B2A" w:rsidRDefault="00000000">
      <w:pPr>
        <w:ind w:firstLine="539"/>
        <w:jc w:val="both"/>
        <w:rPr>
          <w:rFonts w:ascii="Arial" w:hAnsi="Arial" w:cs="Arial"/>
        </w:rPr>
      </w:pPr>
      <w:r>
        <w:rPr>
          <w:rFonts w:ascii="Arial" w:eastAsia="Arial" w:hAnsi="Arial" w:cs="Arial"/>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12400B8C" w14:textId="77777777" w:rsidR="00A06B2A" w:rsidRDefault="00000000">
      <w:pPr>
        <w:ind w:firstLine="539"/>
        <w:jc w:val="both"/>
        <w:rPr>
          <w:rFonts w:ascii="Arial" w:hAnsi="Arial" w:cs="Arial"/>
        </w:rPr>
      </w:pPr>
      <w:r>
        <w:rPr>
          <w:rFonts w:ascii="Arial" w:eastAsia="Arial" w:hAnsi="Arial" w:cs="Arial"/>
        </w:rPr>
        <w:lastRenderedPageBreak/>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3E07AB2A" w14:textId="77777777" w:rsidR="00A06B2A" w:rsidRDefault="00000000">
      <w:pPr>
        <w:ind w:firstLine="539"/>
        <w:jc w:val="both"/>
        <w:rPr>
          <w:rFonts w:ascii="Arial" w:hAnsi="Arial" w:cs="Arial"/>
        </w:rPr>
      </w:pPr>
      <w:r>
        <w:rPr>
          <w:rFonts w:ascii="Arial" w:eastAsia="Arial" w:hAnsi="Arial" w:cs="Arial"/>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3" w:tooltip="consultantplus://offline/ref=ABDD7C41A9AE5C21D0CD73956AF20EA610CFE377494EDA7FFE184B40F9C592156645EE2F703965DA9F28E307D24368A06278DBE3E2A1C0DDg374C" w:history="1">
        <w:r>
          <w:rPr>
            <w:rFonts w:ascii="Arial" w:eastAsia="Arial" w:hAnsi="Arial" w:cs="Arial"/>
          </w:rPr>
          <w:t>пунктом 5 части 4 статьи 4</w:t>
        </w:r>
      </w:hyperlink>
      <w:r>
        <w:rPr>
          <w:rFonts w:ascii="Arial" w:eastAsia="Arial" w:hAnsi="Arial" w:cs="Arial"/>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473E31AA" w14:textId="77777777" w:rsidR="00A06B2A" w:rsidRDefault="00000000">
      <w:pPr>
        <w:ind w:firstLine="539"/>
        <w:jc w:val="both"/>
        <w:rPr>
          <w:rFonts w:ascii="Arial" w:hAnsi="Arial" w:cs="Arial"/>
        </w:rPr>
      </w:pPr>
      <w:r>
        <w:rPr>
          <w:rFonts w:ascii="Arial" w:eastAsia="Arial" w:hAnsi="Arial" w:cs="Arial"/>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38042492" w14:textId="77777777" w:rsidR="00A06B2A" w:rsidRDefault="00000000">
      <w:pPr>
        <w:ind w:firstLine="539"/>
        <w:jc w:val="both"/>
        <w:rPr>
          <w:rFonts w:ascii="Arial" w:hAnsi="Arial" w:cs="Arial"/>
        </w:rPr>
      </w:pPr>
      <w:r>
        <w:rPr>
          <w:rFonts w:ascii="Arial" w:eastAsia="Arial" w:hAnsi="Arial" w:cs="Arial"/>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11FBB867" w14:textId="77777777" w:rsidR="00A06B2A" w:rsidRDefault="00000000">
      <w:pPr>
        <w:ind w:firstLine="540"/>
        <w:jc w:val="both"/>
        <w:rPr>
          <w:rFonts w:ascii="Arial" w:hAnsi="Arial" w:cs="Arial"/>
        </w:rPr>
      </w:pPr>
      <w:r>
        <w:rPr>
          <w:rFonts w:ascii="Arial" w:eastAsia="Arial" w:hAnsi="Arial" w:cs="Arial"/>
        </w:rPr>
        <w:t>4.1.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00DE0636" w14:textId="77777777" w:rsidR="00A06B2A" w:rsidRDefault="00000000">
      <w:pPr>
        <w:ind w:firstLine="709"/>
        <w:jc w:val="both"/>
        <w:rPr>
          <w:rFonts w:ascii="Arial" w:hAnsi="Arial" w:cs="Arial"/>
        </w:rPr>
      </w:pPr>
      <w:r>
        <w:rPr>
          <w:rFonts w:ascii="Arial" w:eastAsia="Arial" w:hAnsi="Arial" w:cs="Arial"/>
        </w:rPr>
        <w:t>5.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60A10155" w14:textId="77777777" w:rsidR="00A06B2A" w:rsidRDefault="00000000">
      <w:pPr>
        <w:ind w:firstLine="709"/>
        <w:jc w:val="both"/>
        <w:rPr>
          <w:rFonts w:ascii="Arial" w:hAnsi="Arial" w:cs="Arial"/>
        </w:rPr>
      </w:pPr>
      <w:r>
        <w:rPr>
          <w:rFonts w:ascii="Arial" w:eastAsia="Arial" w:hAnsi="Arial" w:cs="Arial"/>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14:paraId="1BBD112B" w14:textId="77777777" w:rsidR="00A06B2A" w:rsidRDefault="00000000">
      <w:pPr>
        <w:ind w:firstLine="709"/>
        <w:jc w:val="both"/>
        <w:rPr>
          <w:rFonts w:ascii="Arial" w:hAnsi="Arial" w:cs="Arial"/>
        </w:rPr>
      </w:pPr>
      <w:r>
        <w:rPr>
          <w:rFonts w:ascii="Arial" w:eastAsia="Arial" w:hAnsi="Arial" w:cs="Arial"/>
        </w:rPr>
        <w:t>б) молодая семья признана нуждающейся в жилом помещении в соответствии с пунктом 6 настоящего раздела;</w:t>
      </w:r>
    </w:p>
    <w:p w14:paraId="3F486428" w14:textId="77777777" w:rsidR="00A06B2A" w:rsidRDefault="00000000">
      <w:pPr>
        <w:ind w:firstLine="709"/>
        <w:jc w:val="both"/>
        <w:rPr>
          <w:rFonts w:ascii="Arial" w:hAnsi="Arial" w:cs="Arial"/>
        </w:rPr>
      </w:pPr>
      <w:r>
        <w:rPr>
          <w:rFonts w:ascii="Arial" w:eastAsia="Arial" w:hAnsi="Arial" w:cs="Arial"/>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7371B96" w14:textId="77777777" w:rsidR="00A06B2A" w:rsidRDefault="00000000">
      <w:pPr>
        <w:ind w:firstLine="709"/>
        <w:jc w:val="both"/>
        <w:rPr>
          <w:rFonts w:ascii="Arial" w:hAnsi="Arial" w:cs="Arial"/>
        </w:rPr>
      </w:pPr>
      <w:r>
        <w:rPr>
          <w:rFonts w:ascii="Arial" w:eastAsia="Arial" w:hAnsi="Arial" w:cs="Arial"/>
          <w:color w:val="000000"/>
        </w:rPr>
        <w:lastRenderedPageBreak/>
        <w:t xml:space="preserve">Условием участия в </w:t>
      </w:r>
      <w:hyperlink r:id="rId24" w:tooltip="consultantplus://offline/ref=50AA412F264B9C1A28848D59E68EDC1F59352F012B34AAE9D8C09D15E77EF2D9E54D2158A3B421B800FBB91F1EED9DC7BC41765CA57E2F206EADC0DAWAc3J" w:history="1">
        <w:r>
          <w:rPr>
            <w:rFonts w:ascii="Arial" w:eastAsia="Arial" w:hAnsi="Arial" w:cs="Arial"/>
            <w:color w:val="000000"/>
          </w:rPr>
          <w:t>мероприятии</w:t>
        </w:r>
      </w:hyperlink>
      <w:r>
        <w:rPr>
          <w:rFonts w:ascii="Arial" w:eastAsia="Arial" w:hAnsi="Arial" w:cs="Arial"/>
          <w:color w:val="000000"/>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782A2726" w14:textId="77777777" w:rsidR="00A06B2A" w:rsidRDefault="00000000">
      <w:pPr>
        <w:ind w:firstLine="540"/>
        <w:jc w:val="both"/>
        <w:rPr>
          <w:rFonts w:ascii="Arial" w:hAnsi="Arial" w:cs="Arial"/>
          <w:color w:val="000000"/>
        </w:rPr>
      </w:pPr>
      <w:r>
        <w:rPr>
          <w:rFonts w:ascii="Arial" w:eastAsia="Arial" w:hAnsi="Arial" w:cs="Arial"/>
          <w:color w:val="000000"/>
        </w:rPr>
        <w:t xml:space="preserve">Согласие должно быть оформлено в соответствии со </w:t>
      </w:r>
      <w:hyperlink r:id="rId25" w:tooltip="consultantplus://offline/ref=50AA412F264B9C1A28849354F0E28310583677052C39A4BA81969B42B82EF48CA50D270DE0F02EBE0FF8E84A59B3C496FB0A7B5AB8622F24W7c0J" w:history="1">
        <w:r>
          <w:rPr>
            <w:rFonts w:ascii="Arial" w:eastAsia="Arial" w:hAnsi="Arial" w:cs="Arial"/>
            <w:color w:val="000000"/>
          </w:rPr>
          <w:t>статьей 9</w:t>
        </w:r>
      </w:hyperlink>
      <w:r>
        <w:rPr>
          <w:rFonts w:ascii="Arial" w:eastAsia="Arial" w:hAnsi="Arial" w:cs="Arial"/>
          <w:color w:val="000000"/>
        </w:rPr>
        <w:t xml:space="preserve"> Федерального закона от 27.07.2006 № 152-ФЗ «О персональных данных».</w:t>
      </w:r>
    </w:p>
    <w:p w14:paraId="042CDEF6" w14:textId="77777777" w:rsidR="00A06B2A" w:rsidRDefault="00000000">
      <w:pPr>
        <w:ind w:firstLine="540"/>
        <w:jc w:val="both"/>
        <w:rPr>
          <w:rFonts w:ascii="Arial" w:hAnsi="Arial" w:cs="Arial"/>
          <w:color w:val="000000"/>
        </w:rPr>
      </w:pPr>
      <w:r>
        <w:rPr>
          <w:rFonts w:ascii="Arial" w:eastAsia="Arial" w:hAnsi="Arial" w:cs="Arial"/>
          <w:color w:val="000000"/>
        </w:rPr>
        <w:t>6.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4872241C" w14:textId="77777777" w:rsidR="00A06B2A" w:rsidRDefault="00000000">
      <w:pPr>
        <w:ind w:firstLine="540"/>
        <w:jc w:val="both"/>
        <w:rPr>
          <w:rFonts w:ascii="Arial" w:hAnsi="Arial" w:cs="Arial"/>
          <w:color w:val="000000"/>
        </w:rPr>
      </w:pPr>
      <w:r>
        <w:rPr>
          <w:rFonts w:ascii="Arial" w:eastAsia="Arial" w:hAnsi="Arial" w:cs="Arial"/>
          <w:color w:val="000000"/>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5DE02E78" w14:textId="77777777" w:rsidR="00A06B2A" w:rsidRDefault="00000000">
      <w:pPr>
        <w:ind w:firstLine="540"/>
        <w:jc w:val="both"/>
        <w:rPr>
          <w:rFonts w:ascii="Arial" w:hAnsi="Arial" w:cs="Arial"/>
          <w:color w:val="000000"/>
        </w:rPr>
      </w:pPr>
      <w:r>
        <w:rPr>
          <w:rFonts w:ascii="Arial" w:eastAsia="Arial" w:hAnsi="Arial" w:cs="Arial"/>
          <w:color w:val="000000"/>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4 настоящего раздела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7C63ABCC" w14:textId="77777777" w:rsidR="00A06B2A" w:rsidRDefault="00000000">
      <w:pPr>
        <w:ind w:firstLine="540"/>
        <w:jc w:val="both"/>
        <w:rPr>
          <w:rFonts w:ascii="Arial" w:hAnsi="Arial" w:cs="Arial"/>
          <w:color w:val="000000"/>
        </w:rPr>
      </w:pPr>
      <w:r>
        <w:rPr>
          <w:rFonts w:ascii="Arial" w:eastAsia="Arial" w:hAnsi="Arial" w:cs="Arial"/>
          <w:color w:val="000000"/>
        </w:rPr>
        <w:t xml:space="preserve">7.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установлены Законом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 (далее – Закон края № 13-6224). </w:t>
      </w:r>
    </w:p>
    <w:p w14:paraId="16C2BB21" w14:textId="77777777" w:rsidR="00A06B2A" w:rsidRDefault="00A06B2A">
      <w:pPr>
        <w:ind w:firstLine="540"/>
        <w:jc w:val="both"/>
        <w:rPr>
          <w:rFonts w:ascii="Arial" w:hAnsi="Arial" w:cs="Arial"/>
          <w:color w:val="000000"/>
        </w:rPr>
      </w:pPr>
    </w:p>
    <w:p w14:paraId="4791AAF1" w14:textId="77777777" w:rsidR="00A06B2A" w:rsidRDefault="00000000">
      <w:pPr>
        <w:ind w:firstLine="540"/>
        <w:jc w:val="both"/>
        <w:rPr>
          <w:rFonts w:ascii="Arial" w:hAnsi="Arial" w:cs="Arial"/>
          <w:color w:val="000000"/>
        </w:rPr>
      </w:pPr>
      <w:r>
        <w:rPr>
          <w:rFonts w:ascii="Arial" w:eastAsia="Arial" w:hAnsi="Arial" w:cs="Arial"/>
          <w:color w:val="000000"/>
        </w:rPr>
        <w:t xml:space="preserve">3.2. Порядок признания молодой семьи участником мероприятия </w:t>
      </w:r>
    </w:p>
    <w:p w14:paraId="3A57C41B" w14:textId="77777777" w:rsidR="00A06B2A" w:rsidRDefault="00000000">
      <w:pPr>
        <w:jc w:val="center"/>
        <w:rPr>
          <w:rFonts w:ascii="Arial" w:hAnsi="Arial" w:cs="Arial"/>
          <w:color w:val="000000"/>
        </w:rPr>
      </w:pPr>
      <w:r>
        <w:rPr>
          <w:rFonts w:ascii="Arial" w:eastAsia="Arial" w:hAnsi="Arial" w:cs="Arial"/>
          <w:color w:val="000000"/>
        </w:rPr>
        <w:t>и формирования списков молодых семей - участников</w:t>
      </w:r>
    </w:p>
    <w:p w14:paraId="540B1081" w14:textId="77777777" w:rsidR="00A06B2A" w:rsidRDefault="00000000">
      <w:pPr>
        <w:jc w:val="center"/>
        <w:rPr>
          <w:rFonts w:ascii="Arial" w:hAnsi="Arial" w:cs="Arial"/>
          <w:color w:val="000000"/>
        </w:rPr>
      </w:pPr>
      <w:r>
        <w:rPr>
          <w:rFonts w:ascii="Arial" w:eastAsia="Arial" w:hAnsi="Arial" w:cs="Arial"/>
          <w:color w:val="000000"/>
        </w:rPr>
        <w:t>мероприятия, изъявивших желание получить социальную</w:t>
      </w:r>
    </w:p>
    <w:p w14:paraId="478516C1" w14:textId="77777777" w:rsidR="00A06B2A" w:rsidRDefault="00000000">
      <w:pPr>
        <w:jc w:val="center"/>
        <w:rPr>
          <w:rFonts w:ascii="Arial" w:hAnsi="Arial" w:cs="Arial"/>
          <w:color w:val="000000"/>
        </w:rPr>
      </w:pPr>
      <w:r>
        <w:rPr>
          <w:rFonts w:ascii="Arial" w:eastAsia="Arial" w:hAnsi="Arial" w:cs="Arial"/>
          <w:color w:val="000000"/>
        </w:rPr>
        <w:t>выплату в планируемом году</w:t>
      </w:r>
    </w:p>
    <w:p w14:paraId="57C6C78C" w14:textId="77777777" w:rsidR="00A06B2A" w:rsidRDefault="00A06B2A">
      <w:pPr>
        <w:jc w:val="both"/>
        <w:rPr>
          <w:rFonts w:ascii="Arial" w:hAnsi="Arial" w:cs="Arial"/>
          <w:color w:val="000000"/>
        </w:rPr>
      </w:pPr>
    </w:p>
    <w:p w14:paraId="7FE2331A" w14:textId="77777777" w:rsidR="00A06B2A" w:rsidRDefault="00000000">
      <w:pPr>
        <w:ind w:firstLine="540"/>
        <w:jc w:val="both"/>
        <w:rPr>
          <w:rFonts w:ascii="Arial" w:hAnsi="Arial" w:cs="Arial"/>
          <w:color w:val="000000"/>
        </w:rPr>
      </w:pPr>
      <w:r>
        <w:rPr>
          <w:rFonts w:ascii="Arial" w:eastAsia="Arial" w:hAnsi="Arial" w:cs="Arial"/>
          <w:color w:val="000000"/>
        </w:rPr>
        <w:t>1. Для участия в мероприятии в целях использования социальной выплаты в соответствии с подпунктами "а" - "д", "ж" и "з" пункта 4 раздела 1 настоящих Правил молодая семья до 15 мая года, предшествующего планируемому подает в администрацию Емельяновского района следующие документы:</w:t>
      </w:r>
    </w:p>
    <w:p w14:paraId="23CF6635" w14:textId="77777777" w:rsidR="00A06B2A" w:rsidRDefault="00000000">
      <w:pPr>
        <w:ind w:firstLine="540"/>
        <w:jc w:val="both"/>
        <w:rPr>
          <w:rFonts w:ascii="Arial" w:hAnsi="Arial" w:cs="Arial"/>
          <w:color w:val="000000"/>
        </w:rPr>
      </w:pPr>
      <w:r>
        <w:rPr>
          <w:rFonts w:ascii="Arial" w:eastAsia="Arial" w:hAnsi="Arial" w:cs="Arial"/>
          <w:color w:val="000000"/>
        </w:rPr>
        <w:t>а) заявление по форме согласно приложению № 3 к настоящим Правилам в 2 экземплярах (один экземпляр возвращается заявителю с указанием даты принятия заявления и приложенных к нему документов);</w:t>
      </w:r>
    </w:p>
    <w:p w14:paraId="6690B92C" w14:textId="77777777" w:rsidR="00A06B2A" w:rsidRDefault="00000000">
      <w:pPr>
        <w:ind w:firstLine="540"/>
        <w:jc w:val="both"/>
        <w:rPr>
          <w:rFonts w:ascii="Arial" w:hAnsi="Arial" w:cs="Arial"/>
          <w:color w:val="000000"/>
        </w:rPr>
      </w:pPr>
      <w:r>
        <w:rPr>
          <w:rFonts w:ascii="Arial" w:eastAsia="Arial" w:hAnsi="Arial" w:cs="Arial"/>
          <w:color w:val="000000"/>
        </w:rPr>
        <w:t>б) копия документов, удостоверяющих личность каждого члена семьи;</w:t>
      </w:r>
    </w:p>
    <w:p w14:paraId="591CB67B" w14:textId="77777777" w:rsidR="00A06B2A" w:rsidRDefault="00000000">
      <w:pPr>
        <w:ind w:firstLine="540"/>
        <w:jc w:val="both"/>
        <w:rPr>
          <w:rFonts w:ascii="Arial" w:hAnsi="Arial" w:cs="Arial"/>
          <w:color w:val="000000"/>
        </w:rPr>
      </w:pPr>
      <w:r>
        <w:rPr>
          <w:rFonts w:ascii="Arial" w:eastAsia="Arial" w:hAnsi="Arial" w:cs="Arial"/>
          <w:color w:val="000000"/>
        </w:rPr>
        <w:t>в) копия свидетельства о браке (на неполную семью не распространяется);</w:t>
      </w:r>
    </w:p>
    <w:p w14:paraId="3D91834C" w14:textId="77777777" w:rsidR="00A06B2A" w:rsidRDefault="00000000">
      <w:pPr>
        <w:ind w:firstLine="540"/>
        <w:jc w:val="both"/>
        <w:rPr>
          <w:rFonts w:ascii="Arial" w:hAnsi="Arial" w:cs="Arial"/>
          <w:color w:val="000000"/>
        </w:rPr>
      </w:pPr>
      <w:r>
        <w:rPr>
          <w:rFonts w:ascii="Arial" w:eastAsia="Arial" w:hAnsi="Arial" w:cs="Arial"/>
          <w:color w:val="000000"/>
        </w:rPr>
        <w:lastRenderedPageBreak/>
        <w:t xml:space="preserve">г) выписка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w:t>
      </w:r>
      <w:hyperlink r:id="rId26" w:tooltip="consultantplus://offline/ref=50AA412F264B9C1A28848D59E68EDC1F59352F012B34AAE9D8C09D15E77EF2D9E54D2158A3B421B800FBB91F1EED9DC7BC41765CA57E2F206EADC0DAWAc3J" w:history="1">
        <w:r>
          <w:rPr>
            <w:rFonts w:ascii="Arial" w:eastAsia="Arial" w:hAnsi="Arial" w:cs="Arial"/>
            <w:color w:val="000000"/>
          </w:rPr>
          <w:t xml:space="preserve">мероприятии </w:t>
        </w:r>
      </w:hyperlink>
      <w:r>
        <w:rPr>
          <w:rFonts w:ascii="Arial" w:eastAsia="Arial" w:hAnsi="Arial" w:cs="Arial"/>
          <w:color w:val="000000"/>
        </w:rPr>
        <w:t xml:space="preserve">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7" w:tooltip="consultantplus://offline/ref=50AA412F264B9C1A28849354F0E28310593B700E2E38A4BA81969B42B82EF48CA50D270DE0F02FBF06F8E84A59B3C496FB0A7B5AB8622F24W7c0J" w:history="1">
        <w:r>
          <w:rPr>
            <w:rFonts w:ascii="Arial" w:eastAsia="Arial" w:hAnsi="Arial" w:cs="Arial"/>
            <w:color w:val="000000"/>
          </w:rPr>
          <w:t>статьей 51</w:t>
        </w:r>
      </w:hyperlink>
      <w:r>
        <w:rPr>
          <w:rFonts w:ascii="Arial" w:eastAsia="Arial" w:hAnsi="Arial" w:cs="Arial"/>
          <w:color w:val="00000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1266C2B2" w14:textId="77777777" w:rsidR="00A06B2A" w:rsidRDefault="00000000">
      <w:pPr>
        <w:ind w:firstLine="540"/>
        <w:jc w:val="both"/>
        <w:rPr>
          <w:rFonts w:ascii="Arial" w:hAnsi="Arial" w:cs="Arial"/>
          <w:color w:val="000000"/>
        </w:rPr>
      </w:pPr>
      <w:r>
        <w:rPr>
          <w:rFonts w:ascii="Arial" w:eastAsia="Arial" w:hAnsi="Arial" w:cs="Arial"/>
          <w:color w:val="000000"/>
        </w:rPr>
        <w:t xml:space="preserve">д) 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28" w:tooltip="consultantplus://offline/ref=50AA412F264B9C1A28848D59E68EDC1F59352F012B34ADECD9C59D15E77EF2D9E54D2158B1B479B407F0A21B1BF8CB96FAW1c4J" w:history="1">
        <w:r>
          <w:rPr>
            <w:rFonts w:ascii="Arial" w:eastAsia="Arial" w:hAnsi="Arial" w:cs="Arial"/>
            <w:color w:val="000000"/>
          </w:rPr>
          <w:t>Законом</w:t>
        </w:r>
      </w:hyperlink>
      <w:r>
        <w:rPr>
          <w:rFonts w:ascii="Arial" w:eastAsia="Arial" w:hAnsi="Arial" w:cs="Arial"/>
          <w:color w:val="000000"/>
        </w:rPr>
        <w:t xml:space="preserve"> края № 13-6224;</w:t>
      </w:r>
    </w:p>
    <w:p w14:paraId="0B47D01A" w14:textId="77777777" w:rsidR="00A06B2A" w:rsidRDefault="00000000">
      <w:pPr>
        <w:ind w:firstLine="540"/>
        <w:jc w:val="both"/>
        <w:rPr>
          <w:rFonts w:ascii="Arial" w:hAnsi="Arial" w:cs="Arial"/>
          <w:color w:val="000000"/>
        </w:rPr>
      </w:pPr>
      <w:r>
        <w:rPr>
          <w:rFonts w:ascii="Arial" w:eastAsia="Arial" w:hAnsi="Arial" w:cs="Arial"/>
          <w:color w:val="000000"/>
        </w:rPr>
        <w:t>е) копия документа, подтверждающего регистрацию в системе индивидуального (персонифицированного) учета каждого члена семьи.</w:t>
      </w:r>
    </w:p>
    <w:p w14:paraId="5D073A14" w14:textId="77777777" w:rsidR="00A06B2A" w:rsidRDefault="00000000">
      <w:pPr>
        <w:ind w:firstLine="540"/>
        <w:jc w:val="both"/>
        <w:rPr>
          <w:rFonts w:ascii="Arial" w:hAnsi="Arial" w:cs="Arial"/>
          <w:bCs/>
          <w:color w:val="000000"/>
        </w:rPr>
      </w:pPr>
      <w:r>
        <w:rPr>
          <w:rFonts w:ascii="Arial" w:eastAsia="Arial" w:hAnsi="Arial" w:cs="Arial"/>
          <w:color w:val="000000"/>
        </w:rP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14:paraId="794BF9CA" w14:textId="77777777" w:rsidR="00A06B2A" w:rsidRDefault="00000000">
      <w:pPr>
        <w:ind w:firstLine="540"/>
        <w:jc w:val="both"/>
        <w:rPr>
          <w:rFonts w:ascii="Arial" w:hAnsi="Arial" w:cs="Arial"/>
          <w:color w:val="000000"/>
        </w:rPr>
      </w:pPr>
      <w:r>
        <w:rPr>
          <w:rFonts w:ascii="Arial" w:eastAsia="Arial" w:hAnsi="Arial" w:cs="Arial"/>
          <w:color w:val="000000"/>
        </w:rPr>
        <w:t xml:space="preserve">2. Для участия в мероприятии в целях использования социальной выплаты в соответствии с подпунктами "е" и "и" пункта 4 раздела 1 настоящих Правил молодая семья до 15 мая </w:t>
      </w:r>
      <w:proofErr w:type="gramStart"/>
      <w:r>
        <w:rPr>
          <w:rFonts w:ascii="Arial" w:eastAsia="Arial" w:hAnsi="Arial" w:cs="Arial"/>
          <w:color w:val="000000"/>
        </w:rPr>
        <w:t>года</w:t>
      </w:r>
      <w:proofErr w:type="gramEnd"/>
      <w:r>
        <w:rPr>
          <w:rFonts w:ascii="Arial" w:eastAsia="Arial" w:hAnsi="Arial" w:cs="Arial"/>
          <w:color w:val="000000"/>
        </w:rPr>
        <w:t xml:space="preserve"> предшествующего планируемому подает в администрацию Емельяновского района следующие документы:</w:t>
      </w:r>
    </w:p>
    <w:p w14:paraId="72BAA321" w14:textId="77777777" w:rsidR="00A06B2A" w:rsidRDefault="00000000">
      <w:pPr>
        <w:ind w:firstLine="540"/>
        <w:jc w:val="both"/>
        <w:rPr>
          <w:rFonts w:ascii="Arial" w:hAnsi="Arial" w:cs="Arial"/>
          <w:color w:val="000000"/>
        </w:rPr>
      </w:pPr>
      <w:r>
        <w:rPr>
          <w:rFonts w:ascii="Arial" w:eastAsia="Arial" w:hAnsi="Arial" w:cs="Arial"/>
          <w:color w:val="000000"/>
        </w:rPr>
        <w:t>а) заявление по форме согласно приложению № 3 к настоящим Правилам в 2 экземплярах (один экземпляр возвращается заявителю с указанием даты принятия заявления и приложенных к нему документов);</w:t>
      </w:r>
    </w:p>
    <w:p w14:paraId="7D1126CA" w14:textId="77777777" w:rsidR="00A06B2A" w:rsidRDefault="00000000">
      <w:pPr>
        <w:ind w:firstLine="540"/>
        <w:jc w:val="both"/>
        <w:rPr>
          <w:rFonts w:ascii="Arial" w:hAnsi="Arial" w:cs="Arial"/>
          <w:color w:val="000000"/>
        </w:rPr>
      </w:pPr>
      <w:r>
        <w:rPr>
          <w:rFonts w:ascii="Arial" w:eastAsia="Arial" w:hAnsi="Arial" w:cs="Arial"/>
          <w:color w:val="000000"/>
        </w:rPr>
        <w:t>б) копии документов, удостоверяющих личность каждого члена семьи;</w:t>
      </w:r>
    </w:p>
    <w:p w14:paraId="160A12B0" w14:textId="77777777" w:rsidR="00A06B2A" w:rsidRDefault="00000000">
      <w:pPr>
        <w:ind w:firstLine="540"/>
        <w:jc w:val="both"/>
        <w:rPr>
          <w:rFonts w:ascii="Arial" w:hAnsi="Arial" w:cs="Arial"/>
          <w:color w:val="000000"/>
        </w:rPr>
      </w:pPr>
      <w:r>
        <w:rPr>
          <w:rFonts w:ascii="Arial" w:eastAsia="Arial" w:hAnsi="Arial" w:cs="Arial"/>
          <w:color w:val="000000"/>
        </w:rPr>
        <w:t>в) копия свидетельства о браке (на неполную семью не распространяется);</w:t>
      </w:r>
    </w:p>
    <w:p w14:paraId="1B7BB4CB" w14:textId="77777777" w:rsidR="00A06B2A" w:rsidRDefault="00000000">
      <w:pPr>
        <w:ind w:firstLine="540"/>
        <w:jc w:val="both"/>
        <w:rPr>
          <w:rFonts w:ascii="Arial" w:hAnsi="Arial" w:cs="Arial"/>
          <w:color w:val="000000"/>
        </w:rPr>
      </w:pPr>
      <w:r>
        <w:rPr>
          <w:rFonts w:ascii="Arial" w:eastAsia="Arial" w:hAnsi="Arial" w:cs="Arial"/>
          <w:color w:val="000000"/>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4 раздела 1 настоящих Правил;</w:t>
      </w:r>
    </w:p>
    <w:p w14:paraId="73D394D4" w14:textId="77777777" w:rsidR="00A06B2A" w:rsidRDefault="00000000">
      <w:pPr>
        <w:ind w:firstLine="540"/>
        <w:jc w:val="both"/>
        <w:rPr>
          <w:rFonts w:ascii="Arial" w:hAnsi="Arial" w:cs="Arial"/>
          <w:color w:val="000000"/>
        </w:rPr>
      </w:pPr>
      <w:r>
        <w:rPr>
          <w:rFonts w:ascii="Arial" w:eastAsia="Arial" w:hAnsi="Arial" w:cs="Arial"/>
          <w:color w:val="000000"/>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4 раздела 1 настоящих Правил;</w:t>
      </w:r>
    </w:p>
    <w:p w14:paraId="170174FD" w14:textId="77777777" w:rsidR="00A06B2A" w:rsidRDefault="00000000">
      <w:pPr>
        <w:ind w:firstLine="540"/>
        <w:jc w:val="both"/>
        <w:rPr>
          <w:rFonts w:ascii="Arial" w:hAnsi="Arial" w:cs="Arial"/>
          <w:color w:val="000000"/>
        </w:rPr>
      </w:pPr>
      <w:r>
        <w:rPr>
          <w:rFonts w:ascii="Arial" w:eastAsia="Arial" w:hAnsi="Arial" w:cs="Arial"/>
          <w:color w:val="000000"/>
        </w:rPr>
        <w:t>е) копия договора жилищного кредита;</w:t>
      </w:r>
    </w:p>
    <w:p w14:paraId="2DF1DE03" w14:textId="77777777" w:rsidR="00A06B2A" w:rsidRDefault="00000000">
      <w:pPr>
        <w:ind w:firstLine="540"/>
        <w:jc w:val="both"/>
        <w:rPr>
          <w:rFonts w:ascii="Arial" w:hAnsi="Arial" w:cs="Arial"/>
          <w:color w:val="000000"/>
        </w:rPr>
      </w:pPr>
      <w:r>
        <w:rPr>
          <w:rFonts w:ascii="Arial" w:eastAsia="Arial" w:hAnsi="Arial" w:cs="Arial"/>
          <w:color w:val="000000"/>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32DED33C" w14:textId="77777777" w:rsidR="00A06B2A" w:rsidRDefault="00000000">
      <w:pPr>
        <w:ind w:firstLine="540"/>
        <w:jc w:val="both"/>
        <w:rPr>
          <w:rFonts w:ascii="Arial" w:hAnsi="Arial" w:cs="Arial"/>
          <w:color w:val="000000"/>
        </w:rPr>
      </w:pPr>
      <w:r>
        <w:rPr>
          <w:rFonts w:ascii="Arial" w:eastAsia="Arial" w:hAnsi="Arial" w:cs="Arial"/>
          <w:color w:val="000000"/>
        </w:rPr>
        <w:t>з) документ, подтверждающий признание молодой семьи нуждающейся в жилом помещении в соответствии с пунктом 5 раздела 1 настоящих Правил на день заключения договора жилищного кредита, указанного в подпункте "е" настоящего пункта;</w:t>
      </w:r>
    </w:p>
    <w:p w14:paraId="295A7CD7" w14:textId="77777777" w:rsidR="00A06B2A" w:rsidRDefault="00000000">
      <w:pPr>
        <w:ind w:firstLine="540"/>
        <w:jc w:val="both"/>
        <w:rPr>
          <w:rFonts w:ascii="Arial" w:hAnsi="Arial" w:cs="Arial"/>
          <w:color w:val="000000"/>
        </w:rPr>
      </w:pPr>
      <w:r>
        <w:rPr>
          <w:rFonts w:ascii="Arial" w:eastAsia="Arial" w:hAnsi="Arial" w:cs="Arial"/>
          <w:color w:val="000000"/>
        </w:rPr>
        <w:t xml:space="preserve">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w:t>
      </w:r>
      <w:r>
        <w:rPr>
          <w:rFonts w:ascii="Arial" w:eastAsia="Arial" w:hAnsi="Arial" w:cs="Arial"/>
          <w:color w:val="000000"/>
        </w:rPr>
        <w:lastRenderedPageBreak/>
        <w:t>социальная выплата, и сумме задолженности по выплате процентов за пользование соответствующим кредитом;</w:t>
      </w:r>
    </w:p>
    <w:p w14:paraId="0F7407FE" w14:textId="77777777" w:rsidR="00A06B2A" w:rsidRDefault="00000000">
      <w:pPr>
        <w:ind w:firstLine="540"/>
        <w:jc w:val="both"/>
        <w:rPr>
          <w:rFonts w:ascii="Arial" w:hAnsi="Arial" w:cs="Arial"/>
          <w:color w:val="000000"/>
        </w:rPr>
      </w:pPr>
      <w:r>
        <w:rPr>
          <w:rFonts w:ascii="Arial" w:eastAsia="Arial" w:hAnsi="Arial" w:cs="Arial"/>
          <w:color w:val="000000"/>
        </w:rPr>
        <w:t>к) копия документа, подтверждающего регистрацию в системе индивидуального (персонифицированного) учета каждого члена семьи.</w:t>
      </w:r>
    </w:p>
    <w:p w14:paraId="7163647A" w14:textId="77777777" w:rsidR="00A06B2A" w:rsidRDefault="00000000">
      <w:pPr>
        <w:ind w:firstLine="540"/>
        <w:jc w:val="both"/>
        <w:rPr>
          <w:rFonts w:ascii="Arial" w:hAnsi="Arial" w:cs="Arial"/>
          <w:color w:val="000000"/>
        </w:rPr>
      </w:pPr>
      <w:r>
        <w:rPr>
          <w:rFonts w:ascii="Arial" w:eastAsia="Arial" w:hAnsi="Arial" w:cs="Arial"/>
          <w:color w:val="000000"/>
        </w:rP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14:paraId="0D1287EC" w14:textId="77777777" w:rsidR="00A06B2A" w:rsidRDefault="00000000">
      <w:pPr>
        <w:ind w:firstLine="540"/>
        <w:jc w:val="both"/>
        <w:rPr>
          <w:rFonts w:ascii="Arial" w:hAnsi="Arial" w:cs="Arial"/>
          <w:color w:val="000000"/>
        </w:rPr>
      </w:pPr>
      <w:r>
        <w:rPr>
          <w:rFonts w:ascii="Arial" w:eastAsia="Arial" w:hAnsi="Arial" w:cs="Arial"/>
          <w:color w:val="000000"/>
        </w:rPr>
        <w:t xml:space="preserve">3. Документы, предусмотренные пунктами 1 или 2 настоящего раздела, пунктами </w:t>
      </w:r>
      <w:r>
        <w:rPr>
          <w:rFonts w:ascii="Arial" w:eastAsia="Arial" w:hAnsi="Arial" w:cs="Arial"/>
        </w:rPr>
        <w:t>7 и 8</w:t>
      </w:r>
      <w:r>
        <w:rPr>
          <w:rFonts w:ascii="Arial" w:eastAsia="Arial" w:hAnsi="Arial" w:cs="Arial"/>
          <w:color w:val="000000"/>
        </w:rPr>
        <w:t xml:space="preserve"> раздела 5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14:paraId="1AF515EB" w14:textId="77777777" w:rsidR="00A06B2A" w:rsidRDefault="00000000">
      <w:pPr>
        <w:ind w:firstLine="540"/>
        <w:jc w:val="both"/>
        <w:rPr>
          <w:rFonts w:ascii="Arial" w:hAnsi="Arial" w:cs="Arial"/>
          <w:color w:val="000000"/>
        </w:rPr>
      </w:pPr>
      <w:r>
        <w:rPr>
          <w:rFonts w:ascii="Arial" w:eastAsia="Arial" w:hAnsi="Arial" w:cs="Arial"/>
          <w:color w:val="000000"/>
        </w:rPr>
        <w:t>3.1. Молодая семья, указанная в пунктах 1, 2 настоящего раздела, вправе по собственной инициативе представить в администрацию Емельяновского района:</w:t>
      </w:r>
    </w:p>
    <w:p w14:paraId="4756A027" w14:textId="77777777" w:rsidR="00A06B2A" w:rsidRDefault="00000000">
      <w:pPr>
        <w:ind w:firstLine="540"/>
        <w:jc w:val="both"/>
        <w:rPr>
          <w:rFonts w:ascii="Arial" w:hAnsi="Arial" w:cs="Arial"/>
          <w:color w:val="000000"/>
        </w:rPr>
      </w:pPr>
      <w:r>
        <w:rPr>
          <w:rFonts w:ascii="Arial" w:eastAsia="Arial" w:hAnsi="Arial" w:cs="Arial"/>
          <w:color w:val="000000"/>
        </w:rPr>
        <w:t xml:space="preserve">1)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w:t>
      </w:r>
      <w:hyperlink r:id="rId29" w:tooltip="consultantplus://offline/ref=50AA412F264B9C1A28848D59E68EDC1F59352F012B34AAE9D8C09D15E77EF2D9E54D2158A3B421B800FBB91F1EED9DC7BC41765CA57E2F206EADC0DAWAc3J" w:history="1">
        <w:r>
          <w:rPr>
            <w:rFonts w:ascii="Arial" w:eastAsia="Arial" w:hAnsi="Arial" w:cs="Arial"/>
            <w:color w:val="000000"/>
          </w:rPr>
          <w:t xml:space="preserve">мероприятии </w:t>
        </w:r>
      </w:hyperlink>
      <w:r>
        <w:rPr>
          <w:rFonts w:ascii="Arial" w:eastAsia="Arial" w:hAnsi="Arial" w:cs="Arial"/>
          <w:color w:val="000000"/>
        </w:rPr>
        <w:t xml:space="preserve">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30" w:tooltip="consultantplus://offline/ref=50AA412F264B9C1A28849354F0E28310593B700E2E38A4BA81969B42B82EF48CA50D270DE0F02FBF06F8E84A59B3C496FB0A7B5AB8622F24W7c0J" w:history="1">
        <w:r>
          <w:rPr>
            <w:rFonts w:ascii="Arial" w:eastAsia="Arial" w:hAnsi="Arial" w:cs="Arial"/>
            <w:color w:val="000000"/>
          </w:rPr>
          <w:t>статьей 51</w:t>
        </w:r>
      </w:hyperlink>
      <w:r>
        <w:rPr>
          <w:rFonts w:ascii="Arial" w:eastAsia="Arial" w:hAnsi="Arial" w:cs="Arial"/>
          <w:color w:val="00000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614AD274" w14:textId="77777777" w:rsidR="00A06B2A" w:rsidRDefault="00000000">
      <w:pPr>
        <w:ind w:firstLine="540"/>
        <w:jc w:val="both"/>
        <w:rPr>
          <w:rFonts w:ascii="Arial" w:hAnsi="Arial" w:cs="Arial"/>
          <w:color w:val="000000"/>
        </w:rPr>
      </w:pPr>
      <w:r>
        <w:rPr>
          <w:rFonts w:ascii="Arial" w:eastAsia="Arial" w:hAnsi="Arial" w:cs="Arial"/>
          <w:color w:val="000000"/>
        </w:rPr>
        <w:t xml:space="preserve">2) 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31" w:tooltip="consultantplus://offline/ref=50AA412F264B9C1A28848D59E68EDC1F59352F012B34ADECD9C59D15E77EF2D9E54D2158B1B479B407F0A21B1BF8CB96FAW1c4J" w:history="1">
        <w:r>
          <w:rPr>
            <w:rFonts w:ascii="Arial" w:eastAsia="Arial" w:hAnsi="Arial" w:cs="Arial"/>
            <w:color w:val="000000"/>
          </w:rPr>
          <w:t>Законом</w:t>
        </w:r>
      </w:hyperlink>
      <w:r>
        <w:rPr>
          <w:rFonts w:ascii="Arial" w:eastAsia="Arial" w:hAnsi="Arial" w:cs="Arial"/>
          <w:color w:val="000000"/>
        </w:rPr>
        <w:t xml:space="preserve"> края № 13-6224;</w:t>
      </w:r>
    </w:p>
    <w:p w14:paraId="0E78A7A0" w14:textId="77777777" w:rsidR="00A06B2A" w:rsidRDefault="00000000">
      <w:pPr>
        <w:ind w:firstLine="540"/>
        <w:jc w:val="both"/>
        <w:rPr>
          <w:rFonts w:ascii="Arial" w:hAnsi="Arial" w:cs="Arial"/>
          <w:color w:val="000000"/>
        </w:rPr>
      </w:pPr>
      <w:r>
        <w:rPr>
          <w:rFonts w:ascii="Arial" w:eastAsia="Arial" w:hAnsi="Arial" w:cs="Arial"/>
          <w:color w:val="000000"/>
        </w:rPr>
        <w:t>3) копию свидетельства о заключении брака (на неполную семью не распространяется);</w:t>
      </w:r>
    </w:p>
    <w:p w14:paraId="45C365CA" w14:textId="77777777" w:rsidR="00A06B2A" w:rsidRDefault="00000000">
      <w:pPr>
        <w:ind w:firstLine="540"/>
        <w:jc w:val="both"/>
        <w:rPr>
          <w:rFonts w:ascii="Arial" w:hAnsi="Arial" w:cs="Arial"/>
          <w:color w:val="000000"/>
        </w:rPr>
      </w:pPr>
      <w:r>
        <w:rPr>
          <w:rFonts w:ascii="Arial" w:eastAsia="Arial" w:hAnsi="Arial" w:cs="Arial"/>
          <w:color w:val="000000"/>
        </w:rPr>
        <w:t xml:space="preserve">4) документ, подтверждающий регистрацию в системе индивидуального (персонифицированного) учета каждого члена семьи. </w:t>
      </w:r>
    </w:p>
    <w:p w14:paraId="7424C6DA" w14:textId="77777777" w:rsidR="00A06B2A" w:rsidRDefault="00000000">
      <w:pPr>
        <w:ind w:firstLine="540"/>
        <w:jc w:val="both"/>
        <w:rPr>
          <w:rFonts w:ascii="Arial" w:hAnsi="Arial" w:cs="Arial"/>
          <w:color w:val="000000"/>
        </w:rPr>
      </w:pPr>
      <w:r>
        <w:rPr>
          <w:rFonts w:ascii="Arial" w:eastAsia="Arial" w:hAnsi="Arial" w:cs="Arial"/>
          <w:color w:val="000000"/>
        </w:rPr>
        <w:t xml:space="preserve">4. Копии документов, предъявляемые заявителями в соответствии с пунктами 1 и 2 настоящего раздела, заверяются уполномоченным должностным лицом органа местного самоуправления при предъявлении оригиналов документов. </w:t>
      </w:r>
    </w:p>
    <w:p w14:paraId="41ED9C8B" w14:textId="77777777" w:rsidR="00A06B2A" w:rsidRDefault="00000000">
      <w:pPr>
        <w:ind w:firstLine="540"/>
        <w:jc w:val="both"/>
        <w:rPr>
          <w:rFonts w:ascii="Arial" w:hAnsi="Arial" w:cs="Arial"/>
          <w:color w:val="000000"/>
        </w:rPr>
      </w:pPr>
      <w:r>
        <w:rPr>
          <w:rFonts w:ascii="Arial" w:eastAsia="Arial" w:hAnsi="Arial" w:cs="Arial"/>
          <w:color w:val="000000"/>
        </w:rPr>
        <w:t xml:space="preserve">5. При непредставлении молодой семьей по собственной инициативе документов, указанных в пункте 3.1. настоящего раздела, орган местного самоуправления запрашивает их по истечении 2 рабочих дней после получения документов, указанных в </w:t>
      </w:r>
      <w:hyperlink r:id="rId32" w:anchor="Par41" w:tooltip="file:///\\192.168.2.2\почта\_.Правовой%20отдел\Постановление%20%20о%20внес%20%20от%2012.11.2024%20№2562%20%20Создание%20усл%201.docx#Par41" w:history="1">
        <w:r>
          <w:rPr>
            <w:rFonts w:ascii="Arial" w:eastAsia="Arial" w:hAnsi="Arial" w:cs="Arial"/>
            <w:color w:val="000000"/>
          </w:rPr>
          <w:t>пунктах 1</w:t>
        </w:r>
      </w:hyperlink>
      <w:r>
        <w:rPr>
          <w:rFonts w:ascii="Arial" w:eastAsia="Arial" w:hAnsi="Arial" w:cs="Arial"/>
          <w:color w:val="000000"/>
        </w:rPr>
        <w:t xml:space="preserve">, </w:t>
      </w:r>
      <w:hyperlink r:id="rId33" w:anchor="Par50" w:tooltip="file:///\\192.168.2.2\почта\_.Правовой%20отдел\Постановление%20%20о%20внес%20%20от%2012.11.2024%20№2562%20%20Создание%20усл%201.docx#Par50" w:history="1">
        <w:r>
          <w:rPr>
            <w:rFonts w:ascii="Arial" w:eastAsia="Arial" w:hAnsi="Arial" w:cs="Arial"/>
            <w:color w:val="000000"/>
          </w:rPr>
          <w:t>2</w:t>
        </w:r>
      </w:hyperlink>
      <w:r>
        <w:rPr>
          <w:rFonts w:ascii="Arial" w:eastAsia="Arial" w:hAnsi="Arial" w:cs="Arial"/>
          <w:color w:val="000000"/>
        </w:rPr>
        <w:t xml:space="preserve"> настоящего раздела, посредством межведомственных запросов в соответствии с Федеральным </w:t>
      </w:r>
      <w:hyperlink r:id="rId34" w:tooltip="consultantplus://offline/ref=50AA412F264B9C1A28849354F0E28310593A730C2A34A4BA81969B42B82EF48CB70D7F01E0F332B901EDBE1B1FWEc6J" w:history="1">
        <w:r>
          <w:rPr>
            <w:rFonts w:ascii="Arial" w:eastAsia="Arial" w:hAnsi="Arial" w:cs="Arial"/>
            <w:color w:val="000000"/>
          </w:rPr>
          <w:t>законом</w:t>
        </w:r>
      </w:hyperlink>
      <w:r>
        <w:rPr>
          <w:rFonts w:ascii="Arial" w:eastAsia="Arial" w:hAnsi="Arial" w:cs="Arial"/>
          <w:color w:val="000000"/>
        </w:rPr>
        <w:t xml:space="preserve"> от 27.07.2010 N 210-ФЗ "Об организации предоставления государственных и муниципальных услуг" (далее - Федеральный закон).</w:t>
      </w:r>
    </w:p>
    <w:p w14:paraId="539B6A5E" w14:textId="77777777" w:rsidR="00A06B2A" w:rsidRDefault="00000000">
      <w:pPr>
        <w:ind w:firstLine="540"/>
        <w:jc w:val="both"/>
        <w:rPr>
          <w:rFonts w:ascii="Arial" w:hAnsi="Arial" w:cs="Arial"/>
          <w:color w:val="000000"/>
        </w:rPr>
      </w:pPr>
      <w:r>
        <w:rPr>
          <w:rFonts w:ascii="Arial" w:eastAsia="Arial" w:hAnsi="Arial" w:cs="Arial"/>
          <w:color w:val="000000"/>
        </w:rPr>
        <w:t>6. Орган местного самоуправления организует работу по проверке сведений, содержащихся в документах, предусмотренных пунктами 1 или 2 настоящего раздела,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14:paraId="0C4C8B3E" w14:textId="77777777" w:rsidR="00A06B2A" w:rsidRDefault="00000000">
      <w:pPr>
        <w:ind w:firstLine="540"/>
        <w:jc w:val="both"/>
        <w:rPr>
          <w:rFonts w:ascii="Arial" w:hAnsi="Arial" w:cs="Arial"/>
          <w:color w:val="000000"/>
        </w:rPr>
      </w:pPr>
      <w:r>
        <w:rPr>
          <w:rFonts w:ascii="Arial" w:eastAsia="Arial" w:hAnsi="Arial" w:cs="Arial"/>
          <w:color w:val="000000"/>
        </w:rPr>
        <w:t xml:space="preserve">7. 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бюджетов орган местного самоуправления </w:t>
      </w:r>
      <w:r>
        <w:rPr>
          <w:rFonts w:ascii="Arial" w:eastAsia="Arial" w:hAnsi="Arial" w:cs="Arial"/>
          <w:color w:val="000000"/>
        </w:rPr>
        <w:lastRenderedPageBreak/>
        <w:t>направляет соответствующие запросы в муниципальные образования по месту предыдущего жительства членов молодой семьи.</w:t>
      </w:r>
    </w:p>
    <w:p w14:paraId="6F867CFF" w14:textId="77777777" w:rsidR="00A06B2A" w:rsidRDefault="00000000">
      <w:pPr>
        <w:ind w:firstLine="540"/>
        <w:jc w:val="both"/>
        <w:rPr>
          <w:rFonts w:ascii="Arial" w:hAnsi="Arial" w:cs="Arial"/>
          <w:color w:val="000000"/>
        </w:rPr>
      </w:pPr>
      <w:r>
        <w:rPr>
          <w:rFonts w:ascii="Arial" w:eastAsia="Arial" w:hAnsi="Arial" w:cs="Arial"/>
          <w:color w:val="000000"/>
        </w:rPr>
        <w:t xml:space="preserve">8. Орган местного самоуправления регистрирует заявления и документы, поданные молодыми семьями на участие в мероприятии, в соответствии с </w:t>
      </w:r>
      <w:hyperlink r:id="rId35" w:anchor="Par41" w:tooltip="file:///\\192.168.2.2\почта\_.Правовой%20отдел\Постановление%20%20о%20внес%20%20от%2012.11.2024%20№2562%20%20Создание%20усл%201.docx#Par41" w:history="1">
        <w:r>
          <w:rPr>
            <w:rFonts w:ascii="Arial" w:eastAsia="Arial" w:hAnsi="Arial" w:cs="Arial"/>
            <w:color w:val="000000"/>
          </w:rPr>
          <w:t>пунктами 1</w:t>
        </w:r>
      </w:hyperlink>
      <w:r>
        <w:rPr>
          <w:rFonts w:ascii="Arial" w:eastAsia="Arial" w:hAnsi="Arial" w:cs="Arial"/>
          <w:color w:val="000000"/>
        </w:rPr>
        <w:t xml:space="preserve">, </w:t>
      </w:r>
      <w:hyperlink r:id="rId36" w:anchor="Par50" w:tooltip="file:///\\192.168.2.2\почта\_.Правовой%20отдел\Постановление%20%20о%20внес%20%20от%2012.11.2024%20№2562%20%20Создание%20усл%201.docx#Par50" w:history="1">
        <w:r>
          <w:rPr>
            <w:rFonts w:ascii="Arial" w:eastAsia="Arial" w:hAnsi="Arial" w:cs="Arial"/>
            <w:color w:val="000000"/>
          </w:rPr>
          <w:t>2</w:t>
        </w:r>
      </w:hyperlink>
      <w:r>
        <w:rPr>
          <w:rFonts w:ascii="Arial" w:eastAsia="Arial" w:hAnsi="Arial" w:cs="Arial"/>
          <w:color w:val="000000"/>
        </w:rPr>
        <w:t xml:space="preserve"> настоящего раздела в книге регистрации и учета (далее - книга регистрации и учета).</w:t>
      </w:r>
    </w:p>
    <w:p w14:paraId="15763AAD" w14:textId="77777777" w:rsidR="00A06B2A" w:rsidRDefault="00000000">
      <w:pPr>
        <w:ind w:firstLine="540"/>
        <w:jc w:val="both"/>
        <w:rPr>
          <w:rFonts w:ascii="Arial" w:hAnsi="Arial" w:cs="Arial"/>
          <w:color w:val="000000"/>
        </w:rPr>
      </w:pPr>
      <w:r>
        <w:rPr>
          <w:rFonts w:ascii="Arial" w:eastAsia="Arial" w:hAnsi="Arial" w:cs="Arial"/>
          <w:color w:val="000000"/>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14:paraId="73B5B205" w14:textId="77777777" w:rsidR="00A06B2A" w:rsidRDefault="00000000">
      <w:pPr>
        <w:ind w:firstLine="540"/>
        <w:jc w:val="both"/>
        <w:rPr>
          <w:rFonts w:ascii="Arial" w:hAnsi="Arial" w:cs="Arial"/>
          <w:color w:val="000000"/>
        </w:rPr>
      </w:pPr>
      <w:r>
        <w:rPr>
          <w:rFonts w:ascii="Arial" w:eastAsia="Arial" w:hAnsi="Arial" w:cs="Arial"/>
          <w:color w:val="000000"/>
        </w:rPr>
        <w:t>9. Основаниями для отказа в признании молодой семьи участницей мероприятия являются:</w:t>
      </w:r>
    </w:p>
    <w:p w14:paraId="1C7B6C58" w14:textId="77777777" w:rsidR="00A06B2A" w:rsidRDefault="00000000">
      <w:pPr>
        <w:ind w:firstLine="540"/>
        <w:jc w:val="both"/>
        <w:rPr>
          <w:rFonts w:ascii="Arial" w:hAnsi="Arial" w:cs="Arial"/>
          <w:color w:val="000000"/>
        </w:rPr>
      </w:pPr>
      <w:r>
        <w:rPr>
          <w:rFonts w:ascii="Arial" w:eastAsia="Arial" w:hAnsi="Arial" w:cs="Arial"/>
          <w:color w:val="000000"/>
        </w:rPr>
        <w:t>а) несоответствие молодой семьи требованиям, предусмотренным пунктом 5 раздела 1 настоящих Правил;</w:t>
      </w:r>
    </w:p>
    <w:p w14:paraId="45F82FA1" w14:textId="77777777" w:rsidR="00A06B2A" w:rsidRDefault="00000000">
      <w:pPr>
        <w:ind w:firstLine="540"/>
        <w:jc w:val="both"/>
        <w:rPr>
          <w:rFonts w:ascii="Arial" w:hAnsi="Arial" w:cs="Arial"/>
          <w:color w:val="000000"/>
        </w:rPr>
      </w:pPr>
      <w:r>
        <w:rPr>
          <w:rFonts w:ascii="Arial" w:eastAsia="Arial" w:hAnsi="Arial" w:cs="Arial"/>
          <w:color w:val="000000"/>
        </w:rPr>
        <w:t>б) непредставление или представление не в полном объеме документов, предусмотренных пунктами 1 или 2 настоящего раздела;</w:t>
      </w:r>
    </w:p>
    <w:p w14:paraId="5D480E26" w14:textId="77777777" w:rsidR="00A06B2A" w:rsidRDefault="00000000">
      <w:pPr>
        <w:ind w:firstLine="540"/>
        <w:jc w:val="both"/>
        <w:rPr>
          <w:rFonts w:ascii="Arial" w:hAnsi="Arial" w:cs="Arial"/>
          <w:color w:val="000000"/>
        </w:rPr>
      </w:pPr>
      <w:r>
        <w:rPr>
          <w:rFonts w:ascii="Arial" w:eastAsia="Arial" w:hAnsi="Arial" w:cs="Arial"/>
          <w:color w:val="000000"/>
        </w:rPr>
        <w:t>в) недостоверность сведений, содержащихся в представленных документах;</w:t>
      </w:r>
    </w:p>
    <w:p w14:paraId="3053BFC4" w14:textId="77777777" w:rsidR="00A06B2A" w:rsidRDefault="00000000">
      <w:pPr>
        <w:ind w:firstLine="540"/>
        <w:jc w:val="both"/>
        <w:rPr>
          <w:rFonts w:ascii="Arial" w:hAnsi="Arial" w:cs="Arial"/>
          <w:color w:val="000000"/>
        </w:rPr>
      </w:pPr>
      <w:r>
        <w:rPr>
          <w:rFonts w:ascii="Arial" w:eastAsia="Arial" w:hAnsi="Arial" w:cs="Arial"/>
          <w:color w:val="000000"/>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17F094A1" w14:textId="77777777" w:rsidR="00A06B2A" w:rsidRDefault="00000000">
      <w:pPr>
        <w:ind w:firstLine="540"/>
        <w:jc w:val="both"/>
        <w:rPr>
          <w:rFonts w:ascii="Arial" w:hAnsi="Arial" w:cs="Arial"/>
        </w:rPr>
      </w:pPr>
      <w:r>
        <w:rPr>
          <w:rFonts w:ascii="Arial" w:eastAsia="Arial" w:hAnsi="Arial" w:cs="Arial"/>
        </w:rPr>
        <w:t>10. Повторное обращение с заявлением об участии в мероприятии допускается после устранения оснований для отказа, предусмотренных пунктом 9 настоящего раздела.</w:t>
      </w:r>
    </w:p>
    <w:p w14:paraId="0382907A" w14:textId="77777777" w:rsidR="00A06B2A" w:rsidRDefault="00000000">
      <w:pPr>
        <w:ind w:firstLine="540"/>
        <w:jc w:val="both"/>
        <w:rPr>
          <w:rFonts w:ascii="Arial" w:hAnsi="Arial" w:cs="Arial"/>
          <w:color w:val="000000"/>
        </w:rPr>
      </w:pPr>
      <w:r>
        <w:rPr>
          <w:rFonts w:ascii="Arial" w:eastAsia="Arial" w:hAnsi="Arial" w:cs="Arial"/>
          <w:color w:val="000000"/>
        </w:rPr>
        <w:t xml:space="preserve">11. Администрация Емельяновского района до 1 июня года, предшествующего планируемому, формирует из молодых семей, признанных участниками </w:t>
      </w:r>
      <w:hyperlink r:id="rId37" w:tooltip="consultantplus://offline/ref=50AA412F264B9C1A28848D59E68EDC1F59352F012B34AAE9D8C09D15E77EF2D9E54D2158A3B421B800FBB91F1EED9DC7BC41765CA57E2F206EADC0DAWAc3J" w:history="1">
        <w:r>
          <w:rPr>
            <w:rFonts w:ascii="Arial" w:eastAsia="Arial" w:hAnsi="Arial" w:cs="Arial"/>
            <w:color w:val="000000"/>
          </w:rPr>
          <w:t>мероприятия</w:t>
        </w:r>
      </w:hyperlink>
      <w:r>
        <w:rPr>
          <w:rFonts w:ascii="Arial" w:eastAsia="Arial" w:hAnsi="Arial" w:cs="Arial"/>
          <w:color w:val="000000"/>
        </w:rPr>
        <w:t xml:space="preserve">, </w:t>
      </w:r>
      <w:hyperlink r:id="rId38" w:anchor="Par373" w:tooltip="file:///\\192.168.2.2\почта\_.Правовой%20отдел\Постановление%20%20о%20внес%20%20от%2012.11.2024%20№2562%20%20Создание%20усл%201.docx#Par373" w:history="1">
        <w:r>
          <w:rPr>
            <w:rFonts w:ascii="Arial" w:eastAsia="Arial" w:hAnsi="Arial" w:cs="Arial"/>
            <w:color w:val="000000"/>
          </w:rPr>
          <w:t>списки</w:t>
        </w:r>
      </w:hyperlink>
      <w:r>
        <w:rPr>
          <w:rFonts w:ascii="Arial" w:eastAsia="Arial" w:hAnsi="Arial" w:cs="Arial"/>
          <w:color w:val="000000"/>
        </w:rPr>
        <w:t xml:space="preserve"> молодых семей - участников мероприятия, изъявивших желание получить социальную выплату в планируемом году (далее - списки молодых семей - участников), утверждает их и до 7 июня года, предшествующего планируемому, представляют эти списки в министерство строительства Красноярского края (далее - министерство) по форме согласно приложению № 3 к настоящим Правилам.</w:t>
      </w:r>
    </w:p>
    <w:p w14:paraId="42ED3D56" w14:textId="77777777" w:rsidR="00A06B2A" w:rsidRDefault="00000000">
      <w:pPr>
        <w:ind w:firstLine="540"/>
        <w:jc w:val="both"/>
        <w:rPr>
          <w:rFonts w:ascii="Arial" w:hAnsi="Arial" w:cs="Arial"/>
          <w:color w:val="000000"/>
        </w:rPr>
      </w:pPr>
      <w:r>
        <w:rPr>
          <w:rFonts w:ascii="Arial" w:eastAsia="Arial" w:hAnsi="Arial" w:cs="Arial"/>
          <w:color w:val="000000"/>
        </w:rPr>
        <w:t xml:space="preserve">12. Органы местного самоуправления формируют списки молодых семей - участников </w:t>
      </w:r>
      <w:hyperlink r:id="rId39" w:tooltip="consultantplus://offline/ref=50AA412F264B9C1A28848D59E68EDC1F59352F012B34AAE9D8C09D15E77EF2D9E54D2158A3B421B800FBB91F1EED9DC7BC41765CA57E2F206EADC0DAWAc3J" w:history="1">
        <w:r>
          <w:rPr>
            <w:rFonts w:ascii="Arial" w:eastAsia="Arial" w:hAnsi="Arial" w:cs="Arial"/>
            <w:color w:val="000000"/>
          </w:rPr>
          <w:t>мероприятия</w:t>
        </w:r>
      </w:hyperlink>
      <w:r>
        <w:rPr>
          <w:rFonts w:ascii="Arial" w:eastAsia="Arial" w:hAnsi="Arial" w:cs="Arial"/>
          <w:color w:val="000000"/>
        </w:rPr>
        <w:t xml:space="preserve"> в хронологическом порядке согласно дате принятия решения о признании молодой семьи нуждающейся в жилом помещении.</w:t>
      </w:r>
    </w:p>
    <w:p w14:paraId="2256DBBE" w14:textId="77777777" w:rsidR="00A06B2A" w:rsidRDefault="00000000">
      <w:pPr>
        <w:ind w:firstLine="540"/>
        <w:jc w:val="both"/>
        <w:rPr>
          <w:rFonts w:ascii="Arial" w:hAnsi="Arial" w:cs="Arial"/>
          <w:color w:val="000000"/>
        </w:rPr>
      </w:pPr>
      <w:r>
        <w:rPr>
          <w:rFonts w:ascii="Arial" w:eastAsia="Arial" w:hAnsi="Arial" w:cs="Arial"/>
          <w:color w:val="000000"/>
        </w:rP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14:paraId="7938D725" w14:textId="77777777" w:rsidR="00A06B2A" w:rsidRDefault="00000000">
      <w:pPr>
        <w:ind w:firstLine="540"/>
        <w:jc w:val="both"/>
        <w:rPr>
          <w:rFonts w:ascii="Arial" w:hAnsi="Arial" w:cs="Arial"/>
          <w:color w:val="000000"/>
        </w:rPr>
      </w:pPr>
      <w:r>
        <w:rPr>
          <w:rFonts w:ascii="Arial" w:eastAsia="Arial" w:hAnsi="Arial" w:cs="Arial"/>
          <w:color w:val="000000"/>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более ранней дате рождения одного из супругов (одного родителя в неполной семье).</w:t>
      </w:r>
    </w:p>
    <w:p w14:paraId="14A29F74" w14:textId="77777777" w:rsidR="00A06B2A" w:rsidRDefault="00000000">
      <w:pPr>
        <w:ind w:firstLine="540"/>
        <w:jc w:val="both"/>
        <w:rPr>
          <w:rFonts w:ascii="Arial" w:hAnsi="Arial" w:cs="Arial"/>
          <w:color w:val="000000"/>
        </w:rPr>
      </w:pPr>
      <w:r>
        <w:rPr>
          <w:rFonts w:ascii="Arial" w:eastAsia="Arial" w:hAnsi="Arial" w:cs="Arial"/>
          <w:color w:val="000000"/>
        </w:rPr>
        <w:lastRenderedPageBreak/>
        <w:t xml:space="preserve">13. Для включения в списки молодых семей - участников на планируемый год молодые семьи, состоявшие в списках молодых семей – участников мероприятия, участников </w:t>
      </w:r>
      <w:hyperlink r:id="rId40" w:tooltip="consultantplus://offline/ref=50AA412F264B9C1A28848D59E68EDC1F59352F012B34AAE9D8C09D15E77EF2D9E54D2158A3B421B800FBBA1B1EED9DC7BC41765CA57E2F206EADC0DAWAc3J" w:history="1">
        <w:r>
          <w:rPr>
            <w:rFonts w:ascii="Arial" w:eastAsia="Arial" w:hAnsi="Arial" w:cs="Arial"/>
            <w:color w:val="000000"/>
          </w:rPr>
          <w:t>мероприятия 13</w:t>
        </w:r>
      </w:hyperlink>
      <w:r>
        <w:rPr>
          <w:rFonts w:ascii="Arial" w:eastAsia="Arial" w:hAnsi="Arial" w:cs="Arial"/>
          <w:color w:val="000000"/>
        </w:rPr>
        <w:t xml:space="preserve"> 2015 - 2016 годах и участников подпрограммы «Обеспечение жильем молодых семей в Красноярском крае» государственной программы «Молодежь Красноярского края в XXI веке», но не получившие социальные выплаты, представляют в администрацию Емельяновского района в срок до 15 мая года, предшествующего планируемому, </w:t>
      </w:r>
      <w:hyperlink r:id="rId41" w:anchor="Par447" w:tooltip="file:///\\192.168.2.2\почта\_.Правовой%20отдел\Постановление%20%20о%20внес%20%20от%2012.11.2024%20№2562%20%20Создание%20усл%201.docx#Par447" w:history="1">
        <w:r>
          <w:rPr>
            <w:rFonts w:ascii="Arial" w:eastAsia="Arial" w:hAnsi="Arial" w:cs="Arial"/>
            <w:color w:val="000000"/>
          </w:rPr>
          <w:t>заявление</w:t>
        </w:r>
      </w:hyperlink>
      <w:r>
        <w:rPr>
          <w:rFonts w:ascii="Arial" w:eastAsia="Arial" w:hAnsi="Arial" w:cs="Arial"/>
          <w:color w:val="000000"/>
        </w:rPr>
        <w:t xml:space="preserve"> по форме согласно приложению № 4 к настоящим Правилам.</w:t>
      </w:r>
    </w:p>
    <w:p w14:paraId="3DCBE61B" w14:textId="77777777" w:rsidR="00A06B2A" w:rsidRDefault="00000000">
      <w:pPr>
        <w:ind w:firstLine="540"/>
        <w:jc w:val="both"/>
        <w:rPr>
          <w:rFonts w:ascii="Arial" w:hAnsi="Arial" w:cs="Arial"/>
          <w:color w:val="000000"/>
        </w:rPr>
      </w:pPr>
      <w:r>
        <w:rPr>
          <w:rFonts w:ascii="Arial" w:eastAsia="Arial" w:hAnsi="Arial" w:cs="Arial"/>
          <w:color w:val="000000"/>
        </w:rPr>
        <w:t>14. В случае изменения у молодой семьи, состоящей в списках молодых семей - участников,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жилищных условий молодой семьи, а также изменения состава семьи, влияющего на уменьшение размера социальной выплаты (расторжение брака, смерть членов семьи), лицом, указанным в пункте 3 настоящего раздела, в течение 10 дней со дня произошедших изменений подается в орган местного самоуправления заявление об указанных фактах в произвольной форме.</w:t>
      </w:r>
    </w:p>
    <w:p w14:paraId="52475FCA" w14:textId="77777777" w:rsidR="00A06B2A" w:rsidRDefault="00000000">
      <w:pPr>
        <w:ind w:firstLine="540"/>
        <w:jc w:val="both"/>
        <w:rPr>
          <w:rFonts w:ascii="Arial" w:hAnsi="Arial" w:cs="Arial"/>
          <w:color w:val="000000"/>
        </w:rPr>
      </w:pPr>
      <w:r>
        <w:rPr>
          <w:rFonts w:ascii="Arial" w:eastAsia="Arial" w:hAnsi="Arial" w:cs="Arial"/>
          <w:color w:val="000000"/>
        </w:rPr>
        <w:t>15. Орган местного самоуправления в течение 7 рабочих дней по результатам рассмотрения заявления принимает решение о внесении изменений в список молодых семей - участников. В течение 7 рабочих дней с момента принятия указанного решения его копия направляется в министерство. Указанная в решении органа местного самоуправления о внесении изменений в список молодых семей - участников информация вносится в список молодых семей - претендентов при его формировании министерством в порядке, установленном пунктом 1 раздела 3 настоящих Правил.</w:t>
      </w:r>
    </w:p>
    <w:p w14:paraId="1732BB40" w14:textId="77777777" w:rsidR="00A06B2A" w:rsidRDefault="00000000">
      <w:pPr>
        <w:ind w:firstLine="540"/>
        <w:jc w:val="both"/>
        <w:rPr>
          <w:rFonts w:ascii="Arial" w:hAnsi="Arial" w:cs="Arial"/>
          <w:color w:val="000000"/>
        </w:rPr>
      </w:pPr>
      <w:r>
        <w:rPr>
          <w:rFonts w:ascii="Arial" w:eastAsia="Arial" w:hAnsi="Arial" w:cs="Arial"/>
          <w:color w:val="000000"/>
        </w:rPr>
        <w:t>16. Министерство посредством издания приказа на основании списков молодых семей - участников, поступивших от органов местного самоуправления, отобранных по результатам конкурсного отбора муниципальных образований, проведенного в соответствии с пунктами 1 - 12 Порядка, установленного постановлением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и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краевого бюджета и (или) местных бюджетов на соответствующий год, формирует и утверждает сводный список молодых семей - участников в соответствии с установленными Министерством строительства и жилищно-коммунального хозяйства Российской Федерации (далее - ответственный исполнитель мероприятия ведомственной целевой программы) сроком и формой.</w:t>
      </w:r>
    </w:p>
    <w:p w14:paraId="10464B30" w14:textId="77777777" w:rsidR="00A06B2A" w:rsidRDefault="00000000">
      <w:pPr>
        <w:ind w:firstLine="540"/>
        <w:jc w:val="both"/>
        <w:rPr>
          <w:rFonts w:ascii="Arial" w:hAnsi="Arial" w:cs="Arial"/>
          <w:color w:val="000000"/>
        </w:rPr>
      </w:pPr>
      <w:r>
        <w:rPr>
          <w:rFonts w:ascii="Arial" w:eastAsia="Arial" w:hAnsi="Arial" w:cs="Arial"/>
          <w:color w:val="000000"/>
        </w:rPr>
        <w:t xml:space="preserve">17. При рождении (усыновлении) одного ребенка после включения в список молодых семей - претендентов молодой семье - участнику мероприятия 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 мероприятия,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w:t>
      </w:r>
      <w:r>
        <w:rPr>
          <w:rFonts w:ascii="Arial" w:eastAsia="Arial" w:hAnsi="Arial" w:cs="Arial"/>
          <w:color w:val="000000"/>
        </w:rPr>
        <w:lastRenderedPageBreak/>
        <w:t>индивидуального жилья (участие в мероприятии подпрограммы «Улучшение жилищных условий отдельных категорий граждан»).</w:t>
      </w:r>
    </w:p>
    <w:p w14:paraId="73BF281B" w14:textId="77777777" w:rsidR="00A06B2A" w:rsidRDefault="00000000">
      <w:pPr>
        <w:ind w:firstLine="540"/>
        <w:jc w:val="both"/>
        <w:rPr>
          <w:rFonts w:ascii="Arial" w:hAnsi="Arial" w:cs="Arial"/>
          <w:color w:val="000000"/>
        </w:rPr>
      </w:pPr>
      <w:r>
        <w:rPr>
          <w:rFonts w:ascii="Arial" w:eastAsia="Arial" w:hAnsi="Arial" w:cs="Arial"/>
          <w:color w:val="000000"/>
        </w:rPr>
        <w:t>Дополнительная социальная выплата предоставляется также при рождении (усыновлении) одного ребенка в период после утверждения сводного списка молодых семей - участников мероприятия и до утверждения министерством списка молодых семей - претендентов мероприятия, если расчет размера социальной выплаты, осуществленный в соответствии с требованиями мероприятия, производился без учета этого ребенка.</w:t>
      </w:r>
    </w:p>
    <w:p w14:paraId="07729271" w14:textId="77777777" w:rsidR="00A06B2A" w:rsidRDefault="00000000">
      <w:pPr>
        <w:ind w:firstLine="540"/>
        <w:jc w:val="both"/>
        <w:rPr>
          <w:rFonts w:ascii="Arial" w:hAnsi="Arial" w:cs="Arial"/>
          <w:color w:val="000000"/>
        </w:rPr>
      </w:pPr>
      <w:r>
        <w:rPr>
          <w:rFonts w:ascii="Arial" w:eastAsia="Arial" w:hAnsi="Arial" w:cs="Arial"/>
          <w:color w:val="000000"/>
        </w:rPr>
        <w:t>Для получения дополнительной социальной выплаты молодая семья при рождении (усыновлении) одного ребенка подает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мероприятия, заявление по форме согласно приложению № 6 к подпрограмме.</w:t>
      </w:r>
    </w:p>
    <w:p w14:paraId="5168ABA0" w14:textId="77777777" w:rsidR="00A06B2A" w:rsidRDefault="00000000">
      <w:pPr>
        <w:ind w:firstLine="540"/>
        <w:jc w:val="both"/>
        <w:rPr>
          <w:rFonts w:ascii="Arial" w:hAnsi="Arial" w:cs="Arial"/>
          <w:color w:val="000000"/>
        </w:rPr>
      </w:pPr>
      <w:r>
        <w:rPr>
          <w:rFonts w:ascii="Arial" w:eastAsia="Arial" w:hAnsi="Arial" w:cs="Arial"/>
          <w:color w:val="000000"/>
        </w:rPr>
        <w:t>18. Решение об исключении молодой семьи из списка молодых семей - участников принимается органом местного самоуправления на основании поданного в орган местного самоуправления лицом, указанным в пункте 3 настоящего раздела, заявления в произвольной форме, а также информации, полученной органом местного самоуправления, в том числе в порядке, установленном пунктом 7 раздела 5 настоящих Правил предоставления молодым семьям социальных выплат на приобретение (строительство) жилья и их использования в следующих случаях:</w:t>
      </w:r>
    </w:p>
    <w:p w14:paraId="378D0A44" w14:textId="77777777" w:rsidR="00A06B2A" w:rsidRDefault="00000000">
      <w:pPr>
        <w:ind w:firstLine="540"/>
        <w:jc w:val="both"/>
        <w:rPr>
          <w:rFonts w:ascii="Arial" w:hAnsi="Arial" w:cs="Arial"/>
          <w:color w:val="000000"/>
        </w:rPr>
      </w:pPr>
      <w:r>
        <w:rPr>
          <w:rFonts w:ascii="Arial" w:eastAsia="Arial" w:hAnsi="Arial" w:cs="Arial"/>
          <w:color w:val="000000"/>
        </w:rPr>
        <w:t xml:space="preserve">    1) получения   социальной  выплаты  или  иной  формы  государственной поддержки  на  улучшение  жилищных  условий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  Федерального закона "Об  актах  гражданского  состояния",  краевого  бюджета кем-либо из членов молодой семьи;</w:t>
      </w:r>
    </w:p>
    <w:p w14:paraId="38CFB72F" w14:textId="77777777" w:rsidR="00A06B2A" w:rsidRDefault="00000000">
      <w:pPr>
        <w:ind w:firstLine="540"/>
        <w:jc w:val="both"/>
        <w:rPr>
          <w:rFonts w:ascii="Arial" w:hAnsi="Arial" w:cs="Arial"/>
          <w:color w:val="000000"/>
        </w:rPr>
      </w:pPr>
      <w:r>
        <w:rPr>
          <w:rFonts w:ascii="Arial" w:eastAsia="Arial" w:hAnsi="Arial" w:cs="Arial"/>
          <w:color w:val="000000"/>
        </w:rPr>
        <w:t>2) переезда на постоянное место жительства за пределы муниципального образования, в котором молодая семья состоит в списке молодых семей - участников;</w:t>
      </w:r>
    </w:p>
    <w:p w14:paraId="13B34FCF" w14:textId="77777777" w:rsidR="00A06B2A" w:rsidRDefault="00000000">
      <w:pPr>
        <w:ind w:firstLine="540"/>
        <w:jc w:val="both"/>
        <w:rPr>
          <w:rFonts w:ascii="Arial" w:hAnsi="Arial" w:cs="Arial"/>
        </w:rPr>
      </w:pPr>
      <w:r>
        <w:rPr>
          <w:rFonts w:ascii="Arial" w:eastAsia="Arial" w:hAnsi="Arial" w:cs="Arial"/>
          <w:color w:val="000000"/>
        </w:rPr>
        <w:t>3) выявления недостоверных сведений в представленных документах;</w:t>
      </w:r>
    </w:p>
    <w:p w14:paraId="6109617C" w14:textId="77777777" w:rsidR="00A06B2A" w:rsidRDefault="00000000">
      <w:pPr>
        <w:ind w:firstLine="540"/>
        <w:jc w:val="both"/>
        <w:rPr>
          <w:rFonts w:ascii="Arial" w:hAnsi="Arial" w:cs="Arial"/>
          <w:color w:val="000000"/>
        </w:rPr>
      </w:pPr>
      <w:r>
        <w:rPr>
          <w:rFonts w:ascii="Arial" w:eastAsia="Arial" w:hAnsi="Arial" w:cs="Arial"/>
          <w:color w:val="000000"/>
        </w:rPr>
        <w:t>4) письменного отказа молодой семьи от участия в мероприятии ведомственной целевой программы;</w:t>
      </w:r>
    </w:p>
    <w:p w14:paraId="3FEDAF1C" w14:textId="77777777" w:rsidR="00A06B2A" w:rsidRDefault="00000000">
      <w:pPr>
        <w:ind w:firstLine="540"/>
        <w:jc w:val="both"/>
        <w:rPr>
          <w:rFonts w:ascii="Arial" w:hAnsi="Arial" w:cs="Arial"/>
          <w:color w:val="000000"/>
        </w:rPr>
      </w:pPr>
      <w:r>
        <w:rPr>
          <w:rFonts w:ascii="Arial" w:eastAsia="Arial" w:hAnsi="Arial" w:cs="Arial"/>
          <w:color w:val="000000"/>
        </w:rPr>
        <w:t>5) расторжения брака молодой семьей, не имеющей детей;</w:t>
      </w:r>
    </w:p>
    <w:p w14:paraId="1C638F94" w14:textId="77777777" w:rsidR="00A06B2A" w:rsidRDefault="00000000">
      <w:pPr>
        <w:ind w:firstLine="540"/>
        <w:jc w:val="both"/>
        <w:rPr>
          <w:rFonts w:ascii="Arial" w:hAnsi="Arial" w:cs="Arial"/>
          <w:color w:val="000000"/>
        </w:rPr>
      </w:pPr>
      <w:r>
        <w:rPr>
          <w:rFonts w:ascii="Arial" w:eastAsia="Arial" w:hAnsi="Arial" w:cs="Arial"/>
          <w:color w:val="000000"/>
        </w:rPr>
        <w:t>6) достижения возраста 36 лет одним из супругов молодой семьи;</w:t>
      </w:r>
    </w:p>
    <w:p w14:paraId="3287E267" w14:textId="77777777" w:rsidR="00A06B2A" w:rsidRDefault="00000000">
      <w:pPr>
        <w:ind w:firstLine="540"/>
        <w:jc w:val="both"/>
        <w:rPr>
          <w:rFonts w:ascii="Arial" w:hAnsi="Arial" w:cs="Arial"/>
          <w:color w:val="000000"/>
        </w:rPr>
      </w:pPr>
      <w:r>
        <w:rPr>
          <w:rFonts w:ascii="Arial" w:eastAsia="Arial" w:hAnsi="Arial" w:cs="Arial"/>
          <w:color w:val="000000"/>
        </w:rPr>
        <w:t>7) утраты молодой семьей нуждаемости в жилых помещениях, за исключением случаев улучшения жилищных условий способами, цели использования социальной выплаты по которым предусмотрены подпунктами "в", "е", "и" пункта 4 раздела 1 настоящих Правил.</w:t>
      </w:r>
    </w:p>
    <w:p w14:paraId="220567C1" w14:textId="77777777" w:rsidR="00A06B2A" w:rsidRDefault="00000000">
      <w:pPr>
        <w:ind w:firstLine="540"/>
        <w:jc w:val="both"/>
        <w:rPr>
          <w:rFonts w:ascii="Arial" w:hAnsi="Arial" w:cs="Arial"/>
          <w:color w:val="000000"/>
        </w:rPr>
      </w:pPr>
      <w:r>
        <w:rPr>
          <w:rFonts w:ascii="Arial" w:eastAsia="Arial" w:hAnsi="Arial" w:cs="Arial"/>
          <w:color w:val="000000"/>
        </w:rPr>
        <w:t>19. Орган местного самоуправления в течение 7 рабочих дней с момента установления возникновения случаев, указанных в пункте 17 настоящего раздела, принимает решение об исключении молодой семьи из списка молодых семей - участников. В течение 10 рабочих дней с момента принятия указанного решения его копия направляется молодой семье способом, указанным в заявлении о включении в список, а также в министерство.</w:t>
      </w:r>
    </w:p>
    <w:p w14:paraId="446A24E4" w14:textId="77777777" w:rsidR="00A06B2A" w:rsidRDefault="00000000">
      <w:pPr>
        <w:ind w:firstLine="540"/>
        <w:jc w:val="both"/>
        <w:rPr>
          <w:rFonts w:ascii="Arial" w:hAnsi="Arial" w:cs="Arial"/>
          <w:color w:val="000000"/>
        </w:rPr>
      </w:pPr>
      <w:r>
        <w:rPr>
          <w:rFonts w:ascii="Arial" w:eastAsia="Arial" w:hAnsi="Arial" w:cs="Arial"/>
          <w:color w:val="000000"/>
        </w:rPr>
        <w:t xml:space="preserve">Министерство принимает решение в форме приказа об исключении молодой семьи из сводного списка молодых семей - участников в течение 10 рабочих дней </w:t>
      </w:r>
      <w:r>
        <w:rPr>
          <w:rFonts w:ascii="Arial" w:eastAsia="Arial" w:hAnsi="Arial" w:cs="Arial"/>
          <w:color w:val="000000"/>
        </w:rPr>
        <w:lastRenderedPageBreak/>
        <w:t>с момента получения копии решения органа местного самоуправления об исключении молодой семьи из списка молодых семей - участников.</w:t>
      </w:r>
    </w:p>
    <w:p w14:paraId="37160723" w14:textId="77777777" w:rsidR="00A06B2A" w:rsidRDefault="00000000">
      <w:pPr>
        <w:jc w:val="center"/>
        <w:rPr>
          <w:rFonts w:ascii="Arial" w:hAnsi="Arial" w:cs="Arial"/>
          <w:color w:val="000000"/>
        </w:rPr>
      </w:pPr>
      <w:r>
        <w:rPr>
          <w:rFonts w:ascii="Arial" w:eastAsia="Arial" w:hAnsi="Arial" w:cs="Arial"/>
          <w:color w:val="000000"/>
        </w:rPr>
        <w:t>3.3. Формирование списка молодых семей - претендентов</w:t>
      </w:r>
    </w:p>
    <w:p w14:paraId="631C880E" w14:textId="77777777" w:rsidR="00A06B2A" w:rsidRDefault="00000000">
      <w:pPr>
        <w:jc w:val="center"/>
        <w:rPr>
          <w:rFonts w:ascii="Arial" w:hAnsi="Arial" w:cs="Arial"/>
          <w:color w:val="000000"/>
        </w:rPr>
      </w:pPr>
      <w:r>
        <w:rPr>
          <w:rFonts w:ascii="Arial" w:eastAsia="Arial" w:hAnsi="Arial" w:cs="Arial"/>
          <w:color w:val="000000"/>
        </w:rPr>
        <w:t>на получение социальной выплаты в текущем году</w:t>
      </w:r>
    </w:p>
    <w:p w14:paraId="589C5FB8" w14:textId="77777777" w:rsidR="00A06B2A" w:rsidRDefault="00A06B2A">
      <w:pPr>
        <w:jc w:val="both"/>
        <w:rPr>
          <w:rFonts w:ascii="Arial" w:hAnsi="Arial" w:cs="Arial"/>
          <w:color w:val="000000"/>
        </w:rPr>
      </w:pPr>
    </w:p>
    <w:p w14:paraId="0210FF7F" w14:textId="77777777" w:rsidR="00A06B2A" w:rsidRDefault="00000000">
      <w:pPr>
        <w:ind w:firstLine="540"/>
        <w:jc w:val="both"/>
        <w:rPr>
          <w:rFonts w:ascii="Arial" w:hAnsi="Arial" w:cs="Arial"/>
          <w:color w:val="000000"/>
        </w:rPr>
      </w:pPr>
      <w:bookmarkStart w:id="0" w:name="undefined"/>
      <w:bookmarkEnd w:id="0"/>
      <w:r>
        <w:rPr>
          <w:rFonts w:ascii="Arial" w:eastAsia="Arial" w:hAnsi="Arial" w:cs="Arial"/>
          <w:color w:val="000000"/>
        </w:rPr>
        <w:t>1. Министерство после доведения до него ответственным исполнителем мероприятия ведомственной целевой программы сведений о размере субсидии, предоставляемой краевому бюджету на планируемый (текущий) год на основании сводного списка молодых семей - участников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по форме, установленной ответственным исполнителем мероприятия ведомственной целевой программы, который утверждается приказом.</w:t>
      </w:r>
    </w:p>
    <w:p w14:paraId="612662F5" w14:textId="77777777" w:rsidR="00A06B2A" w:rsidRDefault="00000000">
      <w:pPr>
        <w:ind w:firstLine="540"/>
        <w:jc w:val="both"/>
        <w:rPr>
          <w:rFonts w:ascii="Arial" w:hAnsi="Arial" w:cs="Arial"/>
          <w:color w:val="000000"/>
        </w:rPr>
      </w:pPr>
      <w:r>
        <w:rPr>
          <w:rFonts w:ascii="Arial" w:eastAsia="Arial" w:hAnsi="Arial" w:cs="Arial"/>
          <w:color w:val="000000"/>
        </w:rPr>
        <w:t>2. При формировании списка молодых семей - претендентов министерством используется квота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в размере 30 процентов общего количества молодых семей, включаемых в список молодых семей - претендентов.</w:t>
      </w:r>
    </w:p>
    <w:p w14:paraId="18AF3736" w14:textId="77777777" w:rsidR="00A06B2A" w:rsidRDefault="00000000">
      <w:pPr>
        <w:ind w:firstLine="540"/>
        <w:jc w:val="both"/>
        <w:rPr>
          <w:rFonts w:ascii="Arial" w:hAnsi="Arial" w:cs="Arial"/>
          <w:color w:val="000000"/>
        </w:rPr>
      </w:pPr>
      <w:r>
        <w:rPr>
          <w:rFonts w:ascii="Arial" w:eastAsia="Arial" w:hAnsi="Arial" w:cs="Arial"/>
          <w:color w:val="000000"/>
        </w:rPr>
        <w:t>Указанная квота применяется к молодым семьям из тех муниципальных образований края, где количество молодых семей, поставленных на учет в качестве нуждающихся в улучшении жилищных условий до 1 марта 2005 года, или молодых семей, имеющих трех и более детей, составляет не менее 70 процентов общего количества молодых семей, планируемых к включению в список молодых семей - претендентов.</w:t>
      </w:r>
    </w:p>
    <w:p w14:paraId="14E5D3CF" w14:textId="77777777" w:rsidR="00A06B2A" w:rsidRDefault="00000000">
      <w:pPr>
        <w:ind w:firstLine="540"/>
        <w:jc w:val="both"/>
        <w:rPr>
          <w:rFonts w:ascii="Arial" w:hAnsi="Arial" w:cs="Arial"/>
          <w:color w:val="000000"/>
        </w:rPr>
      </w:pPr>
      <w:r>
        <w:rPr>
          <w:rFonts w:ascii="Arial" w:eastAsia="Arial" w:hAnsi="Arial" w:cs="Arial"/>
          <w:color w:val="000000"/>
        </w:rPr>
        <w:t>3. При формировании министерством списка молодых семей - претендентов в него не подлежат включению молодые семьи, возраст хотя бы одного члена которых превышает 35 лет.</w:t>
      </w:r>
    </w:p>
    <w:p w14:paraId="4FFB60B9" w14:textId="77777777" w:rsidR="00A06B2A" w:rsidRDefault="00000000">
      <w:pPr>
        <w:ind w:firstLine="540"/>
        <w:jc w:val="both"/>
        <w:rPr>
          <w:rFonts w:ascii="Arial" w:hAnsi="Arial" w:cs="Arial"/>
          <w:color w:val="000000"/>
        </w:rPr>
      </w:pPr>
      <w:r>
        <w:rPr>
          <w:rFonts w:ascii="Arial" w:eastAsia="Arial" w:hAnsi="Arial" w:cs="Arial"/>
          <w:color w:val="000000"/>
        </w:rPr>
        <w:t>Список молодых семей - претендентов формируется в порядке очередности, установленной в сводном списке молодых семей - участников.</w:t>
      </w:r>
    </w:p>
    <w:p w14:paraId="79BA7FB5" w14:textId="77777777" w:rsidR="00A06B2A" w:rsidRDefault="00000000">
      <w:pPr>
        <w:ind w:firstLine="540"/>
        <w:jc w:val="both"/>
        <w:rPr>
          <w:rFonts w:ascii="Arial" w:hAnsi="Arial" w:cs="Arial"/>
          <w:color w:val="000000"/>
        </w:rPr>
      </w:pPr>
      <w:r>
        <w:rPr>
          <w:rFonts w:ascii="Arial" w:eastAsia="Arial" w:hAnsi="Arial" w:cs="Arial"/>
          <w:color w:val="000000"/>
        </w:rPr>
        <w:t>4. Министерство в течение 10 дней со дня утверждения списка молодых семей - претендентов доводит до органов местного самоуправления выписки из утвержденного списка молодых семей - претендентов.</w:t>
      </w:r>
    </w:p>
    <w:p w14:paraId="02C22F2E" w14:textId="77777777" w:rsidR="00A06B2A" w:rsidRDefault="00000000">
      <w:pPr>
        <w:ind w:firstLine="540"/>
        <w:jc w:val="both"/>
        <w:rPr>
          <w:rFonts w:ascii="Arial" w:hAnsi="Arial" w:cs="Arial"/>
          <w:color w:val="000000"/>
        </w:rPr>
      </w:pPr>
      <w:r>
        <w:rPr>
          <w:rFonts w:ascii="Arial" w:eastAsia="Arial" w:hAnsi="Arial" w:cs="Arial"/>
          <w:color w:val="000000"/>
        </w:rPr>
        <w:t>5. Орган местного самоуправления течение 10 дней со дня получения выписки из утвержденного списка молодых семей - претендентов оповещает молодые семьи о решении министерства о включении их в список молодых семей - претендентов способом, указанным в заявлении о включении в список.</w:t>
      </w:r>
    </w:p>
    <w:p w14:paraId="6E98A4E4" w14:textId="77777777" w:rsidR="00A06B2A" w:rsidRDefault="00000000">
      <w:pPr>
        <w:ind w:firstLine="540"/>
        <w:jc w:val="both"/>
        <w:rPr>
          <w:rFonts w:ascii="Arial" w:hAnsi="Arial" w:cs="Arial"/>
          <w:color w:val="000000"/>
        </w:rPr>
      </w:pPr>
      <w:r>
        <w:rPr>
          <w:rFonts w:ascii="Arial" w:eastAsia="Arial" w:hAnsi="Arial" w:cs="Arial"/>
          <w:color w:val="000000"/>
        </w:rPr>
        <w:t>6. Решение о внесении изменений в список молодых семей - претендентов принимается министерством в следующих случаях:</w:t>
      </w:r>
    </w:p>
    <w:p w14:paraId="70FAACF9" w14:textId="77777777" w:rsidR="00A06B2A" w:rsidRDefault="00000000">
      <w:pPr>
        <w:ind w:firstLine="540"/>
        <w:jc w:val="both"/>
        <w:rPr>
          <w:rFonts w:ascii="Arial" w:hAnsi="Arial" w:cs="Arial"/>
          <w:color w:val="000000"/>
        </w:rPr>
      </w:pPr>
      <w:r>
        <w:rPr>
          <w:rFonts w:ascii="Arial" w:eastAsia="Arial" w:hAnsi="Arial" w:cs="Arial"/>
          <w:color w:val="000000"/>
        </w:rPr>
        <w:t>1) изменения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жилищных условий молодой семьи, а также изменение состава семьи, влияющее на уменьшение размера социальной выплаты (расторжение брака, смерть членов семьи);</w:t>
      </w:r>
    </w:p>
    <w:p w14:paraId="5BCABDD2" w14:textId="77777777" w:rsidR="00A06B2A" w:rsidRDefault="00000000">
      <w:pPr>
        <w:ind w:firstLine="540"/>
        <w:jc w:val="both"/>
        <w:rPr>
          <w:rFonts w:ascii="Arial" w:hAnsi="Arial" w:cs="Arial"/>
          <w:color w:val="000000"/>
        </w:rPr>
      </w:pPr>
      <w:r>
        <w:rPr>
          <w:rFonts w:ascii="Arial" w:eastAsia="Arial" w:hAnsi="Arial" w:cs="Arial"/>
          <w:color w:val="000000"/>
        </w:rPr>
        <w:t>2) письменного отказа молодой семьи от получения социальной выплаты в течение срока действия свидетельства или по иным причинам она не смогла воспользоваться этой социальной выплатой;</w:t>
      </w:r>
    </w:p>
    <w:p w14:paraId="0BE11AC0" w14:textId="77777777" w:rsidR="00A06B2A" w:rsidRDefault="00000000">
      <w:pPr>
        <w:ind w:firstLine="540"/>
        <w:jc w:val="both"/>
        <w:rPr>
          <w:rFonts w:ascii="Arial" w:hAnsi="Arial" w:cs="Arial"/>
          <w:color w:val="000000"/>
        </w:rPr>
      </w:pPr>
      <w:r>
        <w:rPr>
          <w:rFonts w:ascii="Arial" w:eastAsia="Arial" w:hAnsi="Arial" w:cs="Arial"/>
          <w:color w:val="000000"/>
        </w:rPr>
        <w:lastRenderedPageBreak/>
        <w:t>3) непредставления молодой семьей документов, указанных в пункте 7 раздела 5 настоящих Правил, или их представление за пределами установленного пунктом 7 раздела 5 настоящих Правил срока.</w:t>
      </w:r>
    </w:p>
    <w:p w14:paraId="55CBFC15" w14:textId="77777777" w:rsidR="00A06B2A" w:rsidRDefault="00000000">
      <w:pPr>
        <w:ind w:firstLine="540"/>
        <w:jc w:val="both"/>
        <w:rPr>
          <w:rFonts w:ascii="Arial" w:hAnsi="Arial" w:cs="Arial"/>
          <w:color w:val="000000"/>
        </w:rPr>
      </w:pPr>
      <w:r>
        <w:rPr>
          <w:rFonts w:ascii="Arial" w:eastAsia="Arial" w:hAnsi="Arial" w:cs="Arial"/>
          <w:color w:val="000000"/>
        </w:rPr>
        <w:t>7. В целях предоставления молодой семье социальной выплаты за счет средств, полученных муниципальным образованием в случае, предусмотренном пунктом 19 Порядка, установленного постановлением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такая молодая семья подлежит включению дополнительно в список молодых семей - претендентов.</w:t>
      </w:r>
    </w:p>
    <w:p w14:paraId="0D92A4A6" w14:textId="77777777" w:rsidR="00A06B2A" w:rsidRDefault="00000000">
      <w:pPr>
        <w:ind w:firstLine="540"/>
        <w:jc w:val="both"/>
        <w:rPr>
          <w:rFonts w:ascii="Arial" w:hAnsi="Arial" w:cs="Arial"/>
          <w:color w:val="000000"/>
        </w:rPr>
      </w:pPr>
      <w:r>
        <w:rPr>
          <w:rFonts w:ascii="Arial" w:eastAsia="Arial" w:hAnsi="Arial" w:cs="Arial"/>
          <w:color w:val="000000"/>
        </w:rPr>
        <w:t>8. Орган местного самоуправления в течение 7 рабочих дней с момента установления при проверке документов, представленных в порядке, установленном пунктом 7 раздела 5 настоящих Правил, молодой семьей - претендентом, случаев из перечисленных в пункте 6 настоящего раздела, направляет указанные документы в министерство.</w:t>
      </w:r>
    </w:p>
    <w:p w14:paraId="4DC320D0" w14:textId="77777777" w:rsidR="00A06B2A" w:rsidRDefault="00000000">
      <w:pPr>
        <w:ind w:firstLine="540"/>
        <w:jc w:val="both"/>
        <w:rPr>
          <w:rFonts w:ascii="Arial" w:hAnsi="Arial" w:cs="Arial"/>
          <w:color w:val="000000"/>
        </w:rPr>
      </w:pPr>
      <w:r>
        <w:rPr>
          <w:rFonts w:ascii="Arial" w:eastAsia="Arial" w:hAnsi="Arial" w:cs="Arial"/>
          <w:color w:val="000000"/>
        </w:rPr>
        <w:t>Министерство в течение 10 рабочих дней с момента получения от органа местного самоуправления документов принимает решение в форме приказа о внесении изменений в список молодых семей - претендентов.</w:t>
      </w:r>
    </w:p>
    <w:p w14:paraId="51CEA15B" w14:textId="77777777" w:rsidR="00A06B2A" w:rsidRDefault="00000000">
      <w:pPr>
        <w:ind w:firstLine="540"/>
        <w:jc w:val="both"/>
        <w:rPr>
          <w:rFonts w:ascii="Arial" w:hAnsi="Arial" w:cs="Arial"/>
          <w:color w:val="000000"/>
        </w:rPr>
      </w:pPr>
      <w:r>
        <w:rPr>
          <w:rFonts w:ascii="Arial" w:eastAsia="Arial" w:hAnsi="Arial" w:cs="Arial"/>
          <w:color w:val="000000"/>
        </w:rPr>
        <w:t>О произведенных изменениях в списке молодых семей - претендентов министерство уведомляет орган местного самоуправления в течение 10 рабочих дней со дня внесения изменений в список молодых семей - претендентов. Орган местного самоуправления в течение 7 рабочих дней с момента получения уведомления информирует молодую семью о произведенных в отношении нее изменениях в списке молодых семей - претендентов способом, указанным в заявлении о включении в список.</w:t>
      </w:r>
    </w:p>
    <w:p w14:paraId="7F10F912" w14:textId="77777777" w:rsidR="00A06B2A" w:rsidRDefault="00000000">
      <w:pPr>
        <w:ind w:firstLine="540"/>
        <w:jc w:val="both"/>
        <w:rPr>
          <w:rFonts w:ascii="Arial" w:hAnsi="Arial" w:cs="Arial"/>
          <w:color w:val="000000"/>
        </w:rPr>
      </w:pPr>
      <w:r>
        <w:rPr>
          <w:rFonts w:ascii="Arial" w:eastAsia="Arial" w:hAnsi="Arial" w:cs="Arial"/>
          <w:color w:val="000000"/>
        </w:rPr>
        <w:t>9.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Красноярского края местным бюджетам, предназначенных для предоставления социальных выплат.</w:t>
      </w:r>
    </w:p>
    <w:p w14:paraId="49301FA6" w14:textId="77777777" w:rsidR="00A06B2A" w:rsidRDefault="00A06B2A">
      <w:pPr>
        <w:ind w:firstLine="540"/>
        <w:jc w:val="both"/>
        <w:rPr>
          <w:rFonts w:ascii="Arial" w:hAnsi="Arial" w:cs="Arial"/>
          <w:color w:val="000000"/>
        </w:rPr>
      </w:pPr>
    </w:p>
    <w:p w14:paraId="563B03BD" w14:textId="77777777" w:rsidR="00A06B2A" w:rsidRDefault="00000000">
      <w:pPr>
        <w:jc w:val="center"/>
        <w:rPr>
          <w:rFonts w:ascii="Arial" w:hAnsi="Arial" w:cs="Arial"/>
          <w:color w:val="000000"/>
        </w:rPr>
      </w:pPr>
      <w:r>
        <w:rPr>
          <w:rFonts w:ascii="Arial" w:eastAsia="Arial" w:hAnsi="Arial" w:cs="Arial"/>
          <w:color w:val="000000"/>
        </w:rPr>
        <w:t>3.4. Определение размера социальной выплаты</w:t>
      </w:r>
    </w:p>
    <w:p w14:paraId="310B3ABC" w14:textId="77777777" w:rsidR="00A06B2A" w:rsidRDefault="00A06B2A">
      <w:pPr>
        <w:jc w:val="both"/>
        <w:rPr>
          <w:rFonts w:ascii="Arial" w:hAnsi="Arial" w:cs="Arial"/>
          <w:color w:val="000000"/>
        </w:rPr>
      </w:pPr>
    </w:p>
    <w:p w14:paraId="16D9064E" w14:textId="77777777" w:rsidR="00A06B2A" w:rsidRDefault="00000000">
      <w:pPr>
        <w:ind w:firstLine="540"/>
        <w:jc w:val="both"/>
        <w:rPr>
          <w:rFonts w:ascii="Arial" w:hAnsi="Arial" w:cs="Arial"/>
          <w:color w:val="000000"/>
        </w:rPr>
      </w:pPr>
      <w:r>
        <w:rPr>
          <w:rFonts w:ascii="Arial" w:eastAsia="Arial" w:hAnsi="Arial" w:cs="Arial"/>
          <w:color w:val="000000"/>
        </w:rPr>
        <w:t>1. Социальная выплата, предоставляемая молодой семье, формируется на условиях софинансирования за счет средств федерального, краевого и местного бюджетов.</w:t>
      </w:r>
    </w:p>
    <w:p w14:paraId="1ED3A72B" w14:textId="77777777" w:rsidR="00A06B2A" w:rsidRDefault="00000000">
      <w:pPr>
        <w:ind w:firstLine="540"/>
        <w:jc w:val="both"/>
        <w:rPr>
          <w:rFonts w:ascii="Arial" w:hAnsi="Arial" w:cs="Arial"/>
          <w:color w:val="000000"/>
        </w:rPr>
      </w:pPr>
      <w:r>
        <w:rPr>
          <w:rFonts w:ascii="Arial" w:eastAsia="Arial" w:hAnsi="Arial" w:cs="Arial"/>
          <w:color w:val="000000"/>
        </w:rPr>
        <w:t>Размер социальной выплаты составляет:</w:t>
      </w:r>
    </w:p>
    <w:p w14:paraId="38C0E561" w14:textId="77777777" w:rsidR="00A06B2A" w:rsidRDefault="00000000">
      <w:pPr>
        <w:ind w:firstLine="540"/>
        <w:jc w:val="both"/>
        <w:rPr>
          <w:rFonts w:ascii="Arial" w:hAnsi="Arial" w:cs="Arial"/>
          <w:color w:val="000000"/>
        </w:rPr>
      </w:pPr>
      <w:r>
        <w:rPr>
          <w:rFonts w:ascii="Arial" w:eastAsia="Arial" w:hAnsi="Arial" w:cs="Arial"/>
          <w:color w:val="000000"/>
        </w:rPr>
        <w:t>35 процентов расчетной (средней) стоимости жилья, определяемой в соответствии с требованиями мероприятия, для молодых семей, не имеющих детей;</w:t>
      </w:r>
    </w:p>
    <w:p w14:paraId="5B2C7C06" w14:textId="77777777" w:rsidR="00A06B2A" w:rsidRDefault="00000000">
      <w:pPr>
        <w:ind w:firstLine="540"/>
        <w:jc w:val="both"/>
        <w:rPr>
          <w:rFonts w:ascii="Arial" w:hAnsi="Arial" w:cs="Arial"/>
          <w:color w:val="000000"/>
        </w:rPr>
      </w:pPr>
      <w:r>
        <w:rPr>
          <w:rFonts w:ascii="Arial" w:eastAsia="Arial" w:hAnsi="Arial" w:cs="Arial"/>
          <w:color w:val="000000"/>
        </w:rPr>
        <w:t>40 процентов расчетной (средней) стоимости жилья, определяемой в соответствии с требованиями мероприятия,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14:paraId="549EDE73" w14:textId="77777777" w:rsidR="00A06B2A" w:rsidRDefault="00000000">
      <w:pPr>
        <w:ind w:firstLine="540"/>
        <w:jc w:val="both"/>
        <w:rPr>
          <w:rFonts w:ascii="Arial" w:hAnsi="Arial" w:cs="Arial"/>
          <w:color w:val="000000"/>
        </w:rPr>
      </w:pPr>
      <w:r>
        <w:rPr>
          <w:rFonts w:ascii="Arial" w:eastAsia="Arial" w:hAnsi="Arial" w:cs="Arial"/>
          <w:color w:val="000000"/>
        </w:rPr>
        <w:t xml:space="preserve">2. Расчет размера социальной выплаты производится исходя из размера общей площади жилого помещения, установленного в соответствии с пунктом 4 настоящего раздела,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w:t>
      </w:r>
      <w:r>
        <w:rPr>
          <w:rFonts w:ascii="Arial" w:eastAsia="Arial" w:hAnsi="Arial" w:cs="Arial"/>
          <w:color w:val="000000"/>
        </w:rPr>
        <w:lastRenderedPageBreak/>
        <w:t>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14:paraId="6DC8CDAC" w14:textId="77777777" w:rsidR="00A06B2A" w:rsidRDefault="00000000">
      <w:pPr>
        <w:ind w:firstLine="540"/>
        <w:jc w:val="both"/>
        <w:rPr>
          <w:rFonts w:ascii="Arial" w:hAnsi="Arial" w:cs="Arial"/>
          <w:color w:val="000000"/>
        </w:rPr>
      </w:pPr>
      <w:r>
        <w:rPr>
          <w:rFonts w:ascii="Arial" w:eastAsia="Arial" w:hAnsi="Arial" w:cs="Arial"/>
          <w:color w:val="000000"/>
        </w:rPr>
        <w:t>3.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2 настоящего раздела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4B872EE7" w14:textId="77777777" w:rsidR="00A06B2A" w:rsidRDefault="00000000">
      <w:pPr>
        <w:ind w:firstLine="540"/>
        <w:jc w:val="both"/>
        <w:rPr>
          <w:rFonts w:ascii="Arial" w:hAnsi="Arial" w:cs="Arial"/>
          <w:color w:val="000000"/>
        </w:rPr>
      </w:pPr>
      <w:r>
        <w:rPr>
          <w:rFonts w:ascii="Arial" w:eastAsia="Arial" w:hAnsi="Arial" w:cs="Arial"/>
          <w:color w:val="000000"/>
        </w:rPr>
        <w:t>4. Размер общей площади жилого помещения, с учетом которого определяется размер социальной выплаты, составляет:</w:t>
      </w:r>
    </w:p>
    <w:p w14:paraId="1C1F31A8" w14:textId="77777777" w:rsidR="00A06B2A" w:rsidRDefault="00000000">
      <w:pPr>
        <w:ind w:firstLine="540"/>
        <w:jc w:val="both"/>
        <w:rPr>
          <w:rFonts w:ascii="Arial" w:hAnsi="Arial" w:cs="Arial"/>
          <w:color w:val="000000"/>
        </w:rPr>
      </w:pPr>
      <w:r>
        <w:rPr>
          <w:rFonts w:ascii="Arial" w:eastAsia="Arial" w:hAnsi="Arial" w:cs="Arial"/>
          <w:color w:val="000000"/>
        </w:rPr>
        <w:t>а) для семьи, состоящей из 2 человек (молодые супруги или один молодой родитель и ребенок), - 42 кв. метра;</w:t>
      </w:r>
    </w:p>
    <w:p w14:paraId="73C0B66C" w14:textId="77777777" w:rsidR="00A06B2A" w:rsidRDefault="00000000">
      <w:pPr>
        <w:ind w:firstLine="540"/>
        <w:jc w:val="both"/>
        <w:rPr>
          <w:rFonts w:ascii="Arial" w:hAnsi="Arial" w:cs="Arial"/>
          <w:color w:val="000000"/>
        </w:rPr>
      </w:pPr>
      <w:r>
        <w:rPr>
          <w:rFonts w:ascii="Arial" w:eastAsia="Arial" w:hAnsi="Arial" w:cs="Arial"/>
          <w:color w:val="000000"/>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14:paraId="43233682" w14:textId="77777777" w:rsidR="00A06B2A" w:rsidRDefault="00000000">
      <w:pPr>
        <w:ind w:firstLine="540"/>
        <w:jc w:val="both"/>
        <w:rPr>
          <w:rFonts w:ascii="Arial" w:hAnsi="Arial" w:cs="Arial"/>
          <w:color w:val="000000"/>
        </w:rPr>
      </w:pPr>
      <w:r>
        <w:rPr>
          <w:rFonts w:ascii="Arial" w:eastAsia="Arial" w:hAnsi="Arial" w:cs="Arial"/>
          <w:color w:val="000000"/>
        </w:rPr>
        <w:t>5. Расчетная (средняя) стоимость жилья, используемая при расчете размера социальной выплаты, определяется по формуле:</w:t>
      </w:r>
    </w:p>
    <w:p w14:paraId="38EEFB02" w14:textId="77777777" w:rsidR="00A06B2A" w:rsidRDefault="00A06B2A">
      <w:pPr>
        <w:ind w:firstLine="540"/>
        <w:jc w:val="both"/>
        <w:rPr>
          <w:rFonts w:ascii="Arial" w:hAnsi="Arial" w:cs="Arial"/>
          <w:color w:val="000000"/>
        </w:rPr>
      </w:pPr>
    </w:p>
    <w:p w14:paraId="43205724" w14:textId="77777777" w:rsidR="00A06B2A" w:rsidRDefault="00000000">
      <w:pPr>
        <w:ind w:firstLine="540"/>
        <w:jc w:val="center"/>
        <w:rPr>
          <w:rFonts w:ascii="Arial" w:hAnsi="Arial" w:cs="Arial"/>
          <w:color w:val="000000"/>
        </w:rPr>
      </w:pPr>
      <w:proofErr w:type="spellStart"/>
      <w:r>
        <w:rPr>
          <w:rFonts w:ascii="Arial" w:eastAsia="Arial" w:hAnsi="Arial" w:cs="Arial"/>
          <w:color w:val="000000"/>
        </w:rPr>
        <w:t>СтЖ</w:t>
      </w:r>
      <w:proofErr w:type="spellEnd"/>
      <w:r>
        <w:rPr>
          <w:rFonts w:ascii="Arial" w:eastAsia="Arial" w:hAnsi="Arial" w:cs="Arial"/>
          <w:color w:val="000000"/>
        </w:rPr>
        <w:t xml:space="preserve"> = Н x РЖ,</w:t>
      </w:r>
    </w:p>
    <w:p w14:paraId="4ABBCAA2" w14:textId="77777777" w:rsidR="00A06B2A" w:rsidRDefault="00A06B2A">
      <w:pPr>
        <w:ind w:firstLine="540"/>
        <w:jc w:val="both"/>
        <w:rPr>
          <w:rFonts w:ascii="Arial" w:hAnsi="Arial" w:cs="Arial"/>
          <w:color w:val="000000"/>
        </w:rPr>
      </w:pPr>
    </w:p>
    <w:p w14:paraId="2159786D" w14:textId="77777777" w:rsidR="00A06B2A" w:rsidRDefault="00000000">
      <w:pPr>
        <w:ind w:firstLine="540"/>
        <w:jc w:val="both"/>
        <w:rPr>
          <w:rFonts w:ascii="Arial" w:hAnsi="Arial" w:cs="Arial"/>
          <w:color w:val="000000"/>
        </w:rPr>
      </w:pPr>
      <w:r>
        <w:rPr>
          <w:rFonts w:ascii="Arial" w:eastAsia="Arial" w:hAnsi="Arial" w:cs="Arial"/>
          <w:color w:val="000000"/>
        </w:rPr>
        <w:t>где:</w:t>
      </w:r>
    </w:p>
    <w:p w14:paraId="006DC3B2" w14:textId="77777777" w:rsidR="00A06B2A" w:rsidRDefault="00000000">
      <w:pPr>
        <w:ind w:firstLine="540"/>
        <w:jc w:val="both"/>
        <w:rPr>
          <w:rFonts w:ascii="Arial" w:hAnsi="Arial" w:cs="Arial"/>
          <w:color w:val="000000"/>
        </w:rPr>
      </w:pPr>
      <w:r>
        <w:rPr>
          <w:rFonts w:ascii="Arial" w:eastAsia="Arial" w:hAnsi="Arial" w:cs="Arial"/>
          <w:color w:val="000000"/>
        </w:rPr>
        <w:t>Н - норматив стоимости 1 кв. метра общей площади жилья по муниципальному образованию, определяемый в соответствии с требованиями, установленными пунктом 2 настоящего раздела;</w:t>
      </w:r>
    </w:p>
    <w:p w14:paraId="0DF92BD4" w14:textId="77777777" w:rsidR="00A06B2A" w:rsidRDefault="00000000">
      <w:pPr>
        <w:ind w:firstLine="540"/>
        <w:jc w:val="both"/>
        <w:rPr>
          <w:rFonts w:ascii="Arial" w:hAnsi="Arial" w:cs="Arial"/>
          <w:color w:val="000000"/>
        </w:rPr>
      </w:pPr>
      <w:r>
        <w:rPr>
          <w:rFonts w:ascii="Arial" w:eastAsia="Arial" w:hAnsi="Arial" w:cs="Arial"/>
          <w:color w:val="000000"/>
        </w:rPr>
        <w:t>РЖ - размер общей площади жилого помещения, определяемый в соответствии с пунктом 4 настоящего раздела.</w:t>
      </w:r>
    </w:p>
    <w:p w14:paraId="2B132548" w14:textId="77777777" w:rsidR="00A06B2A" w:rsidRDefault="00000000">
      <w:pPr>
        <w:ind w:firstLine="540"/>
        <w:jc w:val="both"/>
        <w:rPr>
          <w:rFonts w:ascii="Arial" w:hAnsi="Arial" w:cs="Arial"/>
          <w:color w:val="000000"/>
        </w:rPr>
      </w:pPr>
      <w:r>
        <w:rPr>
          <w:rFonts w:ascii="Arial" w:eastAsia="Arial" w:hAnsi="Arial" w:cs="Arial"/>
          <w:color w:val="000000"/>
        </w:rPr>
        <w:t>6. Размер социальной выплаты рассчитывается на дату утверждения министерством строительства Красноярского края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14:paraId="188A0227" w14:textId="77777777" w:rsidR="00A06B2A" w:rsidRDefault="00A06B2A">
      <w:pPr>
        <w:jc w:val="both"/>
        <w:rPr>
          <w:rFonts w:ascii="Arial" w:hAnsi="Arial" w:cs="Arial"/>
          <w:color w:val="000000"/>
        </w:rPr>
      </w:pPr>
    </w:p>
    <w:p w14:paraId="01815CD7" w14:textId="77777777" w:rsidR="00A06B2A" w:rsidRDefault="00000000">
      <w:pPr>
        <w:jc w:val="center"/>
        <w:rPr>
          <w:rFonts w:ascii="Arial" w:hAnsi="Arial" w:cs="Arial"/>
          <w:color w:val="000000"/>
        </w:rPr>
      </w:pPr>
      <w:r>
        <w:rPr>
          <w:rFonts w:ascii="Arial" w:eastAsia="Arial" w:hAnsi="Arial" w:cs="Arial"/>
          <w:color w:val="000000"/>
        </w:rPr>
        <w:t>3.5. Порядок выдачи и реализации свидетельств на получение</w:t>
      </w:r>
    </w:p>
    <w:p w14:paraId="5AD34496" w14:textId="77777777" w:rsidR="00A06B2A" w:rsidRDefault="00000000">
      <w:pPr>
        <w:jc w:val="center"/>
        <w:rPr>
          <w:rFonts w:ascii="Arial" w:hAnsi="Arial" w:cs="Arial"/>
          <w:color w:val="000000"/>
        </w:rPr>
      </w:pPr>
      <w:r>
        <w:rPr>
          <w:rFonts w:ascii="Arial" w:eastAsia="Arial" w:hAnsi="Arial" w:cs="Arial"/>
          <w:color w:val="000000"/>
        </w:rPr>
        <w:t>социальных выплат на приобретение жилого помещения или создание объекта индивидуального жилищного строительства</w:t>
      </w:r>
    </w:p>
    <w:p w14:paraId="75FB1195" w14:textId="77777777" w:rsidR="00A06B2A" w:rsidRDefault="00A06B2A">
      <w:pPr>
        <w:jc w:val="both"/>
        <w:rPr>
          <w:rFonts w:ascii="Arial" w:hAnsi="Arial" w:cs="Arial"/>
          <w:color w:val="000000"/>
        </w:rPr>
      </w:pPr>
    </w:p>
    <w:p w14:paraId="3BDE8215" w14:textId="77777777" w:rsidR="00A06B2A" w:rsidRDefault="00000000">
      <w:pPr>
        <w:ind w:firstLine="540"/>
        <w:jc w:val="both"/>
        <w:rPr>
          <w:rFonts w:ascii="Arial" w:hAnsi="Arial" w:cs="Arial"/>
          <w:color w:val="000000"/>
        </w:rPr>
      </w:pPr>
      <w:r>
        <w:rPr>
          <w:rFonts w:ascii="Arial" w:eastAsia="Arial" w:hAnsi="Arial" w:cs="Arial"/>
          <w:color w:val="000000"/>
        </w:rPr>
        <w:t>1.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14:paraId="62312A55" w14:textId="77777777" w:rsidR="00A06B2A" w:rsidRDefault="00000000">
      <w:pPr>
        <w:ind w:firstLine="540"/>
        <w:jc w:val="both"/>
        <w:rPr>
          <w:rFonts w:ascii="Arial" w:hAnsi="Arial" w:cs="Arial"/>
          <w:color w:val="000000"/>
        </w:rPr>
      </w:pPr>
      <w:r>
        <w:rPr>
          <w:rFonts w:ascii="Arial" w:eastAsia="Arial" w:hAnsi="Arial" w:cs="Arial"/>
          <w:color w:val="000000"/>
        </w:rPr>
        <w:t xml:space="preserve">2. Выдача свидетельства о праве на получение социальной выплаты по форме согласно приложению № 5 к настоящим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w:t>
      </w:r>
      <w:r>
        <w:rPr>
          <w:rFonts w:ascii="Arial" w:eastAsia="Arial" w:hAnsi="Arial" w:cs="Arial"/>
          <w:color w:val="000000"/>
        </w:rPr>
        <w:lastRenderedPageBreak/>
        <w:t>субъектом Российской Федерации для участия в мероприятии (далее - орган местного самоуправления), в соответствии с выпиской из утвержденного министерством списка молодых семей - претендентов на получение социальных выплат в соответствующем году.</w:t>
      </w:r>
    </w:p>
    <w:p w14:paraId="1331DC64" w14:textId="77777777" w:rsidR="00A06B2A" w:rsidRDefault="00000000">
      <w:pPr>
        <w:ind w:firstLine="540"/>
        <w:jc w:val="both"/>
        <w:rPr>
          <w:rFonts w:ascii="Arial" w:hAnsi="Arial" w:cs="Arial"/>
          <w:color w:val="000000"/>
        </w:rPr>
      </w:pPr>
      <w:r>
        <w:rPr>
          <w:rFonts w:ascii="Arial" w:eastAsia="Arial" w:hAnsi="Arial" w:cs="Arial"/>
          <w:color w:val="000000"/>
        </w:rPr>
        <w:t>3. Срок действия свидетельства о праве на получение социальной выплаты составляет не более 7 месяцев с даты выдачи, указанной в этом свидетельстве.</w:t>
      </w:r>
    </w:p>
    <w:p w14:paraId="7AE0B62D" w14:textId="77777777" w:rsidR="00A06B2A" w:rsidRDefault="00000000">
      <w:pPr>
        <w:ind w:firstLine="540"/>
        <w:jc w:val="both"/>
        <w:rPr>
          <w:rFonts w:ascii="Arial" w:hAnsi="Arial" w:cs="Arial"/>
          <w:color w:val="000000"/>
        </w:rPr>
      </w:pPr>
      <w:r>
        <w:rPr>
          <w:rFonts w:ascii="Arial" w:eastAsia="Arial" w:hAnsi="Arial" w:cs="Arial"/>
          <w:color w:val="000000"/>
        </w:rPr>
        <w:t>4.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14:paraId="19B9D1FD" w14:textId="77777777" w:rsidR="00A06B2A" w:rsidRDefault="00000000">
      <w:pPr>
        <w:ind w:firstLine="540"/>
        <w:jc w:val="both"/>
        <w:rPr>
          <w:rFonts w:ascii="Arial" w:hAnsi="Arial" w:cs="Arial"/>
          <w:color w:val="000000"/>
        </w:rPr>
      </w:pPr>
      <w:r>
        <w:rPr>
          <w:rFonts w:ascii="Arial" w:eastAsia="Arial" w:hAnsi="Arial" w:cs="Arial"/>
          <w:color w:val="000000"/>
        </w:rPr>
        <w:t>5.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 до 1 марта года предоставления субсидии.</w:t>
      </w:r>
    </w:p>
    <w:p w14:paraId="08B99148" w14:textId="77777777" w:rsidR="00A06B2A" w:rsidRDefault="00000000">
      <w:pPr>
        <w:ind w:firstLine="540"/>
        <w:jc w:val="both"/>
        <w:rPr>
          <w:rFonts w:ascii="Arial" w:hAnsi="Arial" w:cs="Arial"/>
          <w:color w:val="000000"/>
        </w:rPr>
      </w:pPr>
      <w:r>
        <w:rPr>
          <w:rFonts w:ascii="Arial" w:eastAsia="Arial" w:hAnsi="Arial" w:cs="Arial"/>
          <w:color w:val="000000"/>
        </w:rPr>
        <w:t>6. Министерство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пунктом 7 настоящего раздела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14:paraId="52073DBD" w14:textId="77777777" w:rsidR="00A06B2A" w:rsidRDefault="00000000">
      <w:pPr>
        <w:ind w:firstLine="540"/>
        <w:jc w:val="both"/>
        <w:rPr>
          <w:rFonts w:ascii="Arial" w:hAnsi="Arial" w:cs="Arial"/>
          <w:color w:val="000000"/>
        </w:rPr>
      </w:pPr>
      <w:r>
        <w:rPr>
          <w:rFonts w:ascii="Arial" w:eastAsia="Arial" w:hAnsi="Arial" w:cs="Arial"/>
          <w:color w:val="000000"/>
        </w:rPr>
        <w:t>7.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14:paraId="7AD8598B" w14:textId="77777777" w:rsidR="00A06B2A" w:rsidRDefault="00000000">
      <w:pPr>
        <w:ind w:firstLine="540"/>
        <w:jc w:val="both"/>
        <w:rPr>
          <w:rFonts w:ascii="Arial" w:hAnsi="Arial" w:cs="Arial"/>
          <w:color w:val="000000"/>
        </w:rPr>
      </w:pPr>
      <w:r>
        <w:rPr>
          <w:rFonts w:ascii="Arial" w:eastAsia="Arial" w:hAnsi="Arial" w:cs="Arial"/>
          <w:color w:val="000000"/>
        </w:rPr>
        <w:t>а) предусмотренные подпунктами "б" - "д" пункта 1 раздела 2 настоящих Правил, - в случае использования социальных выплат в соответствии с подпунктами "а" - "д", "ж" и "з" пункта 4 раздела 1 настоящих Правил;</w:t>
      </w:r>
    </w:p>
    <w:p w14:paraId="58F01A30" w14:textId="77777777" w:rsidR="00A06B2A" w:rsidRDefault="00000000">
      <w:pPr>
        <w:ind w:firstLine="540"/>
        <w:jc w:val="both"/>
        <w:rPr>
          <w:rFonts w:ascii="Arial" w:hAnsi="Arial" w:cs="Arial"/>
          <w:color w:val="000000"/>
        </w:rPr>
      </w:pPr>
      <w:r>
        <w:rPr>
          <w:rFonts w:ascii="Arial" w:eastAsia="Arial" w:hAnsi="Arial" w:cs="Arial"/>
          <w:color w:val="000000"/>
        </w:rPr>
        <w:t>б) предусмотренные подпунктами "б" - "и" пункта 2 раздела 2 настоящих Правил, - в случае использования социальных выплат в соответствии с подпунктами "е" и "и" пункта 4 раздела 1 настоящих Правил.</w:t>
      </w:r>
    </w:p>
    <w:p w14:paraId="0E298479" w14:textId="77777777" w:rsidR="00A06B2A" w:rsidRDefault="00000000">
      <w:pPr>
        <w:ind w:firstLine="540"/>
        <w:jc w:val="both"/>
        <w:rPr>
          <w:rFonts w:ascii="Arial" w:hAnsi="Arial" w:cs="Arial"/>
          <w:color w:val="000000"/>
        </w:rPr>
      </w:pPr>
      <w:r>
        <w:rPr>
          <w:rFonts w:ascii="Arial" w:eastAsia="Arial" w:hAnsi="Arial" w:cs="Arial"/>
          <w:color w:val="000000"/>
        </w:rPr>
        <w:t>8.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14:paraId="69CBD20C" w14:textId="77777777" w:rsidR="00A06B2A" w:rsidRDefault="00000000">
      <w:pPr>
        <w:ind w:firstLine="540"/>
        <w:jc w:val="both"/>
        <w:rPr>
          <w:rFonts w:ascii="Arial" w:hAnsi="Arial" w:cs="Arial"/>
          <w:color w:val="000000"/>
        </w:rPr>
      </w:pPr>
      <w:r>
        <w:rPr>
          <w:rFonts w:ascii="Arial" w:eastAsia="Arial" w:hAnsi="Arial" w:cs="Arial"/>
          <w:color w:val="000000"/>
        </w:rPr>
        <w:t>9. Орган местного самоуправления организует работу по проверке сведений, содержащихся в документах, указанных в пункте 7 настоящего раздела.</w:t>
      </w:r>
    </w:p>
    <w:p w14:paraId="4B460A20" w14:textId="77777777" w:rsidR="00A06B2A" w:rsidRDefault="00000000">
      <w:pPr>
        <w:ind w:firstLine="540"/>
        <w:jc w:val="both"/>
        <w:rPr>
          <w:rFonts w:ascii="Arial" w:hAnsi="Arial" w:cs="Arial"/>
          <w:color w:val="000000"/>
        </w:rPr>
      </w:pPr>
      <w:r>
        <w:rPr>
          <w:rFonts w:ascii="Arial" w:eastAsia="Arial" w:hAnsi="Arial" w:cs="Arial"/>
          <w:color w:val="000000"/>
        </w:rPr>
        <w:t xml:space="preserve">10. Основаниями для отказа в выдаче свидетельства о праве на получение социальной выплаты являются нарушение установленного пунктом 7 настоящего </w:t>
      </w:r>
      <w:r>
        <w:rPr>
          <w:rFonts w:ascii="Arial" w:eastAsia="Arial" w:hAnsi="Arial" w:cs="Arial"/>
          <w:color w:val="000000"/>
        </w:rPr>
        <w:lastRenderedPageBreak/>
        <w:t>раздела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24 раздела 5 настоящих Правил.</w:t>
      </w:r>
    </w:p>
    <w:p w14:paraId="58FF3974" w14:textId="77777777" w:rsidR="00A06B2A" w:rsidRDefault="00000000">
      <w:pPr>
        <w:ind w:firstLine="540"/>
        <w:jc w:val="both"/>
        <w:rPr>
          <w:rFonts w:ascii="Arial" w:hAnsi="Arial" w:cs="Arial"/>
          <w:color w:val="000000"/>
        </w:rPr>
      </w:pPr>
      <w:r>
        <w:rPr>
          <w:rFonts w:ascii="Arial" w:eastAsia="Arial" w:hAnsi="Arial" w:cs="Arial"/>
          <w:color w:val="000000"/>
        </w:rPr>
        <w:t>11.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14:paraId="524BEA16" w14:textId="77777777" w:rsidR="00A06B2A" w:rsidRDefault="00000000">
      <w:pPr>
        <w:ind w:firstLine="540"/>
        <w:jc w:val="both"/>
        <w:rPr>
          <w:rFonts w:ascii="Arial" w:hAnsi="Arial" w:cs="Arial"/>
          <w:color w:val="000000"/>
        </w:rPr>
      </w:pPr>
      <w:r>
        <w:rPr>
          <w:rFonts w:ascii="Arial" w:eastAsia="Arial" w:hAnsi="Arial" w:cs="Arial"/>
          <w:color w:val="000000"/>
        </w:rPr>
        <w:t>В течение 30 дней с даты получения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определенный в прежнем свидетельстве, и срок действия, соответствующий оставшемуся сроку действия прежнего свидетельства.</w:t>
      </w:r>
    </w:p>
    <w:p w14:paraId="45602AC1" w14:textId="77777777" w:rsidR="00A06B2A" w:rsidRDefault="00000000">
      <w:pPr>
        <w:ind w:firstLine="540"/>
        <w:jc w:val="both"/>
        <w:rPr>
          <w:rFonts w:ascii="Arial" w:hAnsi="Arial" w:cs="Arial"/>
        </w:rPr>
      </w:pPr>
      <w:r>
        <w:rPr>
          <w:rFonts w:ascii="Arial" w:eastAsia="Arial" w:hAnsi="Arial" w:cs="Arial"/>
          <w:color w:val="000000"/>
        </w:rPr>
        <w:t xml:space="preserve">12. </w:t>
      </w:r>
      <w:r>
        <w:rPr>
          <w:rFonts w:ascii="Arial" w:eastAsia="Arial" w:hAnsi="Arial" w:cs="Arial"/>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установленного на дату утверждения списка молодых семей - претендентов. При этом срок действия свидетельства, выданного при данной замене, остается неизменным.</w:t>
      </w:r>
    </w:p>
    <w:p w14:paraId="15550303" w14:textId="77777777" w:rsidR="00A06B2A" w:rsidRDefault="00000000">
      <w:pPr>
        <w:ind w:firstLine="540"/>
        <w:jc w:val="both"/>
        <w:rPr>
          <w:rFonts w:ascii="Arial" w:hAnsi="Arial" w:cs="Arial"/>
          <w:color w:val="000000"/>
        </w:rPr>
      </w:pPr>
      <w:r>
        <w:rPr>
          <w:rFonts w:ascii="Arial" w:eastAsia="Arial" w:hAnsi="Arial" w:cs="Arial"/>
          <w:color w:val="000000"/>
        </w:rPr>
        <w:t>13.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14:paraId="796135D8" w14:textId="77777777" w:rsidR="00A06B2A" w:rsidRDefault="00000000">
      <w:pPr>
        <w:ind w:firstLine="540"/>
        <w:jc w:val="both"/>
        <w:rPr>
          <w:rFonts w:ascii="Arial" w:hAnsi="Arial" w:cs="Arial"/>
          <w:color w:val="000000"/>
        </w:rPr>
      </w:pPr>
      <w:r>
        <w:rPr>
          <w:rFonts w:ascii="Arial" w:eastAsia="Arial" w:hAnsi="Arial" w:cs="Arial"/>
          <w:color w:val="000000"/>
        </w:rPr>
        <w:t>14. Владелец свидетельства о праве на получение социальной выплаты в течение 1 месяца со дня его выдачи сдает это свидетельство в банк.</w:t>
      </w:r>
    </w:p>
    <w:p w14:paraId="215BA2AC" w14:textId="77777777" w:rsidR="00A06B2A" w:rsidRDefault="00000000">
      <w:pPr>
        <w:ind w:firstLine="540"/>
        <w:jc w:val="both"/>
        <w:rPr>
          <w:rFonts w:ascii="Arial" w:hAnsi="Arial" w:cs="Arial"/>
          <w:color w:val="000000"/>
        </w:rPr>
      </w:pPr>
      <w:r>
        <w:rPr>
          <w:rFonts w:ascii="Arial" w:eastAsia="Arial" w:hAnsi="Arial" w:cs="Arial"/>
          <w:color w:val="000000"/>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11 настоящего раздела, в орган местного самоуправления, выдавший это свидетельство, с заявлением о его замене.</w:t>
      </w:r>
    </w:p>
    <w:p w14:paraId="537C560F" w14:textId="77777777" w:rsidR="00A06B2A" w:rsidRDefault="00000000">
      <w:pPr>
        <w:ind w:firstLine="540"/>
        <w:jc w:val="both"/>
        <w:rPr>
          <w:rFonts w:ascii="Arial" w:hAnsi="Arial" w:cs="Arial"/>
          <w:color w:val="000000"/>
        </w:rPr>
      </w:pPr>
      <w:r>
        <w:rPr>
          <w:rFonts w:ascii="Arial" w:eastAsia="Arial" w:hAnsi="Arial" w:cs="Arial"/>
          <w:color w:val="000000"/>
        </w:rPr>
        <w:t>15. 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14:paraId="63FE526B" w14:textId="77777777" w:rsidR="00A06B2A" w:rsidRDefault="00000000">
      <w:pPr>
        <w:ind w:firstLine="540"/>
        <w:jc w:val="both"/>
        <w:rPr>
          <w:rFonts w:ascii="Arial" w:hAnsi="Arial" w:cs="Arial"/>
          <w:color w:val="000000"/>
        </w:rPr>
      </w:pPr>
      <w:r>
        <w:rPr>
          <w:rFonts w:ascii="Arial" w:eastAsia="Arial" w:hAnsi="Arial" w:cs="Arial"/>
          <w:color w:val="000000"/>
        </w:rPr>
        <w:t xml:space="preserve">16. 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w:t>
      </w:r>
      <w:r>
        <w:rPr>
          <w:rFonts w:ascii="Arial" w:eastAsia="Arial" w:hAnsi="Arial" w:cs="Arial"/>
          <w:color w:val="000000"/>
        </w:rPr>
        <w:lastRenderedPageBreak/>
        <w:t>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14:paraId="2EACABF6" w14:textId="77777777" w:rsidR="00A06B2A" w:rsidRDefault="00000000">
      <w:pPr>
        <w:ind w:firstLine="540"/>
        <w:jc w:val="both"/>
        <w:rPr>
          <w:rFonts w:ascii="Arial" w:hAnsi="Arial" w:cs="Arial"/>
          <w:color w:val="000000"/>
        </w:rPr>
      </w:pPr>
      <w:r>
        <w:rPr>
          <w:rFonts w:ascii="Arial" w:eastAsia="Arial" w:hAnsi="Arial" w:cs="Arial"/>
          <w:color w:val="000000"/>
        </w:rPr>
        <w:t>17. Отбор банков для участия в реализации мероприятия осуществляется министерством, по рекомендации созданной им комиссии по отбору банков.</w:t>
      </w:r>
    </w:p>
    <w:p w14:paraId="314DD515" w14:textId="77777777" w:rsidR="00A06B2A" w:rsidRDefault="00000000">
      <w:pPr>
        <w:ind w:firstLine="540"/>
        <w:jc w:val="both"/>
        <w:rPr>
          <w:rFonts w:ascii="Arial" w:hAnsi="Arial" w:cs="Arial"/>
          <w:color w:val="000000"/>
        </w:rPr>
      </w:pPr>
      <w:r>
        <w:rPr>
          <w:rFonts w:ascii="Arial" w:eastAsia="Arial" w:hAnsi="Arial" w:cs="Arial"/>
          <w:color w:val="000000"/>
        </w:rPr>
        <w:t>18. Критерии отбора банков определяются Министерством строительства и жилищно-коммунального хозяйства Российской Федерации по согласованию с Центральным банком Российской Федерации.</w:t>
      </w:r>
    </w:p>
    <w:p w14:paraId="11F462DE" w14:textId="77777777" w:rsidR="00A06B2A" w:rsidRDefault="00000000">
      <w:pPr>
        <w:ind w:firstLine="540"/>
        <w:jc w:val="both"/>
        <w:rPr>
          <w:rFonts w:ascii="Arial" w:hAnsi="Arial" w:cs="Arial"/>
          <w:color w:val="000000"/>
        </w:rPr>
      </w:pPr>
      <w:r>
        <w:rPr>
          <w:rFonts w:ascii="Arial" w:eastAsia="Arial" w:hAnsi="Arial" w:cs="Arial"/>
          <w:color w:val="000000"/>
        </w:rPr>
        <w:t>По результатам отбора банков министерство заключает с ними соглашения.</w:t>
      </w:r>
    </w:p>
    <w:p w14:paraId="6781A920" w14:textId="77777777" w:rsidR="00A06B2A" w:rsidRDefault="00000000">
      <w:pPr>
        <w:ind w:firstLine="540"/>
        <w:jc w:val="both"/>
        <w:rPr>
          <w:rFonts w:ascii="Arial" w:hAnsi="Arial" w:cs="Arial"/>
          <w:color w:val="000000"/>
        </w:rPr>
      </w:pPr>
      <w:r>
        <w:rPr>
          <w:rFonts w:ascii="Arial" w:eastAsia="Arial" w:hAnsi="Arial" w:cs="Arial"/>
          <w:color w:val="000000"/>
        </w:rPr>
        <w:t>19. Рекомендации комиссии по отбору банков, претендующих на участие в реализации мероприятия, оформляются соответствующим протоколом, подписываемым всеми членами комиссии.</w:t>
      </w:r>
    </w:p>
    <w:p w14:paraId="74421F97" w14:textId="77777777" w:rsidR="00A06B2A" w:rsidRDefault="00000000">
      <w:pPr>
        <w:ind w:firstLine="540"/>
        <w:jc w:val="both"/>
        <w:rPr>
          <w:rFonts w:ascii="Arial" w:hAnsi="Arial" w:cs="Arial"/>
          <w:color w:val="000000"/>
        </w:rPr>
      </w:pPr>
      <w:r>
        <w:rPr>
          <w:rFonts w:ascii="Arial" w:eastAsia="Arial" w:hAnsi="Arial" w:cs="Arial"/>
          <w:color w:val="000000"/>
        </w:rPr>
        <w:t>Порядок отбора банков, состав комиссии по отбору банков, участвующих в реализации мероприятия, Положение о комиссии по отбору банков устанавливаются министерством.</w:t>
      </w:r>
    </w:p>
    <w:p w14:paraId="27C2E46F" w14:textId="77777777" w:rsidR="00A06B2A" w:rsidRDefault="00000000">
      <w:pPr>
        <w:ind w:firstLine="540"/>
        <w:jc w:val="both"/>
        <w:rPr>
          <w:rFonts w:ascii="Arial" w:hAnsi="Arial" w:cs="Arial"/>
          <w:color w:val="000000"/>
        </w:rPr>
      </w:pPr>
      <w:r>
        <w:rPr>
          <w:rFonts w:ascii="Arial" w:eastAsia="Arial" w:hAnsi="Arial" w:cs="Arial"/>
          <w:color w:val="000000"/>
        </w:rPr>
        <w:t>20.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14:paraId="7AC24479" w14:textId="77777777" w:rsidR="00A06B2A" w:rsidRDefault="00000000">
      <w:pPr>
        <w:ind w:firstLine="540"/>
        <w:jc w:val="both"/>
        <w:rPr>
          <w:rFonts w:ascii="Arial" w:hAnsi="Arial" w:cs="Arial"/>
          <w:color w:val="000000"/>
        </w:rPr>
      </w:pPr>
      <w:r>
        <w:rPr>
          <w:rFonts w:ascii="Arial" w:eastAsia="Arial" w:hAnsi="Arial" w:cs="Arial"/>
          <w:color w:val="000000"/>
        </w:rPr>
        <w:t>21. 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14:paraId="09C9C11C" w14:textId="77777777" w:rsidR="00A06B2A" w:rsidRDefault="00000000">
      <w:pPr>
        <w:ind w:firstLine="540"/>
        <w:jc w:val="both"/>
        <w:rPr>
          <w:rFonts w:ascii="Arial" w:hAnsi="Arial" w:cs="Arial"/>
          <w:color w:val="000000"/>
        </w:rPr>
      </w:pPr>
      <w:r>
        <w:rPr>
          <w:rFonts w:ascii="Arial" w:eastAsia="Arial" w:hAnsi="Arial" w:cs="Arial"/>
          <w:color w:val="000000"/>
        </w:rPr>
        <w:t>22.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14:paraId="1C01F90F" w14:textId="77777777" w:rsidR="00A06B2A" w:rsidRDefault="00000000">
      <w:pPr>
        <w:ind w:firstLine="540"/>
        <w:jc w:val="both"/>
        <w:rPr>
          <w:rFonts w:ascii="Arial" w:hAnsi="Arial" w:cs="Arial"/>
          <w:color w:val="000000"/>
        </w:rPr>
      </w:pPr>
      <w:r>
        <w:rPr>
          <w:rFonts w:ascii="Arial" w:eastAsia="Arial" w:hAnsi="Arial" w:cs="Arial"/>
          <w:color w:val="000000"/>
        </w:rPr>
        <w:t>23. Распорядитель счета имеет право использовать социальную выплату для приобретения у любых физических лиц, за исключением указанных в пункте 4(1) раздела 1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14:paraId="12BC7C89" w14:textId="77777777" w:rsidR="00A06B2A" w:rsidRDefault="00000000">
      <w:pPr>
        <w:ind w:firstLine="540"/>
        <w:jc w:val="both"/>
        <w:rPr>
          <w:rFonts w:ascii="Arial" w:hAnsi="Arial" w:cs="Arial"/>
          <w:color w:val="000000"/>
        </w:rPr>
      </w:pPr>
      <w:r>
        <w:rPr>
          <w:rFonts w:ascii="Arial" w:eastAsia="Arial" w:hAnsi="Arial" w:cs="Arial"/>
          <w:color w:val="000000"/>
        </w:rPr>
        <w:t xml:space="preserve">24. 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w:t>
      </w:r>
      <w:r>
        <w:rPr>
          <w:rFonts w:ascii="Arial" w:eastAsia="Arial" w:hAnsi="Arial" w:cs="Arial"/>
          <w:color w:val="000000"/>
        </w:rPr>
        <w:lastRenderedPageBreak/>
        <w:t>исполнительный орган которого включил молодую семью - участницу мероприятия в список претендентов на получение социальной выплаты.</w:t>
      </w:r>
    </w:p>
    <w:p w14:paraId="64023D34" w14:textId="77777777" w:rsidR="00A06B2A" w:rsidRDefault="00000000">
      <w:pPr>
        <w:ind w:firstLine="540"/>
        <w:jc w:val="both"/>
        <w:rPr>
          <w:rFonts w:ascii="Arial" w:hAnsi="Arial" w:cs="Arial"/>
          <w:color w:val="000000"/>
        </w:rPr>
      </w:pPr>
      <w:r>
        <w:rPr>
          <w:rFonts w:ascii="Arial" w:eastAsia="Arial" w:hAnsi="Arial" w:cs="Arial"/>
          <w:color w:val="000000"/>
        </w:rPr>
        <w:t>25. В случае использования социальной выплаты в соответствии с подпунктами "а" - "д", "ж" и "з" пункта 4 раздела 1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44F2DEE3" w14:textId="77777777" w:rsidR="00A06B2A" w:rsidRDefault="00000000">
      <w:pPr>
        <w:ind w:firstLine="540"/>
        <w:jc w:val="both"/>
        <w:rPr>
          <w:rFonts w:ascii="Arial" w:hAnsi="Arial" w:cs="Arial"/>
          <w:color w:val="000000"/>
        </w:rPr>
      </w:pPr>
      <w:r>
        <w:rPr>
          <w:rFonts w:ascii="Arial" w:eastAsia="Arial" w:hAnsi="Arial" w:cs="Arial"/>
          <w:color w:val="000000"/>
        </w:rPr>
        <w:t>26. В случае использования социальной выплаты в соответствии с подпунктом "е" пункта 4 раздела 1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345D92FE" w14:textId="77777777" w:rsidR="00A06B2A" w:rsidRDefault="00000000">
      <w:pPr>
        <w:ind w:firstLine="540"/>
        <w:jc w:val="both"/>
        <w:rPr>
          <w:rFonts w:ascii="Arial" w:hAnsi="Arial" w:cs="Arial"/>
          <w:color w:val="000000"/>
        </w:rPr>
      </w:pPr>
      <w:r>
        <w:rPr>
          <w:rFonts w:ascii="Arial" w:eastAsia="Arial" w:hAnsi="Arial" w:cs="Arial"/>
          <w:color w:val="000000"/>
        </w:rPr>
        <w:t>27. В случае использования социальной выплаты в соответствии с подпунктом "и" пункта 4 раздела 1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14:paraId="04DCDCAA" w14:textId="77777777" w:rsidR="00A06B2A" w:rsidRDefault="00000000">
      <w:pPr>
        <w:ind w:firstLine="540"/>
        <w:jc w:val="both"/>
        <w:rPr>
          <w:rFonts w:ascii="Arial" w:hAnsi="Arial" w:cs="Arial"/>
          <w:color w:val="000000"/>
        </w:rPr>
      </w:pPr>
      <w:r>
        <w:rPr>
          <w:rFonts w:ascii="Arial" w:eastAsia="Arial" w:hAnsi="Arial" w:cs="Arial"/>
          <w:color w:val="000000"/>
        </w:rPr>
        <w:t>28.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14:paraId="280A16B0" w14:textId="77777777" w:rsidR="00A06B2A" w:rsidRDefault="00000000">
      <w:pPr>
        <w:ind w:firstLine="540"/>
        <w:jc w:val="both"/>
        <w:rPr>
          <w:rFonts w:ascii="Arial" w:hAnsi="Arial" w:cs="Arial"/>
          <w:color w:val="000000"/>
        </w:rPr>
      </w:pPr>
      <w:r>
        <w:rPr>
          <w:rFonts w:ascii="Arial" w:eastAsia="Arial" w:hAnsi="Arial" w:cs="Arial"/>
          <w:color w:val="000000"/>
        </w:rPr>
        <w:t>29. 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14:paraId="261528DE" w14:textId="77777777" w:rsidR="00A06B2A" w:rsidRDefault="00000000">
      <w:pPr>
        <w:ind w:firstLine="540"/>
        <w:jc w:val="both"/>
        <w:rPr>
          <w:rFonts w:ascii="Arial" w:hAnsi="Arial" w:cs="Arial"/>
          <w:color w:val="000000"/>
        </w:rPr>
      </w:pPr>
      <w:r>
        <w:rPr>
          <w:rFonts w:ascii="Arial" w:eastAsia="Arial" w:hAnsi="Arial" w:cs="Arial"/>
          <w:color w:val="000000"/>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14:paraId="14CD98B4" w14:textId="77777777" w:rsidR="00A06B2A" w:rsidRDefault="00000000">
      <w:pPr>
        <w:ind w:firstLine="540"/>
        <w:jc w:val="both"/>
        <w:rPr>
          <w:rFonts w:ascii="Arial" w:hAnsi="Arial" w:cs="Arial"/>
          <w:color w:val="000000"/>
        </w:rPr>
      </w:pPr>
      <w:r>
        <w:rPr>
          <w:rFonts w:ascii="Arial" w:eastAsia="Arial" w:hAnsi="Arial" w:cs="Arial"/>
          <w:color w:val="000000"/>
        </w:rPr>
        <w:lastRenderedPageBreak/>
        <w:t>30.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14:paraId="2E67F2E1" w14:textId="77777777" w:rsidR="00A06B2A" w:rsidRDefault="00000000">
      <w:pPr>
        <w:ind w:firstLine="540"/>
        <w:jc w:val="both"/>
        <w:rPr>
          <w:rFonts w:ascii="Arial" w:hAnsi="Arial" w:cs="Arial"/>
          <w:color w:val="000000"/>
        </w:rPr>
      </w:pPr>
      <w:r>
        <w:rPr>
          <w:rFonts w:ascii="Arial" w:eastAsia="Arial" w:hAnsi="Arial" w:cs="Arial"/>
          <w:color w:val="000000"/>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14:paraId="64DD7222" w14:textId="77777777" w:rsidR="00A06B2A" w:rsidRDefault="00000000">
      <w:pPr>
        <w:ind w:firstLine="540"/>
        <w:jc w:val="both"/>
        <w:rPr>
          <w:rFonts w:ascii="Arial" w:hAnsi="Arial" w:cs="Arial"/>
          <w:color w:val="000000"/>
        </w:rPr>
      </w:pPr>
      <w:r>
        <w:rPr>
          <w:rFonts w:ascii="Arial" w:eastAsia="Arial" w:hAnsi="Arial" w:cs="Arial"/>
          <w:color w:val="000000"/>
        </w:rPr>
        <w:t>31. В случае использования социальной выплаты на цели, предусмотренные подпунктами "г" и "з" пункта 4 раздела 1 настоящих Правил, распорядитель счета представляет в банк:</w:t>
      </w:r>
    </w:p>
    <w:p w14:paraId="1E707EBC" w14:textId="77777777" w:rsidR="00A06B2A" w:rsidRDefault="00000000">
      <w:pPr>
        <w:ind w:firstLine="540"/>
        <w:jc w:val="both"/>
        <w:rPr>
          <w:rFonts w:ascii="Arial" w:hAnsi="Arial" w:cs="Arial"/>
          <w:color w:val="000000"/>
        </w:rPr>
      </w:pPr>
      <w:r>
        <w:rPr>
          <w:rFonts w:ascii="Arial" w:eastAsia="Arial" w:hAnsi="Arial" w:cs="Arial"/>
          <w:color w:val="000000"/>
        </w:rPr>
        <w:t>а) договор банковского счета;</w:t>
      </w:r>
    </w:p>
    <w:p w14:paraId="5CBAB9DA" w14:textId="77777777" w:rsidR="00A06B2A" w:rsidRDefault="00000000">
      <w:pPr>
        <w:ind w:firstLine="540"/>
        <w:jc w:val="both"/>
        <w:rPr>
          <w:rFonts w:ascii="Arial" w:hAnsi="Arial" w:cs="Arial"/>
          <w:color w:val="000000"/>
        </w:rPr>
      </w:pPr>
      <w:r>
        <w:rPr>
          <w:rFonts w:ascii="Arial" w:eastAsia="Arial" w:hAnsi="Arial" w:cs="Arial"/>
          <w:color w:val="000000"/>
        </w:rPr>
        <w:t>б) договор жилищного кредита;</w:t>
      </w:r>
    </w:p>
    <w:p w14:paraId="0278CBF2" w14:textId="77777777" w:rsidR="00A06B2A" w:rsidRDefault="00000000">
      <w:pPr>
        <w:ind w:firstLine="540"/>
        <w:jc w:val="both"/>
        <w:rPr>
          <w:rFonts w:ascii="Arial" w:hAnsi="Arial" w:cs="Arial"/>
          <w:color w:val="000000"/>
        </w:rPr>
      </w:pPr>
      <w:r>
        <w:rPr>
          <w:rFonts w:ascii="Arial" w:eastAsia="Arial" w:hAnsi="Arial" w:cs="Arial"/>
          <w:color w:val="000000"/>
        </w:rPr>
        <w:t>в) в случае приобретения жилого помещения по договору купли-продажи - договор купли-продажи жилого помещения;</w:t>
      </w:r>
    </w:p>
    <w:p w14:paraId="6F34BE08" w14:textId="77777777" w:rsidR="00A06B2A" w:rsidRDefault="00000000">
      <w:pPr>
        <w:ind w:firstLine="540"/>
        <w:jc w:val="both"/>
        <w:rPr>
          <w:rFonts w:ascii="Arial" w:hAnsi="Arial" w:cs="Arial"/>
          <w:color w:val="000000"/>
        </w:rPr>
      </w:pPr>
      <w:r>
        <w:rPr>
          <w:rFonts w:ascii="Arial" w:eastAsia="Arial" w:hAnsi="Arial" w:cs="Arial"/>
          <w:color w:val="000000"/>
        </w:rPr>
        <w:t>г) в случае строительства жилого дома - договор строительного подряда;</w:t>
      </w:r>
    </w:p>
    <w:p w14:paraId="556B1ECF" w14:textId="77777777" w:rsidR="00A06B2A" w:rsidRDefault="00000000">
      <w:pPr>
        <w:ind w:firstLine="540"/>
        <w:jc w:val="both"/>
        <w:rPr>
          <w:rFonts w:ascii="Arial" w:hAnsi="Arial" w:cs="Arial"/>
          <w:color w:val="000000"/>
        </w:rPr>
      </w:pPr>
      <w:r>
        <w:rPr>
          <w:rFonts w:ascii="Arial" w:eastAsia="Arial" w:hAnsi="Arial" w:cs="Arial"/>
          <w:color w:val="000000"/>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14:paraId="0989DD52" w14:textId="77777777" w:rsidR="00A06B2A" w:rsidRDefault="00000000">
      <w:pPr>
        <w:ind w:firstLine="540"/>
        <w:jc w:val="both"/>
        <w:rPr>
          <w:rFonts w:ascii="Arial" w:hAnsi="Arial" w:cs="Arial"/>
          <w:color w:val="000000"/>
        </w:rPr>
      </w:pPr>
      <w:r>
        <w:rPr>
          <w:rFonts w:ascii="Arial" w:eastAsia="Arial" w:hAnsi="Arial" w:cs="Arial"/>
          <w:color w:val="000000"/>
        </w:rPr>
        <w:t>32. В случае использования социальной выплаты на цели, предусмотренные подпунктами "е" и "и" пункта 4 раздела 1 настоящих Правил, распорядитель счета представляет в банк следующие документы:</w:t>
      </w:r>
    </w:p>
    <w:p w14:paraId="08FC3868" w14:textId="77777777" w:rsidR="00A06B2A" w:rsidRDefault="00000000">
      <w:pPr>
        <w:ind w:firstLine="540"/>
        <w:jc w:val="both"/>
        <w:rPr>
          <w:rFonts w:ascii="Arial" w:hAnsi="Arial" w:cs="Arial"/>
          <w:color w:val="000000"/>
        </w:rPr>
      </w:pPr>
      <w:r>
        <w:rPr>
          <w:rFonts w:ascii="Arial" w:eastAsia="Arial" w:hAnsi="Arial" w:cs="Arial"/>
          <w:color w:val="000000"/>
        </w:rPr>
        <w:t>а) договор банковского счета;</w:t>
      </w:r>
    </w:p>
    <w:p w14:paraId="4F0CA84D" w14:textId="77777777" w:rsidR="00A06B2A" w:rsidRDefault="00000000">
      <w:pPr>
        <w:ind w:firstLine="540"/>
        <w:jc w:val="both"/>
        <w:rPr>
          <w:rFonts w:ascii="Arial" w:hAnsi="Arial" w:cs="Arial"/>
          <w:color w:val="000000"/>
        </w:rPr>
      </w:pPr>
      <w:r>
        <w:rPr>
          <w:rFonts w:ascii="Arial" w:eastAsia="Arial" w:hAnsi="Arial" w:cs="Arial"/>
          <w:color w:val="000000"/>
        </w:rPr>
        <w:t>б) копия договора жилищного кредита;</w:t>
      </w:r>
    </w:p>
    <w:p w14:paraId="33A1667E" w14:textId="77777777" w:rsidR="00A06B2A" w:rsidRDefault="00000000">
      <w:pPr>
        <w:ind w:firstLine="540"/>
        <w:jc w:val="both"/>
        <w:rPr>
          <w:rFonts w:ascii="Arial" w:hAnsi="Arial" w:cs="Arial"/>
          <w:color w:val="000000"/>
        </w:rPr>
      </w:pPr>
      <w:r>
        <w:rPr>
          <w:rFonts w:ascii="Arial" w:eastAsia="Arial" w:hAnsi="Arial" w:cs="Arial"/>
          <w:color w:val="000000"/>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51E5C56A" w14:textId="77777777" w:rsidR="00A06B2A" w:rsidRDefault="00000000">
      <w:pPr>
        <w:ind w:firstLine="540"/>
        <w:jc w:val="both"/>
        <w:rPr>
          <w:rFonts w:ascii="Arial" w:hAnsi="Arial" w:cs="Arial"/>
          <w:color w:val="000000"/>
        </w:rPr>
      </w:pPr>
      <w:r>
        <w:rPr>
          <w:rFonts w:ascii="Arial" w:eastAsia="Arial" w:hAnsi="Arial" w:cs="Arial"/>
          <w:color w:val="000000"/>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подпунктом "е" пункта 4 раздела 1 настоящих Правил;</w:t>
      </w:r>
    </w:p>
    <w:p w14:paraId="76D364F2" w14:textId="77777777" w:rsidR="00A06B2A" w:rsidRDefault="00000000">
      <w:pPr>
        <w:ind w:firstLine="540"/>
        <w:jc w:val="both"/>
        <w:rPr>
          <w:rFonts w:ascii="Arial" w:hAnsi="Arial" w:cs="Arial"/>
          <w:color w:val="000000"/>
        </w:rPr>
      </w:pPr>
      <w:r>
        <w:rPr>
          <w:rFonts w:ascii="Arial" w:eastAsia="Arial" w:hAnsi="Arial" w:cs="Arial"/>
          <w:color w:val="000000"/>
        </w:rPr>
        <w:t>д) договор участия в долевом строительстве, содержащий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подпунктом "и" пункта 4 раздела 1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14:paraId="26D49845" w14:textId="77777777" w:rsidR="00A06B2A" w:rsidRDefault="00000000">
      <w:pPr>
        <w:ind w:firstLine="540"/>
        <w:jc w:val="both"/>
        <w:rPr>
          <w:rFonts w:ascii="Arial" w:hAnsi="Arial" w:cs="Arial"/>
          <w:color w:val="000000"/>
        </w:rPr>
      </w:pPr>
      <w:r>
        <w:rPr>
          <w:rFonts w:ascii="Arial" w:eastAsia="Arial" w:hAnsi="Arial" w:cs="Arial"/>
          <w:color w:val="000000"/>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w:t>
      </w:r>
      <w:r>
        <w:rPr>
          <w:rFonts w:ascii="Arial" w:eastAsia="Arial" w:hAnsi="Arial" w:cs="Arial"/>
          <w:color w:val="000000"/>
        </w:rPr>
        <w:lastRenderedPageBreak/>
        <w:t>использования социальной выплаты в соответствии с подпунктом "и" пункта 4 раздела 1 настоящих Правил, если осуществлена государственная регистрация прав собственности членов молодой семьи на указанное жилое помещение;</w:t>
      </w:r>
    </w:p>
    <w:p w14:paraId="44E24863" w14:textId="77777777" w:rsidR="00A06B2A" w:rsidRDefault="00000000">
      <w:pPr>
        <w:ind w:firstLine="540"/>
        <w:jc w:val="both"/>
        <w:rPr>
          <w:rFonts w:ascii="Arial" w:hAnsi="Arial" w:cs="Arial"/>
          <w:color w:val="000000"/>
        </w:rPr>
      </w:pPr>
      <w:r>
        <w:rPr>
          <w:rFonts w:ascii="Arial" w:eastAsia="Arial" w:hAnsi="Arial" w:cs="Arial"/>
          <w:color w:val="000000"/>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14:paraId="37FFD615" w14:textId="77777777" w:rsidR="00A06B2A" w:rsidRDefault="00000000">
      <w:pPr>
        <w:ind w:firstLine="540"/>
        <w:jc w:val="both"/>
        <w:rPr>
          <w:rFonts w:ascii="Arial" w:hAnsi="Arial" w:cs="Arial"/>
          <w:color w:val="000000"/>
        </w:rPr>
      </w:pPr>
      <w:r>
        <w:rPr>
          <w:rFonts w:ascii="Arial" w:eastAsia="Arial" w:hAnsi="Arial" w:cs="Arial"/>
          <w:color w:val="000000"/>
        </w:rPr>
        <w:t>33.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14:paraId="6CC4AE7B" w14:textId="77777777" w:rsidR="00A06B2A" w:rsidRDefault="00000000">
      <w:pPr>
        <w:ind w:firstLine="540"/>
        <w:jc w:val="both"/>
        <w:rPr>
          <w:rFonts w:ascii="Arial" w:hAnsi="Arial" w:cs="Arial"/>
          <w:color w:val="000000"/>
        </w:rPr>
      </w:pPr>
      <w:r>
        <w:rPr>
          <w:rFonts w:ascii="Arial" w:eastAsia="Arial" w:hAnsi="Arial" w:cs="Arial"/>
          <w:color w:val="000000"/>
        </w:rPr>
        <w:t>В случае использования средств социальной выплаты на цели, предусмотренные подпунктами "г" и "е" пункта 4 раздела 1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14:paraId="50669021" w14:textId="77777777" w:rsidR="00A06B2A" w:rsidRDefault="00000000">
      <w:pPr>
        <w:ind w:firstLine="540"/>
        <w:jc w:val="both"/>
        <w:rPr>
          <w:rFonts w:ascii="Arial" w:hAnsi="Arial" w:cs="Arial"/>
          <w:color w:val="000000"/>
        </w:rPr>
      </w:pPr>
      <w:r>
        <w:rPr>
          <w:rFonts w:ascii="Arial" w:eastAsia="Arial" w:hAnsi="Arial" w:cs="Arial"/>
          <w:color w:val="000000"/>
        </w:rPr>
        <w:t>В случае использования средств социальной выплаты на цель, предусмотренную подпунктом "ж" пункта 4 раздела 1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14:paraId="09B42E1D" w14:textId="77777777" w:rsidR="00A06B2A" w:rsidRDefault="00000000">
      <w:pPr>
        <w:ind w:firstLine="540"/>
        <w:jc w:val="both"/>
        <w:rPr>
          <w:rFonts w:ascii="Arial" w:hAnsi="Arial" w:cs="Arial"/>
          <w:color w:val="000000"/>
        </w:rPr>
      </w:pPr>
      <w:r>
        <w:rPr>
          <w:rFonts w:ascii="Arial" w:eastAsia="Arial" w:hAnsi="Arial" w:cs="Arial"/>
          <w:color w:val="000000"/>
        </w:rPr>
        <w:t xml:space="preserve">В случае использования средств социальной выплаты на цели, предусмотренные подпунктами "з" и "и" пункта 4 раздела 1 настоящих </w:t>
      </w:r>
      <w:proofErr w:type="spellStart"/>
      <w:r>
        <w:rPr>
          <w:rFonts w:ascii="Arial" w:eastAsia="Arial" w:hAnsi="Arial" w:cs="Arial"/>
          <w:color w:val="000000"/>
        </w:rPr>
        <w:t>настоящих</w:t>
      </w:r>
      <w:proofErr w:type="spellEnd"/>
      <w:r>
        <w:rPr>
          <w:rFonts w:ascii="Arial" w:eastAsia="Arial" w:hAnsi="Arial" w:cs="Arial"/>
          <w:color w:val="000000"/>
        </w:rPr>
        <w:t xml:space="preserve">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14:paraId="6059C621" w14:textId="77777777" w:rsidR="00A06B2A" w:rsidRDefault="00000000">
      <w:pPr>
        <w:ind w:firstLine="540"/>
        <w:jc w:val="both"/>
        <w:rPr>
          <w:rFonts w:ascii="Arial" w:hAnsi="Arial" w:cs="Arial"/>
          <w:color w:val="000000"/>
        </w:rPr>
      </w:pPr>
      <w:r>
        <w:rPr>
          <w:rFonts w:ascii="Arial" w:eastAsia="Arial" w:hAnsi="Arial" w:cs="Arial"/>
          <w:color w:val="000000"/>
        </w:rPr>
        <w:t>34. В случае направления социальной выплаты на цель, предусмотренную подпунктом "в" пункта 4 раздела 1 настоящих Правил, распорядитель счета представляет в банк:</w:t>
      </w:r>
    </w:p>
    <w:p w14:paraId="6F12D7A5" w14:textId="77777777" w:rsidR="00A06B2A" w:rsidRDefault="00000000">
      <w:pPr>
        <w:ind w:firstLine="540"/>
        <w:jc w:val="both"/>
        <w:rPr>
          <w:rFonts w:ascii="Arial" w:hAnsi="Arial" w:cs="Arial"/>
          <w:color w:val="000000"/>
        </w:rPr>
      </w:pPr>
      <w:r>
        <w:rPr>
          <w:rFonts w:ascii="Arial" w:eastAsia="Arial" w:hAnsi="Arial" w:cs="Arial"/>
          <w:color w:val="000000"/>
        </w:rPr>
        <w:lastRenderedPageBreak/>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40E7D837" w14:textId="77777777" w:rsidR="00A06B2A" w:rsidRDefault="00000000">
      <w:pPr>
        <w:ind w:firstLine="540"/>
        <w:jc w:val="both"/>
        <w:rPr>
          <w:rFonts w:ascii="Arial" w:hAnsi="Arial" w:cs="Arial"/>
          <w:color w:val="000000"/>
        </w:rPr>
      </w:pPr>
      <w:r>
        <w:rPr>
          <w:rFonts w:ascii="Arial" w:eastAsia="Arial" w:hAnsi="Arial" w:cs="Arial"/>
          <w:color w:val="000000"/>
        </w:rPr>
        <w:t>б) копию устава кооператива;</w:t>
      </w:r>
    </w:p>
    <w:p w14:paraId="195E98D0" w14:textId="77777777" w:rsidR="00A06B2A" w:rsidRDefault="00000000">
      <w:pPr>
        <w:ind w:firstLine="540"/>
        <w:jc w:val="both"/>
        <w:rPr>
          <w:rFonts w:ascii="Arial" w:hAnsi="Arial" w:cs="Arial"/>
          <w:color w:val="000000"/>
        </w:rPr>
      </w:pPr>
      <w:r>
        <w:rPr>
          <w:rFonts w:ascii="Arial" w:eastAsia="Arial" w:hAnsi="Arial" w:cs="Arial"/>
          <w:color w:val="000000"/>
        </w:rPr>
        <w:t>в) выписку из реестра членов кооператива, подтверждающую его членство в кооперативе;</w:t>
      </w:r>
    </w:p>
    <w:p w14:paraId="5D192D71" w14:textId="77777777" w:rsidR="00A06B2A" w:rsidRDefault="00000000">
      <w:pPr>
        <w:ind w:firstLine="540"/>
        <w:jc w:val="both"/>
        <w:rPr>
          <w:rFonts w:ascii="Arial" w:hAnsi="Arial" w:cs="Arial"/>
          <w:color w:val="000000"/>
        </w:rPr>
      </w:pPr>
      <w:r>
        <w:rPr>
          <w:rFonts w:ascii="Arial" w:eastAsia="Arial" w:hAnsi="Arial" w:cs="Arial"/>
          <w:color w:val="000000"/>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14:paraId="29F125A3" w14:textId="77777777" w:rsidR="00A06B2A" w:rsidRDefault="00000000">
      <w:pPr>
        <w:ind w:firstLine="540"/>
        <w:jc w:val="both"/>
        <w:rPr>
          <w:rFonts w:ascii="Arial" w:hAnsi="Arial" w:cs="Arial"/>
          <w:color w:val="000000"/>
        </w:rPr>
      </w:pPr>
      <w:r>
        <w:rPr>
          <w:rFonts w:ascii="Arial" w:eastAsia="Arial" w:hAnsi="Arial" w:cs="Arial"/>
          <w:color w:val="000000"/>
        </w:rPr>
        <w:t>д) копию решения о передаче жилого помещения в пользование члена кооператива.</w:t>
      </w:r>
    </w:p>
    <w:p w14:paraId="233DB309" w14:textId="77777777" w:rsidR="00A06B2A" w:rsidRDefault="00000000">
      <w:pPr>
        <w:ind w:firstLine="540"/>
        <w:jc w:val="both"/>
        <w:rPr>
          <w:rFonts w:ascii="Arial" w:hAnsi="Arial" w:cs="Arial"/>
          <w:color w:val="000000"/>
        </w:rPr>
      </w:pPr>
      <w:r>
        <w:rPr>
          <w:rFonts w:ascii="Arial" w:eastAsia="Arial" w:hAnsi="Arial" w:cs="Arial"/>
          <w:color w:val="000000"/>
        </w:rPr>
        <w:t>35. В случае направления социальной выплаты на цель, предусмотренную подпунктом "б" пункта 4 раздела 1 настоящих Правил, распорядитель счета представляет в банк:</w:t>
      </w:r>
    </w:p>
    <w:p w14:paraId="110A2B6D" w14:textId="77777777" w:rsidR="00A06B2A" w:rsidRDefault="00000000">
      <w:pPr>
        <w:ind w:firstLine="540"/>
        <w:jc w:val="both"/>
        <w:rPr>
          <w:rFonts w:ascii="Arial" w:hAnsi="Arial" w:cs="Arial"/>
          <w:color w:val="000000"/>
        </w:rPr>
      </w:pPr>
      <w:r>
        <w:rPr>
          <w:rFonts w:ascii="Arial" w:eastAsia="Arial" w:hAnsi="Arial" w:cs="Arial"/>
          <w:color w:val="000000"/>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4E30AF31" w14:textId="77777777" w:rsidR="00A06B2A" w:rsidRDefault="00000000">
      <w:pPr>
        <w:ind w:firstLine="540"/>
        <w:jc w:val="both"/>
        <w:rPr>
          <w:rFonts w:ascii="Arial" w:hAnsi="Arial" w:cs="Arial"/>
          <w:color w:val="000000"/>
        </w:rPr>
      </w:pPr>
      <w:r>
        <w:rPr>
          <w:rFonts w:ascii="Arial" w:eastAsia="Arial" w:hAnsi="Arial" w:cs="Arial"/>
          <w:color w:val="000000"/>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14:paraId="3CBDC64A" w14:textId="77777777" w:rsidR="00A06B2A" w:rsidRDefault="00000000">
      <w:pPr>
        <w:ind w:firstLine="540"/>
        <w:jc w:val="both"/>
        <w:rPr>
          <w:rFonts w:ascii="Arial" w:hAnsi="Arial" w:cs="Arial"/>
          <w:color w:val="000000"/>
        </w:rPr>
      </w:pPr>
      <w:r>
        <w:rPr>
          <w:rFonts w:ascii="Arial" w:eastAsia="Arial" w:hAnsi="Arial" w:cs="Arial"/>
          <w:color w:val="000000"/>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576CD667" w14:textId="77777777" w:rsidR="00A06B2A" w:rsidRDefault="00000000">
      <w:pPr>
        <w:ind w:firstLine="540"/>
        <w:jc w:val="both"/>
        <w:rPr>
          <w:rFonts w:ascii="Arial" w:hAnsi="Arial" w:cs="Arial"/>
          <w:color w:val="000000"/>
        </w:rPr>
      </w:pPr>
      <w:r>
        <w:rPr>
          <w:rFonts w:ascii="Arial" w:eastAsia="Arial" w:hAnsi="Arial" w:cs="Arial"/>
          <w:color w:val="000000"/>
        </w:rPr>
        <w:t>35(1). В случае направления социальной выплаты на цель, предусмотренную подпунктом "ж" пункта 4 раздела 1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14:paraId="056A1F3D" w14:textId="77777777" w:rsidR="00A06B2A" w:rsidRDefault="00000000">
      <w:pPr>
        <w:ind w:firstLine="540"/>
        <w:jc w:val="both"/>
        <w:rPr>
          <w:rFonts w:ascii="Arial" w:hAnsi="Arial" w:cs="Arial"/>
          <w:color w:val="000000"/>
        </w:rPr>
      </w:pPr>
      <w:r>
        <w:rPr>
          <w:rFonts w:ascii="Arial" w:eastAsia="Arial" w:hAnsi="Arial" w:cs="Arial"/>
          <w:color w:val="000000"/>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14:paraId="533D1743" w14:textId="77777777" w:rsidR="00A06B2A" w:rsidRDefault="00000000">
      <w:pPr>
        <w:ind w:firstLine="540"/>
        <w:jc w:val="both"/>
        <w:rPr>
          <w:rFonts w:ascii="Arial" w:hAnsi="Arial" w:cs="Arial"/>
          <w:color w:val="000000"/>
        </w:rPr>
      </w:pPr>
      <w:r>
        <w:rPr>
          <w:rFonts w:ascii="Arial" w:eastAsia="Arial" w:hAnsi="Arial" w:cs="Arial"/>
          <w:color w:val="000000"/>
        </w:rPr>
        <w:t>36. Банк в течение 5 рабочих дней со дня получения документов, предусмотренных пунктами 28 - 32, 34, подпунктами "а" и "б" пункта 35 и пунктом 35(1) настоящих Правил, осуществляет проверку содержащихся в них сведений.</w:t>
      </w:r>
    </w:p>
    <w:p w14:paraId="69B256B4" w14:textId="77777777" w:rsidR="00A06B2A" w:rsidRDefault="00000000">
      <w:pPr>
        <w:ind w:firstLine="540"/>
        <w:jc w:val="both"/>
        <w:rPr>
          <w:rFonts w:ascii="Arial" w:hAnsi="Arial" w:cs="Arial"/>
          <w:color w:val="000000"/>
        </w:rPr>
      </w:pPr>
      <w:r>
        <w:rPr>
          <w:rFonts w:ascii="Arial" w:eastAsia="Arial" w:hAnsi="Arial" w:cs="Arial"/>
          <w:color w:val="000000"/>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31, 32, 34, подпунктами "а" и "б" пункта 35 и пунктом 35(1)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79B530C5" w14:textId="77777777" w:rsidR="00A06B2A" w:rsidRDefault="00000000">
      <w:pPr>
        <w:ind w:firstLine="540"/>
        <w:jc w:val="both"/>
        <w:rPr>
          <w:rFonts w:ascii="Arial" w:hAnsi="Arial" w:cs="Arial"/>
          <w:color w:val="000000"/>
        </w:rPr>
      </w:pPr>
      <w:r>
        <w:rPr>
          <w:rFonts w:ascii="Arial" w:eastAsia="Arial" w:hAnsi="Arial" w:cs="Arial"/>
          <w:color w:val="000000"/>
        </w:rPr>
        <w:lastRenderedPageBreak/>
        <w:t>Оригиналы договора купли-продажи жилого помещения, документов на строительство и документов, предусмотренных пунктами 31, 32, 34, подпунктами "а" и "б" пункта 35 и пунктом 35(1)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14:paraId="371CFFA9" w14:textId="77777777" w:rsidR="00A06B2A" w:rsidRDefault="00000000">
      <w:pPr>
        <w:ind w:firstLine="540"/>
        <w:jc w:val="both"/>
        <w:rPr>
          <w:rFonts w:ascii="Arial" w:hAnsi="Arial" w:cs="Arial"/>
          <w:color w:val="000000"/>
        </w:rPr>
      </w:pPr>
      <w:r>
        <w:rPr>
          <w:rFonts w:ascii="Arial" w:eastAsia="Arial" w:hAnsi="Arial" w:cs="Arial"/>
          <w:color w:val="000000"/>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31, 32, 34, подпунктами "а" и "б" пункта 35 и пунктом 35(1)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14:paraId="6E88C73D" w14:textId="77777777" w:rsidR="00A06B2A" w:rsidRDefault="00000000">
      <w:pPr>
        <w:ind w:firstLine="540"/>
        <w:jc w:val="both"/>
        <w:rPr>
          <w:rFonts w:ascii="Arial" w:hAnsi="Arial" w:cs="Arial"/>
          <w:color w:val="000000"/>
        </w:rPr>
      </w:pPr>
      <w:r>
        <w:rPr>
          <w:rFonts w:ascii="Arial" w:eastAsia="Arial" w:hAnsi="Arial" w:cs="Arial"/>
          <w:color w:val="000000"/>
        </w:rPr>
        <w:t>37.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14:paraId="10506EFE" w14:textId="77777777" w:rsidR="00A06B2A" w:rsidRDefault="00000000">
      <w:pPr>
        <w:ind w:firstLine="540"/>
        <w:jc w:val="both"/>
        <w:rPr>
          <w:rFonts w:ascii="Arial" w:hAnsi="Arial" w:cs="Arial"/>
          <w:color w:val="000000"/>
        </w:rPr>
      </w:pPr>
      <w:r>
        <w:rPr>
          <w:rFonts w:ascii="Arial" w:eastAsia="Arial" w:hAnsi="Arial" w:cs="Arial"/>
          <w:color w:val="000000"/>
        </w:rPr>
        <w:t>38.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14:paraId="78BEB540" w14:textId="77777777" w:rsidR="00A06B2A" w:rsidRDefault="00000000">
      <w:pPr>
        <w:ind w:firstLine="540"/>
        <w:jc w:val="both"/>
        <w:rPr>
          <w:rFonts w:ascii="Arial" w:hAnsi="Arial" w:cs="Arial"/>
          <w:color w:val="000000"/>
        </w:rPr>
      </w:pPr>
      <w:r>
        <w:rPr>
          <w:rFonts w:ascii="Arial" w:eastAsia="Arial" w:hAnsi="Arial" w:cs="Arial"/>
          <w:color w:val="000000"/>
        </w:rPr>
        <w:t>39. По соглашению сторон договор банковского счета может быть продлен, если:</w:t>
      </w:r>
    </w:p>
    <w:p w14:paraId="473C542E" w14:textId="77777777" w:rsidR="00A06B2A" w:rsidRDefault="00000000">
      <w:pPr>
        <w:ind w:firstLine="540"/>
        <w:jc w:val="both"/>
        <w:rPr>
          <w:rFonts w:ascii="Arial" w:hAnsi="Arial" w:cs="Arial"/>
          <w:color w:val="000000"/>
        </w:rPr>
      </w:pPr>
      <w:r>
        <w:rPr>
          <w:rFonts w:ascii="Arial" w:eastAsia="Arial" w:hAnsi="Arial" w:cs="Arial"/>
          <w:color w:val="000000"/>
        </w:rPr>
        <w:t>а) до истечения срока действия договора банковского счета банк принял документы, предусмотренные пунктами 28 - 32, 34, подпунктами "а" и "б" пункта 35 и пунктом 35(1) настоящих Правил, но оплата не произведена;</w:t>
      </w:r>
    </w:p>
    <w:p w14:paraId="70765355" w14:textId="77777777" w:rsidR="00A06B2A" w:rsidRDefault="00000000">
      <w:pPr>
        <w:ind w:firstLine="540"/>
        <w:jc w:val="both"/>
        <w:rPr>
          <w:rFonts w:ascii="Arial" w:hAnsi="Arial" w:cs="Arial"/>
          <w:color w:val="000000"/>
        </w:rPr>
      </w:pPr>
      <w:r>
        <w:rPr>
          <w:rFonts w:ascii="Arial" w:eastAsia="Arial" w:hAnsi="Arial" w:cs="Arial"/>
          <w:color w:val="000000"/>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37 настоящих Правил;</w:t>
      </w:r>
    </w:p>
    <w:p w14:paraId="0667CFEE" w14:textId="77777777" w:rsidR="00A06B2A" w:rsidRDefault="00000000">
      <w:pPr>
        <w:ind w:firstLine="540"/>
        <w:jc w:val="both"/>
        <w:rPr>
          <w:rFonts w:ascii="Arial" w:hAnsi="Arial" w:cs="Arial"/>
          <w:color w:val="000000"/>
        </w:rPr>
      </w:pPr>
      <w:r>
        <w:rPr>
          <w:rFonts w:ascii="Arial" w:eastAsia="Arial" w:hAnsi="Arial" w:cs="Arial"/>
          <w:color w:val="000000"/>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w:t>
      </w:r>
      <w:r>
        <w:rPr>
          <w:rFonts w:ascii="Arial" w:eastAsia="Arial" w:hAnsi="Arial" w:cs="Arial"/>
          <w:color w:val="000000"/>
        </w:rPr>
        <w:lastRenderedPageBreak/>
        <w:t>указанного органа, а принятие банком соответствующего договора для оплаты осуществляется в порядке, установленном пунктом 37 настоящих Правил.</w:t>
      </w:r>
    </w:p>
    <w:p w14:paraId="57A08E3D" w14:textId="77777777" w:rsidR="00A06B2A" w:rsidRDefault="00000000">
      <w:pPr>
        <w:ind w:firstLine="540"/>
        <w:jc w:val="both"/>
        <w:rPr>
          <w:rFonts w:ascii="Arial" w:hAnsi="Arial" w:cs="Arial"/>
          <w:color w:val="000000"/>
        </w:rPr>
      </w:pPr>
      <w:r>
        <w:rPr>
          <w:rFonts w:ascii="Arial" w:eastAsia="Arial" w:hAnsi="Arial" w:cs="Arial"/>
          <w:color w:val="000000"/>
        </w:rPr>
        <w:t>40.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4 раздела 1 настоящих Правил.</w:t>
      </w:r>
    </w:p>
    <w:p w14:paraId="457D9D84" w14:textId="77777777" w:rsidR="00A06B2A" w:rsidRDefault="00000000">
      <w:pPr>
        <w:ind w:firstLine="540"/>
        <w:jc w:val="both"/>
        <w:rPr>
          <w:rFonts w:ascii="Arial" w:hAnsi="Arial" w:cs="Arial"/>
          <w:color w:val="000000"/>
        </w:rPr>
      </w:pPr>
      <w:r>
        <w:rPr>
          <w:rFonts w:ascii="Arial" w:eastAsia="Arial" w:hAnsi="Arial" w:cs="Arial"/>
          <w:color w:val="000000"/>
        </w:rPr>
        <w:t>41.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14:paraId="7F10A53E" w14:textId="77777777" w:rsidR="00A06B2A" w:rsidRDefault="00000000">
      <w:pPr>
        <w:ind w:firstLine="540"/>
        <w:jc w:val="both"/>
        <w:rPr>
          <w:rFonts w:ascii="Arial" w:hAnsi="Arial" w:cs="Arial"/>
          <w:color w:val="000000"/>
        </w:rPr>
      </w:pPr>
      <w:r>
        <w:rPr>
          <w:rFonts w:ascii="Arial" w:eastAsia="Arial" w:hAnsi="Arial" w:cs="Arial"/>
          <w:color w:val="000000"/>
        </w:rPr>
        <w:t>42.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14:paraId="3CA048FD" w14:textId="77777777" w:rsidR="00A06B2A" w:rsidRDefault="00A06B2A">
      <w:pPr>
        <w:jc w:val="both"/>
        <w:rPr>
          <w:rFonts w:ascii="Arial" w:hAnsi="Arial" w:cs="Arial"/>
          <w:color w:val="000000"/>
        </w:rPr>
      </w:pPr>
    </w:p>
    <w:p w14:paraId="6C1CE959" w14:textId="77777777" w:rsidR="00A06B2A" w:rsidRDefault="00000000">
      <w:pPr>
        <w:ind w:firstLine="540"/>
        <w:jc w:val="center"/>
        <w:rPr>
          <w:rFonts w:ascii="Arial" w:hAnsi="Arial" w:cs="Arial"/>
          <w:color w:val="000000"/>
        </w:rPr>
      </w:pPr>
      <w:r>
        <w:rPr>
          <w:rFonts w:ascii="Arial" w:eastAsia="Arial" w:hAnsi="Arial" w:cs="Arial"/>
        </w:rPr>
        <w:t>4. Управление подпрограммой и контроль за исполнением подпрограммы</w:t>
      </w:r>
    </w:p>
    <w:p w14:paraId="2C30FA90" w14:textId="77777777" w:rsidR="00A06B2A" w:rsidRDefault="00A06B2A">
      <w:pPr>
        <w:ind w:firstLine="709"/>
        <w:contextualSpacing/>
        <w:outlineLvl w:val="1"/>
        <w:rPr>
          <w:rFonts w:ascii="Arial" w:hAnsi="Arial" w:cs="Arial"/>
        </w:rPr>
      </w:pPr>
    </w:p>
    <w:p w14:paraId="6E092A45" w14:textId="77777777" w:rsidR="00A06B2A" w:rsidRDefault="00000000">
      <w:pPr>
        <w:widowControl w:val="0"/>
        <w:numPr>
          <w:ilvl w:val="0"/>
          <w:numId w:val="46"/>
        </w:numPr>
        <w:ind w:left="0" w:firstLine="709"/>
        <w:jc w:val="both"/>
        <w:rPr>
          <w:rFonts w:ascii="Arial" w:hAnsi="Arial" w:cs="Arial"/>
        </w:rPr>
      </w:pPr>
      <w:r>
        <w:rPr>
          <w:rFonts w:ascii="Arial" w:eastAsia="Arial" w:hAnsi="Arial" w:cs="Arial"/>
        </w:rPr>
        <w:t>Текущее управление реализацией подпрограммы осуществляется Администрацией Емельяновского района.</w:t>
      </w:r>
    </w:p>
    <w:p w14:paraId="70A78F9A" w14:textId="77777777" w:rsidR="00A06B2A" w:rsidRDefault="00000000">
      <w:pPr>
        <w:widowControl w:val="0"/>
        <w:numPr>
          <w:ilvl w:val="0"/>
          <w:numId w:val="46"/>
        </w:numPr>
        <w:ind w:left="0" w:firstLine="709"/>
        <w:jc w:val="both"/>
        <w:rPr>
          <w:rFonts w:ascii="Arial" w:hAnsi="Arial" w:cs="Arial"/>
        </w:rPr>
      </w:pPr>
      <w:r>
        <w:rPr>
          <w:rFonts w:ascii="Arial" w:eastAsia="Arial" w:hAnsi="Arial" w:cs="Arial"/>
        </w:rPr>
        <w:t xml:space="preserve">Администрация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 </w:t>
      </w:r>
    </w:p>
    <w:p w14:paraId="673CEE92" w14:textId="77777777" w:rsidR="00A06B2A" w:rsidRDefault="00000000">
      <w:pPr>
        <w:widowControl w:val="0"/>
        <w:numPr>
          <w:ilvl w:val="0"/>
          <w:numId w:val="46"/>
        </w:numPr>
        <w:ind w:left="0" w:firstLine="709"/>
        <w:jc w:val="both"/>
        <w:rPr>
          <w:rFonts w:ascii="Arial" w:hAnsi="Arial" w:cs="Arial"/>
        </w:rPr>
      </w:pPr>
      <w:r>
        <w:rPr>
          <w:rFonts w:ascii="Arial" w:eastAsia="Arial" w:hAnsi="Arial" w:cs="Arial"/>
        </w:rPr>
        <w:t>Администраций Емельяновского района ежегодно уточняет показатели результативности и затраты по подпрограммным мероприятиям, механизм реализации подпрограммы.</w:t>
      </w:r>
    </w:p>
    <w:p w14:paraId="279938F9" w14:textId="77777777" w:rsidR="00A06B2A" w:rsidRDefault="00000000">
      <w:pPr>
        <w:widowControl w:val="0"/>
        <w:numPr>
          <w:ilvl w:val="0"/>
          <w:numId w:val="46"/>
        </w:numPr>
        <w:ind w:left="0" w:firstLine="709"/>
        <w:jc w:val="both"/>
        <w:rPr>
          <w:rFonts w:ascii="Arial" w:hAnsi="Arial" w:cs="Arial"/>
        </w:rPr>
      </w:pPr>
      <w:r>
        <w:rPr>
          <w:rFonts w:ascii="Arial" w:eastAsia="Arial" w:hAnsi="Arial" w:cs="Arial"/>
        </w:rPr>
        <w:t xml:space="preserve">Администраций Емельяновского района, подготавливается полугодовой и годовой отчет о реализации подпрограммы - формируются по форме и содержанию в соответствии с требованиями к отчету о реализации муниципальной  программы, утвержденными </w:t>
      </w:r>
      <w:hyperlink r:id="rId42" w:tooltip="Постановление Правительства Красноярского края от 01.08.2013 N 374-п (ред. от 23.09.2016) &quot;Об утверждении Порядка принятия решений о разработке государственных программ Красноярского края, их формирования и реализации&quot;{КонсультантПлюс}" w:history="1">
        <w:r>
          <w:rPr>
            <w:rFonts w:ascii="Arial" w:eastAsia="Arial" w:hAnsi="Arial" w:cs="Arial"/>
          </w:rPr>
          <w:t>постановлением</w:t>
        </w:r>
      </w:hyperlink>
      <w:r>
        <w:rPr>
          <w:rFonts w:ascii="Arial" w:eastAsia="Arial" w:hAnsi="Arial" w:cs="Arial"/>
        </w:rPr>
        <w:t xml:space="preserve">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14:paraId="3C2B6B72" w14:textId="77777777" w:rsidR="00A06B2A" w:rsidRDefault="00000000">
      <w:pPr>
        <w:numPr>
          <w:ilvl w:val="0"/>
          <w:numId w:val="46"/>
        </w:numPr>
        <w:ind w:left="0" w:firstLine="709"/>
        <w:contextualSpacing/>
        <w:jc w:val="both"/>
        <w:rPr>
          <w:rFonts w:ascii="Arial" w:hAnsi="Arial" w:cs="Arial"/>
          <w:color w:val="000000"/>
        </w:rPr>
      </w:pPr>
      <w:r>
        <w:rPr>
          <w:rFonts w:ascii="Arial" w:eastAsia="Arial" w:hAnsi="Arial" w:cs="Arial"/>
          <w:color w:val="000000"/>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w:t>
      </w:r>
      <w:proofErr w:type="gramStart"/>
      <w:r>
        <w:rPr>
          <w:rFonts w:ascii="Arial" w:eastAsia="Arial" w:hAnsi="Arial" w:cs="Arial"/>
          <w:color w:val="000000"/>
        </w:rPr>
        <w:t>Федерации  и</w:t>
      </w:r>
      <w:proofErr w:type="gramEnd"/>
      <w:r>
        <w:rPr>
          <w:rFonts w:ascii="Arial" w:eastAsia="Arial" w:hAnsi="Arial" w:cs="Arial"/>
          <w:color w:val="000000"/>
        </w:rPr>
        <w:t xml:space="preserve"> иных нормативных правовых актов, регулирующих бюджетные правоотношения.</w:t>
      </w:r>
    </w:p>
    <w:p w14:paraId="68C5B6B9" w14:textId="77777777" w:rsidR="00A06B2A" w:rsidRDefault="00000000">
      <w:pPr>
        <w:numPr>
          <w:ilvl w:val="0"/>
          <w:numId w:val="46"/>
        </w:numPr>
        <w:ind w:left="0" w:firstLine="709"/>
        <w:contextualSpacing/>
        <w:jc w:val="both"/>
        <w:rPr>
          <w:rFonts w:ascii="Arial" w:hAnsi="Arial" w:cs="Arial"/>
          <w:color w:val="000000"/>
        </w:rPr>
      </w:pPr>
      <w:r>
        <w:rPr>
          <w:rFonts w:ascii="Arial" w:eastAsia="Arial" w:hAnsi="Arial" w:cs="Arial"/>
          <w:color w:val="000000"/>
        </w:rPr>
        <w:t xml:space="preserve">Внешний </w:t>
      </w:r>
      <w:proofErr w:type="gramStart"/>
      <w:r>
        <w:rPr>
          <w:rFonts w:ascii="Arial" w:eastAsia="Arial" w:hAnsi="Arial" w:cs="Arial"/>
          <w:color w:val="000000"/>
        </w:rPr>
        <w:t>муниципальный  финансовый</w:t>
      </w:r>
      <w:proofErr w:type="gramEnd"/>
      <w:r>
        <w:rPr>
          <w:rFonts w:ascii="Arial" w:eastAsia="Arial" w:hAnsi="Arial" w:cs="Arial"/>
          <w:color w:val="000000"/>
        </w:rPr>
        <w:t xml:space="preserve"> контроль за законностью, результативностью использования средств районного бюджета осуществляет </w:t>
      </w:r>
      <w:proofErr w:type="spellStart"/>
      <w:r>
        <w:rPr>
          <w:rFonts w:ascii="Arial" w:eastAsia="Arial" w:hAnsi="Arial" w:cs="Arial"/>
          <w:color w:val="000000"/>
        </w:rPr>
        <w:t>Контрольно</w:t>
      </w:r>
      <w:proofErr w:type="spellEnd"/>
      <w:r>
        <w:rPr>
          <w:rFonts w:ascii="Arial" w:eastAsia="Arial" w:hAnsi="Arial" w:cs="Arial"/>
        </w:rPr>
        <w:t xml:space="preserve"> - счетный орган Емельяновского района.</w:t>
      </w:r>
    </w:p>
    <w:p w14:paraId="03FFCDE6" w14:textId="77777777" w:rsidR="00A06B2A" w:rsidRDefault="00A06B2A">
      <w:pPr>
        <w:ind w:firstLine="540"/>
        <w:jc w:val="both"/>
        <w:rPr>
          <w:rFonts w:ascii="Arial" w:hAnsi="Arial" w:cs="Arial"/>
        </w:rPr>
      </w:pPr>
    </w:p>
    <w:p w14:paraId="078A993F" w14:textId="77777777" w:rsidR="00A06B2A" w:rsidRDefault="00A06B2A">
      <w:pPr>
        <w:pStyle w:val="ConsPlusCell"/>
        <w:rPr>
          <w:rFonts w:ascii="Arial" w:hAnsi="Arial" w:cs="Arial"/>
        </w:rPr>
        <w:sectPr w:rsidR="00A06B2A">
          <w:pgSz w:w="11906" w:h="16840"/>
          <w:pgMar w:top="1134" w:right="851" w:bottom="1134" w:left="1701" w:header="708" w:footer="708" w:gutter="0"/>
          <w:cols w:space="708"/>
          <w:docGrid w:linePitch="360"/>
        </w:sectPr>
      </w:pPr>
    </w:p>
    <w:p w14:paraId="6B25AB33" w14:textId="77777777" w:rsidR="00A06B2A" w:rsidRDefault="00000000">
      <w:pPr>
        <w:pStyle w:val="ConsPlusNormal"/>
        <w:ind w:left="11340"/>
        <w:rPr>
          <w:rFonts w:ascii="Arial" w:hAnsi="Arial" w:cs="Arial"/>
          <w:bCs/>
          <w:iCs/>
          <w:sz w:val="24"/>
          <w:szCs w:val="24"/>
        </w:rPr>
      </w:pPr>
      <w:r>
        <w:rPr>
          <w:rFonts w:ascii="Arial" w:eastAsia="Arial" w:hAnsi="Arial" w:cs="Arial"/>
          <w:bCs/>
          <w:iCs/>
          <w:sz w:val="24"/>
          <w:szCs w:val="24"/>
        </w:rPr>
        <w:lastRenderedPageBreak/>
        <w:t>Приложением № 1</w:t>
      </w:r>
    </w:p>
    <w:p w14:paraId="1F25AEE7" w14:textId="77777777" w:rsidR="00A06B2A" w:rsidRDefault="00000000">
      <w:pPr>
        <w:pStyle w:val="ConsPlusNormal"/>
        <w:ind w:left="11340"/>
        <w:rPr>
          <w:rFonts w:ascii="Arial" w:hAnsi="Arial" w:cs="Arial"/>
          <w:sz w:val="24"/>
          <w:szCs w:val="24"/>
        </w:rPr>
      </w:pPr>
      <w:r>
        <w:rPr>
          <w:rFonts w:ascii="Arial" w:eastAsia="Arial" w:hAnsi="Arial" w:cs="Arial"/>
          <w:bCs/>
          <w:iCs/>
          <w:sz w:val="24"/>
          <w:szCs w:val="24"/>
        </w:rPr>
        <w:t xml:space="preserve"> к подпрограмме «</w:t>
      </w:r>
      <w:r>
        <w:rPr>
          <w:rFonts w:ascii="Arial" w:eastAsia="Arial" w:hAnsi="Arial" w:cs="Arial"/>
          <w:sz w:val="24"/>
          <w:szCs w:val="24"/>
        </w:rPr>
        <w:t>Обеспечение жильем молодых семей в Емельяновском районе»</w:t>
      </w:r>
    </w:p>
    <w:p w14:paraId="03B392A3" w14:textId="77777777" w:rsidR="00A06B2A" w:rsidRDefault="00A06B2A">
      <w:pPr>
        <w:pStyle w:val="ConsPlusNormal"/>
        <w:jc w:val="both"/>
        <w:rPr>
          <w:rFonts w:ascii="Arial" w:hAnsi="Arial" w:cs="Arial"/>
          <w:sz w:val="24"/>
          <w:szCs w:val="24"/>
        </w:rPr>
      </w:pPr>
    </w:p>
    <w:p w14:paraId="1B0D2BF8" w14:textId="77777777" w:rsidR="00A06B2A" w:rsidRDefault="00000000">
      <w:pPr>
        <w:ind w:firstLine="540"/>
        <w:jc w:val="center"/>
        <w:outlineLvl w:val="0"/>
        <w:rPr>
          <w:rFonts w:ascii="Arial" w:hAnsi="Arial" w:cs="Arial"/>
        </w:rPr>
      </w:pPr>
      <w:r>
        <w:rPr>
          <w:rFonts w:ascii="Arial" w:eastAsia="Arial" w:hAnsi="Arial" w:cs="Arial"/>
        </w:rPr>
        <w:t>Перечень и значения показателей результативности подпрограммы</w:t>
      </w:r>
    </w:p>
    <w:p w14:paraId="635C77C6" w14:textId="77777777" w:rsidR="00A06B2A" w:rsidRDefault="00A06B2A">
      <w:pPr>
        <w:ind w:firstLine="540"/>
        <w:jc w:val="center"/>
        <w:rPr>
          <w:rFonts w:ascii="Arial" w:hAnsi="Arial" w:cs="Arial"/>
        </w:rPr>
      </w:pPr>
    </w:p>
    <w:tbl>
      <w:tblPr>
        <w:tblW w:w="14034" w:type="dxa"/>
        <w:tblInd w:w="70" w:type="dxa"/>
        <w:tblLayout w:type="fixed"/>
        <w:tblCellMar>
          <w:left w:w="70" w:type="dxa"/>
          <w:right w:w="70" w:type="dxa"/>
        </w:tblCellMar>
        <w:tblLook w:val="04A0" w:firstRow="1" w:lastRow="0" w:firstColumn="1" w:lastColumn="0" w:noHBand="0" w:noVBand="1"/>
      </w:tblPr>
      <w:tblGrid>
        <w:gridCol w:w="851"/>
        <w:gridCol w:w="3827"/>
        <w:gridCol w:w="1843"/>
        <w:gridCol w:w="1701"/>
        <w:gridCol w:w="1843"/>
        <w:gridCol w:w="1417"/>
        <w:gridCol w:w="1276"/>
        <w:gridCol w:w="283"/>
        <w:gridCol w:w="993"/>
      </w:tblGrid>
      <w:tr w:rsidR="00A06B2A" w14:paraId="530818D2" w14:textId="77777777">
        <w:trPr>
          <w:cantSplit/>
          <w:trHeight w:val="240"/>
        </w:trPr>
        <w:tc>
          <w:tcPr>
            <w:tcW w:w="851" w:type="dxa"/>
            <w:tcBorders>
              <w:top w:val="single" w:sz="6" w:space="0" w:color="000000"/>
              <w:left w:val="single" w:sz="6" w:space="0" w:color="000000"/>
              <w:right w:val="single" w:sz="6" w:space="0" w:color="000000"/>
            </w:tcBorders>
          </w:tcPr>
          <w:p w14:paraId="6D6BC6FC" w14:textId="77777777" w:rsidR="00A06B2A" w:rsidRDefault="00000000">
            <w:pPr>
              <w:pStyle w:val="ConsPlusNormal"/>
              <w:rPr>
                <w:rFonts w:ascii="Arial" w:hAnsi="Arial" w:cs="Arial"/>
                <w:sz w:val="24"/>
                <w:szCs w:val="24"/>
              </w:rPr>
            </w:pPr>
            <w:r>
              <w:rPr>
                <w:rFonts w:ascii="Arial" w:eastAsia="Arial" w:hAnsi="Arial" w:cs="Arial"/>
                <w:sz w:val="24"/>
                <w:szCs w:val="24"/>
              </w:rPr>
              <w:t>№ п/п</w:t>
            </w:r>
          </w:p>
        </w:tc>
        <w:tc>
          <w:tcPr>
            <w:tcW w:w="3827" w:type="dxa"/>
            <w:vMerge w:val="restart"/>
            <w:tcBorders>
              <w:top w:val="single" w:sz="6" w:space="0" w:color="000000"/>
              <w:left w:val="single" w:sz="6" w:space="0" w:color="000000"/>
              <w:right w:val="single" w:sz="6" w:space="0" w:color="000000"/>
            </w:tcBorders>
            <w:vAlign w:val="center"/>
          </w:tcPr>
          <w:p w14:paraId="5ABDAC81" w14:textId="77777777" w:rsidR="00A06B2A" w:rsidRDefault="00000000">
            <w:pPr>
              <w:pStyle w:val="ConsPlusNormal"/>
              <w:rPr>
                <w:rFonts w:ascii="Arial" w:hAnsi="Arial" w:cs="Arial"/>
                <w:sz w:val="24"/>
                <w:szCs w:val="24"/>
              </w:rPr>
            </w:pPr>
            <w:r>
              <w:rPr>
                <w:rFonts w:ascii="Arial" w:eastAsia="Arial" w:hAnsi="Arial" w:cs="Arial"/>
                <w:sz w:val="24"/>
                <w:szCs w:val="24"/>
              </w:rPr>
              <w:t>Цель, показатели результативности</w:t>
            </w:r>
          </w:p>
        </w:tc>
        <w:tc>
          <w:tcPr>
            <w:tcW w:w="1843" w:type="dxa"/>
            <w:vMerge w:val="restart"/>
            <w:tcBorders>
              <w:top w:val="single" w:sz="6" w:space="0" w:color="000000"/>
              <w:left w:val="single" w:sz="6" w:space="0" w:color="000000"/>
              <w:right w:val="single" w:sz="6" w:space="0" w:color="000000"/>
            </w:tcBorders>
            <w:vAlign w:val="center"/>
          </w:tcPr>
          <w:p w14:paraId="398FAD8D" w14:textId="77777777" w:rsidR="00A06B2A" w:rsidRDefault="00000000">
            <w:pPr>
              <w:pStyle w:val="ConsPlusNormal"/>
              <w:rPr>
                <w:rFonts w:ascii="Arial" w:hAnsi="Arial" w:cs="Arial"/>
                <w:sz w:val="24"/>
                <w:szCs w:val="24"/>
              </w:rPr>
            </w:pPr>
            <w:r>
              <w:rPr>
                <w:rFonts w:ascii="Arial" w:eastAsia="Arial" w:hAnsi="Arial" w:cs="Arial"/>
                <w:sz w:val="24"/>
                <w:szCs w:val="24"/>
              </w:rPr>
              <w:t>Единица измерения</w:t>
            </w:r>
          </w:p>
        </w:tc>
        <w:tc>
          <w:tcPr>
            <w:tcW w:w="1701" w:type="dxa"/>
            <w:vMerge w:val="restart"/>
            <w:tcBorders>
              <w:top w:val="single" w:sz="6" w:space="0" w:color="000000"/>
              <w:left w:val="single" w:sz="6" w:space="0" w:color="000000"/>
              <w:right w:val="single" w:sz="6" w:space="0" w:color="000000"/>
            </w:tcBorders>
            <w:vAlign w:val="center"/>
          </w:tcPr>
          <w:p w14:paraId="5801C826" w14:textId="77777777" w:rsidR="00A06B2A" w:rsidRDefault="00000000">
            <w:pPr>
              <w:pStyle w:val="ConsPlusNormal"/>
              <w:rPr>
                <w:rFonts w:ascii="Arial" w:hAnsi="Arial" w:cs="Arial"/>
                <w:sz w:val="24"/>
                <w:szCs w:val="24"/>
              </w:rPr>
            </w:pPr>
            <w:r>
              <w:rPr>
                <w:rFonts w:ascii="Arial" w:eastAsia="Arial" w:hAnsi="Arial" w:cs="Arial"/>
                <w:sz w:val="24"/>
                <w:szCs w:val="24"/>
              </w:rPr>
              <w:t>Источник информации</w:t>
            </w:r>
          </w:p>
        </w:tc>
        <w:tc>
          <w:tcPr>
            <w:tcW w:w="5812" w:type="dxa"/>
            <w:gridSpan w:val="5"/>
            <w:tcBorders>
              <w:top w:val="single" w:sz="6" w:space="0" w:color="000000"/>
              <w:left w:val="single" w:sz="6" w:space="0" w:color="000000"/>
              <w:right w:val="single" w:sz="6" w:space="0" w:color="000000"/>
            </w:tcBorders>
          </w:tcPr>
          <w:p w14:paraId="5768300C" w14:textId="77777777" w:rsidR="00A06B2A" w:rsidRDefault="00000000">
            <w:pPr>
              <w:pStyle w:val="ConsPlusNormal"/>
              <w:jc w:val="center"/>
              <w:rPr>
                <w:rFonts w:ascii="Arial" w:hAnsi="Arial" w:cs="Arial"/>
                <w:sz w:val="24"/>
                <w:szCs w:val="24"/>
              </w:rPr>
            </w:pPr>
            <w:r>
              <w:rPr>
                <w:rFonts w:ascii="Arial" w:eastAsia="Arial" w:hAnsi="Arial" w:cs="Arial"/>
                <w:sz w:val="24"/>
                <w:szCs w:val="24"/>
              </w:rPr>
              <w:t>Годы реализации подпрограммы</w:t>
            </w:r>
          </w:p>
        </w:tc>
      </w:tr>
      <w:tr w:rsidR="00A06B2A" w14:paraId="62BD6837" w14:textId="77777777">
        <w:trPr>
          <w:cantSplit/>
          <w:trHeight w:val="240"/>
        </w:trPr>
        <w:tc>
          <w:tcPr>
            <w:tcW w:w="851" w:type="dxa"/>
            <w:tcBorders>
              <w:left w:val="single" w:sz="6" w:space="0" w:color="000000"/>
              <w:bottom w:val="single" w:sz="6" w:space="0" w:color="000000"/>
              <w:right w:val="single" w:sz="6" w:space="0" w:color="000000"/>
            </w:tcBorders>
          </w:tcPr>
          <w:p w14:paraId="78AD0FAB" w14:textId="77777777" w:rsidR="00A06B2A" w:rsidRDefault="00A06B2A">
            <w:pPr>
              <w:pStyle w:val="ConsPlusNormal"/>
              <w:jc w:val="center"/>
              <w:rPr>
                <w:rFonts w:ascii="Arial" w:hAnsi="Arial" w:cs="Arial"/>
                <w:sz w:val="24"/>
                <w:szCs w:val="24"/>
              </w:rPr>
            </w:pPr>
          </w:p>
        </w:tc>
        <w:tc>
          <w:tcPr>
            <w:tcW w:w="3827" w:type="dxa"/>
            <w:vMerge/>
            <w:tcBorders>
              <w:left w:val="single" w:sz="6" w:space="0" w:color="000000"/>
              <w:bottom w:val="single" w:sz="6" w:space="0" w:color="000000"/>
              <w:right w:val="single" w:sz="6" w:space="0" w:color="000000"/>
            </w:tcBorders>
            <w:vAlign w:val="center"/>
          </w:tcPr>
          <w:p w14:paraId="223F1C18" w14:textId="77777777" w:rsidR="00A06B2A" w:rsidRDefault="00A06B2A">
            <w:pPr>
              <w:pStyle w:val="ConsPlusNormal"/>
              <w:jc w:val="center"/>
              <w:rPr>
                <w:rFonts w:ascii="Arial" w:hAnsi="Arial" w:cs="Arial"/>
                <w:sz w:val="24"/>
                <w:szCs w:val="24"/>
              </w:rPr>
            </w:pPr>
          </w:p>
        </w:tc>
        <w:tc>
          <w:tcPr>
            <w:tcW w:w="1843" w:type="dxa"/>
            <w:vMerge/>
            <w:tcBorders>
              <w:left w:val="single" w:sz="6" w:space="0" w:color="000000"/>
              <w:bottom w:val="single" w:sz="6" w:space="0" w:color="000000"/>
              <w:right w:val="single" w:sz="6" w:space="0" w:color="000000"/>
            </w:tcBorders>
            <w:vAlign w:val="center"/>
          </w:tcPr>
          <w:p w14:paraId="6A2579B1" w14:textId="77777777" w:rsidR="00A06B2A" w:rsidRDefault="00A06B2A">
            <w:pPr>
              <w:pStyle w:val="ConsPlusNormal"/>
              <w:jc w:val="center"/>
              <w:rPr>
                <w:rFonts w:ascii="Arial" w:hAnsi="Arial" w:cs="Arial"/>
                <w:sz w:val="24"/>
                <w:szCs w:val="24"/>
              </w:rPr>
            </w:pPr>
          </w:p>
        </w:tc>
        <w:tc>
          <w:tcPr>
            <w:tcW w:w="1701" w:type="dxa"/>
            <w:vMerge/>
            <w:tcBorders>
              <w:left w:val="single" w:sz="6" w:space="0" w:color="000000"/>
              <w:bottom w:val="single" w:sz="6" w:space="0" w:color="000000"/>
              <w:right w:val="single" w:sz="6" w:space="0" w:color="000000"/>
            </w:tcBorders>
            <w:vAlign w:val="center"/>
          </w:tcPr>
          <w:p w14:paraId="3ABA6540" w14:textId="77777777" w:rsidR="00A06B2A" w:rsidRDefault="00A06B2A">
            <w:pPr>
              <w:pStyle w:val="ConsPlusNormal"/>
              <w:jc w:val="center"/>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1BCB1BF3" w14:textId="77777777" w:rsidR="00A06B2A" w:rsidRDefault="00000000">
            <w:pPr>
              <w:pStyle w:val="ConsPlusNormal"/>
              <w:jc w:val="center"/>
              <w:rPr>
                <w:rFonts w:ascii="Arial" w:hAnsi="Arial" w:cs="Arial"/>
                <w:sz w:val="24"/>
                <w:szCs w:val="24"/>
              </w:rPr>
            </w:pPr>
            <w:r>
              <w:rPr>
                <w:rFonts w:ascii="Arial" w:eastAsia="Arial" w:hAnsi="Arial" w:cs="Arial"/>
                <w:sz w:val="24"/>
                <w:szCs w:val="24"/>
              </w:rPr>
              <w:t>2024</w:t>
            </w:r>
          </w:p>
        </w:tc>
        <w:tc>
          <w:tcPr>
            <w:tcW w:w="1417" w:type="dxa"/>
            <w:tcBorders>
              <w:top w:val="single" w:sz="6" w:space="0" w:color="000000"/>
              <w:left w:val="single" w:sz="6" w:space="0" w:color="000000"/>
              <w:bottom w:val="single" w:sz="6" w:space="0" w:color="000000"/>
              <w:right w:val="single" w:sz="6" w:space="0" w:color="000000"/>
            </w:tcBorders>
          </w:tcPr>
          <w:p w14:paraId="59FBE8A1" w14:textId="77777777" w:rsidR="00A06B2A" w:rsidRDefault="00000000">
            <w:pPr>
              <w:pStyle w:val="ConsPlusNormal"/>
              <w:jc w:val="center"/>
              <w:rPr>
                <w:rFonts w:ascii="Arial" w:hAnsi="Arial" w:cs="Arial"/>
                <w:sz w:val="24"/>
                <w:szCs w:val="24"/>
              </w:rPr>
            </w:pPr>
            <w:r>
              <w:rPr>
                <w:rFonts w:ascii="Arial" w:eastAsia="Arial" w:hAnsi="Arial" w:cs="Arial"/>
                <w:sz w:val="24"/>
                <w:szCs w:val="24"/>
              </w:rPr>
              <w:t>2025</w:t>
            </w:r>
          </w:p>
        </w:tc>
        <w:tc>
          <w:tcPr>
            <w:tcW w:w="1276" w:type="dxa"/>
            <w:tcBorders>
              <w:top w:val="single" w:sz="6" w:space="0" w:color="000000"/>
              <w:left w:val="single" w:sz="6" w:space="0" w:color="000000"/>
              <w:bottom w:val="single" w:sz="6" w:space="0" w:color="000000"/>
              <w:right w:val="single" w:sz="6" w:space="0" w:color="000000"/>
            </w:tcBorders>
            <w:vAlign w:val="center"/>
          </w:tcPr>
          <w:p w14:paraId="301860E6" w14:textId="77777777" w:rsidR="00A06B2A" w:rsidRDefault="00000000">
            <w:pPr>
              <w:pStyle w:val="ConsPlusNormal"/>
              <w:jc w:val="center"/>
              <w:rPr>
                <w:rFonts w:ascii="Arial" w:hAnsi="Arial" w:cs="Arial"/>
                <w:sz w:val="24"/>
                <w:szCs w:val="24"/>
              </w:rPr>
            </w:pPr>
            <w:r>
              <w:rPr>
                <w:rFonts w:ascii="Arial" w:eastAsia="Arial" w:hAnsi="Arial" w:cs="Arial"/>
                <w:sz w:val="24"/>
                <w:szCs w:val="24"/>
              </w:rPr>
              <w:t>2026</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324A2D6C" w14:textId="77777777" w:rsidR="00A06B2A" w:rsidRDefault="00000000">
            <w:pPr>
              <w:pStyle w:val="ConsPlusNormal"/>
              <w:jc w:val="center"/>
              <w:rPr>
                <w:rFonts w:ascii="Arial" w:hAnsi="Arial" w:cs="Arial"/>
                <w:sz w:val="24"/>
                <w:szCs w:val="24"/>
              </w:rPr>
            </w:pPr>
            <w:r>
              <w:rPr>
                <w:rFonts w:ascii="Arial" w:eastAsia="Arial" w:hAnsi="Arial" w:cs="Arial"/>
                <w:sz w:val="24"/>
                <w:szCs w:val="24"/>
              </w:rPr>
              <w:t>2027</w:t>
            </w:r>
          </w:p>
        </w:tc>
      </w:tr>
      <w:tr w:rsidR="00A06B2A" w14:paraId="0D8D1611" w14:textId="77777777">
        <w:trPr>
          <w:cantSplit/>
          <w:trHeight w:val="240"/>
        </w:trPr>
        <w:tc>
          <w:tcPr>
            <w:tcW w:w="851" w:type="dxa"/>
            <w:tcBorders>
              <w:top w:val="single" w:sz="6" w:space="0" w:color="000000"/>
              <w:left w:val="single" w:sz="6" w:space="0" w:color="000000"/>
              <w:bottom w:val="single" w:sz="6" w:space="0" w:color="000000"/>
              <w:right w:val="single" w:sz="6" w:space="0" w:color="000000"/>
            </w:tcBorders>
          </w:tcPr>
          <w:p w14:paraId="1753F9F9" w14:textId="77777777" w:rsidR="00A06B2A" w:rsidRDefault="00000000">
            <w:pPr>
              <w:pStyle w:val="ConsPlusNormal"/>
              <w:jc w:val="center"/>
              <w:rPr>
                <w:rFonts w:ascii="Arial" w:hAnsi="Arial" w:cs="Arial"/>
                <w:sz w:val="24"/>
                <w:szCs w:val="24"/>
              </w:rPr>
            </w:pPr>
            <w:r>
              <w:rPr>
                <w:rFonts w:ascii="Arial" w:eastAsia="Arial" w:hAnsi="Arial" w:cs="Arial"/>
                <w:sz w:val="24"/>
                <w:szCs w:val="24"/>
              </w:rPr>
              <w:t>1</w:t>
            </w:r>
          </w:p>
        </w:tc>
        <w:tc>
          <w:tcPr>
            <w:tcW w:w="3827" w:type="dxa"/>
            <w:tcBorders>
              <w:top w:val="single" w:sz="6" w:space="0" w:color="000000"/>
              <w:left w:val="single" w:sz="6" w:space="0" w:color="000000"/>
              <w:bottom w:val="single" w:sz="6" w:space="0" w:color="000000"/>
              <w:right w:val="single" w:sz="6" w:space="0" w:color="000000"/>
            </w:tcBorders>
          </w:tcPr>
          <w:p w14:paraId="0BA97FD4" w14:textId="77777777" w:rsidR="00A06B2A" w:rsidRDefault="00000000">
            <w:pPr>
              <w:pStyle w:val="ConsPlusNormal"/>
              <w:jc w:val="center"/>
              <w:rPr>
                <w:rFonts w:ascii="Arial" w:hAnsi="Arial" w:cs="Arial"/>
                <w:sz w:val="24"/>
                <w:szCs w:val="24"/>
              </w:rPr>
            </w:pPr>
            <w:r>
              <w:rPr>
                <w:rFonts w:ascii="Arial" w:eastAsia="Arial" w:hAnsi="Arial" w:cs="Arial"/>
                <w:sz w:val="24"/>
                <w:szCs w:val="24"/>
              </w:rPr>
              <w:t>2</w:t>
            </w:r>
          </w:p>
        </w:tc>
        <w:tc>
          <w:tcPr>
            <w:tcW w:w="1843" w:type="dxa"/>
            <w:tcBorders>
              <w:top w:val="single" w:sz="6" w:space="0" w:color="000000"/>
              <w:left w:val="single" w:sz="6" w:space="0" w:color="000000"/>
              <w:bottom w:val="single" w:sz="6" w:space="0" w:color="000000"/>
              <w:right w:val="single" w:sz="6" w:space="0" w:color="000000"/>
            </w:tcBorders>
          </w:tcPr>
          <w:p w14:paraId="0099AE9A" w14:textId="77777777" w:rsidR="00A06B2A" w:rsidRDefault="00000000">
            <w:pPr>
              <w:pStyle w:val="ConsPlusNormal"/>
              <w:jc w:val="center"/>
              <w:rPr>
                <w:rFonts w:ascii="Arial" w:hAnsi="Arial" w:cs="Arial"/>
                <w:sz w:val="24"/>
                <w:szCs w:val="24"/>
              </w:rPr>
            </w:pPr>
            <w:r>
              <w:rPr>
                <w:rFonts w:ascii="Arial" w:eastAsia="Arial" w:hAnsi="Arial" w:cs="Arial"/>
                <w:sz w:val="24"/>
                <w:szCs w:val="24"/>
              </w:rPr>
              <w:t>3</w:t>
            </w:r>
          </w:p>
        </w:tc>
        <w:tc>
          <w:tcPr>
            <w:tcW w:w="1701" w:type="dxa"/>
            <w:tcBorders>
              <w:top w:val="single" w:sz="6" w:space="0" w:color="000000"/>
              <w:left w:val="single" w:sz="6" w:space="0" w:color="000000"/>
              <w:bottom w:val="single" w:sz="6" w:space="0" w:color="000000"/>
              <w:right w:val="single" w:sz="6" w:space="0" w:color="000000"/>
            </w:tcBorders>
          </w:tcPr>
          <w:p w14:paraId="22CC0178" w14:textId="77777777" w:rsidR="00A06B2A" w:rsidRDefault="00000000">
            <w:pPr>
              <w:pStyle w:val="ConsPlusNormal"/>
              <w:jc w:val="center"/>
              <w:rPr>
                <w:rFonts w:ascii="Arial" w:hAnsi="Arial" w:cs="Arial"/>
                <w:sz w:val="24"/>
                <w:szCs w:val="24"/>
              </w:rPr>
            </w:pPr>
            <w:r>
              <w:rPr>
                <w:rFonts w:ascii="Arial" w:eastAsia="Arial" w:hAnsi="Arial" w:cs="Arial"/>
                <w:sz w:val="24"/>
                <w:szCs w:val="24"/>
              </w:rPr>
              <w:t>4</w:t>
            </w:r>
          </w:p>
        </w:tc>
        <w:tc>
          <w:tcPr>
            <w:tcW w:w="1843" w:type="dxa"/>
            <w:tcBorders>
              <w:top w:val="single" w:sz="6" w:space="0" w:color="000000"/>
              <w:left w:val="single" w:sz="6" w:space="0" w:color="000000"/>
              <w:bottom w:val="single" w:sz="6" w:space="0" w:color="000000"/>
              <w:right w:val="single" w:sz="6" w:space="0" w:color="000000"/>
            </w:tcBorders>
          </w:tcPr>
          <w:p w14:paraId="076122ED" w14:textId="77777777" w:rsidR="00A06B2A" w:rsidRDefault="00000000">
            <w:pPr>
              <w:pStyle w:val="ConsPlusNormal"/>
              <w:jc w:val="center"/>
              <w:rPr>
                <w:rFonts w:ascii="Arial" w:hAnsi="Arial" w:cs="Arial"/>
                <w:sz w:val="24"/>
                <w:szCs w:val="24"/>
              </w:rPr>
            </w:pPr>
            <w:r>
              <w:rPr>
                <w:rFonts w:ascii="Arial" w:eastAsia="Arial" w:hAnsi="Arial" w:cs="Arial"/>
                <w:sz w:val="24"/>
                <w:szCs w:val="24"/>
              </w:rPr>
              <w:t>5</w:t>
            </w:r>
          </w:p>
        </w:tc>
        <w:tc>
          <w:tcPr>
            <w:tcW w:w="1417" w:type="dxa"/>
            <w:tcBorders>
              <w:top w:val="single" w:sz="6" w:space="0" w:color="000000"/>
              <w:left w:val="single" w:sz="6" w:space="0" w:color="000000"/>
              <w:bottom w:val="single" w:sz="6" w:space="0" w:color="000000"/>
              <w:right w:val="single" w:sz="6" w:space="0" w:color="000000"/>
            </w:tcBorders>
          </w:tcPr>
          <w:p w14:paraId="3485A445" w14:textId="77777777" w:rsidR="00A06B2A" w:rsidRDefault="00000000">
            <w:pPr>
              <w:pStyle w:val="ConsPlusNormal"/>
              <w:jc w:val="center"/>
              <w:rPr>
                <w:rFonts w:ascii="Arial" w:hAnsi="Arial" w:cs="Arial"/>
                <w:sz w:val="24"/>
                <w:szCs w:val="24"/>
              </w:rPr>
            </w:pPr>
            <w:r>
              <w:rPr>
                <w:rFonts w:ascii="Arial" w:eastAsia="Arial" w:hAnsi="Arial" w:cs="Arial"/>
                <w:sz w:val="24"/>
                <w:szCs w:val="24"/>
              </w:rPr>
              <w:t>6</w:t>
            </w:r>
          </w:p>
        </w:tc>
        <w:tc>
          <w:tcPr>
            <w:tcW w:w="1276" w:type="dxa"/>
            <w:tcBorders>
              <w:top w:val="single" w:sz="6" w:space="0" w:color="000000"/>
              <w:left w:val="single" w:sz="6" w:space="0" w:color="000000"/>
              <w:bottom w:val="single" w:sz="6" w:space="0" w:color="000000"/>
              <w:right w:val="single" w:sz="6" w:space="0" w:color="000000"/>
            </w:tcBorders>
          </w:tcPr>
          <w:p w14:paraId="05FBB5D0" w14:textId="77777777" w:rsidR="00A06B2A" w:rsidRDefault="00000000">
            <w:pPr>
              <w:pStyle w:val="ConsPlusNormal"/>
              <w:jc w:val="center"/>
              <w:rPr>
                <w:rFonts w:ascii="Arial" w:hAnsi="Arial" w:cs="Arial"/>
                <w:sz w:val="24"/>
                <w:szCs w:val="24"/>
              </w:rPr>
            </w:pPr>
            <w:r>
              <w:rPr>
                <w:rFonts w:ascii="Arial" w:eastAsia="Arial" w:hAnsi="Arial" w:cs="Arial"/>
                <w:sz w:val="24"/>
                <w:szCs w:val="24"/>
              </w:rPr>
              <w:t>7</w:t>
            </w:r>
          </w:p>
        </w:tc>
        <w:tc>
          <w:tcPr>
            <w:tcW w:w="1276" w:type="dxa"/>
            <w:gridSpan w:val="2"/>
            <w:tcBorders>
              <w:top w:val="single" w:sz="6" w:space="0" w:color="000000"/>
              <w:left w:val="single" w:sz="6" w:space="0" w:color="000000"/>
              <w:bottom w:val="single" w:sz="6" w:space="0" w:color="000000"/>
              <w:right w:val="single" w:sz="6" w:space="0" w:color="000000"/>
            </w:tcBorders>
          </w:tcPr>
          <w:p w14:paraId="247A9404" w14:textId="77777777" w:rsidR="00A06B2A" w:rsidRDefault="00000000">
            <w:pPr>
              <w:pStyle w:val="ConsPlusNormal"/>
              <w:jc w:val="center"/>
              <w:rPr>
                <w:rFonts w:ascii="Arial" w:hAnsi="Arial" w:cs="Arial"/>
                <w:sz w:val="24"/>
                <w:szCs w:val="24"/>
              </w:rPr>
            </w:pPr>
            <w:r>
              <w:rPr>
                <w:rFonts w:ascii="Arial" w:eastAsia="Arial" w:hAnsi="Arial" w:cs="Arial"/>
                <w:sz w:val="24"/>
                <w:szCs w:val="24"/>
              </w:rPr>
              <w:t>8</w:t>
            </w:r>
          </w:p>
        </w:tc>
      </w:tr>
      <w:tr w:rsidR="00A06B2A" w14:paraId="0D3DF62E" w14:textId="77777777">
        <w:trPr>
          <w:cantSplit/>
          <w:trHeight w:val="240"/>
        </w:trPr>
        <w:tc>
          <w:tcPr>
            <w:tcW w:w="851" w:type="dxa"/>
            <w:tcBorders>
              <w:top w:val="single" w:sz="6" w:space="0" w:color="000000"/>
              <w:left w:val="single" w:sz="6" w:space="0" w:color="000000"/>
              <w:bottom w:val="single" w:sz="6" w:space="0" w:color="000000"/>
              <w:right w:val="single" w:sz="6" w:space="0" w:color="000000"/>
            </w:tcBorders>
          </w:tcPr>
          <w:p w14:paraId="78943345" w14:textId="77777777" w:rsidR="00A06B2A" w:rsidRDefault="00000000">
            <w:pPr>
              <w:pStyle w:val="ConsPlusNormal"/>
              <w:rPr>
                <w:rFonts w:ascii="Arial" w:hAnsi="Arial" w:cs="Arial"/>
                <w:sz w:val="24"/>
                <w:szCs w:val="24"/>
              </w:rPr>
            </w:pPr>
            <w:r>
              <w:rPr>
                <w:rFonts w:ascii="Arial" w:eastAsia="Arial" w:hAnsi="Arial" w:cs="Arial"/>
                <w:sz w:val="24"/>
                <w:szCs w:val="24"/>
              </w:rPr>
              <w:t>1.</w:t>
            </w:r>
          </w:p>
        </w:tc>
        <w:tc>
          <w:tcPr>
            <w:tcW w:w="13183" w:type="dxa"/>
            <w:gridSpan w:val="8"/>
            <w:tcBorders>
              <w:top w:val="single" w:sz="6" w:space="0" w:color="000000"/>
              <w:left w:val="single" w:sz="6" w:space="0" w:color="000000"/>
              <w:bottom w:val="single" w:sz="6" w:space="0" w:color="000000"/>
              <w:right w:val="single" w:sz="6" w:space="0" w:color="000000"/>
            </w:tcBorders>
          </w:tcPr>
          <w:p w14:paraId="687FE340" w14:textId="77777777" w:rsidR="00A06B2A" w:rsidRDefault="00000000">
            <w:pPr>
              <w:pStyle w:val="ConsPlusNormal"/>
              <w:rPr>
                <w:rFonts w:ascii="Arial" w:hAnsi="Arial" w:cs="Arial"/>
                <w:sz w:val="24"/>
                <w:szCs w:val="24"/>
              </w:rPr>
            </w:pPr>
            <w:r>
              <w:rPr>
                <w:rFonts w:ascii="Arial" w:eastAsia="Arial" w:hAnsi="Arial" w:cs="Arial"/>
                <w:sz w:val="24"/>
                <w:szCs w:val="24"/>
              </w:rPr>
              <w:t>Цель подпрограммы: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A06B2A" w14:paraId="40B4A22B"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1D19F3B7" w14:textId="77777777" w:rsidR="00A06B2A" w:rsidRDefault="00000000">
            <w:pPr>
              <w:pStyle w:val="ConsPlusNormal"/>
              <w:rPr>
                <w:rFonts w:ascii="Arial" w:hAnsi="Arial" w:cs="Arial"/>
                <w:sz w:val="24"/>
                <w:szCs w:val="24"/>
              </w:rPr>
            </w:pPr>
            <w:r>
              <w:rPr>
                <w:rFonts w:ascii="Arial" w:eastAsia="Arial" w:hAnsi="Arial" w:cs="Arial"/>
                <w:sz w:val="24"/>
                <w:szCs w:val="24"/>
              </w:rPr>
              <w:t>1.1.</w:t>
            </w:r>
          </w:p>
        </w:tc>
        <w:tc>
          <w:tcPr>
            <w:tcW w:w="13183" w:type="dxa"/>
            <w:gridSpan w:val="8"/>
            <w:tcBorders>
              <w:top w:val="single" w:sz="6" w:space="0" w:color="000000"/>
              <w:left w:val="single" w:sz="6" w:space="0" w:color="000000"/>
              <w:bottom w:val="single" w:sz="6" w:space="0" w:color="000000"/>
              <w:right w:val="single" w:sz="6" w:space="0" w:color="000000"/>
            </w:tcBorders>
          </w:tcPr>
          <w:p w14:paraId="07A78561" w14:textId="77777777" w:rsidR="00A06B2A" w:rsidRDefault="00000000">
            <w:pPr>
              <w:pStyle w:val="ConsPlusNormal"/>
              <w:rPr>
                <w:rFonts w:ascii="Arial" w:hAnsi="Arial" w:cs="Arial"/>
                <w:sz w:val="24"/>
                <w:szCs w:val="24"/>
              </w:rPr>
            </w:pPr>
            <w:r>
              <w:rPr>
                <w:rFonts w:ascii="Arial" w:eastAsia="Arial" w:hAnsi="Arial" w:cs="Arial"/>
                <w:sz w:val="24"/>
                <w:szCs w:val="24"/>
              </w:rPr>
              <w:t>Задача подпрограммы: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A06B2A" w14:paraId="4ADFC37F"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6CBE33D8" w14:textId="77777777" w:rsidR="00A06B2A" w:rsidRDefault="00A06B2A">
            <w:pPr>
              <w:pStyle w:val="ConsPlusNormal"/>
              <w:jc w:val="center"/>
              <w:rPr>
                <w:rFonts w:ascii="Arial" w:hAnsi="Arial" w:cs="Arial"/>
                <w:sz w:val="24"/>
                <w:szCs w:val="24"/>
              </w:rPr>
            </w:pPr>
          </w:p>
        </w:tc>
        <w:tc>
          <w:tcPr>
            <w:tcW w:w="3827" w:type="dxa"/>
            <w:tcBorders>
              <w:top w:val="single" w:sz="6" w:space="0" w:color="000000"/>
              <w:left w:val="single" w:sz="6" w:space="0" w:color="000000"/>
              <w:bottom w:val="single" w:sz="6" w:space="0" w:color="000000"/>
              <w:right w:val="single" w:sz="6" w:space="0" w:color="000000"/>
            </w:tcBorders>
          </w:tcPr>
          <w:p w14:paraId="57D7D8B5" w14:textId="77777777" w:rsidR="00A06B2A" w:rsidRDefault="00000000">
            <w:pPr>
              <w:rPr>
                <w:rFonts w:ascii="Arial" w:hAnsi="Arial" w:cs="Arial"/>
                <w:color w:val="000000"/>
              </w:rPr>
            </w:pPr>
            <w:r>
              <w:rPr>
                <w:rFonts w:ascii="Arial" w:eastAsia="Arial" w:hAnsi="Arial" w:cs="Arial"/>
                <w:color w:val="000000"/>
                <w:lang w:eastAsia="ko-KR"/>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1843" w:type="dxa"/>
            <w:tcBorders>
              <w:top w:val="single" w:sz="6" w:space="0" w:color="000000"/>
              <w:left w:val="single" w:sz="6" w:space="0" w:color="000000"/>
              <w:bottom w:val="single" w:sz="6" w:space="0" w:color="000000"/>
              <w:right w:val="single" w:sz="6" w:space="0" w:color="000000"/>
            </w:tcBorders>
          </w:tcPr>
          <w:p w14:paraId="0EA17FAF" w14:textId="77777777" w:rsidR="00A06B2A" w:rsidRDefault="00000000">
            <w:pPr>
              <w:pStyle w:val="ConsPlusNormal"/>
              <w:jc w:val="center"/>
              <w:rPr>
                <w:rFonts w:ascii="Arial" w:hAnsi="Arial" w:cs="Arial"/>
                <w:color w:val="000000"/>
                <w:sz w:val="24"/>
                <w:szCs w:val="24"/>
              </w:rPr>
            </w:pPr>
            <w:r>
              <w:rPr>
                <w:rFonts w:ascii="Arial" w:eastAsia="Arial" w:hAnsi="Arial" w:cs="Arial"/>
                <w:color w:val="000000"/>
                <w:sz w:val="24"/>
                <w:szCs w:val="24"/>
                <w:lang w:eastAsia="ko-KR"/>
              </w:rPr>
              <w:t>%</w:t>
            </w:r>
          </w:p>
        </w:tc>
        <w:tc>
          <w:tcPr>
            <w:tcW w:w="1701" w:type="dxa"/>
            <w:tcBorders>
              <w:top w:val="single" w:sz="6" w:space="0" w:color="000000"/>
              <w:left w:val="single" w:sz="6" w:space="0" w:color="000000"/>
              <w:bottom w:val="single" w:sz="6" w:space="0" w:color="000000"/>
              <w:right w:val="single" w:sz="6" w:space="0" w:color="000000"/>
            </w:tcBorders>
          </w:tcPr>
          <w:p w14:paraId="64AC0D93" w14:textId="77777777" w:rsidR="00A06B2A" w:rsidRDefault="00000000">
            <w:pPr>
              <w:pStyle w:val="ConsPlusNormal"/>
              <w:rPr>
                <w:rFonts w:ascii="Arial" w:hAnsi="Arial" w:cs="Arial"/>
                <w:sz w:val="24"/>
                <w:szCs w:val="24"/>
              </w:rPr>
            </w:pPr>
            <w:proofErr w:type="gramStart"/>
            <w:r>
              <w:rPr>
                <w:rFonts w:ascii="Arial" w:eastAsia="Arial" w:hAnsi="Arial" w:cs="Arial"/>
                <w:sz w:val="24"/>
                <w:szCs w:val="24"/>
              </w:rPr>
              <w:t>Ведомственная  отчетность</w:t>
            </w:r>
            <w:proofErr w:type="gramEnd"/>
          </w:p>
        </w:tc>
        <w:tc>
          <w:tcPr>
            <w:tcW w:w="1843" w:type="dxa"/>
            <w:tcBorders>
              <w:top w:val="single" w:sz="6" w:space="0" w:color="000000"/>
              <w:left w:val="single" w:sz="6" w:space="0" w:color="000000"/>
              <w:bottom w:val="single" w:sz="6" w:space="0" w:color="000000"/>
              <w:right w:val="single" w:sz="6" w:space="0" w:color="000000"/>
            </w:tcBorders>
          </w:tcPr>
          <w:p w14:paraId="3791B8AA" w14:textId="77777777" w:rsidR="00A06B2A" w:rsidRDefault="00000000">
            <w:pPr>
              <w:pStyle w:val="ConsPlusNormal"/>
              <w:jc w:val="center"/>
              <w:rPr>
                <w:rFonts w:ascii="Arial" w:hAnsi="Arial" w:cs="Arial"/>
                <w:sz w:val="24"/>
                <w:szCs w:val="24"/>
              </w:rPr>
            </w:pPr>
            <w:r>
              <w:rPr>
                <w:rFonts w:ascii="Arial" w:eastAsia="Arial" w:hAnsi="Arial" w:cs="Arial"/>
                <w:sz w:val="24"/>
                <w:szCs w:val="24"/>
              </w:rPr>
              <w:t>2,8</w:t>
            </w:r>
          </w:p>
        </w:tc>
        <w:tc>
          <w:tcPr>
            <w:tcW w:w="1417" w:type="dxa"/>
            <w:tcBorders>
              <w:top w:val="single" w:sz="6" w:space="0" w:color="000000"/>
              <w:left w:val="single" w:sz="6" w:space="0" w:color="000000"/>
              <w:bottom w:val="single" w:sz="6" w:space="0" w:color="000000"/>
              <w:right w:val="single" w:sz="6" w:space="0" w:color="000000"/>
            </w:tcBorders>
          </w:tcPr>
          <w:p w14:paraId="6C6619B0" w14:textId="77777777" w:rsidR="00A06B2A" w:rsidRDefault="00000000">
            <w:pPr>
              <w:pStyle w:val="ConsPlusNormal"/>
              <w:jc w:val="center"/>
              <w:rPr>
                <w:rFonts w:ascii="Arial" w:hAnsi="Arial" w:cs="Arial"/>
                <w:sz w:val="24"/>
                <w:szCs w:val="24"/>
              </w:rPr>
            </w:pPr>
            <w:r>
              <w:rPr>
                <w:rFonts w:ascii="Arial" w:eastAsia="Arial" w:hAnsi="Arial" w:cs="Arial"/>
                <w:sz w:val="24"/>
                <w:szCs w:val="24"/>
              </w:rPr>
              <w:t>3,3</w:t>
            </w:r>
          </w:p>
        </w:tc>
        <w:tc>
          <w:tcPr>
            <w:tcW w:w="1559" w:type="dxa"/>
            <w:gridSpan w:val="2"/>
            <w:tcBorders>
              <w:top w:val="single" w:sz="6" w:space="0" w:color="000000"/>
              <w:left w:val="single" w:sz="6" w:space="0" w:color="000000"/>
              <w:bottom w:val="single" w:sz="6" w:space="0" w:color="000000"/>
              <w:right w:val="single" w:sz="6" w:space="0" w:color="000000"/>
            </w:tcBorders>
          </w:tcPr>
          <w:p w14:paraId="23F45D2A" w14:textId="77777777" w:rsidR="00A06B2A" w:rsidRDefault="00000000">
            <w:pPr>
              <w:pStyle w:val="ConsPlusNormal"/>
              <w:jc w:val="center"/>
              <w:rPr>
                <w:rFonts w:ascii="Arial" w:hAnsi="Arial" w:cs="Arial"/>
                <w:sz w:val="24"/>
                <w:szCs w:val="24"/>
              </w:rPr>
            </w:pPr>
            <w:r>
              <w:rPr>
                <w:rFonts w:ascii="Arial" w:eastAsia="Arial" w:hAnsi="Arial" w:cs="Arial"/>
                <w:sz w:val="24"/>
                <w:szCs w:val="24"/>
              </w:rPr>
              <w:t>7,4</w:t>
            </w:r>
          </w:p>
          <w:p w14:paraId="70A6E135" w14:textId="77777777" w:rsidR="00A06B2A" w:rsidRDefault="00A06B2A">
            <w:pPr>
              <w:pStyle w:val="ConsPlusNormal"/>
              <w:jc w:val="center"/>
              <w:rPr>
                <w:rFonts w:ascii="Arial" w:hAnsi="Arial" w:cs="Arial"/>
                <w:sz w:val="24"/>
                <w:szCs w:val="24"/>
              </w:rPr>
            </w:pPr>
          </w:p>
        </w:tc>
        <w:tc>
          <w:tcPr>
            <w:tcW w:w="993" w:type="dxa"/>
            <w:tcBorders>
              <w:top w:val="single" w:sz="6" w:space="0" w:color="000000"/>
              <w:left w:val="single" w:sz="6" w:space="0" w:color="000000"/>
              <w:bottom w:val="single" w:sz="6" w:space="0" w:color="000000"/>
              <w:right w:val="single" w:sz="6" w:space="0" w:color="000000"/>
            </w:tcBorders>
          </w:tcPr>
          <w:p w14:paraId="4D1A9CFF" w14:textId="77777777" w:rsidR="00A06B2A" w:rsidRDefault="00000000">
            <w:pPr>
              <w:pStyle w:val="ConsPlusNormal"/>
              <w:jc w:val="center"/>
              <w:rPr>
                <w:rFonts w:ascii="Arial" w:hAnsi="Arial" w:cs="Arial"/>
                <w:sz w:val="24"/>
                <w:szCs w:val="24"/>
              </w:rPr>
            </w:pPr>
            <w:r>
              <w:rPr>
                <w:rFonts w:ascii="Arial" w:eastAsia="Arial" w:hAnsi="Arial" w:cs="Arial"/>
                <w:sz w:val="24"/>
                <w:szCs w:val="24"/>
              </w:rPr>
              <w:t>11,1</w:t>
            </w:r>
          </w:p>
          <w:p w14:paraId="1105CE76" w14:textId="77777777" w:rsidR="00A06B2A" w:rsidRDefault="00A06B2A">
            <w:pPr>
              <w:pStyle w:val="ConsPlusNormal"/>
              <w:jc w:val="center"/>
              <w:rPr>
                <w:rFonts w:ascii="Arial" w:hAnsi="Arial" w:cs="Arial"/>
                <w:sz w:val="24"/>
                <w:szCs w:val="24"/>
              </w:rPr>
            </w:pPr>
          </w:p>
          <w:p w14:paraId="26CE46F5" w14:textId="77777777" w:rsidR="00A06B2A" w:rsidRDefault="00A06B2A">
            <w:pPr>
              <w:pStyle w:val="ConsPlusNormal"/>
              <w:jc w:val="center"/>
              <w:rPr>
                <w:rFonts w:ascii="Arial" w:hAnsi="Arial" w:cs="Arial"/>
                <w:sz w:val="24"/>
                <w:szCs w:val="24"/>
              </w:rPr>
            </w:pPr>
          </w:p>
          <w:p w14:paraId="5284E06C" w14:textId="77777777" w:rsidR="00A06B2A" w:rsidRDefault="00A06B2A">
            <w:pPr>
              <w:pStyle w:val="ConsPlusNormal"/>
              <w:jc w:val="center"/>
              <w:rPr>
                <w:rFonts w:ascii="Arial" w:hAnsi="Arial" w:cs="Arial"/>
                <w:sz w:val="24"/>
                <w:szCs w:val="24"/>
              </w:rPr>
            </w:pPr>
          </w:p>
          <w:p w14:paraId="4EA26AA5" w14:textId="77777777" w:rsidR="00A06B2A" w:rsidRDefault="00A06B2A">
            <w:pPr>
              <w:pStyle w:val="ConsPlusNormal"/>
              <w:jc w:val="center"/>
              <w:rPr>
                <w:rFonts w:ascii="Arial" w:hAnsi="Arial" w:cs="Arial"/>
                <w:sz w:val="24"/>
                <w:szCs w:val="24"/>
              </w:rPr>
            </w:pPr>
          </w:p>
          <w:p w14:paraId="47E22CDC" w14:textId="77777777" w:rsidR="00A06B2A" w:rsidRDefault="00A06B2A">
            <w:pPr>
              <w:pStyle w:val="ConsPlusNormal"/>
              <w:jc w:val="center"/>
              <w:rPr>
                <w:rFonts w:ascii="Arial" w:hAnsi="Arial" w:cs="Arial"/>
                <w:sz w:val="24"/>
                <w:szCs w:val="24"/>
              </w:rPr>
            </w:pPr>
          </w:p>
        </w:tc>
      </w:tr>
    </w:tbl>
    <w:p w14:paraId="055BB53C" w14:textId="77777777" w:rsidR="00A06B2A" w:rsidRDefault="00A06B2A">
      <w:pPr>
        <w:pStyle w:val="ConsPlusNonformat"/>
        <w:jc w:val="both"/>
        <w:rPr>
          <w:rFonts w:ascii="Arial" w:hAnsi="Arial" w:cs="Arial"/>
          <w:sz w:val="24"/>
          <w:szCs w:val="24"/>
        </w:rPr>
      </w:pPr>
    </w:p>
    <w:p w14:paraId="2A4466F6" w14:textId="77777777" w:rsidR="00A06B2A" w:rsidRDefault="00A06B2A">
      <w:pPr>
        <w:pStyle w:val="ConsPlusNonformat"/>
        <w:jc w:val="both"/>
        <w:rPr>
          <w:rFonts w:ascii="Arial" w:hAnsi="Arial" w:cs="Arial"/>
          <w:sz w:val="24"/>
          <w:szCs w:val="24"/>
        </w:rPr>
      </w:pPr>
    </w:p>
    <w:p w14:paraId="1D2EACA2" w14:textId="77777777" w:rsidR="00A06B2A" w:rsidRDefault="00A06B2A">
      <w:pPr>
        <w:pStyle w:val="ConsPlusNonformat"/>
        <w:jc w:val="both"/>
        <w:rPr>
          <w:rFonts w:ascii="Arial" w:hAnsi="Arial" w:cs="Arial"/>
          <w:sz w:val="24"/>
          <w:szCs w:val="24"/>
        </w:rPr>
      </w:pPr>
    </w:p>
    <w:p w14:paraId="22A17E59" w14:textId="77777777" w:rsidR="00A06B2A" w:rsidRDefault="00A06B2A">
      <w:pPr>
        <w:pStyle w:val="ConsPlusNonformat"/>
        <w:jc w:val="both"/>
        <w:rPr>
          <w:rFonts w:ascii="Arial" w:hAnsi="Arial" w:cs="Arial"/>
          <w:sz w:val="24"/>
          <w:szCs w:val="24"/>
        </w:rPr>
      </w:pPr>
    </w:p>
    <w:p w14:paraId="2878D85A" w14:textId="77777777" w:rsidR="00A06B2A" w:rsidRDefault="00A06B2A">
      <w:pPr>
        <w:pStyle w:val="ConsPlusNonformat"/>
        <w:jc w:val="both"/>
        <w:rPr>
          <w:rFonts w:ascii="Arial" w:hAnsi="Arial" w:cs="Arial"/>
          <w:sz w:val="24"/>
          <w:szCs w:val="24"/>
        </w:rPr>
      </w:pPr>
    </w:p>
    <w:p w14:paraId="3F10BB21" w14:textId="77777777" w:rsidR="00A06B2A" w:rsidRDefault="00A06B2A">
      <w:pPr>
        <w:pStyle w:val="ConsPlusNormal"/>
        <w:ind w:left="10206"/>
        <w:rPr>
          <w:rFonts w:ascii="Arial" w:hAnsi="Arial" w:cs="Arial"/>
          <w:bCs/>
          <w:iCs/>
          <w:sz w:val="24"/>
          <w:szCs w:val="24"/>
        </w:rPr>
      </w:pPr>
    </w:p>
    <w:p w14:paraId="7FE7B0EF" w14:textId="77777777" w:rsidR="00A06B2A" w:rsidRDefault="00A06B2A">
      <w:pPr>
        <w:pStyle w:val="ConsPlusNormal"/>
        <w:ind w:left="10206"/>
        <w:rPr>
          <w:rFonts w:ascii="Arial" w:hAnsi="Arial" w:cs="Arial"/>
          <w:bCs/>
          <w:iCs/>
          <w:sz w:val="24"/>
          <w:szCs w:val="24"/>
        </w:rPr>
      </w:pPr>
    </w:p>
    <w:p w14:paraId="767BB9C1" w14:textId="77777777" w:rsidR="00A06B2A" w:rsidRDefault="00A06B2A">
      <w:pPr>
        <w:pStyle w:val="ConsPlusNormal"/>
        <w:ind w:left="10206"/>
        <w:rPr>
          <w:rFonts w:ascii="Arial" w:hAnsi="Arial" w:cs="Arial"/>
          <w:bCs/>
          <w:iCs/>
          <w:sz w:val="24"/>
          <w:szCs w:val="24"/>
        </w:rPr>
      </w:pPr>
    </w:p>
    <w:p w14:paraId="039227EA" w14:textId="77777777" w:rsidR="00A06B2A" w:rsidRDefault="00A06B2A">
      <w:pPr>
        <w:pStyle w:val="ConsPlusNormal"/>
        <w:ind w:left="10206"/>
        <w:rPr>
          <w:rFonts w:ascii="Arial" w:hAnsi="Arial" w:cs="Arial"/>
          <w:bCs/>
          <w:iCs/>
          <w:sz w:val="24"/>
          <w:szCs w:val="24"/>
        </w:rPr>
      </w:pPr>
    </w:p>
    <w:p w14:paraId="1911E6CB" w14:textId="77777777" w:rsidR="00A06B2A" w:rsidRDefault="00A06B2A">
      <w:pPr>
        <w:pStyle w:val="ConsPlusNormal"/>
        <w:ind w:left="10206"/>
        <w:rPr>
          <w:rFonts w:ascii="Arial" w:hAnsi="Arial" w:cs="Arial"/>
          <w:bCs/>
          <w:iCs/>
          <w:sz w:val="24"/>
          <w:szCs w:val="24"/>
        </w:rPr>
      </w:pPr>
    </w:p>
    <w:p w14:paraId="5ECFC8B8" w14:textId="77777777" w:rsidR="00A06B2A" w:rsidRDefault="00A06B2A">
      <w:pPr>
        <w:pStyle w:val="ConsPlusNormal"/>
        <w:ind w:left="10206"/>
        <w:rPr>
          <w:rFonts w:ascii="Arial" w:hAnsi="Arial" w:cs="Arial"/>
          <w:bCs/>
          <w:iCs/>
          <w:sz w:val="24"/>
          <w:szCs w:val="24"/>
        </w:rPr>
      </w:pPr>
    </w:p>
    <w:p w14:paraId="645425EA" w14:textId="77777777" w:rsidR="00A06B2A" w:rsidRDefault="00000000">
      <w:pPr>
        <w:pStyle w:val="ConsPlusNormal"/>
        <w:ind w:left="10206"/>
        <w:rPr>
          <w:rFonts w:ascii="Arial" w:hAnsi="Arial" w:cs="Arial"/>
          <w:bCs/>
          <w:iCs/>
          <w:sz w:val="24"/>
          <w:szCs w:val="24"/>
        </w:rPr>
      </w:pPr>
      <w:r>
        <w:rPr>
          <w:rFonts w:ascii="Arial" w:eastAsia="Arial" w:hAnsi="Arial" w:cs="Arial"/>
          <w:bCs/>
          <w:iCs/>
          <w:sz w:val="24"/>
          <w:szCs w:val="24"/>
        </w:rPr>
        <w:lastRenderedPageBreak/>
        <w:t>Приложением № 2</w:t>
      </w:r>
    </w:p>
    <w:p w14:paraId="0B3F7181" w14:textId="77777777" w:rsidR="00A06B2A" w:rsidRDefault="00000000">
      <w:pPr>
        <w:pStyle w:val="ConsPlusNormal"/>
        <w:ind w:left="10206"/>
        <w:rPr>
          <w:rFonts w:ascii="Arial" w:hAnsi="Arial" w:cs="Arial"/>
          <w:sz w:val="24"/>
          <w:szCs w:val="24"/>
        </w:rPr>
      </w:pPr>
      <w:r>
        <w:rPr>
          <w:rFonts w:ascii="Arial" w:eastAsia="Arial" w:hAnsi="Arial" w:cs="Arial"/>
          <w:bCs/>
          <w:iCs/>
          <w:sz w:val="24"/>
          <w:szCs w:val="24"/>
        </w:rPr>
        <w:t xml:space="preserve"> к подпрограмме «</w:t>
      </w:r>
      <w:r>
        <w:rPr>
          <w:rFonts w:ascii="Arial" w:eastAsia="Arial" w:hAnsi="Arial" w:cs="Arial"/>
          <w:sz w:val="24"/>
          <w:szCs w:val="24"/>
        </w:rPr>
        <w:t>Обеспечение жильем молодых семей в Емельяновском районе»</w:t>
      </w:r>
    </w:p>
    <w:p w14:paraId="1BF22022" w14:textId="77777777" w:rsidR="00A06B2A" w:rsidRDefault="00A06B2A">
      <w:pPr>
        <w:pStyle w:val="ConsPlusNormal"/>
        <w:ind w:left="8789"/>
        <w:rPr>
          <w:rFonts w:ascii="Arial" w:hAnsi="Arial" w:cs="Arial"/>
          <w:sz w:val="24"/>
          <w:szCs w:val="24"/>
        </w:rPr>
      </w:pPr>
    </w:p>
    <w:p w14:paraId="32C769A8" w14:textId="77777777" w:rsidR="00A06B2A" w:rsidRDefault="00000000">
      <w:pPr>
        <w:jc w:val="center"/>
        <w:outlineLvl w:val="0"/>
        <w:rPr>
          <w:rFonts w:ascii="Arial" w:hAnsi="Arial" w:cs="Arial"/>
        </w:rPr>
      </w:pPr>
      <w:r>
        <w:rPr>
          <w:rFonts w:ascii="Arial" w:eastAsia="Arial" w:hAnsi="Arial" w:cs="Arial"/>
        </w:rPr>
        <w:t xml:space="preserve">Перечень мероприятий подпрограммы </w:t>
      </w:r>
    </w:p>
    <w:p w14:paraId="272D1971" w14:textId="77777777" w:rsidR="00A06B2A" w:rsidRDefault="00A06B2A">
      <w:pPr>
        <w:pStyle w:val="ConsPlusNormal"/>
        <w:jc w:val="both"/>
        <w:rPr>
          <w:rFonts w:ascii="Arial" w:hAnsi="Arial" w:cs="Arial"/>
          <w:sz w:val="24"/>
          <w:szCs w:val="24"/>
        </w:rPr>
      </w:pPr>
    </w:p>
    <w:tbl>
      <w:tblPr>
        <w:tblW w:w="14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964"/>
        <w:gridCol w:w="1701"/>
        <w:gridCol w:w="729"/>
        <w:gridCol w:w="825"/>
        <w:gridCol w:w="1443"/>
        <w:gridCol w:w="664"/>
        <w:gridCol w:w="1147"/>
        <w:gridCol w:w="1307"/>
        <w:gridCol w:w="1247"/>
        <w:gridCol w:w="1276"/>
        <w:gridCol w:w="1766"/>
      </w:tblGrid>
      <w:tr w:rsidR="00A06B2A" w14:paraId="069E6C9F" w14:textId="77777777">
        <w:trPr>
          <w:trHeight w:val="322"/>
        </w:trPr>
        <w:tc>
          <w:tcPr>
            <w:tcW w:w="817" w:type="dxa"/>
            <w:vMerge w:val="restart"/>
          </w:tcPr>
          <w:p w14:paraId="0835BB80" w14:textId="77777777" w:rsidR="00A06B2A" w:rsidRDefault="00000000">
            <w:pPr>
              <w:pStyle w:val="ConsPlusNormal"/>
              <w:rPr>
                <w:rFonts w:ascii="Arial" w:hAnsi="Arial" w:cs="Arial"/>
                <w:sz w:val="24"/>
                <w:szCs w:val="24"/>
              </w:rPr>
            </w:pPr>
            <w:r>
              <w:rPr>
                <w:rFonts w:ascii="Arial" w:eastAsia="Arial" w:hAnsi="Arial" w:cs="Arial"/>
                <w:sz w:val="24"/>
                <w:szCs w:val="24"/>
              </w:rPr>
              <w:t>№ п/п</w:t>
            </w:r>
          </w:p>
        </w:tc>
        <w:tc>
          <w:tcPr>
            <w:tcW w:w="1964" w:type="dxa"/>
            <w:vMerge w:val="restart"/>
          </w:tcPr>
          <w:p w14:paraId="1066E0DD" w14:textId="77777777" w:rsidR="00A06B2A" w:rsidRDefault="00000000">
            <w:pPr>
              <w:pStyle w:val="ConsPlusNormal"/>
              <w:rPr>
                <w:rFonts w:ascii="Arial" w:hAnsi="Arial" w:cs="Arial"/>
                <w:sz w:val="24"/>
                <w:szCs w:val="24"/>
              </w:rPr>
            </w:pPr>
            <w:r>
              <w:rPr>
                <w:rFonts w:ascii="Arial" w:eastAsia="Arial" w:hAnsi="Arial" w:cs="Arial"/>
                <w:sz w:val="24"/>
                <w:szCs w:val="24"/>
              </w:rPr>
              <w:t>Цели, задачи, мероприятия подпрограммы</w:t>
            </w:r>
          </w:p>
        </w:tc>
        <w:tc>
          <w:tcPr>
            <w:tcW w:w="1701" w:type="dxa"/>
            <w:vMerge w:val="restart"/>
          </w:tcPr>
          <w:p w14:paraId="55CD3D13" w14:textId="77777777" w:rsidR="00A06B2A" w:rsidRDefault="00000000">
            <w:pPr>
              <w:pStyle w:val="ConsPlusNormal"/>
              <w:rPr>
                <w:rFonts w:ascii="Arial" w:hAnsi="Arial" w:cs="Arial"/>
                <w:sz w:val="24"/>
                <w:szCs w:val="24"/>
              </w:rPr>
            </w:pPr>
            <w:r>
              <w:rPr>
                <w:rFonts w:ascii="Arial" w:eastAsia="Arial" w:hAnsi="Arial" w:cs="Arial"/>
                <w:sz w:val="24"/>
                <w:szCs w:val="24"/>
              </w:rPr>
              <w:t>ГРБС</w:t>
            </w:r>
          </w:p>
        </w:tc>
        <w:tc>
          <w:tcPr>
            <w:tcW w:w="3661" w:type="dxa"/>
            <w:gridSpan w:val="4"/>
            <w:noWrap/>
          </w:tcPr>
          <w:p w14:paraId="3DACE3FC" w14:textId="77777777" w:rsidR="00A06B2A" w:rsidRDefault="00000000">
            <w:pPr>
              <w:pStyle w:val="ConsPlusNormal"/>
              <w:rPr>
                <w:rFonts w:ascii="Arial" w:hAnsi="Arial" w:cs="Arial"/>
                <w:sz w:val="24"/>
                <w:szCs w:val="24"/>
              </w:rPr>
            </w:pPr>
            <w:r>
              <w:rPr>
                <w:rFonts w:ascii="Arial" w:eastAsia="Arial" w:hAnsi="Arial" w:cs="Arial"/>
                <w:sz w:val="24"/>
                <w:szCs w:val="24"/>
              </w:rPr>
              <w:t>Код бюджетной классификации</w:t>
            </w:r>
          </w:p>
        </w:tc>
        <w:tc>
          <w:tcPr>
            <w:tcW w:w="4977" w:type="dxa"/>
            <w:gridSpan w:val="4"/>
            <w:noWrap/>
          </w:tcPr>
          <w:p w14:paraId="2CB30B79" w14:textId="77777777" w:rsidR="00A06B2A" w:rsidRDefault="00000000">
            <w:pPr>
              <w:pStyle w:val="ConsPlusNormal"/>
              <w:rPr>
                <w:rFonts w:ascii="Arial" w:hAnsi="Arial" w:cs="Arial"/>
                <w:sz w:val="24"/>
                <w:szCs w:val="24"/>
              </w:rPr>
            </w:pPr>
            <w:r>
              <w:rPr>
                <w:rFonts w:ascii="Arial" w:eastAsia="Arial" w:hAnsi="Arial" w:cs="Arial"/>
                <w:sz w:val="24"/>
                <w:szCs w:val="24"/>
              </w:rPr>
              <w:t>Расходы по годам реализации подпрограммы, (тыс. руб.)</w:t>
            </w:r>
          </w:p>
        </w:tc>
        <w:tc>
          <w:tcPr>
            <w:tcW w:w="1766" w:type="dxa"/>
          </w:tcPr>
          <w:p w14:paraId="6BCBDB06" w14:textId="77777777" w:rsidR="00A06B2A" w:rsidRDefault="00000000">
            <w:pPr>
              <w:pStyle w:val="ConsPlusNormal"/>
              <w:rPr>
                <w:rFonts w:ascii="Arial" w:hAnsi="Arial" w:cs="Arial"/>
                <w:sz w:val="24"/>
                <w:szCs w:val="24"/>
              </w:rPr>
            </w:pPr>
            <w:r>
              <w:rPr>
                <w:rFonts w:ascii="Arial" w:eastAsia="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06B2A" w14:paraId="5F3D2DB7" w14:textId="77777777">
        <w:trPr>
          <w:trHeight w:val="322"/>
        </w:trPr>
        <w:tc>
          <w:tcPr>
            <w:tcW w:w="817" w:type="dxa"/>
            <w:vMerge/>
          </w:tcPr>
          <w:p w14:paraId="06B9B18F" w14:textId="77777777" w:rsidR="00A06B2A" w:rsidRDefault="00A06B2A">
            <w:pPr>
              <w:pStyle w:val="ConsPlusNormal"/>
              <w:rPr>
                <w:rFonts w:ascii="Arial" w:hAnsi="Arial" w:cs="Arial"/>
                <w:sz w:val="24"/>
                <w:szCs w:val="24"/>
              </w:rPr>
            </w:pPr>
          </w:p>
        </w:tc>
        <w:tc>
          <w:tcPr>
            <w:tcW w:w="1964" w:type="dxa"/>
            <w:vMerge/>
          </w:tcPr>
          <w:p w14:paraId="1CDD6B5B" w14:textId="77777777" w:rsidR="00A06B2A" w:rsidRDefault="00A06B2A">
            <w:pPr>
              <w:pStyle w:val="ConsPlusNormal"/>
              <w:rPr>
                <w:rFonts w:ascii="Arial" w:hAnsi="Arial" w:cs="Arial"/>
                <w:sz w:val="24"/>
                <w:szCs w:val="24"/>
              </w:rPr>
            </w:pPr>
          </w:p>
        </w:tc>
        <w:tc>
          <w:tcPr>
            <w:tcW w:w="1701" w:type="dxa"/>
            <w:vMerge/>
          </w:tcPr>
          <w:p w14:paraId="756C4292" w14:textId="77777777" w:rsidR="00A06B2A" w:rsidRDefault="00A06B2A">
            <w:pPr>
              <w:pStyle w:val="ConsPlusNormal"/>
              <w:rPr>
                <w:rFonts w:ascii="Arial" w:hAnsi="Arial" w:cs="Arial"/>
                <w:sz w:val="24"/>
                <w:szCs w:val="24"/>
              </w:rPr>
            </w:pPr>
          </w:p>
        </w:tc>
        <w:tc>
          <w:tcPr>
            <w:tcW w:w="729" w:type="dxa"/>
            <w:noWrap/>
          </w:tcPr>
          <w:p w14:paraId="5542C3F0" w14:textId="77777777" w:rsidR="00A06B2A" w:rsidRDefault="00000000">
            <w:pPr>
              <w:pStyle w:val="ConsPlusNormal"/>
              <w:rPr>
                <w:rFonts w:ascii="Arial" w:hAnsi="Arial" w:cs="Arial"/>
                <w:sz w:val="24"/>
                <w:szCs w:val="24"/>
              </w:rPr>
            </w:pPr>
            <w:r>
              <w:rPr>
                <w:rFonts w:ascii="Arial" w:eastAsia="Arial" w:hAnsi="Arial" w:cs="Arial"/>
                <w:sz w:val="24"/>
                <w:szCs w:val="24"/>
              </w:rPr>
              <w:t>ГРБС</w:t>
            </w:r>
          </w:p>
        </w:tc>
        <w:tc>
          <w:tcPr>
            <w:tcW w:w="825" w:type="dxa"/>
            <w:noWrap/>
          </w:tcPr>
          <w:p w14:paraId="7D63B36A" w14:textId="77777777" w:rsidR="00A06B2A" w:rsidRDefault="00000000">
            <w:pPr>
              <w:pStyle w:val="ConsPlusNormal"/>
              <w:rPr>
                <w:rFonts w:ascii="Arial" w:hAnsi="Arial" w:cs="Arial"/>
                <w:sz w:val="24"/>
                <w:szCs w:val="24"/>
              </w:rPr>
            </w:pPr>
            <w:proofErr w:type="spellStart"/>
            <w:r>
              <w:rPr>
                <w:rFonts w:ascii="Arial" w:eastAsia="Arial" w:hAnsi="Arial" w:cs="Arial"/>
                <w:sz w:val="24"/>
                <w:szCs w:val="24"/>
              </w:rPr>
              <w:t>РзПр</w:t>
            </w:r>
            <w:proofErr w:type="spellEnd"/>
          </w:p>
        </w:tc>
        <w:tc>
          <w:tcPr>
            <w:tcW w:w="1443" w:type="dxa"/>
            <w:noWrap/>
          </w:tcPr>
          <w:p w14:paraId="74E6D28E" w14:textId="77777777" w:rsidR="00A06B2A" w:rsidRDefault="00000000">
            <w:pPr>
              <w:pStyle w:val="ConsPlusNormal"/>
              <w:rPr>
                <w:rFonts w:ascii="Arial" w:hAnsi="Arial" w:cs="Arial"/>
                <w:sz w:val="24"/>
                <w:szCs w:val="24"/>
              </w:rPr>
            </w:pPr>
            <w:r>
              <w:rPr>
                <w:rFonts w:ascii="Arial" w:eastAsia="Arial" w:hAnsi="Arial" w:cs="Arial"/>
                <w:sz w:val="24"/>
                <w:szCs w:val="24"/>
              </w:rPr>
              <w:t>ЦСР</w:t>
            </w:r>
          </w:p>
        </w:tc>
        <w:tc>
          <w:tcPr>
            <w:tcW w:w="664" w:type="dxa"/>
            <w:noWrap/>
          </w:tcPr>
          <w:p w14:paraId="562884E6" w14:textId="77777777" w:rsidR="00A06B2A" w:rsidRDefault="00000000">
            <w:pPr>
              <w:pStyle w:val="ConsPlusNormal"/>
              <w:rPr>
                <w:rFonts w:ascii="Arial" w:hAnsi="Arial" w:cs="Arial"/>
                <w:sz w:val="24"/>
                <w:szCs w:val="24"/>
              </w:rPr>
            </w:pPr>
            <w:r>
              <w:rPr>
                <w:rFonts w:ascii="Arial" w:eastAsia="Arial" w:hAnsi="Arial" w:cs="Arial"/>
                <w:sz w:val="24"/>
                <w:szCs w:val="24"/>
              </w:rPr>
              <w:t>ВР</w:t>
            </w:r>
          </w:p>
        </w:tc>
        <w:tc>
          <w:tcPr>
            <w:tcW w:w="1147" w:type="dxa"/>
            <w:noWrap/>
          </w:tcPr>
          <w:p w14:paraId="6B7F5A5F" w14:textId="77777777" w:rsidR="00A06B2A" w:rsidRDefault="00000000">
            <w:pPr>
              <w:pStyle w:val="ConsPlusNormal"/>
              <w:rPr>
                <w:rFonts w:ascii="Arial" w:hAnsi="Arial" w:cs="Arial"/>
                <w:sz w:val="24"/>
                <w:szCs w:val="24"/>
              </w:rPr>
            </w:pPr>
            <w:r>
              <w:rPr>
                <w:rFonts w:ascii="Arial" w:eastAsia="Arial" w:hAnsi="Arial" w:cs="Arial"/>
                <w:sz w:val="24"/>
                <w:szCs w:val="24"/>
              </w:rPr>
              <w:t>2025</w:t>
            </w:r>
          </w:p>
        </w:tc>
        <w:tc>
          <w:tcPr>
            <w:tcW w:w="1307" w:type="dxa"/>
          </w:tcPr>
          <w:p w14:paraId="0FBAE128" w14:textId="77777777" w:rsidR="00A06B2A" w:rsidRDefault="00000000">
            <w:pPr>
              <w:pStyle w:val="ConsPlusNormal"/>
              <w:rPr>
                <w:rFonts w:ascii="Arial" w:hAnsi="Arial" w:cs="Arial"/>
                <w:sz w:val="24"/>
                <w:szCs w:val="24"/>
              </w:rPr>
            </w:pPr>
            <w:r>
              <w:rPr>
                <w:rFonts w:ascii="Arial" w:eastAsia="Arial" w:hAnsi="Arial" w:cs="Arial"/>
                <w:sz w:val="24"/>
                <w:szCs w:val="24"/>
              </w:rPr>
              <w:t>2026</w:t>
            </w:r>
          </w:p>
        </w:tc>
        <w:tc>
          <w:tcPr>
            <w:tcW w:w="1247" w:type="dxa"/>
          </w:tcPr>
          <w:p w14:paraId="0F5C6BB7" w14:textId="77777777" w:rsidR="00A06B2A" w:rsidRDefault="00000000">
            <w:pPr>
              <w:pStyle w:val="ConsPlusNormal"/>
              <w:rPr>
                <w:rFonts w:ascii="Arial" w:hAnsi="Arial" w:cs="Arial"/>
                <w:sz w:val="24"/>
                <w:szCs w:val="24"/>
              </w:rPr>
            </w:pPr>
            <w:r>
              <w:rPr>
                <w:rFonts w:ascii="Arial" w:eastAsia="Arial" w:hAnsi="Arial" w:cs="Arial"/>
                <w:sz w:val="24"/>
                <w:szCs w:val="24"/>
              </w:rPr>
              <w:t>2027</w:t>
            </w:r>
          </w:p>
        </w:tc>
        <w:tc>
          <w:tcPr>
            <w:tcW w:w="1276" w:type="dxa"/>
          </w:tcPr>
          <w:p w14:paraId="679CF716" w14:textId="77777777" w:rsidR="00A06B2A" w:rsidRDefault="00000000">
            <w:pPr>
              <w:pStyle w:val="ConsPlusNormal"/>
              <w:rPr>
                <w:rFonts w:ascii="Arial" w:hAnsi="Arial" w:cs="Arial"/>
                <w:sz w:val="24"/>
                <w:szCs w:val="24"/>
              </w:rPr>
            </w:pPr>
            <w:r>
              <w:rPr>
                <w:rFonts w:ascii="Arial" w:eastAsia="Arial" w:hAnsi="Arial" w:cs="Arial"/>
                <w:sz w:val="24"/>
                <w:szCs w:val="24"/>
              </w:rPr>
              <w:t>Итого на 2025-2027 годы</w:t>
            </w:r>
          </w:p>
        </w:tc>
        <w:tc>
          <w:tcPr>
            <w:tcW w:w="1766" w:type="dxa"/>
          </w:tcPr>
          <w:p w14:paraId="0BBFFC42" w14:textId="77777777" w:rsidR="00A06B2A" w:rsidRDefault="00000000">
            <w:pPr>
              <w:pStyle w:val="ConsPlusNormal"/>
              <w:rPr>
                <w:rFonts w:ascii="Arial" w:hAnsi="Arial" w:cs="Arial"/>
                <w:sz w:val="24"/>
                <w:szCs w:val="24"/>
              </w:rPr>
            </w:pPr>
            <w:r>
              <w:rPr>
                <w:rFonts w:ascii="Arial" w:eastAsia="Arial" w:hAnsi="Arial" w:cs="Arial"/>
                <w:sz w:val="24"/>
                <w:szCs w:val="24"/>
              </w:rPr>
              <w:t> </w:t>
            </w:r>
          </w:p>
        </w:tc>
      </w:tr>
      <w:tr w:rsidR="00A06B2A" w14:paraId="10CD6B99" w14:textId="77777777">
        <w:trPr>
          <w:trHeight w:val="322"/>
        </w:trPr>
        <w:tc>
          <w:tcPr>
            <w:tcW w:w="817" w:type="dxa"/>
          </w:tcPr>
          <w:p w14:paraId="490FB918" w14:textId="77777777" w:rsidR="00A06B2A" w:rsidRDefault="00000000">
            <w:pPr>
              <w:pStyle w:val="ConsPlusNormal"/>
              <w:rPr>
                <w:rFonts w:ascii="Arial" w:hAnsi="Arial" w:cs="Arial"/>
                <w:sz w:val="24"/>
                <w:szCs w:val="24"/>
              </w:rPr>
            </w:pPr>
            <w:r>
              <w:rPr>
                <w:rFonts w:ascii="Arial" w:eastAsia="Arial" w:hAnsi="Arial" w:cs="Arial"/>
                <w:sz w:val="24"/>
                <w:szCs w:val="24"/>
              </w:rPr>
              <w:t>1</w:t>
            </w:r>
          </w:p>
        </w:tc>
        <w:tc>
          <w:tcPr>
            <w:tcW w:w="1964" w:type="dxa"/>
          </w:tcPr>
          <w:p w14:paraId="7B3CB1F8" w14:textId="77777777" w:rsidR="00A06B2A" w:rsidRDefault="00000000">
            <w:pPr>
              <w:pStyle w:val="ConsPlusNormal"/>
              <w:rPr>
                <w:rFonts w:ascii="Arial" w:hAnsi="Arial" w:cs="Arial"/>
                <w:sz w:val="24"/>
                <w:szCs w:val="24"/>
              </w:rPr>
            </w:pPr>
            <w:r>
              <w:rPr>
                <w:rFonts w:ascii="Arial" w:eastAsia="Arial" w:hAnsi="Arial" w:cs="Arial"/>
                <w:sz w:val="24"/>
                <w:szCs w:val="24"/>
              </w:rPr>
              <w:t>2</w:t>
            </w:r>
          </w:p>
        </w:tc>
        <w:tc>
          <w:tcPr>
            <w:tcW w:w="1701" w:type="dxa"/>
          </w:tcPr>
          <w:p w14:paraId="628478A5" w14:textId="77777777" w:rsidR="00A06B2A" w:rsidRDefault="00000000">
            <w:pPr>
              <w:pStyle w:val="ConsPlusNormal"/>
              <w:rPr>
                <w:rFonts w:ascii="Arial" w:hAnsi="Arial" w:cs="Arial"/>
                <w:sz w:val="24"/>
                <w:szCs w:val="24"/>
              </w:rPr>
            </w:pPr>
            <w:r>
              <w:rPr>
                <w:rFonts w:ascii="Arial" w:eastAsia="Arial" w:hAnsi="Arial" w:cs="Arial"/>
                <w:sz w:val="24"/>
                <w:szCs w:val="24"/>
              </w:rPr>
              <w:t>3</w:t>
            </w:r>
          </w:p>
        </w:tc>
        <w:tc>
          <w:tcPr>
            <w:tcW w:w="729" w:type="dxa"/>
            <w:noWrap/>
          </w:tcPr>
          <w:p w14:paraId="0F152E08" w14:textId="77777777" w:rsidR="00A06B2A" w:rsidRDefault="00000000">
            <w:pPr>
              <w:pStyle w:val="ConsPlusNormal"/>
              <w:rPr>
                <w:rFonts w:ascii="Arial" w:hAnsi="Arial" w:cs="Arial"/>
                <w:sz w:val="24"/>
                <w:szCs w:val="24"/>
              </w:rPr>
            </w:pPr>
            <w:r>
              <w:rPr>
                <w:rFonts w:ascii="Arial" w:eastAsia="Arial" w:hAnsi="Arial" w:cs="Arial"/>
                <w:sz w:val="24"/>
                <w:szCs w:val="24"/>
              </w:rPr>
              <w:t>4</w:t>
            </w:r>
          </w:p>
        </w:tc>
        <w:tc>
          <w:tcPr>
            <w:tcW w:w="825" w:type="dxa"/>
            <w:noWrap/>
          </w:tcPr>
          <w:p w14:paraId="3A93A573" w14:textId="77777777" w:rsidR="00A06B2A" w:rsidRDefault="00000000">
            <w:pPr>
              <w:pStyle w:val="ConsPlusNormal"/>
              <w:rPr>
                <w:rFonts w:ascii="Arial" w:hAnsi="Arial" w:cs="Arial"/>
                <w:sz w:val="24"/>
                <w:szCs w:val="24"/>
              </w:rPr>
            </w:pPr>
            <w:r>
              <w:rPr>
                <w:rFonts w:ascii="Arial" w:eastAsia="Arial" w:hAnsi="Arial" w:cs="Arial"/>
                <w:sz w:val="24"/>
                <w:szCs w:val="24"/>
              </w:rPr>
              <w:t>5</w:t>
            </w:r>
          </w:p>
        </w:tc>
        <w:tc>
          <w:tcPr>
            <w:tcW w:w="1443" w:type="dxa"/>
            <w:noWrap/>
          </w:tcPr>
          <w:p w14:paraId="4D3EFDA0" w14:textId="77777777" w:rsidR="00A06B2A" w:rsidRDefault="00000000">
            <w:pPr>
              <w:pStyle w:val="ConsPlusNormal"/>
              <w:rPr>
                <w:rFonts w:ascii="Arial" w:hAnsi="Arial" w:cs="Arial"/>
                <w:sz w:val="24"/>
                <w:szCs w:val="24"/>
              </w:rPr>
            </w:pPr>
            <w:r>
              <w:rPr>
                <w:rFonts w:ascii="Arial" w:eastAsia="Arial" w:hAnsi="Arial" w:cs="Arial"/>
                <w:sz w:val="24"/>
                <w:szCs w:val="24"/>
              </w:rPr>
              <w:t>6</w:t>
            </w:r>
          </w:p>
        </w:tc>
        <w:tc>
          <w:tcPr>
            <w:tcW w:w="664" w:type="dxa"/>
            <w:noWrap/>
          </w:tcPr>
          <w:p w14:paraId="0494BC98" w14:textId="77777777" w:rsidR="00A06B2A" w:rsidRDefault="00000000">
            <w:pPr>
              <w:pStyle w:val="ConsPlusNormal"/>
              <w:rPr>
                <w:rFonts w:ascii="Arial" w:hAnsi="Arial" w:cs="Arial"/>
                <w:sz w:val="24"/>
                <w:szCs w:val="24"/>
              </w:rPr>
            </w:pPr>
            <w:r>
              <w:rPr>
                <w:rFonts w:ascii="Arial" w:eastAsia="Arial" w:hAnsi="Arial" w:cs="Arial"/>
                <w:sz w:val="24"/>
                <w:szCs w:val="24"/>
              </w:rPr>
              <w:t>7</w:t>
            </w:r>
          </w:p>
        </w:tc>
        <w:tc>
          <w:tcPr>
            <w:tcW w:w="1147" w:type="dxa"/>
            <w:noWrap/>
          </w:tcPr>
          <w:p w14:paraId="5913C20C" w14:textId="77777777" w:rsidR="00A06B2A" w:rsidRDefault="00000000">
            <w:pPr>
              <w:pStyle w:val="ConsPlusNormal"/>
              <w:rPr>
                <w:rFonts w:ascii="Arial" w:hAnsi="Arial" w:cs="Arial"/>
                <w:sz w:val="24"/>
                <w:szCs w:val="24"/>
              </w:rPr>
            </w:pPr>
            <w:r>
              <w:rPr>
                <w:rFonts w:ascii="Arial" w:eastAsia="Arial" w:hAnsi="Arial" w:cs="Arial"/>
                <w:sz w:val="24"/>
                <w:szCs w:val="24"/>
              </w:rPr>
              <w:t>8</w:t>
            </w:r>
          </w:p>
        </w:tc>
        <w:tc>
          <w:tcPr>
            <w:tcW w:w="1307" w:type="dxa"/>
          </w:tcPr>
          <w:p w14:paraId="6608345A" w14:textId="77777777" w:rsidR="00A06B2A" w:rsidRDefault="00000000">
            <w:pPr>
              <w:pStyle w:val="ConsPlusNormal"/>
              <w:rPr>
                <w:rFonts w:ascii="Arial" w:hAnsi="Arial" w:cs="Arial"/>
                <w:sz w:val="24"/>
                <w:szCs w:val="24"/>
              </w:rPr>
            </w:pPr>
            <w:r>
              <w:rPr>
                <w:rFonts w:ascii="Arial" w:eastAsia="Arial" w:hAnsi="Arial" w:cs="Arial"/>
                <w:sz w:val="24"/>
                <w:szCs w:val="24"/>
              </w:rPr>
              <w:t>9</w:t>
            </w:r>
          </w:p>
        </w:tc>
        <w:tc>
          <w:tcPr>
            <w:tcW w:w="1247" w:type="dxa"/>
          </w:tcPr>
          <w:p w14:paraId="63CD5369" w14:textId="77777777" w:rsidR="00A06B2A" w:rsidRDefault="00000000">
            <w:pPr>
              <w:pStyle w:val="ConsPlusNormal"/>
              <w:rPr>
                <w:rFonts w:ascii="Arial" w:hAnsi="Arial" w:cs="Arial"/>
                <w:sz w:val="24"/>
                <w:szCs w:val="24"/>
              </w:rPr>
            </w:pPr>
            <w:r>
              <w:rPr>
                <w:rFonts w:ascii="Arial" w:eastAsia="Arial" w:hAnsi="Arial" w:cs="Arial"/>
                <w:sz w:val="24"/>
                <w:szCs w:val="24"/>
              </w:rPr>
              <w:t>10</w:t>
            </w:r>
          </w:p>
        </w:tc>
        <w:tc>
          <w:tcPr>
            <w:tcW w:w="1276" w:type="dxa"/>
          </w:tcPr>
          <w:p w14:paraId="5705C081" w14:textId="77777777" w:rsidR="00A06B2A" w:rsidRDefault="00000000">
            <w:pPr>
              <w:pStyle w:val="ConsPlusNormal"/>
              <w:rPr>
                <w:rFonts w:ascii="Arial" w:hAnsi="Arial" w:cs="Arial"/>
                <w:sz w:val="24"/>
                <w:szCs w:val="24"/>
              </w:rPr>
            </w:pPr>
            <w:r>
              <w:rPr>
                <w:rFonts w:ascii="Arial" w:eastAsia="Arial" w:hAnsi="Arial" w:cs="Arial"/>
                <w:sz w:val="24"/>
                <w:szCs w:val="24"/>
              </w:rPr>
              <w:t>11</w:t>
            </w:r>
          </w:p>
        </w:tc>
        <w:tc>
          <w:tcPr>
            <w:tcW w:w="1766" w:type="dxa"/>
          </w:tcPr>
          <w:p w14:paraId="12B6FB25" w14:textId="77777777" w:rsidR="00A06B2A" w:rsidRDefault="00000000">
            <w:pPr>
              <w:pStyle w:val="ConsPlusNormal"/>
              <w:rPr>
                <w:rFonts w:ascii="Arial" w:hAnsi="Arial" w:cs="Arial"/>
                <w:sz w:val="24"/>
                <w:szCs w:val="24"/>
              </w:rPr>
            </w:pPr>
            <w:r>
              <w:rPr>
                <w:rFonts w:ascii="Arial" w:eastAsia="Arial" w:hAnsi="Arial" w:cs="Arial"/>
                <w:sz w:val="24"/>
                <w:szCs w:val="24"/>
              </w:rPr>
              <w:t>12</w:t>
            </w:r>
          </w:p>
        </w:tc>
      </w:tr>
      <w:tr w:rsidR="00A06B2A" w14:paraId="5E8342E7" w14:textId="77777777">
        <w:trPr>
          <w:trHeight w:val="630"/>
        </w:trPr>
        <w:tc>
          <w:tcPr>
            <w:tcW w:w="817" w:type="dxa"/>
          </w:tcPr>
          <w:p w14:paraId="33A5860E" w14:textId="77777777" w:rsidR="00A06B2A" w:rsidRDefault="00000000">
            <w:pPr>
              <w:pStyle w:val="ConsPlusNormal"/>
              <w:rPr>
                <w:rFonts w:ascii="Arial" w:hAnsi="Arial" w:cs="Arial"/>
                <w:sz w:val="24"/>
                <w:szCs w:val="24"/>
              </w:rPr>
            </w:pPr>
            <w:r>
              <w:rPr>
                <w:rFonts w:ascii="Arial" w:eastAsia="Arial" w:hAnsi="Arial" w:cs="Arial"/>
                <w:sz w:val="24"/>
                <w:szCs w:val="24"/>
              </w:rPr>
              <w:t>1</w:t>
            </w:r>
          </w:p>
        </w:tc>
        <w:tc>
          <w:tcPr>
            <w:tcW w:w="14069" w:type="dxa"/>
            <w:gridSpan w:val="11"/>
          </w:tcPr>
          <w:p w14:paraId="701486C6" w14:textId="77777777" w:rsidR="00A06B2A" w:rsidRDefault="00000000">
            <w:pPr>
              <w:pStyle w:val="ConsPlusNormal"/>
              <w:rPr>
                <w:rFonts w:ascii="Arial" w:hAnsi="Arial" w:cs="Arial"/>
                <w:sz w:val="24"/>
                <w:szCs w:val="24"/>
              </w:rPr>
            </w:pPr>
            <w:r>
              <w:rPr>
                <w:rFonts w:ascii="Arial" w:eastAsia="Arial" w:hAnsi="Arial" w:cs="Arial"/>
                <w:sz w:val="24"/>
                <w:szCs w:val="24"/>
              </w:rPr>
              <w:t>Цель подпрограммы: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A06B2A" w14:paraId="1F0BD94D" w14:textId="77777777">
        <w:trPr>
          <w:trHeight w:val="630"/>
        </w:trPr>
        <w:tc>
          <w:tcPr>
            <w:tcW w:w="817" w:type="dxa"/>
          </w:tcPr>
          <w:p w14:paraId="6CAA8430" w14:textId="77777777" w:rsidR="00A06B2A" w:rsidRDefault="00000000">
            <w:pPr>
              <w:pStyle w:val="ConsPlusNormal"/>
              <w:rPr>
                <w:rFonts w:ascii="Arial" w:hAnsi="Arial" w:cs="Arial"/>
                <w:sz w:val="24"/>
                <w:szCs w:val="24"/>
              </w:rPr>
            </w:pPr>
            <w:r>
              <w:rPr>
                <w:rFonts w:ascii="Arial" w:eastAsia="Arial" w:hAnsi="Arial" w:cs="Arial"/>
                <w:sz w:val="24"/>
                <w:szCs w:val="24"/>
              </w:rPr>
              <w:t>1.1.</w:t>
            </w:r>
          </w:p>
        </w:tc>
        <w:tc>
          <w:tcPr>
            <w:tcW w:w="14069" w:type="dxa"/>
            <w:gridSpan w:val="11"/>
          </w:tcPr>
          <w:p w14:paraId="649E1155" w14:textId="77777777" w:rsidR="00A06B2A" w:rsidRDefault="00000000">
            <w:pPr>
              <w:pStyle w:val="ConsPlusNormal"/>
              <w:rPr>
                <w:rFonts w:ascii="Arial" w:hAnsi="Arial" w:cs="Arial"/>
                <w:sz w:val="24"/>
                <w:szCs w:val="24"/>
              </w:rPr>
            </w:pPr>
            <w:r>
              <w:rPr>
                <w:rFonts w:ascii="Arial" w:eastAsia="Arial" w:hAnsi="Arial" w:cs="Arial"/>
                <w:sz w:val="24"/>
                <w:szCs w:val="24"/>
              </w:rPr>
              <w:t>Задача: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A06B2A" w14:paraId="0E7ED69B" w14:textId="77777777">
        <w:trPr>
          <w:trHeight w:val="330"/>
        </w:trPr>
        <w:tc>
          <w:tcPr>
            <w:tcW w:w="817" w:type="dxa"/>
          </w:tcPr>
          <w:p w14:paraId="249C1646" w14:textId="77777777" w:rsidR="00A06B2A" w:rsidRDefault="00000000">
            <w:pPr>
              <w:pStyle w:val="ConsPlusNormal"/>
              <w:rPr>
                <w:rFonts w:ascii="Arial" w:hAnsi="Arial" w:cs="Arial"/>
                <w:sz w:val="24"/>
                <w:szCs w:val="24"/>
              </w:rPr>
            </w:pPr>
            <w:r>
              <w:rPr>
                <w:rFonts w:ascii="Arial" w:eastAsia="Arial" w:hAnsi="Arial" w:cs="Arial"/>
                <w:sz w:val="24"/>
                <w:szCs w:val="24"/>
              </w:rPr>
              <w:t>1.1.1.</w:t>
            </w:r>
          </w:p>
        </w:tc>
        <w:tc>
          <w:tcPr>
            <w:tcW w:w="1964" w:type="dxa"/>
          </w:tcPr>
          <w:p w14:paraId="130F30DB" w14:textId="77777777" w:rsidR="00A06B2A" w:rsidRDefault="00000000">
            <w:pPr>
              <w:pStyle w:val="ConsPlusNormal"/>
              <w:rPr>
                <w:rFonts w:ascii="Arial" w:hAnsi="Arial" w:cs="Arial"/>
                <w:sz w:val="24"/>
                <w:szCs w:val="24"/>
              </w:rPr>
            </w:pPr>
            <w:r>
              <w:rPr>
                <w:rFonts w:ascii="Arial" w:eastAsia="Arial" w:hAnsi="Arial" w:cs="Arial"/>
                <w:sz w:val="24"/>
                <w:szCs w:val="24"/>
              </w:rPr>
              <w:t xml:space="preserve">Мероприятие 1 Предоставление социальных </w:t>
            </w:r>
            <w:r>
              <w:rPr>
                <w:rFonts w:ascii="Arial" w:eastAsia="Arial" w:hAnsi="Arial" w:cs="Arial"/>
                <w:sz w:val="24"/>
                <w:szCs w:val="24"/>
              </w:rPr>
              <w:lastRenderedPageBreak/>
              <w:t>выплат молодым семьям на приобретение (строительство) жилья</w:t>
            </w:r>
          </w:p>
        </w:tc>
        <w:tc>
          <w:tcPr>
            <w:tcW w:w="1701" w:type="dxa"/>
          </w:tcPr>
          <w:p w14:paraId="48D20897" w14:textId="77777777" w:rsidR="00A06B2A" w:rsidRDefault="00000000">
            <w:pPr>
              <w:pStyle w:val="ConsPlusNormal"/>
              <w:rPr>
                <w:rFonts w:ascii="Arial" w:hAnsi="Arial" w:cs="Arial"/>
                <w:sz w:val="24"/>
                <w:szCs w:val="24"/>
              </w:rPr>
            </w:pPr>
            <w:r>
              <w:rPr>
                <w:rFonts w:ascii="Arial" w:eastAsia="Arial" w:hAnsi="Arial" w:cs="Arial"/>
                <w:sz w:val="24"/>
                <w:szCs w:val="24"/>
              </w:rPr>
              <w:lastRenderedPageBreak/>
              <w:t>Администрация Емельяновск</w:t>
            </w:r>
            <w:r>
              <w:rPr>
                <w:rFonts w:ascii="Arial" w:eastAsia="Arial" w:hAnsi="Arial" w:cs="Arial"/>
                <w:sz w:val="24"/>
                <w:szCs w:val="24"/>
              </w:rPr>
              <w:lastRenderedPageBreak/>
              <w:t>ого района</w:t>
            </w:r>
          </w:p>
        </w:tc>
        <w:tc>
          <w:tcPr>
            <w:tcW w:w="729" w:type="dxa"/>
            <w:noWrap/>
          </w:tcPr>
          <w:p w14:paraId="3CA06A30" w14:textId="77777777" w:rsidR="00A06B2A" w:rsidRDefault="00000000">
            <w:pPr>
              <w:pStyle w:val="ConsPlusNormal"/>
              <w:rPr>
                <w:rFonts w:ascii="Arial" w:hAnsi="Arial" w:cs="Arial"/>
                <w:sz w:val="24"/>
                <w:szCs w:val="24"/>
              </w:rPr>
            </w:pPr>
            <w:r>
              <w:rPr>
                <w:rFonts w:ascii="Arial" w:eastAsia="Arial" w:hAnsi="Arial" w:cs="Arial"/>
                <w:sz w:val="24"/>
                <w:szCs w:val="24"/>
              </w:rPr>
              <w:lastRenderedPageBreak/>
              <w:t>009</w:t>
            </w:r>
          </w:p>
        </w:tc>
        <w:tc>
          <w:tcPr>
            <w:tcW w:w="825" w:type="dxa"/>
            <w:noWrap/>
          </w:tcPr>
          <w:p w14:paraId="71168B67" w14:textId="77777777" w:rsidR="00A06B2A" w:rsidRDefault="00000000">
            <w:pPr>
              <w:pStyle w:val="ConsPlusNormal"/>
              <w:rPr>
                <w:rFonts w:ascii="Arial" w:hAnsi="Arial" w:cs="Arial"/>
                <w:sz w:val="24"/>
                <w:szCs w:val="24"/>
              </w:rPr>
            </w:pPr>
            <w:r>
              <w:rPr>
                <w:rFonts w:ascii="Arial" w:eastAsia="Arial" w:hAnsi="Arial" w:cs="Arial"/>
                <w:sz w:val="24"/>
                <w:szCs w:val="24"/>
              </w:rPr>
              <w:t>1004</w:t>
            </w:r>
          </w:p>
        </w:tc>
        <w:tc>
          <w:tcPr>
            <w:tcW w:w="1443" w:type="dxa"/>
            <w:noWrap/>
          </w:tcPr>
          <w:p w14:paraId="08EED1B4" w14:textId="77777777" w:rsidR="00A06B2A" w:rsidRDefault="00000000">
            <w:pPr>
              <w:pStyle w:val="ConsPlusNormal"/>
              <w:rPr>
                <w:rFonts w:ascii="Arial" w:hAnsi="Arial" w:cs="Arial"/>
                <w:sz w:val="24"/>
                <w:szCs w:val="24"/>
              </w:rPr>
            </w:pPr>
            <w:r>
              <w:rPr>
                <w:rFonts w:ascii="Arial" w:eastAsia="Arial" w:hAnsi="Arial" w:cs="Arial"/>
                <w:sz w:val="24"/>
                <w:szCs w:val="24"/>
              </w:rPr>
              <w:t>11100</w:t>
            </w:r>
            <w:r>
              <w:rPr>
                <w:rFonts w:ascii="Arial" w:eastAsia="Arial" w:hAnsi="Arial" w:cs="Arial"/>
                <w:sz w:val="24"/>
                <w:szCs w:val="24"/>
                <w:lang w:val="en-US"/>
              </w:rPr>
              <w:t>L</w:t>
            </w:r>
            <w:r>
              <w:rPr>
                <w:rFonts w:ascii="Arial" w:eastAsia="Arial" w:hAnsi="Arial" w:cs="Arial"/>
                <w:sz w:val="24"/>
                <w:szCs w:val="24"/>
              </w:rPr>
              <w:t>4970</w:t>
            </w:r>
          </w:p>
        </w:tc>
        <w:tc>
          <w:tcPr>
            <w:tcW w:w="664" w:type="dxa"/>
            <w:noWrap/>
          </w:tcPr>
          <w:p w14:paraId="4CEF8D6E" w14:textId="77777777" w:rsidR="00A06B2A" w:rsidRDefault="00000000">
            <w:pPr>
              <w:pStyle w:val="ConsPlusNormal"/>
              <w:rPr>
                <w:rFonts w:ascii="Arial" w:hAnsi="Arial" w:cs="Arial"/>
                <w:sz w:val="24"/>
                <w:szCs w:val="24"/>
              </w:rPr>
            </w:pPr>
            <w:r>
              <w:rPr>
                <w:rFonts w:ascii="Arial" w:eastAsia="Arial" w:hAnsi="Arial" w:cs="Arial"/>
                <w:sz w:val="24"/>
                <w:szCs w:val="24"/>
              </w:rPr>
              <w:t>320</w:t>
            </w:r>
          </w:p>
        </w:tc>
        <w:tc>
          <w:tcPr>
            <w:tcW w:w="1147" w:type="dxa"/>
            <w:noWrap/>
          </w:tcPr>
          <w:p w14:paraId="1D1180CA" w14:textId="77777777" w:rsidR="00A06B2A" w:rsidRDefault="00000000">
            <w:pPr>
              <w:pStyle w:val="ConsPlusNormal"/>
              <w:rPr>
                <w:rFonts w:ascii="Arial" w:hAnsi="Arial" w:cs="Arial"/>
                <w:sz w:val="24"/>
                <w:szCs w:val="24"/>
              </w:rPr>
            </w:pPr>
            <w:r>
              <w:rPr>
                <w:rFonts w:ascii="Arial" w:eastAsia="Arial" w:hAnsi="Arial" w:cs="Arial"/>
                <w:sz w:val="24"/>
                <w:szCs w:val="24"/>
              </w:rPr>
              <w:t>4854,0816</w:t>
            </w:r>
          </w:p>
        </w:tc>
        <w:tc>
          <w:tcPr>
            <w:tcW w:w="1307" w:type="dxa"/>
            <w:noWrap/>
          </w:tcPr>
          <w:p w14:paraId="43869854" w14:textId="77777777" w:rsidR="00A06B2A" w:rsidRDefault="00000000">
            <w:pPr>
              <w:rPr>
                <w:rFonts w:ascii="Arial" w:hAnsi="Arial" w:cs="Arial"/>
              </w:rPr>
            </w:pPr>
            <w:r>
              <w:rPr>
                <w:rFonts w:ascii="Arial" w:eastAsia="Arial" w:hAnsi="Arial" w:cs="Arial"/>
              </w:rPr>
              <w:t>3724,67534</w:t>
            </w:r>
          </w:p>
        </w:tc>
        <w:tc>
          <w:tcPr>
            <w:tcW w:w="1247" w:type="dxa"/>
            <w:noWrap/>
          </w:tcPr>
          <w:p w14:paraId="1D8EAB47" w14:textId="77777777" w:rsidR="00A06B2A" w:rsidRDefault="00000000">
            <w:pPr>
              <w:rPr>
                <w:rFonts w:ascii="Arial" w:hAnsi="Arial" w:cs="Arial"/>
              </w:rPr>
            </w:pPr>
            <w:r>
              <w:rPr>
                <w:rFonts w:ascii="Arial" w:eastAsia="Arial" w:hAnsi="Arial" w:cs="Arial"/>
              </w:rPr>
              <w:t>3453,53757</w:t>
            </w:r>
          </w:p>
        </w:tc>
        <w:tc>
          <w:tcPr>
            <w:tcW w:w="1276" w:type="dxa"/>
            <w:noWrap/>
          </w:tcPr>
          <w:p w14:paraId="054D97B1" w14:textId="77777777" w:rsidR="00A06B2A" w:rsidRDefault="00000000">
            <w:pPr>
              <w:pStyle w:val="ConsPlusNormal"/>
              <w:rPr>
                <w:rFonts w:ascii="Arial" w:hAnsi="Arial" w:cs="Arial"/>
                <w:bCs/>
                <w:sz w:val="24"/>
                <w:szCs w:val="24"/>
              </w:rPr>
            </w:pPr>
            <w:r>
              <w:rPr>
                <w:rFonts w:ascii="Arial" w:eastAsia="Arial" w:hAnsi="Arial" w:cs="Arial"/>
                <w:bCs/>
                <w:sz w:val="24"/>
                <w:szCs w:val="24"/>
              </w:rPr>
              <w:t>12032,29451</w:t>
            </w:r>
          </w:p>
        </w:tc>
        <w:tc>
          <w:tcPr>
            <w:tcW w:w="1766" w:type="dxa"/>
          </w:tcPr>
          <w:p w14:paraId="0CC10D10" w14:textId="77777777" w:rsidR="00A06B2A" w:rsidRDefault="00000000">
            <w:pPr>
              <w:pStyle w:val="ConsPlusNormal"/>
              <w:rPr>
                <w:rFonts w:ascii="Arial" w:hAnsi="Arial" w:cs="Arial"/>
                <w:sz w:val="24"/>
                <w:szCs w:val="24"/>
              </w:rPr>
            </w:pPr>
            <w:r>
              <w:rPr>
                <w:rFonts w:ascii="Arial" w:eastAsia="Arial" w:hAnsi="Arial" w:cs="Arial"/>
                <w:sz w:val="24"/>
                <w:szCs w:val="24"/>
              </w:rPr>
              <w:t xml:space="preserve">Количество семей, получивших </w:t>
            </w:r>
            <w:r>
              <w:rPr>
                <w:rFonts w:ascii="Arial" w:eastAsia="Arial" w:hAnsi="Arial" w:cs="Arial"/>
                <w:sz w:val="24"/>
                <w:szCs w:val="24"/>
              </w:rPr>
              <w:lastRenderedPageBreak/>
              <w:t>социальные выплаты 6 молодых семьи, в том числе: 2025 год – 1 молодая семья;</w:t>
            </w:r>
          </w:p>
          <w:p w14:paraId="651ED549" w14:textId="77777777" w:rsidR="00A06B2A" w:rsidRDefault="00000000">
            <w:pPr>
              <w:pStyle w:val="ConsPlusNormal"/>
              <w:rPr>
                <w:rFonts w:ascii="Arial" w:hAnsi="Arial" w:cs="Arial"/>
                <w:sz w:val="24"/>
                <w:szCs w:val="24"/>
              </w:rPr>
            </w:pPr>
            <w:r>
              <w:rPr>
                <w:rFonts w:ascii="Arial" w:eastAsia="Arial" w:hAnsi="Arial" w:cs="Arial"/>
                <w:sz w:val="24"/>
                <w:szCs w:val="24"/>
              </w:rPr>
              <w:t xml:space="preserve">2026 год – 2 молодая семья; </w:t>
            </w:r>
          </w:p>
          <w:p w14:paraId="6AE92D61" w14:textId="77777777" w:rsidR="00A06B2A" w:rsidRDefault="00000000">
            <w:pPr>
              <w:pStyle w:val="ConsPlusNormal"/>
              <w:rPr>
                <w:rFonts w:ascii="Arial" w:hAnsi="Arial" w:cs="Arial"/>
                <w:sz w:val="24"/>
                <w:szCs w:val="24"/>
              </w:rPr>
            </w:pPr>
            <w:r>
              <w:rPr>
                <w:rFonts w:ascii="Arial" w:eastAsia="Arial" w:hAnsi="Arial" w:cs="Arial"/>
                <w:sz w:val="24"/>
                <w:szCs w:val="24"/>
              </w:rPr>
              <w:t>2027 год – 3 молодых семьи.</w:t>
            </w:r>
          </w:p>
        </w:tc>
      </w:tr>
      <w:tr w:rsidR="00A06B2A" w14:paraId="743DC01A" w14:textId="77777777">
        <w:trPr>
          <w:trHeight w:val="630"/>
        </w:trPr>
        <w:tc>
          <w:tcPr>
            <w:tcW w:w="817" w:type="dxa"/>
          </w:tcPr>
          <w:p w14:paraId="32FBAF3B" w14:textId="77777777" w:rsidR="00A06B2A" w:rsidRDefault="00000000">
            <w:pPr>
              <w:pStyle w:val="ConsPlusNormal"/>
              <w:rPr>
                <w:rFonts w:ascii="Arial" w:hAnsi="Arial" w:cs="Arial"/>
                <w:sz w:val="24"/>
                <w:szCs w:val="24"/>
              </w:rPr>
            </w:pPr>
            <w:r>
              <w:rPr>
                <w:rFonts w:ascii="Arial" w:eastAsia="Arial" w:hAnsi="Arial" w:cs="Arial"/>
                <w:sz w:val="24"/>
                <w:szCs w:val="24"/>
              </w:rPr>
              <w:lastRenderedPageBreak/>
              <w:t> </w:t>
            </w:r>
          </w:p>
        </w:tc>
        <w:tc>
          <w:tcPr>
            <w:tcW w:w="1964" w:type="dxa"/>
          </w:tcPr>
          <w:p w14:paraId="7C7E49BD" w14:textId="77777777" w:rsidR="00A06B2A" w:rsidRDefault="00000000">
            <w:pPr>
              <w:pStyle w:val="ConsPlusNormal"/>
              <w:rPr>
                <w:rFonts w:ascii="Arial" w:hAnsi="Arial" w:cs="Arial"/>
                <w:sz w:val="24"/>
                <w:szCs w:val="24"/>
              </w:rPr>
            </w:pPr>
            <w:r>
              <w:rPr>
                <w:rFonts w:ascii="Arial" w:eastAsia="Arial" w:hAnsi="Arial" w:cs="Arial"/>
                <w:sz w:val="24"/>
                <w:szCs w:val="24"/>
              </w:rPr>
              <w:t>Итого по подпрограмме</w:t>
            </w:r>
          </w:p>
        </w:tc>
        <w:tc>
          <w:tcPr>
            <w:tcW w:w="1701" w:type="dxa"/>
          </w:tcPr>
          <w:p w14:paraId="13DFD9AA" w14:textId="77777777" w:rsidR="00A06B2A" w:rsidRDefault="00000000">
            <w:pPr>
              <w:pStyle w:val="ConsPlusNormal"/>
              <w:rPr>
                <w:rFonts w:ascii="Arial" w:hAnsi="Arial" w:cs="Arial"/>
                <w:sz w:val="24"/>
                <w:szCs w:val="24"/>
              </w:rPr>
            </w:pPr>
            <w:r>
              <w:rPr>
                <w:rFonts w:ascii="Arial" w:eastAsia="Arial" w:hAnsi="Arial" w:cs="Arial"/>
                <w:sz w:val="24"/>
                <w:szCs w:val="24"/>
              </w:rPr>
              <w:t> </w:t>
            </w:r>
          </w:p>
        </w:tc>
        <w:tc>
          <w:tcPr>
            <w:tcW w:w="729" w:type="dxa"/>
            <w:noWrap/>
          </w:tcPr>
          <w:p w14:paraId="0DAE07EE"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825" w:type="dxa"/>
            <w:noWrap/>
          </w:tcPr>
          <w:p w14:paraId="6872FFA3"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443" w:type="dxa"/>
            <w:noWrap/>
          </w:tcPr>
          <w:p w14:paraId="1EC609AD"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664" w:type="dxa"/>
            <w:noWrap/>
          </w:tcPr>
          <w:p w14:paraId="2E6DF62F"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147" w:type="dxa"/>
            <w:noWrap/>
          </w:tcPr>
          <w:p w14:paraId="4B8A35BA" w14:textId="77777777" w:rsidR="00A06B2A" w:rsidRDefault="00000000">
            <w:pPr>
              <w:pStyle w:val="ConsPlusNormal"/>
              <w:rPr>
                <w:rFonts w:ascii="Arial" w:hAnsi="Arial" w:cs="Arial"/>
                <w:sz w:val="24"/>
                <w:szCs w:val="24"/>
              </w:rPr>
            </w:pPr>
            <w:r>
              <w:rPr>
                <w:rFonts w:ascii="Arial" w:eastAsia="Arial" w:hAnsi="Arial" w:cs="Arial"/>
                <w:sz w:val="24"/>
                <w:szCs w:val="24"/>
              </w:rPr>
              <w:t>4854,0816</w:t>
            </w:r>
          </w:p>
        </w:tc>
        <w:tc>
          <w:tcPr>
            <w:tcW w:w="1307" w:type="dxa"/>
          </w:tcPr>
          <w:p w14:paraId="103BF372" w14:textId="77777777" w:rsidR="00A06B2A" w:rsidRDefault="00000000">
            <w:pPr>
              <w:rPr>
                <w:rFonts w:ascii="Arial" w:hAnsi="Arial" w:cs="Arial"/>
              </w:rPr>
            </w:pPr>
            <w:r>
              <w:rPr>
                <w:rFonts w:ascii="Arial" w:eastAsia="Arial" w:hAnsi="Arial" w:cs="Arial"/>
              </w:rPr>
              <w:t>3724,67534</w:t>
            </w:r>
          </w:p>
        </w:tc>
        <w:tc>
          <w:tcPr>
            <w:tcW w:w="1247" w:type="dxa"/>
          </w:tcPr>
          <w:p w14:paraId="66F70BD7" w14:textId="77777777" w:rsidR="00A06B2A" w:rsidRDefault="00000000">
            <w:pPr>
              <w:rPr>
                <w:rFonts w:ascii="Arial" w:hAnsi="Arial" w:cs="Arial"/>
              </w:rPr>
            </w:pPr>
            <w:r>
              <w:rPr>
                <w:rFonts w:ascii="Arial" w:eastAsia="Arial" w:hAnsi="Arial" w:cs="Arial"/>
              </w:rPr>
              <w:t>3453,53757</w:t>
            </w:r>
          </w:p>
        </w:tc>
        <w:tc>
          <w:tcPr>
            <w:tcW w:w="1276" w:type="dxa"/>
            <w:noWrap/>
          </w:tcPr>
          <w:p w14:paraId="2E8E367C" w14:textId="77777777" w:rsidR="00A06B2A" w:rsidRDefault="00000000">
            <w:pPr>
              <w:pStyle w:val="ConsPlusNormal"/>
              <w:rPr>
                <w:rFonts w:ascii="Arial" w:hAnsi="Arial" w:cs="Arial"/>
                <w:bCs/>
                <w:sz w:val="24"/>
                <w:szCs w:val="24"/>
              </w:rPr>
            </w:pPr>
            <w:r>
              <w:rPr>
                <w:rFonts w:ascii="Arial" w:eastAsia="Arial" w:hAnsi="Arial" w:cs="Arial"/>
                <w:bCs/>
                <w:sz w:val="24"/>
                <w:szCs w:val="24"/>
              </w:rPr>
              <w:t>12032,29451</w:t>
            </w:r>
          </w:p>
        </w:tc>
        <w:tc>
          <w:tcPr>
            <w:tcW w:w="1766" w:type="dxa"/>
          </w:tcPr>
          <w:p w14:paraId="20CD04CC" w14:textId="77777777" w:rsidR="00A06B2A" w:rsidRDefault="00000000">
            <w:pPr>
              <w:pStyle w:val="ConsPlusNormal"/>
              <w:rPr>
                <w:rFonts w:ascii="Arial" w:hAnsi="Arial" w:cs="Arial"/>
                <w:sz w:val="24"/>
                <w:szCs w:val="24"/>
              </w:rPr>
            </w:pPr>
            <w:r>
              <w:rPr>
                <w:rFonts w:ascii="Arial" w:eastAsia="Arial" w:hAnsi="Arial" w:cs="Arial"/>
                <w:sz w:val="24"/>
                <w:szCs w:val="24"/>
              </w:rPr>
              <w:t> </w:t>
            </w:r>
          </w:p>
        </w:tc>
      </w:tr>
    </w:tbl>
    <w:p w14:paraId="7FFF95E9" w14:textId="77777777" w:rsidR="00A06B2A" w:rsidRDefault="00A06B2A">
      <w:pPr>
        <w:pStyle w:val="ConsPlusNormal"/>
        <w:rPr>
          <w:rFonts w:ascii="Arial" w:hAnsi="Arial" w:cs="Arial"/>
          <w:sz w:val="24"/>
          <w:szCs w:val="24"/>
        </w:rPr>
      </w:pPr>
    </w:p>
    <w:p w14:paraId="0B26FE37" w14:textId="77777777" w:rsidR="00A06B2A" w:rsidRDefault="00A06B2A">
      <w:pPr>
        <w:pStyle w:val="ConsPlusNormal"/>
        <w:rPr>
          <w:rFonts w:ascii="Arial" w:hAnsi="Arial" w:cs="Arial"/>
          <w:sz w:val="24"/>
          <w:szCs w:val="24"/>
        </w:rPr>
      </w:pPr>
    </w:p>
    <w:p w14:paraId="71F32D1D" w14:textId="77777777" w:rsidR="00A06B2A" w:rsidRDefault="00A06B2A">
      <w:pPr>
        <w:pStyle w:val="ConsPlusNormal"/>
        <w:rPr>
          <w:rFonts w:ascii="Arial" w:hAnsi="Arial" w:cs="Arial"/>
          <w:sz w:val="24"/>
          <w:szCs w:val="24"/>
        </w:rPr>
      </w:pPr>
    </w:p>
    <w:p w14:paraId="1916A707" w14:textId="77777777" w:rsidR="00A06B2A" w:rsidRDefault="00A06B2A">
      <w:pPr>
        <w:pStyle w:val="ConsPlusNormal"/>
        <w:rPr>
          <w:rFonts w:ascii="Arial" w:hAnsi="Arial" w:cs="Arial"/>
          <w:sz w:val="24"/>
          <w:szCs w:val="24"/>
        </w:rPr>
      </w:pPr>
    </w:p>
    <w:p w14:paraId="151263D4" w14:textId="77777777" w:rsidR="00A06B2A" w:rsidRDefault="00A06B2A">
      <w:pPr>
        <w:pStyle w:val="ConsPlusNormal"/>
        <w:rPr>
          <w:rFonts w:ascii="Arial" w:hAnsi="Arial" w:cs="Arial"/>
          <w:sz w:val="24"/>
          <w:szCs w:val="24"/>
        </w:rPr>
      </w:pPr>
    </w:p>
    <w:p w14:paraId="7D8C7CE6" w14:textId="77777777" w:rsidR="00A06B2A" w:rsidRDefault="00A06B2A">
      <w:pPr>
        <w:pStyle w:val="ConsPlusNormal"/>
        <w:rPr>
          <w:rFonts w:ascii="Arial" w:hAnsi="Arial" w:cs="Arial"/>
          <w:sz w:val="24"/>
          <w:szCs w:val="24"/>
        </w:rPr>
      </w:pPr>
    </w:p>
    <w:p w14:paraId="11A08F4D" w14:textId="77777777" w:rsidR="00A06B2A" w:rsidRDefault="00A06B2A">
      <w:pPr>
        <w:pStyle w:val="ConsPlusNormal"/>
        <w:rPr>
          <w:rFonts w:ascii="Arial" w:hAnsi="Arial" w:cs="Arial"/>
          <w:sz w:val="24"/>
          <w:szCs w:val="24"/>
        </w:rPr>
      </w:pPr>
    </w:p>
    <w:p w14:paraId="57A6274E" w14:textId="77777777" w:rsidR="00A06B2A" w:rsidRDefault="00A06B2A">
      <w:pPr>
        <w:pStyle w:val="ConsPlusNormal"/>
        <w:rPr>
          <w:rFonts w:ascii="Arial" w:hAnsi="Arial" w:cs="Arial"/>
          <w:sz w:val="24"/>
          <w:szCs w:val="24"/>
        </w:rPr>
      </w:pPr>
    </w:p>
    <w:p w14:paraId="1C3ECD3B" w14:textId="77777777" w:rsidR="00A06B2A" w:rsidRDefault="00A06B2A">
      <w:pPr>
        <w:pStyle w:val="ConsPlusNormal"/>
        <w:rPr>
          <w:rFonts w:ascii="Arial" w:hAnsi="Arial" w:cs="Arial"/>
          <w:sz w:val="24"/>
          <w:szCs w:val="24"/>
        </w:rPr>
        <w:sectPr w:rsidR="00A06B2A">
          <w:pgSz w:w="16840" w:h="11906" w:orient="landscape"/>
          <w:pgMar w:top="1135" w:right="851" w:bottom="1134" w:left="1701" w:header="709" w:footer="709" w:gutter="0"/>
          <w:cols w:space="708"/>
          <w:titlePg/>
          <w:docGrid w:linePitch="360"/>
        </w:sectPr>
      </w:pPr>
    </w:p>
    <w:p w14:paraId="30540782" w14:textId="77777777" w:rsidR="00A06B2A" w:rsidRDefault="00000000">
      <w:pPr>
        <w:pStyle w:val="ConsPlusNormal"/>
        <w:ind w:left="5670"/>
        <w:rPr>
          <w:rFonts w:ascii="Arial" w:hAnsi="Arial" w:cs="Arial"/>
          <w:sz w:val="24"/>
          <w:szCs w:val="24"/>
        </w:rPr>
      </w:pPr>
      <w:r>
        <w:rPr>
          <w:rFonts w:ascii="Arial" w:eastAsia="Arial" w:hAnsi="Arial" w:cs="Arial"/>
          <w:sz w:val="24"/>
          <w:szCs w:val="24"/>
        </w:rPr>
        <w:lastRenderedPageBreak/>
        <w:t>Приложение №3</w:t>
      </w:r>
    </w:p>
    <w:p w14:paraId="22B0CD1C" w14:textId="77777777" w:rsidR="00A06B2A" w:rsidRDefault="00000000">
      <w:pPr>
        <w:pStyle w:val="ConsPlusNormal"/>
        <w:ind w:left="5670"/>
        <w:rPr>
          <w:rFonts w:ascii="Arial" w:hAnsi="Arial" w:cs="Arial"/>
          <w:sz w:val="24"/>
          <w:szCs w:val="24"/>
        </w:rPr>
      </w:pPr>
      <w:r>
        <w:rPr>
          <w:rFonts w:ascii="Arial" w:eastAsia="Arial" w:hAnsi="Arial" w:cs="Arial"/>
          <w:sz w:val="24"/>
          <w:szCs w:val="24"/>
        </w:rPr>
        <w:t>к подпрограмме</w:t>
      </w:r>
    </w:p>
    <w:p w14:paraId="73B97E90" w14:textId="77777777" w:rsidR="00A06B2A" w:rsidRDefault="00000000">
      <w:pPr>
        <w:pStyle w:val="ConsPlusNormal"/>
        <w:ind w:left="5670"/>
        <w:rPr>
          <w:rFonts w:ascii="Arial" w:hAnsi="Arial" w:cs="Arial"/>
          <w:sz w:val="24"/>
          <w:szCs w:val="24"/>
        </w:rPr>
      </w:pPr>
      <w:r>
        <w:rPr>
          <w:rFonts w:ascii="Arial" w:eastAsia="Arial" w:hAnsi="Arial" w:cs="Arial"/>
          <w:sz w:val="24"/>
          <w:szCs w:val="24"/>
        </w:rPr>
        <w:t xml:space="preserve">"Обеспечение жильем молодых </w:t>
      </w:r>
    </w:p>
    <w:p w14:paraId="2E3960E3" w14:textId="77777777" w:rsidR="00A06B2A" w:rsidRDefault="00000000">
      <w:pPr>
        <w:pStyle w:val="ConsPlusNormal"/>
        <w:ind w:left="5670"/>
        <w:rPr>
          <w:rFonts w:ascii="Arial" w:hAnsi="Arial" w:cs="Arial"/>
          <w:sz w:val="24"/>
          <w:szCs w:val="24"/>
        </w:rPr>
      </w:pPr>
      <w:r>
        <w:rPr>
          <w:rFonts w:ascii="Arial" w:eastAsia="Arial" w:hAnsi="Arial" w:cs="Arial"/>
          <w:sz w:val="24"/>
          <w:szCs w:val="24"/>
        </w:rPr>
        <w:t>семей в Емельяновском районе»</w:t>
      </w:r>
    </w:p>
    <w:p w14:paraId="6A46A0A1" w14:textId="77777777" w:rsidR="00A06B2A" w:rsidRDefault="00A06B2A">
      <w:pPr>
        <w:pStyle w:val="ConsPlusNonformat"/>
        <w:jc w:val="both"/>
        <w:rPr>
          <w:rFonts w:ascii="Arial" w:hAnsi="Arial" w:cs="Arial"/>
          <w:sz w:val="24"/>
          <w:szCs w:val="24"/>
        </w:rPr>
      </w:pPr>
    </w:p>
    <w:p w14:paraId="328D3B39" w14:textId="77777777" w:rsidR="00A06B2A" w:rsidRDefault="00A06B2A">
      <w:pPr>
        <w:jc w:val="center"/>
        <w:rPr>
          <w:rFonts w:ascii="Arial" w:hAnsi="Arial" w:cs="Arial"/>
        </w:rPr>
      </w:pPr>
    </w:p>
    <w:p w14:paraId="6F25C169" w14:textId="77777777" w:rsidR="00A06B2A" w:rsidRDefault="00000000">
      <w:pPr>
        <w:pBdr>
          <w:top w:val="single" w:sz="4" w:space="1" w:color="000000"/>
        </w:pBdr>
        <w:jc w:val="center"/>
        <w:rPr>
          <w:rFonts w:ascii="Arial" w:hAnsi="Arial" w:cs="Arial"/>
        </w:rPr>
      </w:pPr>
      <w:r>
        <w:rPr>
          <w:rFonts w:ascii="Arial" w:eastAsia="Arial" w:hAnsi="Arial" w:cs="Arial"/>
        </w:rPr>
        <w:t>(орган местного самоуправления)</w:t>
      </w:r>
    </w:p>
    <w:p w14:paraId="1679D2D5" w14:textId="77777777" w:rsidR="00A06B2A" w:rsidRDefault="00000000">
      <w:pPr>
        <w:spacing w:before="240" w:after="180"/>
        <w:jc w:val="center"/>
        <w:rPr>
          <w:rFonts w:ascii="Arial" w:hAnsi="Arial" w:cs="Arial"/>
          <w:bCs/>
          <w:spacing w:val="60"/>
        </w:rPr>
      </w:pPr>
      <w:r>
        <w:rPr>
          <w:rFonts w:ascii="Arial" w:eastAsia="Arial" w:hAnsi="Arial" w:cs="Arial"/>
          <w:bCs/>
          <w:spacing w:val="60"/>
        </w:rPr>
        <w:t>ЗАЯВЛЕНИЕ</w:t>
      </w:r>
    </w:p>
    <w:p w14:paraId="5A99E841" w14:textId="77777777" w:rsidR="00A06B2A" w:rsidRDefault="00000000">
      <w:pPr>
        <w:ind w:firstLine="567"/>
        <w:jc w:val="both"/>
        <w:rPr>
          <w:rFonts w:ascii="Arial" w:hAnsi="Arial" w:cs="Arial"/>
        </w:rPr>
      </w:pPr>
      <w:r>
        <w:rPr>
          <w:rFonts w:ascii="Arial" w:eastAsia="Arial" w:hAnsi="Arial" w:cs="Arial"/>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5D6FEC43" w14:textId="77777777" w:rsidR="00A06B2A" w:rsidRDefault="00000000">
      <w:pPr>
        <w:tabs>
          <w:tab w:val="right" w:pos="9639"/>
        </w:tabs>
        <w:jc w:val="both"/>
        <w:rPr>
          <w:rFonts w:ascii="Arial" w:hAnsi="Arial" w:cs="Arial"/>
        </w:rPr>
      </w:pPr>
      <w:proofErr w:type="gramStart"/>
      <w:r>
        <w:rPr>
          <w:rFonts w:ascii="Arial" w:eastAsia="Arial" w:hAnsi="Arial" w:cs="Arial"/>
        </w:rPr>
        <w:t xml:space="preserve">супруг  </w:t>
      </w:r>
      <w:r>
        <w:rPr>
          <w:rFonts w:ascii="Arial" w:eastAsia="Arial" w:hAnsi="Arial" w:cs="Arial"/>
        </w:rPr>
        <w:tab/>
      </w:r>
      <w:proofErr w:type="gramEnd"/>
      <w:r>
        <w:rPr>
          <w:rFonts w:ascii="Arial" w:eastAsia="Arial" w:hAnsi="Arial" w:cs="Arial"/>
        </w:rPr>
        <w:t>,</w:t>
      </w:r>
    </w:p>
    <w:p w14:paraId="29C7C0B3" w14:textId="77777777" w:rsidR="00A06B2A" w:rsidRDefault="00000000">
      <w:pPr>
        <w:pBdr>
          <w:top w:val="single" w:sz="4" w:space="1" w:color="000000"/>
        </w:pBdr>
        <w:spacing w:after="120"/>
        <w:ind w:left="794" w:right="113"/>
        <w:jc w:val="center"/>
        <w:rPr>
          <w:rFonts w:ascii="Arial" w:hAnsi="Arial" w:cs="Arial"/>
        </w:rPr>
      </w:pPr>
      <w:r>
        <w:rPr>
          <w:rFonts w:ascii="Arial" w:eastAsia="Arial" w:hAnsi="Arial" w:cs="Arial"/>
        </w:rPr>
        <w:t>(</w:t>
      </w:r>
      <w:proofErr w:type="spellStart"/>
      <w:r>
        <w:rPr>
          <w:rFonts w:ascii="Arial" w:eastAsia="Arial" w:hAnsi="Arial" w:cs="Arial"/>
        </w:rPr>
        <w:t>ф.и.о.</w:t>
      </w:r>
      <w:proofErr w:type="spellEnd"/>
      <w:r>
        <w:rPr>
          <w:rFonts w:ascii="Arial" w:eastAsia="Arial" w:hAnsi="Arial" w:cs="Arial"/>
        </w:rPr>
        <w:t>, дата рождения)</w:t>
      </w:r>
    </w:p>
    <w:tbl>
      <w:tblPr>
        <w:tblW w:w="9696" w:type="dxa"/>
        <w:tblLayout w:type="fixed"/>
        <w:tblCellMar>
          <w:left w:w="28" w:type="dxa"/>
          <w:right w:w="28" w:type="dxa"/>
        </w:tblCellMar>
        <w:tblLook w:val="04A0" w:firstRow="1" w:lastRow="0" w:firstColumn="1" w:lastColumn="0" w:noHBand="0" w:noVBand="1"/>
      </w:tblPr>
      <w:tblGrid>
        <w:gridCol w:w="1644"/>
        <w:gridCol w:w="1418"/>
        <w:gridCol w:w="454"/>
        <w:gridCol w:w="1758"/>
        <w:gridCol w:w="1332"/>
        <w:gridCol w:w="3090"/>
      </w:tblGrid>
      <w:tr w:rsidR="00A06B2A" w14:paraId="1DF2832D" w14:textId="77777777">
        <w:tc>
          <w:tcPr>
            <w:tcW w:w="1644" w:type="dxa"/>
            <w:tcBorders>
              <w:top w:val="none" w:sz="4" w:space="0" w:color="000000"/>
              <w:left w:val="none" w:sz="4" w:space="0" w:color="000000"/>
              <w:bottom w:val="none" w:sz="4" w:space="0" w:color="000000"/>
              <w:right w:val="none" w:sz="4" w:space="0" w:color="000000"/>
            </w:tcBorders>
            <w:vAlign w:val="bottom"/>
          </w:tcPr>
          <w:p w14:paraId="6F385E41" w14:textId="77777777" w:rsidR="00A06B2A" w:rsidRDefault="00000000">
            <w:pPr>
              <w:rPr>
                <w:rFonts w:ascii="Arial" w:hAnsi="Arial" w:cs="Arial"/>
              </w:rPr>
            </w:pPr>
            <w:r>
              <w:rPr>
                <w:rFonts w:ascii="Arial" w:eastAsia="Arial" w:hAnsi="Arial" w:cs="Arial"/>
              </w:rPr>
              <w:t>паспорт: серия</w:t>
            </w:r>
          </w:p>
        </w:tc>
        <w:tc>
          <w:tcPr>
            <w:tcW w:w="1418" w:type="dxa"/>
            <w:tcBorders>
              <w:top w:val="none" w:sz="4" w:space="0" w:color="000000"/>
              <w:left w:val="none" w:sz="4" w:space="0" w:color="000000"/>
              <w:bottom w:val="single" w:sz="4" w:space="0" w:color="000000"/>
              <w:right w:val="none" w:sz="4" w:space="0" w:color="000000"/>
            </w:tcBorders>
            <w:vAlign w:val="bottom"/>
          </w:tcPr>
          <w:p w14:paraId="6084CB8A" w14:textId="77777777" w:rsidR="00A06B2A" w:rsidRDefault="00A06B2A">
            <w:pPr>
              <w:jc w:val="center"/>
              <w:rPr>
                <w:rFonts w:ascii="Arial" w:hAnsi="Arial" w:cs="Arial"/>
              </w:rPr>
            </w:pPr>
          </w:p>
        </w:tc>
        <w:tc>
          <w:tcPr>
            <w:tcW w:w="454" w:type="dxa"/>
            <w:tcBorders>
              <w:top w:val="none" w:sz="4" w:space="0" w:color="000000"/>
              <w:left w:val="none" w:sz="4" w:space="0" w:color="000000"/>
              <w:bottom w:val="none" w:sz="4" w:space="0" w:color="000000"/>
              <w:right w:val="none" w:sz="4" w:space="0" w:color="000000"/>
            </w:tcBorders>
            <w:vAlign w:val="bottom"/>
          </w:tcPr>
          <w:p w14:paraId="61814493" w14:textId="77777777" w:rsidR="00A06B2A" w:rsidRDefault="00000000">
            <w:pPr>
              <w:jc w:val="center"/>
              <w:rPr>
                <w:rFonts w:ascii="Arial" w:hAnsi="Arial" w:cs="Arial"/>
              </w:rPr>
            </w:pPr>
            <w:r>
              <w:rPr>
                <w:rFonts w:ascii="Arial" w:eastAsia="Arial" w:hAnsi="Arial" w:cs="Arial"/>
              </w:rPr>
              <w:t>№</w:t>
            </w:r>
          </w:p>
        </w:tc>
        <w:tc>
          <w:tcPr>
            <w:tcW w:w="1758" w:type="dxa"/>
            <w:tcBorders>
              <w:top w:val="none" w:sz="4" w:space="0" w:color="000000"/>
              <w:left w:val="none" w:sz="4" w:space="0" w:color="000000"/>
              <w:bottom w:val="single" w:sz="4" w:space="0" w:color="000000"/>
              <w:right w:val="none" w:sz="4" w:space="0" w:color="000000"/>
            </w:tcBorders>
            <w:vAlign w:val="bottom"/>
          </w:tcPr>
          <w:p w14:paraId="37309445" w14:textId="77777777" w:rsidR="00A06B2A" w:rsidRDefault="00A06B2A">
            <w:pPr>
              <w:jc w:val="center"/>
              <w:rPr>
                <w:rFonts w:ascii="Arial" w:hAnsi="Arial" w:cs="Arial"/>
              </w:rPr>
            </w:pPr>
          </w:p>
        </w:tc>
        <w:tc>
          <w:tcPr>
            <w:tcW w:w="1332" w:type="dxa"/>
            <w:tcBorders>
              <w:top w:val="none" w:sz="4" w:space="0" w:color="000000"/>
              <w:left w:val="none" w:sz="4" w:space="0" w:color="000000"/>
              <w:bottom w:val="none" w:sz="4" w:space="0" w:color="000000"/>
              <w:right w:val="none" w:sz="4" w:space="0" w:color="000000"/>
            </w:tcBorders>
            <w:vAlign w:val="bottom"/>
          </w:tcPr>
          <w:p w14:paraId="5DB4DEE0" w14:textId="77777777" w:rsidR="00A06B2A" w:rsidRDefault="00000000">
            <w:pPr>
              <w:rPr>
                <w:rFonts w:ascii="Arial" w:hAnsi="Arial" w:cs="Arial"/>
              </w:rPr>
            </w:pPr>
            <w:r>
              <w:rPr>
                <w:rFonts w:ascii="Arial" w:eastAsia="Arial" w:hAnsi="Arial" w:cs="Arial"/>
              </w:rPr>
              <w:t>, выданный</w:t>
            </w:r>
          </w:p>
        </w:tc>
        <w:tc>
          <w:tcPr>
            <w:tcW w:w="3090" w:type="dxa"/>
            <w:tcBorders>
              <w:top w:val="none" w:sz="4" w:space="0" w:color="000000"/>
              <w:left w:val="none" w:sz="4" w:space="0" w:color="000000"/>
              <w:bottom w:val="single" w:sz="4" w:space="0" w:color="000000"/>
              <w:right w:val="none" w:sz="4" w:space="0" w:color="000000"/>
            </w:tcBorders>
            <w:vAlign w:val="bottom"/>
          </w:tcPr>
          <w:p w14:paraId="7ED71FF9" w14:textId="77777777" w:rsidR="00A06B2A" w:rsidRDefault="00A06B2A">
            <w:pPr>
              <w:rPr>
                <w:rFonts w:ascii="Arial" w:hAnsi="Arial" w:cs="Arial"/>
              </w:rPr>
            </w:pPr>
          </w:p>
        </w:tc>
      </w:tr>
    </w:tbl>
    <w:p w14:paraId="7B9F2897" w14:textId="77777777" w:rsidR="00A06B2A" w:rsidRDefault="00A06B2A">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6010"/>
        <w:gridCol w:w="227"/>
        <w:gridCol w:w="397"/>
        <w:gridCol w:w="227"/>
        <w:gridCol w:w="1701"/>
        <w:gridCol w:w="397"/>
        <w:gridCol w:w="397"/>
        <w:gridCol w:w="446"/>
      </w:tblGrid>
      <w:tr w:rsidR="00A06B2A" w14:paraId="6C7DEF1F" w14:textId="77777777">
        <w:tc>
          <w:tcPr>
            <w:tcW w:w="6010" w:type="dxa"/>
            <w:tcBorders>
              <w:top w:val="none" w:sz="4" w:space="0" w:color="000000"/>
              <w:left w:val="none" w:sz="4" w:space="0" w:color="000000"/>
              <w:bottom w:val="single" w:sz="4" w:space="0" w:color="000000"/>
              <w:right w:val="none" w:sz="4" w:space="0" w:color="000000"/>
            </w:tcBorders>
            <w:vAlign w:val="bottom"/>
          </w:tcPr>
          <w:p w14:paraId="23E5217E" w14:textId="77777777" w:rsidR="00A06B2A" w:rsidRDefault="00A06B2A">
            <w:pP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2842A356" w14:textId="77777777" w:rsidR="00A06B2A" w:rsidRDefault="00000000">
            <w:pPr>
              <w:jc w:val="right"/>
              <w:rPr>
                <w:rFonts w:ascii="Arial" w:hAnsi="Arial" w:cs="Arial"/>
              </w:rPr>
            </w:pPr>
            <w:r>
              <w:rPr>
                <w:rFonts w:ascii="Arial" w:eastAsia="Arial" w:hAnsi="Arial" w:cs="Arial"/>
              </w:rPr>
              <w:t>«</w:t>
            </w:r>
          </w:p>
        </w:tc>
        <w:tc>
          <w:tcPr>
            <w:tcW w:w="397" w:type="dxa"/>
            <w:tcBorders>
              <w:top w:val="none" w:sz="4" w:space="0" w:color="000000"/>
              <w:left w:val="none" w:sz="4" w:space="0" w:color="000000"/>
              <w:bottom w:val="single" w:sz="4" w:space="0" w:color="000000"/>
              <w:right w:val="none" w:sz="4" w:space="0" w:color="000000"/>
            </w:tcBorders>
            <w:vAlign w:val="bottom"/>
          </w:tcPr>
          <w:p w14:paraId="1F80D570" w14:textId="77777777" w:rsidR="00A06B2A" w:rsidRDefault="00A06B2A">
            <w:pPr>
              <w:jc w:val="cente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2C88F032" w14:textId="77777777" w:rsidR="00A06B2A" w:rsidRDefault="00000000">
            <w:pPr>
              <w:rPr>
                <w:rFonts w:ascii="Arial" w:hAnsi="Arial" w:cs="Arial"/>
              </w:rPr>
            </w:pPr>
            <w:r>
              <w:rPr>
                <w:rFonts w:ascii="Arial" w:eastAsia="Arial" w:hAnsi="Arial" w:cs="Arial"/>
              </w:rPr>
              <w:t>»</w:t>
            </w:r>
          </w:p>
        </w:tc>
        <w:tc>
          <w:tcPr>
            <w:tcW w:w="1701" w:type="dxa"/>
            <w:tcBorders>
              <w:top w:val="none" w:sz="4" w:space="0" w:color="000000"/>
              <w:left w:val="none" w:sz="4" w:space="0" w:color="000000"/>
              <w:bottom w:val="single" w:sz="4" w:space="0" w:color="000000"/>
              <w:right w:val="none" w:sz="4" w:space="0" w:color="000000"/>
            </w:tcBorders>
            <w:vAlign w:val="bottom"/>
          </w:tcPr>
          <w:p w14:paraId="1C738515" w14:textId="77777777" w:rsidR="00A06B2A" w:rsidRDefault="00A06B2A">
            <w:pPr>
              <w:jc w:val="center"/>
              <w:rPr>
                <w:rFonts w:ascii="Arial" w:hAnsi="Arial" w:cs="Arial"/>
              </w:rPr>
            </w:pPr>
          </w:p>
        </w:tc>
        <w:tc>
          <w:tcPr>
            <w:tcW w:w="397" w:type="dxa"/>
            <w:tcBorders>
              <w:top w:val="none" w:sz="4" w:space="0" w:color="000000"/>
              <w:left w:val="none" w:sz="4" w:space="0" w:color="000000"/>
              <w:bottom w:val="none" w:sz="4" w:space="0" w:color="000000"/>
              <w:right w:val="none" w:sz="4" w:space="0" w:color="000000"/>
            </w:tcBorders>
            <w:vAlign w:val="bottom"/>
          </w:tcPr>
          <w:p w14:paraId="16C54515" w14:textId="77777777" w:rsidR="00A06B2A" w:rsidRDefault="00000000">
            <w:pPr>
              <w:jc w:val="right"/>
              <w:rPr>
                <w:rFonts w:ascii="Arial" w:hAnsi="Arial" w:cs="Arial"/>
              </w:rPr>
            </w:pPr>
            <w:r>
              <w:rPr>
                <w:rFonts w:ascii="Arial" w:eastAsia="Arial" w:hAnsi="Arial" w:cs="Arial"/>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28F7F0ED" w14:textId="77777777" w:rsidR="00A06B2A" w:rsidRDefault="00A06B2A">
            <w:pPr>
              <w:rPr>
                <w:rFonts w:ascii="Arial" w:hAnsi="Arial" w:cs="Arial"/>
              </w:rPr>
            </w:pPr>
          </w:p>
        </w:tc>
        <w:tc>
          <w:tcPr>
            <w:tcW w:w="446" w:type="dxa"/>
            <w:tcBorders>
              <w:top w:val="none" w:sz="4" w:space="0" w:color="000000"/>
              <w:left w:val="none" w:sz="4" w:space="0" w:color="000000"/>
              <w:bottom w:val="none" w:sz="4" w:space="0" w:color="000000"/>
              <w:right w:val="none" w:sz="4" w:space="0" w:color="000000"/>
            </w:tcBorders>
            <w:vAlign w:val="bottom"/>
          </w:tcPr>
          <w:p w14:paraId="4AE273B6" w14:textId="77777777" w:rsidR="00A06B2A" w:rsidRDefault="00000000">
            <w:pPr>
              <w:ind w:left="57"/>
              <w:rPr>
                <w:rFonts w:ascii="Arial" w:hAnsi="Arial" w:cs="Arial"/>
              </w:rPr>
            </w:pPr>
            <w:r>
              <w:rPr>
                <w:rFonts w:ascii="Arial" w:eastAsia="Arial" w:hAnsi="Arial" w:cs="Arial"/>
              </w:rPr>
              <w:t>г.,</w:t>
            </w:r>
          </w:p>
        </w:tc>
      </w:tr>
    </w:tbl>
    <w:p w14:paraId="364B6895" w14:textId="77777777" w:rsidR="00A06B2A" w:rsidRDefault="00000000">
      <w:pPr>
        <w:spacing w:before="120"/>
        <w:rPr>
          <w:rFonts w:ascii="Arial" w:hAnsi="Arial" w:cs="Arial"/>
        </w:rPr>
      </w:pPr>
      <w:r>
        <w:rPr>
          <w:rFonts w:ascii="Arial" w:eastAsia="Arial" w:hAnsi="Arial" w:cs="Arial"/>
        </w:rPr>
        <w:t xml:space="preserve">проживает по адресу:  </w:t>
      </w:r>
    </w:p>
    <w:p w14:paraId="05F7DA66" w14:textId="77777777" w:rsidR="00A06B2A" w:rsidRDefault="00A06B2A">
      <w:pPr>
        <w:pBdr>
          <w:top w:val="single" w:sz="4" w:space="1" w:color="000000"/>
        </w:pBdr>
        <w:ind w:left="2325"/>
        <w:rPr>
          <w:rFonts w:ascii="Arial" w:hAnsi="Arial" w:cs="Arial"/>
        </w:rPr>
      </w:pPr>
    </w:p>
    <w:p w14:paraId="10822C5C" w14:textId="77777777" w:rsidR="00A06B2A" w:rsidRDefault="00000000">
      <w:pPr>
        <w:tabs>
          <w:tab w:val="right" w:pos="9638"/>
        </w:tabs>
        <w:rPr>
          <w:rFonts w:ascii="Arial" w:hAnsi="Arial" w:cs="Arial"/>
        </w:rPr>
      </w:pPr>
      <w:r>
        <w:rPr>
          <w:rFonts w:ascii="Arial" w:eastAsia="Arial" w:hAnsi="Arial" w:cs="Arial"/>
        </w:rPr>
        <w:tab/>
        <w:t>;</w:t>
      </w:r>
    </w:p>
    <w:p w14:paraId="6CEC8CD3" w14:textId="77777777" w:rsidR="00A06B2A" w:rsidRDefault="00A06B2A">
      <w:pPr>
        <w:pBdr>
          <w:top w:val="single" w:sz="4" w:space="1" w:color="000000"/>
        </w:pBdr>
        <w:ind w:right="113"/>
        <w:rPr>
          <w:rFonts w:ascii="Arial" w:hAnsi="Arial" w:cs="Arial"/>
        </w:rPr>
      </w:pPr>
    </w:p>
    <w:p w14:paraId="49E37ED3" w14:textId="77777777" w:rsidR="00A06B2A" w:rsidRDefault="00000000">
      <w:pPr>
        <w:tabs>
          <w:tab w:val="right" w:pos="9639"/>
        </w:tabs>
        <w:spacing w:before="120"/>
        <w:jc w:val="both"/>
        <w:rPr>
          <w:rFonts w:ascii="Arial" w:hAnsi="Arial" w:cs="Arial"/>
        </w:rPr>
      </w:pPr>
      <w:proofErr w:type="gramStart"/>
      <w:r>
        <w:rPr>
          <w:rFonts w:ascii="Arial" w:eastAsia="Arial" w:hAnsi="Arial" w:cs="Arial"/>
        </w:rPr>
        <w:t xml:space="preserve">супруга  </w:t>
      </w:r>
      <w:r>
        <w:rPr>
          <w:rFonts w:ascii="Arial" w:eastAsia="Arial" w:hAnsi="Arial" w:cs="Arial"/>
        </w:rPr>
        <w:tab/>
      </w:r>
      <w:proofErr w:type="gramEnd"/>
      <w:r>
        <w:rPr>
          <w:rFonts w:ascii="Arial" w:eastAsia="Arial" w:hAnsi="Arial" w:cs="Arial"/>
        </w:rPr>
        <w:t>,</w:t>
      </w:r>
    </w:p>
    <w:p w14:paraId="37854E61" w14:textId="77777777" w:rsidR="00A06B2A" w:rsidRDefault="00000000">
      <w:pPr>
        <w:pBdr>
          <w:top w:val="single" w:sz="4" w:space="1" w:color="000000"/>
        </w:pBdr>
        <w:spacing w:after="120"/>
        <w:ind w:left="907" w:right="113"/>
        <w:jc w:val="center"/>
        <w:rPr>
          <w:rFonts w:ascii="Arial" w:hAnsi="Arial" w:cs="Arial"/>
        </w:rPr>
      </w:pPr>
      <w:r>
        <w:rPr>
          <w:rFonts w:ascii="Arial" w:eastAsia="Arial" w:hAnsi="Arial" w:cs="Arial"/>
        </w:rPr>
        <w:t>(</w:t>
      </w:r>
      <w:proofErr w:type="spellStart"/>
      <w:r>
        <w:rPr>
          <w:rFonts w:ascii="Arial" w:eastAsia="Arial" w:hAnsi="Arial" w:cs="Arial"/>
        </w:rPr>
        <w:t>ф.и.о.</w:t>
      </w:r>
      <w:proofErr w:type="spellEnd"/>
      <w:r>
        <w:rPr>
          <w:rFonts w:ascii="Arial" w:eastAsia="Arial" w:hAnsi="Arial" w:cs="Arial"/>
        </w:rPr>
        <w:t>, дата рождения)</w:t>
      </w:r>
    </w:p>
    <w:tbl>
      <w:tblPr>
        <w:tblW w:w="9696" w:type="dxa"/>
        <w:tblLayout w:type="fixed"/>
        <w:tblCellMar>
          <w:left w:w="28" w:type="dxa"/>
          <w:right w:w="28" w:type="dxa"/>
        </w:tblCellMar>
        <w:tblLook w:val="04A0" w:firstRow="1" w:lastRow="0" w:firstColumn="1" w:lastColumn="0" w:noHBand="0" w:noVBand="1"/>
      </w:tblPr>
      <w:tblGrid>
        <w:gridCol w:w="1644"/>
        <w:gridCol w:w="1418"/>
        <w:gridCol w:w="454"/>
        <w:gridCol w:w="1758"/>
        <w:gridCol w:w="1332"/>
        <w:gridCol w:w="3090"/>
      </w:tblGrid>
      <w:tr w:rsidR="00A06B2A" w14:paraId="1C28232F" w14:textId="77777777">
        <w:tc>
          <w:tcPr>
            <w:tcW w:w="1644" w:type="dxa"/>
            <w:tcBorders>
              <w:top w:val="none" w:sz="4" w:space="0" w:color="000000"/>
              <w:left w:val="none" w:sz="4" w:space="0" w:color="000000"/>
              <w:bottom w:val="none" w:sz="4" w:space="0" w:color="000000"/>
              <w:right w:val="none" w:sz="4" w:space="0" w:color="000000"/>
            </w:tcBorders>
            <w:vAlign w:val="bottom"/>
          </w:tcPr>
          <w:p w14:paraId="101C9E08" w14:textId="77777777" w:rsidR="00A06B2A" w:rsidRDefault="00000000">
            <w:pPr>
              <w:rPr>
                <w:rFonts w:ascii="Arial" w:hAnsi="Arial" w:cs="Arial"/>
              </w:rPr>
            </w:pPr>
            <w:r>
              <w:rPr>
                <w:rFonts w:ascii="Arial" w:eastAsia="Arial" w:hAnsi="Arial" w:cs="Arial"/>
              </w:rPr>
              <w:t>паспорт: серия</w:t>
            </w:r>
          </w:p>
        </w:tc>
        <w:tc>
          <w:tcPr>
            <w:tcW w:w="1418" w:type="dxa"/>
            <w:tcBorders>
              <w:top w:val="none" w:sz="4" w:space="0" w:color="000000"/>
              <w:left w:val="none" w:sz="4" w:space="0" w:color="000000"/>
              <w:bottom w:val="single" w:sz="4" w:space="0" w:color="000000"/>
              <w:right w:val="none" w:sz="4" w:space="0" w:color="000000"/>
            </w:tcBorders>
            <w:vAlign w:val="bottom"/>
          </w:tcPr>
          <w:p w14:paraId="34E754A0" w14:textId="77777777" w:rsidR="00A06B2A" w:rsidRDefault="00A06B2A">
            <w:pPr>
              <w:jc w:val="center"/>
              <w:rPr>
                <w:rFonts w:ascii="Arial" w:hAnsi="Arial" w:cs="Arial"/>
              </w:rPr>
            </w:pPr>
          </w:p>
        </w:tc>
        <w:tc>
          <w:tcPr>
            <w:tcW w:w="454" w:type="dxa"/>
            <w:tcBorders>
              <w:top w:val="none" w:sz="4" w:space="0" w:color="000000"/>
              <w:left w:val="none" w:sz="4" w:space="0" w:color="000000"/>
              <w:bottom w:val="none" w:sz="4" w:space="0" w:color="000000"/>
              <w:right w:val="none" w:sz="4" w:space="0" w:color="000000"/>
            </w:tcBorders>
            <w:vAlign w:val="bottom"/>
          </w:tcPr>
          <w:p w14:paraId="29A64F0D" w14:textId="77777777" w:rsidR="00A06B2A" w:rsidRDefault="00000000">
            <w:pPr>
              <w:jc w:val="center"/>
              <w:rPr>
                <w:rFonts w:ascii="Arial" w:hAnsi="Arial" w:cs="Arial"/>
              </w:rPr>
            </w:pPr>
            <w:r>
              <w:rPr>
                <w:rFonts w:ascii="Arial" w:eastAsia="Arial" w:hAnsi="Arial" w:cs="Arial"/>
              </w:rPr>
              <w:t>№</w:t>
            </w:r>
          </w:p>
        </w:tc>
        <w:tc>
          <w:tcPr>
            <w:tcW w:w="1758" w:type="dxa"/>
            <w:tcBorders>
              <w:top w:val="none" w:sz="4" w:space="0" w:color="000000"/>
              <w:left w:val="none" w:sz="4" w:space="0" w:color="000000"/>
              <w:bottom w:val="single" w:sz="4" w:space="0" w:color="000000"/>
              <w:right w:val="none" w:sz="4" w:space="0" w:color="000000"/>
            </w:tcBorders>
            <w:vAlign w:val="bottom"/>
          </w:tcPr>
          <w:p w14:paraId="6C335FCA" w14:textId="77777777" w:rsidR="00A06B2A" w:rsidRDefault="00A06B2A">
            <w:pPr>
              <w:jc w:val="center"/>
              <w:rPr>
                <w:rFonts w:ascii="Arial" w:hAnsi="Arial" w:cs="Arial"/>
              </w:rPr>
            </w:pPr>
          </w:p>
        </w:tc>
        <w:tc>
          <w:tcPr>
            <w:tcW w:w="1332" w:type="dxa"/>
            <w:tcBorders>
              <w:top w:val="none" w:sz="4" w:space="0" w:color="000000"/>
              <w:left w:val="none" w:sz="4" w:space="0" w:color="000000"/>
              <w:bottom w:val="none" w:sz="4" w:space="0" w:color="000000"/>
              <w:right w:val="none" w:sz="4" w:space="0" w:color="000000"/>
            </w:tcBorders>
            <w:vAlign w:val="bottom"/>
          </w:tcPr>
          <w:p w14:paraId="09EEBFD2" w14:textId="77777777" w:rsidR="00A06B2A" w:rsidRDefault="00000000">
            <w:pPr>
              <w:rPr>
                <w:rFonts w:ascii="Arial" w:hAnsi="Arial" w:cs="Arial"/>
              </w:rPr>
            </w:pPr>
            <w:r>
              <w:rPr>
                <w:rFonts w:ascii="Arial" w:eastAsia="Arial" w:hAnsi="Arial" w:cs="Arial"/>
              </w:rPr>
              <w:t>, выданный</w:t>
            </w:r>
          </w:p>
        </w:tc>
        <w:tc>
          <w:tcPr>
            <w:tcW w:w="3090" w:type="dxa"/>
            <w:tcBorders>
              <w:top w:val="none" w:sz="4" w:space="0" w:color="000000"/>
              <w:left w:val="none" w:sz="4" w:space="0" w:color="000000"/>
              <w:bottom w:val="single" w:sz="4" w:space="0" w:color="000000"/>
              <w:right w:val="none" w:sz="4" w:space="0" w:color="000000"/>
            </w:tcBorders>
            <w:vAlign w:val="bottom"/>
          </w:tcPr>
          <w:p w14:paraId="2741A372" w14:textId="77777777" w:rsidR="00A06B2A" w:rsidRDefault="00A06B2A">
            <w:pPr>
              <w:rPr>
                <w:rFonts w:ascii="Arial" w:hAnsi="Arial" w:cs="Arial"/>
              </w:rPr>
            </w:pPr>
          </w:p>
        </w:tc>
      </w:tr>
    </w:tbl>
    <w:p w14:paraId="4ADA8296" w14:textId="77777777" w:rsidR="00A06B2A" w:rsidRDefault="00A06B2A">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6010"/>
        <w:gridCol w:w="227"/>
        <w:gridCol w:w="397"/>
        <w:gridCol w:w="227"/>
        <w:gridCol w:w="1701"/>
        <w:gridCol w:w="397"/>
        <w:gridCol w:w="397"/>
        <w:gridCol w:w="446"/>
      </w:tblGrid>
      <w:tr w:rsidR="00A06B2A" w14:paraId="6DF09C77" w14:textId="77777777">
        <w:tc>
          <w:tcPr>
            <w:tcW w:w="6010" w:type="dxa"/>
            <w:tcBorders>
              <w:top w:val="none" w:sz="4" w:space="0" w:color="000000"/>
              <w:left w:val="none" w:sz="4" w:space="0" w:color="000000"/>
              <w:bottom w:val="single" w:sz="4" w:space="0" w:color="000000"/>
              <w:right w:val="none" w:sz="4" w:space="0" w:color="000000"/>
            </w:tcBorders>
            <w:vAlign w:val="bottom"/>
          </w:tcPr>
          <w:p w14:paraId="3BD09D64" w14:textId="77777777" w:rsidR="00A06B2A" w:rsidRDefault="00A06B2A">
            <w:pP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4D32EA8E" w14:textId="77777777" w:rsidR="00A06B2A" w:rsidRDefault="00000000">
            <w:pPr>
              <w:jc w:val="right"/>
              <w:rPr>
                <w:rFonts w:ascii="Arial" w:hAnsi="Arial" w:cs="Arial"/>
              </w:rPr>
            </w:pPr>
            <w:r>
              <w:rPr>
                <w:rFonts w:ascii="Arial" w:eastAsia="Arial" w:hAnsi="Arial" w:cs="Arial"/>
              </w:rPr>
              <w:t>«</w:t>
            </w:r>
          </w:p>
        </w:tc>
        <w:tc>
          <w:tcPr>
            <w:tcW w:w="397" w:type="dxa"/>
            <w:tcBorders>
              <w:top w:val="none" w:sz="4" w:space="0" w:color="000000"/>
              <w:left w:val="none" w:sz="4" w:space="0" w:color="000000"/>
              <w:bottom w:val="single" w:sz="4" w:space="0" w:color="000000"/>
              <w:right w:val="none" w:sz="4" w:space="0" w:color="000000"/>
            </w:tcBorders>
            <w:vAlign w:val="bottom"/>
          </w:tcPr>
          <w:p w14:paraId="355D32A3" w14:textId="77777777" w:rsidR="00A06B2A" w:rsidRDefault="00A06B2A">
            <w:pPr>
              <w:jc w:val="cente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536C6404" w14:textId="77777777" w:rsidR="00A06B2A" w:rsidRDefault="00000000">
            <w:pPr>
              <w:rPr>
                <w:rFonts w:ascii="Arial" w:hAnsi="Arial" w:cs="Arial"/>
              </w:rPr>
            </w:pPr>
            <w:r>
              <w:rPr>
                <w:rFonts w:ascii="Arial" w:eastAsia="Arial" w:hAnsi="Arial" w:cs="Arial"/>
              </w:rPr>
              <w:t>»</w:t>
            </w:r>
          </w:p>
        </w:tc>
        <w:tc>
          <w:tcPr>
            <w:tcW w:w="1701" w:type="dxa"/>
            <w:tcBorders>
              <w:top w:val="none" w:sz="4" w:space="0" w:color="000000"/>
              <w:left w:val="none" w:sz="4" w:space="0" w:color="000000"/>
              <w:bottom w:val="single" w:sz="4" w:space="0" w:color="000000"/>
              <w:right w:val="none" w:sz="4" w:space="0" w:color="000000"/>
            </w:tcBorders>
            <w:vAlign w:val="bottom"/>
          </w:tcPr>
          <w:p w14:paraId="0045CE44" w14:textId="77777777" w:rsidR="00A06B2A" w:rsidRDefault="00A06B2A">
            <w:pPr>
              <w:jc w:val="center"/>
              <w:rPr>
                <w:rFonts w:ascii="Arial" w:hAnsi="Arial" w:cs="Arial"/>
              </w:rPr>
            </w:pPr>
          </w:p>
        </w:tc>
        <w:tc>
          <w:tcPr>
            <w:tcW w:w="397" w:type="dxa"/>
            <w:tcBorders>
              <w:top w:val="none" w:sz="4" w:space="0" w:color="000000"/>
              <w:left w:val="none" w:sz="4" w:space="0" w:color="000000"/>
              <w:bottom w:val="none" w:sz="4" w:space="0" w:color="000000"/>
              <w:right w:val="none" w:sz="4" w:space="0" w:color="000000"/>
            </w:tcBorders>
            <w:vAlign w:val="bottom"/>
          </w:tcPr>
          <w:p w14:paraId="1106ADE5" w14:textId="77777777" w:rsidR="00A06B2A" w:rsidRDefault="00000000">
            <w:pPr>
              <w:jc w:val="right"/>
              <w:rPr>
                <w:rFonts w:ascii="Arial" w:hAnsi="Arial" w:cs="Arial"/>
              </w:rPr>
            </w:pPr>
            <w:r>
              <w:rPr>
                <w:rFonts w:ascii="Arial" w:eastAsia="Arial" w:hAnsi="Arial" w:cs="Arial"/>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4849DD98" w14:textId="77777777" w:rsidR="00A06B2A" w:rsidRDefault="00A06B2A">
            <w:pPr>
              <w:rPr>
                <w:rFonts w:ascii="Arial" w:hAnsi="Arial" w:cs="Arial"/>
              </w:rPr>
            </w:pPr>
          </w:p>
        </w:tc>
        <w:tc>
          <w:tcPr>
            <w:tcW w:w="446" w:type="dxa"/>
            <w:tcBorders>
              <w:top w:val="none" w:sz="4" w:space="0" w:color="000000"/>
              <w:left w:val="none" w:sz="4" w:space="0" w:color="000000"/>
              <w:bottom w:val="none" w:sz="4" w:space="0" w:color="000000"/>
              <w:right w:val="none" w:sz="4" w:space="0" w:color="000000"/>
            </w:tcBorders>
            <w:vAlign w:val="bottom"/>
          </w:tcPr>
          <w:p w14:paraId="54C6E94A" w14:textId="77777777" w:rsidR="00A06B2A" w:rsidRDefault="00000000">
            <w:pPr>
              <w:ind w:left="57"/>
              <w:rPr>
                <w:rFonts w:ascii="Arial" w:hAnsi="Arial" w:cs="Arial"/>
              </w:rPr>
            </w:pPr>
            <w:r>
              <w:rPr>
                <w:rFonts w:ascii="Arial" w:eastAsia="Arial" w:hAnsi="Arial" w:cs="Arial"/>
              </w:rPr>
              <w:t>г.,</w:t>
            </w:r>
          </w:p>
        </w:tc>
      </w:tr>
    </w:tbl>
    <w:p w14:paraId="42AF603D" w14:textId="77777777" w:rsidR="00A06B2A" w:rsidRDefault="00000000">
      <w:pPr>
        <w:spacing w:before="120"/>
        <w:rPr>
          <w:rFonts w:ascii="Arial" w:hAnsi="Arial" w:cs="Arial"/>
        </w:rPr>
      </w:pPr>
      <w:r>
        <w:rPr>
          <w:rFonts w:ascii="Arial" w:eastAsia="Arial" w:hAnsi="Arial" w:cs="Arial"/>
        </w:rPr>
        <w:t xml:space="preserve">проживает по адресу:  </w:t>
      </w:r>
    </w:p>
    <w:p w14:paraId="5D0BEA49" w14:textId="77777777" w:rsidR="00A06B2A" w:rsidRDefault="00A06B2A">
      <w:pPr>
        <w:pBdr>
          <w:top w:val="single" w:sz="4" w:space="1" w:color="000000"/>
        </w:pBdr>
        <w:ind w:left="2325"/>
        <w:rPr>
          <w:rFonts w:ascii="Arial" w:hAnsi="Arial" w:cs="Arial"/>
        </w:rPr>
      </w:pPr>
    </w:p>
    <w:p w14:paraId="2D27E277" w14:textId="77777777" w:rsidR="00A06B2A" w:rsidRDefault="00000000">
      <w:pPr>
        <w:tabs>
          <w:tab w:val="right" w:pos="9638"/>
        </w:tabs>
        <w:rPr>
          <w:rFonts w:ascii="Arial" w:hAnsi="Arial" w:cs="Arial"/>
        </w:rPr>
      </w:pPr>
      <w:r>
        <w:rPr>
          <w:rFonts w:ascii="Arial" w:eastAsia="Arial" w:hAnsi="Arial" w:cs="Arial"/>
        </w:rPr>
        <w:tab/>
        <w:t>;</w:t>
      </w:r>
    </w:p>
    <w:p w14:paraId="6E27B0F1" w14:textId="77777777" w:rsidR="00A06B2A" w:rsidRDefault="00A06B2A">
      <w:pPr>
        <w:pBdr>
          <w:top w:val="single" w:sz="4" w:space="1" w:color="000000"/>
        </w:pBdr>
        <w:ind w:right="113"/>
        <w:rPr>
          <w:rFonts w:ascii="Arial" w:hAnsi="Arial" w:cs="Arial"/>
        </w:rPr>
      </w:pPr>
    </w:p>
    <w:p w14:paraId="03BBF2DC" w14:textId="77777777" w:rsidR="00A06B2A" w:rsidRDefault="00000000">
      <w:pPr>
        <w:tabs>
          <w:tab w:val="right" w:pos="9639"/>
        </w:tabs>
        <w:spacing w:before="120"/>
        <w:jc w:val="both"/>
        <w:rPr>
          <w:rFonts w:ascii="Arial" w:hAnsi="Arial" w:cs="Arial"/>
        </w:rPr>
      </w:pPr>
      <w:r>
        <w:rPr>
          <w:rFonts w:ascii="Arial" w:eastAsia="Arial" w:hAnsi="Arial" w:cs="Arial"/>
        </w:rPr>
        <w:t>дети:</w:t>
      </w:r>
    </w:p>
    <w:p w14:paraId="5C608536" w14:textId="77777777" w:rsidR="00A06B2A" w:rsidRDefault="00A06B2A">
      <w:pPr>
        <w:tabs>
          <w:tab w:val="right" w:pos="9639"/>
        </w:tabs>
        <w:jc w:val="both"/>
        <w:rPr>
          <w:rFonts w:ascii="Arial" w:hAnsi="Arial" w:cs="Arial"/>
        </w:rPr>
      </w:pPr>
    </w:p>
    <w:p w14:paraId="7DE357A8" w14:textId="77777777" w:rsidR="00A06B2A" w:rsidRDefault="00000000">
      <w:pPr>
        <w:pBdr>
          <w:top w:val="single" w:sz="4" w:space="1" w:color="000000"/>
        </w:pBdr>
        <w:spacing w:after="120"/>
        <w:jc w:val="center"/>
        <w:rPr>
          <w:rFonts w:ascii="Arial" w:hAnsi="Arial" w:cs="Arial"/>
        </w:rPr>
      </w:pPr>
      <w:r>
        <w:rPr>
          <w:rFonts w:ascii="Arial" w:eastAsia="Arial" w:hAnsi="Arial" w:cs="Arial"/>
        </w:rPr>
        <w:t>(</w:t>
      </w:r>
      <w:proofErr w:type="spellStart"/>
      <w:r>
        <w:rPr>
          <w:rFonts w:ascii="Arial" w:eastAsia="Arial" w:hAnsi="Arial" w:cs="Arial"/>
        </w:rPr>
        <w:t>ф.и.о.</w:t>
      </w:r>
      <w:proofErr w:type="spellEnd"/>
      <w:r>
        <w:rPr>
          <w:rFonts w:ascii="Arial" w:eastAsia="Arial" w:hAnsi="Arial" w:cs="Arial"/>
        </w:rPr>
        <w:t>, дата рождения)</w:t>
      </w:r>
    </w:p>
    <w:p w14:paraId="15A6CF94" w14:textId="77777777" w:rsidR="00A06B2A" w:rsidRDefault="00000000">
      <w:pPr>
        <w:spacing w:after="60"/>
        <w:rPr>
          <w:rFonts w:ascii="Arial" w:hAnsi="Arial" w:cs="Arial"/>
        </w:rPr>
      </w:pPr>
      <w:r>
        <w:rPr>
          <w:rFonts w:ascii="Arial" w:eastAsia="Arial" w:hAnsi="Arial" w:cs="Arial"/>
        </w:rPr>
        <w:t>свидетельство о рождении (паспорт для ребенка, достигшего 14 лет)</w:t>
      </w:r>
    </w:p>
    <w:p w14:paraId="3B762ADF" w14:textId="77777777" w:rsidR="00A06B2A" w:rsidRDefault="00A06B2A">
      <w:pPr>
        <w:pBdr>
          <w:top w:val="single" w:sz="4" w:space="1" w:color="000000"/>
        </w:pBdr>
        <w:ind w:right="4678"/>
        <w:rPr>
          <w:rFonts w:ascii="Arial" w:hAnsi="Arial" w:cs="Arial"/>
        </w:rPr>
      </w:pPr>
    </w:p>
    <w:p w14:paraId="3F577924" w14:textId="77777777" w:rsidR="00A06B2A" w:rsidRDefault="00000000">
      <w:pPr>
        <w:spacing w:before="40" w:after="120"/>
        <w:ind w:right="4678"/>
        <w:jc w:val="center"/>
        <w:rPr>
          <w:rFonts w:ascii="Arial" w:hAnsi="Arial" w:cs="Arial"/>
        </w:rPr>
      </w:pPr>
      <w:r>
        <w:rPr>
          <w:rFonts w:ascii="Arial" w:eastAsia="Arial" w:hAnsi="Arial" w:cs="Arial"/>
        </w:rPr>
        <w:t>(ненужное вычеркнуть)</w:t>
      </w:r>
    </w:p>
    <w:tbl>
      <w:tblPr>
        <w:tblW w:w="9696" w:type="dxa"/>
        <w:tblLayout w:type="fixed"/>
        <w:tblCellMar>
          <w:left w:w="28" w:type="dxa"/>
          <w:right w:w="28" w:type="dxa"/>
        </w:tblCellMar>
        <w:tblLook w:val="04A0" w:firstRow="1" w:lastRow="0" w:firstColumn="1" w:lastColumn="0" w:noHBand="0" w:noVBand="1"/>
      </w:tblPr>
      <w:tblGrid>
        <w:gridCol w:w="1644"/>
        <w:gridCol w:w="1418"/>
        <w:gridCol w:w="454"/>
        <w:gridCol w:w="1758"/>
        <w:gridCol w:w="1332"/>
        <w:gridCol w:w="3090"/>
      </w:tblGrid>
      <w:tr w:rsidR="00A06B2A" w14:paraId="3D86E65C" w14:textId="77777777">
        <w:tc>
          <w:tcPr>
            <w:tcW w:w="1644" w:type="dxa"/>
            <w:tcBorders>
              <w:top w:val="none" w:sz="4" w:space="0" w:color="000000"/>
              <w:left w:val="none" w:sz="4" w:space="0" w:color="000000"/>
              <w:bottom w:val="none" w:sz="4" w:space="0" w:color="000000"/>
              <w:right w:val="none" w:sz="4" w:space="0" w:color="000000"/>
            </w:tcBorders>
            <w:vAlign w:val="bottom"/>
          </w:tcPr>
          <w:p w14:paraId="19CF2289" w14:textId="77777777" w:rsidR="00A06B2A" w:rsidRDefault="00000000">
            <w:pPr>
              <w:rPr>
                <w:rFonts w:ascii="Arial" w:hAnsi="Arial" w:cs="Arial"/>
              </w:rPr>
            </w:pPr>
            <w:r>
              <w:rPr>
                <w:rFonts w:ascii="Arial" w:eastAsia="Arial" w:hAnsi="Arial" w:cs="Arial"/>
              </w:rPr>
              <w:t>паспорт: серия</w:t>
            </w:r>
          </w:p>
        </w:tc>
        <w:tc>
          <w:tcPr>
            <w:tcW w:w="1418" w:type="dxa"/>
            <w:tcBorders>
              <w:top w:val="none" w:sz="4" w:space="0" w:color="000000"/>
              <w:left w:val="none" w:sz="4" w:space="0" w:color="000000"/>
              <w:bottom w:val="single" w:sz="4" w:space="0" w:color="000000"/>
              <w:right w:val="none" w:sz="4" w:space="0" w:color="000000"/>
            </w:tcBorders>
            <w:vAlign w:val="bottom"/>
          </w:tcPr>
          <w:p w14:paraId="3A6CAE0C" w14:textId="77777777" w:rsidR="00A06B2A" w:rsidRDefault="00A06B2A">
            <w:pPr>
              <w:jc w:val="center"/>
              <w:rPr>
                <w:rFonts w:ascii="Arial" w:hAnsi="Arial" w:cs="Arial"/>
              </w:rPr>
            </w:pPr>
          </w:p>
        </w:tc>
        <w:tc>
          <w:tcPr>
            <w:tcW w:w="454" w:type="dxa"/>
            <w:tcBorders>
              <w:top w:val="none" w:sz="4" w:space="0" w:color="000000"/>
              <w:left w:val="none" w:sz="4" w:space="0" w:color="000000"/>
              <w:bottom w:val="none" w:sz="4" w:space="0" w:color="000000"/>
              <w:right w:val="none" w:sz="4" w:space="0" w:color="000000"/>
            </w:tcBorders>
            <w:vAlign w:val="bottom"/>
          </w:tcPr>
          <w:p w14:paraId="765DD8C0" w14:textId="77777777" w:rsidR="00A06B2A" w:rsidRDefault="00000000">
            <w:pPr>
              <w:jc w:val="center"/>
              <w:rPr>
                <w:rFonts w:ascii="Arial" w:hAnsi="Arial" w:cs="Arial"/>
              </w:rPr>
            </w:pPr>
            <w:r>
              <w:rPr>
                <w:rFonts w:ascii="Arial" w:eastAsia="Arial" w:hAnsi="Arial" w:cs="Arial"/>
              </w:rPr>
              <w:t>№</w:t>
            </w:r>
          </w:p>
        </w:tc>
        <w:tc>
          <w:tcPr>
            <w:tcW w:w="1758" w:type="dxa"/>
            <w:tcBorders>
              <w:top w:val="none" w:sz="4" w:space="0" w:color="000000"/>
              <w:left w:val="none" w:sz="4" w:space="0" w:color="000000"/>
              <w:bottom w:val="single" w:sz="4" w:space="0" w:color="000000"/>
              <w:right w:val="none" w:sz="4" w:space="0" w:color="000000"/>
            </w:tcBorders>
            <w:vAlign w:val="bottom"/>
          </w:tcPr>
          <w:p w14:paraId="09512827" w14:textId="77777777" w:rsidR="00A06B2A" w:rsidRDefault="00A06B2A">
            <w:pPr>
              <w:jc w:val="center"/>
              <w:rPr>
                <w:rFonts w:ascii="Arial" w:hAnsi="Arial" w:cs="Arial"/>
              </w:rPr>
            </w:pPr>
          </w:p>
        </w:tc>
        <w:tc>
          <w:tcPr>
            <w:tcW w:w="1332" w:type="dxa"/>
            <w:tcBorders>
              <w:top w:val="none" w:sz="4" w:space="0" w:color="000000"/>
              <w:left w:val="none" w:sz="4" w:space="0" w:color="000000"/>
              <w:bottom w:val="none" w:sz="4" w:space="0" w:color="000000"/>
              <w:right w:val="none" w:sz="4" w:space="0" w:color="000000"/>
            </w:tcBorders>
            <w:vAlign w:val="bottom"/>
          </w:tcPr>
          <w:p w14:paraId="097E10F3" w14:textId="77777777" w:rsidR="00A06B2A" w:rsidRDefault="00000000">
            <w:pPr>
              <w:rPr>
                <w:rFonts w:ascii="Arial" w:hAnsi="Arial" w:cs="Arial"/>
              </w:rPr>
            </w:pPr>
            <w:r>
              <w:rPr>
                <w:rFonts w:ascii="Arial" w:eastAsia="Arial" w:hAnsi="Arial" w:cs="Arial"/>
              </w:rPr>
              <w:t>, выданный</w:t>
            </w:r>
          </w:p>
        </w:tc>
        <w:tc>
          <w:tcPr>
            <w:tcW w:w="3090" w:type="dxa"/>
            <w:tcBorders>
              <w:top w:val="none" w:sz="4" w:space="0" w:color="000000"/>
              <w:left w:val="none" w:sz="4" w:space="0" w:color="000000"/>
              <w:bottom w:val="single" w:sz="4" w:space="0" w:color="000000"/>
              <w:right w:val="none" w:sz="4" w:space="0" w:color="000000"/>
            </w:tcBorders>
            <w:vAlign w:val="bottom"/>
          </w:tcPr>
          <w:p w14:paraId="445CF745" w14:textId="77777777" w:rsidR="00A06B2A" w:rsidRDefault="00A06B2A">
            <w:pPr>
              <w:rPr>
                <w:rFonts w:ascii="Arial" w:hAnsi="Arial" w:cs="Arial"/>
              </w:rPr>
            </w:pPr>
          </w:p>
        </w:tc>
      </w:tr>
    </w:tbl>
    <w:p w14:paraId="7B403E85" w14:textId="77777777" w:rsidR="00A06B2A" w:rsidRDefault="00A06B2A">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6010"/>
        <w:gridCol w:w="227"/>
        <w:gridCol w:w="397"/>
        <w:gridCol w:w="227"/>
        <w:gridCol w:w="1701"/>
        <w:gridCol w:w="397"/>
        <w:gridCol w:w="397"/>
        <w:gridCol w:w="446"/>
      </w:tblGrid>
      <w:tr w:rsidR="00A06B2A" w14:paraId="1182EEB4" w14:textId="77777777">
        <w:tc>
          <w:tcPr>
            <w:tcW w:w="6010" w:type="dxa"/>
            <w:tcBorders>
              <w:top w:val="none" w:sz="4" w:space="0" w:color="000000"/>
              <w:left w:val="none" w:sz="4" w:space="0" w:color="000000"/>
              <w:bottom w:val="single" w:sz="4" w:space="0" w:color="000000"/>
              <w:right w:val="none" w:sz="4" w:space="0" w:color="000000"/>
            </w:tcBorders>
            <w:vAlign w:val="bottom"/>
          </w:tcPr>
          <w:p w14:paraId="6AAB721E" w14:textId="77777777" w:rsidR="00A06B2A" w:rsidRDefault="00A06B2A">
            <w:pP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4E45E833" w14:textId="77777777" w:rsidR="00A06B2A" w:rsidRDefault="00000000">
            <w:pPr>
              <w:jc w:val="right"/>
              <w:rPr>
                <w:rFonts w:ascii="Arial" w:hAnsi="Arial" w:cs="Arial"/>
              </w:rPr>
            </w:pPr>
            <w:r>
              <w:rPr>
                <w:rFonts w:ascii="Arial" w:eastAsia="Arial" w:hAnsi="Arial" w:cs="Arial"/>
              </w:rPr>
              <w:t>«</w:t>
            </w:r>
          </w:p>
        </w:tc>
        <w:tc>
          <w:tcPr>
            <w:tcW w:w="397" w:type="dxa"/>
            <w:tcBorders>
              <w:top w:val="none" w:sz="4" w:space="0" w:color="000000"/>
              <w:left w:val="none" w:sz="4" w:space="0" w:color="000000"/>
              <w:bottom w:val="single" w:sz="4" w:space="0" w:color="000000"/>
              <w:right w:val="none" w:sz="4" w:space="0" w:color="000000"/>
            </w:tcBorders>
            <w:vAlign w:val="bottom"/>
          </w:tcPr>
          <w:p w14:paraId="6AE9DDAB" w14:textId="77777777" w:rsidR="00A06B2A" w:rsidRDefault="00A06B2A">
            <w:pPr>
              <w:jc w:val="cente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28E9CD9A" w14:textId="77777777" w:rsidR="00A06B2A" w:rsidRDefault="00000000">
            <w:pPr>
              <w:rPr>
                <w:rFonts w:ascii="Arial" w:hAnsi="Arial" w:cs="Arial"/>
              </w:rPr>
            </w:pPr>
            <w:r>
              <w:rPr>
                <w:rFonts w:ascii="Arial" w:eastAsia="Arial" w:hAnsi="Arial" w:cs="Arial"/>
              </w:rPr>
              <w:t>»</w:t>
            </w:r>
          </w:p>
        </w:tc>
        <w:tc>
          <w:tcPr>
            <w:tcW w:w="1701" w:type="dxa"/>
            <w:tcBorders>
              <w:top w:val="none" w:sz="4" w:space="0" w:color="000000"/>
              <w:left w:val="none" w:sz="4" w:space="0" w:color="000000"/>
              <w:bottom w:val="single" w:sz="4" w:space="0" w:color="000000"/>
              <w:right w:val="none" w:sz="4" w:space="0" w:color="000000"/>
            </w:tcBorders>
            <w:vAlign w:val="bottom"/>
          </w:tcPr>
          <w:p w14:paraId="2C8156C0" w14:textId="77777777" w:rsidR="00A06B2A" w:rsidRDefault="00A06B2A">
            <w:pPr>
              <w:jc w:val="center"/>
              <w:rPr>
                <w:rFonts w:ascii="Arial" w:hAnsi="Arial" w:cs="Arial"/>
              </w:rPr>
            </w:pPr>
          </w:p>
        </w:tc>
        <w:tc>
          <w:tcPr>
            <w:tcW w:w="397" w:type="dxa"/>
            <w:tcBorders>
              <w:top w:val="none" w:sz="4" w:space="0" w:color="000000"/>
              <w:left w:val="none" w:sz="4" w:space="0" w:color="000000"/>
              <w:bottom w:val="none" w:sz="4" w:space="0" w:color="000000"/>
              <w:right w:val="none" w:sz="4" w:space="0" w:color="000000"/>
            </w:tcBorders>
            <w:vAlign w:val="bottom"/>
          </w:tcPr>
          <w:p w14:paraId="78E9DA5D" w14:textId="77777777" w:rsidR="00A06B2A" w:rsidRDefault="00000000">
            <w:pPr>
              <w:jc w:val="right"/>
              <w:rPr>
                <w:rFonts w:ascii="Arial" w:hAnsi="Arial" w:cs="Arial"/>
              </w:rPr>
            </w:pPr>
            <w:r>
              <w:rPr>
                <w:rFonts w:ascii="Arial" w:eastAsia="Arial" w:hAnsi="Arial" w:cs="Arial"/>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3E6B2117" w14:textId="77777777" w:rsidR="00A06B2A" w:rsidRDefault="00A06B2A">
            <w:pPr>
              <w:rPr>
                <w:rFonts w:ascii="Arial" w:hAnsi="Arial" w:cs="Arial"/>
              </w:rPr>
            </w:pPr>
          </w:p>
        </w:tc>
        <w:tc>
          <w:tcPr>
            <w:tcW w:w="446" w:type="dxa"/>
            <w:tcBorders>
              <w:top w:val="none" w:sz="4" w:space="0" w:color="000000"/>
              <w:left w:val="none" w:sz="4" w:space="0" w:color="000000"/>
              <w:bottom w:val="none" w:sz="4" w:space="0" w:color="000000"/>
              <w:right w:val="none" w:sz="4" w:space="0" w:color="000000"/>
            </w:tcBorders>
            <w:vAlign w:val="bottom"/>
          </w:tcPr>
          <w:p w14:paraId="2EE13A36" w14:textId="77777777" w:rsidR="00A06B2A" w:rsidRDefault="00000000">
            <w:pPr>
              <w:ind w:left="57"/>
              <w:rPr>
                <w:rFonts w:ascii="Arial" w:hAnsi="Arial" w:cs="Arial"/>
              </w:rPr>
            </w:pPr>
            <w:r>
              <w:rPr>
                <w:rFonts w:ascii="Arial" w:eastAsia="Arial" w:hAnsi="Arial" w:cs="Arial"/>
              </w:rPr>
              <w:t>г.,</w:t>
            </w:r>
          </w:p>
        </w:tc>
      </w:tr>
    </w:tbl>
    <w:p w14:paraId="670C34FF" w14:textId="77777777" w:rsidR="00A06B2A" w:rsidRDefault="00000000">
      <w:pPr>
        <w:spacing w:before="120"/>
        <w:rPr>
          <w:rFonts w:ascii="Arial" w:hAnsi="Arial" w:cs="Arial"/>
        </w:rPr>
      </w:pPr>
      <w:r>
        <w:rPr>
          <w:rFonts w:ascii="Arial" w:eastAsia="Arial" w:hAnsi="Arial" w:cs="Arial"/>
        </w:rPr>
        <w:t xml:space="preserve">проживает по адресу:  </w:t>
      </w:r>
    </w:p>
    <w:p w14:paraId="5A5A1106" w14:textId="77777777" w:rsidR="00A06B2A" w:rsidRDefault="00A06B2A">
      <w:pPr>
        <w:pBdr>
          <w:top w:val="single" w:sz="4" w:space="1" w:color="000000"/>
        </w:pBdr>
        <w:ind w:left="2325"/>
        <w:rPr>
          <w:rFonts w:ascii="Arial" w:hAnsi="Arial" w:cs="Arial"/>
        </w:rPr>
      </w:pPr>
    </w:p>
    <w:p w14:paraId="4C4BECB8" w14:textId="77777777" w:rsidR="00A06B2A" w:rsidRDefault="00000000">
      <w:pPr>
        <w:tabs>
          <w:tab w:val="right" w:pos="9638"/>
        </w:tabs>
        <w:rPr>
          <w:rFonts w:ascii="Arial" w:hAnsi="Arial" w:cs="Arial"/>
        </w:rPr>
      </w:pPr>
      <w:r>
        <w:rPr>
          <w:rFonts w:ascii="Arial" w:eastAsia="Arial" w:hAnsi="Arial" w:cs="Arial"/>
        </w:rPr>
        <w:tab/>
        <w:t>;</w:t>
      </w:r>
    </w:p>
    <w:p w14:paraId="17C52B02" w14:textId="77777777" w:rsidR="00A06B2A" w:rsidRDefault="00A06B2A">
      <w:pPr>
        <w:pBdr>
          <w:top w:val="single" w:sz="4" w:space="1" w:color="000000"/>
        </w:pBdr>
        <w:spacing w:after="120"/>
        <w:ind w:right="113"/>
        <w:rPr>
          <w:rFonts w:ascii="Arial" w:hAnsi="Arial" w:cs="Arial"/>
        </w:rPr>
      </w:pPr>
    </w:p>
    <w:p w14:paraId="020FAF3E" w14:textId="77777777" w:rsidR="00A06B2A" w:rsidRDefault="00A06B2A">
      <w:pPr>
        <w:tabs>
          <w:tab w:val="right" w:pos="9639"/>
        </w:tabs>
        <w:jc w:val="both"/>
        <w:rPr>
          <w:rFonts w:ascii="Arial" w:hAnsi="Arial" w:cs="Arial"/>
        </w:rPr>
      </w:pPr>
    </w:p>
    <w:p w14:paraId="2EC283E3" w14:textId="77777777" w:rsidR="00A06B2A" w:rsidRDefault="00000000">
      <w:pPr>
        <w:pBdr>
          <w:top w:val="single" w:sz="4" w:space="1" w:color="000000"/>
        </w:pBdr>
        <w:spacing w:after="120"/>
        <w:jc w:val="center"/>
        <w:rPr>
          <w:rFonts w:ascii="Arial" w:hAnsi="Arial" w:cs="Arial"/>
        </w:rPr>
      </w:pPr>
      <w:r>
        <w:rPr>
          <w:rFonts w:ascii="Arial" w:eastAsia="Arial" w:hAnsi="Arial" w:cs="Arial"/>
        </w:rPr>
        <w:t>(</w:t>
      </w:r>
      <w:proofErr w:type="spellStart"/>
      <w:r>
        <w:rPr>
          <w:rFonts w:ascii="Arial" w:eastAsia="Arial" w:hAnsi="Arial" w:cs="Arial"/>
        </w:rPr>
        <w:t>ф.и.о.</w:t>
      </w:r>
      <w:proofErr w:type="spellEnd"/>
      <w:r>
        <w:rPr>
          <w:rFonts w:ascii="Arial" w:eastAsia="Arial" w:hAnsi="Arial" w:cs="Arial"/>
        </w:rPr>
        <w:t>, дата рождения)</w:t>
      </w:r>
    </w:p>
    <w:p w14:paraId="774A754E" w14:textId="77777777" w:rsidR="00A06B2A" w:rsidRDefault="00000000">
      <w:pPr>
        <w:spacing w:after="60"/>
        <w:rPr>
          <w:rFonts w:ascii="Arial" w:hAnsi="Arial" w:cs="Arial"/>
        </w:rPr>
      </w:pPr>
      <w:r>
        <w:rPr>
          <w:rFonts w:ascii="Arial" w:eastAsia="Arial" w:hAnsi="Arial" w:cs="Arial"/>
        </w:rPr>
        <w:t>свидетельство о рождении (паспорт для ребенка, достигшего 14 лет)</w:t>
      </w:r>
    </w:p>
    <w:p w14:paraId="7E831A02" w14:textId="77777777" w:rsidR="00A06B2A" w:rsidRDefault="00A06B2A">
      <w:pPr>
        <w:pBdr>
          <w:top w:val="single" w:sz="4" w:space="1" w:color="000000"/>
        </w:pBdr>
        <w:ind w:right="4676"/>
        <w:rPr>
          <w:rFonts w:ascii="Arial" w:hAnsi="Arial" w:cs="Arial"/>
        </w:rPr>
      </w:pPr>
    </w:p>
    <w:p w14:paraId="0689B57E" w14:textId="77777777" w:rsidR="00A06B2A" w:rsidRDefault="00000000">
      <w:pPr>
        <w:spacing w:before="40" w:after="120"/>
        <w:ind w:right="4678"/>
        <w:jc w:val="center"/>
        <w:rPr>
          <w:rFonts w:ascii="Arial" w:hAnsi="Arial" w:cs="Arial"/>
        </w:rPr>
      </w:pPr>
      <w:r>
        <w:rPr>
          <w:rFonts w:ascii="Arial" w:eastAsia="Arial" w:hAnsi="Arial" w:cs="Arial"/>
        </w:rPr>
        <w:t>(ненужное вычеркнуть)</w:t>
      </w:r>
    </w:p>
    <w:tbl>
      <w:tblPr>
        <w:tblW w:w="9696" w:type="dxa"/>
        <w:tblLayout w:type="fixed"/>
        <w:tblCellMar>
          <w:left w:w="28" w:type="dxa"/>
          <w:right w:w="28" w:type="dxa"/>
        </w:tblCellMar>
        <w:tblLook w:val="04A0" w:firstRow="1" w:lastRow="0" w:firstColumn="1" w:lastColumn="0" w:noHBand="0" w:noVBand="1"/>
      </w:tblPr>
      <w:tblGrid>
        <w:gridCol w:w="1644"/>
        <w:gridCol w:w="1418"/>
        <w:gridCol w:w="454"/>
        <w:gridCol w:w="1758"/>
        <w:gridCol w:w="1332"/>
        <w:gridCol w:w="3090"/>
      </w:tblGrid>
      <w:tr w:rsidR="00A06B2A" w14:paraId="06D23CFB" w14:textId="77777777">
        <w:tc>
          <w:tcPr>
            <w:tcW w:w="1644" w:type="dxa"/>
            <w:tcBorders>
              <w:top w:val="none" w:sz="4" w:space="0" w:color="000000"/>
              <w:left w:val="none" w:sz="4" w:space="0" w:color="000000"/>
              <w:bottom w:val="none" w:sz="4" w:space="0" w:color="000000"/>
              <w:right w:val="none" w:sz="4" w:space="0" w:color="000000"/>
            </w:tcBorders>
            <w:vAlign w:val="bottom"/>
          </w:tcPr>
          <w:p w14:paraId="6C045280" w14:textId="77777777" w:rsidR="00A06B2A" w:rsidRDefault="00000000">
            <w:pPr>
              <w:rPr>
                <w:rFonts w:ascii="Arial" w:hAnsi="Arial" w:cs="Arial"/>
              </w:rPr>
            </w:pPr>
            <w:r>
              <w:rPr>
                <w:rFonts w:ascii="Arial" w:eastAsia="Arial" w:hAnsi="Arial" w:cs="Arial"/>
              </w:rPr>
              <w:t>паспорт: серия</w:t>
            </w:r>
          </w:p>
        </w:tc>
        <w:tc>
          <w:tcPr>
            <w:tcW w:w="1418" w:type="dxa"/>
            <w:tcBorders>
              <w:top w:val="none" w:sz="4" w:space="0" w:color="000000"/>
              <w:left w:val="none" w:sz="4" w:space="0" w:color="000000"/>
              <w:bottom w:val="single" w:sz="4" w:space="0" w:color="000000"/>
              <w:right w:val="none" w:sz="4" w:space="0" w:color="000000"/>
            </w:tcBorders>
            <w:vAlign w:val="bottom"/>
          </w:tcPr>
          <w:p w14:paraId="7CDDED62" w14:textId="77777777" w:rsidR="00A06B2A" w:rsidRDefault="00A06B2A">
            <w:pPr>
              <w:jc w:val="center"/>
              <w:rPr>
                <w:rFonts w:ascii="Arial" w:hAnsi="Arial" w:cs="Arial"/>
              </w:rPr>
            </w:pPr>
          </w:p>
        </w:tc>
        <w:tc>
          <w:tcPr>
            <w:tcW w:w="454" w:type="dxa"/>
            <w:tcBorders>
              <w:top w:val="none" w:sz="4" w:space="0" w:color="000000"/>
              <w:left w:val="none" w:sz="4" w:space="0" w:color="000000"/>
              <w:bottom w:val="none" w:sz="4" w:space="0" w:color="000000"/>
              <w:right w:val="none" w:sz="4" w:space="0" w:color="000000"/>
            </w:tcBorders>
            <w:vAlign w:val="bottom"/>
          </w:tcPr>
          <w:p w14:paraId="68E8D697" w14:textId="77777777" w:rsidR="00A06B2A" w:rsidRDefault="00000000">
            <w:pPr>
              <w:jc w:val="center"/>
              <w:rPr>
                <w:rFonts w:ascii="Arial" w:hAnsi="Arial" w:cs="Arial"/>
              </w:rPr>
            </w:pPr>
            <w:r>
              <w:rPr>
                <w:rFonts w:ascii="Arial" w:eastAsia="Arial" w:hAnsi="Arial" w:cs="Arial"/>
              </w:rPr>
              <w:t>№</w:t>
            </w:r>
          </w:p>
        </w:tc>
        <w:tc>
          <w:tcPr>
            <w:tcW w:w="1758" w:type="dxa"/>
            <w:tcBorders>
              <w:top w:val="none" w:sz="4" w:space="0" w:color="000000"/>
              <w:left w:val="none" w:sz="4" w:space="0" w:color="000000"/>
              <w:bottom w:val="single" w:sz="4" w:space="0" w:color="000000"/>
              <w:right w:val="none" w:sz="4" w:space="0" w:color="000000"/>
            </w:tcBorders>
            <w:vAlign w:val="bottom"/>
          </w:tcPr>
          <w:p w14:paraId="477D40C9" w14:textId="77777777" w:rsidR="00A06B2A" w:rsidRDefault="00A06B2A">
            <w:pPr>
              <w:jc w:val="center"/>
              <w:rPr>
                <w:rFonts w:ascii="Arial" w:hAnsi="Arial" w:cs="Arial"/>
              </w:rPr>
            </w:pPr>
          </w:p>
        </w:tc>
        <w:tc>
          <w:tcPr>
            <w:tcW w:w="1332" w:type="dxa"/>
            <w:tcBorders>
              <w:top w:val="none" w:sz="4" w:space="0" w:color="000000"/>
              <w:left w:val="none" w:sz="4" w:space="0" w:color="000000"/>
              <w:bottom w:val="none" w:sz="4" w:space="0" w:color="000000"/>
              <w:right w:val="none" w:sz="4" w:space="0" w:color="000000"/>
            </w:tcBorders>
            <w:vAlign w:val="bottom"/>
          </w:tcPr>
          <w:p w14:paraId="2B2B485F" w14:textId="77777777" w:rsidR="00A06B2A" w:rsidRDefault="00000000">
            <w:pPr>
              <w:rPr>
                <w:rFonts w:ascii="Arial" w:hAnsi="Arial" w:cs="Arial"/>
              </w:rPr>
            </w:pPr>
            <w:r>
              <w:rPr>
                <w:rFonts w:ascii="Arial" w:eastAsia="Arial" w:hAnsi="Arial" w:cs="Arial"/>
              </w:rPr>
              <w:t>, выданный</w:t>
            </w:r>
          </w:p>
        </w:tc>
        <w:tc>
          <w:tcPr>
            <w:tcW w:w="3090" w:type="dxa"/>
            <w:tcBorders>
              <w:top w:val="none" w:sz="4" w:space="0" w:color="000000"/>
              <w:left w:val="none" w:sz="4" w:space="0" w:color="000000"/>
              <w:bottom w:val="single" w:sz="4" w:space="0" w:color="000000"/>
              <w:right w:val="none" w:sz="4" w:space="0" w:color="000000"/>
            </w:tcBorders>
            <w:vAlign w:val="bottom"/>
          </w:tcPr>
          <w:p w14:paraId="368426D3" w14:textId="77777777" w:rsidR="00A06B2A" w:rsidRDefault="00A06B2A">
            <w:pPr>
              <w:rPr>
                <w:rFonts w:ascii="Arial" w:hAnsi="Arial" w:cs="Arial"/>
              </w:rPr>
            </w:pPr>
          </w:p>
        </w:tc>
      </w:tr>
    </w:tbl>
    <w:p w14:paraId="4A7A11DF" w14:textId="77777777" w:rsidR="00A06B2A" w:rsidRDefault="00A06B2A">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6010"/>
        <w:gridCol w:w="227"/>
        <w:gridCol w:w="397"/>
        <w:gridCol w:w="227"/>
        <w:gridCol w:w="1701"/>
        <w:gridCol w:w="397"/>
        <w:gridCol w:w="397"/>
        <w:gridCol w:w="446"/>
      </w:tblGrid>
      <w:tr w:rsidR="00A06B2A" w14:paraId="3C22A6BD" w14:textId="77777777">
        <w:tc>
          <w:tcPr>
            <w:tcW w:w="6010" w:type="dxa"/>
            <w:tcBorders>
              <w:top w:val="none" w:sz="4" w:space="0" w:color="000000"/>
              <w:left w:val="none" w:sz="4" w:space="0" w:color="000000"/>
              <w:bottom w:val="single" w:sz="4" w:space="0" w:color="000000"/>
              <w:right w:val="none" w:sz="4" w:space="0" w:color="000000"/>
            </w:tcBorders>
            <w:vAlign w:val="bottom"/>
          </w:tcPr>
          <w:p w14:paraId="480C63B0" w14:textId="77777777" w:rsidR="00A06B2A" w:rsidRDefault="00A06B2A">
            <w:pP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1E594250" w14:textId="77777777" w:rsidR="00A06B2A" w:rsidRDefault="00000000">
            <w:pPr>
              <w:jc w:val="right"/>
              <w:rPr>
                <w:rFonts w:ascii="Arial" w:hAnsi="Arial" w:cs="Arial"/>
              </w:rPr>
            </w:pPr>
            <w:r>
              <w:rPr>
                <w:rFonts w:ascii="Arial" w:eastAsia="Arial" w:hAnsi="Arial" w:cs="Arial"/>
              </w:rPr>
              <w:t>«</w:t>
            </w:r>
          </w:p>
        </w:tc>
        <w:tc>
          <w:tcPr>
            <w:tcW w:w="397" w:type="dxa"/>
            <w:tcBorders>
              <w:top w:val="none" w:sz="4" w:space="0" w:color="000000"/>
              <w:left w:val="none" w:sz="4" w:space="0" w:color="000000"/>
              <w:bottom w:val="single" w:sz="4" w:space="0" w:color="000000"/>
              <w:right w:val="none" w:sz="4" w:space="0" w:color="000000"/>
            </w:tcBorders>
            <w:vAlign w:val="bottom"/>
          </w:tcPr>
          <w:p w14:paraId="6151B5B3" w14:textId="77777777" w:rsidR="00A06B2A" w:rsidRDefault="00A06B2A">
            <w:pPr>
              <w:jc w:val="cente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16B48E8A" w14:textId="77777777" w:rsidR="00A06B2A" w:rsidRDefault="00000000">
            <w:pPr>
              <w:rPr>
                <w:rFonts w:ascii="Arial" w:hAnsi="Arial" w:cs="Arial"/>
              </w:rPr>
            </w:pPr>
            <w:r>
              <w:rPr>
                <w:rFonts w:ascii="Arial" w:eastAsia="Arial" w:hAnsi="Arial" w:cs="Arial"/>
              </w:rPr>
              <w:t>»</w:t>
            </w:r>
          </w:p>
        </w:tc>
        <w:tc>
          <w:tcPr>
            <w:tcW w:w="1701" w:type="dxa"/>
            <w:tcBorders>
              <w:top w:val="none" w:sz="4" w:space="0" w:color="000000"/>
              <w:left w:val="none" w:sz="4" w:space="0" w:color="000000"/>
              <w:bottom w:val="single" w:sz="4" w:space="0" w:color="000000"/>
              <w:right w:val="none" w:sz="4" w:space="0" w:color="000000"/>
            </w:tcBorders>
            <w:vAlign w:val="bottom"/>
          </w:tcPr>
          <w:p w14:paraId="27CCF6F0" w14:textId="77777777" w:rsidR="00A06B2A" w:rsidRDefault="00A06B2A">
            <w:pPr>
              <w:jc w:val="center"/>
              <w:rPr>
                <w:rFonts w:ascii="Arial" w:hAnsi="Arial" w:cs="Arial"/>
              </w:rPr>
            </w:pPr>
          </w:p>
        </w:tc>
        <w:tc>
          <w:tcPr>
            <w:tcW w:w="397" w:type="dxa"/>
            <w:tcBorders>
              <w:top w:val="none" w:sz="4" w:space="0" w:color="000000"/>
              <w:left w:val="none" w:sz="4" w:space="0" w:color="000000"/>
              <w:bottom w:val="none" w:sz="4" w:space="0" w:color="000000"/>
              <w:right w:val="none" w:sz="4" w:space="0" w:color="000000"/>
            </w:tcBorders>
            <w:vAlign w:val="bottom"/>
          </w:tcPr>
          <w:p w14:paraId="7D2A0E81" w14:textId="77777777" w:rsidR="00A06B2A" w:rsidRDefault="00000000">
            <w:pPr>
              <w:jc w:val="right"/>
              <w:rPr>
                <w:rFonts w:ascii="Arial" w:hAnsi="Arial" w:cs="Arial"/>
              </w:rPr>
            </w:pPr>
            <w:r>
              <w:rPr>
                <w:rFonts w:ascii="Arial" w:eastAsia="Arial" w:hAnsi="Arial" w:cs="Arial"/>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517B6957" w14:textId="77777777" w:rsidR="00A06B2A" w:rsidRDefault="00A06B2A">
            <w:pPr>
              <w:rPr>
                <w:rFonts w:ascii="Arial" w:hAnsi="Arial" w:cs="Arial"/>
              </w:rPr>
            </w:pPr>
          </w:p>
        </w:tc>
        <w:tc>
          <w:tcPr>
            <w:tcW w:w="446" w:type="dxa"/>
            <w:tcBorders>
              <w:top w:val="none" w:sz="4" w:space="0" w:color="000000"/>
              <w:left w:val="none" w:sz="4" w:space="0" w:color="000000"/>
              <w:bottom w:val="none" w:sz="4" w:space="0" w:color="000000"/>
              <w:right w:val="none" w:sz="4" w:space="0" w:color="000000"/>
            </w:tcBorders>
            <w:vAlign w:val="bottom"/>
          </w:tcPr>
          <w:p w14:paraId="06851FD3" w14:textId="77777777" w:rsidR="00A06B2A" w:rsidRDefault="00000000">
            <w:pPr>
              <w:ind w:left="57"/>
              <w:rPr>
                <w:rFonts w:ascii="Arial" w:hAnsi="Arial" w:cs="Arial"/>
              </w:rPr>
            </w:pPr>
            <w:r>
              <w:rPr>
                <w:rFonts w:ascii="Arial" w:eastAsia="Arial" w:hAnsi="Arial" w:cs="Arial"/>
              </w:rPr>
              <w:t>г.,</w:t>
            </w:r>
          </w:p>
        </w:tc>
      </w:tr>
    </w:tbl>
    <w:p w14:paraId="18636645" w14:textId="77777777" w:rsidR="00A06B2A" w:rsidRDefault="00000000">
      <w:pPr>
        <w:keepNext/>
        <w:spacing w:before="120"/>
        <w:rPr>
          <w:rFonts w:ascii="Arial" w:hAnsi="Arial" w:cs="Arial"/>
        </w:rPr>
      </w:pPr>
      <w:r>
        <w:rPr>
          <w:rFonts w:ascii="Arial" w:eastAsia="Arial" w:hAnsi="Arial" w:cs="Arial"/>
        </w:rPr>
        <w:t xml:space="preserve">проживает по адресу:  </w:t>
      </w:r>
    </w:p>
    <w:p w14:paraId="38573517" w14:textId="77777777" w:rsidR="00A06B2A" w:rsidRDefault="00A06B2A">
      <w:pPr>
        <w:keepNext/>
        <w:pBdr>
          <w:top w:val="single" w:sz="4" w:space="1" w:color="000000"/>
        </w:pBdr>
        <w:ind w:left="2325"/>
        <w:rPr>
          <w:rFonts w:ascii="Arial" w:hAnsi="Arial" w:cs="Arial"/>
        </w:rPr>
      </w:pPr>
    </w:p>
    <w:p w14:paraId="049C8CE6" w14:textId="77777777" w:rsidR="00A06B2A" w:rsidRDefault="00000000">
      <w:pPr>
        <w:tabs>
          <w:tab w:val="right" w:pos="9638"/>
        </w:tabs>
        <w:rPr>
          <w:rFonts w:ascii="Arial" w:hAnsi="Arial" w:cs="Arial"/>
        </w:rPr>
      </w:pPr>
      <w:r>
        <w:rPr>
          <w:rFonts w:ascii="Arial" w:eastAsia="Arial" w:hAnsi="Arial" w:cs="Arial"/>
        </w:rPr>
        <w:tab/>
        <w:t>.</w:t>
      </w:r>
    </w:p>
    <w:p w14:paraId="04D6095B" w14:textId="77777777" w:rsidR="00A06B2A" w:rsidRDefault="00A06B2A">
      <w:pPr>
        <w:pBdr>
          <w:top w:val="single" w:sz="4" w:space="1" w:color="000000"/>
        </w:pBdr>
        <w:ind w:right="113"/>
        <w:rPr>
          <w:rFonts w:ascii="Arial" w:hAnsi="Arial" w:cs="Arial"/>
        </w:rPr>
      </w:pPr>
    </w:p>
    <w:p w14:paraId="2231AB92" w14:textId="77777777" w:rsidR="00A06B2A" w:rsidRDefault="00000000">
      <w:pPr>
        <w:spacing w:before="240"/>
        <w:ind w:firstLine="567"/>
        <w:jc w:val="both"/>
        <w:rPr>
          <w:rFonts w:ascii="Arial" w:hAnsi="Arial" w:cs="Arial"/>
        </w:rPr>
      </w:pPr>
      <w:r>
        <w:rPr>
          <w:rFonts w:ascii="Arial" w:eastAsia="Arial" w:hAnsi="Arial" w:cs="Arial"/>
        </w:rPr>
        <w:t>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tbl>
      <w:tblPr>
        <w:tblW w:w="0" w:type="auto"/>
        <w:tblLayout w:type="fixed"/>
        <w:tblCellMar>
          <w:left w:w="28" w:type="dxa"/>
          <w:right w:w="28" w:type="dxa"/>
        </w:tblCellMar>
        <w:tblLook w:val="04A0" w:firstRow="1" w:lastRow="0" w:firstColumn="1" w:lastColumn="0" w:noHBand="0" w:noVBand="1"/>
      </w:tblPr>
      <w:tblGrid>
        <w:gridCol w:w="340"/>
        <w:gridCol w:w="4820"/>
        <w:gridCol w:w="170"/>
        <w:gridCol w:w="1814"/>
        <w:gridCol w:w="170"/>
        <w:gridCol w:w="2381"/>
      </w:tblGrid>
      <w:tr w:rsidR="00A06B2A" w14:paraId="6B9BC443" w14:textId="77777777">
        <w:tc>
          <w:tcPr>
            <w:tcW w:w="340" w:type="dxa"/>
            <w:tcBorders>
              <w:top w:val="none" w:sz="4" w:space="0" w:color="000000"/>
              <w:left w:val="none" w:sz="4" w:space="0" w:color="000000"/>
              <w:bottom w:val="none" w:sz="4" w:space="0" w:color="000000"/>
              <w:right w:val="none" w:sz="4" w:space="0" w:color="000000"/>
            </w:tcBorders>
            <w:vAlign w:val="bottom"/>
          </w:tcPr>
          <w:p w14:paraId="668FCCC3" w14:textId="77777777" w:rsidR="00A06B2A" w:rsidRDefault="00000000">
            <w:pPr>
              <w:rPr>
                <w:rFonts w:ascii="Arial" w:hAnsi="Arial" w:cs="Arial"/>
              </w:rPr>
            </w:pPr>
            <w:r>
              <w:rPr>
                <w:rFonts w:ascii="Arial" w:eastAsia="Arial" w:hAnsi="Arial" w:cs="Arial"/>
              </w:rPr>
              <w:t>1)</w:t>
            </w:r>
          </w:p>
        </w:tc>
        <w:tc>
          <w:tcPr>
            <w:tcW w:w="4820" w:type="dxa"/>
            <w:tcBorders>
              <w:top w:val="none" w:sz="4" w:space="0" w:color="000000"/>
              <w:left w:val="none" w:sz="4" w:space="0" w:color="000000"/>
              <w:bottom w:val="single" w:sz="4" w:space="0" w:color="000000"/>
              <w:right w:val="none" w:sz="4" w:space="0" w:color="000000"/>
            </w:tcBorders>
            <w:vAlign w:val="bottom"/>
          </w:tcPr>
          <w:p w14:paraId="35AF550B" w14:textId="77777777" w:rsidR="00A06B2A" w:rsidRDefault="00A06B2A">
            <w:pP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225E58AC" w14:textId="77777777" w:rsidR="00A06B2A" w:rsidRDefault="00A06B2A">
            <w:pPr>
              <w:rPr>
                <w:rFonts w:ascii="Arial" w:hAnsi="Arial" w:cs="Arial"/>
              </w:rPr>
            </w:pPr>
          </w:p>
        </w:tc>
        <w:tc>
          <w:tcPr>
            <w:tcW w:w="1814" w:type="dxa"/>
            <w:tcBorders>
              <w:top w:val="none" w:sz="4" w:space="0" w:color="000000"/>
              <w:left w:val="none" w:sz="4" w:space="0" w:color="000000"/>
              <w:bottom w:val="single" w:sz="4" w:space="0" w:color="000000"/>
              <w:right w:val="none" w:sz="4" w:space="0" w:color="000000"/>
            </w:tcBorders>
            <w:vAlign w:val="bottom"/>
          </w:tcPr>
          <w:p w14:paraId="187C7183" w14:textId="77777777" w:rsidR="00A06B2A" w:rsidRDefault="00A06B2A">
            <w:pPr>
              <w:jc w:val="cente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791B7CD0" w14:textId="77777777" w:rsidR="00A06B2A" w:rsidRDefault="00A06B2A">
            <w:pPr>
              <w:rPr>
                <w:rFonts w:ascii="Arial" w:hAnsi="Arial" w:cs="Arial"/>
              </w:rPr>
            </w:pPr>
          </w:p>
        </w:tc>
        <w:tc>
          <w:tcPr>
            <w:tcW w:w="2381" w:type="dxa"/>
            <w:tcBorders>
              <w:top w:val="none" w:sz="4" w:space="0" w:color="000000"/>
              <w:left w:val="none" w:sz="4" w:space="0" w:color="000000"/>
              <w:bottom w:val="single" w:sz="4" w:space="0" w:color="000000"/>
              <w:right w:val="none" w:sz="4" w:space="0" w:color="000000"/>
            </w:tcBorders>
            <w:vAlign w:val="bottom"/>
          </w:tcPr>
          <w:p w14:paraId="2E9029AE" w14:textId="77777777" w:rsidR="00A06B2A" w:rsidRDefault="00A06B2A">
            <w:pPr>
              <w:jc w:val="center"/>
              <w:rPr>
                <w:rFonts w:ascii="Arial" w:hAnsi="Arial" w:cs="Arial"/>
              </w:rPr>
            </w:pPr>
          </w:p>
        </w:tc>
      </w:tr>
      <w:tr w:rsidR="00A06B2A" w14:paraId="7C92A781" w14:textId="77777777">
        <w:tc>
          <w:tcPr>
            <w:tcW w:w="340" w:type="dxa"/>
            <w:tcBorders>
              <w:top w:val="none" w:sz="4" w:space="0" w:color="000000"/>
              <w:left w:val="none" w:sz="4" w:space="0" w:color="000000"/>
              <w:bottom w:val="none" w:sz="4" w:space="0" w:color="000000"/>
              <w:right w:val="none" w:sz="4" w:space="0" w:color="000000"/>
            </w:tcBorders>
          </w:tcPr>
          <w:p w14:paraId="51C52631" w14:textId="77777777" w:rsidR="00A06B2A" w:rsidRDefault="00A06B2A">
            <w:pPr>
              <w:rPr>
                <w:rFonts w:ascii="Arial" w:hAnsi="Arial" w:cs="Arial"/>
              </w:rPr>
            </w:pPr>
          </w:p>
        </w:tc>
        <w:tc>
          <w:tcPr>
            <w:tcW w:w="4820" w:type="dxa"/>
            <w:tcBorders>
              <w:top w:val="none" w:sz="4" w:space="0" w:color="000000"/>
              <w:left w:val="none" w:sz="4" w:space="0" w:color="000000"/>
              <w:bottom w:val="none" w:sz="4" w:space="0" w:color="000000"/>
              <w:right w:val="none" w:sz="4" w:space="0" w:color="000000"/>
            </w:tcBorders>
          </w:tcPr>
          <w:p w14:paraId="1356F65A" w14:textId="77777777" w:rsidR="00A06B2A" w:rsidRDefault="00000000">
            <w:pPr>
              <w:jc w:val="center"/>
              <w:rPr>
                <w:rFonts w:ascii="Arial" w:hAnsi="Arial" w:cs="Arial"/>
              </w:rPr>
            </w:pPr>
            <w:r>
              <w:rPr>
                <w:rFonts w:ascii="Arial" w:eastAsia="Arial" w:hAnsi="Arial" w:cs="Arial"/>
              </w:rPr>
              <w:t>(</w:t>
            </w:r>
            <w:proofErr w:type="spellStart"/>
            <w:r>
              <w:rPr>
                <w:rFonts w:ascii="Arial" w:eastAsia="Arial" w:hAnsi="Arial" w:cs="Arial"/>
              </w:rPr>
              <w:t>ф.и.о.</w:t>
            </w:r>
            <w:proofErr w:type="spellEnd"/>
            <w:r>
              <w:rPr>
                <w:rFonts w:ascii="Arial" w:eastAsia="Arial" w:hAnsi="Arial" w:cs="Arial"/>
              </w:rPr>
              <w:t xml:space="preserve"> совершеннолетнего члена семьи)</w:t>
            </w:r>
          </w:p>
        </w:tc>
        <w:tc>
          <w:tcPr>
            <w:tcW w:w="170" w:type="dxa"/>
            <w:tcBorders>
              <w:top w:val="none" w:sz="4" w:space="0" w:color="000000"/>
              <w:left w:val="none" w:sz="4" w:space="0" w:color="000000"/>
              <w:bottom w:val="none" w:sz="4" w:space="0" w:color="000000"/>
              <w:right w:val="none" w:sz="4" w:space="0" w:color="000000"/>
            </w:tcBorders>
          </w:tcPr>
          <w:p w14:paraId="0A35984A" w14:textId="77777777" w:rsidR="00A06B2A" w:rsidRDefault="00A06B2A">
            <w:pPr>
              <w:rPr>
                <w:rFonts w:ascii="Arial" w:hAnsi="Arial" w:cs="Arial"/>
              </w:rPr>
            </w:pPr>
          </w:p>
        </w:tc>
        <w:tc>
          <w:tcPr>
            <w:tcW w:w="1814" w:type="dxa"/>
            <w:tcBorders>
              <w:top w:val="none" w:sz="4" w:space="0" w:color="000000"/>
              <w:left w:val="none" w:sz="4" w:space="0" w:color="000000"/>
              <w:bottom w:val="none" w:sz="4" w:space="0" w:color="000000"/>
              <w:right w:val="none" w:sz="4" w:space="0" w:color="000000"/>
            </w:tcBorders>
          </w:tcPr>
          <w:p w14:paraId="45200E32" w14:textId="77777777" w:rsidR="00A06B2A" w:rsidRDefault="00000000">
            <w:pPr>
              <w:jc w:val="center"/>
              <w:rPr>
                <w:rFonts w:ascii="Arial" w:hAnsi="Arial" w:cs="Arial"/>
              </w:rPr>
            </w:pPr>
            <w:r>
              <w:rPr>
                <w:rFonts w:ascii="Arial" w:eastAsia="Arial" w:hAnsi="Arial" w:cs="Arial"/>
              </w:rPr>
              <w:t>(подпись)</w:t>
            </w:r>
          </w:p>
        </w:tc>
        <w:tc>
          <w:tcPr>
            <w:tcW w:w="170" w:type="dxa"/>
            <w:tcBorders>
              <w:top w:val="none" w:sz="4" w:space="0" w:color="000000"/>
              <w:left w:val="none" w:sz="4" w:space="0" w:color="000000"/>
              <w:bottom w:val="none" w:sz="4" w:space="0" w:color="000000"/>
              <w:right w:val="none" w:sz="4" w:space="0" w:color="000000"/>
            </w:tcBorders>
          </w:tcPr>
          <w:p w14:paraId="79CD80A8" w14:textId="77777777" w:rsidR="00A06B2A" w:rsidRDefault="00A06B2A">
            <w:pPr>
              <w:rPr>
                <w:rFonts w:ascii="Arial" w:hAnsi="Arial" w:cs="Arial"/>
              </w:rPr>
            </w:pPr>
          </w:p>
        </w:tc>
        <w:tc>
          <w:tcPr>
            <w:tcW w:w="2381" w:type="dxa"/>
            <w:tcBorders>
              <w:top w:val="none" w:sz="4" w:space="0" w:color="000000"/>
              <w:left w:val="none" w:sz="4" w:space="0" w:color="000000"/>
              <w:bottom w:val="none" w:sz="4" w:space="0" w:color="000000"/>
              <w:right w:val="none" w:sz="4" w:space="0" w:color="000000"/>
            </w:tcBorders>
          </w:tcPr>
          <w:p w14:paraId="5BCDADD5" w14:textId="77777777" w:rsidR="00A06B2A" w:rsidRDefault="00000000">
            <w:pPr>
              <w:jc w:val="center"/>
              <w:rPr>
                <w:rFonts w:ascii="Arial" w:hAnsi="Arial" w:cs="Arial"/>
              </w:rPr>
            </w:pPr>
            <w:r>
              <w:rPr>
                <w:rFonts w:ascii="Arial" w:eastAsia="Arial" w:hAnsi="Arial" w:cs="Arial"/>
              </w:rPr>
              <w:t>(дата)</w:t>
            </w:r>
          </w:p>
        </w:tc>
      </w:tr>
    </w:tbl>
    <w:p w14:paraId="21310BFB" w14:textId="77777777" w:rsidR="00A06B2A" w:rsidRDefault="00A06B2A">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340"/>
        <w:gridCol w:w="4820"/>
        <w:gridCol w:w="170"/>
        <w:gridCol w:w="1814"/>
        <w:gridCol w:w="170"/>
        <w:gridCol w:w="2381"/>
      </w:tblGrid>
      <w:tr w:rsidR="00A06B2A" w14:paraId="18EE53D4" w14:textId="77777777">
        <w:tc>
          <w:tcPr>
            <w:tcW w:w="340" w:type="dxa"/>
            <w:tcBorders>
              <w:top w:val="none" w:sz="4" w:space="0" w:color="000000"/>
              <w:left w:val="none" w:sz="4" w:space="0" w:color="000000"/>
              <w:bottom w:val="none" w:sz="4" w:space="0" w:color="000000"/>
              <w:right w:val="none" w:sz="4" w:space="0" w:color="000000"/>
            </w:tcBorders>
            <w:vAlign w:val="bottom"/>
          </w:tcPr>
          <w:p w14:paraId="71A5696F" w14:textId="77777777" w:rsidR="00A06B2A" w:rsidRDefault="00000000">
            <w:pPr>
              <w:rPr>
                <w:rFonts w:ascii="Arial" w:hAnsi="Arial" w:cs="Arial"/>
              </w:rPr>
            </w:pPr>
            <w:r>
              <w:rPr>
                <w:rFonts w:ascii="Arial" w:eastAsia="Arial" w:hAnsi="Arial" w:cs="Arial"/>
              </w:rPr>
              <w:t>2)</w:t>
            </w:r>
          </w:p>
        </w:tc>
        <w:tc>
          <w:tcPr>
            <w:tcW w:w="4820" w:type="dxa"/>
            <w:tcBorders>
              <w:top w:val="none" w:sz="4" w:space="0" w:color="000000"/>
              <w:left w:val="none" w:sz="4" w:space="0" w:color="000000"/>
              <w:bottom w:val="single" w:sz="4" w:space="0" w:color="000000"/>
              <w:right w:val="none" w:sz="4" w:space="0" w:color="000000"/>
            </w:tcBorders>
            <w:vAlign w:val="bottom"/>
          </w:tcPr>
          <w:p w14:paraId="71CAAB93" w14:textId="77777777" w:rsidR="00A06B2A" w:rsidRDefault="00A06B2A">
            <w:pP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0725281B" w14:textId="77777777" w:rsidR="00A06B2A" w:rsidRDefault="00A06B2A">
            <w:pPr>
              <w:rPr>
                <w:rFonts w:ascii="Arial" w:hAnsi="Arial" w:cs="Arial"/>
              </w:rPr>
            </w:pPr>
          </w:p>
        </w:tc>
        <w:tc>
          <w:tcPr>
            <w:tcW w:w="1814" w:type="dxa"/>
            <w:tcBorders>
              <w:top w:val="none" w:sz="4" w:space="0" w:color="000000"/>
              <w:left w:val="none" w:sz="4" w:space="0" w:color="000000"/>
              <w:bottom w:val="single" w:sz="4" w:space="0" w:color="000000"/>
              <w:right w:val="none" w:sz="4" w:space="0" w:color="000000"/>
            </w:tcBorders>
            <w:vAlign w:val="bottom"/>
          </w:tcPr>
          <w:p w14:paraId="37805778" w14:textId="77777777" w:rsidR="00A06B2A" w:rsidRDefault="00A06B2A">
            <w:pPr>
              <w:jc w:val="cente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51A87142" w14:textId="77777777" w:rsidR="00A06B2A" w:rsidRDefault="00A06B2A">
            <w:pPr>
              <w:rPr>
                <w:rFonts w:ascii="Arial" w:hAnsi="Arial" w:cs="Arial"/>
              </w:rPr>
            </w:pPr>
          </w:p>
        </w:tc>
        <w:tc>
          <w:tcPr>
            <w:tcW w:w="2381" w:type="dxa"/>
            <w:tcBorders>
              <w:top w:val="none" w:sz="4" w:space="0" w:color="000000"/>
              <w:left w:val="none" w:sz="4" w:space="0" w:color="000000"/>
              <w:bottom w:val="single" w:sz="4" w:space="0" w:color="000000"/>
              <w:right w:val="none" w:sz="4" w:space="0" w:color="000000"/>
            </w:tcBorders>
            <w:vAlign w:val="bottom"/>
          </w:tcPr>
          <w:p w14:paraId="460DC293" w14:textId="77777777" w:rsidR="00A06B2A" w:rsidRDefault="00A06B2A">
            <w:pPr>
              <w:jc w:val="center"/>
              <w:rPr>
                <w:rFonts w:ascii="Arial" w:hAnsi="Arial" w:cs="Arial"/>
              </w:rPr>
            </w:pPr>
          </w:p>
        </w:tc>
      </w:tr>
      <w:tr w:rsidR="00A06B2A" w14:paraId="7995EC1A" w14:textId="77777777">
        <w:tc>
          <w:tcPr>
            <w:tcW w:w="340" w:type="dxa"/>
            <w:tcBorders>
              <w:top w:val="none" w:sz="4" w:space="0" w:color="000000"/>
              <w:left w:val="none" w:sz="4" w:space="0" w:color="000000"/>
              <w:bottom w:val="none" w:sz="4" w:space="0" w:color="000000"/>
              <w:right w:val="none" w:sz="4" w:space="0" w:color="000000"/>
            </w:tcBorders>
          </w:tcPr>
          <w:p w14:paraId="0A129801" w14:textId="77777777" w:rsidR="00A06B2A" w:rsidRDefault="00A06B2A">
            <w:pPr>
              <w:rPr>
                <w:rFonts w:ascii="Arial" w:hAnsi="Arial" w:cs="Arial"/>
              </w:rPr>
            </w:pPr>
          </w:p>
        </w:tc>
        <w:tc>
          <w:tcPr>
            <w:tcW w:w="4820" w:type="dxa"/>
            <w:tcBorders>
              <w:top w:val="none" w:sz="4" w:space="0" w:color="000000"/>
              <w:left w:val="none" w:sz="4" w:space="0" w:color="000000"/>
              <w:bottom w:val="none" w:sz="4" w:space="0" w:color="000000"/>
              <w:right w:val="none" w:sz="4" w:space="0" w:color="000000"/>
            </w:tcBorders>
          </w:tcPr>
          <w:p w14:paraId="065E0362" w14:textId="77777777" w:rsidR="00A06B2A" w:rsidRDefault="00000000">
            <w:pPr>
              <w:jc w:val="center"/>
              <w:rPr>
                <w:rFonts w:ascii="Arial" w:hAnsi="Arial" w:cs="Arial"/>
              </w:rPr>
            </w:pPr>
            <w:r>
              <w:rPr>
                <w:rFonts w:ascii="Arial" w:eastAsia="Arial" w:hAnsi="Arial" w:cs="Arial"/>
              </w:rPr>
              <w:t>(</w:t>
            </w:r>
            <w:proofErr w:type="spellStart"/>
            <w:r>
              <w:rPr>
                <w:rFonts w:ascii="Arial" w:eastAsia="Arial" w:hAnsi="Arial" w:cs="Arial"/>
              </w:rPr>
              <w:t>ф.и.о.</w:t>
            </w:r>
            <w:proofErr w:type="spellEnd"/>
            <w:r>
              <w:rPr>
                <w:rFonts w:ascii="Arial" w:eastAsia="Arial" w:hAnsi="Arial" w:cs="Arial"/>
              </w:rPr>
              <w:t xml:space="preserve"> совершеннолетнего члена семьи)</w:t>
            </w:r>
          </w:p>
        </w:tc>
        <w:tc>
          <w:tcPr>
            <w:tcW w:w="170" w:type="dxa"/>
            <w:tcBorders>
              <w:top w:val="none" w:sz="4" w:space="0" w:color="000000"/>
              <w:left w:val="none" w:sz="4" w:space="0" w:color="000000"/>
              <w:bottom w:val="none" w:sz="4" w:space="0" w:color="000000"/>
              <w:right w:val="none" w:sz="4" w:space="0" w:color="000000"/>
            </w:tcBorders>
          </w:tcPr>
          <w:p w14:paraId="5FB46FBC" w14:textId="77777777" w:rsidR="00A06B2A" w:rsidRDefault="00A06B2A">
            <w:pPr>
              <w:rPr>
                <w:rFonts w:ascii="Arial" w:hAnsi="Arial" w:cs="Arial"/>
              </w:rPr>
            </w:pPr>
          </w:p>
        </w:tc>
        <w:tc>
          <w:tcPr>
            <w:tcW w:w="1814" w:type="dxa"/>
            <w:tcBorders>
              <w:top w:val="none" w:sz="4" w:space="0" w:color="000000"/>
              <w:left w:val="none" w:sz="4" w:space="0" w:color="000000"/>
              <w:bottom w:val="none" w:sz="4" w:space="0" w:color="000000"/>
              <w:right w:val="none" w:sz="4" w:space="0" w:color="000000"/>
            </w:tcBorders>
          </w:tcPr>
          <w:p w14:paraId="282F74C9" w14:textId="77777777" w:rsidR="00A06B2A" w:rsidRDefault="00000000">
            <w:pPr>
              <w:jc w:val="center"/>
              <w:rPr>
                <w:rFonts w:ascii="Arial" w:hAnsi="Arial" w:cs="Arial"/>
              </w:rPr>
            </w:pPr>
            <w:r>
              <w:rPr>
                <w:rFonts w:ascii="Arial" w:eastAsia="Arial" w:hAnsi="Arial" w:cs="Arial"/>
              </w:rPr>
              <w:t>(подпись)</w:t>
            </w:r>
          </w:p>
        </w:tc>
        <w:tc>
          <w:tcPr>
            <w:tcW w:w="170" w:type="dxa"/>
            <w:tcBorders>
              <w:top w:val="none" w:sz="4" w:space="0" w:color="000000"/>
              <w:left w:val="none" w:sz="4" w:space="0" w:color="000000"/>
              <w:bottom w:val="none" w:sz="4" w:space="0" w:color="000000"/>
              <w:right w:val="none" w:sz="4" w:space="0" w:color="000000"/>
            </w:tcBorders>
          </w:tcPr>
          <w:p w14:paraId="3FA015AA" w14:textId="77777777" w:rsidR="00A06B2A" w:rsidRDefault="00A06B2A">
            <w:pPr>
              <w:rPr>
                <w:rFonts w:ascii="Arial" w:hAnsi="Arial" w:cs="Arial"/>
              </w:rPr>
            </w:pPr>
          </w:p>
        </w:tc>
        <w:tc>
          <w:tcPr>
            <w:tcW w:w="2381" w:type="dxa"/>
            <w:tcBorders>
              <w:top w:val="none" w:sz="4" w:space="0" w:color="000000"/>
              <w:left w:val="none" w:sz="4" w:space="0" w:color="000000"/>
              <w:bottom w:val="none" w:sz="4" w:space="0" w:color="000000"/>
              <w:right w:val="none" w:sz="4" w:space="0" w:color="000000"/>
            </w:tcBorders>
          </w:tcPr>
          <w:p w14:paraId="7B6C0201" w14:textId="77777777" w:rsidR="00A06B2A" w:rsidRDefault="00000000">
            <w:pPr>
              <w:jc w:val="center"/>
              <w:rPr>
                <w:rFonts w:ascii="Arial" w:hAnsi="Arial" w:cs="Arial"/>
              </w:rPr>
            </w:pPr>
            <w:r>
              <w:rPr>
                <w:rFonts w:ascii="Arial" w:eastAsia="Arial" w:hAnsi="Arial" w:cs="Arial"/>
              </w:rPr>
              <w:t>(дата)</w:t>
            </w:r>
          </w:p>
        </w:tc>
      </w:tr>
    </w:tbl>
    <w:p w14:paraId="078F9883" w14:textId="77777777" w:rsidR="00A06B2A" w:rsidRDefault="00A06B2A">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340"/>
        <w:gridCol w:w="4820"/>
        <w:gridCol w:w="170"/>
        <w:gridCol w:w="1814"/>
        <w:gridCol w:w="170"/>
        <w:gridCol w:w="2381"/>
      </w:tblGrid>
      <w:tr w:rsidR="00A06B2A" w14:paraId="6A37018E" w14:textId="77777777">
        <w:tc>
          <w:tcPr>
            <w:tcW w:w="340" w:type="dxa"/>
            <w:tcBorders>
              <w:top w:val="none" w:sz="4" w:space="0" w:color="000000"/>
              <w:left w:val="none" w:sz="4" w:space="0" w:color="000000"/>
              <w:bottom w:val="none" w:sz="4" w:space="0" w:color="000000"/>
              <w:right w:val="none" w:sz="4" w:space="0" w:color="000000"/>
            </w:tcBorders>
            <w:vAlign w:val="bottom"/>
          </w:tcPr>
          <w:p w14:paraId="2ADA7ED5" w14:textId="77777777" w:rsidR="00A06B2A" w:rsidRDefault="00000000">
            <w:pPr>
              <w:rPr>
                <w:rFonts w:ascii="Arial" w:hAnsi="Arial" w:cs="Arial"/>
              </w:rPr>
            </w:pPr>
            <w:r>
              <w:rPr>
                <w:rFonts w:ascii="Arial" w:eastAsia="Arial" w:hAnsi="Arial" w:cs="Arial"/>
              </w:rPr>
              <w:t>3)</w:t>
            </w:r>
          </w:p>
        </w:tc>
        <w:tc>
          <w:tcPr>
            <w:tcW w:w="4820" w:type="dxa"/>
            <w:tcBorders>
              <w:top w:val="none" w:sz="4" w:space="0" w:color="000000"/>
              <w:left w:val="none" w:sz="4" w:space="0" w:color="000000"/>
              <w:bottom w:val="single" w:sz="4" w:space="0" w:color="000000"/>
              <w:right w:val="none" w:sz="4" w:space="0" w:color="000000"/>
            </w:tcBorders>
            <w:vAlign w:val="bottom"/>
          </w:tcPr>
          <w:p w14:paraId="1B406F6C" w14:textId="77777777" w:rsidR="00A06B2A" w:rsidRDefault="00A06B2A">
            <w:pP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11FF4500" w14:textId="77777777" w:rsidR="00A06B2A" w:rsidRDefault="00A06B2A">
            <w:pPr>
              <w:rPr>
                <w:rFonts w:ascii="Arial" w:hAnsi="Arial" w:cs="Arial"/>
              </w:rPr>
            </w:pPr>
          </w:p>
        </w:tc>
        <w:tc>
          <w:tcPr>
            <w:tcW w:w="1814" w:type="dxa"/>
            <w:tcBorders>
              <w:top w:val="none" w:sz="4" w:space="0" w:color="000000"/>
              <w:left w:val="none" w:sz="4" w:space="0" w:color="000000"/>
              <w:bottom w:val="single" w:sz="4" w:space="0" w:color="000000"/>
              <w:right w:val="none" w:sz="4" w:space="0" w:color="000000"/>
            </w:tcBorders>
            <w:vAlign w:val="bottom"/>
          </w:tcPr>
          <w:p w14:paraId="0906BE69" w14:textId="77777777" w:rsidR="00A06B2A" w:rsidRDefault="00A06B2A">
            <w:pPr>
              <w:jc w:val="cente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62C37877" w14:textId="77777777" w:rsidR="00A06B2A" w:rsidRDefault="00A06B2A">
            <w:pPr>
              <w:rPr>
                <w:rFonts w:ascii="Arial" w:hAnsi="Arial" w:cs="Arial"/>
              </w:rPr>
            </w:pPr>
          </w:p>
        </w:tc>
        <w:tc>
          <w:tcPr>
            <w:tcW w:w="2381" w:type="dxa"/>
            <w:tcBorders>
              <w:top w:val="none" w:sz="4" w:space="0" w:color="000000"/>
              <w:left w:val="none" w:sz="4" w:space="0" w:color="000000"/>
              <w:bottom w:val="single" w:sz="4" w:space="0" w:color="000000"/>
              <w:right w:val="none" w:sz="4" w:space="0" w:color="000000"/>
            </w:tcBorders>
            <w:vAlign w:val="bottom"/>
          </w:tcPr>
          <w:p w14:paraId="7FF16184" w14:textId="77777777" w:rsidR="00A06B2A" w:rsidRDefault="00A06B2A">
            <w:pPr>
              <w:jc w:val="center"/>
              <w:rPr>
                <w:rFonts w:ascii="Arial" w:hAnsi="Arial" w:cs="Arial"/>
              </w:rPr>
            </w:pPr>
          </w:p>
        </w:tc>
      </w:tr>
      <w:tr w:rsidR="00A06B2A" w14:paraId="6F2F4588" w14:textId="77777777">
        <w:tc>
          <w:tcPr>
            <w:tcW w:w="340" w:type="dxa"/>
            <w:tcBorders>
              <w:top w:val="none" w:sz="4" w:space="0" w:color="000000"/>
              <w:left w:val="none" w:sz="4" w:space="0" w:color="000000"/>
              <w:bottom w:val="none" w:sz="4" w:space="0" w:color="000000"/>
              <w:right w:val="none" w:sz="4" w:space="0" w:color="000000"/>
            </w:tcBorders>
          </w:tcPr>
          <w:p w14:paraId="5B43A77C" w14:textId="77777777" w:rsidR="00A06B2A" w:rsidRDefault="00A06B2A">
            <w:pPr>
              <w:rPr>
                <w:rFonts w:ascii="Arial" w:hAnsi="Arial" w:cs="Arial"/>
              </w:rPr>
            </w:pPr>
          </w:p>
        </w:tc>
        <w:tc>
          <w:tcPr>
            <w:tcW w:w="4820" w:type="dxa"/>
            <w:tcBorders>
              <w:top w:val="none" w:sz="4" w:space="0" w:color="000000"/>
              <w:left w:val="none" w:sz="4" w:space="0" w:color="000000"/>
              <w:bottom w:val="none" w:sz="4" w:space="0" w:color="000000"/>
              <w:right w:val="none" w:sz="4" w:space="0" w:color="000000"/>
            </w:tcBorders>
          </w:tcPr>
          <w:p w14:paraId="4D7D2666" w14:textId="77777777" w:rsidR="00A06B2A" w:rsidRDefault="00000000">
            <w:pPr>
              <w:jc w:val="center"/>
              <w:rPr>
                <w:rFonts w:ascii="Arial" w:hAnsi="Arial" w:cs="Arial"/>
              </w:rPr>
            </w:pPr>
            <w:r>
              <w:rPr>
                <w:rFonts w:ascii="Arial" w:eastAsia="Arial" w:hAnsi="Arial" w:cs="Arial"/>
              </w:rPr>
              <w:t>(</w:t>
            </w:r>
            <w:proofErr w:type="spellStart"/>
            <w:r>
              <w:rPr>
                <w:rFonts w:ascii="Arial" w:eastAsia="Arial" w:hAnsi="Arial" w:cs="Arial"/>
              </w:rPr>
              <w:t>ф.и.о.</w:t>
            </w:r>
            <w:proofErr w:type="spellEnd"/>
            <w:r>
              <w:rPr>
                <w:rFonts w:ascii="Arial" w:eastAsia="Arial" w:hAnsi="Arial" w:cs="Arial"/>
              </w:rPr>
              <w:t xml:space="preserve"> совершеннолетнего члена семьи)</w:t>
            </w:r>
          </w:p>
        </w:tc>
        <w:tc>
          <w:tcPr>
            <w:tcW w:w="170" w:type="dxa"/>
            <w:tcBorders>
              <w:top w:val="none" w:sz="4" w:space="0" w:color="000000"/>
              <w:left w:val="none" w:sz="4" w:space="0" w:color="000000"/>
              <w:bottom w:val="none" w:sz="4" w:space="0" w:color="000000"/>
              <w:right w:val="none" w:sz="4" w:space="0" w:color="000000"/>
            </w:tcBorders>
          </w:tcPr>
          <w:p w14:paraId="5536F58A" w14:textId="77777777" w:rsidR="00A06B2A" w:rsidRDefault="00A06B2A">
            <w:pPr>
              <w:rPr>
                <w:rFonts w:ascii="Arial" w:hAnsi="Arial" w:cs="Arial"/>
              </w:rPr>
            </w:pPr>
          </w:p>
        </w:tc>
        <w:tc>
          <w:tcPr>
            <w:tcW w:w="1814" w:type="dxa"/>
            <w:tcBorders>
              <w:top w:val="none" w:sz="4" w:space="0" w:color="000000"/>
              <w:left w:val="none" w:sz="4" w:space="0" w:color="000000"/>
              <w:bottom w:val="none" w:sz="4" w:space="0" w:color="000000"/>
              <w:right w:val="none" w:sz="4" w:space="0" w:color="000000"/>
            </w:tcBorders>
          </w:tcPr>
          <w:p w14:paraId="38768AD9" w14:textId="77777777" w:rsidR="00A06B2A" w:rsidRDefault="00000000">
            <w:pPr>
              <w:jc w:val="center"/>
              <w:rPr>
                <w:rFonts w:ascii="Arial" w:hAnsi="Arial" w:cs="Arial"/>
              </w:rPr>
            </w:pPr>
            <w:r>
              <w:rPr>
                <w:rFonts w:ascii="Arial" w:eastAsia="Arial" w:hAnsi="Arial" w:cs="Arial"/>
              </w:rPr>
              <w:t>(подпись)</w:t>
            </w:r>
          </w:p>
        </w:tc>
        <w:tc>
          <w:tcPr>
            <w:tcW w:w="170" w:type="dxa"/>
            <w:tcBorders>
              <w:top w:val="none" w:sz="4" w:space="0" w:color="000000"/>
              <w:left w:val="none" w:sz="4" w:space="0" w:color="000000"/>
              <w:bottom w:val="none" w:sz="4" w:space="0" w:color="000000"/>
              <w:right w:val="none" w:sz="4" w:space="0" w:color="000000"/>
            </w:tcBorders>
          </w:tcPr>
          <w:p w14:paraId="36B966E6" w14:textId="77777777" w:rsidR="00A06B2A" w:rsidRDefault="00A06B2A">
            <w:pPr>
              <w:rPr>
                <w:rFonts w:ascii="Arial" w:hAnsi="Arial" w:cs="Arial"/>
              </w:rPr>
            </w:pPr>
          </w:p>
        </w:tc>
        <w:tc>
          <w:tcPr>
            <w:tcW w:w="2381" w:type="dxa"/>
            <w:tcBorders>
              <w:top w:val="none" w:sz="4" w:space="0" w:color="000000"/>
              <w:left w:val="none" w:sz="4" w:space="0" w:color="000000"/>
              <w:bottom w:val="none" w:sz="4" w:space="0" w:color="000000"/>
              <w:right w:val="none" w:sz="4" w:space="0" w:color="000000"/>
            </w:tcBorders>
          </w:tcPr>
          <w:p w14:paraId="01AD44A6" w14:textId="77777777" w:rsidR="00A06B2A" w:rsidRDefault="00000000">
            <w:pPr>
              <w:jc w:val="center"/>
              <w:rPr>
                <w:rFonts w:ascii="Arial" w:hAnsi="Arial" w:cs="Arial"/>
              </w:rPr>
            </w:pPr>
            <w:r>
              <w:rPr>
                <w:rFonts w:ascii="Arial" w:eastAsia="Arial" w:hAnsi="Arial" w:cs="Arial"/>
              </w:rPr>
              <w:t>(дата)</w:t>
            </w:r>
          </w:p>
        </w:tc>
      </w:tr>
    </w:tbl>
    <w:p w14:paraId="038B5937" w14:textId="77777777" w:rsidR="00A06B2A" w:rsidRDefault="00A06B2A">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340"/>
        <w:gridCol w:w="4820"/>
        <w:gridCol w:w="170"/>
        <w:gridCol w:w="1814"/>
        <w:gridCol w:w="170"/>
        <w:gridCol w:w="2381"/>
      </w:tblGrid>
      <w:tr w:rsidR="00A06B2A" w14:paraId="25F3EAD8" w14:textId="77777777">
        <w:tc>
          <w:tcPr>
            <w:tcW w:w="340" w:type="dxa"/>
            <w:tcBorders>
              <w:top w:val="none" w:sz="4" w:space="0" w:color="000000"/>
              <w:left w:val="none" w:sz="4" w:space="0" w:color="000000"/>
              <w:bottom w:val="none" w:sz="4" w:space="0" w:color="000000"/>
              <w:right w:val="none" w:sz="4" w:space="0" w:color="000000"/>
            </w:tcBorders>
            <w:vAlign w:val="bottom"/>
          </w:tcPr>
          <w:p w14:paraId="13EA3F44" w14:textId="77777777" w:rsidR="00A06B2A" w:rsidRDefault="00000000">
            <w:pPr>
              <w:rPr>
                <w:rFonts w:ascii="Arial" w:hAnsi="Arial" w:cs="Arial"/>
              </w:rPr>
            </w:pPr>
            <w:r>
              <w:rPr>
                <w:rFonts w:ascii="Arial" w:eastAsia="Arial" w:hAnsi="Arial" w:cs="Arial"/>
              </w:rPr>
              <w:t>4)</w:t>
            </w:r>
          </w:p>
        </w:tc>
        <w:tc>
          <w:tcPr>
            <w:tcW w:w="4820" w:type="dxa"/>
            <w:tcBorders>
              <w:top w:val="none" w:sz="4" w:space="0" w:color="000000"/>
              <w:left w:val="none" w:sz="4" w:space="0" w:color="000000"/>
              <w:bottom w:val="single" w:sz="4" w:space="0" w:color="000000"/>
              <w:right w:val="none" w:sz="4" w:space="0" w:color="000000"/>
            </w:tcBorders>
            <w:vAlign w:val="bottom"/>
          </w:tcPr>
          <w:p w14:paraId="1C89D498" w14:textId="77777777" w:rsidR="00A06B2A" w:rsidRDefault="00A06B2A">
            <w:pP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6EAD8A3B" w14:textId="77777777" w:rsidR="00A06B2A" w:rsidRDefault="00A06B2A">
            <w:pPr>
              <w:rPr>
                <w:rFonts w:ascii="Arial" w:hAnsi="Arial" w:cs="Arial"/>
              </w:rPr>
            </w:pPr>
          </w:p>
        </w:tc>
        <w:tc>
          <w:tcPr>
            <w:tcW w:w="1814" w:type="dxa"/>
            <w:tcBorders>
              <w:top w:val="none" w:sz="4" w:space="0" w:color="000000"/>
              <w:left w:val="none" w:sz="4" w:space="0" w:color="000000"/>
              <w:bottom w:val="single" w:sz="4" w:space="0" w:color="000000"/>
              <w:right w:val="none" w:sz="4" w:space="0" w:color="000000"/>
            </w:tcBorders>
            <w:vAlign w:val="bottom"/>
          </w:tcPr>
          <w:p w14:paraId="129CF06C" w14:textId="77777777" w:rsidR="00A06B2A" w:rsidRDefault="00A06B2A">
            <w:pPr>
              <w:jc w:val="cente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29C023CC" w14:textId="77777777" w:rsidR="00A06B2A" w:rsidRDefault="00A06B2A">
            <w:pPr>
              <w:rPr>
                <w:rFonts w:ascii="Arial" w:hAnsi="Arial" w:cs="Arial"/>
              </w:rPr>
            </w:pPr>
          </w:p>
        </w:tc>
        <w:tc>
          <w:tcPr>
            <w:tcW w:w="2381" w:type="dxa"/>
            <w:tcBorders>
              <w:top w:val="none" w:sz="4" w:space="0" w:color="000000"/>
              <w:left w:val="none" w:sz="4" w:space="0" w:color="000000"/>
              <w:bottom w:val="single" w:sz="4" w:space="0" w:color="000000"/>
              <w:right w:val="none" w:sz="4" w:space="0" w:color="000000"/>
            </w:tcBorders>
            <w:vAlign w:val="bottom"/>
          </w:tcPr>
          <w:p w14:paraId="4B2A044D" w14:textId="77777777" w:rsidR="00A06B2A" w:rsidRDefault="00A06B2A">
            <w:pPr>
              <w:jc w:val="center"/>
              <w:rPr>
                <w:rFonts w:ascii="Arial" w:hAnsi="Arial" w:cs="Arial"/>
              </w:rPr>
            </w:pPr>
          </w:p>
        </w:tc>
      </w:tr>
      <w:tr w:rsidR="00A06B2A" w14:paraId="565E0DD4" w14:textId="77777777">
        <w:tc>
          <w:tcPr>
            <w:tcW w:w="340" w:type="dxa"/>
            <w:tcBorders>
              <w:top w:val="none" w:sz="4" w:space="0" w:color="000000"/>
              <w:left w:val="none" w:sz="4" w:space="0" w:color="000000"/>
              <w:bottom w:val="none" w:sz="4" w:space="0" w:color="000000"/>
              <w:right w:val="none" w:sz="4" w:space="0" w:color="000000"/>
            </w:tcBorders>
          </w:tcPr>
          <w:p w14:paraId="19853763" w14:textId="77777777" w:rsidR="00A06B2A" w:rsidRDefault="00A06B2A">
            <w:pPr>
              <w:rPr>
                <w:rFonts w:ascii="Arial" w:hAnsi="Arial" w:cs="Arial"/>
              </w:rPr>
            </w:pPr>
          </w:p>
        </w:tc>
        <w:tc>
          <w:tcPr>
            <w:tcW w:w="4820" w:type="dxa"/>
            <w:tcBorders>
              <w:top w:val="none" w:sz="4" w:space="0" w:color="000000"/>
              <w:left w:val="none" w:sz="4" w:space="0" w:color="000000"/>
              <w:bottom w:val="none" w:sz="4" w:space="0" w:color="000000"/>
              <w:right w:val="none" w:sz="4" w:space="0" w:color="000000"/>
            </w:tcBorders>
          </w:tcPr>
          <w:p w14:paraId="26AA9F6B" w14:textId="77777777" w:rsidR="00A06B2A" w:rsidRDefault="00000000">
            <w:pPr>
              <w:jc w:val="center"/>
              <w:rPr>
                <w:rFonts w:ascii="Arial" w:hAnsi="Arial" w:cs="Arial"/>
              </w:rPr>
            </w:pPr>
            <w:r>
              <w:rPr>
                <w:rFonts w:ascii="Arial" w:eastAsia="Arial" w:hAnsi="Arial" w:cs="Arial"/>
              </w:rPr>
              <w:t>(</w:t>
            </w:r>
            <w:proofErr w:type="spellStart"/>
            <w:r>
              <w:rPr>
                <w:rFonts w:ascii="Arial" w:eastAsia="Arial" w:hAnsi="Arial" w:cs="Arial"/>
              </w:rPr>
              <w:t>ф.и.о.</w:t>
            </w:r>
            <w:proofErr w:type="spellEnd"/>
            <w:r>
              <w:rPr>
                <w:rFonts w:ascii="Arial" w:eastAsia="Arial" w:hAnsi="Arial" w:cs="Arial"/>
              </w:rPr>
              <w:t xml:space="preserve"> совершеннолетнего члена семьи)</w:t>
            </w:r>
          </w:p>
        </w:tc>
        <w:tc>
          <w:tcPr>
            <w:tcW w:w="170" w:type="dxa"/>
            <w:tcBorders>
              <w:top w:val="none" w:sz="4" w:space="0" w:color="000000"/>
              <w:left w:val="none" w:sz="4" w:space="0" w:color="000000"/>
              <w:bottom w:val="none" w:sz="4" w:space="0" w:color="000000"/>
              <w:right w:val="none" w:sz="4" w:space="0" w:color="000000"/>
            </w:tcBorders>
          </w:tcPr>
          <w:p w14:paraId="7AB28629" w14:textId="77777777" w:rsidR="00A06B2A" w:rsidRDefault="00A06B2A">
            <w:pPr>
              <w:rPr>
                <w:rFonts w:ascii="Arial" w:hAnsi="Arial" w:cs="Arial"/>
              </w:rPr>
            </w:pPr>
          </w:p>
        </w:tc>
        <w:tc>
          <w:tcPr>
            <w:tcW w:w="1814" w:type="dxa"/>
            <w:tcBorders>
              <w:top w:val="none" w:sz="4" w:space="0" w:color="000000"/>
              <w:left w:val="none" w:sz="4" w:space="0" w:color="000000"/>
              <w:bottom w:val="none" w:sz="4" w:space="0" w:color="000000"/>
              <w:right w:val="none" w:sz="4" w:space="0" w:color="000000"/>
            </w:tcBorders>
          </w:tcPr>
          <w:p w14:paraId="2DD1DF3D" w14:textId="77777777" w:rsidR="00A06B2A" w:rsidRDefault="00000000">
            <w:pPr>
              <w:jc w:val="center"/>
              <w:rPr>
                <w:rFonts w:ascii="Arial" w:hAnsi="Arial" w:cs="Arial"/>
              </w:rPr>
            </w:pPr>
            <w:r>
              <w:rPr>
                <w:rFonts w:ascii="Arial" w:eastAsia="Arial" w:hAnsi="Arial" w:cs="Arial"/>
              </w:rPr>
              <w:t>(подпись)</w:t>
            </w:r>
          </w:p>
        </w:tc>
        <w:tc>
          <w:tcPr>
            <w:tcW w:w="170" w:type="dxa"/>
            <w:tcBorders>
              <w:top w:val="none" w:sz="4" w:space="0" w:color="000000"/>
              <w:left w:val="none" w:sz="4" w:space="0" w:color="000000"/>
              <w:bottom w:val="none" w:sz="4" w:space="0" w:color="000000"/>
              <w:right w:val="none" w:sz="4" w:space="0" w:color="000000"/>
            </w:tcBorders>
          </w:tcPr>
          <w:p w14:paraId="676DE2E0" w14:textId="77777777" w:rsidR="00A06B2A" w:rsidRDefault="00A06B2A">
            <w:pPr>
              <w:rPr>
                <w:rFonts w:ascii="Arial" w:hAnsi="Arial" w:cs="Arial"/>
              </w:rPr>
            </w:pPr>
          </w:p>
        </w:tc>
        <w:tc>
          <w:tcPr>
            <w:tcW w:w="2381" w:type="dxa"/>
            <w:tcBorders>
              <w:top w:val="none" w:sz="4" w:space="0" w:color="000000"/>
              <w:left w:val="none" w:sz="4" w:space="0" w:color="000000"/>
              <w:bottom w:val="none" w:sz="4" w:space="0" w:color="000000"/>
              <w:right w:val="none" w:sz="4" w:space="0" w:color="000000"/>
            </w:tcBorders>
          </w:tcPr>
          <w:p w14:paraId="7DA5A2A8" w14:textId="77777777" w:rsidR="00A06B2A" w:rsidRDefault="00000000">
            <w:pPr>
              <w:jc w:val="center"/>
              <w:rPr>
                <w:rFonts w:ascii="Arial" w:hAnsi="Arial" w:cs="Arial"/>
              </w:rPr>
            </w:pPr>
            <w:r>
              <w:rPr>
                <w:rFonts w:ascii="Arial" w:eastAsia="Arial" w:hAnsi="Arial" w:cs="Arial"/>
              </w:rPr>
              <w:t>(дата)</w:t>
            </w:r>
          </w:p>
        </w:tc>
      </w:tr>
    </w:tbl>
    <w:p w14:paraId="71454F29" w14:textId="77777777" w:rsidR="00A06B2A" w:rsidRDefault="00000000">
      <w:pPr>
        <w:spacing w:before="360"/>
        <w:ind w:firstLine="567"/>
        <w:rPr>
          <w:rFonts w:ascii="Arial" w:hAnsi="Arial" w:cs="Arial"/>
        </w:rPr>
      </w:pPr>
      <w:r>
        <w:rPr>
          <w:rFonts w:ascii="Arial" w:eastAsia="Arial" w:hAnsi="Arial" w:cs="Arial"/>
        </w:rPr>
        <w:t>К заявлению прилагаются следующие документы:</w:t>
      </w:r>
    </w:p>
    <w:p w14:paraId="0AFACD3C" w14:textId="77777777" w:rsidR="00A06B2A" w:rsidRDefault="00000000">
      <w:pPr>
        <w:tabs>
          <w:tab w:val="right" w:pos="9638"/>
        </w:tabs>
        <w:rPr>
          <w:rFonts w:ascii="Arial" w:hAnsi="Arial" w:cs="Arial"/>
        </w:rPr>
      </w:pPr>
      <w:r>
        <w:rPr>
          <w:rFonts w:ascii="Arial" w:eastAsia="Arial" w:hAnsi="Arial" w:cs="Arial"/>
        </w:rPr>
        <w:t xml:space="preserve">1)  </w:t>
      </w:r>
      <w:r>
        <w:rPr>
          <w:rFonts w:ascii="Arial" w:eastAsia="Arial" w:hAnsi="Arial" w:cs="Arial"/>
        </w:rPr>
        <w:tab/>
        <w:t>;</w:t>
      </w:r>
    </w:p>
    <w:p w14:paraId="52A03BA8" w14:textId="77777777" w:rsidR="00A06B2A" w:rsidRDefault="00000000">
      <w:pPr>
        <w:pBdr>
          <w:top w:val="single" w:sz="4" w:space="1" w:color="000000"/>
        </w:pBdr>
        <w:ind w:left="312" w:right="113"/>
        <w:jc w:val="center"/>
        <w:rPr>
          <w:rFonts w:ascii="Arial" w:hAnsi="Arial" w:cs="Arial"/>
        </w:rPr>
      </w:pPr>
      <w:r>
        <w:rPr>
          <w:rFonts w:ascii="Arial" w:eastAsia="Arial" w:hAnsi="Arial" w:cs="Arial"/>
        </w:rPr>
        <w:t>(наименование и номер документа, кем и когда выдан)</w:t>
      </w:r>
    </w:p>
    <w:p w14:paraId="681D7319" w14:textId="77777777" w:rsidR="00A06B2A" w:rsidRDefault="00000000">
      <w:pPr>
        <w:tabs>
          <w:tab w:val="right" w:pos="9638"/>
        </w:tabs>
        <w:rPr>
          <w:rFonts w:ascii="Arial" w:hAnsi="Arial" w:cs="Arial"/>
        </w:rPr>
      </w:pPr>
      <w:r>
        <w:rPr>
          <w:rFonts w:ascii="Arial" w:eastAsia="Arial" w:hAnsi="Arial" w:cs="Arial"/>
        </w:rPr>
        <w:t xml:space="preserve">2)  </w:t>
      </w:r>
      <w:r>
        <w:rPr>
          <w:rFonts w:ascii="Arial" w:eastAsia="Arial" w:hAnsi="Arial" w:cs="Arial"/>
        </w:rPr>
        <w:tab/>
        <w:t>;</w:t>
      </w:r>
    </w:p>
    <w:p w14:paraId="4CD56278" w14:textId="77777777" w:rsidR="00A06B2A" w:rsidRDefault="00000000">
      <w:pPr>
        <w:pBdr>
          <w:top w:val="single" w:sz="4" w:space="1" w:color="000000"/>
        </w:pBdr>
        <w:ind w:left="312" w:right="113"/>
        <w:jc w:val="center"/>
        <w:rPr>
          <w:rFonts w:ascii="Arial" w:hAnsi="Arial" w:cs="Arial"/>
        </w:rPr>
      </w:pPr>
      <w:r>
        <w:rPr>
          <w:rFonts w:ascii="Arial" w:eastAsia="Arial" w:hAnsi="Arial" w:cs="Arial"/>
        </w:rPr>
        <w:t>(наименование и номер документа, кем и когда выдан)</w:t>
      </w:r>
    </w:p>
    <w:p w14:paraId="312F6E03" w14:textId="77777777" w:rsidR="00A06B2A" w:rsidRDefault="00000000">
      <w:pPr>
        <w:tabs>
          <w:tab w:val="right" w:pos="9638"/>
        </w:tabs>
        <w:rPr>
          <w:rFonts w:ascii="Arial" w:hAnsi="Arial" w:cs="Arial"/>
        </w:rPr>
      </w:pPr>
      <w:r>
        <w:rPr>
          <w:rFonts w:ascii="Arial" w:eastAsia="Arial" w:hAnsi="Arial" w:cs="Arial"/>
        </w:rPr>
        <w:t xml:space="preserve">3)  </w:t>
      </w:r>
      <w:r>
        <w:rPr>
          <w:rFonts w:ascii="Arial" w:eastAsia="Arial" w:hAnsi="Arial" w:cs="Arial"/>
        </w:rPr>
        <w:tab/>
        <w:t>;</w:t>
      </w:r>
    </w:p>
    <w:p w14:paraId="039C2975" w14:textId="77777777" w:rsidR="00A06B2A" w:rsidRDefault="00000000">
      <w:pPr>
        <w:pBdr>
          <w:top w:val="single" w:sz="4" w:space="1" w:color="000000"/>
        </w:pBdr>
        <w:ind w:left="312" w:right="113"/>
        <w:jc w:val="center"/>
        <w:rPr>
          <w:rFonts w:ascii="Arial" w:hAnsi="Arial" w:cs="Arial"/>
        </w:rPr>
      </w:pPr>
      <w:r>
        <w:rPr>
          <w:rFonts w:ascii="Arial" w:eastAsia="Arial" w:hAnsi="Arial" w:cs="Arial"/>
        </w:rPr>
        <w:t>(наименование и номер документа, кем и когда выдан)</w:t>
      </w:r>
    </w:p>
    <w:p w14:paraId="18EF221B" w14:textId="77777777" w:rsidR="00A06B2A" w:rsidRDefault="00000000">
      <w:pPr>
        <w:tabs>
          <w:tab w:val="right" w:pos="9638"/>
        </w:tabs>
        <w:rPr>
          <w:rFonts w:ascii="Arial" w:hAnsi="Arial" w:cs="Arial"/>
        </w:rPr>
      </w:pPr>
      <w:r>
        <w:rPr>
          <w:rFonts w:ascii="Arial" w:eastAsia="Arial" w:hAnsi="Arial" w:cs="Arial"/>
        </w:rPr>
        <w:t xml:space="preserve">4)  </w:t>
      </w:r>
      <w:r>
        <w:rPr>
          <w:rFonts w:ascii="Arial" w:eastAsia="Arial" w:hAnsi="Arial" w:cs="Arial"/>
        </w:rPr>
        <w:tab/>
        <w:t>.</w:t>
      </w:r>
    </w:p>
    <w:p w14:paraId="28FC2CEB" w14:textId="77777777" w:rsidR="00A06B2A" w:rsidRDefault="00000000">
      <w:pPr>
        <w:pBdr>
          <w:top w:val="single" w:sz="4" w:space="1" w:color="000000"/>
        </w:pBdr>
        <w:ind w:left="312" w:right="113"/>
        <w:jc w:val="center"/>
        <w:rPr>
          <w:rFonts w:ascii="Arial" w:hAnsi="Arial" w:cs="Arial"/>
        </w:rPr>
      </w:pPr>
      <w:r>
        <w:rPr>
          <w:rFonts w:ascii="Arial" w:eastAsia="Arial" w:hAnsi="Arial" w:cs="Arial"/>
        </w:rPr>
        <w:t>(наименование и номер документа, кем и когда выдан)</w:t>
      </w:r>
    </w:p>
    <w:p w14:paraId="6D53F54E" w14:textId="77777777" w:rsidR="00A06B2A" w:rsidRDefault="00000000">
      <w:pPr>
        <w:spacing w:before="240"/>
        <w:ind w:firstLine="567"/>
        <w:jc w:val="both"/>
        <w:rPr>
          <w:rFonts w:ascii="Arial" w:hAnsi="Arial" w:cs="Arial"/>
        </w:rPr>
      </w:pPr>
      <w:r>
        <w:rPr>
          <w:rFonts w:ascii="Arial" w:eastAsia="Arial" w:hAnsi="Arial" w:cs="Arial"/>
        </w:rPr>
        <w:lastRenderedPageBreak/>
        <w:t xml:space="preserve">Заявление и прилагаемые </w:t>
      </w:r>
      <w:proofErr w:type="gramStart"/>
      <w:r>
        <w:rPr>
          <w:rFonts w:ascii="Arial" w:eastAsia="Arial" w:hAnsi="Arial" w:cs="Arial"/>
        </w:rPr>
        <w:t>к нему согласно перечню</w:t>
      </w:r>
      <w:proofErr w:type="gramEnd"/>
      <w:r>
        <w:rPr>
          <w:rFonts w:ascii="Arial" w:eastAsia="Arial" w:hAnsi="Arial" w:cs="Arial"/>
        </w:rPr>
        <w:t xml:space="preserve"> документы приняты</w:t>
      </w:r>
      <w:r>
        <w:rPr>
          <w:rFonts w:ascii="Arial" w:eastAsia="Arial" w:hAnsi="Arial" w:cs="Arial"/>
        </w:rPr>
        <w:br w:type="textWrapping" w:clear="all"/>
      </w:r>
    </w:p>
    <w:tbl>
      <w:tblPr>
        <w:tblW w:w="0" w:type="auto"/>
        <w:tblLayout w:type="fixed"/>
        <w:tblCellMar>
          <w:left w:w="28" w:type="dxa"/>
          <w:right w:w="28" w:type="dxa"/>
        </w:tblCellMar>
        <w:tblLook w:val="04A0" w:firstRow="1" w:lastRow="0" w:firstColumn="1" w:lastColumn="0" w:noHBand="0" w:noVBand="1"/>
      </w:tblPr>
      <w:tblGrid>
        <w:gridCol w:w="187"/>
        <w:gridCol w:w="397"/>
        <w:gridCol w:w="227"/>
        <w:gridCol w:w="1701"/>
        <w:gridCol w:w="397"/>
        <w:gridCol w:w="397"/>
        <w:gridCol w:w="340"/>
      </w:tblGrid>
      <w:tr w:rsidR="00A06B2A" w14:paraId="5F715A3C" w14:textId="77777777">
        <w:tc>
          <w:tcPr>
            <w:tcW w:w="187" w:type="dxa"/>
            <w:tcBorders>
              <w:top w:val="none" w:sz="4" w:space="0" w:color="000000"/>
              <w:left w:val="none" w:sz="4" w:space="0" w:color="000000"/>
              <w:bottom w:val="none" w:sz="4" w:space="0" w:color="000000"/>
              <w:right w:val="none" w:sz="4" w:space="0" w:color="000000"/>
            </w:tcBorders>
            <w:vAlign w:val="bottom"/>
          </w:tcPr>
          <w:p w14:paraId="48F6AB8B" w14:textId="77777777" w:rsidR="00A06B2A" w:rsidRDefault="00000000">
            <w:pPr>
              <w:jc w:val="right"/>
              <w:rPr>
                <w:rFonts w:ascii="Arial" w:hAnsi="Arial" w:cs="Arial"/>
              </w:rPr>
            </w:pPr>
            <w:r>
              <w:rPr>
                <w:rFonts w:ascii="Arial" w:eastAsia="Arial" w:hAnsi="Arial" w:cs="Arial"/>
              </w:rPr>
              <w:t>«</w:t>
            </w:r>
          </w:p>
        </w:tc>
        <w:tc>
          <w:tcPr>
            <w:tcW w:w="397" w:type="dxa"/>
            <w:tcBorders>
              <w:top w:val="none" w:sz="4" w:space="0" w:color="000000"/>
              <w:left w:val="none" w:sz="4" w:space="0" w:color="000000"/>
              <w:bottom w:val="single" w:sz="4" w:space="0" w:color="000000"/>
              <w:right w:val="none" w:sz="4" w:space="0" w:color="000000"/>
            </w:tcBorders>
            <w:vAlign w:val="bottom"/>
          </w:tcPr>
          <w:p w14:paraId="3A1FD73A" w14:textId="77777777" w:rsidR="00A06B2A" w:rsidRDefault="00A06B2A">
            <w:pPr>
              <w:jc w:val="cente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72909CD7" w14:textId="77777777" w:rsidR="00A06B2A" w:rsidRDefault="00000000">
            <w:pPr>
              <w:rPr>
                <w:rFonts w:ascii="Arial" w:hAnsi="Arial" w:cs="Arial"/>
              </w:rPr>
            </w:pPr>
            <w:r>
              <w:rPr>
                <w:rFonts w:ascii="Arial" w:eastAsia="Arial" w:hAnsi="Arial" w:cs="Arial"/>
              </w:rPr>
              <w:t>»</w:t>
            </w:r>
          </w:p>
        </w:tc>
        <w:tc>
          <w:tcPr>
            <w:tcW w:w="1701" w:type="dxa"/>
            <w:tcBorders>
              <w:top w:val="none" w:sz="4" w:space="0" w:color="000000"/>
              <w:left w:val="none" w:sz="4" w:space="0" w:color="000000"/>
              <w:bottom w:val="single" w:sz="4" w:space="0" w:color="000000"/>
              <w:right w:val="none" w:sz="4" w:space="0" w:color="000000"/>
            </w:tcBorders>
            <w:vAlign w:val="bottom"/>
          </w:tcPr>
          <w:p w14:paraId="30DDDCF7" w14:textId="77777777" w:rsidR="00A06B2A" w:rsidRDefault="00A06B2A">
            <w:pPr>
              <w:jc w:val="center"/>
              <w:rPr>
                <w:rFonts w:ascii="Arial" w:hAnsi="Arial" w:cs="Arial"/>
              </w:rPr>
            </w:pPr>
          </w:p>
        </w:tc>
        <w:tc>
          <w:tcPr>
            <w:tcW w:w="397" w:type="dxa"/>
            <w:tcBorders>
              <w:top w:val="none" w:sz="4" w:space="0" w:color="000000"/>
              <w:left w:val="none" w:sz="4" w:space="0" w:color="000000"/>
              <w:bottom w:val="none" w:sz="4" w:space="0" w:color="000000"/>
              <w:right w:val="none" w:sz="4" w:space="0" w:color="000000"/>
            </w:tcBorders>
            <w:vAlign w:val="bottom"/>
          </w:tcPr>
          <w:p w14:paraId="4A72C91F" w14:textId="77777777" w:rsidR="00A06B2A" w:rsidRDefault="00000000">
            <w:pPr>
              <w:jc w:val="right"/>
              <w:rPr>
                <w:rFonts w:ascii="Arial" w:hAnsi="Arial" w:cs="Arial"/>
              </w:rPr>
            </w:pPr>
            <w:r>
              <w:rPr>
                <w:rFonts w:ascii="Arial" w:eastAsia="Arial" w:hAnsi="Arial" w:cs="Arial"/>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309A787D" w14:textId="77777777" w:rsidR="00A06B2A" w:rsidRDefault="00A06B2A">
            <w:pPr>
              <w:rPr>
                <w:rFonts w:ascii="Arial" w:hAnsi="Arial" w:cs="Arial"/>
              </w:rPr>
            </w:pPr>
          </w:p>
        </w:tc>
        <w:tc>
          <w:tcPr>
            <w:tcW w:w="340" w:type="dxa"/>
            <w:tcBorders>
              <w:top w:val="none" w:sz="4" w:space="0" w:color="000000"/>
              <w:left w:val="none" w:sz="4" w:space="0" w:color="000000"/>
              <w:bottom w:val="none" w:sz="4" w:space="0" w:color="000000"/>
              <w:right w:val="none" w:sz="4" w:space="0" w:color="000000"/>
            </w:tcBorders>
            <w:vAlign w:val="bottom"/>
          </w:tcPr>
          <w:p w14:paraId="310D1F2A" w14:textId="77777777" w:rsidR="00A06B2A" w:rsidRDefault="00000000">
            <w:pPr>
              <w:ind w:left="57"/>
              <w:rPr>
                <w:rFonts w:ascii="Arial" w:hAnsi="Arial" w:cs="Arial"/>
              </w:rPr>
            </w:pPr>
            <w:r>
              <w:rPr>
                <w:rFonts w:ascii="Arial" w:eastAsia="Arial" w:hAnsi="Arial" w:cs="Arial"/>
              </w:rPr>
              <w:t>г.</w:t>
            </w:r>
          </w:p>
        </w:tc>
      </w:tr>
    </w:tbl>
    <w:p w14:paraId="1A9F90AF" w14:textId="77777777" w:rsidR="00A06B2A" w:rsidRDefault="00A06B2A">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3856"/>
        <w:gridCol w:w="170"/>
        <w:gridCol w:w="2892"/>
        <w:gridCol w:w="170"/>
        <w:gridCol w:w="2608"/>
      </w:tblGrid>
      <w:tr w:rsidR="00A06B2A" w14:paraId="7FD5C7E2" w14:textId="77777777">
        <w:tc>
          <w:tcPr>
            <w:tcW w:w="3856" w:type="dxa"/>
            <w:tcBorders>
              <w:top w:val="none" w:sz="4" w:space="0" w:color="000000"/>
              <w:left w:val="none" w:sz="4" w:space="0" w:color="000000"/>
              <w:bottom w:val="single" w:sz="4" w:space="0" w:color="000000"/>
              <w:right w:val="none" w:sz="4" w:space="0" w:color="000000"/>
            </w:tcBorders>
            <w:vAlign w:val="bottom"/>
          </w:tcPr>
          <w:p w14:paraId="767E37BA" w14:textId="77777777" w:rsidR="00A06B2A" w:rsidRDefault="00A06B2A">
            <w:pPr>
              <w:jc w:val="cente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632CD693" w14:textId="77777777" w:rsidR="00A06B2A" w:rsidRDefault="00A06B2A">
            <w:pPr>
              <w:jc w:val="center"/>
              <w:rPr>
                <w:rFonts w:ascii="Arial" w:hAnsi="Arial" w:cs="Arial"/>
              </w:rPr>
            </w:pPr>
          </w:p>
        </w:tc>
        <w:tc>
          <w:tcPr>
            <w:tcW w:w="2892" w:type="dxa"/>
            <w:tcBorders>
              <w:top w:val="none" w:sz="4" w:space="0" w:color="000000"/>
              <w:left w:val="none" w:sz="4" w:space="0" w:color="000000"/>
              <w:bottom w:val="single" w:sz="4" w:space="0" w:color="000000"/>
              <w:right w:val="none" w:sz="4" w:space="0" w:color="000000"/>
            </w:tcBorders>
            <w:vAlign w:val="bottom"/>
          </w:tcPr>
          <w:p w14:paraId="4A30B6EB" w14:textId="77777777" w:rsidR="00A06B2A" w:rsidRDefault="00000000">
            <w:pPr>
              <w:tabs>
                <w:tab w:val="left" w:pos="1503"/>
              </w:tabs>
              <w:rPr>
                <w:rFonts w:ascii="Arial" w:hAnsi="Arial" w:cs="Arial"/>
              </w:rPr>
            </w:pPr>
            <w:r>
              <w:rPr>
                <w:rFonts w:ascii="Arial" w:eastAsia="Arial" w:hAnsi="Arial" w:cs="Arial"/>
              </w:rPr>
              <w:tab/>
            </w:r>
          </w:p>
        </w:tc>
        <w:tc>
          <w:tcPr>
            <w:tcW w:w="170" w:type="dxa"/>
            <w:tcBorders>
              <w:top w:val="none" w:sz="4" w:space="0" w:color="000000"/>
              <w:left w:val="none" w:sz="4" w:space="0" w:color="000000"/>
              <w:bottom w:val="none" w:sz="4" w:space="0" w:color="000000"/>
              <w:right w:val="none" w:sz="4" w:space="0" w:color="000000"/>
            </w:tcBorders>
            <w:vAlign w:val="bottom"/>
          </w:tcPr>
          <w:p w14:paraId="49E63654" w14:textId="77777777" w:rsidR="00A06B2A" w:rsidRDefault="00A06B2A">
            <w:pPr>
              <w:jc w:val="center"/>
              <w:rPr>
                <w:rFonts w:ascii="Arial" w:hAnsi="Arial" w:cs="Arial"/>
              </w:rPr>
            </w:pPr>
          </w:p>
        </w:tc>
        <w:tc>
          <w:tcPr>
            <w:tcW w:w="2608" w:type="dxa"/>
            <w:tcBorders>
              <w:top w:val="none" w:sz="4" w:space="0" w:color="000000"/>
              <w:left w:val="none" w:sz="4" w:space="0" w:color="000000"/>
              <w:bottom w:val="single" w:sz="4" w:space="0" w:color="000000"/>
              <w:right w:val="none" w:sz="4" w:space="0" w:color="000000"/>
            </w:tcBorders>
            <w:vAlign w:val="bottom"/>
          </w:tcPr>
          <w:p w14:paraId="1FBF1001" w14:textId="77777777" w:rsidR="00A06B2A" w:rsidRDefault="00A06B2A">
            <w:pPr>
              <w:jc w:val="center"/>
              <w:rPr>
                <w:rFonts w:ascii="Arial" w:hAnsi="Arial" w:cs="Arial"/>
              </w:rPr>
            </w:pPr>
          </w:p>
        </w:tc>
      </w:tr>
      <w:tr w:rsidR="00A06B2A" w14:paraId="2487036C" w14:textId="77777777">
        <w:tc>
          <w:tcPr>
            <w:tcW w:w="3856" w:type="dxa"/>
            <w:tcBorders>
              <w:top w:val="none" w:sz="4" w:space="0" w:color="000000"/>
              <w:left w:val="none" w:sz="4" w:space="0" w:color="000000"/>
              <w:bottom w:val="none" w:sz="4" w:space="0" w:color="000000"/>
              <w:right w:val="none" w:sz="4" w:space="0" w:color="000000"/>
            </w:tcBorders>
          </w:tcPr>
          <w:p w14:paraId="47621AEB" w14:textId="77777777" w:rsidR="00A06B2A" w:rsidRDefault="00000000">
            <w:pPr>
              <w:jc w:val="center"/>
              <w:rPr>
                <w:rFonts w:ascii="Arial" w:hAnsi="Arial" w:cs="Arial"/>
              </w:rPr>
            </w:pPr>
            <w:r>
              <w:rPr>
                <w:rFonts w:ascii="Arial" w:eastAsia="Arial" w:hAnsi="Arial" w:cs="Arial"/>
              </w:rPr>
              <w:t>(должность лица, принявшего заявление)</w:t>
            </w:r>
          </w:p>
        </w:tc>
        <w:tc>
          <w:tcPr>
            <w:tcW w:w="170" w:type="dxa"/>
            <w:tcBorders>
              <w:top w:val="none" w:sz="4" w:space="0" w:color="000000"/>
              <w:left w:val="none" w:sz="4" w:space="0" w:color="000000"/>
              <w:bottom w:val="none" w:sz="4" w:space="0" w:color="000000"/>
              <w:right w:val="none" w:sz="4" w:space="0" w:color="000000"/>
            </w:tcBorders>
          </w:tcPr>
          <w:p w14:paraId="19AF7FEA" w14:textId="77777777" w:rsidR="00A06B2A" w:rsidRDefault="00A06B2A">
            <w:pPr>
              <w:jc w:val="center"/>
              <w:rPr>
                <w:rFonts w:ascii="Arial" w:hAnsi="Arial" w:cs="Arial"/>
              </w:rPr>
            </w:pPr>
          </w:p>
        </w:tc>
        <w:tc>
          <w:tcPr>
            <w:tcW w:w="2892" w:type="dxa"/>
            <w:tcBorders>
              <w:top w:val="none" w:sz="4" w:space="0" w:color="000000"/>
              <w:left w:val="none" w:sz="4" w:space="0" w:color="000000"/>
              <w:bottom w:val="none" w:sz="4" w:space="0" w:color="000000"/>
              <w:right w:val="none" w:sz="4" w:space="0" w:color="000000"/>
            </w:tcBorders>
          </w:tcPr>
          <w:p w14:paraId="7CCB05FA" w14:textId="77777777" w:rsidR="00A06B2A" w:rsidRDefault="00000000">
            <w:pPr>
              <w:jc w:val="center"/>
              <w:rPr>
                <w:rFonts w:ascii="Arial" w:hAnsi="Arial" w:cs="Arial"/>
              </w:rPr>
            </w:pPr>
            <w:r>
              <w:rPr>
                <w:rFonts w:ascii="Arial" w:eastAsia="Arial" w:hAnsi="Arial" w:cs="Arial"/>
              </w:rPr>
              <w:t>(подпись, дата)</w:t>
            </w:r>
          </w:p>
        </w:tc>
        <w:tc>
          <w:tcPr>
            <w:tcW w:w="170" w:type="dxa"/>
            <w:tcBorders>
              <w:top w:val="none" w:sz="4" w:space="0" w:color="000000"/>
              <w:left w:val="none" w:sz="4" w:space="0" w:color="000000"/>
              <w:bottom w:val="none" w:sz="4" w:space="0" w:color="000000"/>
              <w:right w:val="none" w:sz="4" w:space="0" w:color="000000"/>
            </w:tcBorders>
          </w:tcPr>
          <w:p w14:paraId="13B13D16" w14:textId="77777777" w:rsidR="00A06B2A" w:rsidRDefault="00A06B2A">
            <w:pPr>
              <w:jc w:val="center"/>
              <w:rPr>
                <w:rFonts w:ascii="Arial" w:hAnsi="Arial" w:cs="Arial"/>
              </w:rPr>
            </w:pPr>
          </w:p>
        </w:tc>
        <w:tc>
          <w:tcPr>
            <w:tcW w:w="2608" w:type="dxa"/>
            <w:tcBorders>
              <w:top w:val="none" w:sz="4" w:space="0" w:color="000000"/>
              <w:left w:val="none" w:sz="4" w:space="0" w:color="000000"/>
              <w:bottom w:val="none" w:sz="4" w:space="0" w:color="000000"/>
              <w:right w:val="none" w:sz="4" w:space="0" w:color="000000"/>
            </w:tcBorders>
          </w:tcPr>
          <w:p w14:paraId="118132D0" w14:textId="77777777" w:rsidR="00A06B2A" w:rsidRDefault="00000000">
            <w:pPr>
              <w:jc w:val="center"/>
              <w:rPr>
                <w:rFonts w:ascii="Arial" w:hAnsi="Arial" w:cs="Arial"/>
              </w:rPr>
            </w:pPr>
            <w:r>
              <w:rPr>
                <w:rFonts w:ascii="Arial" w:eastAsia="Arial" w:hAnsi="Arial" w:cs="Arial"/>
              </w:rPr>
              <w:t>(расшифровка подписи)</w:t>
            </w:r>
          </w:p>
        </w:tc>
      </w:tr>
    </w:tbl>
    <w:p w14:paraId="6A9B0000" w14:textId="77777777" w:rsidR="00A06B2A" w:rsidRDefault="00A06B2A">
      <w:pPr>
        <w:rPr>
          <w:rFonts w:ascii="Arial" w:hAnsi="Arial" w:cs="Arial"/>
        </w:rPr>
      </w:pPr>
    </w:p>
    <w:p w14:paraId="575C01ED" w14:textId="77777777" w:rsidR="00A06B2A" w:rsidRDefault="00A06B2A">
      <w:pPr>
        <w:pStyle w:val="ConsPlusNonformat"/>
        <w:jc w:val="center"/>
        <w:rPr>
          <w:rFonts w:ascii="Arial" w:hAnsi="Arial" w:cs="Arial"/>
          <w:sz w:val="24"/>
          <w:szCs w:val="24"/>
        </w:rPr>
      </w:pPr>
    </w:p>
    <w:p w14:paraId="7FC2B996" w14:textId="77777777" w:rsidR="00A06B2A" w:rsidRDefault="00A06B2A">
      <w:pPr>
        <w:pStyle w:val="ConsPlusNonformat"/>
        <w:jc w:val="center"/>
        <w:rPr>
          <w:rFonts w:ascii="Arial" w:hAnsi="Arial" w:cs="Arial"/>
          <w:sz w:val="24"/>
          <w:szCs w:val="24"/>
        </w:rPr>
      </w:pPr>
    </w:p>
    <w:p w14:paraId="6C569D2F" w14:textId="77777777" w:rsidR="00A06B2A" w:rsidRDefault="00A06B2A">
      <w:pPr>
        <w:pStyle w:val="ConsPlusNonformat"/>
        <w:jc w:val="center"/>
        <w:rPr>
          <w:rFonts w:ascii="Arial" w:hAnsi="Arial" w:cs="Arial"/>
          <w:sz w:val="24"/>
          <w:szCs w:val="24"/>
        </w:rPr>
      </w:pPr>
    </w:p>
    <w:p w14:paraId="51D91147" w14:textId="77777777" w:rsidR="00A06B2A" w:rsidRDefault="00A06B2A">
      <w:pPr>
        <w:pStyle w:val="ConsPlusNonformat"/>
        <w:jc w:val="center"/>
        <w:rPr>
          <w:rFonts w:ascii="Arial" w:hAnsi="Arial" w:cs="Arial"/>
          <w:sz w:val="24"/>
          <w:szCs w:val="24"/>
        </w:rPr>
      </w:pPr>
    </w:p>
    <w:p w14:paraId="0F78BEB7" w14:textId="77777777" w:rsidR="00A06B2A" w:rsidRDefault="00A06B2A">
      <w:pPr>
        <w:pStyle w:val="ConsPlusNonformat"/>
        <w:jc w:val="center"/>
        <w:rPr>
          <w:rFonts w:ascii="Arial" w:hAnsi="Arial" w:cs="Arial"/>
          <w:sz w:val="24"/>
          <w:szCs w:val="24"/>
        </w:rPr>
      </w:pPr>
    </w:p>
    <w:p w14:paraId="263937DE" w14:textId="77777777" w:rsidR="00A06B2A" w:rsidRDefault="00A06B2A">
      <w:pPr>
        <w:pStyle w:val="ConsPlusNonformat"/>
        <w:jc w:val="center"/>
        <w:rPr>
          <w:rFonts w:ascii="Arial" w:hAnsi="Arial" w:cs="Arial"/>
          <w:sz w:val="24"/>
          <w:szCs w:val="24"/>
        </w:rPr>
      </w:pPr>
    </w:p>
    <w:p w14:paraId="7C20FAC3" w14:textId="77777777" w:rsidR="00A06B2A" w:rsidRDefault="00A06B2A">
      <w:pPr>
        <w:pStyle w:val="ConsPlusNonformat"/>
        <w:jc w:val="center"/>
        <w:rPr>
          <w:rFonts w:ascii="Arial" w:hAnsi="Arial" w:cs="Arial"/>
          <w:sz w:val="24"/>
          <w:szCs w:val="24"/>
        </w:rPr>
      </w:pPr>
    </w:p>
    <w:p w14:paraId="1841171C" w14:textId="77777777" w:rsidR="00A06B2A" w:rsidRDefault="00A06B2A">
      <w:pPr>
        <w:pStyle w:val="ConsPlusNonformat"/>
        <w:jc w:val="center"/>
        <w:rPr>
          <w:rFonts w:ascii="Arial" w:hAnsi="Arial" w:cs="Arial"/>
          <w:sz w:val="24"/>
          <w:szCs w:val="24"/>
        </w:rPr>
      </w:pPr>
    </w:p>
    <w:p w14:paraId="142041D9" w14:textId="77777777" w:rsidR="00A06B2A" w:rsidRDefault="00A06B2A">
      <w:pPr>
        <w:pStyle w:val="ConsPlusNonformat"/>
        <w:jc w:val="center"/>
        <w:rPr>
          <w:rFonts w:ascii="Arial" w:hAnsi="Arial" w:cs="Arial"/>
          <w:sz w:val="24"/>
          <w:szCs w:val="24"/>
        </w:rPr>
      </w:pPr>
    </w:p>
    <w:p w14:paraId="348AEFE9" w14:textId="77777777" w:rsidR="00A06B2A" w:rsidRDefault="00A06B2A">
      <w:pPr>
        <w:pStyle w:val="ConsPlusNonformat"/>
        <w:jc w:val="center"/>
        <w:rPr>
          <w:rFonts w:ascii="Arial" w:hAnsi="Arial" w:cs="Arial"/>
          <w:sz w:val="24"/>
          <w:szCs w:val="24"/>
        </w:rPr>
      </w:pPr>
    </w:p>
    <w:p w14:paraId="51227B76" w14:textId="77777777" w:rsidR="00A06B2A" w:rsidRDefault="00A06B2A">
      <w:pPr>
        <w:pStyle w:val="ConsPlusNonformat"/>
        <w:jc w:val="center"/>
        <w:rPr>
          <w:rFonts w:ascii="Arial" w:hAnsi="Arial" w:cs="Arial"/>
          <w:sz w:val="24"/>
          <w:szCs w:val="24"/>
        </w:rPr>
      </w:pPr>
    </w:p>
    <w:p w14:paraId="32E73216" w14:textId="77777777" w:rsidR="00A06B2A" w:rsidRDefault="00A06B2A">
      <w:pPr>
        <w:pStyle w:val="ConsPlusNonformat"/>
        <w:jc w:val="center"/>
        <w:rPr>
          <w:rFonts w:ascii="Arial" w:hAnsi="Arial" w:cs="Arial"/>
          <w:sz w:val="24"/>
          <w:szCs w:val="24"/>
        </w:rPr>
      </w:pPr>
    </w:p>
    <w:p w14:paraId="6A79561F" w14:textId="77777777" w:rsidR="00A06B2A" w:rsidRDefault="00A06B2A">
      <w:pPr>
        <w:pStyle w:val="ConsPlusNonformat"/>
        <w:jc w:val="center"/>
        <w:rPr>
          <w:rFonts w:ascii="Arial" w:hAnsi="Arial" w:cs="Arial"/>
          <w:sz w:val="24"/>
          <w:szCs w:val="24"/>
        </w:rPr>
      </w:pPr>
    </w:p>
    <w:p w14:paraId="4BE9E530" w14:textId="77777777" w:rsidR="00A06B2A" w:rsidRDefault="00A06B2A">
      <w:pPr>
        <w:pStyle w:val="ConsPlusNonformat"/>
        <w:jc w:val="center"/>
        <w:rPr>
          <w:rFonts w:ascii="Arial" w:hAnsi="Arial" w:cs="Arial"/>
          <w:sz w:val="24"/>
          <w:szCs w:val="24"/>
        </w:rPr>
      </w:pPr>
    </w:p>
    <w:p w14:paraId="670A3AED" w14:textId="77777777" w:rsidR="00A06B2A" w:rsidRDefault="00A06B2A">
      <w:pPr>
        <w:pStyle w:val="ConsPlusNonformat"/>
        <w:jc w:val="center"/>
        <w:rPr>
          <w:rFonts w:ascii="Arial" w:hAnsi="Arial" w:cs="Arial"/>
          <w:sz w:val="24"/>
          <w:szCs w:val="24"/>
        </w:rPr>
      </w:pPr>
    </w:p>
    <w:p w14:paraId="0E8383CC" w14:textId="77777777" w:rsidR="00A06B2A" w:rsidRDefault="00A06B2A">
      <w:pPr>
        <w:pStyle w:val="ConsPlusNonformat"/>
        <w:jc w:val="center"/>
        <w:rPr>
          <w:rFonts w:ascii="Arial" w:hAnsi="Arial" w:cs="Arial"/>
          <w:sz w:val="24"/>
          <w:szCs w:val="24"/>
        </w:rPr>
      </w:pPr>
    </w:p>
    <w:p w14:paraId="6663D996" w14:textId="77777777" w:rsidR="00A06B2A" w:rsidRDefault="00A06B2A">
      <w:pPr>
        <w:pStyle w:val="ConsPlusNonformat"/>
        <w:jc w:val="center"/>
        <w:rPr>
          <w:rFonts w:ascii="Arial" w:hAnsi="Arial" w:cs="Arial"/>
          <w:sz w:val="24"/>
          <w:szCs w:val="24"/>
        </w:rPr>
      </w:pPr>
    </w:p>
    <w:p w14:paraId="1F9F3D57" w14:textId="77777777" w:rsidR="00A06B2A" w:rsidRDefault="00A06B2A">
      <w:pPr>
        <w:pStyle w:val="ConsPlusNonformat"/>
        <w:jc w:val="center"/>
        <w:rPr>
          <w:rFonts w:ascii="Arial" w:hAnsi="Arial" w:cs="Arial"/>
          <w:sz w:val="24"/>
          <w:szCs w:val="24"/>
        </w:rPr>
      </w:pPr>
    </w:p>
    <w:p w14:paraId="3B00F105" w14:textId="77777777" w:rsidR="00A06B2A" w:rsidRDefault="00A06B2A">
      <w:pPr>
        <w:pStyle w:val="ConsPlusNonformat"/>
        <w:jc w:val="center"/>
        <w:rPr>
          <w:rFonts w:ascii="Arial" w:hAnsi="Arial" w:cs="Arial"/>
          <w:sz w:val="24"/>
          <w:szCs w:val="24"/>
        </w:rPr>
      </w:pPr>
    </w:p>
    <w:p w14:paraId="2E2B326C" w14:textId="77777777" w:rsidR="00A06B2A" w:rsidRDefault="00A06B2A">
      <w:pPr>
        <w:pStyle w:val="ConsPlusNonformat"/>
        <w:jc w:val="center"/>
        <w:rPr>
          <w:rFonts w:ascii="Arial" w:hAnsi="Arial" w:cs="Arial"/>
          <w:sz w:val="24"/>
          <w:szCs w:val="24"/>
        </w:rPr>
      </w:pPr>
    </w:p>
    <w:p w14:paraId="4A3A1866" w14:textId="77777777" w:rsidR="00A06B2A" w:rsidRDefault="00A06B2A">
      <w:pPr>
        <w:pStyle w:val="ConsPlusNonformat"/>
        <w:jc w:val="center"/>
        <w:rPr>
          <w:rFonts w:ascii="Arial" w:hAnsi="Arial" w:cs="Arial"/>
          <w:sz w:val="24"/>
          <w:szCs w:val="24"/>
        </w:rPr>
      </w:pPr>
    </w:p>
    <w:p w14:paraId="31C6DF9E" w14:textId="77777777" w:rsidR="00A06B2A" w:rsidRDefault="00A06B2A">
      <w:pPr>
        <w:pStyle w:val="ConsPlusNonformat"/>
        <w:jc w:val="center"/>
        <w:rPr>
          <w:rFonts w:ascii="Arial" w:hAnsi="Arial" w:cs="Arial"/>
          <w:sz w:val="24"/>
          <w:szCs w:val="24"/>
        </w:rPr>
      </w:pPr>
    </w:p>
    <w:p w14:paraId="357D6CB7" w14:textId="77777777" w:rsidR="00A06B2A" w:rsidRDefault="00A06B2A">
      <w:pPr>
        <w:pStyle w:val="ConsPlusNonformat"/>
        <w:jc w:val="center"/>
        <w:rPr>
          <w:rFonts w:ascii="Arial" w:hAnsi="Arial" w:cs="Arial"/>
          <w:sz w:val="24"/>
          <w:szCs w:val="24"/>
        </w:rPr>
      </w:pPr>
    </w:p>
    <w:p w14:paraId="27C08ACA" w14:textId="77777777" w:rsidR="00A06B2A" w:rsidRDefault="00A06B2A">
      <w:pPr>
        <w:pStyle w:val="ConsPlusNonformat"/>
        <w:jc w:val="center"/>
        <w:rPr>
          <w:rFonts w:ascii="Arial" w:hAnsi="Arial" w:cs="Arial"/>
          <w:sz w:val="24"/>
          <w:szCs w:val="24"/>
        </w:rPr>
      </w:pPr>
    </w:p>
    <w:p w14:paraId="209926D9" w14:textId="77777777" w:rsidR="00A06B2A" w:rsidRDefault="00A06B2A">
      <w:pPr>
        <w:pStyle w:val="ConsPlusNonformat"/>
        <w:jc w:val="center"/>
        <w:rPr>
          <w:rFonts w:ascii="Arial" w:hAnsi="Arial" w:cs="Arial"/>
          <w:sz w:val="24"/>
          <w:szCs w:val="24"/>
        </w:rPr>
      </w:pPr>
    </w:p>
    <w:p w14:paraId="2E7426E7" w14:textId="77777777" w:rsidR="00A06B2A" w:rsidRDefault="00A06B2A">
      <w:pPr>
        <w:pStyle w:val="ConsPlusNonformat"/>
        <w:jc w:val="center"/>
        <w:rPr>
          <w:rFonts w:ascii="Arial" w:hAnsi="Arial" w:cs="Arial"/>
          <w:sz w:val="24"/>
          <w:szCs w:val="24"/>
        </w:rPr>
      </w:pPr>
    </w:p>
    <w:p w14:paraId="39053E1D" w14:textId="77777777" w:rsidR="00A06B2A" w:rsidRDefault="00A06B2A">
      <w:pPr>
        <w:pStyle w:val="ConsPlusNonformat"/>
        <w:jc w:val="center"/>
        <w:rPr>
          <w:rFonts w:ascii="Arial" w:hAnsi="Arial" w:cs="Arial"/>
          <w:sz w:val="24"/>
          <w:szCs w:val="24"/>
        </w:rPr>
      </w:pPr>
    </w:p>
    <w:p w14:paraId="192CC258" w14:textId="77777777" w:rsidR="00A06B2A" w:rsidRDefault="00A06B2A">
      <w:pPr>
        <w:pStyle w:val="ConsPlusNonformat"/>
        <w:jc w:val="center"/>
        <w:rPr>
          <w:rFonts w:ascii="Arial" w:hAnsi="Arial" w:cs="Arial"/>
          <w:sz w:val="24"/>
          <w:szCs w:val="24"/>
        </w:rPr>
      </w:pPr>
    </w:p>
    <w:p w14:paraId="65285B58" w14:textId="77777777" w:rsidR="00A06B2A" w:rsidRDefault="00A06B2A">
      <w:pPr>
        <w:pStyle w:val="ConsPlusNonformat"/>
        <w:jc w:val="center"/>
        <w:rPr>
          <w:rFonts w:ascii="Arial" w:hAnsi="Arial" w:cs="Arial"/>
          <w:sz w:val="24"/>
          <w:szCs w:val="24"/>
        </w:rPr>
      </w:pPr>
    </w:p>
    <w:p w14:paraId="584533B5" w14:textId="77777777" w:rsidR="00A06B2A" w:rsidRDefault="00A06B2A">
      <w:pPr>
        <w:pStyle w:val="ConsPlusNonformat"/>
        <w:jc w:val="center"/>
        <w:rPr>
          <w:rFonts w:ascii="Arial" w:hAnsi="Arial" w:cs="Arial"/>
          <w:sz w:val="24"/>
          <w:szCs w:val="24"/>
        </w:rPr>
      </w:pPr>
    </w:p>
    <w:p w14:paraId="71DD8071" w14:textId="77777777" w:rsidR="00A06B2A" w:rsidRDefault="00A06B2A">
      <w:pPr>
        <w:pStyle w:val="ConsPlusNonformat"/>
        <w:jc w:val="center"/>
        <w:rPr>
          <w:rFonts w:ascii="Arial" w:hAnsi="Arial" w:cs="Arial"/>
          <w:sz w:val="24"/>
          <w:szCs w:val="24"/>
        </w:rPr>
      </w:pPr>
    </w:p>
    <w:p w14:paraId="59955926" w14:textId="77777777" w:rsidR="00A06B2A" w:rsidRDefault="00A06B2A">
      <w:pPr>
        <w:pStyle w:val="ConsPlusNonformat"/>
        <w:jc w:val="center"/>
        <w:rPr>
          <w:rFonts w:ascii="Arial" w:hAnsi="Arial" w:cs="Arial"/>
          <w:sz w:val="24"/>
          <w:szCs w:val="24"/>
        </w:rPr>
      </w:pPr>
    </w:p>
    <w:p w14:paraId="5189E86F" w14:textId="77777777" w:rsidR="00A06B2A" w:rsidRDefault="00A06B2A">
      <w:pPr>
        <w:pStyle w:val="ConsPlusNormal"/>
        <w:rPr>
          <w:rFonts w:ascii="Arial" w:hAnsi="Arial" w:cs="Arial"/>
          <w:sz w:val="24"/>
          <w:szCs w:val="24"/>
        </w:rPr>
      </w:pPr>
    </w:p>
    <w:p w14:paraId="32A6DE2A" w14:textId="77777777" w:rsidR="00A06B2A" w:rsidRDefault="00A06B2A">
      <w:pPr>
        <w:pStyle w:val="ConsPlusNormal"/>
        <w:rPr>
          <w:rFonts w:ascii="Arial" w:hAnsi="Arial" w:cs="Arial"/>
          <w:sz w:val="24"/>
          <w:szCs w:val="24"/>
        </w:rPr>
      </w:pPr>
    </w:p>
    <w:p w14:paraId="46A5C40E" w14:textId="77777777" w:rsidR="00A06B2A" w:rsidRDefault="00000000">
      <w:pPr>
        <w:pStyle w:val="ConsPlusNormal"/>
        <w:ind w:left="5670"/>
        <w:rPr>
          <w:rFonts w:ascii="Arial" w:hAnsi="Arial" w:cs="Arial"/>
          <w:sz w:val="24"/>
          <w:szCs w:val="24"/>
        </w:rPr>
      </w:pPr>
      <w:r>
        <w:rPr>
          <w:rFonts w:ascii="Arial" w:eastAsia="Arial" w:hAnsi="Arial" w:cs="Arial"/>
          <w:sz w:val="24"/>
          <w:szCs w:val="24"/>
        </w:rPr>
        <w:t>Приложение №4</w:t>
      </w:r>
    </w:p>
    <w:p w14:paraId="605F1BE9" w14:textId="77777777" w:rsidR="00A06B2A" w:rsidRDefault="00000000">
      <w:pPr>
        <w:pStyle w:val="ConsPlusNormal"/>
        <w:ind w:left="5670"/>
        <w:rPr>
          <w:rFonts w:ascii="Arial" w:hAnsi="Arial" w:cs="Arial"/>
          <w:sz w:val="24"/>
          <w:szCs w:val="24"/>
        </w:rPr>
      </w:pPr>
      <w:r>
        <w:rPr>
          <w:rFonts w:ascii="Arial" w:eastAsia="Arial" w:hAnsi="Arial" w:cs="Arial"/>
          <w:sz w:val="24"/>
          <w:szCs w:val="24"/>
        </w:rPr>
        <w:t>к подпрограмме</w:t>
      </w:r>
    </w:p>
    <w:p w14:paraId="3BBE96C8" w14:textId="77777777" w:rsidR="00A06B2A" w:rsidRDefault="00000000">
      <w:pPr>
        <w:pStyle w:val="ConsPlusNormal"/>
        <w:ind w:left="5670"/>
        <w:rPr>
          <w:rFonts w:ascii="Arial" w:hAnsi="Arial" w:cs="Arial"/>
          <w:sz w:val="24"/>
          <w:szCs w:val="24"/>
        </w:rPr>
      </w:pPr>
      <w:r>
        <w:rPr>
          <w:rFonts w:ascii="Arial" w:eastAsia="Arial" w:hAnsi="Arial" w:cs="Arial"/>
          <w:sz w:val="24"/>
          <w:szCs w:val="24"/>
        </w:rPr>
        <w:t xml:space="preserve">"Обеспечение жильем молодых </w:t>
      </w:r>
    </w:p>
    <w:p w14:paraId="19AB4808" w14:textId="77777777" w:rsidR="00A06B2A" w:rsidRDefault="00000000">
      <w:pPr>
        <w:pStyle w:val="ConsPlusNormal"/>
        <w:ind w:left="5670"/>
        <w:rPr>
          <w:rFonts w:ascii="Arial" w:hAnsi="Arial" w:cs="Arial"/>
          <w:sz w:val="24"/>
          <w:szCs w:val="24"/>
        </w:rPr>
      </w:pPr>
      <w:r>
        <w:rPr>
          <w:rFonts w:ascii="Arial" w:eastAsia="Arial" w:hAnsi="Arial" w:cs="Arial"/>
          <w:sz w:val="24"/>
          <w:szCs w:val="24"/>
        </w:rPr>
        <w:t>семей в Емельяновском районе"</w:t>
      </w:r>
    </w:p>
    <w:p w14:paraId="5AF7186C" w14:textId="77777777" w:rsidR="00A06B2A" w:rsidRDefault="00A06B2A">
      <w:pPr>
        <w:pStyle w:val="ConsPlusNormal"/>
        <w:jc w:val="right"/>
        <w:rPr>
          <w:rFonts w:ascii="Arial" w:hAnsi="Arial" w:cs="Arial"/>
          <w:sz w:val="24"/>
          <w:szCs w:val="24"/>
        </w:rPr>
      </w:pPr>
    </w:p>
    <w:p w14:paraId="5470C5F1" w14:textId="77777777" w:rsidR="00A06B2A" w:rsidRDefault="00000000">
      <w:pPr>
        <w:pStyle w:val="1"/>
        <w:keepNext w:val="0"/>
        <w:jc w:val="right"/>
        <w:rPr>
          <w:rFonts w:ascii="Arial" w:hAnsi="Arial" w:cs="Arial"/>
          <w:b w:val="0"/>
          <w:bCs w:val="0"/>
        </w:rPr>
      </w:pPr>
      <w:r>
        <w:rPr>
          <w:rFonts w:ascii="Arial" w:eastAsia="Arial" w:hAnsi="Arial" w:cs="Arial"/>
          <w:b w:val="0"/>
          <w:bCs w:val="0"/>
        </w:rPr>
        <w:t xml:space="preserve">                                 __________________________________________</w:t>
      </w:r>
    </w:p>
    <w:p w14:paraId="05669F2C" w14:textId="77777777" w:rsidR="00A06B2A" w:rsidRDefault="00000000">
      <w:pPr>
        <w:pStyle w:val="1"/>
        <w:keepNext w:val="0"/>
        <w:jc w:val="right"/>
        <w:rPr>
          <w:rFonts w:ascii="Arial" w:hAnsi="Arial" w:cs="Arial"/>
          <w:b w:val="0"/>
          <w:bCs w:val="0"/>
        </w:rPr>
      </w:pPr>
      <w:r>
        <w:rPr>
          <w:rFonts w:ascii="Arial" w:eastAsia="Arial" w:hAnsi="Arial" w:cs="Arial"/>
          <w:b w:val="0"/>
          <w:bCs w:val="0"/>
        </w:rPr>
        <w:t xml:space="preserve">                                  (фамилия, имя, отчество (при его наличии)</w:t>
      </w:r>
    </w:p>
    <w:p w14:paraId="4CF50EAF" w14:textId="77777777" w:rsidR="00A06B2A" w:rsidRDefault="00000000">
      <w:pPr>
        <w:pStyle w:val="1"/>
        <w:keepNext w:val="0"/>
        <w:jc w:val="right"/>
        <w:rPr>
          <w:rFonts w:ascii="Arial" w:hAnsi="Arial" w:cs="Arial"/>
          <w:b w:val="0"/>
          <w:bCs w:val="0"/>
        </w:rPr>
      </w:pPr>
      <w:r>
        <w:rPr>
          <w:rFonts w:ascii="Arial" w:eastAsia="Arial" w:hAnsi="Arial" w:cs="Arial"/>
          <w:b w:val="0"/>
          <w:bCs w:val="0"/>
        </w:rPr>
        <w:t xml:space="preserve">                                      главы муниципального образования</w:t>
      </w:r>
    </w:p>
    <w:p w14:paraId="70413626" w14:textId="77777777" w:rsidR="00A06B2A" w:rsidRDefault="00000000">
      <w:pPr>
        <w:pStyle w:val="1"/>
        <w:keepNext w:val="0"/>
        <w:jc w:val="right"/>
        <w:rPr>
          <w:rFonts w:ascii="Arial" w:hAnsi="Arial" w:cs="Arial"/>
          <w:b w:val="0"/>
          <w:bCs w:val="0"/>
        </w:rPr>
      </w:pPr>
      <w:r>
        <w:rPr>
          <w:rFonts w:ascii="Arial" w:eastAsia="Arial" w:hAnsi="Arial" w:cs="Arial"/>
          <w:b w:val="0"/>
          <w:bCs w:val="0"/>
        </w:rPr>
        <w:t xml:space="preserve">                                          Красноярского края)</w:t>
      </w:r>
    </w:p>
    <w:p w14:paraId="10C74333" w14:textId="77777777" w:rsidR="00A06B2A" w:rsidRDefault="00000000">
      <w:pPr>
        <w:pStyle w:val="1"/>
        <w:keepNext w:val="0"/>
        <w:jc w:val="right"/>
        <w:rPr>
          <w:rFonts w:ascii="Arial" w:hAnsi="Arial" w:cs="Arial"/>
          <w:b w:val="0"/>
          <w:bCs w:val="0"/>
        </w:rPr>
      </w:pPr>
      <w:r>
        <w:rPr>
          <w:rFonts w:ascii="Arial" w:eastAsia="Arial" w:hAnsi="Arial" w:cs="Arial"/>
          <w:b w:val="0"/>
          <w:bCs w:val="0"/>
        </w:rPr>
        <w:t xml:space="preserve">                                 гражданина (</w:t>
      </w:r>
      <w:proofErr w:type="spellStart"/>
      <w:r>
        <w:rPr>
          <w:rFonts w:ascii="Arial" w:eastAsia="Arial" w:hAnsi="Arial" w:cs="Arial"/>
          <w:b w:val="0"/>
          <w:bCs w:val="0"/>
        </w:rPr>
        <w:t>ки</w:t>
      </w:r>
      <w:proofErr w:type="spellEnd"/>
      <w:r>
        <w:rPr>
          <w:rFonts w:ascii="Arial" w:eastAsia="Arial" w:hAnsi="Arial" w:cs="Arial"/>
          <w:b w:val="0"/>
          <w:bCs w:val="0"/>
        </w:rPr>
        <w:t>) __________________________</w:t>
      </w:r>
    </w:p>
    <w:p w14:paraId="4769A483" w14:textId="77777777" w:rsidR="00A06B2A" w:rsidRDefault="00000000">
      <w:pPr>
        <w:pStyle w:val="1"/>
        <w:keepNext w:val="0"/>
        <w:jc w:val="right"/>
        <w:rPr>
          <w:rFonts w:ascii="Arial" w:hAnsi="Arial" w:cs="Arial"/>
          <w:b w:val="0"/>
          <w:bCs w:val="0"/>
        </w:rPr>
      </w:pPr>
      <w:r>
        <w:rPr>
          <w:rFonts w:ascii="Arial" w:eastAsia="Arial" w:hAnsi="Arial" w:cs="Arial"/>
          <w:b w:val="0"/>
          <w:bCs w:val="0"/>
        </w:rPr>
        <w:lastRenderedPageBreak/>
        <w:t xml:space="preserve">                                                     (фамилия, имя,</w:t>
      </w:r>
    </w:p>
    <w:p w14:paraId="3AD91D24" w14:textId="77777777" w:rsidR="00A06B2A" w:rsidRDefault="00000000">
      <w:pPr>
        <w:pStyle w:val="1"/>
        <w:keepNext w:val="0"/>
        <w:jc w:val="right"/>
        <w:rPr>
          <w:rFonts w:ascii="Arial" w:hAnsi="Arial" w:cs="Arial"/>
          <w:b w:val="0"/>
          <w:bCs w:val="0"/>
        </w:rPr>
      </w:pPr>
      <w:r>
        <w:rPr>
          <w:rFonts w:ascii="Arial" w:eastAsia="Arial" w:hAnsi="Arial" w:cs="Arial"/>
          <w:b w:val="0"/>
          <w:bCs w:val="0"/>
        </w:rPr>
        <w:t xml:space="preserve">                                 __________________________________________</w:t>
      </w:r>
    </w:p>
    <w:p w14:paraId="363FC8F8" w14:textId="77777777" w:rsidR="00A06B2A" w:rsidRDefault="00000000">
      <w:pPr>
        <w:pStyle w:val="1"/>
        <w:keepNext w:val="0"/>
        <w:jc w:val="right"/>
        <w:rPr>
          <w:rFonts w:ascii="Arial" w:hAnsi="Arial" w:cs="Arial"/>
          <w:b w:val="0"/>
          <w:bCs w:val="0"/>
        </w:rPr>
      </w:pPr>
      <w:r>
        <w:rPr>
          <w:rFonts w:ascii="Arial" w:eastAsia="Arial" w:hAnsi="Arial" w:cs="Arial"/>
          <w:b w:val="0"/>
          <w:bCs w:val="0"/>
        </w:rPr>
        <w:t xml:space="preserve">                                         отчество (при его наличии)</w:t>
      </w:r>
    </w:p>
    <w:p w14:paraId="480D923B" w14:textId="77777777" w:rsidR="00A06B2A" w:rsidRDefault="00000000">
      <w:pPr>
        <w:pStyle w:val="1"/>
        <w:keepNext w:val="0"/>
        <w:jc w:val="right"/>
        <w:rPr>
          <w:rFonts w:ascii="Arial" w:hAnsi="Arial" w:cs="Arial"/>
          <w:b w:val="0"/>
          <w:bCs w:val="0"/>
        </w:rPr>
      </w:pPr>
      <w:r>
        <w:rPr>
          <w:rFonts w:ascii="Arial" w:eastAsia="Arial" w:hAnsi="Arial" w:cs="Arial"/>
          <w:b w:val="0"/>
          <w:bCs w:val="0"/>
        </w:rPr>
        <w:t xml:space="preserve">                                 __________________________________________</w:t>
      </w:r>
    </w:p>
    <w:p w14:paraId="4BAFCDDB" w14:textId="77777777" w:rsidR="00A06B2A" w:rsidRDefault="00000000">
      <w:pPr>
        <w:pStyle w:val="1"/>
        <w:keepNext w:val="0"/>
        <w:jc w:val="right"/>
        <w:rPr>
          <w:rFonts w:ascii="Arial" w:hAnsi="Arial" w:cs="Arial"/>
          <w:b w:val="0"/>
          <w:bCs w:val="0"/>
        </w:rPr>
      </w:pPr>
      <w:r>
        <w:rPr>
          <w:rFonts w:ascii="Arial" w:eastAsia="Arial" w:hAnsi="Arial" w:cs="Arial"/>
          <w:b w:val="0"/>
          <w:bCs w:val="0"/>
        </w:rPr>
        <w:t xml:space="preserve">                                   (адрес регистрации по месту жительства</w:t>
      </w:r>
    </w:p>
    <w:p w14:paraId="32791E08" w14:textId="77777777" w:rsidR="00A06B2A" w:rsidRDefault="00000000">
      <w:pPr>
        <w:pStyle w:val="1"/>
        <w:keepNext w:val="0"/>
        <w:jc w:val="right"/>
        <w:rPr>
          <w:rFonts w:ascii="Arial" w:hAnsi="Arial" w:cs="Arial"/>
          <w:b w:val="0"/>
          <w:bCs w:val="0"/>
        </w:rPr>
      </w:pPr>
      <w:r>
        <w:rPr>
          <w:rFonts w:ascii="Arial" w:eastAsia="Arial" w:hAnsi="Arial" w:cs="Arial"/>
          <w:b w:val="0"/>
          <w:bCs w:val="0"/>
        </w:rPr>
        <w:t xml:space="preserve">                                 __________________________________________</w:t>
      </w:r>
    </w:p>
    <w:p w14:paraId="6B81D9B8" w14:textId="77777777" w:rsidR="00A06B2A" w:rsidRDefault="00000000">
      <w:pPr>
        <w:pStyle w:val="1"/>
        <w:keepNext w:val="0"/>
        <w:jc w:val="right"/>
        <w:rPr>
          <w:rFonts w:ascii="Arial" w:hAnsi="Arial" w:cs="Arial"/>
          <w:b w:val="0"/>
          <w:bCs w:val="0"/>
        </w:rPr>
      </w:pPr>
      <w:r>
        <w:rPr>
          <w:rFonts w:ascii="Arial" w:eastAsia="Arial" w:hAnsi="Arial" w:cs="Arial"/>
          <w:b w:val="0"/>
          <w:bCs w:val="0"/>
        </w:rPr>
        <w:t xml:space="preserve">                                 и фактического проживания, номер телефона)</w:t>
      </w:r>
    </w:p>
    <w:p w14:paraId="6F8A4640" w14:textId="77777777" w:rsidR="00A06B2A" w:rsidRDefault="00A06B2A">
      <w:pPr>
        <w:pStyle w:val="1"/>
        <w:keepNext w:val="0"/>
        <w:jc w:val="both"/>
        <w:rPr>
          <w:rFonts w:ascii="Arial" w:hAnsi="Arial" w:cs="Arial"/>
          <w:b w:val="0"/>
          <w:bCs w:val="0"/>
        </w:rPr>
      </w:pPr>
    </w:p>
    <w:p w14:paraId="26B6005C" w14:textId="77777777" w:rsidR="00A06B2A" w:rsidRDefault="00000000">
      <w:pPr>
        <w:pStyle w:val="1"/>
        <w:keepNext w:val="0"/>
        <w:rPr>
          <w:rFonts w:ascii="Arial" w:hAnsi="Arial" w:cs="Arial"/>
          <w:b w:val="0"/>
          <w:bCs w:val="0"/>
        </w:rPr>
      </w:pPr>
      <w:r>
        <w:rPr>
          <w:rFonts w:ascii="Arial" w:eastAsia="Arial" w:hAnsi="Arial" w:cs="Arial"/>
          <w:b w:val="0"/>
          <w:bCs w:val="0"/>
        </w:rPr>
        <w:t>Заявление о включении в список молодых семей - участников</w:t>
      </w:r>
    </w:p>
    <w:p w14:paraId="2F388DAF" w14:textId="77777777" w:rsidR="00A06B2A" w:rsidRDefault="00000000">
      <w:pPr>
        <w:pStyle w:val="1"/>
        <w:keepNext w:val="0"/>
        <w:rPr>
          <w:rFonts w:ascii="Arial" w:hAnsi="Arial" w:cs="Arial"/>
          <w:b w:val="0"/>
          <w:bCs w:val="0"/>
        </w:rPr>
      </w:pPr>
      <w:r>
        <w:rPr>
          <w:rFonts w:ascii="Arial" w:eastAsia="Arial" w:hAnsi="Arial" w:cs="Arial"/>
          <w:b w:val="0"/>
          <w:bCs w:val="0"/>
        </w:rPr>
        <w:t>мероприятия ведомственной целевой программы, изъявивших</w:t>
      </w:r>
    </w:p>
    <w:p w14:paraId="27A03842" w14:textId="77777777" w:rsidR="00A06B2A" w:rsidRDefault="00000000">
      <w:pPr>
        <w:pStyle w:val="1"/>
        <w:keepNext w:val="0"/>
        <w:rPr>
          <w:rFonts w:ascii="Arial" w:hAnsi="Arial" w:cs="Arial"/>
          <w:b w:val="0"/>
          <w:bCs w:val="0"/>
        </w:rPr>
      </w:pPr>
      <w:r>
        <w:rPr>
          <w:rFonts w:ascii="Arial" w:eastAsia="Arial" w:hAnsi="Arial" w:cs="Arial"/>
          <w:b w:val="0"/>
          <w:bCs w:val="0"/>
        </w:rPr>
        <w:t>желание получить социальную выплату в ___________ году</w:t>
      </w:r>
    </w:p>
    <w:p w14:paraId="489B12F8" w14:textId="77777777" w:rsidR="00A06B2A" w:rsidRDefault="00A06B2A">
      <w:pPr>
        <w:pStyle w:val="1"/>
        <w:keepNext w:val="0"/>
        <w:jc w:val="both"/>
        <w:rPr>
          <w:rFonts w:ascii="Arial" w:hAnsi="Arial" w:cs="Arial"/>
          <w:b w:val="0"/>
          <w:bCs w:val="0"/>
        </w:rPr>
      </w:pPr>
    </w:p>
    <w:p w14:paraId="00338984"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Прошу   </w:t>
      </w:r>
      <w:proofErr w:type="gramStart"/>
      <w:r>
        <w:rPr>
          <w:rFonts w:ascii="Arial" w:eastAsia="Arial" w:hAnsi="Arial" w:cs="Arial"/>
          <w:b w:val="0"/>
          <w:bCs w:val="0"/>
        </w:rPr>
        <w:t>включить  в</w:t>
      </w:r>
      <w:proofErr w:type="gramEnd"/>
      <w:r>
        <w:rPr>
          <w:rFonts w:ascii="Arial" w:eastAsia="Arial" w:hAnsi="Arial" w:cs="Arial"/>
          <w:b w:val="0"/>
          <w:bCs w:val="0"/>
        </w:rPr>
        <w:t xml:space="preserve">  </w:t>
      </w:r>
      <w:proofErr w:type="gramStart"/>
      <w:r>
        <w:rPr>
          <w:rFonts w:ascii="Arial" w:eastAsia="Arial" w:hAnsi="Arial" w:cs="Arial"/>
          <w:b w:val="0"/>
          <w:bCs w:val="0"/>
        </w:rPr>
        <w:t>список  молодых</w:t>
      </w:r>
      <w:proofErr w:type="gramEnd"/>
      <w:r>
        <w:rPr>
          <w:rFonts w:ascii="Arial" w:eastAsia="Arial" w:hAnsi="Arial" w:cs="Arial"/>
          <w:b w:val="0"/>
          <w:bCs w:val="0"/>
        </w:rPr>
        <w:t xml:space="preserve">  </w:t>
      </w:r>
      <w:proofErr w:type="gramStart"/>
      <w:r>
        <w:rPr>
          <w:rFonts w:ascii="Arial" w:eastAsia="Arial" w:hAnsi="Arial" w:cs="Arial"/>
          <w:b w:val="0"/>
          <w:bCs w:val="0"/>
        </w:rPr>
        <w:t>семей  -</w:t>
      </w:r>
      <w:proofErr w:type="gramEnd"/>
      <w:r>
        <w:rPr>
          <w:rFonts w:ascii="Arial" w:eastAsia="Arial" w:hAnsi="Arial" w:cs="Arial"/>
          <w:b w:val="0"/>
          <w:bCs w:val="0"/>
        </w:rPr>
        <w:t xml:space="preserve">  </w:t>
      </w:r>
      <w:proofErr w:type="gramStart"/>
      <w:r>
        <w:rPr>
          <w:rFonts w:ascii="Arial" w:eastAsia="Arial" w:hAnsi="Arial" w:cs="Arial"/>
          <w:b w:val="0"/>
          <w:bCs w:val="0"/>
        </w:rPr>
        <w:t>участников  мероприятия</w:t>
      </w:r>
      <w:proofErr w:type="gramEnd"/>
    </w:p>
    <w:p w14:paraId="542F4320" w14:textId="77777777" w:rsidR="00A06B2A" w:rsidRDefault="00000000">
      <w:pPr>
        <w:pStyle w:val="1"/>
        <w:keepNext w:val="0"/>
        <w:jc w:val="both"/>
        <w:rPr>
          <w:rFonts w:ascii="Arial" w:hAnsi="Arial" w:cs="Arial"/>
          <w:b w:val="0"/>
          <w:bCs w:val="0"/>
        </w:rPr>
      </w:pPr>
      <w:proofErr w:type="gramStart"/>
      <w:r>
        <w:rPr>
          <w:rFonts w:ascii="Arial" w:eastAsia="Arial" w:hAnsi="Arial" w:cs="Arial"/>
          <w:b w:val="0"/>
          <w:bCs w:val="0"/>
        </w:rPr>
        <w:t>ведомственной  целевой</w:t>
      </w:r>
      <w:proofErr w:type="gramEnd"/>
      <w:r>
        <w:rPr>
          <w:rFonts w:ascii="Arial" w:eastAsia="Arial" w:hAnsi="Arial" w:cs="Arial"/>
          <w:b w:val="0"/>
          <w:bCs w:val="0"/>
        </w:rPr>
        <w:t xml:space="preserve">  </w:t>
      </w:r>
      <w:proofErr w:type="gramStart"/>
      <w:r>
        <w:rPr>
          <w:rFonts w:ascii="Arial" w:eastAsia="Arial" w:hAnsi="Arial" w:cs="Arial"/>
          <w:b w:val="0"/>
          <w:bCs w:val="0"/>
        </w:rPr>
        <w:t>программы,  изъявивших</w:t>
      </w:r>
      <w:proofErr w:type="gramEnd"/>
      <w:r>
        <w:rPr>
          <w:rFonts w:ascii="Arial" w:eastAsia="Arial" w:hAnsi="Arial" w:cs="Arial"/>
          <w:b w:val="0"/>
          <w:bCs w:val="0"/>
        </w:rPr>
        <w:t xml:space="preserve">  желание получить социальную</w:t>
      </w:r>
    </w:p>
    <w:p w14:paraId="342F08FB" w14:textId="77777777" w:rsidR="00A06B2A" w:rsidRDefault="00000000">
      <w:pPr>
        <w:pStyle w:val="1"/>
        <w:keepNext w:val="0"/>
        <w:jc w:val="both"/>
        <w:rPr>
          <w:rFonts w:ascii="Arial" w:hAnsi="Arial" w:cs="Arial"/>
          <w:b w:val="0"/>
          <w:bCs w:val="0"/>
        </w:rPr>
      </w:pPr>
      <w:r>
        <w:rPr>
          <w:rFonts w:ascii="Arial" w:eastAsia="Arial" w:hAnsi="Arial" w:cs="Arial"/>
          <w:b w:val="0"/>
          <w:bCs w:val="0"/>
        </w:rPr>
        <w:t>выплату в ____________ году, нашу молодую семью в составе:</w:t>
      </w:r>
    </w:p>
    <w:p w14:paraId="0B784BB2" w14:textId="77777777" w:rsidR="00A06B2A" w:rsidRDefault="00000000">
      <w:pPr>
        <w:pStyle w:val="1"/>
        <w:keepNext w:val="0"/>
        <w:jc w:val="both"/>
        <w:rPr>
          <w:rFonts w:ascii="Arial" w:hAnsi="Arial" w:cs="Arial"/>
          <w:b w:val="0"/>
          <w:bCs w:val="0"/>
        </w:rPr>
      </w:pPr>
      <w:r>
        <w:rPr>
          <w:rFonts w:ascii="Arial" w:eastAsia="Arial" w:hAnsi="Arial" w:cs="Arial"/>
          <w:b w:val="0"/>
          <w:bCs w:val="0"/>
        </w:rPr>
        <w:t>супруг (родитель) _________________________________________________________</w:t>
      </w:r>
    </w:p>
    <w:p w14:paraId="20FC9C38"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(персональные данные </w:t>
      </w:r>
      <w:hyperlink w:anchor="Par93" w:tooltip="#Par93" w:history="1">
        <w:r>
          <w:rPr>
            <w:rFonts w:ascii="Arial" w:eastAsia="Arial" w:hAnsi="Arial" w:cs="Arial"/>
            <w:b w:val="0"/>
            <w:bCs w:val="0"/>
            <w:color w:val="0000FF"/>
          </w:rPr>
          <w:t>&lt;1&gt;</w:t>
        </w:r>
      </w:hyperlink>
      <w:r>
        <w:rPr>
          <w:rFonts w:ascii="Arial" w:eastAsia="Arial" w:hAnsi="Arial" w:cs="Arial"/>
          <w:b w:val="0"/>
          <w:bCs w:val="0"/>
        </w:rPr>
        <w:t>)</w:t>
      </w:r>
    </w:p>
    <w:p w14:paraId="1601DECC"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___________________________________________________________________________</w:t>
      </w:r>
    </w:p>
    <w:p w14:paraId="60CCF267" w14:textId="77777777" w:rsidR="00A06B2A" w:rsidRDefault="00000000">
      <w:pPr>
        <w:pStyle w:val="1"/>
        <w:keepNext w:val="0"/>
        <w:jc w:val="both"/>
        <w:rPr>
          <w:rFonts w:ascii="Arial" w:hAnsi="Arial" w:cs="Arial"/>
          <w:b w:val="0"/>
          <w:bCs w:val="0"/>
        </w:rPr>
      </w:pPr>
      <w:r>
        <w:rPr>
          <w:rFonts w:ascii="Arial" w:eastAsia="Arial" w:hAnsi="Arial" w:cs="Arial"/>
          <w:b w:val="0"/>
          <w:bCs w:val="0"/>
        </w:rPr>
        <w:t>паспорт: серия __________ N __________, выданный __________________________</w:t>
      </w:r>
    </w:p>
    <w:p w14:paraId="317C3F66"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 "__" __________ г.,</w:t>
      </w:r>
    </w:p>
    <w:p w14:paraId="0698E7B4" w14:textId="77777777" w:rsidR="00A06B2A" w:rsidRDefault="00000000">
      <w:pPr>
        <w:pStyle w:val="1"/>
        <w:keepNext w:val="0"/>
        <w:jc w:val="both"/>
        <w:rPr>
          <w:rFonts w:ascii="Arial" w:hAnsi="Arial" w:cs="Arial"/>
          <w:b w:val="0"/>
          <w:bCs w:val="0"/>
        </w:rPr>
      </w:pPr>
      <w:r>
        <w:rPr>
          <w:rFonts w:ascii="Arial" w:eastAsia="Arial" w:hAnsi="Arial" w:cs="Arial"/>
          <w:b w:val="0"/>
          <w:bCs w:val="0"/>
        </w:rPr>
        <w:t>проживает по адресу (с указанием индекса):</w:t>
      </w:r>
    </w:p>
    <w:p w14:paraId="32FD87FC"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__________________________________________________________________________;</w:t>
      </w:r>
    </w:p>
    <w:p w14:paraId="43568CBD" w14:textId="77777777" w:rsidR="00A06B2A" w:rsidRDefault="00000000">
      <w:pPr>
        <w:pStyle w:val="1"/>
        <w:keepNext w:val="0"/>
        <w:jc w:val="both"/>
        <w:rPr>
          <w:rFonts w:ascii="Arial" w:hAnsi="Arial" w:cs="Arial"/>
          <w:b w:val="0"/>
          <w:bCs w:val="0"/>
        </w:rPr>
      </w:pPr>
      <w:r>
        <w:rPr>
          <w:rFonts w:ascii="Arial" w:eastAsia="Arial" w:hAnsi="Arial" w:cs="Arial"/>
          <w:b w:val="0"/>
          <w:bCs w:val="0"/>
        </w:rPr>
        <w:t>супруг ____________________________________________________________________</w:t>
      </w:r>
    </w:p>
    <w:p w14:paraId="6A61FF5B"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__________________________________________________________________________,</w:t>
      </w:r>
    </w:p>
    <w:p w14:paraId="4C8E37F3"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(персональные данные </w:t>
      </w:r>
      <w:hyperlink w:anchor="Par93" w:tooltip="#Par93" w:history="1">
        <w:r>
          <w:rPr>
            <w:rFonts w:ascii="Arial" w:eastAsia="Arial" w:hAnsi="Arial" w:cs="Arial"/>
            <w:b w:val="0"/>
            <w:bCs w:val="0"/>
            <w:color w:val="0000FF"/>
          </w:rPr>
          <w:t>&lt;1&gt;</w:t>
        </w:r>
      </w:hyperlink>
      <w:r>
        <w:rPr>
          <w:rFonts w:ascii="Arial" w:eastAsia="Arial" w:hAnsi="Arial" w:cs="Arial"/>
          <w:b w:val="0"/>
          <w:bCs w:val="0"/>
        </w:rPr>
        <w:t>)</w:t>
      </w:r>
    </w:p>
    <w:p w14:paraId="070542B7" w14:textId="77777777" w:rsidR="00A06B2A" w:rsidRDefault="00000000">
      <w:pPr>
        <w:pStyle w:val="1"/>
        <w:keepNext w:val="0"/>
        <w:jc w:val="both"/>
        <w:rPr>
          <w:rFonts w:ascii="Arial" w:hAnsi="Arial" w:cs="Arial"/>
          <w:b w:val="0"/>
          <w:bCs w:val="0"/>
        </w:rPr>
      </w:pPr>
      <w:r>
        <w:rPr>
          <w:rFonts w:ascii="Arial" w:eastAsia="Arial" w:hAnsi="Arial" w:cs="Arial"/>
          <w:b w:val="0"/>
          <w:bCs w:val="0"/>
        </w:rPr>
        <w:t>паспорт: серия __________ N __________, выданный __________________________</w:t>
      </w:r>
    </w:p>
    <w:p w14:paraId="6FDD2D5C"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 "__" __________ г.,</w:t>
      </w:r>
    </w:p>
    <w:p w14:paraId="13221C2F" w14:textId="77777777" w:rsidR="00A06B2A" w:rsidRDefault="00000000">
      <w:pPr>
        <w:pStyle w:val="1"/>
        <w:keepNext w:val="0"/>
        <w:jc w:val="both"/>
        <w:rPr>
          <w:rFonts w:ascii="Arial" w:hAnsi="Arial" w:cs="Arial"/>
          <w:b w:val="0"/>
          <w:bCs w:val="0"/>
        </w:rPr>
      </w:pPr>
      <w:r>
        <w:rPr>
          <w:rFonts w:ascii="Arial" w:eastAsia="Arial" w:hAnsi="Arial" w:cs="Arial"/>
          <w:b w:val="0"/>
          <w:bCs w:val="0"/>
        </w:rPr>
        <w:t>проживает по адресу (с указанием индекса):</w:t>
      </w:r>
    </w:p>
    <w:p w14:paraId="1E9FF0FF"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__________________________________________________________________________;</w:t>
      </w:r>
    </w:p>
    <w:p w14:paraId="78ED29C5" w14:textId="77777777" w:rsidR="00A06B2A" w:rsidRDefault="00000000">
      <w:pPr>
        <w:pStyle w:val="1"/>
        <w:keepNext w:val="0"/>
        <w:jc w:val="both"/>
        <w:rPr>
          <w:rFonts w:ascii="Arial" w:hAnsi="Arial" w:cs="Arial"/>
          <w:b w:val="0"/>
          <w:bCs w:val="0"/>
        </w:rPr>
      </w:pPr>
      <w:r>
        <w:rPr>
          <w:rFonts w:ascii="Arial" w:eastAsia="Arial" w:hAnsi="Arial" w:cs="Arial"/>
          <w:b w:val="0"/>
          <w:bCs w:val="0"/>
        </w:rPr>
        <w:t>дети:</w:t>
      </w:r>
    </w:p>
    <w:p w14:paraId="3D68612E" w14:textId="77777777" w:rsidR="00A06B2A" w:rsidRDefault="00000000">
      <w:pPr>
        <w:pStyle w:val="1"/>
        <w:keepNext w:val="0"/>
        <w:jc w:val="both"/>
        <w:rPr>
          <w:rFonts w:ascii="Arial" w:hAnsi="Arial" w:cs="Arial"/>
          <w:b w:val="0"/>
          <w:bCs w:val="0"/>
        </w:rPr>
      </w:pPr>
      <w:r>
        <w:rPr>
          <w:rFonts w:ascii="Arial" w:eastAsia="Arial" w:hAnsi="Arial" w:cs="Arial"/>
          <w:b w:val="0"/>
          <w:bCs w:val="0"/>
        </w:rPr>
        <w:t>1) ________________________________________________________________________</w:t>
      </w:r>
    </w:p>
    <w:p w14:paraId="6864E9DD"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(персональные данные </w:t>
      </w:r>
      <w:hyperlink w:anchor="Par93" w:tooltip="#Par93" w:history="1">
        <w:r>
          <w:rPr>
            <w:rFonts w:ascii="Arial" w:eastAsia="Arial" w:hAnsi="Arial" w:cs="Arial"/>
            <w:b w:val="0"/>
            <w:bCs w:val="0"/>
            <w:color w:val="0000FF"/>
          </w:rPr>
          <w:t>&lt;1&gt;</w:t>
        </w:r>
      </w:hyperlink>
      <w:r>
        <w:rPr>
          <w:rFonts w:ascii="Arial" w:eastAsia="Arial" w:hAnsi="Arial" w:cs="Arial"/>
          <w:b w:val="0"/>
          <w:bCs w:val="0"/>
        </w:rPr>
        <w:t>, свидетельство о рождении (паспорт - для ребенка,</w:t>
      </w:r>
    </w:p>
    <w:p w14:paraId="026CC06B"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достигшего 14 лет)</w:t>
      </w:r>
    </w:p>
    <w:p w14:paraId="211E8963"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(нужное подчеркнуть)</w:t>
      </w:r>
    </w:p>
    <w:p w14:paraId="2B895D81" w14:textId="77777777" w:rsidR="00A06B2A" w:rsidRDefault="00000000">
      <w:pPr>
        <w:pStyle w:val="1"/>
        <w:keepNext w:val="0"/>
        <w:jc w:val="both"/>
        <w:rPr>
          <w:rFonts w:ascii="Arial" w:hAnsi="Arial" w:cs="Arial"/>
          <w:b w:val="0"/>
          <w:bCs w:val="0"/>
        </w:rPr>
      </w:pPr>
      <w:r>
        <w:rPr>
          <w:rFonts w:ascii="Arial" w:eastAsia="Arial" w:hAnsi="Arial" w:cs="Arial"/>
          <w:b w:val="0"/>
          <w:bCs w:val="0"/>
        </w:rPr>
        <w:t>паспорт: серия __________ N __________, выданное (</w:t>
      </w:r>
      <w:proofErr w:type="spellStart"/>
      <w:r>
        <w:rPr>
          <w:rFonts w:ascii="Arial" w:eastAsia="Arial" w:hAnsi="Arial" w:cs="Arial"/>
          <w:b w:val="0"/>
          <w:bCs w:val="0"/>
        </w:rPr>
        <w:t>ый</w:t>
      </w:r>
      <w:proofErr w:type="spellEnd"/>
      <w:r>
        <w:rPr>
          <w:rFonts w:ascii="Arial" w:eastAsia="Arial" w:hAnsi="Arial" w:cs="Arial"/>
          <w:b w:val="0"/>
          <w:bCs w:val="0"/>
        </w:rPr>
        <w:t>) _____________________</w:t>
      </w:r>
    </w:p>
    <w:p w14:paraId="4FD4F3BB"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 "__" ___________ г.,</w:t>
      </w:r>
    </w:p>
    <w:p w14:paraId="37972CEB" w14:textId="77777777" w:rsidR="00A06B2A" w:rsidRDefault="00000000">
      <w:pPr>
        <w:pStyle w:val="1"/>
        <w:keepNext w:val="0"/>
        <w:jc w:val="both"/>
        <w:rPr>
          <w:rFonts w:ascii="Arial" w:hAnsi="Arial" w:cs="Arial"/>
          <w:b w:val="0"/>
          <w:bCs w:val="0"/>
        </w:rPr>
      </w:pPr>
      <w:r>
        <w:rPr>
          <w:rFonts w:ascii="Arial" w:eastAsia="Arial" w:hAnsi="Arial" w:cs="Arial"/>
          <w:b w:val="0"/>
          <w:bCs w:val="0"/>
        </w:rPr>
        <w:t>проживает по адресу (с указанием индекса): ________________________________</w:t>
      </w:r>
    </w:p>
    <w:p w14:paraId="3DA300FF" w14:textId="77777777" w:rsidR="00A06B2A" w:rsidRDefault="00000000">
      <w:pPr>
        <w:pStyle w:val="1"/>
        <w:keepNext w:val="0"/>
        <w:jc w:val="both"/>
        <w:rPr>
          <w:rFonts w:ascii="Arial" w:hAnsi="Arial" w:cs="Arial"/>
          <w:b w:val="0"/>
          <w:bCs w:val="0"/>
        </w:rPr>
      </w:pPr>
      <w:r>
        <w:rPr>
          <w:rFonts w:ascii="Arial" w:eastAsia="Arial" w:hAnsi="Arial" w:cs="Arial"/>
          <w:b w:val="0"/>
          <w:bCs w:val="0"/>
        </w:rPr>
        <w:lastRenderedPageBreak/>
        <w:t>__________________________________________________________________________;</w:t>
      </w:r>
    </w:p>
    <w:p w14:paraId="316A175F" w14:textId="77777777" w:rsidR="00A06B2A" w:rsidRDefault="00A06B2A">
      <w:pPr>
        <w:pStyle w:val="1"/>
        <w:keepNext w:val="0"/>
        <w:jc w:val="both"/>
        <w:rPr>
          <w:rFonts w:ascii="Arial" w:hAnsi="Arial" w:cs="Arial"/>
          <w:b w:val="0"/>
          <w:bCs w:val="0"/>
        </w:rPr>
      </w:pPr>
    </w:p>
    <w:p w14:paraId="4E0F5E18" w14:textId="77777777" w:rsidR="00A06B2A" w:rsidRDefault="00000000">
      <w:pPr>
        <w:pStyle w:val="1"/>
        <w:keepNext w:val="0"/>
        <w:jc w:val="both"/>
        <w:rPr>
          <w:rFonts w:ascii="Arial" w:hAnsi="Arial" w:cs="Arial"/>
          <w:b w:val="0"/>
          <w:bCs w:val="0"/>
        </w:rPr>
      </w:pPr>
      <w:r>
        <w:rPr>
          <w:rFonts w:ascii="Arial" w:eastAsia="Arial" w:hAnsi="Arial" w:cs="Arial"/>
          <w:b w:val="0"/>
          <w:bCs w:val="0"/>
        </w:rPr>
        <w:t>2) ________________________________________________________________________</w:t>
      </w:r>
    </w:p>
    <w:p w14:paraId="3E999C9B"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(персональные данные </w:t>
      </w:r>
      <w:hyperlink w:anchor="Par93" w:tooltip="#Par93" w:history="1">
        <w:r>
          <w:rPr>
            <w:rFonts w:ascii="Arial" w:eastAsia="Arial" w:hAnsi="Arial" w:cs="Arial"/>
            <w:b w:val="0"/>
            <w:bCs w:val="0"/>
            <w:color w:val="0000FF"/>
          </w:rPr>
          <w:t>&lt;1&gt;</w:t>
        </w:r>
      </w:hyperlink>
      <w:r>
        <w:rPr>
          <w:rFonts w:ascii="Arial" w:eastAsia="Arial" w:hAnsi="Arial" w:cs="Arial"/>
          <w:b w:val="0"/>
          <w:bCs w:val="0"/>
        </w:rPr>
        <w:t>, свидетельство о рождении (паспорт - для ребенка, достигшего 14 лет) нужное подчеркнуть)</w:t>
      </w:r>
    </w:p>
    <w:p w14:paraId="2619B0A4" w14:textId="77777777" w:rsidR="00A06B2A" w:rsidRDefault="00000000">
      <w:pPr>
        <w:pStyle w:val="1"/>
        <w:keepNext w:val="0"/>
        <w:jc w:val="both"/>
        <w:rPr>
          <w:rFonts w:ascii="Arial" w:hAnsi="Arial" w:cs="Arial"/>
          <w:b w:val="0"/>
          <w:bCs w:val="0"/>
        </w:rPr>
      </w:pPr>
      <w:r>
        <w:rPr>
          <w:rFonts w:ascii="Arial" w:eastAsia="Arial" w:hAnsi="Arial" w:cs="Arial"/>
          <w:b w:val="0"/>
          <w:bCs w:val="0"/>
        </w:rPr>
        <w:t>паспорт: серия __________ N __________, выданное (</w:t>
      </w:r>
      <w:proofErr w:type="spellStart"/>
      <w:r>
        <w:rPr>
          <w:rFonts w:ascii="Arial" w:eastAsia="Arial" w:hAnsi="Arial" w:cs="Arial"/>
          <w:b w:val="0"/>
          <w:bCs w:val="0"/>
        </w:rPr>
        <w:t>ый</w:t>
      </w:r>
      <w:proofErr w:type="spellEnd"/>
      <w:r>
        <w:rPr>
          <w:rFonts w:ascii="Arial" w:eastAsia="Arial" w:hAnsi="Arial" w:cs="Arial"/>
          <w:b w:val="0"/>
          <w:bCs w:val="0"/>
        </w:rPr>
        <w:t>) _____________________</w:t>
      </w:r>
    </w:p>
    <w:p w14:paraId="429A3E3F"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 "__" ___________ г.,</w:t>
      </w:r>
    </w:p>
    <w:p w14:paraId="3252D958" w14:textId="77777777" w:rsidR="00A06B2A" w:rsidRDefault="00000000">
      <w:pPr>
        <w:pStyle w:val="1"/>
        <w:keepNext w:val="0"/>
        <w:jc w:val="both"/>
        <w:rPr>
          <w:rFonts w:ascii="Arial" w:hAnsi="Arial" w:cs="Arial"/>
          <w:b w:val="0"/>
          <w:bCs w:val="0"/>
        </w:rPr>
      </w:pPr>
      <w:r>
        <w:rPr>
          <w:rFonts w:ascii="Arial" w:eastAsia="Arial" w:hAnsi="Arial" w:cs="Arial"/>
          <w:b w:val="0"/>
          <w:bCs w:val="0"/>
        </w:rPr>
        <w:t>проживает по адресу (с указанием индекса):</w:t>
      </w:r>
    </w:p>
    <w:p w14:paraId="2F68D25F"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w:t>
      </w:r>
    </w:p>
    <w:p w14:paraId="635B5256"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Подтверждаю, что ранее не использовал социальную выплату или иную форму</w:t>
      </w:r>
    </w:p>
    <w:p w14:paraId="4172A68D"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государственной   поддержки   </w:t>
      </w:r>
      <w:proofErr w:type="gramStart"/>
      <w:r>
        <w:rPr>
          <w:rFonts w:ascii="Arial" w:eastAsia="Arial" w:hAnsi="Arial" w:cs="Arial"/>
          <w:b w:val="0"/>
          <w:bCs w:val="0"/>
        </w:rPr>
        <w:t>за  счет</w:t>
      </w:r>
      <w:proofErr w:type="gramEnd"/>
      <w:r>
        <w:rPr>
          <w:rFonts w:ascii="Arial" w:eastAsia="Arial" w:hAnsi="Arial" w:cs="Arial"/>
          <w:b w:val="0"/>
          <w:bCs w:val="0"/>
        </w:rPr>
        <w:t xml:space="preserve">  </w:t>
      </w:r>
      <w:proofErr w:type="gramStart"/>
      <w:r>
        <w:rPr>
          <w:rFonts w:ascii="Arial" w:eastAsia="Arial" w:hAnsi="Arial" w:cs="Arial"/>
          <w:b w:val="0"/>
          <w:bCs w:val="0"/>
        </w:rPr>
        <w:t>средств  федерального</w:t>
      </w:r>
      <w:proofErr w:type="gramEnd"/>
      <w:r>
        <w:rPr>
          <w:rFonts w:ascii="Arial" w:eastAsia="Arial" w:hAnsi="Arial" w:cs="Arial"/>
          <w:b w:val="0"/>
          <w:bCs w:val="0"/>
        </w:rPr>
        <w:t xml:space="preserve">  </w:t>
      </w:r>
      <w:proofErr w:type="gramStart"/>
      <w:r>
        <w:rPr>
          <w:rFonts w:ascii="Arial" w:eastAsia="Arial" w:hAnsi="Arial" w:cs="Arial"/>
          <w:b w:val="0"/>
          <w:bCs w:val="0"/>
        </w:rPr>
        <w:t>бюджета,  за</w:t>
      </w:r>
      <w:proofErr w:type="gramEnd"/>
    </w:p>
    <w:p w14:paraId="666C4BFB" w14:textId="77777777" w:rsidR="00A06B2A" w:rsidRDefault="00000000">
      <w:pPr>
        <w:pStyle w:val="1"/>
        <w:keepNext w:val="0"/>
        <w:jc w:val="both"/>
        <w:rPr>
          <w:rFonts w:ascii="Arial" w:hAnsi="Arial" w:cs="Arial"/>
          <w:b w:val="0"/>
          <w:bCs w:val="0"/>
        </w:rPr>
      </w:pPr>
      <w:proofErr w:type="gramStart"/>
      <w:r>
        <w:rPr>
          <w:rFonts w:ascii="Arial" w:eastAsia="Arial" w:hAnsi="Arial" w:cs="Arial"/>
          <w:b w:val="0"/>
          <w:bCs w:val="0"/>
        </w:rPr>
        <w:t>исключением  средств</w:t>
      </w:r>
      <w:proofErr w:type="gramEnd"/>
      <w:r>
        <w:rPr>
          <w:rFonts w:ascii="Arial" w:eastAsia="Arial" w:hAnsi="Arial" w:cs="Arial"/>
          <w:b w:val="0"/>
          <w:bCs w:val="0"/>
        </w:rPr>
        <w:t xml:space="preserve">  (</w:t>
      </w:r>
      <w:proofErr w:type="gramStart"/>
      <w:r>
        <w:rPr>
          <w:rFonts w:ascii="Arial" w:eastAsia="Arial" w:hAnsi="Arial" w:cs="Arial"/>
          <w:b w:val="0"/>
          <w:bCs w:val="0"/>
        </w:rPr>
        <w:t>части  средств</w:t>
      </w:r>
      <w:proofErr w:type="gramEnd"/>
      <w:r>
        <w:rPr>
          <w:rFonts w:ascii="Arial" w:eastAsia="Arial" w:hAnsi="Arial" w:cs="Arial"/>
          <w:b w:val="0"/>
          <w:bCs w:val="0"/>
        </w:rPr>
        <w:t>) материнского (семейного) капитала, а</w:t>
      </w:r>
    </w:p>
    <w:p w14:paraId="63ABD770" w14:textId="77777777" w:rsidR="00A06B2A" w:rsidRDefault="00000000">
      <w:pPr>
        <w:pStyle w:val="1"/>
        <w:keepNext w:val="0"/>
        <w:jc w:val="both"/>
        <w:rPr>
          <w:rFonts w:ascii="Arial" w:hAnsi="Arial" w:cs="Arial"/>
          <w:b w:val="0"/>
          <w:bCs w:val="0"/>
        </w:rPr>
      </w:pPr>
      <w:r>
        <w:rPr>
          <w:rFonts w:ascii="Arial" w:eastAsia="Arial" w:hAnsi="Arial" w:cs="Arial"/>
          <w:b w:val="0"/>
          <w:bCs w:val="0"/>
        </w:rPr>
        <w:t>также мер государственной поддержки семей, имеющих детей, в части погашения</w:t>
      </w:r>
    </w:p>
    <w:p w14:paraId="5274DC2C" w14:textId="77777777" w:rsidR="00A06B2A" w:rsidRDefault="00000000">
      <w:pPr>
        <w:pStyle w:val="1"/>
        <w:keepNext w:val="0"/>
        <w:jc w:val="both"/>
        <w:rPr>
          <w:rFonts w:ascii="Arial" w:hAnsi="Arial" w:cs="Arial"/>
          <w:b w:val="0"/>
          <w:bCs w:val="0"/>
        </w:rPr>
      </w:pPr>
      <w:proofErr w:type="gramStart"/>
      <w:r>
        <w:rPr>
          <w:rFonts w:ascii="Arial" w:eastAsia="Arial" w:hAnsi="Arial" w:cs="Arial"/>
          <w:b w:val="0"/>
          <w:bCs w:val="0"/>
        </w:rPr>
        <w:t>обязательств  по</w:t>
      </w:r>
      <w:proofErr w:type="gramEnd"/>
      <w:r>
        <w:rPr>
          <w:rFonts w:ascii="Arial" w:eastAsia="Arial" w:hAnsi="Arial" w:cs="Arial"/>
          <w:b w:val="0"/>
          <w:bCs w:val="0"/>
        </w:rPr>
        <w:t xml:space="preserve">  </w:t>
      </w:r>
      <w:proofErr w:type="gramStart"/>
      <w:r>
        <w:rPr>
          <w:rFonts w:ascii="Arial" w:eastAsia="Arial" w:hAnsi="Arial" w:cs="Arial"/>
          <w:b w:val="0"/>
          <w:bCs w:val="0"/>
        </w:rPr>
        <w:t>ипотечным  жилищным</w:t>
      </w:r>
      <w:proofErr w:type="gramEnd"/>
      <w:r>
        <w:rPr>
          <w:rFonts w:ascii="Arial" w:eastAsia="Arial" w:hAnsi="Arial" w:cs="Arial"/>
          <w:b w:val="0"/>
          <w:bCs w:val="0"/>
        </w:rPr>
        <w:t xml:space="preserve"> кредитам, предусмотренных Федеральным</w:t>
      </w:r>
    </w:p>
    <w:p w14:paraId="682F60D2" w14:textId="77777777" w:rsidR="00A06B2A" w:rsidRDefault="00000000">
      <w:pPr>
        <w:pStyle w:val="1"/>
        <w:keepNext w:val="0"/>
        <w:jc w:val="both"/>
        <w:rPr>
          <w:rFonts w:ascii="Arial" w:hAnsi="Arial" w:cs="Arial"/>
          <w:b w:val="0"/>
          <w:bCs w:val="0"/>
        </w:rPr>
      </w:pPr>
      <w:proofErr w:type="gramStart"/>
      <w:r>
        <w:rPr>
          <w:rFonts w:ascii="Arial" w:eastAsia="Arial" w:hAnsi="Arial" w:cs="Arial"/>
          <w:b w:val="0"/>
          <w:bCs w:val="0"/>
        </w:rPr>
        <w:t>законом  "О  мерах</w:t>
      </w:r>
      <w:proofErr w:type="gramEnd"/>
      <w:r>
        <w:rPr>
          <w:rFonts w:ascii="Arial" w:eastAsia="Arial" w:hAnsi="Arial" w:cs="Arial"/>
          <w:b w:val="0"/>
          <w:bCs w:val="0"/>
        </w:rPr>
        <w:t xml:space="preserve">  государственной поддержки семей, имеющих детей, в части</w:t>
      </w:r>
    </w:p>
    <w:p w14:paraId="7CA23426" w14:textId="77777777" w:rsidR="00A06B2A" w:rsidRDefault="00000000">
      <w:pPr>
        <w:pStyle w:val="1"/>
        <w:keepNext w:val="0"/>
        <w:jc w:val="both"/>
        <w:rPr>
          <w:rFonts w:ascii="Arial" w:hAnsi="Arial" w:cs="Arial"/>
          <w:b w:val="0"/>
          <w:bCs w:val="0"/>
        </w:rPr>
      </w:pPr>
      <w:r>
        <w:rPr>
          <w:rFonts w:ascii="Arial" w:eastAsia="Arial" w:hAnsi="Arial" w:cs="Arial"/>
          <w:b w:val="0"/>
          <w:bCs w:val="0"/>
        </w:rPr>
        <w:t>погашения обязательств по ипотечным жилищным кредитам (займам) и о внесении</w:t>
      </w:r>
    </w:p>
    <w:p w14:paraId="75B78A2A"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2</w:t>
      </w:r>
    </w:p>
    <w:p w14:paraId="1D3C70E9"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изменений   в   </w:t>
      </w:r>
      <w:hyperlink r:id="rId43" w:tooltip="consultantplus://offline/ref=50E53B33B60E8BA7E4248A408A0B2F86385635A905B6D346FB88BDCB04A700E6DA9DE4ADEF64FEEAAC042427151D10CDEC807634CEBBG1C" w:history="1">
        <w:r>
          <w:rPr>
            <w:rFonts w:ascii="Arial" w:eastAsia="Arial" w:hAnsi="Arial" w:cs="Arial"/>
            <w:b w:val="0"/>
            <w:bCs w:val="0"/>
            <w:color w:val="0000FF"/>
          </w:rPr>
          <w:t>статью  13</w:t>
        </w:r>
      </w:hyperlink>
      <w:r>
        <w:rPr>
          <w:rFonts w:ascii="Arial" w:eastAsia="Arial" w:hAnsi="Arial" w:cs="Arial"/>
          <w:b w:val="0"/>
          <w:bCs w:val="0"/>
        </w:rPr>
        <w:t xml:space="preserve">   Федерального  закона  "Об  актах  гражданского</w:t>
      </w:r>
    </w:p>
    <w:p w14:paraId="32C453AB" w14:textId="77777777" w:rsidR="00A06B2A" w:rsidRDefault="00000000">
      <w:pPr>
        <w:pStyle w:val="1"/>
        <w:keepNext w:val="0"/>
        <w:jc w:val="both"/>
        <w:rPr>
          <w:rFonts w:ascii="Arial" w:hAnsi="Arial" w:cs="Arial"/>
          <w:b w:val="0"/>
          <w:bCs w:val="0"/>
        </w:rPr>
      </w:pPr>
      <w:r>
        <w:rPr>
          <w:rFonts w:ascii="Arial" w:eastAsia="Arial" w:hAnsi="Arial" w:cs="Arial"/>
          <w:b w:val="0"/>
          <w:bCs w:val="0"/>
        </w:rPr>
        <w:t>состояния", краевого бюджета.</w:t>
      </w:r>
    </w:p>
    <w:p w14:paraId="30CA835D"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w:t>
      </w:r>
      <w:proofErr w:type="gramStart"/>
      <w:r>
        <w:rPr>
          <w:rFonts w:ascii="Arial" w:eastAsia="Arial" w:hAnsi="Arial" w:cs="Arial"/>
          <w:b w:val="0"/>
          <w:bCs w:val="0"/>
        </w:rPr>
        <w:t>С  условиями</w:t>
      </w:r>
      <w:proofErr w:type="gramEnd"/>
      <w:r>
        <w:rPr>
          <w:rFonts w:ascii="Arial" w:eastAsia="Arial" w:hAnsi="Arial" w:cs="Arial"/>
          <w:b w:val="0"/>
          <w:bCs w:val="0"/>
        </w:rPr>
        <w:t xml:space="preserve">  </w:t>
      </w:r>
      <w:proofErr w:type="gramStart"/>
      <w:r>
        <w:rPr>
          <w:rFonts w:ascii="Arial" w:eastAsia="Arial" w:hAnsi="Arial" w:cs="Arial"/>
          <w:b w:val="0"/>
          <w:bCs w:val="0"/>
        </w:rPr>
        <w:t>участия  в</w:t>
      </w:r>
      <w:proofErr w:type="gramEnd"/>
      <w:r>
        <w:rPr>
          <w:rFonts w:ascii="Arial" w:eastAsia="Arial" w:hAnsi="Arial" w:cs="Arial"/>
          <w:b w:val="0"/>
          <w:bCs w:val="0"/>
        </w:rPr>
        <w:t xml:space="preserve"> мероприятии ведомственной целевой программы, в</w:t>
      </w:r>
    </w:p>
    <w:p w14:paraId="641E621F" w14:textId="77777777" w:rsidR="00A06B2A" w:rsidRDefault="00000000">
      <w:pPr>
        <w:pStyle w:val="1"/>
        <w:keepNext w:val="0"/>
        <w:jc w:val="both"/>
        <w:rPr>
          <w:rFonts w:ascii="Arial" w:hAnsi="Arial" w:cs="Arial"/>
          <w:b w:val="0"/>
          <w:bCs w:val="0"/>
        </w:rPr>
      </w:pPr>
      <w:proofErr w:type="gramStart"/>
      <w:r>
        <w:rPr>
          <w:rFonts w:ascii="Arial" w:eastAsia="Arial" w:hAnsi="Arial" w:cs="Arial"/>
          <w:b w:val="0"/>
          <w:bCs w:val="0"/>
        </w:rPr>
        <w:t>том  числе</w:t>
      </w:r>
      <w:proofErr w:type="gramEnd"/>
      <w:r>
        <w:rPr>
          <w:rFonts w:ascii="Arial" w:eastAsia="Arial" w:hAnsi="Arial" w:cs="Arial"/>
          <w:b w:val="0"/>
          <w:bCs w:val="0"/>
        </w:rPr>
        <w:t xml:space="preserve">  о необходимости ежегодной подачи заявления о включении в список</w:t>
      </w:r>
    </w:p>
    <w:p w14:paraId="7CA72935" w14:textId="77777777" w:rsidR="00A06B2A" w:rsidRDefault="00000000">
      <w:pPr>
        <w:pStyle w:val="1"/>
        <w:keepNext w:val="0"/>
        <w:jc w:val="both"/>
        <w:rPr>
          <w:rFonts w:ascii="Arial" w:hAnsi="Arial" w:cs="Arial"/>
          <w:b w:val="0"/>
          <w:bCs w:val="0"/>
        </w:rPr>
      </w:pPr>
      <w:proofErr w:type="gramStart"/>
      <w:r>
        <w:rPr>
          <w:rFonts w:ascii="Arial" w:eastAsia="Arial" w:hAnsi="Arial" w:cs="Arial"/>
          <w:b w:val="0"/>
          <w:bCs w:val="0"/>
        </w:rPr>
        <w:t>молодых  семей</w:t>
      </w:r>
      <w:proofErr w:type="gramEnd"/>
      <w:r>
        <w:rPr>
          <w:rFonts w:ascii="Arial" w:eastAsia="Arial" w:hAnsi="Arial" w:cs="Arial"/>
          <w:b w:val="0"/>
          <w:bCs w:val="0"/>
        </w:rPr>
        <w:t xml:space="preserve">  </w:t>
      </w:r>
      <w:proofErr w:type="gramStart"/>
      <w:r>
        <w:rPr>
          <w:rFonts w:ascii="Arial" w:eastAsia="Arial" w:hAnsi="Arial" w:cs="Arial"/>
          <w:b w:val="0"/>
          <w:bCs w:val="0"/>
        </w:rPr>
        <w:t>-  участников</w:t>
      </w:r>
      <w:proofErr w:type="gramEnd"/>
      <w:r>
        <w:rPr>
          <w:rFonts w:ascii="Arial" w:eastAsia="Arial" w:hAnsi="Arial" w:cs="Arial"/>
          <w:b w:val="0"/>
          <w:bCs w:val="0"/>
        </w:rPr>
        <w:t xml:space="preserve">  мероприятия ведомственной целевой программы,</w:t>
      </w:r>
    </w:p>
    <w:p w14:paraId="33E4D050"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изъявивших   желание   </w:t>
      </w:r>
      <w:proofErr w:type="gramStart"/>
      <w:r>
        <w:rPr>
          <w:rFonts w:ascii="Arial" w:eastAsia="Arial" w:hAnsi="Arial" w:cs="Arial"/>
          <w:b w:val="0"/>
          <w:bCs w:val="0"/>
        </w:rPr>
        <w:t>получить  социальную</w:t>
      </w:r>
      <w:proofErr w:type="gramEnd"/>
      <w:r>
        <w:rPr>
          <w:rFonts w:ascii="Arial" w:eastAsia="Arial" w:hAnsi="Arial" w:cs="Arial"/>
          <w:b w:val="0"/>
          <w:bCs w:val="0"/>
        </w:rPr>
        <w:t xml:space="preserve">  </w:t>
      </w:r>
      <w:proofErr w:type="gramStart"/>
      <w:r>
        <w:rPr>
          <w:rFonts w:ascii="Arial" w:eastAsia="Arial" w:hAnsi="Arial" w:cs="Arial"/>
          <w:b w:val="0"/>
          <w:bCs w:val="0"/>
        </w:rPr>
        <w:t>выплату  в</w:t>
      </w:r>
      <w:proofErr w:type="gramEnd"/>
      <w:r>
        <w:rPr>
          <w:rFonts w:ascii="Arial" w:eastAsia="Arial" w:hAnsi="Arial" w:cs="Arial"/>
          <w:b w:val="0"/>
          <w:bCs w:val="0"/>
        </w:rPr>
        <w:t xml:space="preserve">  </w:t>
      </w:r>
      <w:proofErr w:type="gramStart"/>
      <w:r>
        <w:rPr>
          <w:rFonts w:ascii="Arial" w:eastAsia="Arial" w:hAnsi="Arial" w:cs="Arial"/>
          <w:b w:val="0"/>
          <w:bCs w:val="0"/>
        </w:rPr>
        <w:t>планируемом  году</w:t>
      </w:r>
      <w:proofErr w:type="gramEnd"/>
      <w:r>
        <w:rPr>
          <w:rFonts w:ascii="Arial" w:eastAsia="Arial" w:hAnsi="Arial" w:cs="Arial"/>
          <w:b w:val="0"/>
          <w:bCs w:val="0"/>
        </w:rPr>
        <w:t>,</w:t>
      </w:r>
    </w:p>
    <w:p w14:paraId="6C1862DA" w14:textId="77777777" w:rsidR="00A06B2A" w:rsidRDefault="00000000">
      <w:pPr>
        <w:pStyle w:val="1"/>
        <w:keepNext w:val="0"/>
        <w:jc w:val="both"/>
        <w:rPr>
          <w:rFonts w:ascii="Arial" w:hAnsi="Arial" w:cs="Arial"/>
          <w:b w:val="0"/>
          <w:bCs w:val="0"/>
        </w:rPr>
      </w:pPr>
      <w:r>
        <w:rPr>
          <w:rFonts w:ascii="Arial" w:eastAsia="Arial" w:hAnsi="Arial" w:cs="Arial"/>
          <w:b w:val="0"/>
          <w:bCs w:val="0"/>
        </w:rPr>
        <w:t>ознакомлен (ы) и обязуюсь (емся) их выполнять.</w:t>
      </w:r>
    </w:p>
    <w:p w14:paraId="7E954492"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w:t>
      </w:r>
      <w:proofErr w:type="gramStart"/>
      <w:r>
        <w:rPr>
          <w:rFonts w:ascii="Arial" w:eastAsia="Arial" w:hAnsi="Arial" w:cs="Arial"/>
          <w:b w:val="0"/>
          <w:bCs w:val="0"/>
        </w:rPr>
        <w:t>Уведомления  о</w:t>
      </w:r>
      <w:proofErr w:type="gramEnd"/>
      <w:r>
        <w:rPr>
          <w:rFonts w:ascii="Arial" w:eastAsia="Arial" w:hAnsi="Arial" w:cs="Arial"/>
          <w:b w:val="0"/>
          <w:bCs w:val="0"/>
        </w:rPr>
        <w:t xml:space="preserve">  </w:t>
      </w:r>
      <w:proofErr w:type="gramStart"/>
      <w:r>
        <w:rPr>
          <w:rFonts w:ascii="Arial" w:eastAsia="Arial" w:hAnsi="Arial" w:cs="Arial"/>
          <w:b w:val="0"/>
          <w:bCs w:val="0"/>
        </w:rPr>
        <w:t>принятых  в</w:t>
      </w:r>
      <w:proofErr w:type="gramEnd"/>
      <w:r>
        <w:rPr>
          <w:rFonts w:ascii="Arial" w:eastAsia="Arial" w:hAnsi="Arial" w:cs="Arial"/>
          <w:b w:val="0"/>
          <w:bCs w:val="0"/>
        </w:rPr>
        <w:t xml:space="preserve">  </w:t>
      </w:r>
      <w:proofErr w:type="gramStart"/>
      <w:r>
        <w:rPr>
          <w:rFonts w:ascii="Arial" w:eastAsia="Arial" w:hAnsi="Arial" w:cs="Arial"/>
          <w:b w:val="0"/>
          <w:bCs w:val="0"/>
        </w:rPr>
        <w:t>отношении  меня</w:t>
      </w:r>
      <w:proofErr w:type="gramEnd"/>
      <w:r>
        <w:rPr>
          <w:rFonts w:ascii="Arial" w:eastAsia="Arial" w:hAnsi="Arial" w:cs="Arial"/>
          <w:b w:val="0"/>
          <w:bCs w:val="0"/>
        </w:rPr>
        <w:t xml:space="preserve">  </w:t>
      </w:r>
      <w:proofErr w:type="gramStart"/>
      <w:r>
        <w:rPr>
          <w:rFonts w:ascii="Arial" w:eastAsia="Arial" w:hAnsi="Arial" w:cs="Arial"/>
          <w:b w:val="0"/>
          <w:bCs w:val="0"/>
        </w:rPr>
        <w:t>решениях  прошу</w:t>
      </w:r>
      <w:proofErr w:type="gramEnd"/>
      <w:r>
        <w:rPr>
          <w:rFonts w:ascii="Arial" w:eastAsia="Arial" w:hAnsi="Arial" w:cs="Arial"/>
          <w:b w:val="0"/>
          <w:bCs w:val="0"/>
        </w:rPr>
        <w:t xml:space="preserve"> направить</w:t>
      </w:r>
    </w:p>
    <w:p w14:paraId="3F748D26" w14:textId="77777777" w:rsidR="00A06B2A" w:rsidRDefault="00000000">
      <w:pPr>
        <w:pStyle w:val="1"/>
        <w:keepNext w:val="0"/>
        <w:jc w:val="both"/>
        <w:rPr>
          <w:rFonts w:ascii="Arial" w:hAnsi="Arial" w:cs="Arial"/>
          <w:b w:val="0"/>
          <w:bCs w:val="0"/>
        </w:rPr>
      </w:pPr>
      <w:r>
        <w:rPr>
          <w:rFonts w:ascii="Arial" w:eastAsia="Arial" w:hAnsi="Arial" w:cs="Arial"/>
          <w:b w:val="0"/>
          <w:bCs w:val="0"/>
        </w:rPr>
        <w:t>(нужное отметить знаком V с указанием реквизитов):</w:t>
      </w:r>
    </w:p>
    <w:p w14:paraId="7557CB3C"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w:t>
      </w:r>
    </w:p>
    <w:p w14:paraId="441CB43C"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 │ по почтовому адресу: ______________________________________________</w:t>
      </w:r>
    </w:p>
    <w:p w14:paraId="1C3B29F5"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 __________________________________________________________________;</w:t>
      </w:r>
    </w:p>
    <w:p w14:paraId="24C54C69"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w:t>
      </w:r>
    </w:p>
    <w:p w14:paraId="401118A8"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 │ по адресу электронной почты: _____________________________________;</w:t>
      </w:r>
    </w:p>
    <w:p w14:paraId="6AEBCDEE"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w:t>
      </w:r>
    </w:p>
    <w:p w14:paraId="734808B0"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w:t>
      </w:r>
    </w:p>
    <w:p w14:paraId="2D823110"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 │ </w:t>
      </w:r>
      <w:proofErr w:type="gramStart"/>
      <w:r>
        <w:rPr>
          <w:rFonts w:ascii="Arial" w:eastAsia="Arial" w:hAnsi="Arial" w:cs="Arial"/>
          <w:b w:val="0"/>
          <w:bCs w:val="0"/>
        </w:rPr>
        <w:t>в  личный</w:t>
      </w:r>
      <w:proofErr w:type="gramEnd"/>
      <w:r>
        <w:rPr>
          <w:rFonts w:ascii="Arial" w:eastAsia="Arial" w:hAnsi="Arial" w:cs="Arial"/>
          <w:b w:val="0"/>
          <w:bCs w:val="0"/>
        </w:rPr>
        <w:t xml:space="preserve">  </w:t>
      </w:r>
      <w:proofErr w:type="gramStart"/>
      <w:r>
        <w:rPr>
          <w:rFonts w:ascii="Arial" w:eastAsia="Arial" w:hAnsi="Arial" w:cs="Arial"/>
          <w:b w:val="0"/>
          <w:bCs w:val="0"/>
        </w:rPr>
        <w:t>кабинет  в</w:t>
      </w:r>
      <w:proofErr w:type="gramEnd"/>
      <w:r>
        <w:rPr>
          <w:rFonts w:ascii="Arial" w:eastAsia="Arial" w:hAnsi="Arial" w:cs="Arial"/>
          <w:b w:val="0"/>
          <w:bCs w:val="0"/>
        </w:rPr>
        <w:t xml:space="preserve">  </w:t>
      </w:r>
      <w:proofErr w:type="gramStart"/>
      <w:r>
        <w:rPr>
          <w:rFonts w:ascii="Arial" w:eastAsia="Arial" w:hAnsi="Arial" w:cs="Arial"/>
          <w:b w:val="0"/>
          <w:bCs w:val="0"/>
        </w:rPr>
        <w:t>федеральной  государственной</w:t>
      </w:r>
      <w:proofErr w:type="gramEnd"/>
      <w:r>
        <w:rPr>
          <w:rFonts w:ascii="Arial" w:eastAsia="Arial" w:hAnsi="Arial" w:cs="Arial"/>
          <w:b w:val="0"/>
          <w:bCs w:val="0"/>
        </w:rPr>
        <w:t xml:space="preserve">  информационной</w:t>
      </w:r>
    </w:p>
    <w:p w14:paraId="76A106A7"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 системе "Единый портал государственных и муниципальных услуг</w:t>
      </w:r>
    </w:p>
    <w:p w14:paraId="1A893EB0"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(функций)";</w:t>
      </w:r>
    </w:p>
    <w:p w14:paraId="1E36AFE5"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w:t>
      </w:r>
    </w:p>
    <w:p w14:paraId="3306A262"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 │ в личный кабинет на краевом портале государственных и муниципальных</w:t>
      </w:r>
    </w:p>
    <w:p w14:paraId="20905A4D"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 услуг.</w:t>
      </w:r>
    </w:p>
    <w:p w14:paraId="5CE50780" w14:textId="77777777" w:rsidR="00A06B2A" w:rsidRDefault="00A06B2A">
      <w:pPr>
        <w:pStyle w:val="1"/>
        <w:keepNext w:val="0"/>
        <w:jc w:val="both"/>
        <w:rPr>
          <w:rFonts w:ascii="Arial" w:hAnsi="Arial" w:cs="Arial"/>
          <w:b w:val="0"/>
          <w:bCs w:val="0"/>
        </w:rPr>
      </w:pPr>
    </w:p>
    <w:p w14:paraId="595D96EF"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w:t>
      </w:r>
      <w:proofErr w:type="gramStart"/>
      <w:r>
        <w:rPr>
          <w:rFonts w:ascii="Arial" w:eastAsia="Arial" w:hAnsi="Arial" w:cs="Arial"/>
          <w:b w:val="0"/>
          <w:bCs w:val="0"/>
        </w:rPr>
        <w:t>Даю  (ем)  согласие</w:t>
      </w:r>
      <w:proofErr w:type="gramEnd"/>
      <w:r>
        <w:rPr>
          <w:rFonts w:ascii="Arial" w:eastAsia="Arial" w:hAnsi="Arial" w:cs="Arial"/>
          <w:b w:val="0"/>
          <w:bCs w:val="0"/>
        </w:rPr>
        <w:t xml:space="preserve">  </w:t>
      </w:r>
      <w:proofErr w:type="gramStart"/>
      <w:r>
        <w:rPr>
          <w:rFonts w:ascii="Arial" w:eastAsia="Arial" w:hAnsi="Arial" w:cs="Arial"/>
          <w:b w:val="0"/>
          <w:bCs w:val="0"/>
        </w:rPr>
        <w:t>на  обработку</w:t>
      </w:r>
      <w:proofErr w:type="gramEnd"/>
      <w:r>
        <w:rPr>
          <w:rFonts w:ascii="Arial" w:eastAsia="Arial" w:hAnsi="Arial" w:cs="Arial"/>
          <w:b w:val="0"/>
          <w:bCs w:val="0"/>
        </w:rPr>
        <w:t xml:space="preserve">  </w:t>
      </w:r>
      <w:proofErr w:type="gramStart"/>
      <w:r>
        <w:rPr>
          <w:rFonts w:ascii="Arial" w:eastAsia="Arial" w:hAnsi="Arial" w:cs="Arial"/>
          <w:b w:val="0"/>
          <w:bCs w:val="0"/>
        </w:rPr>
        <w:t>органами  местного</w:t>
      </w:r>
      <w:proofErr w:type="gramEnd"/>
      <w:r>
        <w:rPr>
          <w:rFonts w:ascii="Arial" w:eastAsia="Arial" w:hAnsi="Arial" w:cs="Arial"/>
          <w:b w:val="0"/>
          <w:bCs w:val="0"/>
        </w:rPr>
        <w:t xml:space="preserve">  самоуправления,</w:t>
      </w:r>
    </w:p>
    <w:p w14:paraId="76743C11" w14:textId="77777777" w:rsidR="00A06B2A" w:rsidRDefault="00000000">
      <w:pPr>
        <w:pStyle w:val="1"/>
        <w:keepNext w:val="0"/>
        <w:jc w:val="both"/>
        <w:rPr>
          <w:rFonts w:ascii="Arial" w:hAnsi="Arial" w:cs="Arial"/>
          <w:b w:val="0"/>
          <w:bCs w:val="0"/>
        </w:rPr>
      </w:pPr>
      <w:proofErr w:type="gramStart"/>
      <w:r>
        <w:rPr>
          <w:rFonts w:ascii="Arial" w:eastAsia="Arial" w:hAnsi="Arial" w:cs="Arial"/>
          <w:b w:val="0"/>
          <w:bCs w:val="0"/>
        </w:rPr>
        <w:t>органами  исполнительной</w:t>
      </w:r>
      <w:proofErr w:type="gramEnd"/>
      <w:r>
        <w:rPr>
          <w:rFonts w:ascii="Arial" w:eastAsia="Arial" w:hAnsi="Arial" w:cs="Arial"/>
          <w:b w:val="0"/>
          <w:bCs w:val="0"/>
        </w:rPr>
        <w:t xml:space="preserve">  </w:t>
      </w:r>
      <w:proofErr w:type="gramStart"/>
      <w:r>
        <w:rPr>
          <w:rFonts w:ascii="Arial" w:eastAsia="Arial" w:hAnsi="Arial" w:cs="Arial"/>
          <w:b w:val="0"/>
          <w:bCs w:val="0"/>
        </w:rPr>
        <w:t>власти  Красноярского</w:t>
      </w:r>
      <w:proofErr w:type="gramEnd"/>
      <w:r>
        <w:rPr>
          <w:rFonts w:ascii="Arial" w:eastAsia="Arial" w:hAnsi="Arial" w:cs="Arial"/>
          <w:b w:val="0"/>
          <w:bCs w:val="0"/>
        </w:rPr>
        <w:t xml:space="preserve"> края, федеральными органами</w:t>
      </w:r>
    </w:p>
    <w:p w14:paraId="643151EF" w14:textId="77777777" w:rsidR="00A06B2A" w:rsidRDefault="00000000">
      <w:pPr>
        <w:pStyle w:val="1"/>
        <w:keepNext w:val="0"/>
        <w:jc w:val="both"/>
        <w:rPr>
          <w:rFonts w:ascii="Arial" w:hAnsi="Arial" w:cs="Arial"/>
          <w:b w:val="0"/>
          <w:bCs w:val="0"/>
        </w:rPr>
      </w:pPr>
      <w:r>
        <w:rPr>
          <w:rFonts w:ascii="Arial" w:eastAsia="Arial" w:hAnsi="Arial" w:cs="Arial"/>
          <w:b w:val="0"/>
          <w:bCs w:val="0"/>
        </w:rPr>
        <w:t>исполнительной власти персональных данных о членах молодой семьи:</w:t>
      </w:r>
    </w:p>
    <w:p w14:paraId="53211E1B" w14:textId="77777777" w:rsidR="00A06B2A" w:rsidRDefault="00000000">
      <w:pPr>
        <w:pStyle w:val="1"/>
        <w:keepNext w:val="0"/>
        <w:jc w:val="both"/>
        <w:rPr>
          <w:rFonts w:ascii="Arial" w:hAnsi="Arial" w:cs="Arial"/>
          <w:b w:val="0"/>
          <w:bCs w:val="0"/>
        </w:rPr>
      </w:pPr>
      <w:r>
        <w:rPr>
          <w:rFonts w:ascii="Arial" w:eastAsia="Arial" w:hAnsi="Arial" w:cs="Arial"/>
          <w:b w:val="0"/>
          <w:bCs w:val="0"/>
        </w:rPr>
        <w:lastRenderedPageBreak/>
        <w:t>__________________________________________________ ___________ ____________</w:t>
      </w:r>
    </w:p>
    <w:p w14:paraId="388CDB4F"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(фамилия, инициалы </w:t>
      </w:r>
      <w:proofErr w:type="gramStart"/>
      <w:r>
        <w:rPr>
          <w:rFonts w:ascii="Arial" w:eastAsia="Arial" w:hAnsi="Arial" w:cs="Arial"/>
          <w:b w:val="0"/>
          <w:bCs w:val="0"/>
        </w:rPr>
        <w:t xml:space="preserve">заявителя)   </w:t>
      </w:r>
      <w:proofErr w:type="gramEnd"/>
      <w:r>
        <w:rPr>
          <w:rFonts w:ascii="Arial" w:eastAsia="Arial" w:hAnsi="Arial" w:cs="Arial"/>
          <w:b w:val="0"/>
          <w:bCs w:val="0"/>
        </w:rPr>
        <w:t xml:space="preserve">       </w:t>
      </w:r>
      <w:proofErr w:type="gramStart"/>
      <w:r>
        <w:rPr>
          <w:rFonts w:ascii="Arial" w:eastAsia="Arial" w:hAnsi="Arial" w:cs="Arial"/>
          <w:b w:val="0"/>
          <w:bCs w:val="0"/>
        </w:rPr>
        <w:t xml:space="preserve">   (подпись)   </w:t>
      </w:r>
      <w:proofErr w:type="gramEnd"/>
      <w:r>
        <w:rPr>
          <w:rFonts w:ascii="Arial" w:eastAsia="Arial" w:hAnsi="Arial" w:cs="Arial"/>
          <w:b w:val="0"/>
          <w:bCs w:val="0"/>
        </w:rPr>
        <w:t xml:space="preserve"> (дата)</w:t>
      </w:r>
    </w:p>
    <w:p w14:paraId="0EC635F3"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 ___________ ____________</w:t>
      </w:r>
    </w:p>
    <w:p w14:paraId="6510735B"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(фамилия, инициалы совершеннолетнего члена </w:t>
      </w:r>
      <w:proofErr w:type="gramStart"/>
      <w:r>
        <w:rPr>
          <w:rFonts w:ascii="Arial" w:eastAsia="Arial" w:hAnsi="Arial" w:cs="Arial"/>
          <w:b w:val="0"/>
          <w:bCs w:val="0"/>
        </w:rPr>
        <w:t xml:space="preserve">семьи)  (подпись)   </w:t>
      </w:r>
      <w:proofErr w:type="gramEnd"/>
      <w:r>
        <w:rPr>
          <w:rFonts w:ascii="Arial" w:eastAsia="Arial" w:hAnsi="Arial" w:cs="Arial"/>
          <w:b w:val="0"/>
          <w:bCs w:val="0"/>
        </w:rPr>
        <w:t xml:space="preserve"> (дата)</w:t>
      </w:r>
    </w:p>
    <w:p w14:paraId="43266038"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 ___________ ____________</w:t>
      </w:r>
    </w:p>
    <w:p w14:paraId="32462F58"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(фамилия, инициалы совершеннолетнего члена </w:t>
      </w:r>
      <w:proofErr w:type="gramStart"/>
      <w:r>
        <w:rPr>
          <w:rFonts w:ascii="Arial" w:eastAsia="Arial" w:hAnsi="Arial" w:cs="Arial"/>
          <w:b w:val="0"/>
          <w:bCs w:val="0"/>
        </w:rPr>
        <w:t xml:space="preserve">семьи)  (подпись)   </w:t>
      </w:r>
      <w:proofErr w:type="gramEnd"/>
      <w:r>
        <w:rPr>
          <w:rFonts w:ascii="Arial" w:eastAsia="Arial" w:hAnsi="Arial" w:cs="Arial"/>
          <w:b w:val="0"/>
          <w:bCs w:val="0"/>
        </w:rPr>
        <w:t xml:space="preserve"> (дата)</w:t>
      </w:r>
    </w:p>
    <w:p w14:paraId="49930521" w14:textId="77777777" w:rsidR="00A06B2A" w:rsidRDefault="00000000">
      <w:pPr>
        <w:ind w:firstLine="540"/>
        <w:jc w:val="both"/>
        <w:rPr>
          <w:rFonts w:ascii="Arial" w:hAnsi="Arial" w:cs="Arial"/>
        </w:rPr>
      </w:pPr>
      <w:r>
        <w:rPr>
          <w:rFonts w:ascii="Arial" w:eastAsia="Arial" w:hAnsi="Arial" w:cs="Arial"/>
        </w:rPr>
        <w:t>--------------------------------</w:t>
      </w:r>
    </w:p>
    <w:p w14:paraId="2838ABBD" w14:textId="77777777" w:rsidR="00A06B2A" w:rsidRDefault="00000000">
      <w:pPr>
        <w:ind w:firstLine="540"/>
        <w:jc w:val="both"/>
        <w:rPr>
          <w:rFonts w:ascii="Arial" w:hAnsi="Arial" w:cs="Arial"/>
        </w:rPr>
      </w:pPr>
      <w:r>
        <w:rPr>
          <w:rFonts w:ascii="Arial" w:eastAsia="Arial" w:hAnsi="Arial" w:cs="Arial"/>
        </w:rPr>
        <w:t>&lt;1&gt; При заполнении персональных данных указываются фамилия, имя, отчество (при наличии), страховой номер индивидуального лицевого счета в системе индивидуального (персонифицированного) учета (при наличии).</w:t>
      </w:r>
    </w:p>
    <w:p w14:paraId="212148F4" w14:textId="77777777" w:rsidR="00A06B2A" w:rsidRDefault="00A06B2A">
      <w:pPr>
        <w:rPr>
          <w:rFonts w:ascii="Arial" w:hAnsi="Arial" w:cs="Arial"/>
        </w:rPr>
      </w:pPr>
    </w:p>
    <w:p w14:paraId="14F88392" w14:textId="77777777" w:rsidR="00A06B2A" w:rsidRDefault="00A06B2A">
      <w:pPr>
        <w:rPr>
          <w:rFonts w:ascii="Arial" w:hAnsi="Arial" w:cs="Arial"/>
        </w:rPr>
      </w:pPr>
    </w:p>
    <w:p w14:paraId="1CDC4418" w14:textId="77777777" w:rsidR="00A06B2A" w:rsidRDefault="00A06B2A">
      <w:pPr>
        <w:rPr>
          <w:rFonts w:ascii="Arial" w:hAnsi="Arial" w:cs="Arial"/>
        </w:rPr>
      </w:pPr>
    </w:p>
    <w:p w14:paraId="492D0E35" w14:textId="77777777" w:rsidR="00A06B2A" w:rsidRDefault="00A06B2A">
      <w:pPr>
        <w:rPr>
          <w:rFonts w:ascii="Arial" w:hAnsi="Arial" w:cs="Arial"/>
        </w:rPr>
      </w:pPr>
    </w:p>
    <w:p w14:paraId="6086D7A6" w14:textId="77777777" w:rsidR="00A06B2A" w:rsidRDefault="00A06B2A">
      <w:pPr>
        <w:rPr>
          <w:rFonts w:ascii="Arial" w:hAnsi="Arial" w:cs="Arial"/>
        </w:rPr>
      </w:pPr>
    </w:p>
    <w:p w14:paraId="300BF7B0" w14:textId="77777777" w:rsidR="00A06B2A" w:rsidRDefault="00A06B2A">
      <w:pPr>
        <w:rPr>
          <w:rFonts w:ascii="Arial" w:hAnsi="Arial" w:cs="Arial"/>
        </w:rPr>
      </w:pPr>
    </w:p>
    <w:p w14:paraId="5629E27E" w14:textId="77777777" w:rsidR="00A06B2A" w:rsidRDefault="00A06B2A">
      <w:pPr>
        <w:rPr>
          <w:rFonts w:ascii="Arial" w:hAnsi="Arial" w:cs="Arial"/>
        </w:rPr>
      </w:pPr>
    </w:p>
    <w:p w14:paraId="1FE2E786" w14:textId="77777777" w:rsidR="00A06B2A" w:rsidRDefault="00A06B2A">
      <w:pPr>
        <w:rPr>
          <w:rFonts w:ascii="Arial" w:hAnsi="Arial" w:cs="Arial"/>
        </w:rPr>
      </w:pPr>
    </w:p>
    <w:p w14:paraId="5ED8BACC" w14:textId="77777777" w:rsidR="00A06B2A" w:rsidRDefault="00A06B2A">
      <w:pPr>
        <w:rPr>
          <w:rFonts w:ascii="Arial" w:hAnsi="Arial" w:cs="Arial"/>
        </w:rPr>
      </w:pPr>
    </w:p>
    <w:p w14:paraId="3B830A03" w14:textId="77777777" w:rsidR="00A06B2A" w:rsidRDefault="00A06B2A">
      <w:pPr>
        <w:rPr>
          <w:rFonts w:ascii="Arial" w:hAnsi="Arial" w:cs="Arial"/>
        </w:rPr>
      </w:pPr>
    </w:p>
    <w:p w14:paraId="2D23F021" w14:textId="77777777" w:rsidR="00A06B2A" w:rsidRDefault="00A06B2A">
      <w:pPr>
        <w:rPr>
          <w:rFonts w:ascii="Arial" w:hAnsi="Arial" w:cs="Arial"/>
        </w:rPr>
      </w:pPr>
    </w:p>
    <w:p w14:paraId="56BFF010" w14:textId="77777777" w:rsidR="00A06B2A" w:rsidRDefault="00A06B2A">
      <w:pPr>
        <w:rPr>
          <w:rFonts w:ascii="Arial" w:hAnsi="Arial" w:cs="Arial"/>
        </w:rPr>
      </w:pPr>
    </w:p>
    <w:p w14:paraId="1C6979FE" w14:textId="77777777" w:rsidR="00A06B2A" w:rsidRDefault="00A06B2A">
      <w:pPr>
        <w:rPr>
          <w:rFonts w:ascii="Arial" w:hAnsi="Arial" w:cs="Arial"/>
        </w:rPr>
      </w:pPr>
    </w:p>
    <w:p w14:paraId="1579D97F" w14:textId="77777777" w:rsidR="00A06B2A" w:rsidRDefault="00A06B2A">
      <w:pPr>
        <w:rPr>
          <w:rFonts w:ascii="Arial" w:hAnsi="Arial" w:cs="Arial"/>
        </w:rPr>
      </w:pPr>
    </w:p>
    <w:p w14:paraId="7E9996E7" w14:textId="77777777" w:rsidR="00A06B2A" w:rsidRDefault="00A06B2A">
      <w:pPr>
        <w:rPr>
          <w:rFonts w:ascii="Arial" w:hAnsi="Arial" w:cs="Arial"/>
        </w:rPr>
      </w:pPr>
    </w:p>
    <w:p w14:paraId="653F1DD7" w14:textId="77777777" w:rsidR="00A06B2A" w:rsidRDefault="00A06B2A">
      <w:pPr>
        <w:rPr>
          <w:rFonts w:ascii="Arial" w:hAnsi="Arial" w:cs="Arial"/>
        </w:rPr>
      </w:pPr>
    </w:p>
    <w:p w14:paraId="4168C01C" w14:textId="77777777" w:rsidR="00A06B2A" w:rsidRDefault="00A06B2A">
      <w:pPr>
        <w:rPr>
          <w:rFonts w:ascii="Arial" w:hAnsi="Arial" w:cs="Arial"/>
        </w:rPr>
      </w:pPr>
    </w:p>
    <w:p w14:paraId="6A9EC770" w14:textId="77777777" w:rsidR="00A06B2A" w:rsidRDefault="00A06B2A">
      <w:pPr>
        <w:rPr>
          <w:rFonts w:ascii="Arial" w:hAnsi="Arial" w:cs="Arial"/>
        </w:rPr>
      </w:pPr>
    </w:p>
    <w:p w14:paraId="685608A6" w14:textId="77777777" w:rsidR="00A06B2A" w:rsidRDefault="00A06B2A">
      <w:pPr>
        <w:rPr>
          <w:rFonts w:ascii="Arial" w:hAnsi="Arial" w:cs="Arial"/>
        </w:rPr>
      </w:pPr>
    </w:p>
    <w:p w14:paraId="4796B6E6" w14:textId="77777777" w:rsidR="00A06B2A" w:rsidRDefault="00A06B2A">
      <w:pPr>
        <w:rPr>
          <w:rFonts w:ascii="Arial" w:hAnsi="Arial" w:cs="Arial"/>
        </w:rPr>
      </w:pPr>
    </w:p>
    <w:p w14:paraId="7BF37349" w14:textId="77777777" w:rsidR="00A06B2A" w:rsidRDefault="00A06B2A">
      <w:pPr>
        <w:rPr>
          <w:rFonts w:ascii="Arial" w:hAnsi="Arial" w:cs="Arial"/>
        </w:rPr>
      </w:pPr>
    </w:p>
    <w:p w14:paraId="459AC0A3" w14:textId="77777777" w:rsidR="00A06B2A" w:rsidRDefault="00A06B2A">
      <w:pPr>
        <w:rPr>
          <w:rFonts w:ascii="Arial" w:hAnsi="Arial" w:cs="Arial"/>
        </w:rPr>
      </w:pPr>
    </w:p>
    <w:p w14:paraId="5CDD16A3" w14:textId="77777777" w:rsidR="00A06B2A" w:rsidRDefault="00A06B2A">
      <w:pPr>
        <w:rPr>
          <w:rFonts w:ascii="Arial" w:hAnsi="Arial" w:cs="Arial"/>
        </w:rPr>
      </w:pPr>
    </w:p>
    <w:p w14:paraId="28BA5ADC" w14:textId="77777777" w:rsidR="00A06B2A" w:rsidRDefault="00A06B2A">
      <w:pPr>
        <w:rPr>
          <w:rFonts w:ascii="Arial" w:hAnsi="Arial" w:cs="Arial"/>
        </w:rPr>
      </w:pPr>
    </w:p>
    <w:p w14:paraId="103C7621" w14:textId="77777777" w:rsidR="00A06B2A" w:rsidRDefault="00A06B2A">
      <w:pPr>
        <w:rPr>
          <w:rFonts w:ascii="Arial" w:hAnsi="Arial" w:cs="Arial"/>
        </w:rPr>
      </w:pPr>
    </w:p>
    <w:p w14:paraId="7A8C790C" w14:textId="77777777" w:rsidR="00A06B2A" w:rsidRDefault="00A06B2A">
      <w:pPr>
        <w:rPr>
          <w:rFonts w:ascii="Arial" w:hAnsi="Arial" w:cs="Arial"/>
        </w:rPr>
      </w:pPr>
    </w:p>
    <w:p w14:paraId="7A0CAFE0" w14:textId="77777777" w:rsidR="00A06B2A" w:rsidRDefault="00000000">
      <w:pPr>
        <w:pStyle w:val="ConsPlusNormal"/>
        <w:ind w:left="5670"/>
        <w:rPr>
          <w:rFonts w:ascii="Arial" w:hAnsi="Arial" w:cs="Arial"/>
          <w:sz w:val="24"/>
          <w:szCs w:val="24"/>
        </w:rPr>
      </w:pPr>
      <w:r>
        <w:rPr>
          <w:rFonts w:ascii="Arial" w:eastAsia="Arial" w:hAnsi="Arial" w:cs="Arial"/>
          <w:sz w:val="24"/>
          <w:szCs w:val="24"/>
        </w:rPr>
        <w:t>Приложение №5</w:t>
      </w:r>
    </w:p>
    <w:p w14:paraId="53C42194" w14:textId="77777777" w:rsidR="00A06B2A" w:rsidRDefault="00000000">
      <w:pPr>
        <w:pStyle w:val="ConsPlusNormal"/>
        <w:ind w:left="5670"/>
        <w:rPr>
          <w:rFonts w:ascii="Arial" w:hAnsi="Arial" w:cs="Arial"/>
          <w:sz w:val="24"/>
          <w:szCs w:val="24"/>
        </w:rPr>
      </w:pPr>
      <w:r>
        <w:rPr>
          <w:rFonts w:ascii="Arial" w:eastAsia="Arial" w:hAnsi="Arial" w:cs="Arial"/>
          <w:sz w:val="24"/>
          <w:szCs w:val="24"/>
        </w:rPr>
        <w:t>к подпрограмме</w:t>
      </w:r>
    </w:p>
    <w:p w14:paraId="264918B0" w14:textId="77777777" w:rsidR="00A06B2A" w:rsidRDefault="00000000">
      <w:pPr>
        <w:pStyle w:val="ConsPlusNormal"/>
        <w:ind w:left="5670"/>
        <w:rPr>
          <w:rFonts w:ascii="Arial" w:hAnsi="Arial" w:cs="Arial"/>
          <w:sz w:val="24"/>
          <w:szCs w:val="24"/>
        </w:rPr>
      </w:pPr>
      <w:r>
        <w:rPr>
          <w:rFonts w:ascii="Arial" w:eastAsia="Arial" w:hAnsi="Arial" w:cs="Arial"/>
          <w:sz w:val="24"/>
          <w:szCs w:val="24"/>
        </w:rPr>
        <w:t xml:space="preserve">"Обеспечение жильем молодых </w:t>
      </w:r>
    </w:p>
    <w:p w14:paraId="5D44DD52" w14:textId="77777777" w:rsidR="00A06B2A" w:rsidRDefault="00000000">
      <w:pPr>
        <w:pStyle w:val="ConsPlusNormal"/>
        <w:ind w:left="5670"/>
        <w:rPr>
          <w:rFonts w:ascii="Arial" w:hAnsi="Arial" w:cs="Arial"/>
          <w:sz w:val="24"/>
          <w:szCs w:val="24"/>
        </w:rPr>
      </w:pPr>
      <w:r>
        <w:rPr>
          <w:rFonts w:ascii="Arial" w:eastAsia="Arial" w:hAnsi="Arial" w:cs="Arial"/>
          <w:sz w:val="24"/>
          <w:szCs w:val="24"/>
        </w:rPr>
        <w:t>семей в Емельяновском районе"</w:t>
      </w:r>
    </w:p>
    <w:p w14:paraId="35EB7446" w14:textId="77777777" w:rsidR="00A06B2A" w:rsidRDefault="00A06B2A">
      <w:pPr>
        <w:rPr>
          <w:rFonts w:ascii="Arial" w:hAnsi="Arial" w:cs="Arial"/>
        </w:rPr>
      </w:pPr>
    </w:p>
    <w:p w14:paraId="24D860F9" w14:textId="77777777" w:rsidR="00A06B2A" w:rsidRDefault="00000000">
      <w:pPr>
        <w:pStyle w:val="1"/>
        <w:keepNext w:val="0"/>
        <w:rPr>
          <w:rFonts w:ascii="Arial" w:hAnsi="Arial" w:cs="Arial"/>
          <w:b w:val="0"/>
          <w:bCs w:val="0"/>
        </w:rPr>
      </w:pPr>
      <w:r>
        <w:rPr>
          <w:rFonts w:ascii="Arial" w:eastAsia="Arial" w:hAnsi="Arial" w:cs="Arial"/>
          <w:b w:val="0"/>
          <w:bCs w:val="0"/>
        </w:rPr>
        <w:t>СВИДЕТЕЛЬСТВО</w:t>
      </w:r>
    </w:p>
    <w:p w14:paraId="1C0CE522" w14:textId="77777777" w:rsidR="00A06B2A" w:rsidRDefault="00000000">
      <w:pPr>
        <w:pStyle w:val="1"/>
        <w:keepNext w:val="0"/>
        <w:rPr>
          <w:rFonts w:ascii="Arial" w:hAnsi="Arial" w:cs="Arial"/>
          <w:b w:val="0"/>
          <w:bCs w:val="0"/>
        </w:rPr>
      </w:pPr>
      <w:r>
        <w:rPr>
          <w:rFonts w:ascii="Arial" w:eastAsia="Arial" w:hAnsi="Arial" w:cs="Arial"/>
          <w:b w:val="0"/>
          <w:bCs w:val="0"/>
        </w:rPr>
        <w:t>о праве на получение социальной выплаты</w:t>
      </w:r>
    </w:p>
    <w:p w14:paraId="35BF176E" w14:textId="77777777" w:rsidR="00A06B2A" w:rsidRDefault="00000000">
      <w:pPr>
        <w:pStyle w:val="1"/>
        <w:keepNext w:val="0"/>
        <w:rPr>
          <w:rFonts w:ascii="Arial" w:hAnsi="Arial" w:cs="Arial"/>
          <w:b w:val="0"/>
          <w:bCs w:val="0"/>
        </w:rPr>
      </w:pPr>
      <w:r>
        <w:rPr>
          <w:rFonts w:ascii="Arial" w:eastAsia="Arial" w:hAnsi="Arial" w:cs="Arial"/>
          <w:b w:val="0"/>
          <w:bCs w:val="0"/>
        </w:rPr>
        <w:t>на приобретение жилого помещения или создание</w:t>
      </w:r>
    </w:p>
    <w:p w14:paraId="7EF294C6" w14:textId="77777777" w:rsidR="00A06B2A" w:rsidRDefault="00000000">
      <w:pPr>
        <w:pStyle w:val="1"/>
        <w:keepNext w:val="0"/>
        <w:rPr>
          <w:rFonts w:ascii="Arial" w:hAnsi="Arial" w:cs="Arial"/>
          <w:b w:val="0"/>
          <w:bCs w:val="0"/>
        </w:rPr>
      </w:pPr>
      <w:r>
        <w:rPr>
          <w:rFonts w:ascii="Arial" w:eastAsia="Arial" w:hAnsi="Arial" w:cs="Arial"/>
          <w:b w:val="0"/>
          <w:bCs w:val="0"/>
        </w:rPr>
        <w:t>объекта индивидуального жилищного строительства</w:t>
      </w:r>
    </w:p>
    <w:p w14:paraId="3B426A83" w14:textId="77777777" w:rsidR="00A06B2A" w:rsidRDefault="00000000">
      <w:pPr>
        <w:pStyle w:val="1"/>
        <w:keepNext w:val="0"/>
        <w:jc w:val="both"/>
        <w:rPr>
          <w:rFonts w:ascii="Arial" w:hAnsi="Arial" w:cs="Arial"/>
          <w:b w:val="0"/>
          <w:bCs w:val="0"/>
        </w:rPr>
      </w:pPr>
      <w:r>
        <w:rPr>
          <w:rFonts w:ascii="Arial" w:eastAsia="Arial" w:hAnsi="Arial" w:cs="Arial"/>
          <w:b w:val="0"/>
          <w:bCs w:val="0"/>
        </w:rPr>
        <w:t>N</w:t>
      </w:r>
    </w:p>
    <w:p w14:paraId="7DFD03B8"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Настоящим свидетельством удостоверяется, что молодой семье в составе:</w:t>
      </w:r>
    </w:p>
    <w:p w14:paraId="6E84ABC4" w14:textId="77777777" w:rsidR="00A06B2A" w:rsidRDefault="00000000">
      <w:pPr>
        <w:pStyle w:val="1"/>
        <w:keepNext w:val="0"/>
        <w:jc w:val="both"/>
        <w:rPr>
          <w:rFonts w:ascii="Arial" w:hAnsi="Arial" w:cs="Arial"/>
          <w:b w:val="0"/>
          <w:bCs w:val="0"/>
        </w:rPr>
      </w:pPr>
      <w:r>
        <w:rPr>
          <w:rFonts w:ascii="Arial" w:eastAsia="Arial" w:hAnsi="Arial" w:cs="Arial"/>
          <w:b w:val="0"/>
          <w:bCs w:val="0"/>
        </w:rPr>
        <w:t>супруг ___________________________________________________________________,</w:t>
      </w:r>
    </w:p>
    <w:p w14:paraId="72BE7D34" w14:textId="77777777" w:rsidR="00A06B2A" w:rsidRDefault="00000000">
      <w:pPr>
        <w:pStyle w:val="1"/>
        <w:keepNext w:val="0"/>
        <w:jc w:val="both"/>
        <w:rPr>
          <w:rFonts w:ascii="Arial" w:hAnsi="Arial" w:cs="Arial"/>
          <w:b w:val="0"/>
          <w:bCs w:val="0"/>
        </w:rPr>
      </w:pPr>
      <w:r>
        <w:rPr>
          <w:rFonts w:ascii="Arial" w:eastAsia="Arial" w:hAnsi="Arial" w:cs="Arial"/>
          <w:b w:val="0"/>
          <w:bCs w:val="0"/>
        </w:rPr>
        <w:lastRenderedPageBreak/>
        <w:t xml:space="preserve">                             (</w:t>
      </w:r>
      <w:proofErr w:type="spellStart"/>
      <w:r>
        <w:rPr>
          <w:rFonts w:ascii="Arial" w:eastAsia="Arial" w:hAnsi="Arial" w:cs="Arial"/>
          <w:b w:val="0"/>
          <w:bCs w:val="0"/>
        </w:rPr>
        <w:t>ф.и.о.</w:t>
      </w:r>
      <w:proofErr w:type="spellEnd"/>
      <w:r>
        <w:rPr>
          <w:rFonts w:ascii="Arial" w:eastAsia="Arial" w:hAnsi="Arial" w:cs="Arial"/>
          <w:b w:val="0"/>
          <w:bCs w:val="0"/>
        </w:rPr>
        <w:t>, дата рождения)</w:t>
      </w:r>
    </w:p>
    <w:p w14:paraId="10D62F9A" w14:textId="77777777" w:rsidR="00A06B2A" w:rsidRDefault="00000000">
      <w:pPr>
        <w:pStyle w:val="1"/>
        <w:keepNext w:val="0"/>
        <w:jc w:val="both"/>
        <w:rPr>
          <w:rFonts w:ascii="Arial" w:hAnsi="Arial" w:cs="Arial"/>
          <w:b w:val="0"/>
          <w:bCs w:val="0"/>
        </w:rPr>
      </w:pPr>
      <w:r>
        <w:rPr>
          <w:rFonts w:ascii="Arial" w:eastAsia="Arial" w:hAnsi="Arial" w:cs="Arial"/>
          <w:b w:val="0"/>
          <w:bCs w:val="0"/>
        </w:rPr>
        <w:t>супруга __________________________________________________________________,</w:t>
      </w:r>
    </w:p>
    <w:p w14:paraId="03ECD63B"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w:t>
      </w:r>
      <w:proofErr w:type="spellStart"/>
      <w:r>
        <w:rPr>
          <w:rFonts w:ascii="Arial" w:eastAsia="Arial" w:hAnsi="Arial" w:cs="Arial"/>
          <w:b w:val="0"/>
          <w:bCs w:val="0"/>
        </w:rPr>
        <w:t>ф.и.о.</w:t>
      </w:r>
      <w:proofErr w:type="spellEnd"/>
      <w:r>
        <w:rPr>
          <w:rFonts w:ascii="Arial" w:eastAsia="Arial" w:hAnsi="Arial" w:cs="Arial"/>
          <w:b w:val="0"/>
          <w:bCs w:val="0"/>
        </w:rPr>
        <w:t>, дата рождения)</w:t>
      </w:r>
    </w:p>
    <w:p w14:paraId="2FE33A26" w14:textId="77777777" w:rsidR="00A06B2A" w:rsidRDefault="00000000">
      <w:pPr>
        <w:pStyle w:val="1"/>
        <w:keepNext w:val="0"/>
        <w:jc w:val="both"/>
        <w:rPr>
          <w:rFonts w:ascii="Arial" w:hAnsi="Arial" w:cs="Arial"/>
          <w:b w:val="0"/>
          <w:bCs w:val="0"/>
        </w:rPr>
      </w:pPr>
      <w:r>
        <w:rPr>
          <w:rFonts w:ascii="Arial" w:eastAsia="Arial" w:hAnsi="Arial" w:cs="Arial"/>
          <w:b w:val="0"/>
          <w:bCs w:val="0"/>
        </w:rPr>
        <w:t>дети: 1) _________________________________________________________________,</w:t>
      </w:r>
    </w:p>
    <w:p w14:paraId="3B3A9DCB"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w:t>
      </w:r>
      <w:proofErr w:type="spellStart"/>
      <w:r>
        <w:rPr>
          <w:rFonts w:ascii="Arial" w:eastAsia="Arial" w:hAnsi="Arial" w:cs="Arial"/>
          <w:b w:val="0"/>
          <w:bCs w:val="0"/>
        </w:rPr>
        <w:t>ф.и.о.</w:t>
      </w:r>
      <w:proofErr w:type="spellEnd"/>
      <w:r>
        <w:rPr>
          <w:rFonts w:ascii="Arial" w:eastAsia="Arial" w:hAnsi="Arial" w:cs="Arial"/>
          <w:b w:val="0"/>
          <w:bCs w:val="0"/>
        </w:rPr>
        <w:t>, дата рождения)</w:t>
      </w:r>
    </w:p>
    <w:p w14:paraId="52C4545B"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2) _______________________________________ __________,</w:t>
      </w:r>
    </w:p>
    <w:p w14:paraId="50E4F835" w14:textId="77777777" w:rsidR="00A06B2A" w:rsidRDefault="00000000">
      <w:pPr>
        <w:pStyle w:val="1"/>
        <w:keepNext w:val="0"/>
        <w:jc w:val="both"/>
        <w:rPr>
          <w:rFonts w:ascii="Arial" w:hAnsi="Arial" w:cs="Arial"/>
          <w:b w:val="0"/>
          <w:bCs w:val="0"/>
        </w:rPr>
      </w:pPr>
      <w:proofErr w:type="gramStart"/>
      <w:r>
        <w:rPr>
          <w:rFonts w:ascii="Arial" w:eastAsia="Arial" w:hAnsi="Arial" w:cs="Arial"/>
          <w:b w:val="0"/>
          <w:bCs w:val="0"/>
        </w:rPr>
        <w:t>являющейся  участницей</w:t>
      </w:r>
      <w:proofErr w:type="gramEnd"/>
      <w:r>
        <w:rPr>
          <w:rFonts w:ascii="Arial" w:eastAsia="Arial" w:hAnsi="Arial" w:cs="Arial"/>
          <w:b w:val="0"/>
          <w:bCs w:val="0"/>
        </w:rPr>
        <w:t xml:space="preserve">  </w:t>
      </w:r>
      <w:proofErr w:type="gramStart"/>
      <w:r>
        <w:rPr>
          <w:rFonts w:ascii="Arial" w:eastAsia="Arial" w:hAnsi="Arial" w:cs="Arial"/>
          <w:b w:val="0"/>
          <w:bCs w:val="0"/>
        </w:rPr>
        <w:t>мероприятия  по</w:t>
      </w:r>
      <w:proofErr w:type="gramEnd"/>
      <w:r>
        <w:rPr>
          <w:rFonts w:ascii="Arial" w:eastAsia="Arial" w:hAnsi="Arial" w:cs="Arial"/>
          <w:b w:val="0"/>
          <w:bCs w:val="0"/>
        </w:rPr>
        <w:t xml:space="preserve"> </w:t>
      </w:r>
      <w:proofErr w:type="gramStart"/>
      <w:r>
        <w:rPr>
          <w:rFonts w:ascii="Arial" w:eastAsia="Arial" w:hAnsi="Arial" w:cs="Arial"/>
          <w:b w:val="0"/>
          <w:bCs w:val="0"/>
        </w:rPr>
        <w:t>обеспечению  жильем</w:t>
      </w:r>
      <w:proofErr w:type="gramEnd"/>
      <w:r>
        <w:rPr>
          <w:rFonts w:ascii="Arial" w:eastAsia="Arial" w:hAnsi="Arial" w:cs="Arial"/>
          <w:b w:val="0"/>
          <w:bCs w:val="0"/>
        </w:rPr>
        <w:t xml:space="preserve">  </w:t>
      </w:r>
      <w:proofErr w:type="gramStart"/>
      <w:r>
        <w:rPr>
          <w:rFonts w:ascii="Arial" w:eastAsia="Arial" w:hAnsi="Arial" w:cs="Arial"/>
          <w:b w:val="0"/>
          <w:bCs w:val="0"/>
        </w:rPr>
        <w:t>молодых  семей</w:t>
      </w:r>
      <w:proofErr w:type="gramEnd"/>
    </w:p>
    <w:p w14:paraId="7B12D83A" w14:textId="77777777" w:rsidR="00A06B2A" w:rsidRDefault="00000000">
      <w:pPr>
        <w:pStyle w:val="1"/>
        <w:keepNext w:val="0"/>
        <w:jc w:val="both"/>
        <w:rPr>
          <w:rFonts w:ascii="Arial" w:hAnsi="Arial" w:cs="Arial"/>
          <w:b w:val="0"/>
          <w:bCs w:val="0"/>
        </w:rPr>
      </w:pPr>
      <w:r>
        <w:rPr>
          <w:rFonts w:ascii="Arial" w:eastAsia="Arial" w:hAnsi="Arial" w:cs="Arial"/>
          <w:b w:val="0"/>
          <w:bCs w:val="0"/>
        </w:rPr>
        <w:t>федерального    проекта    "Содействие   субъектам   Российской   Федерации</w:t>
      </w:r>
    </w:p>
    <w:p w14:paraId="1CFE1425" w14:textId="77777777" w:rsidR="00A06B2A" w:rsidRDefault="00000000">
      <w:pPr>
        <w:pStyle w:val="1"/>
        <w:keepNext w:val="0"/>
        <w:jc w:val="both"/>
        <w:rPr>
          <w:rFonts w:ascii="Arial" w:hAnsi="Arial" w:cs="Arial"/>
          <w:b w:val="0"/>
          <w:bCs w:val="0"/>
        </w:rPr>
      </w:pPr>
      <w:proofErr w:type="gramStart"/>
      <w:r>
        <w:rPr>
          <w:rFonts w:ascii="Arial" w:eastAsia="Arial" w:hAnsi="Arial" w:cs="Arial"/>
          <w:b w:val="0"/>
          <w:bCs w:val="0"/>
        </w:rPr>
        <w:t>в  реализации</w:t>
      </w:r>
      <w:proofErr w:type="gramEnd"/>
      <w:r>
        <w:rPr>
          <w:rFonts w:ascii="Arial" w:eastAsia="Arial" w:hAnsi="Arial" w:cs="Arial"/>
          <w:b w:val="0"/>
          <w:bCs w:val="0"/>
        </w:rPr>
        <w:t xml:space="preserve">  </w:t>
      </w:r>
      <w:proofErr w:type="gramStart"/>
      <w:r>
        <w:rPr>
          <w:rFonts w:ascii="Arial" w:eastAsia="Arial" w:hAnsi="Arial" w:cs="Arial"/>
          <w:b w:val="0"/>
          <w:bCs w:val="0"/>
        </w:rPr>
        <w:t>полномочий  по</w:t>
      </w:r>
      <w:proofErr w:type="gramEnd"/>
      <w:r>
        <w:rPr>
          <w:rFonts w:ascii="Arial" w:eastAsia="Arial" w:hAnsi="Arial" w:cs="Arial"/>
          <w:b w:val="0"/>
          <w:bCs w:val="0"/>
        </w:rPr>
        <w:t xml:space="preserve">  оказанию государственной поддержки гражданам</w:t>
      </w:r>
    </w:p>
    <w:p w14:paraId="5A5798A5" w14:textId="77777777" w:rsidR="00A06B2A" w:rsidRDefault="00000000">
      <w:pPr>
        <w:pStyle w:val="1"/>
        <w:keepNext w:val="0"/>
        <w:jc w:val="both"/>
        <w:rPr>
          <w:rFonts w:ascii="Arial" w:hAnsi="Arial" w:cs="Arial"/>
          <w:b w:val="0"/>
          <w:bCs w:val="0"/>
        </w:rPr>
      </w:pPr>
      <w:proofErr w:type="gramStart"/>
      <w:r>
        <w:rPr>
          <w:rFonts w:ascii="Arial" w:eastAsia="Arial" w:hAnsi="Arial" w:cs="Arial"/>
          <w:b w:val="0"/>
          <w:bCs w:val="0"/>
        </w:rPr>
        <w:t>в  обеспечении</w:t>
      </w:r>
      <w:proofErr w:type="gramEnd"/>
      <w:r>
        <w:rPr>
          <w:rFonts w:ascii="Arial" w:eastAsia="Arial" w:hAnsi="Arial" w:cs="Arial"/>
          <w:b w:val="0"/>
          <w:bCs w:val="0"/>
        </w:rPr>
        <w:t xml:space="preserve">  жильем и оплате жилищно-коммунальных услуг" государственной</w:t>
      </w:r>
    </w:p>
    <w:p w14:paraId="6D87DD89" w14:textId="77777777" w:rsidR="00A06B2A" w:rsidRDefault="00000000">
      <w:pPr>
        <w:pStyle w:val="1"/>
        <w:keepNext w:val="0"/>
        <w:jc w:val="both"/>
        <w:rPr>
          <w:rFonts w:ascii="Arial" w:hAnsi="Arial" w:cs="Arial"/>
          <w:b w:val="0"/>
          <w:bCs w:val="0"/>
        </w:rPr>
      </w:pPr>
      <w:hyperlink r:id="rId44" w:tooltip="consultantplus://offline/ref=D5357A7CCCBA5036B3FB412DC332993DC57C602B145F15DC276CA38C7415B6CF914F136A15BD8DE68C089928E4C472A6943FF4F8955634C2y5E3D" w:history="1">
        <w:r>
          <w:rPr>
            <w:rFonts w:ascii="Arial" w:eastAsia="Arial" w:hAnsi="Arial" w:cs="Arial"/>
            <w:b w:val="0"/>
            <w:bCs w:val="0"/>
          </w:rPr>
          <w:t>программы</w:t>
        </w:r>
      </w:hyperlink>
      <w:r>
        <w:rPr>
          <w:rFonts w:ascii="Arial" w:eastAsia="Arial" w:hAnsi="Arial" w:cs="Arial"/>
          <w:b w:val="0"/>
          <w:bCs w:val="0"/>
        </w:rPr>
        <w:t xml:space="preserve">  Российской Федерации "</w:t>
      </w:r>
      <w:proofErr w:type="gramStart"/>
      <w:r>
        <w:rPr>
          <w:rFonts w:ascii="Arial" w:eastAsia="Arial" w:hAnsi="Arial" w:cs="Arial"/>
          <w:b w:val="0"/>
          <w:bCs w:val="0"/>
        </w:rPr>
        <w:t>Обеспечение  доступным</w:t>
      </w:r>
      <w:proofErr w:type="gramEnd"/>
      <w:r>
        <w:rPr>
          <w:rFonts w:ascii="Arial" w:eastAsia="Arial" w:hAnsi="Arial" w:cs="Arial"/>
          <w:b w:val="0"/>
          <w:bCs w:val="0"/>
        </w:rPr>
        <w:t xml:space="preserve"> и комфортным жильем</w:t>
      </w:r>
    </w:p>
    <w:p w14:paraId="104ACAAE" w14:textId="77777777" w:rsidR="00A06B2A" w:rsidRDefault="00000000">
      <w:pPr>
        <w:pStyle w:val="1"/>
        <w:keepNext w:val="0"/>
        <w:jc w:val="both"/>
        <w:rPr>
          <w:rFonts w:ascii="Arial" w:hAnsi="Arial" w:cs="Arial"/>
          <w:b w:val="0"/>
          <w:bCs w:val="0"/>
        </w:rPr>
      </w:pPr>
      <w:proofErr w:type="gramStart"/>
      <w:r>
        <w:rPr>
          <w:rFonts w:ascii="Arial" w:eastAsia="Arial" w:hAnsi="Arial" w:cs="Arial"/>
          <w:b w:val="0"/>
          <w:bCs w:val="0"/>
        </w:rPr>
        <w:t>и  коммунальными</w:t>
      </w:r>
      <w:proofErr w:type="gramEnd"/>
      <w:r>
        <w:rPr>
          <w:rFonts w:ascii="Arial" w:eastAsia="Arial" w:hAnsi="Arial" w:cs="Arial"/>
          <w:b w:val="0"/>
          <w:bCs w:val="0"/>
        </w:rPr>
        <w:t xml:space="preserve">  </w:t>
      </w:r>
      <w:proofErr w:type="gramStart"/>
      <w:r>
        <w:rPr>
          <w:rFonts w:ascii="Arial" w:eastAsia="Arial" w:hAnsi="Arial" w:cs="Arial"/>
          <w:b w:val="0"/>
          <w:bCs w:val="0"/>
        </w:rPr>
        <w:t>услугами  граждан</w:t>
      </w:r>
      <w:proofErr w:type="gramEnd"/>
      <w:r>
        <w:rPr>
          <w:rFonts w:ascii="Arial" w:eastAsia="Arial" w:hAnsi="Arial" w:cs="Arial"/>
          <w:b w:val="0"/>
          <w:bCs w:val="0"/>
        </w:rPr>
        <w:t xml:space="preserve"> Российской Федерации", в соответствии с</w:t>
      </w:r>
    </w:p>
    <w:p w14:paraId="204E3D12" w14:textId="77777777" w:rsidR="00A06B2A" w:rsidRDefault="00000000">
      <w:pPr>
        <w:pStyle w:val="1"/>
        <w:keepNext w:val="0"/>
        <w:jc w:val="both"/>
        <w:rPr>
          <w:rFonts w:ascii="Arial" w:hAnsi="Arial" w:cs="Arial"/>
          <w:b w:val="0"/>
          <w:bCs w:val="0"/>
        </w:rPr>
      </w:pPr>
      <w:proofErr w:type="gramStart"/>
      <w:r>
        <w:rPr>
          <w:rFonts w:ascii="Arial" w:eastAsia="Arial" w:hAnsi="Arial" w:cs="Arial"/>
          <w:b w:val="0"/>
          <w:bCs w:val="0"/>
        </w:rPr>
        <w:t>условиями  этого</w:t>
      </w:r>
      <w:proofErr w:type="gramEnd"/>
      <w:r>
        <w:rPr>
          <w:rFonts w:ascii="Arial" w:eastAsia="Arial" w:hAnsi="Arial" w:cs="Arial"/>
          <w:b w:val="0"/>
          <w:bCs w:val="0"/>
        </w:rPr>
        <w:t xml:space="preserve">  мероприятия </w:t>
      </w:r>
      <w:proofErr w:type="gramStart"/>
      <w:r>
        <w:rPr>
          <w:rFonts w:ascii="Arial" w:eastAsia="Arial" w:hAnsi="Arial" w:cs="Arial"/>
          <w:b w:val="0"/>
          <w:bCs w:val="0"/>
        </w:rPr>
        <w:t>предоставляется  социальная</w:t>
      </w:r>
      <w:proofErr w:type="gramEnd"/>
      <w:r>
        <w:rPr>
          <w:rFonts w:ascii="Arial" w:eastAsia="Arial" w:hAnsi="Arial" w:cs="Arial"/>
          <w:b w:val="0"/>
          <w:bCs w:val="0"/>
        </w:rPr>
        <w:t xml:space="preserve"> выплата в размере</w:t>
      </w:r>
    </w:p>
    <w:p w14:paraId="7489966E"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 рублей</w:t>
      </w:r>
    </w:p>
    <w:p w14:paraId="5D5CF152"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(цифрами и прописью)</w:t>
      </w:r>
    </w:p>
    <w:p w14:paraId="51A2BE44" w14:textId="77777777" w:rsidR="00A06B2A" w:rsidRDefault="00000000">
      <w:pPr>
        <w:pStyle w:val="1"/>
        <w:keepNext w:val="0"/>
        <w:jc w:val="both"/>
        <w:rPr>
          <w:rFonts w:ascii="Arial" w:hAnsi="Arial" w:cs="Arial"/>
          <w:b w:val="0"/>
          <w:bCs w:val="0"/>
        </w:rPr>
      </w:pPr>
      <w:r>
        <w:rPr>
          <w:rFonts w:ascii="Arial" w:eastAsia="Arial" w:hAnsi="Arial" w:cs="Arial"/>
          <w:b w:val="0"/>
          <w:bCs w:val="0"/>
        </w:rPr>
        <w:t>на приобретение (строительство) жилья на территории _______________________</w:t>
      </w:r>
    </w:p>
    <w:p w14:paraId="6B6A0A9F"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__________________________________________________________________________.</w:t>
      </w:r>
    </w:p>
    <w:p w14:paraId="5E266062"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(наименование субъекта Российской Федерации)</w:t>
      </w:r>
    </w:p>
    <w:p w14:paraId="014C7BBA" w14:textId="77777777" w:rsidR="00A06B2A" w:rsidRDefault="00000000">
      <w:pPr>
        <w:pStyle w:val="1"/>
        <w:keepNext w:val="0"/>
        <w:jc w:val="both"/>
        <w:rPr>
          <w:rFonts w:ascii="Arial" w:hAnsi="Arial" w:cs="Arial"/>
          <w:b w:val="0"/>
          <w:bCs w:val="0"/>
        </w:rPr>
      </w:pPr>
      <w:r>
        <w:rPr>
          <w:rFonts w:ascii="Arial" w:eastAsia="Arial" w:hAnsi="Arial" w:cs="Arial"/>
          <w:b w:val="0"/>
          <w:bCs w:val="0"/>
        </w:rPr>
        <w:t>Свидетельство подлежит предъявлению в банк до "__" ________________ 20__ г.</w:t>
      </w:r>
    </w:p>
    <w:p w14:paraId="6E33462A" w14:textId="77777777" w:rsidR="00A06B2A" w:rsidRDefault="00000000">
      <w:pPr>
        <w:pStyle w:val="1"/>
        <w:keepNext w:val="0"/>
        <w:jc w:val="both"/>
        <w:rPr>
          <w:rFonts w:ascii="Arial" w:hAnsi="Arial" w:cs="Arial"/>
          <w:b w:val="0"/>
          <w:bCs w:val="0"/>
        </w:rPr>
      </w:pPr>
      <w:r>
        <w:rPr>
          <w:rFonts w:ascii="Arial" w:eastAsia="Arial" w:hAnsi="Arial" w:cs="Arial"/>
          <w:b w:val="0"/>
          <w:bCs w:val="0"/>
        </w:rPr>
        <w:t>(включительно).</w:t>
      </w:r>
    </w:p>
    <w:p w14:paraId="4017B0EB" w14:textId="77777777" w:rsidR="00A06B2A" w:rsidRDefault="00A06B2A">
      <w:pPr>
        <w:pStyle w:val="1"/>
        <w:keepNext w:val="0"/>
        <w:jc w:val="both"/>
        <w:rPr>
          <w:rFonts w:ascii="Arial" w:hAnsi="Arial" w:cs="Arial"/>
          <w:b w:val="0"/>
          <w:bCs w:val="0"/>
        </w:rPr>
      </w:pPr>
    </w:p>
    <w:p w14:paraId="67EB0FE5" w14:textId="77777777" w:rsidR="00A06B2A" w:rsidRDefault="00000000">
      <w:pPr>
        <w:pStyle w:val="1"/>
        <w:keepNext w:val="0"/>
        <w:jc w:val="both"/>
        <w:rPr>
          <w:rFonts w:ascii="Arial" w:hAnsi="Arial" w:cs="Arial"/>
          <w:b w:val="0"/>
          <w:bCs w:val="0"/>
        </w:rPr>
      </w:pPr>
      <w:r>
        <w:rPr>
          <w:rFonts w:ascii="Arial" w:eastAsia="Arial" w:hAnsi="Arial" w:cs="Arial"/>
          <w:b w:val="0"/>
          <w:bCs w:val="0"/>
        </w:rPr>
        <w:t>Свидетельство действительно до "__" _______________ 20__ г. (включительно).</w:t>
      </w:r>
    </w:p>
    <w:p w14:paraId="3FCDACF1" w14:textId="77777777" w:rsidR="00A06B2A" w:rsidRDefault="00A06B2A">
      <w:pPr>
        <w:pStyle w:val="1"/>
        <w:keepNext w:val="0"/>
        <w:jc w:val="both"/>
        <w:rPr>
          <w:rFonts w:ascii="Arial" w:hAnsi="Arial" w:cs="Arial"/>
          <w:b w:val="0"/>
          <w:bCs w:val="0"/>
        </w:rPr>
      </w:pPr>
    </w:p>
    <w:p w14:paraId="507070D7" w14:textId="77777777" w:rsidR="00A06B2A" w:rsidRDefault="00000000">
      <w:pPr>
        <w:pStyle w:val="1"/>
        <w:keepNext w:val="0"/>
        <w:jc w:val="both"/>
        <w:rPr>
          <w:rFonts w:ascii="Arial" w:hAnsi="Arial" w:cs="Arial"/>
          <w:b w:val="0"/>
          <w:bCs w:val="0"/>
        </w:rPr>
      </w:pPr>
      <w:r>
        <w:rPr>
          <w:rFonts w:ascii="Arial" w:eastAsia="Arial" w:hAnsi="Arial" w:cs="Arial"/>
          <w:b w:val="0"/>
          <w:bCs w:val="0"/>
        </w:rPr>
        <w:t>Дата выдачи "__" _______________ 20__ г.</w:t>
      </w:r>
    </w:p>
    <w:p w14:paraId="04A5D967" w14:textId="77777777" w:rsidR="00A06B2A" w:rsidRDefault="00A06B2A">
      <w:pPr>
        <w:pStyle w:val="1"/>
        <w:keepNext w:val="0"/>
        <w:jc w:val="both"/>
        <w:rPr>
          <w:rFonts w:ascii="Arial" w:hAnsi="Arial" w:cs="Arial"/>
          <w:b w:val="0"/>
          <w:bCs w:val="0"/>
        </w:rPr>
      </w:pPr>
    </w:p>
    <w:p w14:paraId="6991EA1B"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          ______________________________</w:t>
      </w:r>
    </w:p>
    <w:p w14:paraId="1DCEF5A9"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(подпись, </w:t>
      </w:r>
      <w:proofErr w:type="gramStart"/>
      <w:r>
        <w:rPr>
          <w:rFonts w:ascii="Arial" w:eastAsia="Arial" w:hAnsi="Arial" w:cs="Arial"/>
          <w:b w:val="0"/>
          <w:bCs w:val="0"/>
        </w:rPr>
        <w:t xml:space="preserve">дата)   </w:t>
      </w:r>
      <w:proofErr w:type="gramEnd"/>
      <w:r>
        <w:rPr>
          <w:rFonts w:ascii="Arial" w:eastAsia="Arial" w:hAnsi="Arial" w:cs="Arial"/>
          <w:b w:val="0"/>
          <w:bCs w:val="0"/>
        </w:rPr>
        <w:t xml:space="preserve">                 </w:t>
      </w:r>
      <w:proofErr w:type="gramStart"/>
      <w:r>
        <w:rPr>
          <w:rFonts w:ascii="Arial" w:eastAsia="Arial" w:hAnsi="Arial" w:cs="Arial"/>
          <w:b w:val="0"/>
          <w:bCs w:val="0"/>
        </w:rPr>
        <w:t xml:space="preserve">   (</w:t>
      </w:r>
      <w:proofErr w:type="gramEnd"/>
      <w:r>
        <w:rPr>
          <w:rFonts w:ascii="Arial" w:eastAsia="Arial" w:hAnsi="Arial" w:cs="Arial"/>
          <w:b w:val="0"/>
          <w:bCs w:val="0"/>
        </w:rPr>
        <w:t>расшифровка подписи)</w:t>
      </w:r>
    </w:p>
    <w:p w14:paraId="27B324CB"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Руководитель органа</w:t>
      </w:r>
    </w:p>
    <w:p w14:paraId="1E9755C4"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местного самоуправления</w:t>
      </w:r>
    </w:p>
    <w:p w14:paraId="2EC207C3"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М.П.</w:t>
      </w:r>
    </w:p>
    <w:p w14:paraId="64B08939" w14:textId="77777777" w:rsidR="00A06B2A" w:rsidRDefault="00000000">
      <w:pPr>
        <w:pStyle w:val="ConsPlusNormal"/>
        <w:ind w:left="5670"/>
        <w:rPr>
          <w:rFonts w:ascii="Arial" w:hAnsi="Arial" w:cs="Arial"/>
          <w:sz w:val="24"/>
          <w:szCs w:val="24"/>
        </w:rPr>
      </w:pPr>
      <w:r>
        <w:rPr>
          <w:rFonts w:ascii="Arial" w:eastAsia="Arial" w:hAnsi="Arial" w:cs="Arial"/>
          <w:sz w:val="24"/>
          <w:szCs w:val="24"/>
        </w:rPr>
        <w:t>Приложение №6</w:t>
      </w:r>
    </w:p>
    <w:p w14:paraId="638D3130" w14:textId="77777777" w:rsidR="00A06B2A" w:rsidRDefault="00000000">
      <w:pPr>
        <w:pStyle w:val="ConsPlusNormal"/>
        <w:ind w:left="5670"/>
        <w:rPr>
          <w:rFonts w:ascii="Arial" w:hAnsi="Arial" w:cs="Arial"/>
          <w:sz w:val="24"/>
          <w:szCs w:val="24"/>
        </w:rPr>
      </w:pPr>
      <w:r>
        <w:rPr>
          <w:rFonts w:ascii="Arial" w:eastAsia="Arial" w:hAnsi="Arial" w:cs="Arial"/>
          <w:sz w:val="24"/>
          <w:szCs w:val="24"/>
        </w:rPr>
        <w:t>к подпрограмме</w:t>
      </w:r>
    </w:p>
    <w:p w14:paraId="3AA4E457" w14:textId="77777777" w:rsidR="00A06B2A" w:rsidRDefault="00000000">
      <w:pPr>
        <w:pStyle w:val="ConsPlusNormal"/>
        <w:ind w:left="5670"/>
        <w:rPr>
          <w:rFonts w:ascii="Arial" w:hAnsi="Arial" w:cs="Arial"/>
          <w:sz w:val="24"/>
          <w:szCs w:val="24"/>
        </w:rPr>
      </w:pPr>
      <w:r>
        <w:rPr>
          <w:rFonts w:ascii="Arial" w:eastAsia="Arial" w:hAnsi="Arial" w:cs="Arial"/>
          <w:sz w:val="24"/>
          <w:szCs w:val="24"/>
        </w:rPr>
        <w:t xml:space="preserve">"Обеспечение жильем молодых </w:t>
      </w:r>
    </w:p>
    <w:p w14:paraId="62D8B8A4" w14:textId="77777777" w:rsidR="00A06B2A" w:rsidRDefault="00000000">
      <w:pPr>
        <w:pStyle w:val="ConsPlusNormal"/>
        <w:ind w:left="5670"/>
        <w:rPr>
          <w:rFonts w:ascii="Arial" w:hAnsi="Arial" w:cs="Arial"/>
          <w:sz w:val="24"/>
          <w:szCs w:val="24"/>
        </w:rPr>
      </w:pPr>
      <w:r>
        <w:rPr>
          <w:rFonts w:ascii="Arial" w:eastAsia="Arial" w:hAnsi="Arial" w:cs="Arial"/>
          <w:sz w:val="24"/>
          <w:szCs w:val="24"/>
        </w:rPr>
        <w:t>семей в Емельяновском районе"</w:t>
      </w:r>
    </w:p>
    <w:p w14:paraId="2F306005" w14:textId="77777777" w:rsidR="00A06B2A" w:rsidRDefault="00A06B2A">
      <w:pPr>
        <w:pStyle w:val="1"/>
        <w:keepNext w:val="0"/>
        <w:jc w:val="both"/>
        <w:rPr>
          <w:rFonts w:ascii="Arial" w:hAnsi="Arial" w:cs="Arial"/>
          <w:b w:val="0"/>
          <w:bCs w:val="0"/>
        </w:rPr>
      </w:pPr>
    </w:p>
    <w:p w14:paraId="6DE05DA1" w14:textId="77777777" w:rsidR="00A06B2A" w:rsidRDefault="00A06B2A">
      <w:pPr>
        <w:pStyle w:val="1"/>
        <w:keepNext w:val="0"/>
        <w:jc w:val="both"/>
        <w:rPr>
          <w:rFonts w:ascii="Arial" w:hAnsi="Arial" w:cs="Arial"/>
          <w:b w:val="0"/>
          <w:bCs w:val="0"/>
        </w:rPr>
      </w:pPr>
    </w:p>
    <w:p w14:paraId="5374E412" w14:textId="77777777" w:rsidR="00A06B2A" w:rsidRDefault="00000000">
      <w:pPr>
        <w:pStyle w:val="1"/>
        <w:keepNext w:val="0"/>
        <w:rPr>
          <w:rFonts w:ascii="Arial" w:hAnsi="Arial" w:cs="Arial"/>
          <w:b w:val="0"/>
          <w:bCs w:val="0"/>
        </w:rPr>
      </w:pPr>
      <w:r>
        <w:rPr>
          <w:rFonts w:ascii="Arial" w:eastAsia="Arial" w:hAnsi="Arial" w:cs="Arial"/>
          <w:b w:val="0"/>
          <w:bCs w:val="0"/>
        </w:rPr>
        <w:t>Заявление о предоставлении дополнительной социальной выплаты</w:t>
      </w:r>
    </w:p>
    <w:p w14:paraId="465E66AC" w14:textId="77777777" w:rsidR="00A06B2A" w:rsidRDefault="00000000">
      <w:pPr>
        <w:pStyle w:val="1"/>
        <w:keepNext w:val="0"/>
        <w:rPr>
          <w:rFonts w:ascii="Arial" w:hAnsi="Arial" w:cs="Arial"/>
          <w:b w:val="0"/>
          <w:bCs w:val="0"/>
        </w:rPr>
      </w:pPr>
      <w:r>
        <w:rPr>
          <w:rFonts w:ascii="Arial" w:eastAsia="Arial" w:hAnsi="Arial" w:cs="Arial"/>
          <w:b w:val="0"/>
          <w:bCs w:val="0"/>
        </w:rPr>
        <w:t>на приобретение жилья или строительство индивидуального</w:t>
      </w:r>
    </w:p>
    <w:p w14:paraId="2E95B00C" w14:textId="77777777" w:rsidR="00A06B2A" w:rsidRDefault="00000000">
      <w:pPr>
        <w:pStyle w:val="1"/>
        <w:keepNext w:val="0"/>
        <w:rPr>
          <w:rFonts w:ascii="Arial" w:hAnsi="Arial" w:cs="Arial"/>
          <w:b w:val="0"/>
          <w:bCs w:val="0"/>
        </w:rPr>
      </w:pPr>
      <w:r>
        <w:rPr>
          <w:rFonts w:ascii="Arial" w:eastAsia="Arial" w:hAnsi="Arial" w:cs="Arial"/>
          <w:b w:val="0"/>
          <w:bCs w:val="0"/>
        </w:rPr>
        <w:t>жилого дома в соответствии с мероприятием "Предоставление</w:t>
      </w:r>
    </w:p>
    <w:p w14:paraId="3F8F94DA" w14:textId="77777777" w:rsidR="00A06B2A" w:rsidRDefault="00000000">
      <w:pPr>
        <w:pStyle w:val="1"/>
        <w:keepNext w:val="0"/>
        <w:rPr>
          <w:rFonts w:ascii="Arial" w:hAnsi="Arial" w:cs="Arial"/>
          <w:b w:val="0"/>
          <w:bCs w:val="0"/>
        </w:rPr>
      </w:pPr>
      <w:r>
        <w:rPr>
          <w:rFonts w:ascii="Arial" w:eastAsia="Arial" w:hAnsi="Arial" w:cs="Arial"/>
          <w:b w:val="0"/>
          <w:bCs w:val="0"/>
        </w:rPr>
        <w:t>дополнительной социальной выплаты при рождении (усыновлении)</w:t>
      </w:r>
    </w:p>
    <w:p w14:paraId="024E3688" w14:textId="77777777" w:rsidR="00A06B2A" w:rsidRDefault="00000000">
      <w:pPr>
        <w:pStyle w:val="1"/>
        <w:keepNext w:val="0"/>
        <w:rPr>
          <w:rFonts w:ascii="Arial" w:hAnsi="Arial" w:cs="Arial"/>
          <w:b w:val="0"/>
          <w:bCs w:val="0"/>
        </w:rPr>
      </w:pPr>
      <w:r>
        <w:rPr>
          <w:rFonts w:ascii="Arial" w:eastAsia="Arial" w:hAnsi="Arial" w:cs="Arial"/>
          <w:b w:val="0"/>
          <w:bCs w:val="0"/>
        </w:rPr>
        <w:t>одного ребенка"</w:t>
      </w:r>
    </w:p>
    <w:p w14:paraId="0D8EAFE3" w14:textId="77777777" w:rsidR="00A06B2A" w:rsidRDefault="00A06B2A">
      <w:pPr>
        <w:pStyle w:val="1"/>
        <w:keepNext w:val="0"/>
        <w:jc w:val="both"/>
        <w:rPr>
          <w:rFonts w:ascii="Arial" w:hAnsi="Arial" w:cs="Arial"/>
          <w:b w:val="0"/>
          <w:bCs w:val="0"/>
        </w:rPr>
      </w:pPr>
    </w:p>
    <w:p w14:paraId="35FE5EF3"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Прошу предоставить моей семье ________________________________________,</w:t>
      </w:r>
    </w:p>
    <w:p w14:paraId="7A8D65B1"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(ФИО лица, подающего заявление)</w:t>
      </w:r>
    </w:p>
    <w:p w14:paraId="1D833A34" w14:textId="77777777" w:rsidR="00A06B2A" w:rsidRDefault="00000000">
      <w:pPr>
        <w:pStyle w:val="1"/>
        <w:keepNext w:val="0"/>
        <w:jc w:val="both"/>
        <w:rPr>
          <w:rFonts w:ascii="Arial" w:hAnsi="Arial" w:cs="Arial"/>
          <w:b w:val="0"/>
          <w:bCs w:val="0"/>
        </w:rPr>
      </w:pPr>
      <w:r>
        <w:rPr>
          <w:rFonts w:ascii="Arial" w:eastAsia="Arial" w:hAnsi="Arial" w:cs="Arial"/>
          <w:b w:val="0"/>
          <w:bCs w:val="0"/>
        </w:rPr>
        <w:t>паспорт: серия ________ N ______, выданный ________________________________</w:t>
      </w:r>
    </w:p>
    <w:p w14:paraId="4E5C9CF4" w14:textId="77777777" w:rsidR="00A06B2A" w:rsidRDefault="00000000">
      <w:pPr>
        <w:pStyle w:val="1"/>
        <w:keepNext w:val="0"/>
        <w:jc w:val="both"/>
        <w:rPr>
          <w:rFonts w:ascii="Arial" w:hAnsi="Arial" w:cs="Arial"/>
          <w:b w:val="0"/>
          <w:bCs w:val="0"/>
        </w:rPr>
      </w:pPr>
      <w:r>
        <w:rPr>
          <w:rFonts w:ascii="Arial" w:eastAsia="Arial" w:hAnsi="Arial" w:cs="Arial"/>
          <w:b w:val="0"/>
          <w:bCs w:val="0"/>
        </w:rPr>
        <w:lastRenderedPageBreak/>
        <w:t>_______________________________________________ "__" _____________ ____ г.,</w:t>
      </w:r>
    </w:p>
    <w:p w14:paraId="51FE2218" w14:textId="77777777" w:rsidR="00A06B2A" w:rsidRDefault="00000000">
      <w:pPr>
        <w:pStyle w:val="1"/>
        <w:keepNext w:val="0"/>
        <w:jc w:val="both"/>
        <w:rPr>
          <w:rFonts w:ascii="Arial" w:hAnsi="Arial" w:cs="Arial"/>
          <w:b w:val="0"/>
          <w:bCs w:val="0"/>
        </w:rPr>
      </w:pPr>
      <w:r>
        <w:rPr>
          <w:rFonts w:ascii="Arial" w:eastAsia="Arial" w:hAnsi="Arial" w:cs="Arial"/>
          <w:b w:val="0"/>
          <w:bCs w:val="0"/>
        </w:rPr>
        <w:t>проживаю по адресу: индекс _______________________________________________,</w:t>
      </w:r>
    </w:p>
    <w:p w14:paraId="1D6ECA50" w14:textId="77777777" w:rsidR="00A06B2A" w:rsidRDefault="00000000">
      <w:pPr>
        <w:pStyle w:val="1"/>
        <w:keepNext w:val="0"/>
        <w:jc w:val="both"/>
        <w:rPr>
          <w:rFonts w:ascii="Arial" w:hAnsi="Arial" w:cs="Arial"/>
          <w:b w:val="0"/>
          <w:bCs w:val="0"/>
        </w:rPr>
      </w:pPr>
      <w:proofErr w:type="gramStart"/>
      <w:r>
        <w:rPr>
          <w:rFonts w:ascii="Arial" w:eastAsia="Arial" w:hAnsi="Arial" w:cs="Arial"/>
          <w:b w:val="0"/>
          <w:bCs w:val="0"/>
        </w:rPr>
        <w:t>дополнительную  социальную</w:t>
      </w:r>
      <w:proofErr w:type="gramEnd"/>
      <w:r>
        <w:rPr>
          <w:rFonts w:ascii="Arial" w:eastAsia="Arial" w:hAnsi="Arial" w:cs="Arial"/>
          <w:b w:val="0"/>
          <w:bCs w:val="0"/>
        </w:rPr>
        <w:t xml:space="preserve">  выплату в размере 5% средней стоимости жилья на</w:t>
      </w:r>
    </w:p>
    <w:p w14:paraId="3E541F80"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цели   погашения   части   </w:t>
      </w:r>
      <w:proofErr w:type="gramStart"/>
      <w:r>
        <w:rPr>
          <w:rFonts w:ascii="Arial" w:eastAsia="Arial" w:hAnsi="Arial" w:cs="Arial"/>
          <w:b w:val="0"/>
          <w:bCs w:val="0"/>
        </w:rPr>
        <w:t>ипотечного  жилищного</w:t>
      </w:r>
      <w:proofErr w:type="gramEnd"/>
      <w:r>
        <w:rPr>
          <w:rFonts w:ascii="Arial" w:eastAsia="Arial" w:hAnsi="Arial" w:cs="Arial"/>
          <w:b w:val="0"/>
          <w:bCs w:val="0"/>
        </w:rPr>
        <w:t xml:space="preserve">  </w:t>
      </w:r>
      <w:proofErr w:type="gramStart"/>
      <w:r>
        <w:rPr>
          <w:rFonts w:ascii="Arial" w:eastAsia="Arial" w:hAnsi="Arial" w:cs="Arial"/>
          <w:b w:val="0"/>
          <w:bCs w:val="0"/>
        </w:rPr>
        <w:t>кредита  или</w:t>
      </w:r>
      <w:proofErr w:type="gramEnd"/>
      <w:r>
        <w:rPr>
          <w:rFonts w:ascii="Arial" w:eastAsia="Arial" w:hAnsi="Arial" w:cs="Arial"/>
          <w:b w:val="0"/>
          <w:bCs w:val="0"/>
        </w:rPr>
        <w:t xml:space="preserve">  </w:t>
      </w:r>
      <w:proofErr w:type="gramStart"/>
      <w:r>
        <w:rPr>
          <w:rFonts w:ascii="Arial" w:eastAsia="Arial" w:hAnsi="Arial" w:cs="Arial"/>
          <w:b w:val="0"/>
          <w:bCs w:val="0"/>
        </w:rPr>
        <w:t>займа  либо</w:t>
      </w:r>
      <w:proofErr w:type="gramEnd"/>
    </w:p>
    <w:p w14:paraId="3C49536F" w14:textId="77777777" w:rsidR="00A06B2A" w:rsidRDefault="00000000">
      <w:pPr>
        <w:pStyle w:val="1"/>
        <w:keepNext w:val="0"/>
        <w:jc w:val="both"/>
        <w:rPr>
          <w:rFonts w:ascii="Arial" w:hAnsi="Arial" w:cs="Arial"/>
          <w:b w:val="0"/>
          <w:bCs w:val="0"/>
        </w:rPr>
      </w:pPr>
      <w:proofErr w:type="gramStart"/>
      <w:r>
        <w:rPr>
          <w:rFonts w:ascii="Arial" w:eastAsia="Arial" w:hAnsi="Arial" w:cs="Arial"/>
          <w:b w:val="0"/>
          <w:bCs w:val="0"/>
        </w:rPr>
        <w:t>компенсации  затраченных</w:t>
      </w:r>
      <w:proofErr w:type="gramEnd"/>
      <w:r>
        <w:rPr>
          <w:rFonts w:ascii="Arial" w:eastAsia="Arial" w:hAnsi="Arial" w:cs="Arial"/>
          <w:b w:val="0"/>
          <w:bCs w:val="0"/>
        </w:rPr>
        <w:t xml:space="preserve"> молодой семьей собственных средств на приобретение</w:t>
      </w:r>
    </w:p>
    <w:p w14:paraId="64128C4F" w14:textId="77777777" w:rsidR="00A06B2A" w:rsidRDefault="00000000">
      <w:pPr>
        <w:pStyle w:val="1"/>
        <w:keepNext w:val="0"/>
        <w:jc w:val="both"/>
        <w:rPr>
          <w:rFonts w:ascii="Arial" w:hAnsi="Arial" w:cs="Arial"/>
          <w:b w:val="0"/>
          <w:bCs w:val="0"/>
        </w:rPr>
      </w:pPr>
      <w:proofErr w:type="gramStart"/>
      <w:r>
        <w:rPr>
          <w:rFonts w:ascii="Arial" w:eastAsia="Arial" w:hAnsi="Arial" w:cs="Arial"/>
          <w:b w:val="0"/>
          <w:bCs w:val="0"/>
        </w:rPr>
        <w:t>жилья  или</w:t>
      </w:r>
      <w:proofErr w:type="gramEnd"/>
      <w:r>
        <w:rPr>
          <w:rFonts w:ascii="Arial" w:eastAsia="Arial" w:hAnsi="Arial" w:cs="Arial"/>
          <w:b w:val="0"/>
          <w:bCs w:val="0"/>
        </w:rPr>
        <w:t xml:space="preserve">  </w:t>
      </w:r>
      <w:proofErr w:type="gramStart"/>
      <w:r>
        <w:rPr>
          <w:rFonts w:ascii="Arial" w:eastAsia="Arial" w:hAnsi="Arial" w:cs="Arial"/>
          <w:b w:val="0"/>
          <w:bCs w:val="0"/>
        </w:rPr>
        <w:t>строительство  индивидуального</w:t>
      </w:r>
      <w:proofErr w:type="gramEnd"/>
      <w:r>
        <w:rPr>
          <w:rFonts w:ascii="Arial" w:eastAsia="Arial" w:hAnsi="Arial" w:cs="Arial"/>
          <w:b w:val="0"/>
          <w:bCs w:val="0"/>
        </w:rPr>
        <w:t xml:space="preserve"> жилья при рождении (усыновлении)</w:t>
      </w:r>
    </w:p>
    <w:p w14:paraId="369D9B60" w14:textId="77777777" w:rsidR="00A06B2A" w:rsidRDefault="00000000">
      <w:pPr>
        <w:pStyle w:val="1"/>
        <w:keepNext w:val="0"/>
        <w:jc w:val="both"/>
        <w:rPr>
          <w:rFonts w:ascii="Arial" w:hAnsi="Arial" w:cs="Arial"/>
          <w:b w:val="0"/>
          <w:bCs w:val="0"/>
        </w:rPr>
      </w:pPr>
      <w:r>
        <w:rPr>
          <w:rFonts w:ascii="Arial" w:eastAsia="Arial" w:hAnsi="Arial" w:cs="Arial"/>
          <w:b w:val="0"/>
          <w:bCs w:val="0"/>
        </w:rPr>
        <w:t>одного ребенка</w:t>
      </w:r>
    </w:p>
    <w:p w14:paraId="575E8232"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__________________________________________________________________________,</w:t>
      </w:r>
    </w:p>
    <w:p w14:paraId="5FB5AD93"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(ФИО, дата рождения)</w:t>
      </w:r>
    </w:p>
    <w:p w14:paraId="57D0D271" w14:textId="77777777" w:rsidR="00A06B2A" w:rsidRDefault="00000000">
      <w:pPr>
        <w:pStyle w:val="1"/>
        <w:keepNext w:val="0"/>
        <w:jc w:val="both"/>
        <w:rPr>
          <w:rFonts w:ascii="Arial" w:hAnsi="Arial" w:cs="Arial"/>
          <w:b w:val="0"/>
          <w:bCs w:val="0"/>
        </w:rPr>
      </w:pPr>
      <w:r>
        <w:rPr>
          <w:rFonts w:ascii="Arial" w:eastAsia="Arial" w:hAnsi="Arial" w:cs="Arial"/>
          <w:b w:val="0"/>
          <w:bCs w:val="0"/>
        </w:rPr>
        <w:t>свидетельство о рождении: серия _____ N ______, выдано ____________________</w:t>
      </w:r>
    </w:p>
    <w:p w14:paraId="0126246D"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 "__" _____________ ____ г.</w:t>
      </w:r>
    </w:p>
    <w:p w14:paraId="2F50283D" w14:textId="77777777" w:rsidR="00A06B2A" w:rsidRDefault="00000000">
      <w:pPr>
        <w:pStyle w:val="1"/>
        <w:keepNext w:val="0"/>
        <w:jc w:val="both"/>
        <w:rPr>
          <w:rFonts w:ascii="Arial" w:hAnsi="Arial" w:cs="Arial"/>
          <w:b w:val="0"/>
          <w:bCs w:val="0"/>
        </w:rPr>
      </w:pPr>
      <w:r>
        <w:rPr>
          <w:rFonts w:ascii="Arial" w:eastAsia="Arial" w:hAnsi="Arial" w:cs="Arial"/>
          <w:b w:val="0"/>
          <w:bCs w:val="0"/>
        </w:rPr>
        <w:t>Социальная выплата на приобретение или строительство индивидуального жилого</w:t>
      </w:r>
    </w:p>
    <w:p w14:paraId="3124804F" w14:textId="77777777" w:rsidR="00A06B2A" w:rsidRDefault="00000000">
      <w:pPr>
        <w:pStyle w:val="1"/>
        <w:keepNext w:val="0"/>
        <w:jc w:val="both"/>
        <w:rPr>
          <w:rFonts w:ascii="Arial" w:hAnsi="Arial" w:cs="Arial"/>
          <w:b w:val="0"/>
          <w:bCs w:val="0"/>
        </w:rPr>
      </w:pPr>
      <w:proofErr w:type="gramStart"/>
      <w:r>
        <w:rPr>
          <w:rFonts w:ascii="Arial" w:eastAsia="Arial" w:hAnsi="Arial" w:cs="Arial"/>
          <w:b w:val="0"/>
          <w:bCs w:val="0"/>
        </w:rPr>
        <w:t>дома  за</w:t>
      </w:r>
      <w:proofErr w:type="gramEnd"/>
      <w:r>
        <w:rPr>
          <w:rFonts w:ascii="Arial" w:eastAsia="Arial" w:hAnsi="Arial" w:cs="Arial"/>
          <w:b w:val="0"/>
          <w:bCs w:val="0"/>
        </w:rPr>
        <w:t xml:space="preserve">  счет средств краевого бюджета выдана на основании свидетельства о</w:t>
      </w:r>
    </w:p>
    <w:p w14:paraId="605B1500" w14:textId="77777777" w:rsidR="00A06B2A" w:rsidRDefault="00000000">
      <w:pPr>
        <w:pStyle w:val="1"/>
        <w:keepNext w:val="0"/>
        <w:jc w:val="both"/>
        <w:rPr>
          <w:rFonts w:ascii="Arial" w:hAnsi="Arial" w:cs="Arial"/>
          <w:b w:val="0"/>
          <w:bCs w:val="0"/>
        </w:rPr>
      </w:pPr>
      <w:r>
        <w:rPr>
          <w:rFonts w:ascii="Arial" w:eastAsia="Arial" w:hAnsi="Arial" w:cs="Arial"/>
          <w:b w:val="0"/>
          <w:bCs w:val="0"/>
        </w:rPr>
        <w:t>выделении социальной выплаты</w:t>
      </w:r>
    </w:p>
    <w:p w14:paraId="21418F56" w14:textId="77777777" w:rsidR="00A06B2A" w:rsidRDefault="00000000">
      <w:pPr>
        <w:pStyle w:val="1"/>
        <w:keepNext w:val="0"/>
        <w:jc w:val="both"/>
        <w:rPr>
          <w:rFonts w:ascii="Arial" w:hAnsi="Arial" w:cs="Arial"/>
          <w:b w:val="0"/>
          <w:bCs w:val="0"/>
        </w:rPr>
      </w:pPr>
      <w:r>
        <w:rPr>
          <w:rFonts w:ascii="Arial" w:eastAsia="Arial" w:hAnsi="Arial" w:cs="Arial"/>
          <w:b w:val="0"/>
          <w:bCs w:val="0"/>
        </w:rPr>
        <w:t>N ________________________________________________ от "__" _______ ____ г.,</w:t>
      </w:r>
    </w:p>
    <w:p w14:paraId="6B248871" w14:textId="77777777" w:rsidR="00A06B2A" w:rsidRDefault="00000000">
      <w:pPr>
        <w:pStyle w:val="1"/>
        <w:keepNext w:val="0"/>
        <w:jc w:val="both"/>
        <w:rPr>
          <w:rFonts w:ascii="Arial" w:hAnsi="Arial" w:cs="Arial"/>
          <w:b w:val="0"/>
          <w:bCs w:val="0"/>
        </w:rPr>
      </w:pPr>
      <w:r>
        <w:rPr>
          <w:rFonts w:ascii="Arial" w:eastAsia="Arial" w:hAnsi="Arial" w:cs="Arial"/>
          <w:b w:val="0"/>
          <w:bCs w:val="0"/>
        </w:rPr>
        <w:t>выданного _________________________________________________________________</w:t>
      </w:r>
    </w:p>
    <w:p w14:paraId="73934BB6"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(орган местного самоуправления)</w:t>
      </w:r>
    </w:p>
    <w:p w14:paraId="74CC7E46" w14:textId="77777777" w:rsidR="00A06B2A" w:rsidRDefault="00000000">
      <w:pPr>
        <w:pStyle w:val="1"/>
        <w:keepNext w:val="0"/>
        <w:jc w:val="both"/>
        <w:rPr>
          <w:rFonts w:ascii="Arial" w:hAnsi="Arial" w:cs="Arial"/>
          <w:b w:val="0"/>
          <w:bCs w:val="0"/>
        </w:rPr>
      </w:pPr>
      <w:r>
        <w:rPr>
          <w:rFonts w:ascii="Arial" w:eastAsia="Arial" w:hAnsi="Arial" w:cs="Arial"/>
          <w:b w:val="0"/>
          <w:bCs w:val="0"/>
        </w:rPr>
        <w:t>1) _______________________________________________________________________;</w:t>
      </w:r>
    </w:p>
    <w:p w14:paraId="641538B1"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(наименование и номер документа, кем и когда выдан)</w:t>
      </w:r>
    </w:p>
    <w:p w14:paraId="1D2CC27B" w14:textId="77777777" w:rsidR="00A06B2A" w:rsidRDefault="00000000">
      <w:pPr>
        <w:pStyle w:val="1"/>
        <w:keepNext w:val="0"/>
        <w:jc w:val="both"/>
        <w:rPr>
          <w:rFonts w:ascii="Arial" w:hAnsi="Arial" w:cs="Arial"/>
          <w:b w:val="0"/>
          <w:bCs w:val="0"/>
        </w:rPr>
      </w:pPr>
      <w:r>
        <w:rPr>
          <w:rFonts w:ascii="Arial" w:eastAsia="Arial" w:hAnsi="Arial" w:cs="Arial"/>
          <w:b w:val="0"/>
          <w:bCs w:val="0"/>
        </w:rPr>
        <w:t>2) _______________________________________________________________________;</w:t>
      </w:r>
    </w:p>
    <w:p w14:paraId="592DBCE7"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(наименование и номер документа, кем и когда выдан)</w:t>
      </w:r>
    </w:p>
    <w:p w14:paraId="4AB4CA0D" w14:textId="77777777" w:rsidR="00A06B2A" w:rsidRDefault="00000000">
      <w:pPr>
        <w:pStyle w:val="1"/>
        <w:keepNext w:val="0"/>
        <w:jc w:val="both"/>
        <w:rPr>
          <w:rFonts w:ascii="Arial" w:hAnsi="Arial" w:cs="Arial"/>
          <w:b w:val="0"/>
          <w:bCs w:val="0"/>
        </w:rPr>
      </w:pPr>
      <w:r>
        <w:rPr>
          <w:rFonts w:ascii="Arial" w:eastAsia="Arial" w:hAnsi="Arial" w:cs="Arial"/>
          <w:b w:val="0"/>
          <w:bCs w:val="0"/>
        </w:rPr>
        <w:t>3) _______________________________________________________________________;</w:t>
      </w:r>
    </w:p>
    <w:p w14:paraId="14B8304A"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(наименование и номер документа, кем и когда выдан)</w:t>
      </w:r>
    </w:p>
    <w:p w14:paraId="79213902" w14:textId="77777777" w:rsidR="00A06B2A" w:rsidRDefault="00000000">
      <w:pPr>
        <w:pStyle w:val="1"/>
        <w:keepNext w:val="0"/>
        <w:jc w:val="both"/>
        <w:rPr>
          <w:rFonts w:ascii="Arial" w:hAnsi="Arial" w:cs="Arial"/>
          <w:b w:val="0"/>
          <w:bCs w:val="0"/>
        </w:rPr>
      </w:pPr>
      <w:r>
        <w:rPr>
          <w:rFonts w:ascii="Arial" w:eastAsia="Arial" w:hAnsi="Arial" w:cs="Arial"/>
          <w:b w:val="0"/>
          <w:bCs w:val="0"/>
        </w:rPr>
        <w:t>4) _______________________________________________________________________.</w:t>
      </w:r>
    </w:p>
    <w:p w14:paraId="0A94EF6D"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(наименование и номер документа, кем и когда выдан)</w:t>
      </w:r>
    </w:p>
    <w:p w14:paraId="0EB1D914"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___________________________________________________________________________</w:t>
      </w:r>
    </w:p>
    <w:p w14:paraId="57E19BBF"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(ФИО подающего заявление лица)</w:t>
      </w:r>
    </w:p>
    <w:p w14:paraId="0520D32B"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 __________________________________ ____________________</w:t>
      </w:r>
    </w:p>
    <w:p w14:paraId="5751D7DC" w14:textId="77777777" w:rsidR="00A06B2A" w:rsidRDefault="00000000">
      <w:pPr>
        <w:pStyle w:val="1"/>
        <w:keepNext w:val="0"/>
        <w:jc w:val="both"/>
        <w:rPr>
          <w:rFonts w:ascii="Arial" w:hAnsi="Arial" w:cs="Arial"/>
          <w:b w:val="0"/>
          <w:bCs w:val="0"/>
        </w:rPr>
      </w:pPr>
      <w:r>
        <w:rPr>
          <w:rFonts w:ascii="Arial" w:eastAsia="Arial" w:hAnsi="Arial" w:cs="Arial"/>
          <w:b w:val="0"/>
          <w:bCs w:val="0"/>
        </w:rPr>
        <w:t xml:space="preserve"> (дата </w:t>
      </w:r>
      <w:proofErr w:type="gramStart"/>
      <w:r>
        <w:rPr>
          <w:rFonts w:ascii="Arial" w:eastAsia="Arial" w:hAnsi="Arial" w:cs="Arial"/>
          <w:b w:val="0"/>
          <w:bCs w:val="0"/>
        </w:rPr>
        <w:t>подписания)  (</w:t>
      </w:r>
      <w:proofErr w:type="gramEnd"/>
      <w:r>
        <w:rPr>
          <w:rFonts w:ascii="Arial" w:eastAsia="Arial" w:hAnsi="Arial" w:cs="Arial"/>
          <w:b w:val="0"/>
          <w:bCs w:val="0"/>
        </w:rPr>
        <w:t>подпись подавшего заявление лица) (инициалы, фамилия)</w:t>
      </w:r>
    </w:p>
    <w:p w14:paraId="79D2F872" w14:textId="77777777" w:rsidR="00A06B2A" w:rsidRDefault="00A06B2A">
      <w:pPr>
        <w:pStyle w:val="1"/>
        <w:keepNext w:val="0"/>
        <w:jc w:val="both"/>
        <w:rPr>
          <w:rFonts w:ascii="Arial" w:hAnsi="Arial" w:cs="Arial"/>
          <w:b w:val="0"/>
          <w:bCs w:val="0"/>
        </w:rPr>
      </w:pPr>
    </w:p>
    <w:p w14:paraId="2D923257" w14:textId="77777777" w:rsidR="00A06B2A" w:rsidRDefault="00000000">
      <w:pPr>
        <w:pStyle w:val="1"/>
        <w:keepNext w:val="0"/>
        <w:jc w:val="both"/>
        <w:rPr>
          <w:rFonts w:ascii="Arial" w:hAnsi="Arial" w:cs="Arial"/>
          <w:b w:val="0"/>
          <w:bCs w:val="0"/>
        </w:rPr>
      </w:pPr>
      <w:r>
        <w:rPr>
          <w:rFonts w:ascii="Arial" w:eastAsia="Arial" w:hAnsi="Arial" w:cs="Arial"/>
          <w:b w:val="0"/>
          <w:bCs w:val="0"/>
        </w:rPr>
        <w:t>Заявление принято "__" __________ 20__ г.</w:t>
      </w:r>
    </w:p>
    <w:p w14:paraId="5CA1F012" w14:textId="77777777" w:rsidR="00A06B2A" w:rsidRDefault="00000000">
      <w:pPr>
        <w:pStyle w:val="1"/>
        <w:keepNext w:val="0"/>
        <w:jc w:val="both"/>
        <w:rPr>
          <w:rFonts w:ascii="Arial" w:hAnsi="Arial" w:cs="Arial"/>
          <w:b w:val="0"/>
          <w:bCs w:val="0"/>
        </w:rPr>
      </w:pPr>
      <w:r>
        <w:rPr>
          <w:rFonts w:ascii="Arial" w:eastAsia="Arial" w:hAnsi="Arial" w:cs="Arial"/>
          <w:b w:val="0"/>
          <w:bCs w:val="0"/>
        </w:rPr>
        <w:t>_____________________________________ ____________ ________________________</w:t>
      </w:r>
    </w:p>
    <w:p w14:paraId="4B83D2C8" w14:textId="77777777" w:rsidR="00A06B2A" w:rsidRDefault="00000000">
      <w:pPr>
        <w:pStyle w:val="1"/>
        <w:keepNext w:val="0"/>
        <w:jc w:val="both"/>
        <w:rPr>
          <w:rFonts w:ascii="Arial" w:hAnsi="Arial" w:cs="Arial"/>
          <w:b w:val="0"/>
          <w:bCs w:val="0"/>
        </w:rPr>
      </w:pPr>
      <w:r>
        <w:rPr>
          <w:rFonts w:ascii="Arial" w:eastAsia="Arial" w:hAnsi="Arial" w:cs="Arial"/>
          <w:b w:val="0"/>
          <w:bCs w:val="0"/>
        </w:rPr>
        <w:lastRenderedPageBreak/>
        <w:t xml:space="preserve">(должность принявшего заявление </w:t>
      </w:r>
      <w:proofErr w:type="gramStart"/>
      <w:r>
        <w:rPr>
          <w:rFonts w:ascii="Arial" w:eastAsia="Arial" w:hAnsi="Arial" w:cs="Arial"/>
          <w:b w:val="0"/>
          <w:bCs w:val="0"/>
        </w:rPr>
        <w:t xml:space="preserve">лица)   </w:t>
      </w:r>
      <w:proofErr w:type="gramEnd"/>
      <w:r>
        <w:rPr>
          <w:rFonts w:ascii="Arial" w:eastAsia="Arial" w:hAnsi="Arial" w:cs="Arial"/>
          <w:b w:val="0"/>
          <w:bCs w:val="0"/>
        </w:rPr>
        <w:t>(</w:t>
      </w:r>
      <w:proofErr w:type="gramStart"/>
      <w:r>
        <w:rPr>
          <w:rFonts w:ascii="Arial" w:eastAsia="Arial" w:hAnsi="Arial" w:cs="Arial"/>
          <w:b w:val="0"/>
          <w:bCs w:val="0"/>
        </w:rPr>
        <w:t xml:space="preserve">подпись)   </w:t>
      </w:r>
      <w:proofErr w:type="gramEnd"/>
      <w:r>
        <w:rPr>
          <w:rFonts w:ascii="Arial" w:eastAsia="Arial" w:hAnsi="Arial" w:cs="Arial"/>
          <w:b w:val="0"/>
          <w:bCs w:val="0"/>
        </w:rPr>
        <w:t xml:space="preserve"> </w:t>
      </w:r>
      <w:proofErr w:type="gramStart"/>
      <w:r>
        <w:rPr>
          <w:rFonts w:ascii="Arial" w:eastAsia="Arial" w:hAnsi="Arial" w:cs="Arial"/>
          <w:b w:val="0"/>
          <w:bCs w:val="0"/>
        </w:rPr>
        <w:t xml:space="preserve">   (</w:t>
      </w:r>
      <w:proofErr w:type="gramEnd"/>
      <w:r>
        <w:rPr>
          <w:rFonts w:ascii="Arial" w:eastAsia="Arial" w:hAnsi="Arial" w:cs="Arial"/>
          <w:b w:val="0"/>
          <w:bCs w:val="0"/>
        </w:rPr>
        <w:t>расшифровка)</w:t>
      </w:r>
    </w:p>
    <w:p w14:paraId="1B3A203F" w14:textId="77777777" w:rsidR="00A06B2A" w:rsidRDefault="00A06B2A">
      <w:pPr>
        <w:pStyle w:val="1"/>
        <w:keepNext w:val="0"/>
        <w:jc w:val="both"/>
        <w:rPr>
          <w:rFonts w:ascii="Arial" w:hAnsi="Arial" w:cs="Arial"/>
          <w:b w:val="0"/>
          <w:bCs w:val="0"/>
        </w:rPr>
      </w:pPr>
    </w:p>
    <w:p w14:paraId="1FF3BF58" w14:textId="77777777" w:rsidR="00A06B2A" w:rsidRDefault="00000000">
      <w:pPr>
        <w:pStyle w:val="1"/>
        <w:keepNext w:val="0"/>
        <w:jc w:val="both"/>
        <w:rPr>
          <w:rFonts w:ascii="Arial" w:hAnsi="Arial" w:cs="Arial"/>
          <w:b w:val="0"/>
          <w:bCs w:val="0"/>
        </w:rPr>
      </w:pPr>
      <w:r>
        <w:rPr>
          <w:rFonts w:ascii="Arial" w:eastAsia="Arial" w:hAnsi="Arial" w:cs="Arial"/>
          <w:b w:val="0"/>
          <w:bCs w:val="0"/>
        </w:rPr>
        <w:t>М.П.</w:t>
      </w:r>
    </w:p>
    <w:p w14:paraId="65005E1F" w14:textId="77777777" w:rsidR="00A06B2A" w:rsidRDefault="00A06B2A">
      <w:pPr>
        <w:rPr>
          <w:rFonts w:ascii="Arial" w:hAnsi="Arial" w:cs="Arial"/>
        </w:rPr>
      </w:pPr>
    </w:p>
    <w:p w14:paraId="5A27AC38" w14:textId="77777777" w:rsidR="00A06B2A" w:rsidRDefault="00A06B2A">
      <w:pPr>
        <w:rPr>
          <w:rFonts w:ascii="Arial" w:hAnsi="Arial" w:cs="Arial"/>
        </w:rPr>
      </w:pPr>
    </w:p>
    <w:p w14:paraId="3F06BBD5" w14:textId="77777777" w:rsidR="00A06B2A" w:rsidRDefault="00A06B2A">
      <w:pPr>
        <w:rPr>
          <w:rFonts w:ascii="Arial" w:hAnsi="Arial" w:cs="Arial"/>
        </w:rPr>
      </w:pPr>
    </w:p>
    <w:p w14:paraId="0060ABE8" w14:textId="77777777" w:rsidR="00A06B2A" w:rsidRDefault="00A06B2A">
      <w:pPr>
        <w:rPr>
          <w:rFonts w:ascii="Arial" w:hAnsi="Arial" w:cs="Arial"/>
        </w:rPr>
      </w:pPr>
    </w:p>
    <w:p w14:paraId="17AF8860" w14:textId="77777777" w:rsidR="00A06B2A" w:rsidRDefault="00A06B2A">
      <w:pPr>
        <w:rPr>
          <w:rFonts w:ascii="Arial" w:hAnsi="Arial" w:cs="Arial"/>
        </w:rPr>
      </w:pPr>
    </w:p>
    <w:p w14:paraId="440F7AFB" w14:textId="77777777" w:rsidR="00A06B2A" w:rsidRDefault="00A06B2A">
      <w:pPr>
        <w:rPr>
          <w:rFonts w:ascii="Arial" w:hAnsi="Arial" w:cs="Arial"/>
        </w:rPr>
      </w:pPr>
    </w:p>
    <w:p w14:paraId="20EDC88E" w14:textId="77777777" w:rsidR="00A06B2A" w:rsidRDefault="00A06B2A">
      <w:pPr>
        <w:rPr>
          <w:rFonts w:ascii="Arial" w:hAnsi="Arial" w:cs="Arial"/>
        </w:rPr>
      </w:pPr>
    </w:p>
    <w:p w14:paraId="5D33C5AD" w14:textId="77777777" w:rsidR="00A06B2A" w:rsidRDefault="00A06B2A">
      <w:pPr>
        <w:rPr>
          <w:rFonts w:ascii="Arial" w:hAnsi="Arial" w:cs="Arial"/>
        </w:rPr>
      </w:pPr>
    </w:p>
    <w:p w14:paraId="263372BD" w14:textId="77777777" w:rsidR="00A06B2A" w:rsidRDefault="00A06B2A">
      <w:pPr>
        <w:rPr>
          <w:rFonts w:ascii="Arial" w:hAnsi="Arial" w:cs="Arial"/>
        </w:rPr>
      </w:pPr>
    </w:p>
    <w:p w14:paraId="1EC57DED" w14:textId="77777777" w:rsidR="00A06B2A" w:rsidRDefault="00A06B2A">
      <w:pPr>
        <w:rPr>
          <w:rFonts w:ascii="Arial" w:hAnsi="Arial" w:cs="Arial"/>
        </w:rPr>
      </w:pPr>
    </w:p>
    <w:p w14:paraId="197CA898" w14:textId="77777777" w:rsidR="00A06B2A" w:rsidRDefault="00A06B2A">
      <w:pPr>
        <w:rPr>
          <w:rFonts w:ascii="Arial" w:hAnsi="Arial" w:cs="Arial"/>
        </w:rPr>
      </w:pPr>
    </w:p>
    <w:p w14:paraId="5E5C8B3C" w14:textId="77777777" w:rsidR="00A06B2A" w:rsidRDefault="00A06B2A">
      <w:pPr>
        <w:rPr>
          <w:rFonts w:ascii="Arial" w:hAnsi="Arial" w:cs="Arial"/>
        </w:rPr>
      </w:pPr>
    </w:p>
    <w:p w14:paraId="1F566998" w14:textId="77777777" w:rsidR="00A06B2A" w:rsidRDefault="00A06B2A">
      <w:pPr>
        <w:rPr>
          <w:rFonts w:ascii="Arial" w:hAnsi="Arial" w:cs="Arial"/>
        </w:rPr>
      </w:pPr>
    </w:p>
    <w:p w14:paraId="511DBC2B" w14:textId="77777777" w:rsidR="00A06B2A" w:rsidRDefault="00A06B2A">
      <w:pPr>
        <w:rPr>
          <w:rFonts w:ascii="Arial" w:hAnsi="Arial" w:cs="Arial"/>
        </w:rPr>
      </w:pPr>
    </w:p>
    <w:p w14:paraId="7CC89030" w14:textId="77777777" w:rsidR="00A06B2A" w:rsidRDefault="00A06B2A">
      <w:pPr>
        <w:rPr>
          <w:rFonts w:ascii="Arial" w:hAnsi="Arial" w:cs="Arial"/>
        </w:rPr>
      </w:pPr>
    </w:p>
    <w:p w14:paraId="35508816" w14:textId="77777777" w:rsidR="00A06B2A" w:rsidRDefault="00A06B2A">
      <w:pPr>
        <w:rPr>
          <w:rFonts w:ascii="Arial" w:hAnsi="Arial" w:cs="Arial"/>
        </w:rPr>
      </w:pPr>
    </w:p>
    <w:p w14:paraId="6D817733" w14:textId="77777777" w:rsidR="00A06B2A" w:rsidRDefault="00A06B2A">
      <w:pPr>
        <w:rPr>
          <w:rFonts w:ascii="Arial" w:hAnsi="Arial" w:cs="Arial"/>
        </w:rPr>
      </w:pPr>
    </w:p>
    <w:p w14:paraId="1AC6DD1C" w14:textId="77777777" w:rsidR="00A06B2A" w:rsidRDefault="00A06B2A">
      <w:pPr>
        <w:rPr>
          <w:rFonts w:ascii="Arial" w:hAnsi="Arial" w:cs="Arial"/>
        </w:rPr>
      </w:pPr>
    </w:p>
    <w:p w14:paraId="5A1D3F21" w14:textId="77777777" w:rsidR="00A06B2A" w:rsidRDefault="00A06B2A">
      <w:pPr>
        <w:rPr>
          <w:rFonts w:ascii="Arial" w:hAnsi="Arial" w:cs="Arial"/>
        </w:rPr>
      </w:pPr>
    </w:p>
    <w:p w14:paraId="2F0BCB87" w14:textId="77777777" w:rsidR="00A06B2A" w:rsidRDefault="00A06B2A">
      <w:pPr>
        <w:rPr>
          <w:rFonts w:ascii="Arial" w:hAnsi="Arial" w:cs="Arial"/>
        </w:rPr>
      </w:pPr>
    </w:p>
    <w:p w14:paraId="728BBB27" w14:textId="77777777" w:rsidR="00A06B2A" w:rsidRDefault="00A06B2A">
      <w:pPr>
        <w:rPr>
          <w:rFonts w:ascii="Arial" w:hAnsi="Arial" w:cs="Arial"/>
        </w:rPr>
      </w:pPr>
    </w:p>
    <w:p w14:paraId="7597C173" w14:textId="77777777" w:rsidR="00A06B2A" w:rsidRDefault="00A06B2A">
      <w:pPr>
        <w:rPr>
          <w:rFonts w:ascii="Arial" w:hAnsi="Arial" w:cs="Arial"/>
        </w:rPr>
      </w:pPr>
    </w:p>
    <w:p w14:paraId="59E54366" w14:textId="77777777" w:rsidR="00A06B2A" w:rsidRDefault="00A06B2A">
      <w:pPr>
        <w:rPr>
          <w:rFonts w:ascii="Arial" w:hAnsi="Arial" w:cs="Arial"/>
        </w:rPr>
      </w:pPr>
    </w:p>
    <w:p w14:paraId="4B578C2D" w14:textId="77777777" w:rsidR="00A06B2A" w:rsidRDefault="00A06B2A">
      <w:pPr>
        <w:rPr>
          <w:rFonts w:ascii="Arial" w:hAnsi="Arial" w:cs="Arial"/>
        </w:rPr>
      </w:pPr>
    </w:p>
    <w:p w14:paraId="78A9784E" w14:textId="77777777" w:rsidR="00A06B2A" w:rsidRDefault="00A06B2A">
      <w:pPr>
        <w:rPr>
          <w:rFonts w:ascii="Arial" w:hAnsi="Arial" w:cs="Arial"/>
        </w:rPr>
      </w:pPr>
    </w:p>
    <w:p w14:paraId="18794000" w14:textId="77777777" w:rsidR="00A06B2A" w:rsidRDefault="00A06B2A">
      <w:pPr>
        <w:rPr>
          <w:rFonts w:ascii="Arial" w:hAnsi="Arial" w:cs="Arial"/>
        </w:rPr>
      </w:pPr>
    </w:p>
    <w:p w14:paraId="7E98F69F" w14:textId="77777777" w:rsidR="00A06B2A" w:rsidRDefault="00A06B2A">
      <w:pPr>
        <w:rPr>
          <w:rFonts w:ascii="Arial" w:hAnsi="Arial" w:cs="Arial"/>
        </w:rPr>
      </w:pPr>
    </w:p>
    <w:p w14:paraId="4D3A1B8F" w14:textId="77777777" w:rsidR="00A06B2A" w:rsidRDefault="00A06B2A">
      <w:pPr>
        <w:rPr>
          <w:rFonts w:ascii="Arial" w:hAnsi="Arial" w:cs="Arial"/>
        </w:rPr>
      </w:pPr>
    </w:p>
    <w:p w14:paraId="49402912" w14:textId="77777777" w:rsidR="00A06B2A" w:rsidRDefault="00A06B2A">
      <w:pPr>
        <w:rPr>
          <w:rFonts w:ascii="Arial" w:hAnsi="Arial" w:cs="Arial"/>
        </w:rPr>
      </w:pPr>
    </w:p>
    <w:p w14:paraId="3D747580" w14:textId="77777777" w:rsidR="00A06B2A" w:rsidRDefault="00A06B2A">
      <w:pPr>
        <w:rPr>
          <w:rFonts w:ascii="Arial" w:hAnsi="Arial" w:cs="Arial"/>
        </w:rPr>
      </w:pPr>
    </w:p>
    <w:p w14:paraId="37CC80CC" w14:textId="77777777" w:rsidR="00A06B2A" w:rsidRDefault="00A06B2A">
      <w:pPr>
        <w:rPr>
          <w:rFonts w:ascii="Arial" w:hAnsi="Arial" w:cs="Arial"/>
        </w:rPr>
      </w:pPr>
    </w:p>
    <w:p w14:paraId="3B75EF05" w14:textId="77777777" w:rsidR="00A06B2A" w:rsidRDefault="00A06B2A">
      <w:pPr>
        <w:rPr>
          <w:rFonts w:ascii="Arial" w:hAnsi="Arial" w:cs="Arial"/>
        </w:rPr>
      </w:pPr>
    </w:p>
    <w:p w14:paraId="365F75A6" w14:textId="77777777" w:rsidR="00A06B2A" w:rsidRDefault="00A06B2A">
      <w:pPr>
        <w:rPr>
          <w:rFonts w:ascii="Arial" w:hAnsi="Arial" w:cs="Arial"/>
        </w:rPr>
      </w:pPr>
    </w:p>
    <w:p w14:paraId="07312B30" w14:textId="77777777" w:rsidR="00A06B2A" w:rsidRDefault="00A06B2A">
      <w:pPr>
        <w:rPr>
          <w:rFonts w:ascii="Arial" w:hAnsi="Arial" w:cs="Arial"/>
        </w:rPr>
      </w:pPr>
    </w:p>
    <w:p w14:paraId="045287AA" w14:textId="77777777" w:rsidR="00A06B2A" w:rsidRDefault="00A06B2A">
      <w:pPr>
        <w:rPr>
          <w:rFonts w:ascii="Arial" w:hAnsi="Arial" w:cs="Arial"/>
        </w:rPr>
      </w:pPr>
    </w:p>
    <w:p w14:paraId="6D2B3336" w14:textId="77777777" w:rsidR="00A06B2A" w:rsidRDefault="00000000">
      <w:pPr>
        <w:ind w:left="5664" w:firstLine="6"/>
        <w:rPr>
          <w:rFonts w:ascii="Arial" w:hAnsi="Arial" w:cs="Arial"/>
        </w:rPr>
      </w:pPr>
      <w:r>
        <w:rPr>
          <w:rFonts w:ascii="Arial" w:eastAsia="Arial" w:hAnsi="Arial" w:cs="Arial"/>
        </w:rPr>
        <w:t xml:space="preserve">Приложение № 2 </w:t>
      </w:r>
    </w:p>
    <w:p w14:paraId="2D589023" w14:textId="77777777" w:rsidR="00A06B2A" w:rsidRDefault="00000000">
      <w:pPr>
        <w:ind w:left="5664" w:firstLine="6"/>
        <w:rPr>
          <w:rFonts w:ascii="Arial" w:hAnsi="Arial" w:cs="Arial"/>
        </w:rPr>
      </w:pPr>
      <w:r>
        <w:rPr>
          <w:rFonts w:ascii="Arial" w:eastAsia="Arial" w:hAnsi="Arial" w:cs="Arial"/>
        </w:rPr>
        <w:t>к муниципальной программе</w:t>
      </w:r>
    </w:p>
    <w:p w14:paraId="399E4962" w14:textId="77777777" w:rsidR="00A06B2A" w:rsidRDefault="00000000">
      <w:pPr>
        <w:ind w:left="5664" w:firstLine="6"/>
        <w:rPr>
          <w:rFonts w:ascii="Arial" w:hAnsi="Arial" w:cs="Arial"/>
        </w:rPr>
      </w:pPr>
      <w:r>
        <w:rPr>
          <w:rFonts w:ascii="Arial" w:eastAsia="Arial" w:hAnsi="Arial" w:cs="Arial"/>
        </w:rPr>
        <w:t xml:space="preserve">«Создание условий для обеспечения доступным и комфортным жильем граждан» </w:t>
      </w:r>
    </w:p>
    <w:p w14:paraId="08721710" w14:textId="77777777" w:rsidR="00A06B2A" w:rsidRDefault="00A06B2A">
      <w:pPr>
        <w:pStyle w:val="ConsPlusNonformat"/>
        <w:ind w:left="5670"/>
        <w:jc w:val="both"/>
        <w:rPr>
          <w:rFonts w:ascii="Arial" w:hAnsi="Arial" w:cs="Arial"/>
          <w:sz w:val="24"/>
          <w:szCs w:val="24"/>
        </w:rPr>
      </w:pPr>
    </w:p>
    <w:p w14:paraId="1BEB67DA" w14:textId="77777777" w:rsidR="00A06B2A" w:rsidRDefault="00A06B2A">
      <w:pPr>
        <w:pStyle w:val="ConsPlusNonformat"/>
        <w:ind w:left="5670"/>
        <w:jc w:val="both"/>
        <w:rPr>
          <w:rFonts w:ascii="Arial" w:hAnsi="Arial" w:cs="Arial"/>
          <w:sz w:val="24"/>
          <w:szCs w:val="24"/>
        </w:rPr>
      </w:pPr>
    </w:p>
    <w:p w14:paraId="30FBE206" w14:textId="77777777" w:rsidR="00A06B2A" w:rsidRDefault="00000000">
      <w:pPr>
        <w:ind w:firstLine="709"/>
        <w:jc w:val="center"/>
        <w:rPr>
          <w:rFonts w:ascii="Arial" w:hAnsi="Arial" w:cs="Arial"/>
        </w:rPr>
      </w:pPr>
      <w:r>
        <w:rPr>
          <w:rFonts w:ascii="Arial" w:eastAsia="Arial" w:hAnsi="Arial" w:cs="Arial"/>
        </w:rPr>
        <w:t>ПОДПРОГРАММА</w:t>
      </w:r>
    </w:p>
    <w:p w14:paraId="4A1AD320" w14:textId="77777777" w:rsidR="00A06B2A" w:rsidRDefault="00A06B2A">
      <w:pPr>
        <w:widowControl w:val="0"/>
        <w:ind w:firstLine="709"/>
        <w:jc w:val="center"/>
        <w:rPr>
          <w:rFonts w:ascii="Arial" w:hAnsi="Arial" w:cs="Arial"/>
        </w:rPr>
      </w:pPr>
    </w:p>
    <w:p w14:paraId="02224F64" w14:textId="77777777" w:rsidR="00A06B2A" w:rsidRDefault="00000000">
      <w:pPr>
        <w:widowControl w:val="0"/>
        <w:ind w:firstLine="709"/>
        <w:jc w:val="both"/>
        <w:rPr>
          <w:rFonts w:ascii="Arial" w:hAnsi="Arial" w:cs="Arial"/>
        </w:rPr>
      </w:pPr>
      <w:r>
        <w:rPr>
          <w:rFonts w:ascii="Arial" w:eastAsia="Arial" w:hAnsi="Arial" w:cs="Arial"/>
        </w:rPr>
        <w:t xml:space="preserve">«Создание условий для обеспечения доступным и комфортным жильем </w:t>
      </w:r>
      <w:proofErr w:type="gramStart"/>
      <w:r>
        <w:rPr>
          <w:rFonts w:ascii="Arial" w:eastAsia="Arial" w:hAnsi="Arial" w:cs="Arial"/>
        </w:rPr>
        <w:t>граждан</w:t>
      </w:r>
      <w:proofErr w:type="gramEnd"/>
      <w:r>
        <w:rPr>
          <w:rFonts w:ascii="Arial" w:eastAsia="Arial" w:hAnsi="Arial" w:cs="Arial"/>
        </w:rPr>
        <w:t xml:space="preserve"> проживающих на территории Емельяновского района»</w:t>
      </w:r>
    </w:p>
    <w:p w14:paraId="794C5DDB" w14:textId="77777777" w:rsidR="00A06B2A" w:rsidRDefault="00A06B2A">
      <w:pPr>
        <w:widowControl w:val="0"/>
        <w:jc w:val="both"/>
        <w:rPr>
          <w:rFonts w:ascii="Arial" w:hAnsi="Arial" w:cs="Arial"/>
        </w:rPr>
      </w:pPr>
    </w:p>
    <w:p w14:paraId="01B9930D" w14:textId="77777777" w:rsidR="00A06B2A" w:rsidRDefault="00000000">
      <w:pPr>
        <w:widowControl w:val="0"/>
        <w:numPr>
          <w:ilvl w:val="0"/>
          <w:numId w:val="42"/>
        </w:numPr>
        <w:ind w:left="0" w:firstLine="709"/>
        <w:jc w:val="center"/>
        <w:rPr>
          <w:rFonts w:ascii="Arial" w:hAnsi="Arial" w:cs="Arial"/>
        </w:rPr>
      </w:pPr>
      <w:r>
        <w:rPr>
          <w:rFonts w:ascii="Arial" w:eastAsia="Arial" w:hAnsi="Arial" w:cs="Arial"/>
        </w:rPr>
        <w:t>Паспорт подпрограммы</w:t>
      </w:r>
    </w:p>
    <w:p w14:paraId="474B00E9" w14:textId="77777777" w:rsidR="00A06B2A" w:rsidRDefault="00A06B2A">
      <w:pPr>
        <w:widowControl w:val="0"/>
        <w:ind w:firstLine="709"/>
        <w:jc w:val="center"/>
        <w:rPr>
          <w:rFonts w:ascii="Arial" w:hAnsi="Arial" w:cs="Arial"/>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521"/>
      </w:tblGrid>
      <w:tr w:rsidR="00A06B2A" w14:paraId="088C6CA5" w14:textId="77777777">
        <w:tc>
          <w:tcPr>
            <w:tcW w:w="2943" w:type="dxa"/>
          </w:tcPr>
          <w:p w14:paraId="236EC46A" w14:textId="77777777" w:rsidR="00A06B2A" w:rsidRDefault="00000000">
            <w:pPr>
              <w:widowControl w:val="0"/>
              <w:jc w:val="both"/>
              <w:rPr>
                <w:rFonts w:ascii="Arial" w:hAnsi="Arial" w:cs="Arial"/>
              </w:rPr>
            </w:pPr>
            <w:r>
              <w:rPr>
                <w:rFonts w:ascii="Arial" w:eastAsia="Arial" w:hAnsi="Arial" w:cs="Arial"/>
              </w:rPr>
              <w:lastRenderedPageBreak/>
              <w:t>Наименование подпрограммы</w:t>
            </w:r>
          </w:p>
        </w:tc>
        <w:tc>
          <w:tcPr>
            <w:tcW w:w="6521" w:type="dxa"/>
          </w:tcPr>
          <w:p w14:paraId="6B71D1D9" w14:textId="77777777" w:rsidR="00A06B2A" w:rsidRDefault="00000000">
            <w:pPr>
              <w:widowControl w:val="0"/>
              <w:jc w:val="both"/>
              <w:rPr>
                <w:rFonts w:ascii="Arial" w:hAnsi="Arial" w:cs="Arial"/>
              </w:rPr>
            </w:pPr>
            <w:r>
              <w:rPr>
                <w:rFonts w:ascii="Arial" w:eastAsia="Arial" w:hAnsi="Arial" w:cs="Arial"/>
              </w:rPr>
              <w:t xml:space="preserve">«Создание условий для обеспечения доступным и комфортным жильем </w:t>
            </w:r>
            <w:proofErr w:type="gramStart"/>
            <w:r>
              <w:rPr>
                <w:rFonts w:ascii="Arial" w:eastAsia="Arial" w:hAnsi="Arial" w:cs="Arial"/>
              </w:rPr>
              <w:t>граждан</w:t>
            </w:r>
            <w:proofErr w:type="gramEnd"/>
            <w:r>
              <w:rPr>
                <w:rFonts w:ascii="Arial" w:eastAsia="Arial" w:hAnsi="Arial" w:cs="Arial"/>
              </w:rPr>
              <w:t xml:space="preserve"> проживающих на территории Емельяновского </w:t>
            </w:r>
            <w:proofErr w:type="gramStart"/>
            <w:r>
              <w:rPr>
                <w:rFonts w:ascii="Arial" w:eastAsia="Arial" w:hAnsi="Arial" w:cs="Arial"/>
              </w:rPr>
              <w:t>района»  (</w:t>
            </w:r>
            <w:proofErr w:type="gramEnd"/>
            <w:r>
              <w:rPr>
                <w:rFonts w:ascii="Arial" w:eastAsia="Arial" w:hAnsi="Arial" w:cs="Arial"/>
              </w:rPr>
              <w:t>далее – подпрограмма)</w:t>
            </w:r>
          </w:p>
        </w:tc>
      </w:tr>
      <w:tr w:rsidR="00A06B2A" w14:paraId="243D5912" w14:textId="77777777">
        <w:tc>
          <w:tcPr>
            <w:tcW w:w="2943" w:type="dxa"/>
          </w:tcPr>
          <w:p w14:paraId="0E309E55" w14:textId="77777777" w:rsidR="00A06B2A" w:rsidRDefault="00000000">
            <w:pPr>
              <w:widowControl w:val="0"/>
              <w:jc w:val="both"/>
              <w:rPr>
                <w:rFonts w:ascii="Arial" w:hAnsi="Arial" w:cs="Arial"/>
              </w:rPr>
            </w:pPr>
            <w:r>
              <w:rPr>
                <w:rFonts w:ascii="Arial" w:eastAsia="Arial" w:hAnsi="Arial" w:cs="Arial"/>
              </w:rPr>
              <w:t xml:space="preserve">Наименование муниципальной программы, в рамках которой реализуется подпрограмма </w:t>
            </w:r>
          </w:p>
        </w:tc>
        <w:tc>
          <w:tcPr>
            <w:tcW w:w="6521" w:type="dxa"/>
          </w:tcPr>
          <w:p w14:paraId="7A36D2AE" w14:textId="77777777" w:rsidR="00A06B2A" w:rsidRDefault="00000000">
            <w:pPr>
              <w:widowControl w:val="0"/>
              <w:jc w:val="both"/>
              <w:rPr>
                <w:rFonts w:ascii="Arial" w:hAnsi="Arial" w:cs="Arial"/>
              </w:rPr>
            </w:pPr>
            <w:r>
              <w:rPr>
                <w:rFonts w:ascii="Arial" w:eastAsia="Arial" w:hAnsi="Arial" w:cs="Arial"/>
              </w:rPr>
              <w:t xml:space="preserve">«Создание условий для обеспечения доступным и комфортным жильем граждан» </w:t>
            </w:r>
          </w:p>
        </w:tc>
      </w:tr>
      <w:tr w:rsidR="00A06B2A" w14:paraId="3C1EBD0A" w14:textId="77777777">
        <w:tc>
          <w:tcPr>
            <w:tcW w:w="2943" w:type="dxa"/>
          </w:tcPr>
          <w:p w14:paraId="608EC4C1" w14:textId="77777777" w:rsidR="00A06B2A" w:rsidRDefault="00000000">
            <w:pPr>
              <w:pStyle w:val="ConsPlusNormal"/>
              <w:jc w:val="both"/>
              <w:rPr>
                <w:rFonts w:ascii="Arial" w:hAnsi="Arial" w:cs="Arial"/>
                <w:sz w:val="24"/>
                <w:szCs w:val="24"/>
              </w:rPr>
            </w:pPr>
            <w:r>
              <w:rPr>
                <w:rFonts w:ascii="Arial" w:eastAsia="Arial" w:hAnsi="Arial" w:cs="Arial"/>
                <w:sz w:val="24"/>
                <w:szCs w:val="24"/>
              </w:rPr>
              <w:t xml:space="preserve">Администрация Емельяновского района, структурные подразделения администрации Емельяновского района, казенные учреждения </w:t>
            </w:r>
            <w:proofErr w:type="gramStart"/>
            <w:r>
              <w:rPr>
                <w:rFonts w:ascii="Arial" w:eastAsia="Arial" w:hAnsi="Arial" w:cs="Arial"/>
                <w:sz w:val="24"/>
                <w:szCs w:val="24"/>
              </w:rPr>
              <w:t>района  и</w:t>
            </w:r>
            <w:proofErr w:type="gramEnd"/>
            <w:r>
              <w:rPr>
                <w:rFonts w:ascii="Arial" w:eastAsia="Arial" w:hAnsi="Arial" w:cs="Arial"/>
                <w:sz w:val="24"/>
                <w:szCs w:val="24"/>
              </w:rPr>
              <w:t xml:space="preserve">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521" w:type="dxa"/>
          </w:tcPr>
          <w:p w14:paraId="601F0950" w14:textId="77777777" w:rsidR="00A06B2A" w:rsidRDefault="00000000">
            <w:pPr>
              <w:pStyle w:val="ConsPlusCell"/>
              <w:jc w:val="both"/>
              <w:rPr>
                <w:rFonts w:ascii="Arial" w:hAnsi="Arial" w:cs="Arial"/>
              </w:rPr>
            </w:pPr>
            <w:r>
              <w:rPr>
                <w:rFonts w:ascii="Arial" w:eastAsia="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1B51CCE" w14:textId="77777777" w:rsidR="00A06B2A" w:rsidRDefault="00A06B2A">
            <w:pPr>
              <w:pStyle w:val="ConsPlusCell"/>
              <w:rPr>
                <w:rFonts w:ascii="Arial" w:hAnsi="Arial" w:cs="Arial"/>
              </w:rPr>
            </w:pPr>
          </w:p>
        </w:tc>
      </w:tr>
      <w:tr w:rsidR="00A06B2A" w14:paraId="789CEC07" w14:textId="77777777">
        <w:tc>
          <w:tcPr>
            <w:tcW w:w="2943" w:type="dxa"/>
          </w:tcPr>
          <w:p w14:paraId="0246F6F0" w14:textId="77777777" w:rsidR="00A06B2A" w:rsidRDefault="00000000">
            <w:pPr>
              <w:jc w:val="both"/>
              <w:rPr>
                <w:rFonts w:ascii="Arial" w:hAnsi="Arial" w:cs="Arial"/>
              </w:rPr>
            </w:pPr>
            <w:r>
              <w:rPr>
                <w:rFonts w:ascii="Arial" w:eastAsia="Arial" w:hAnsi="Arial" w:cs="Arial"/>
              </w:rPr>
              <w:t>Главные распорядители бюджетных средств, ответственные за реализацию мероприятий подпрограммы</w:t>
            </w:r>
          </w:p>
        </w:tc>
        <w:tc>
          <w:tcPr>
            <w:tcW w:w="6521" w:type="dxa"/>
          </w:tcPr>
          <w:p w14:paraId="777C018B" w14:textId="77777777" w:rsidR="00A06B2A" w:rsidRDefault="00000000">
            <w:pPr>
              <w:pStyle w:val="ConsPlusCell"/>
              <w:jc w:val="both"/>
              <w:rPr>
                <w:rFonts w:ascii="Arial" w:hAnsi="Arial" w:cs="Arial"/>
              </w:rPr>
            </w:pPr>
            <w:r>
              <w:rPr>
                <w:rFonts w:ascii="Arial" w:eastAsia="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B541FB7" w14:textId="77777777" w:rsidR="00A06B2A" w:rsidRDefault="00000000">
            <w:pPr>
              <w:pStyle w:val="ConsPlusCell"/>
              <w:rPr>
                <w:rFonts w:ascii="Arial" w:hAnsi="Arial" w:cs="Arial"/>
              </w:rPr>
            </w:pPr>
            <w:r>
              <w:rPr>
                <w:rFonts w:ascii="Arial" w:eastAsia="Arial" w:hAnsi="Arial" w:cs="Arial"/>
                <w:lang w:eastAsia="en-US"/>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1551A7BE" w14:textId="77777777" w:rsidR="00A06B2A" w:rsidRDefault="00A06B2A">
            <w:pPr>
              <w:widowControl w:val="0"/>
              <w:jc w:val="center"/>
              <w:rPr>
                <w:rFonts w:ascii="Arial" w:hAnsi="Arial" w:cs="Arial"/>
              </w:rPr>
            </w:pPr>
          </w:p>
        </w:tc>
      </w:tr>
      <w:tr w:rsidR="00A06B2A" w14:paraId="7B3B414D" w14:textId="77777777">
        <w:tc>
          <w:tcPr>
            <w:tcW w:w="2943" w:type="dxa"/>
          </w:tcPr>
          <w:p w14:paraId="3717B7BD" w14:textId="77777777" w:rsidR="00A06B2A" w:rsidRDefault="00000000">
            <w:pPr>
              <w:widowControl w:val="0"/>
              <w:jc w:val="both"/>
              <w:rPr>
                <w:rFonts w:ascii="Arial" w:hAnsi="Arial" w:cs="Arial"/>
              </w:rPr>
            </w:pPr>
            <w:r>
              <w:rPr>
                <w:rFonts w:ascii="Arial" w:eastAsia="Arial" w:hAnsi="Arial" w:cs="Arial"/>
              </w:rPr>
              <w:t xml:space="preserve">Цель и задачи подпрограммы </w:t>
            </w:r>
          </w:p>
        </w:tc>
        <w:tc>
          <w:tcPr>
            <w:tcW w:w="6521" w:type="dxa"/>
          </w:tcPr>
          <w:p w14:paraId="23F0966B" w14:textId="77777777" w:rsidR="00A06B2A" w:rsidRDefault="00000000">
            <w:pPr>
              <w:widowControl w:val="0"/>
              <w:ind w:left="34"/>
              <w:jc w:val="both"/>
              <w:rPr>
                <w:rFonts w:ascii="Arial" w:hAnsi="Arial" w:cs="Arial"/>
              </w:rPr>
            </w:pPr>
            <w:r>
              <w:rPr>
                <w:rFonts w:ascii="Arial" w:eastAsia="Arial" w:hAnsi="Arial" w:cs="Arial"/>
              </w:rPr>
              <w:t>цель – создание условий для увеличения объёмов ввода жилья, в том числе экономического класса;</w:t>
            </w:r>
          </w:p>
          <w:p w14:paraId="5FC748A8" w14:textId="77777777" w:rsidR="00A06B2A" w:rsidRDefault="00000000">
            <w:pPr>
              <w:widowControl w:val="0"/>
              <w:ind w:left="34"/>
              <w:jc w:val="both"/>
              <w:rPr>
                <w:rFonts w:ascii="Arial" w:hAnsi="Arial" w:cs="Arial"/>
              </w:rPr>
            </w:pPr>
            <w:r>
              <w:rPr>
                <w:rFonts w:ascii="Arial" w:eastAsia="Arial" w:hAnsi="Arial" w:cs="Arial"/>
              </w:rPr>
              <w:t>задача - формирование земельных участков для жилищного строительства с обеспечением их коммунальной и транспортной инфраструктурой</w:t>
            </w:r>
          </w:p>
        </w:tc>
      </w:tr>
      <w:tr w:rsidR="00A06B2A" w14:paraId="3C156FD6" w14:textId="77777777">
        <w:tc>
          <w:tcPr>
            <w:tcW w:w="2943" w:type="dxa"/>
          </w:tcPr>
          <w:p w14:paraId="2B4512DF" w14:textId="77777777" w:rsidR="00A06B2A" w:rsidRDefault="00000000">
            <w:pPr>
              <w:widowControl w:val="0"/>
              <w:jc w:val="both"/>
              <w:rPr>
                <w:rFonts w:ascii="Arial" w:hAnsi="Arial" w:cs="Arial"/>
              </w:rPr>
            </w:pPr>
            <w:r>
              <w:rPr>
                <w:rFonts w:ascii="Arial" w:eastAsia="Arial" w:hAnsi="Arial" w:cs="Arial"/>
              </w:rPr>
              <w:t>Ожидаемые   результаты от реализации   подпрограммы</w:t>
            </w:r>
          </w:p>
        </w:tc>
        <w:tc>
          <w:tcPr>
            <w:tcW w:w="6521" w:type="dxa"/>
          </w:tcPr>
          <w:p w14:paraId="13F1BE12" w14:textId="77777777" w:rsidR="00A06B2A" w:rsidRDefault="00000000">
            <w:pPr>
              <w:rPr>
                <w:rFonts w:ascii="Arial" w:hAnsi="Arial" w:cs="Arial"/>
              </w:rPr>
            </w:pPr>
            <w:hyperlink r:id="rId45" w:tooltip="consultantplus://offline/ref=EA044554FEFE23671137969D7568E7CDE6791B669B54BF92FC0CBEDD15E65D6D65E1DC0239572B293E538074L9K1G" w:history="1">
              <w:r>
                <w:rPr>
                  <w:rFonts w:ascii="Arial" w:eastAsia="Arial" w:hAnsi="Arial" w:cs="Arial"/>
                </w:rPr>
                <w:t>Перечень</w:t>
              </w:r>
            </w:hyperlink>
            <w:r>
              <w:rPr>
                <w:rFonts w:ascii="Arial" w:eastAsia="Arial" w:hAnsi="Arial" w:cs="Arial"/>
              </w:rPr>
              <w:t xml:space="preserve"> и значения показателей результативности подпрограммы </w:t>
            </w:r>
            <w:proofErr w:type="gramStart"/>
            <w:r>
              <w:rPr>
                <w:rFonts w:ascii="Arial" w:eastAsia="Arial" w:hAnsi="Arial" w:cs="Arial"/>
              </w:rPr>
              <w:t>представлены  в</w:t>
            </w:r>
            <w:proofErr w:type="gramEnd"/>
            <w:r>
              <w:rPr>
                <w:rFonts w:ascii="Arial" w:eastAsia="Arial" w:hAnsi="Arial" w:cs="Arial"/>
              </w:rPr>
              <w:t xml:space="preserve"> приложении № 1 к подпрограмме</w:t>
            </w:r>
          </w:p>
        </w:tc>
      </w:tr>
      <w:tr w:rsidR="00A06B2A" w14:paraId="1E7B7206" w14:textId="77777777">
        <w:tc>
          <w:tcPr>
            <w:tcW w:w="2943" w:type="dxa"/>
          </w:tcPr>
          <w:p w14:paraId="1D704088" w14:textId="77777777" w:rsidR="00A06B2A" w:rsidRDefault="00000000">
            <w:pPr>
              <w:widowControl w:val="0"/>
              <w:jc w:val="both"/>
              <w:rPr>
                <w:rFonts w:ascii="Arial" w:hAnsi="Arial" w:cs="Arial"/>
              </w:rPr>
            </w:pPr>
            <w:r>
              <w:rPr>
                <w:rFonts w:ascii="Arial" w:eastAsia="Arial" w:hAnsi="Arial" w:cs="Arial"/>
              </w:rPr>
              <w:t xml:space="preserve">Сроки реализации подпрограммы </w:t>
            </w:r>
          </w:p>
        </w:tc>
        <w:tc>
          <w:tcPr>
            <w:tcW w:w="6521" w:type="dxa"/>
          </w:tcPr>
          <w:p w14:paraId="7668686F" w14:textId="77777777" w:rsidR="00A06B2A" w:rsidRDefault="00000000">
            <w:pPr>
              <w:pStyle w:val="ConsPlusCell"/>
              <w:jc w:val="both"/>
              <w:rPr>
                <w:rFonts w:ascii="Arial" w:hAnsi="Arial" w:cs="Arial"/>
              </w:rPr>
            </w:pPr>
            <w:r>
              <w:rPr>
                <w:rFonts w:ascii="Arial" w:eastAsia="Arial" w:hAnsi="Arial" w:cs="Arial"/>
              </w:rPr>
              <w:t xml:space="preserve">2014-2025 годы </w:t>
            </w:r>
          </w:p>
        </w:tc>
      </w:tr>
      <w:tr w:rsidR="00A06B2A" w14:paraId="3FA60122" w14:textId="77777777">
        <w:tc>
          <w:tcPr>
            <w:tcW w:w="2943" w:type="dxa"/>
          </w:tcPr>
          <w:p w14:paraId="00D201DD" w14:textId="77777777" w:rsidR="00A06B2A" w:rsidRDefault="00000000">
            <w:pPr>
              <w:widowControl w:val="0"/>
              <w:jc w:val="both"/>
              <w:rPr>
                <w:rFonts w:ascii="Arial" w:hAnsi="Arial" w:cs="Arial"/>
              </w:rPr>
            </w:pPr>
            <w:r>
              <w:rPr>
                <w:rFonts w:ascii="Arial" w:eastAsia="Arial" w:hAnsi="Arial" w:cs="Arial"/>
              </w:rPr>
              <w:t xml:space="preserve">Объемы и источник финансирования </w:t>
            </w:r>
            <w:r>
              <w:rPr>
                <w:rFonts w:ascii="Arial" w:eastAsia="Arial" w:hAnsi="Arial" w:cs="Arial"/>
              </w:rPr>
              <w:lastRenderedPageBreak/>
              <w:t>подпрограммы на период действия подпрограммы с указанием на источники финансирования по годам реализации подпрограммы</w:t>
            </w:r>
          </w:p>
        </w:tc>
        <w:tc>
          <w:tcPr>
            <w:tcW w:w="6521" w:type="dxa"/>
          </w:tcPr>
          <w:p w14:paraId="139E18CF" w14:textId="77777777" w:rsidR="00A06B2A" w:rsidRDefault="00000000">
            <w:pPr>
              <w:jc w:val="both"/>
              <w:rPr>
                <w:rFonts w:ascii="Arial" w:hAnsi="Arial" w:cs="Arial"/>
              </w:rPr>
            </w:pPr>
            <w:r>
              <w:rPr>
                <w:rFonts w:ascii="Arial" w:eastAsia="Arial" w:hAnsi="Arial" w:cs="Arial"/>
              </w:rPr>
              <w:lastRenderedPageBreak/>
              <w:t xml:space="preserve">Общий объем финансирования подпрограммы – 2909,98346 </w:t>
            </w:r>
            <w:proofErr w:type="spellStart"/>
            <w:proofErr w:type="gramStart"/>
            <w:r>
              <w:rPr>
                <w:rFonts w:ascii="Arial" w:eastAsia="Arial" w:hAnsi="Arial" w:cs="Arial"/>
              </w:rPr>
              <w:t>тыс.рублей</w:t>
            </w:r>
            <w:proofErr w:type="spellEnd"/>
            <w:proofErr w:type="gramEnd"/>
            <w:r>
              <w:rPr>
                <w:rFonts w:ascii="Arial" w:eastAsia="Arial" w:hAnsi="Arial" w:cs="Arial"/>
              </w:rPr>
              <w:t>, в том числе:</w:t>
            </w:r>
          </w:p>
          <w:p w14:paraId="332A8668" w14:textId="77777777" w:rsidR="00A06B2A" w:rsidRDefault="00000000">
            <w:pPr>
              <w:pStyle w:val="ConsPlusCell"/>
              <w:ind w:firstLine="709"/>
              <w:jc w:val="both"/>
              <w:rPr>
                <w:rFonts w:ascii="Arial" w:hAnsi="Arial" w:cs="Arial"/>
              </w:rPr>
            </w:pPr>
            <w:r>
              <w:rPr>
                <w:rFonts w:ascii="Arial" w:eastAsia="Arial" w:hAnsi="Arial" w:cs="Arial"/>
              </w:rPr>
              <w:lastRenderedPageBreak/>
              <w:t>2025 год – 2909,98346 тыс. рублей.</w:t>
            </w:r>
          </w:p>
          <w:p w14:paraId="01731485" w14:textId="77777777" w:rsidR="00A06B2A" w:rsidRDefault="00000000">
            <w:pPr>
              <w:ind w:firstLine="709"/>
              <w:jc w:val="both"/>
              <w:rPr>
                <w:rFonts w:ascii="Arial" w:hAnsi="Arial" w:cs="Arial"/>
              </w:rPr>
            </w:pPr>
            <w:r>
              <w:rPr>
                <w:rFonts w:ascii="Arial" w:eastAsia="Arial" w:hAnsi="Arial" w:cs="Arial"/>
              </w:rPr>
              <w:t>в том числе:</w:t>
            </w:r>
          </w:p>
          <w:p w14:paraId="36E6EE26" w14:textId="77777777" w:rsidR="00A06B2A" w:rsidRDefault="00000000">
            <w:pPr>
              <w:pStyle w:val="ConsPlusCell"/>
              <w:jc w:val="both"/>
              <w:rPr>
                <w:rFonts w:ascii="Arial" w:hAnsi="Arial" w:cs="Arial"/>
              </w:rPr>
            </w:pPr>
            <w:r>
              <w:rPr>
                <w:rFonts w:ascii="Arial" w:eastAsia="Arial" w:hAnsi="Arial" w:cs="Arial"/>
              </w:rPr>
              <w:t xml:space="preserve">средства районного бюджета – 2781,2 </w:t>
            </w:r>
            <w:proofErr w:type="spellStart"/>
            <w:proofErr w:type="gramStart"/>
            <w:r>
              <w:rPr>
                <w:rFonts w:ascii="Arial" w:eastAsia="Arial" w:hAnsi="Arial" w:cs="Arial"/>
              </w:rPr>
              <w:t>тыс.рублей</w:t>
            </w:r>
            <w:proofErr w:type="spellEnd"/>
            <w:proofErr w:type="gramEnd"/>
            <w:r>
              <w:rPr>
                <w:rFonts w:ascii="Arial" w:eastAsia="Arial" w:hAnsi="Arial" w:cs="Arial"/>
              </w:rPr>
              <w:t>:</w:t>
            </w:r>
          </w:p>
          <w:p w14:paraId="544AF000" w14:textId="77777777" w:rsidR="00A06B2A" w:rsidRDefault="00000000">
            <w:pPr>
              <w:pStyle w:val="ConsPlusCell"/>
              <w:ind w:firstLine="709"/>
              <w:jc w:val="both"/>
              <w:rPr>
                <w:rFonts w:ascii="Arial" w:hAnsi="Arial" w:cs="Arial"/>
              </w:rPr>
            </w:pPr>
            <w:r>
              <w:rPr>
                <w:rFonts w:ascii="Arial" w:eastAsia="Arial" w:hAnsi="Arial" w:cs="Arial"/>
              </w:rPr>
              <w:t>2025 год – 2781,2 тыс. рублей.</w:t>
            </w:r>
          </w:p>
          <w:p w14:paraId="59E60292" w14:textId="77777777" w:rsidR="00A06B2A" w:rsidRDefault="00000000">
            <w:pPr>
              <w:pStyle w:val="ConsPlusCell"/>
              <w:jc w:val="both"/>
              <w:rPr>
                <w:rFonts w:ascii="Arial" w:hAnsi="Arial" w:cs="Arial"/>
              </w:rPr>
            </w:pPr>
            <w:r>
              <w:rPr>
                <w:rFonts w:ascii="Arial" w:eastAsia="Arial" w:hAnsi="Arial" w:cs="Arial"/>
              </w:rPr>
              <w:t xml:space="preserve">средства бюджетов поселений – 128,78346 </w:t>
            </w:r>
            <w:proofErr w:type="spellStart"/>
            <w:proofErr w:type="gramStart"/>
            <w:r>
              <w:rPr>
                <w:rFonts w:ascii="Arial" w:eastAsia="Arial" w:hAnsi="Arial" w:cs="Arial"/>
              </w:rPr>
              <w:t>тыс.рублей</w:t>
            </w:r>
            <w:proofErr w:type="spellEnd"/>
            <w:proofErr w:type="gramEnd"/>
            <w:r>
              <w:rPr>
                <w:rFonts w:ascii="Arial" w:eastAsia="Arial" w:hAnsi="Arial" w:cs="Arial"/>
              </w:rPr>
              <w:t>:</w:t>
            </w:r>
          </w:p>
          <w:p w14:paraId="67FD7B52" w14:textId="77777777" w:rsidR="00A06B2A" w:rsidRDefault="00000000">
            <w:pPr>
              <w:pStyle w:val="ConsPlusCell"/>
              <w:ind w:firstLine="709"/>
              <w:jc w:val="both"/>
              <w:rPr>
                <w:rFonts w:ascii="Arial" w:hAnsi="Arial" w:cs="Arial"/>
              </w:rPr>
            </w:pPr>
            <w:r>
              <w:rPr>
                <w:rFonts w:ascii="Arial" w:eastAsia="Arial" w:hAnsi="Arial" w:cs="Arial"/>
              </w:rPr>
              <w:t>2025 год – 128,78346 тыс. рублей.</w:t>
            </w:r>
          </w:p>
          <w:p w14:paraId="0270E24B" w14:textId="77777777" w:rsidR="00A06B2A" w:rsidRDefault="00A06B2A">
            <w:pPr>
              <w:pStyle w:val="ConsPlusCell"/>
              <w:ind w:firstLine="709"/>
              <w:jc w:val="both"/>
              <w:rPr>
                <w:rFonts w:ascii="Arial" w:hAnsi="Arial" w:cs="Arial"/>
              </w:rPr>
            </w:pPr>
          </w:p>
        </w:tc>
      </w:tr>
    </w:tbl>
    <w:p w14:paraId="5E863D6F" w14:textId="77777777" w:rsidR="00A06B2A" w:rsidRDefault="00A06B2A">
      <w:pPr>
        <w:widowControl w:val="0"/>
        <w:tabs>
          <w:tab w:val="left" w:pos="7305"/>
        </w:tabs>
        <w:rPr>
          <w:rFonts w:ascii="Arial" w:hAnsi="Arial" w:cs="Arial"/>
        </w:rPr>
      </w:pPr>
    </w:p>
    <w:p w14:paraId="5EEFB220" w14:textId="77777777" w:rsidR="00A06B2A" w:rsidRDefault="00000000">
      <w:pPr>
        <w:pStyle w:val="a4"/>
        <w:numPr>
          <w:ilvl w:val="0"/>
          <w:numId w:val="42"/>
        </w:numPr>
        <w:spacing w:after="0"/>
        <w:ind w:left="0" w:firstLine="709"/>
        <w:jc w:val="center"/>
        <w:outlineLvl w:val="1"/>
        <w:rPr>
          <w:rFonts w:ascii="Arial" w:hAnsi="Arial" w:cs="Arial"/>
          <w:sz w:val="24"/>
          <w:szCs w:val="24"/>
        </w:rPr>
      </w:pPr>
      <w:r>
        <w:rPr>
          <w:rFonts w:ascii="Arial" w:eastAsia="Arial" w:hAnsi="Arial" w:cs="Arial"/>
          <w:sz w:val="24"/>
          <w:szCs w:val="24"/>
        </w:rPr>
        <w:t>Мероприятия подпрограммы</w:t>
      </w:r>
    </w:p>
    <w:p w14:paraId="2C91578F" w14:textId="77777777" w:rsidR="00A06B2A" w:rsidRDefault="00000000">
      <w:pPr>
        <w:pStyle w:val="ConsPlusTitle"/>
        <w:tabs>
          <w:tab w:val="left" w:pos="5040"/>
          <w:tab w:val="left" w:pos="5220"/>
        </w:tabs>
        <w:ind w:firstLine="709"/>
        <w:jc w:val="both"/>
        <w:rPr>
          <w:rFonts w:ascii="Arial" w:hAnsi="Arial" w:cs="Arial"/>
          <w:b w:val="0"/>
          <w:sz w:val="24"/>
          <w:szCs w:val="24"/>
        </w:rPr>
      </w:pPr>
      <w:r>
        <w:rPr>
          <w:rFonts w:ascii="Arial" w:eastAsia="Arial" w:hAnsi="Arial" w:cs="Arial"/>
          <w:b w:val="0"/>
          <w:sz w:val="24"/>
          <w:szCs w:val="24"/>
          <w:lang w:eastAsia="en-US"/>
        </w:rPr>
        <w:t>Целью подпрограммы является создание условий для увеличения объёмов ввода жилья, в том числе экономического класса.</w:t>
      </w:r>
    </w:p>
    <w:p w14:paraId="5ED8CBEF" w14:textId="77777777" w:rsidR="00A06B2A" w:rsidRDefault="00000000">
      <w:pPr>
        <w:pStyle w:val="ConsPlusTitle"/>
        <w:tabs>
          <w:tab w:val="left" w:pos="5040"/>
          <w:tab w:val="left" w:pos="5220"/>
        </w:tabs>
        <w:ind w:firstLine="709"/>
        <w:jc w:val="both"/>
        <w:rPr>
          <w:rFonts w:ascii="Arial" w:hAnsi="Arial" w:cs="Arial"/>
          <w:b w:val="0"/>
          <w:sz w:val="24"/>
          <w:szCs w:val="24"/>
        </w:rPr>
      </w:pPr>
      <w:r>
        <w:rPr>
          <w:rFonts w:ascii="Arial" w:eastAsia="Arial" w:hAnsi="Arial" w:cs="Arial"/>
          <w:b w:val="0"/>
          <w:sz w:val="24"/>
          <w:szCs w:val="24"/>
          <w:lang w:eastAsia="en-US"/>
        </w:rPr>
        <w:t xml:space="preserve">Для реализации цели необходимо решение </w:t>
      </w:r>
      <w:proofErr w:type="gramStart"/>
      <w:r>
        <w:rPr>
          <w:rFonts w:ascii="Arial" w:eastAsia="Arial" w:hAnsi="Arial" w:cs="Arial"/>
          <w:b w:val="0"/>
          <w:sz w:val="24"/>
          <w:szCs w:val="24"/>
          <w:lang w:eastAsia="en-US"/>
        </w:rPr>
        <w:t>задачи:  формирование</w:t>
      </w:r>
      <w:proofErr w:type="gramEnd"/>
      <w:r>
        <w:rPr>
          <w:rFonts w:ascii="Arial" w:eastAsia="Arial" w:hAnsi="Arial" w:cs="Arial"/>
          <w:b w:val="0"/>
          <w:sz w:val="24"/>
          <w:szCs w:val="24"/>
          <w:lang w:eastAsia="en-US"/>
        </w:rPr>
        <w:t xml:space="preserve"> земельных участков для жилищного строительства с обеспечением их коммунальной и транспортной инфраструктурой.</w:t>
      </w:r>
    </w:p>
    <w:p w14:paraId="3E147880" w14:textId="77777777" w:rsidR="00A06B2A" w:rsidRDefault="00000000">
      <w:pPr>
        <w:pStyle w:val="ConsPlusTitle"/>
        <w:tabs>
          <w:tab w:val="left" w:pos="5040"/>
          <w:tab w:val="left" w:pos="5220"/>
        </w:tabs>
        <w:ind w:firstLine="709"/>
        <w:jc w:val="both"/>
        <w:rPr>
          <w:rFonts w:ascii="Arial" w:hAnsi="Arial" w:cs="Arial"/>
          <w:b w:val="0"/>
          <w:sz w:val="24"/>
          <w:szCs w:val="24"/>
        </w:rPr>
      </w:pPr>
      <w:r>
        <w:rPr>
          <w:rFonts w:ascii="Arial" w:eastAsia="Arial" w:hAnsi="Arial" w:cs="Arial"/>
          <w:b w:val="0"/>
          <w:sz w:val="24"/>
          <w:szCs w:val="24"/>
          <w:lang w:eastAsia="en-US"/>
        </w:rPr>
        <w:t>Решение задачи подпрограммы осуществляется путем реализации следующих мероприятий:</w:t>
      </w:r>
    </w:p>
    <w:p w14:paraId="325F96D3" w14:textId="77777777" w:rsidR="00A06B2A" w:rsidRDefault="00000000">
      <w:pPr>
        <w:widowControl w:val="0"/>
        <w:ind w:firstLine="709"/>
        <w:jc w:val="both"/>
        <w:rPr>
          <w:rFonts w:ascii="Arial" w:hAnsi="Arial" w:cs="Arial"/>
        </w:rPr>
      </w:pPr>
      <w:r>
        <w:rPr>
          <w:rFonts w:ascii="Arial" w:eastAsia="Arial" w:hAnsi="Arial" w:cs="Arial"/>
          <w:lang w:eastAsia="en-US"/>
        </w:rPr>
        <w:t>Мероприятие 1. 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14:paraId="1829EBB4" w14:textId="77777777" w:rsidR="00A06B2A" w:rsidRDefault="00000000">
      <w:pPr>
        <w:widowControl w:val="0"/>
        <w:ind w:firstLine="709"/>
        <w:jc w:val="both"/>
        <w:rPr>
          <w:rFonts w:ascii="Arial" w:hAnsi="Arial" w:cs="Arial"/>
        </w:rPr>
      </w:pPr>
      <w:r>
        <w:rPr>
          <w:rFonts w:ascii="Arial" w:eastAsia="Arial" w:hAnsi="Arial" w:cs="Arial"/>
          <w:lang w:eastAsia="en-US"/>
        </w:rPr>
        <w:t xml:space="preserve"> 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1B442412" w14:textId="77777777" w:rsidR="00A06B2A" w:rsidRDefault="00000000">
      <w:pPr>
        <w:pStyle w:val="ConsPlusNormal"/>
        <w:ind w:firstLine="709"/>
        <w:jc w:val="both"/>
        <w:rPr>
          <w:rFonts w:ascii="Arial" w:hAnsi="Arial" w:cs="Arial"/>
          <w:sz w:val="24"/>
          <w:szCs w:val="24"/>
        </w:rPr>
      </w:pPr>
      <w:r>
        <w:rPr>
          <w:rFonts w:ascii="Arial" w:eastAsia="Arial" w:hAnsi="Arial" w:cs="Arial"/>
          <w:sz w:val="24"/>
          <w:szCs w:val="24"/>
          <w:lang w:eastAsia="en-US"/>
        </w:rPr>
        <w:t>Срок реализации мероприятия: 2026 год.</w:t>
      </w:r>
    </w:p>
    <w:p w14:paraId="20288B8D" w14:textId="77777777" w:rsidR="00A06B2A" w:rsidRDefault="00000000">
      <w:pPr>
        <w:pStyle w:val="ConsPlusCell"/>
        <w:ind w:firstLine="709"/>
        <w:jc w:val="both"/>
        <w:rPr>
          <w:rFonts w:ascii="Arial" w:hAnsi="Arial" w:cs="Arial"/>
        </w:rPr>
      </w:pPr>
      <w:r>
        <w:rPr>
          <w:rFonts w:ascii="Arial" w:eastAsia="Arial" w:hAnsi="Arial" w:cs="Arial"/>
          <w:lang w:eastAsia="en-US"/>
        </w:rPr>
        <w:t>Общий объем расходов на реализацию мероприятия 1 составляет 0,0 тыс. рублей, в том числе:</w:t>
      </w:r>
      <w:r>
        <w:rPr>
          <w:rFonts w:ascii="Arial" w:eastAsia="Arial" w:hAnsi="Arial" w:cs="Arial"/>
        </w:rPr>
        <w:t xml:space="preserve"> </w:t>
      </w:r>
    </w:p>
    <w:p w14:paraId="4E7E5EDD" w14:textId="77777777" w:rsidR="00A06B2A" w:rsidRDefault="00000000">
      <w:pPr>
        <w:pStyle w:val="ConsPlusCell"/>
        <w:ind w:firstLine="709"/>
        <w:jc w:val="both"/>
        <w:rPr>
          <w:rFonts w:ascii="Arial" w:hAnsi="Arial" w:cs="Arial"/>
        </w:rPr>
      </w:pPr>
      <w:r>
        <w:rPr>
          <w:rFonts w:ascii="Arial" w:eastAsia="Arial" w:hAnsi="Arial" w:cs="Arial"/>
        </w:rPr>
        <w:t xml:space="preserve">средства </w:t>
      </w:r>
      <w:proofErr w:type="gramStart"/>
      <w:r>
        <w:rPr>
          <w:rFonts w:ascii="Arial" w:eastAsia="Arial" w:hAnsi="Arial" w:cs="Arial"/>
        </w:rPr>
        <w:t>краевого  бюджета</w:t>
      </w:r>
      <w:proofErr w:type="gramEnd"/>
      <w:r>
        <w:rPr>
          <w:rFonts w:ascii="Arial" w:eastAsia="Arial" w:hAnsi="Arial" w:cs="Arial"/>
        </w:rPr>
        <w:t xml:space="preserve"> – 0,0 </w:t>
      </w:r>
      <w:proofErr w:type="spellStart"/>
      <w:proofErr w:type="gramStart"/>
      <w:r>
        <w:rPr>
          <w:rFonts w:ascii="Arial" w:eastAsia="Arial" w:hAnsi="Arial" w:cs="Arial"/>
        </w:rPr>
        <w:t>тыс.рублей</w:t>
      </w:r>
      <w:proofErr w:type="spellEnd"/>
      <w:proofErr w:type="gramEnd"/>
      <w:r>
        <w:rPr>
          <w:rFonts w:ascii="Arial" w:eastAsia="Arial" w:hAnsi="Arial" w:cs="Arial"/>
        </w:rPr>
        <w:t xml:space="preserve">: </w:t>
      </w:r>
    </w:p>
    <w:p w14:paraId="610A186E" w14:textId="77777777" w:rsidR="00A06B2A" w:rsidRDefault="00000000">
      <w:pPr>
        <w:pStyle w:val="ConsPlusCell"/>
        <w:ind w:firstLine="709"/>
        <w:jc w:val="both"/>
        <w:rPr>
          <w:rFonts w:ascii="Arial" w:hAnsi="Arial" w:cs="Arial"/>
        </w:rPr>
      </w:pPr>
      <w:r>
        <w:rPr>
          <w:rFonts w:ascii="Arial" w:eastAsia="Arial" w:hAnsi="Arial" w:cs="Arial"/>
        </w:rPr>
        <w:t xml:space="preserve">2025 </w:t>
      </w:r>
      <w:proofErr w:type="gramStart"/>
      <w:r>
        <w:rPr>
          <w:rFonts w:ascii="Arial" w:eastAsia="Arial" w:hAnsi="Arial" w:cs="Arial"/>
        </w:rPr>
        <w:t>год  –</w:t>
      </w:r>
      <w:proofErr w:type="gramEnd"/>
      <w:r>
        <w:rPr>
          <w:rFonts w:ascii="Arial" w:eastAsia="Arial" w:hAnsi="Arial" w:cs="Arial"/>
        </w:rPr>
        <w:t xml:space="preserve"> 0,0 тыс. рублей.</w:t>
      </w:r>
    </w:p>
    <w:p w14:paraId="5B580D20" w14:textId="77777777" w:rsidR="00A06B2A" w:rsidRDefault="00000000">
      <w:pPr>
        <w:pStyle w:val="ConsPlusCell"/>
        <w:ind w:firstLine="709"/>
        <w:jc w:val="both"/>
        <w:rPr>
          <w:rFonts w:ascii="Arial" w:hAnsi="Arial" w:cs="Arial"/>
        </w:rPr>
      </w:pPr>
      <w:r>
        <w:rPr>
          <w:rFonts w:ascii="Arial" w:eastAsia="Arial" w:hAnsi="Arial" w:cs="Arial"/>
        </w:rPr>
        <w:t xml:space="preserve">средства районного бюджета – 0,0 </w:t>
      </w:r>
      <w:proofErr w:type="spellStart"/>
      <w:proofErr w:type="gramStart"/>
      <w:r>
        <w:rPr>
          <w:rFonts w:ascii="Arial" w:eastAsia="Arial" w:hAnsi="Arial" w:cs="Arial"/>
        </w:rPr>
        <w:t>тыс.рублей</w:t>
      </w:r>
      <w:proofErr w:type="spellEnd"/>
      <w:proofErr w:type="gramEnd"/>
      <w:r>
        <w:rPr>
          <w:rFonts w:ascii="Arial" w:eastAsia="Arial" w:hAnsi="Arial" w:cs="Arial"/>
        </w:rPr>
        <w:t>:</w:t>
      </w:r>
    </w:p>
    <w:p w14:paraId="5BFC644F" w14:textId="77777777" w:rsidR="00A06B2A" w:rsidRDefault="00000000">
      <w:pPr>
        <w:pStyle w:val="ConsPlusCell"/>
        <w:ind w:firstLine="709"/>
        <w:jc w:val="both"/>
        <w:rPr>
          <w:rFonts w:ascii="Arial" w:hAnsi="Arial" w:cs="Arial"/>
        </w:rPr>
      </w:pPr>
      <w:r>
        <w:rPr>
          <w:rFonts w:ascii="Arial" w:eastAsia="Arial" w:hAnsi="Arial" w:cs="Arial"/>
        </w:rPr>
        <w:t xml:space="preserve">2025 год </w:t>
      </w:r>
      <w:proofErr w:type="gramStart"/>
      <w:r>
        <w:rPr>
          <w:rFonts w:ascii="Arial" w:eastAsia="Arial" w:hAnsi="Arial" w:cs="Arial"/>
        </w:rPr>
        <w:t>–  0</w:t>
      </w:r>
      <w:proofErr w:type="gramEnd"/>
      <w:r>
        <w:rPr>
          <w:rFonts w:ascii="Arial" w:eastAsia="Arial" w:hAnsi="Arial" w:cs="Arial"/>
        </w:rPr>
        <w:t>,</w:t>
      </w:r>
      <w:proofErr w:type="gramStart"/>
      <w:r>
        <w:rPr>
          <w:rFonts w:ascii="Arial" w:eastAsia="Arial" w:hAnsi="Arial" w:cs="Arial"/>
        </w:rPr>
        <w:t>0</w:t>
      </w:r>
      <w:r>
        <w:rPr>
          <w:rFonts w:ascii="Arial" w:eastAsia="Arial" w:hAnsi="Arial" w:cs="Arial"/>
          <w:color w:val="000000"/>
        </w:rPr>
        <w:t xml:space="preserve"> </w:t>
      </w:r>
      <w:r>
        <w:rPr>
          <w:rFonts w:ascii="Arial" w:eastAsia="Arial" w:hAnsi="Arial" w:cs="Arial"/>
        </w:rPr>
        <w:t xml:space="preserve"> тыс.</w:t>
      </w:r>
      <w:proofErr w:type="gramEnd"/>
      <w:r>
        <w:rPr>
          <w:rFonts w:ascii="Arial" w:eastAsia="Arial" w:hAnsi="Arial" w:cs="Arial"/>
        </w:rPr>
        <w:t xml:space="preserve"> рублей.</w:t>
      </w:r>
    </w:p>
    <w:p w14:paraId="7CA102D0" w14:textId="77777777" w:rsidR="00A06B2A" w:rsidRDefault="00000000">
      <w:pPr>
        <w:pStyle w:val="ConsPlusCell"/>
        <w:ind w:firstLine="709"/>
        <w:jc w:val="both"/>
        <w:rPr>
          <w:rFonts w:ascii="Arial" w:hAnsi="Arial" w:cs="Arial"/>
        </w:rPr>
      </w:pPr>
      <w:r>
        <w:rPr>
          <w:rFonts w:ascii="Arial" w:eastAsia="Arial" w:hAnsi="Arial" w:cs="Arial"/>
          <w:lang w:eastAsia="en-US"/>
        </w:rPr>
        <w:t>Мероприятие 2.</w:t>
      </w:r>
      <w:r>
        <w:rPr>
          <w:rFonts w:ascii="Arial" w:eastAsia="Arial" w:hAnsi="Arial" w:cs="Arial"/>
        </w:rPr>
        <w:t xml:space="preserve"> </w:t>
      </w:r>
      <w:r>
        <w:rPr>
          <w:rFonts w:ascii="Arial" w:eastAsia="Arial" w:hAnsi="Arial" w:cs="Arial"/>
          <w:lang w:eastAsia="en-US"/>
        </w:rPr>
        <w:t>Выполнение работ по описанию местоположения границ территориальных зон и населенных пунктов муниципальных образований района   для внесения сведений в ЕГРН.</w:t>
      </w:r>
    </w:p>
    <w:p w14:paraId="47F5D6C7" w14:textId="77777777" w:rsidR="00A06B2A" w:rsidRDefault="00000000">
      <w:pPr>
        <w:widowControl w:val="0"/>
        <w:ind w:firstLine="709"/>
        <w:jc w:val="both"/>
        <w:rPr>
          <w:rFonts w:ascii="Arial" w:hAnsi="Arial" w:cs="Arial"/>
        </w:rPr>
      </w:pPr>
      <w:r>
        <w:rPr>
          <w:rFonts w:ascii="Arial" w:eastAsia="Arial" w:hAnsi="Arial" w:cs="Arial"/>
          <w:lang w:eastAsia="en-US"/>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3D3D7BD1" w14:textId="77777777" w:rsidR="00A06B2A" w:rsidRDefault="00000000">
      <w:pPr>
        <w:pStyle w:val="ConsPlusNormal"/>
        <w:ind w:firstLine="709"/>
        <w:jc w:val="both"/>
        <w:rPr>
          <w:rFonts w:ascii="Arial" w:hAnsi="Arial" w:cs="Arial"/>
          <w:sz w:val="24"/>
          <w:szCs w:val="24"/>
        </w:rPr>
      </w:pPr>
      <w:r>
        <w:rPr>
          <w:rFonts w:ascii="Arial" w:eastAsia="Arial" w:hAnsi="Arial" w:cs="Arial"/>
          <w:sz w:val="24"/>
          <w:szCs w:val="24"/>
          <w:lang w:eastAsia="en-US"/>
        </w:rPr>
        <w:t>Срок реализации мероприятия: 2025 год.</w:t>
      </w:r>
    </w:p>
    <w:p w14:paraId="7AC3CD80" w14:textId="77777777" w:rsidR="00A06B2A" w:rsidRDefault="00000000">
      <w:pPr>
        <w:pStyle w:val="ConsPlusCell"/>
        <w:ind w:firstLine="709"/>
        <w:jc w:val="both"/>
        <w:rPr>
          <w:rFonts w:ascii="Arial" w:hAnsi="Arial" w:cs="Arial"/>
        </w:rPr>
      </w:pPr>
      <w:r>
        <w:rPr>
          <w:rFonts w:ascii="Arial" w:eastAsia="Arial" w:hAnsi="Arial" w:cs="Arial"/>
          <w:lang w:eastAsia="en-US"/>
        </w:rPr>
        <w:t>Общий объем расходов на реализацию мероприятия 2 составляет 2781,2 тыс. рублей, в том числе:</w:t>
      </w:r>
      <w:r>
        <w:rPr>
          <w:rFonts w:ascii="Arial" w:eastAsia="Arial" w:hAnsi="Arial" w:cs="Arial"/>
        </w:rPr>
        <w:t xml:space="preserve"> </w:t>
      </w:r>
    </w:p>
    <w:p w14:paraId="44AF99C4" w14:textId="77777777" w:rsidR="00A06B2A" w:rsidRDefault="00000000">
      <w:pPr>
        <w:pStyle w:val="ConsPlusCell"/>
        <w:ind w:firstLine="709"/>
        <w:jc w:val="both"/>
        <w:rPr>
          <w:rFonts w:ascii="Arial" w:hAnsi="Arial" w:cs="Arial"/>
        </w:rPr>
      </w:pPr>
      <w:r>
        <w:rPr>
          <w:rFonts w:ascii="Arial" w:eastAsia="Arial" w:hAnsi="Arial" w:cs="Arial"/>
        </w:rPr>
        <w:t xml:space="preserve">средства районного бюджета – 2781,2 </w:t>
      </w:r>
      <w:proofErr w:type="spellStart"/>
      <w:proofErr w:type="gramStart"/>
      <w:r>
        <w:rPr>
          <w:rFonts w:ascii="Arial" w:eastAsia="Arial" w:hAnsi="Arial" w:cs="Arial"/>
        </w:rPr>
        <w:t>тыс.рублей</w:t>
      </w:r>
      <w:proofErr w:type="spellEnd"/>
      <w:proofErr w:type="gramEnd"/>
      <w:r>
        <w:rPr>
          <w:rFonts w:ascii="Arial" w:eastAsia="Arial" w:hAnsi="Arial" w:cs="Arial"/>
        </w:rPr>
        <w:t>:</w:t>
      </w:r>
    </w:p>
    <w:p w14:paraId="1FAACE32" w14:textId="77777777" w:rsidR="00A06B2A" w:rsidRDefault="00000000">
      <w:pPr>
        <w:pStyle w:val="ConsPlusCell"/>
        <w:ind w:firstLine="709"/>
        <w:jc w:val="both"/>
        <w:rPr>
          <w:rFonts w:ascii="Arial" w:hAnsi="Arial" w:cs="Arial"/>
        </w:rPr>
      </w:pPr>
      <w:r>
        <w:rPr>
          <w:rFonts w:ascii="Arial" w:eastAsia="Arial" w:hAnsi="Arial" w:cs="Arial"/>
        </w:rPr>
        <w:t xml:space="preserve">2025 год </w:t>
      </w:r>
      <w:proofErr w:type="gramStart"/>
      <w:r>
        <w:rPr>
          <w:rFonts w:ascii="Arial" w:eastAsia="Arial" w:hAnsi="Arial" w:cs="Arial"/>
        </w:rPr>
        <w:t>–  2781</w:t>
      </w:r>
      <w:proofErr w:type="gramEnd"/>
      <w:r>
        <w:rPr>
          <w:rFonts w:ascii="Arial" w:eastAsia="Arial" w:hAnsi="Arial" w:cs="Arial"/>
        </w:rPr>
        <w:t>,</w:t>
      </w:r>
      <w:proofErr w:type="gramStart"/>
      <w:r>
        <w:rPr>
          <w:rFonts w:ascii="Arial" w:eastAsia="Arial" w:hAnsi="Arial" w:cs="Arial"/>
        </w:rPr>
        <w:t>2</w:t>
      </w:r>
      <w:r>
        <w:rPr>
          <w:rFonts w:ascii="Arial" w:eastAsia="Arial" w:hAnsi="Arial" w:cs="Arial"/>
          <w:color w:val="000000"/>
        </w:rPr>
        <w:t xml:space="preserve"> </w:t>
      </w:r>
      <w:r>
        <w:rPr>
          <w:rFonts w:ascii="Arial" w:eastAsia="Arial" w:hAnsi="Arial" w:cs="Arial"/>
        </w:rPr>
        <w:t xml:space="preserve"> тыс.</w:t>
      </w:r>
      <w:proofErr w:type="gramEnd"/>
      <w:r>
        <w:rPr>
          <w:rFonts w:ascii="Arial" w:eastAsia="Arial" w:hAnsi="Arial" w:cs="Arial"/>
        </w:rPr>
        <w:t xml:space="preserve"> рублей.</w:t>
      </w:r>
    </w:p>
    <w:p w14:paraId="76B50D68" w14:textId="77777777" w:rsidR="00A06B2A" w:rsidRDefault="00000000">
      <w:pPr>
        <w:pStyle w:val="ConsPlusCell"/>
        <w:ind w:firstLine="709"/>
        <w:jc w:val="both"/>
        <w:rPr>
          <w:rFonts w:ascii="Arial" w:hAnsi="Arial" w:cs="Arial"/>
        </w:rPr>
      </w:pPr>
      <w:r>
        <w:rPr>
          <w:rFonts w:ascii="Arial" w:eastAsia="Arial" w:hAnsi="Arial" w:cs="Arial"/>
          <w:lang w:eastAsia="en-US"/>
        </w:rPr>
        <w:t xml:space="preserve">Мероприятие 3. Осуществление переданных полномочий поселка Емельяново на реализацию мероприятия по оказанию услуг по осуществлению авторского надзора за выполнением работ по строительству автомобильной дороги - 4 этап строительства объекта капитального строительства по титулу «Строительство электрических сетей напряжением 10/0,4 </w:t>
      </w:r>
      <w:proofErr w:type="spellStart"/>
      <w:r>
        <w:rPr>
          <w:rFonts w:ascii="Arial" w:eastAsia="Arial" w:hAnsi="Arial" w:cs="Arial"/>
          <w:lang w:eastAsia="en-US"/>
        </w:rPr>
        <w:t>кВ</w:t>
      </w:r>
      <w:proofErr w:type="spellEnd"/>
      <w:r>
        <w:rPr>
          <w:rFonts w:ascii="Arial" w:eastAsia="Arial" w:hAnsi="Arial" w:cs="Arial"/>
          <w:lang w:eastAsia="en-US"/>
        </w:rPr>
        <w:t xml:space="preserve"> и улично-дорожной сети общего пользования местного значения в </w:t>
      </w:r>
      <w:proofErr w:type="spellStart"/>
      <w:r>
        <w:rPr>
          <w:rFonts w:ascii="Arial" w:eastAsia="Arial" w:hAnsi="Arial" w:cs="Arial"/>
          <w:lang w:eastAsia="en-US"/>
        </w:rPr>
        <w:t>п.г.т</w:t>
      </w:r>
      <w:proofErr w:type="spellEnd"/>
      <w:r>
        <w:rPr>
          <w:rFonts w:ascii="Arial" w:eastAsia="Arial" w:hAnsi="Arial" w:cs="Arial"/>
          <w:lang w:eastAsia="en-US"/>
        </w:rPr>
        <w:t>. Емельяново Емельяновского районе Красноярского края».</w:t>
      </w:r>
    </w:p>
    <w:p w14:paraId="1AD0464B" w14:textId="77777777" w:rsidR="00A06B2A" w:rsidRDefault="00000000">
      <w:pPr>
        <w:pStyle w:val="ConsPlusCell"/>
        <w:ind w:firstLine="709"/>
        <w:jc w:val="both"/>
        <w:rPr>
          <w:rFonts w:ascii="Arial" w:hAnsi="Arial" w:cs="Arial"/>
        </w:rPr>
      </w:pPr>
      <w:r>
        <w:rPr>
          <w:rFonts w:ascii="Arial" w:eastAsia="Arial" w:hAnsi="Arial" w:cs="Arial"/>
          <w:lang w:eastAsia="en-US"/>
        </w:rPr>
        <w:t>Главным распорядителем бюджетных средств является</w:t>
      </w:r>
      <w:r>
        <w:rPr>
          <w:rFonts w:ascii="Arial" w:eastAsia="Arial" w:hAnsi="Arial" w:cs="Arial"/>
        </w:rPr>
        <w:t xml:space="preserve">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3257A4C" w14:textId="77777777" w:rsidR="00A06B2A" w:rsidRDefault="00000000">
      <w:pPr>
        <w:pStyle w:val="ConsPlusNormal"/>
        <w:ind w:firstLine="709"/>
        <w:jc w:val="both"/>
        <w:rPr>
          <w:rFonts w:ascii="Arial" w:hAnsi="Arial" w:cs="Arial"/>
          <w:sz w:val="24"/>
          <w:szCs w:val="24"/>
        </w:rPr>
      </w:pPr>
      <w:r>
        <w:rPr>
          <w:rFonts w:ascii="Arial" w:eastAsia="Arial" w:hAnsi="Arial" w:cs="Arial"/>
          <w:sz w:val="24"/>
          <w:szCs w:val="24"/>
          <w:lang w:eastAsia="en-US"/>
        </w:rPr>
        <w:t>Срок реализации мероприятия: 2025 год.</w:t>
      </w:r>
    </w:p>
    <w:p w14:paraId="0FD1814A" w14:textId="77777777" w:rsidR="00A06B2A" w:rsidRDefault="00000000">
      <w:pPr>
        <w:pStyle w:val="ConsPlusCell"/>
        <w:ind w:firstLine="709"/>
        <w:jc w:val="both"/>
        <w:rPr>
          <w:rFonts w:ascii="Arial" w:hAnsi="Arial" w:cs="Arial"/>
        </w:rPr>
      </w:pPr>
      <w:r>
        <w:rPr>
          <w:rFonts w:ascii="Arial" w:eastAsia="Arial" w:hAnsi="Arial" w:cs="Arial"/>
          <w:lang w:eastAsia="en-US"/>
        </w:rPr>
        <w:lastRenderedPageBreak/>
        <w:t>Общий объем расходов на реализацию мероприятия 3 составляет 128,78346 тыс. рублей, в том числе:</w:t>
      </w:r>
      <w:r>
        <w:rPr>
          <w:rFonts w:ascii="Arial" w:eastAsia="Arial" w:hAnsi="Arial" w:cs="Arial"/>
        </w:rPr>
        <w:t xml:space="preserve"> </w:t>
      </w:r>
    </w:p>
    <w:p w14:paraId="7359B8E4" w14:textId="77777777" w:rsidR="00A06B2A" w:rsidRDefault="00000000">
      <w:pPr>
        <w:pStyle w:val="ConsPlusCell"/>
        <w:ind w:firstLine="709"/>
        <w:jc w:val="both"/>
        <w:rPr>
          <w:rFonts w:ascii="Arial" w:hAnsi="Arial" w:cs="Arial"/>
        </w:rPr>
      </w:pPr>
      <w:proofErr w:type="gramStart"/>
      <w:r>
        <w:rPr>
          <w:rFonts w:ascii="Arial" w:eastAsia="Arial" w:hAnsi="Arial" w:cs="Arial"/>
        </w:rPr>
        <w:t>средства  бюджета</w:t>
      </w:r>
      <w:proofErr w:type="gramEnd"/>
      <w:r>
        <w:rPr>
          <w:rFonts w:ascii="Arial" w:eastAsia="Arial" w:hAnsi="Arial" w:cs="Arial"/>
        </w:rPr>
        <w:t xml:space="preserve"> поселений – </w:t>
      </w:r>
      <w:r>
        <w:rPr>
          <w:rFonts w:ascii="Arial" w:eastAsia="Arial" w:hAnsi="Arial" w:cs="Arial"/>
          <w:lang w:eastAsia="en-US"/>
        </w:rPr>
        <w:t xml:space="preserve">128,78346 </w:t>
      </w:r>
      <w:proofErr w:type="spellStart"/>
      <w:proofErr w:type="gramStart"/>
      <w:r>
        <w:rPr>
          <w:rFonts w:ascii="Arial" w:eastAsia="Arial" w:hAnsi="Arial" w:cs="Arial"/>
        </w:rPr>
        <w:t>тыс.рублей</w:t>
      </w:r>
      <w:proofErr w:type="spellEnd"/>
      <w:proofErr w:type="gramEnd"/>
      <w:r>
        <w:rPr>
          <w:rFonts w:ascii="Arial" w:eastAsia="Arial" w:hAnsi="Arial" w:cs="Arial"/>
        </w:rPr>
        <w:t>:</w:t>
      </w:r>
    </w:p>
    <w:p w14:paraId="5416E7D5" w14:textId="77777777" w:rsidR="00A06B2A" w:rsidRDefault="00000000">
      <w:pPr>
        <w:pStyle w:val="ConsPlusCell"/>
        <w:ind w:firstLine="709"/>
        <w:jc w:val="both"/>
        <w:rPr>
          <w:rFonts w:ascii="Arial" w:hAnsi="Arial" w:cs="Arial"/>
        </w:rPr>
      </w:pPr>
      <w:r>
        <w:rPr>
          <w:rFonts w:ascii="Arial" w:eastAsia="Arial" w:hAnsi="Arial" w:cs="Arial"/>
        </w:rPr>
        <w:t xml:space="preserve">2025 год </w:t>
      </w:r>
      <w:proofErr w:type="gramStart"/>
      <w:r>
        <w:rPr>
          <w:rFonts w:ascii="Arial" w:eastAsia="Arial" w:hAnsi="Arial" w:cs="Arial"/>
        </w:rPr>
        <w:t xml:space="preserve">–  </w:t>
      </w:r>
      <w:r>
        <w:rPr>
          <w:rFonts w:ascii="Arial" w:eastAsia="Arial" w:hAnsi="Arial" w:cs="Arial"/>
          <w:lang w:eastAsia="en-US"/>
        </w:rPr>
        <w:t>128</w:t>
      </w:r>
      <w:proofErr w:type="gramEnd"/>
      <w:r>
        <w:rPr>
          <w:rFonts w:ascii="Arial" w:eastAsia="Arial" w:hAnsi="Arial" w:cs="Arial"/>
          <w:lang w:eastAsia="en-US"/>
        </w:rPr>
        <w:t xml:space="preserve">,78346 </w:t>
      </w:r>
      <w:r>
        <w:rPr>
          <w:rFonts w:ascii="Arial" w:eastAsia="Arial" w:hAnsi="Arial" w:cs="Arial"/>
        </w:rPr>
        <w:t>тыс. рублей.</w:t>
      </w:r>
    </w:p>
    <w:p w14:paraId="0DC8AA87" w14:textId="77777777" w:rsidR="00A06B2A" w:rsidRDefault="00A06B2A">
      <w:pPr>
        <w:pStyle w:val="ConsPlusCell"/>
        <w:ind w:firstLine="709"/>
        <w:jc w:val="both"/>
        <w:rPr>
          <w:rFonts w:ascii="Arial" w:hAnsi="Arial" w:cs="Arial"/>
        </w:rPr>
      </w:pPr>
    </w:p>
    <w:p w14:paraId="6642AFD8" w14:textId="77777777" w:rsidR="00A06B2A" w:rsidRDefault="00A06B2A">
      <w:pPr>
        <w:pStyle w:val="ConsPlusCell"/>
        <w:ind w:firstLine="709"/>
        <w:jc w:val="both"/>
        <w:rPr>
          <w:rFonts w:ascii="Arial" w:hAnsi="Arial" w:cs="Arial"/>
        </w:rPr>
      </w:pPr>
    </w:p>
    <w:p w14:paraId="2760D127" w14:textId="77777777" w:rsidR="00A06B2A" w:rsidRDefault="00000000">
      <w:pPr>
        <w:pStyle w:val="a4"/>
        <w:numPr>
          <w:ilvl w:val="0"/>
          <w:numId w:val="23"/>
        </w:numPr>
        <w:spacing w:after="0"/>
        <w:ind w:left="0" w:firstLine="709"/>
        <w:jc w:val="center"/>
        <w:outlineLvl w:val="1"/>
        <w:rPr>
          <w:rFonts w:ascii="Arial" w:hAnsi="Arial" w:cs="Arial"/>
          <w:sz w:val="24"/>
          <w:szCs w:val="24"/>
        </w:rPr>
      </w:pPr>
      <w:r>
        <w:rPr>
          <w:rFonts w:ascii="Arial" w:eastAsia="Arial" w:hAnsi="Arial" w:cs="Arial"/>
          <w:sz w:val="24"/>
          <w:szCs w:val="24"/>
        </w:rPr>
        <w:t>Механизм реализации подпрограммы</w:t>
      </w:r>
    </w:p>
    <w:p w14:paraId="48449D49" w14:textId="77777777" w:rsidR="00A06B2A" w:rsidRDefault="00A06B2A">
      <w:pPr>
        <w:jc w:val="both"/>
        <w:outlineLvl w:val="1"/>
        <w:rPr>
          <w:rFonts w:ascii="Arial" w:hAnsi="Arial" w:cs="Arial"/>
        </w:rPr>
      </w:pPr>
    </w:p>
    <w:p w14:paraId="0B52C460" w14:textId="77777777" w:rsidR="00A06B2A" w:rsidRDefault="00000000">
      <w:pPr>
        <w:widowControl w:val="0"/>
        <w:ind w:firstLine="709"/>
        <w:jc w:val="both"/>
        <w:rPr>
          <w:rFonts w:ascii="Arial" w:hAnsi="Arial" w:cs="Arial"/>
        </w:rPr>
      </w:pPr>
      <w:r>
        <w:rPr>
          <w:rFonts w:ascii="Arial" w:eastAsia="Arial" w:hAnsi="Arial" w:cs="Arial"/>
          <w:lang w:eastAsia="en-US"/>
        </w:rPr>
        <w:t>Мероприятие 1. 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14:paraId="01445BF7" w14:textId="77777777" w:rsidR="00A06B2A" w:rsidRDefault="00000000">
      <w:pPr>
        <w:widowControl w:val="0"/>
        <w:ind w:firstLine="709"/>
        <w:rPr>
          <w:rFonts w:ascii="Arial" w:hAnsi="Arial" w:cs="Arial"/>
        </w:rPr>
      </w:pPr>
      <w:r>
        <w:rPr>
          <w:rFonts w:ascii="Arial" w:eastAsia="Arial" w:hAnsi="Arial" w:cs="Arial"/>
          <w:lang w:eastAsia="en-US"/>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3688B1FA" w14:textId="77777777" w:rsidR="00A06B2A" w:rsidRDefault="00000000">
      <w:pPr>
        <w:ind w:firstLine="709"/>
        <w:jc w:val="both"/>
        <w:rPr>
          <w:rFonts w:ascii="Arial" w:hAnsi="Arial" w:cs="Arial"/>
        </w:rPr>
      </w:pPr>
      <w:r>
        <w:rPr>
          <w:rFonts w:ascii="Arial" w:eastAsia="Arial" w:hAnsi="Arial" w:cs="Arial"/>
          <w:lang w:eastAsia="en-US"/>
        </w:rPr>
        <w:t xml:space="preserve">Реализация мероприятия осуществляется муниципальным казенным учреждением  «Управление земельно-имущественных отношений и архитектуры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46" w:tooltip="consultantplus://offline/ref=2E2557F4459989A0D8D6753AE7B64F892A974A80A16A4C559626C0F0EAM7I6D" w:history="1">
        <w:r>
          <w:rPr>
            <w:rFonts w:ascii="Arial" w:eastAsia="Arial" w:hAnsi="Arial" w:cs="Arial"/>
            <w:lang w:eastAsia="en-US"/>
          </w:rPr>
          <w:t>законом</w:t>
        </w:r>
      </w:hyperlink>
      <w:r>
        <w:rPr>
          <w:rFonts w:ascii="Arial" w:eastAsia="Arial" w:hAnsi="Arial" w:cs="Arial"/>
          <w:lang w:eastAsia="en-US"/>
        </w:rPr>
        <w:t xml:space="preserve"> от 05.04.2013 N 44-ФЗ «О контрактной системе в сфере закупок товаров, работ, услуг для обеспечения государственных и муниципальных нужд».</w:t>
      </w:r>
    </w:p>
    <w:p w14:paraId="352093D9" w14:textId="77777777" w:rsidR="00A06B2A" w:rsidRDefault="00000000">
      <w:pPr>
        <w:pStyle w:val="ConsPlusCell"/>
        <w:ind w:firstLine="709"/>
        <w:jc w:val="both"/>
        <w:rPr>
          <w:rFonts w:ascii="Arial" w:hAnsi="Arial" w:cs="Arial"/>
        </w:rPr>
      </w:pPr>
      <w:r>
        <w:rPr>
          <w:rFonts w:ascii="Arial" w:eastAsia="Arial" w:hAnsi="Arial" w:cs="Arial"/>
          <w:lang w:eastAsia="en-US"/>
        </w:rPr>
        <w:t>Мероприятие 2.</w:t>
      </w:r>
      <w:r>
        <w:rPr>
          <w:rFonts w:ascii="Arial" w:eastAsia="Arial" w:hAnsi="Arial" w:cs="Arial"/>
        </w:rPr>
        <w:t xml:space="preserve"> </w:t>
      </w:r>
      <w:r>
        <w:rPr>
          <w:rFonts w:ascii="Arial" w:eastAsia="Arial" w:hAnsi="Arial" w:cs="Arial"/>
          <w:lang w:eastAsia="en-US"/>
        </w:rPr>
        <w:t>Выполнение работ по описанию местоположения границ территориальных зон и населенных пунктов муниципальных образований района   для внесения сведений в ЕГРН.</w:t>
      </w:r>
    </w:p>
    <w:p w14:paraId="3DD4AA79" w14:textId="77777777" w:rsidR="00A06B2A" w:rsidRDefault="00000000">
      <w:pPr>
        <w:widowControl w:val="0"/>
        <w:ind w:firstLine="709"/>
        <w:jc w:val="both"/>
        <w:rPr>
          <w:rFonts w:ascii="Arial" w:hAnsi="Arial" w:cs="Arial"/>
        </w:rPr>
      </w:pPr>
      <w:r>
        <w:rPr>
          <w:rFonts w:ascii="Arial" w:eastAsia="Arial" w:hAnsi="Arial" w:cs="Arial"/>
          <w:lang w:eastAsia="en-US"/>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229CB81B" w14:textId="77777777" w:rsidR="00A06B2A" w:rsidRDefault="00000000">
      <w:pPr>
        <w:ind w:firstLine="709"/>
        <w:jc w:val="both"/>
        <w:rPr>
          <w:rFonts w:ascii="Arial" w:hAnsi="Arial" w:cs="Arial"/>
        </w:rPr>
      </w:pPr>
      <w:r>
        <w:rPr>
          <w:rFonts w:ascii="Arial" w:eastAsia="Arial" w:hAnsi="Arial" w:cs="Arial"/>
          <w:lang w:eastAsia="en-US"/>
        </w:rPr>
        <w:t xml:space="preserve">Реализация мероприятия осуществляется муниципальным казенным учреждением  «Управление земельно-имущественных отношений и архитектуры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47" w:tooltip="consultantplus://offline/ref=2E2557F4459989A0D8D6753AE7B64F892A974A80A16A4C559626C0F0EAM7I6D" w:history="1">
        <w:r>
          <w:rPr>
            <w:rFonts w:ascii="Arial" w:eastAsia="Arial" w:hAnsi="Arial" w:cs="Arial"/>
            <w:lang w:eastAsia="en-US"/>
          </w:rPr>
          <w:t>законом</w:t>
        </w:r>
      </w:hyperlink>
      <w:r>
        <w:rPr>
          <w:rFonts w:ascii="Arial" w:eastAsia="Arial" w:hAnsi="Arial" w:cs="Arial"/>
          <w:lang w:eastAsia="en-US"/>
        </w:rPr>
        <w:t xml:space="preserve"> от 05.04.2013 N 44-ФЗ «О контрактной системе в сфере закупок товаров, работ, услуг для обеспечения государственных и муниципальных нужд».</w:t>
      </w:r>
    </w:p>
    <w:p w14:paraId="714F969B" w14:textId="77777777" w:rsidR="00A06B2A" w:rsidRDefault="00000000">
      <w:pPr>
        <w:pStyle w:val="ConsPlusCell"/>
        <w:ind w:firstLine="709"/>
        <w:jc w:val="both"/>
        <w:rPr>
          <w:rFonts w:ascii="Arial" w:hAnsi="Arial" w:cs="Arial"/>
        </w:rPr>
      </w:pPr>
      <w:r>
        <w:rPr>
          <w:rFonts w:ascii="Arial" w:eastAsia="Arial" w:hAnsi="Arial" w:cs="Arial"/>
          <w:lang w:eastAsia="en-US"/>
        </w:rPr>
        <w:t xml:space="preserve">Мероприятие 3. Осуществление переданных полномочий поселка Емельяново на реализацию мероприятия по оказанию услуг по осуществлению авторского надзора за выполнением работ по строительству автомобильной дороги - 4 этап строительства объекта капитального строительства по титулу «Строительство электрических сетей напряжением 10/0,4 </w:t>
      </w:r>
      <w:proofErr w:type="spellStart"/>
      <w:r>
        <w:rPr>
          <w:rFonts w:ascii="Arial" w:eastAsia="Arial" w:hAnsi="Arial" w:cs="Arial"/>
          <w:lang w:eastAsia="en-US"/>
        </w:rPr>
        <w:t>кВ</w:t>
      </w:r>
      <w:proofErr w:type="spellEnd"/>
      <w:r>
        <w:rPr>
          <w:rFonts w:ascii="Arial" w:eastAsia="Arial" w:hAnsi="Arial" w:cs="Arial"/>
          <w:lang w:eastAsia="en-US"/>
        </w:rPr>
        <w:t xml:space="preserve"> и улично-дорожной сети общего пользования местного значения в </w:t>
      </w:r>
      <w:proofErr w:type="spellStart"/>
      <w:r>
        <w:rPr>
          <w:rFonts w:ascii="Arial" w:eastAsia="Arial" w:hAnsi="Arial" w:cs="Arial"/>
          <w:lang w:eastAsia="en-US"/>
        </w:rPr>
        <w:t>п.г.т</w:t>
      </w:r>
      <w:proofErr w:type="spellEnd"/>
      <w:r>
        <w:rPr>
          <w:rFonts w:ascii="Arial" w:eastAsia="Arial" w:hAnsi="Arial" w:cs="Arial"/>
          <w:lang w:eastAsia="en-US"/>
        </w:rPr>
        <w:t>. Емельяново Емельяновского районе Красноярского края».</w:t>
      </w:r>
    </w:p>
    <w:p w14:paraId="1551BE5C" w14:textId="77777777" w:rsidR="00A06B2A" w:rsidRDefault="00000000">
      <w:pPr>
        <w:pStyle w:val="ConsPlusCell"/>
        <w:ind w:firstLine="709"/>
        <w:jc w:val="both"/>
        <w:rPr>
          <w:rFonts w:ascii="Arial" w:hAnsi="Arial" w:cs="Arial"/>
        </w:rPr>
      </w:pPr>
      <w:r>
        <w:rPr>
          <w:rFonts w:ascii="Arial" w:eastAsia="Arial" w:hAnsi="Arial" w:cs="Arial"/>
          <w:lang w:eastAsia="en-US"/>
        </w:rPr>
        <w:t>Главным распорядителем бюджетных средств является</w:t>
      </w:r>
      <w:r>
        <w:rPr>
          <w:rFonts w:ascii="Arial" w:eastAsia="Arial" w:hAnsi="Arial" w:cs="Arial"/>
        </w:rPr>
        <w:t xml:space="preserve">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7C00813F" w14:textId="77777777" w:rsidR="00A06B2A" w:rsidRDefault="00000000">
      <w:pPr>
        <w:pStyle w:val="ConsPlusCell"/>
        <w:ind w:firstLine="709"/>
        <w:jc w:val="both"/>
        <w:rPr>
          <w:rFonts w:ascii="Arial" w:hAnsi="Arial" w:cs="Arial"/>
        </w:rPr>
      </w:pPr>
      <w:r>
        <w:rPr>
          <w:rFonts w:ascii="Arial" w:eastAsia="Arial" w:hAnsi="Arial" w:cs="Arial"/>
          <w:lang w:eastAsia="en-US"/>
        </w:rPr>
        <w:t>Реализация мероприятия осуществляется</w:t>
      </w:r>
      <w:r>
        <w:rPr>
          <w:rFonts w:ascii="Arial" w:eastAsia="Arial" w:hAnsi="Arial" w:cs="Arial"/>
        </w:rPr>
        <w:t xml:space="preserve">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в соответствии с бюджетной сметой учреждения.</w:t>
      </w:r>
    </w:p>
    <w:p w14:paraId="3A6B4613" w14:textId="77777777" w:rsidR="00A06B2A" w:rsidRDefault="00A06B2A">
      <w:pPr>
        <w:ind w:firstLine="709"/>
        <w:jc w:val="both"/>
        <w:rPr>
          <w:rFonts w:ascii="Arial" w:hAnsi="Arial" w:cs="Arial"/>
        </w:rPr>
      </w:pPr>
    </w:p>
    <w:p w14:paraId="406C07DE" w14:textId="77777777" w:rsidR="00A06B2A" w:rsidRDefault="00A06B2A">
      <w:pPr>
        <w:widowControl w:val="0"/>
        <w:ind w:firstLine="709"/>
        <w:jc w:val="both"/>
        <w:rPr>
          <w:rFonts w:ascii="Arial" w:hAnsi="Arial" w:cs="Arial"/>
        </w:rPr>
      </w:pPr>
    </w:p>
    <w:p w14:paraId="0B7695A3" w14:textId="77777777" w:rsidR="00A06B2A" w:rsidRDefault="00000000">
      <w:pPr>
        <w:pStyle w:val="a4"/>
        <w:numPr>
          <w:ilvl w:val="0"/>
          <w:numId w:val="23"/>
        </w:numPr>
        <w:spacing w:after="0"/>
        <w:ind w:left="0" w:firstLine="0"/>
        <w:outlineLvl w:val="1"/>
        <w:rPr>
          <w:rFonts w:ascii="Arial" w:hAnsi="Arial" w:cs="Arial"/>
          <w:sz w:val="24"/>
          <w:szCs w:val="24"/>
        </w:rPr>
      </w:pPr>
      <w:r>
        <w:rPr>
          <w:rFonts w:ascii="Arial" w:eastAsia="Arial" w:hAnsi="Arial" w:cs="Arial"/>
          <w:sz w:val="24"/>
          <w:szCs w:val="24"/>
        </w:rPr>
        <w:t>Управление подпрограммой и контроль за исполнением подпрограммы</w:t>
      </w:r>
    </w:p>
    <w:p w14:paraId="5F57345A" w14:textId="77777777" w:rsidR="00A06B2A" w:rsidRDefault="00A06B2A">
      <w:pPr>
        <w:pStyle w:val="a4"/>
        <w:spacing w:after="0"/>
        <w:ind w:left="0"/>
        <w:jc w:val="both"/>
        <w:outlineLvl w:val="1"/>
        <w:rPr>
          <w:rFonts w:ascii="Arial" w:hAnsi="Arial" w:cs="Arial"/>
          <w:sz w:val="24"/>
          <w:szCs w:val="24"/>
        </w:rPr>
      </w:pPr>
    </w:p>
    <w:p w14:paraId="2F804BFE" w14:textId="77777777" w:rsidR="00A06B2A" w:rsidRDefault="00000000">
      <w:pPr>
        <w:pStyle w:val="ConsPlusCell"/>
        <w:numPr>
          <w:ilvl w:val="0"/>
          <w:numId w:val="41"/>
        </w:numPr>
        <w:ind w:left="0" w:firstLine="709"/>
        <w:jc w:val="both"/>
        <w:rPr>
          <w:rFonts w:ascii="Arial" w:hAnsi="Arial" w:cs="Arial"/>
        </w:rPr>
      </w:pPr>
      <w:r>
        <w:rPr>
          <w:rFonts w:ascii="Arial" w:eastAsia="Arial" w:hAnsi="Arial" w:cs="Arial"/>
          <w:lang w:eastAsia="en-US"/>
        </w:rPr>
        <w:t xml:space="preserve">Текущее управление реализацией подпрограммы осуществляется </w:t>
      </w:r>
      <w:r>
        <w:rPr>
          <w:rFonts w:ascii="Arial" w:eastAsia="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7F02D4E" w14:textId="77777777" w:rsidR="00A06B2A" w:rsidRDefault="00000000">
      <w:pPr>
        <w:pStyle w:val="ConsPlusCell"/>
        <w:numPr>
          <w:ilvl w:val="0"/>
          <w:numId w:val="41"/>
        </w:numPr>
        <w:ind w:left="0" w:firstLine="709"/>
        <w:jc w:val="both"/>
        <w:rPr>
          <w:rFonts w:ascii="Arial" w:hAnsi="Arial" w:cs="Arial"/>
        </w:rPr>
      </w:pPr>
      <w:r>
        <w:rPr>
          <w:rFonts w:ascii="Arial" w:eastAsia="Arial" w:hAnsi="Arial" w:cs="Arial"/>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w:t>
      </w:r>
      <w:r>
        <w:rPr>
          <w:rFonts w:ascii="Arial" w:eastAsia="Arial" w:hAnsi="Arial" w:cs="Arial"/>
          <w:lang w:eastAsia="en-US"/>
        </w:rPr>
        <w:t xml:space="preserve">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 </w:t>
      </w:r>
    </w:p>
    <w:p w14:paraId="040707F8" w14:textId="77777777" w:rsidR="00A06B2A" w:rsidRDefault="00000000">
      <w:pPr>
        <w:pStyle w:val="ConsPlusCell"/>
        <w:numPr>
          <w:ilvl w:val="0"/>
          <w:numId w:val="41"/>
        </w:numPr>
        <w:ind w:left="0" w:firstLine="709"/>
        <w:jc w:val="both"/>
        <w:rPr>
          <w:rFonts w:ascii="Arial" w:hAnsi="Arial" w:cs="Arial"/>
        </w:rPr>
      </w:pPr>
      <w:r>
        <w:rPr>
          <w:rFonts w:ascii="Arial" w:eastAsia="Arial" w:hAnsi="Arial" w:cs="Arial"/>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w:t>
      </w:r>
      <w:proofErr w:type="gramStart"/>
      <w:r>
        <w:rPr>
          <w:rFonts w:ascii="Arial" w:eastAsia="Arial" w:hAnsi="Arial" w:cs="Arial"/>
        </w:rPr>
        <w:t xml:space="preserve">края» </w:t>
      </w:r>
      <w:r>
        <w:rPr>
          <w:rFonts w:ascii="Arial" w:eastAsia="Arial" w:hAnsi="Arial" w:cs="Arial"/>
          <w:lang w:eastAsia="en-US"/>
        </w:rPr>
        <w:t xml:space="preserve"> ежегодно</w:t>
      </w:r>
      <w:proofErr w:type="gramEnd"/>
      <w:r>
        <w:rPr>
          <w:rFonts w:ascii="Arial" w:eastAsia="Arial" w:hAnsi="Arial" w:cs="Arial"/>
          <w:lang w:eastAsia="en-US"/>
        </w:rPr>
        <w:t xml:space="preserve"> уточняет показатели результативности и затраты по подпрограммным мероприятиям, механизм реализации подпрограммы.</w:t>
      </w:r>
    </w:p>
    <w:p w14:paraId="1CC96786" w14:textId="77777777" w:rsidR="00A06B2A" w:rsidRDefault="00000000">
      <w:pPr>
        <w:pStyle w:val="ConsPlusCell"/>
        <w:numPr>
          <w:ilvl w:val="0"/>
          <w:numId w:val="41"/>
        </w:numPr>
        <w:ind w:left="0" w:firstLine="709"/>
        <w:jc w:val="both"/>
        <w:rPr>
          <w:rFonts w:ascii="Arial" w:hAnsi="Arial" w:cs="Arial"/>
        </w:rPr>
      </w:pPr>
      <w:r>
        <w:rPr>
          <w:rFonts w:ascii="Arial" w:eastAsia="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r>
        <w:rPr>
          <w:rFonts w:ascii="Arial" w:eastAsia="Arial" w:hAnsi="Arial" w:cs="Arial"/>
          <w:lang w:eastAsia="en-US"/>
        </w:rPr>
        <w:t xml:space="preserve">, подготавливается полугодовой и годовой отчет о реализации подпрограммы - по форме и содержанию в соответствии с требованиями к отчету о реализации муниципальной  программы, утвержденными </w:t>
      </w:r>
      <w:hyperlink r:id="rId48" w:tooltip="Постановление Правительства Красноярского края от 01.08.2013 N 374-п (ред. от 23.09.2016) &quot;Об утверждении Порядка принятия решений о разработке государственных программ Красноярского края, их формирования и реализации&quot;{КонсультантПлюс}" w:history="1">
        <w:r>
          <w:rPr>
            <w:rFonts w:ascii="Arial" w:eastAsia="Arial" w:hAnsi="Arial" w:cs="Arial"/>
            <w:lang w:eastAsia="en-US"/>
          </w:rPr>
          <w:t>постановлением</w:t>
        </w:r>
      </w:hyperlink>
      <w:r>
        <w:rPr>
          <w:rFonts w:ascii="Arial" w:eastAsia="Arial" w:hAnsi="Arial" w:cs="Arial"/>
          <w:lang w:eastAsia="en-US"/>
        </w:rPr>
        <w:t xml:space="preserve">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14:paraId="75953C85" w14:textId="77777777" w:rsidR="00A06B2A" w:rsidRDefault="00000000">
      <w:pPr>
        <w:pStyle w:val="ConsPlusCell"/>
        <w:numPr>
          <w:ilvl w:val="0"/>
          <w:numId w:val="41"/>
        </w:numPr>
        <w:ind w:left="0" w:firstLine="709"/>
        <w:jc w:val="both"/>
        <w:rPr>
          <w:rFonts w:ascii="Arial" w:hAnsi="Arial" w:cs="Arial"/>
        </w:rPr>
      </w:pPr>
      <w:r>
        <w:rPr>
          <w:rFonts w:ascii="Arial" w:eastAsia="Arial" w:hAnsi="Arial" w:cs="Arial"/>
          <w:lang w:eastAsia="en-US"/>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w:t>
      </w:r>
      <w:proofErr w:type="gramStart"/>
      <w:r>
        <w:rPr>
          <w:rFonts w:ascii="Arial" w:eastAsia="Arial" w:hAnsi="Arial" w:cs="Arial"/>
          <w:lang w:eastAsia="en-US"/>
        </w:rPr>
        <w:t>Федерации  и</w:t>
      </w:r>
      <w:proofErr w:type="gramEnd"/>
      <w:r>
        <w:rPr>
          <w:rFonts w:ascii="Arial" w:eastAsia="Arial" w:hAnsi="Arial" w:cs="Arial"/>
          <w:lang w:eastAsia="en-US"/>
        </w:rPr>
        <w:t xml:space="preserve"> иных нормативных правовых актов, регулирующих бюджетные правоотношения.</w:t>
      </w:r>
    </w:p>
    <w:p w14:paraId="793FA709" w14:textId="77777777" w:rsidR="00A06B2A" w:rsidRDefault="00000000">
      <w:pPr>
        <w:pStyle w:val="ConsPlusCell"/>
        <w:numPr>
          <w:ilvl w:val="0"/>
          <w:numId w:val="41"/>
        </w:numPr>
        <w:ind w:left="0" w:firstLine="709"/>
        <w:jc w:val="both"/>
        <w:rPr>
          <w:rFonts w:ascii="Arial" w:hAnsi="Arial" w:cs="Arial"/>
        </w:rPr>
        <w:sectPr w:rsidR="00A06B2A">
          <w:pgSz w:w="11906" w:h="16840"/>
          <w:pgMar w:top="1134" w:right="851" w:bottom="1134" w:left="1701" w:header="709" w:footer="709" w:gutter="0"/>
          <w:cols w:space="708"/>
          <w:titlePg/>
          <w:docGrid w:linePitch="360"/>
        </w:sectPr>
      </w:pPr>
      <w:r>
        <w:rPr>
          <w:rFonts w:ascii="Arial" w:eastAsia="Arial" w:hAnsi="Arial" w:cs="Arial"/>
          <w:lang w:eastAsia="en-US"/>
        </w:rPr>
        <w:t xml:space="preserve">Внешний </w:t>
      </w:r>
      <w:proofErr w:type="gramStart"/>
      <w:r>
        <w:rPr>
          <w:rFonts w:ascii="Arial" w:eastAsia="Arial" w:hAnsi="Arial" w:cs="Arial"/>
          <w:lang w:eastAsia="en-US"/>
        </w:rPr>
        <w:t>муниципальный  финансовый</w:t>
      </w:r>
      <w:proofErr w:type="gramEnd"/>
      <w:r>
        <w:rPr>
          <w:rFonts w:ascii="Arial" w:eastAsia="Arial" w:hAnsi="Arial" w:cs="Arial"/>
          <w:lang w:eastAsia="en-US"/>
        </w:rPr>
        <w:t xml:space="preserve"> контроль за законностью, результативностью использования средств районного бюджета осуществляет </w:t>
      </w:r>
      <w:proofErr w:type="spellStart"/>
      <w:r>
        <w:rPr>
          <w:rFonts w:ascii="Arial" w:eastAsia="Arial" w:hAnsi="Arial" w:cs="Arial"/>
          <w:lang w:eastAsia="en-US"/>
        </w:rPr>
        <w:t>Контрольно</w:t>
      </w:r>
      <w:proofErr w:type="spellEnd"/>
      <w:r>
        <w:rPr>
          <w:rFonts w:ascii="Arial" w:eastAsia="Arial" w:hAnsi="Arial" w:cs="Arial"/>
          <w:lang w:eastAsia="en-US"/>
        </w:rPr>
        <w:t xml:space="preserve"> - счетный орган Емельяновского района.</w:t>
      </w:r>
    </w:p>
    <w:p w14:paraId="19F7F3B1" w14:textId="77777777" w:rsidR="00A06B2A" w:rsidRDefault="00A06B2A">
      <w:pPr>
        <w:rPr>
          <w:rFonts w:ascii="Arial" w:hAnsi="Arial" w:cs="Arial"/>
        </w:rPr>
      </w:pPr>
    </w:p>
    <w:p w14:paraId="584C84AC" w14:textId="77777777" w:rsidR="00A06B2A" w:rsidRDefault="00000000">
      <w:pPr>
        <w:pStyle w:val="ConsPlusNormal"/>
        <w:tabs>
          <w:tab w:val="left" w:pos="1276"/>
        </w:tabs>
        <w:ind w:left="10773"/>
        <w:rPr>
          <w:rFonts w:ascii="Arial" w:hAnsi="Arial" w:cs="Arial"/>
          <w:bCs/>
          <w:iCs/>
          <w:sz w:val="24"/>
          <w:szCs w:val="24"/>
        </w:rPr>
      </w:pPr>
      <w:r>
        <w:rPr>
          <w:rFonts w:ascii="Arial" w:eastAsia="Arial" w:hAnsi="Arial" w:cs="Arial"/>
          <w:bCs/>
          <w:iCs/>
          <w:sz w:val="24"/>
          <w:szCs w:val="24"/>
        </w:rPr>
        <w:t>Приложением № 1</w:t>
      </w:r>
    </w:p>
    <w:p w14:paraId="0A8A9D3E" w14:textId="77777777" w:rsidR="00A06B2A" w:rsidRDefault="00000000">
      <w:pPr>
        <w:pStyle w:val="ConsPlusNormal"/>
        <w:tabs>
          <w:tab w:val="left" w:pos="1276"/>
        </w:tabs>
        <w:ind w:left="10773"/>
        <w:rPr>
          <w:rFonts w:ascii="Arial" w:hAnsi="Arial" w:cs="Arial"/>
          <w:bCs/>
          <w:iCs/>
          <w:sz w:val="24"/>
          <w:szCs w:val="24"/>
        </w:rPr>
      </w:pPr>
      <w:r>
        <w:rPr>
          <w:rFonts w:ascii="Arial" w:eastAsia="Arial" w:hAnsi="Arial" w:cs="Arial"/>
          <w:bCs/>
          <w:iCs/>
          <w:sz w:val="24"/>
          <w:szCs w:val="24"/>
        </w:rPr>
        <w:t>к подпрограмме «</w:t>
      </w:r>
      <w:r>
        <w:rPr>
          <w:rFonts w:ascii="Arial" w:eastAsia="Arial" w:hAnsi="Arial" w:cs="Arial"/>
          <w:sz w:val="24"/>
          <w:szCs w:val="24"/>
        </w:rPr>
        <w:t xml:space="preserve">Создание условий для обеспечения доступным и комфортным жильем </w:t>
      </w:r>
      <w:proofErr w:type="gramStart"/>
      <w:r>
        <w:rPr>
          <w:rFonts w:ascii="Arial" w:eastAsia="Arial" w:hAnsi="Arial" w:cs="Arial"/>
          <w:sz w:val="24"/>
          <w:szCs w:val="24"/>
        </w:rPr>
        <w:t>граждан</w:t>
      </w:r>
      <w:proofErr w:type="gramEnd"/>
      <w:r>
        <w:rPr>
          <w:rFonts w:ascii="Arial" w:eastAsia="Arial" w:hAnsi="Arial" w:cs="Arial"/>
          <w:sz w:val="24"/>
          <w:szCs w:val="24"/>
        </w:rPr>
        <w:t xml:space="preserve"> проживающих на территории Емельяновского района</w:t>
      </w:r>
      <w:r>
        <w:rPr>
          <w:rFonts w:ascii="Arial" w:eastAsia="Arial" w:hAnsi="Arial" w:cs="Arial"/>
          <w:bCs/>
          <w:iCs/>
          <w:sz w:val="24"/>
          <w:szCs w:val="24"/>
        </w:rPr>
        <w:t>»</w:t>
      </w:r>
    </w:p>
    <w:p w14:paraId="02BF1670" w14:textId="77777777" w:rsidR="00A06B2A" w:rsidRDefault="00A06B2A">
      <w:pPr>
        <w:pStyle w:val="ConsPlusNormal"/>
        <w:jc w:val="both"/>
        <w:rPr>
          <w:rFonts w:ascii="Arial" w:hAnsi="Arial" w:cs="Arial"/>
          <w:bCs/>
          <w:iCs/>
          <w:sz w:val="24"/>
          <w:szCs w:val="24"/>
        </w:rPr>
      </w:pPr>
    </w:p>
    <w:p w14:paraId="77CC8207" w14:textId="77777777" w:rsidR="00A06B2A" w:rsidRDefault="00000000">
      <w:pPr>
        <w:ind w:firstLine="540"/>
        <w:jc w:val="center"/>
        <w:outlineLvl w:val="0"/>
        <w:rPr>
          <w:rFonts w:ascii="Arial" w:hAnsi="Arial" w:cs="Arial"/>
        </w:rPr>
      </w:pPr>
      <w:r>
        <w:rPr>
          <w:rFonts w:ascii="Arial" w:eastAsia="Arial" w:hAnsi="Arial" w:cs="Arial"/>
        </w:rPr>
        <w:t>Перечень и значения показателей результативности подпрограммы</w:t>
      </w:r>
    </w:p>
    <w:p w14:paraId="7BA54159" w14:textId="77777777" w:rsidR="00A06B2A" w:rsidRDefault="00A06B2A">
      <w:pPr>
        <w:ind w:firstLine="540"/>
        <w:jc w:val="center"/>
        <w:rPr>
          <w:rFonts w:ascii="Arial" w:hAnsi="Arial" w:cs="Arial"/>
        </w:rPr>
      </w:pPr>
    </w:p>
    <w:tbl>
      <w:tblPr>
        <w:tblW w:w="14886" w:type="dxa"/>
        <w:tblInd w:w="70" w:type="dxa"/>
        <w:tblLayout w:type="fixed"/>
        <w:tblCellMar>
          <w:left w:w="70" w:type="dxa"/>
          <w:right w:w="70" w:type="dxa"/>
        </w:tblCellMar>
        <w:tblLook w:val="04A0" w:firstRow="1" w:lastRow="0" w:firstColumn="1" w:lastColumn="0" w:noHBand="0" w:noVBand="1"/>
      </w:tblPr>
      <w:tblGrid>
        <w:gridCol w:w="851"/>
        <w:gridCol w:w="5248"/>
        <w:gridCol w:w="1276"/>
        <w:gridCol w:w="2123"/>
        <w:gridCol w:w="1417"/>
        <w:gridCol w:w="1276"/>
        <w:gridCol w:w="1276"/>
        <w:gridCol w:w="1419"/>
      </w:tblGrid>
      <w:tr w:rsidR="00A06B2A" w14:paraId="391D094B" w14:textId="77777777">
        <w:trPr>
          <w:cantSplit/>
          <w:trHeight w:val="240"/>
        </w:trPr>
        <w:tc>
          <w:tcPr>
            <w:tcW w:w="851" w:type="dxa"/>
            <w:tcBorders>
              <w:top w:val="single" w:sz="6" w:space="0" w:color="000000"/>
              <w:left w:val="single" w:sz="6" w:space="0" w:color="000000"/>
              <w:right w:val="single" w:sz="6" w:space="0" w:color="000000"/>
            </w:tcBorders>
          </w:tcPr>
          <w:p w14:paraId="0DC8FF60" w14:textId="77777777" w:rsidR="00A06B2A" w:rsidRDefault="00000000">
            <w:pPr>
              <w:pStyle w:val="ConsPlusNormal"/>
              <w:rPr>
                <w:rFonts w:ascii="Arial" w:hAnsi="Arial" w:cs="Arial"/>
                <w:sz w:val="24"/>
                <w:szCs w:val="24"/>
              </w:rPr>
            </w:pPr>
            <w:r>
              <w:rPr>
                <w:rFonts w:ascii="Arial" w:eastAsia="Arial" w:hAnsi="Arial" w:cs="Arial"/>
                <w:sz w:val="24"/>
                <w:szCs w:val="24"/>
              </w:rPr>
              <w:t>№ п/п</w:t>
            </w:r>
          </w:p>
        </w:tc>
        <w:tc>
          <w:tcPr>
            <w:tcW w:w="5248" w:type="dxa"/>
            <w:vMerge w:val="restart"/>
            <w:tcBorders>
              <w:top w:val="single" w:sz="6" w:space="0" w:color="000000"/>
              <w:left w:val="single" w:sz="6" w:space="0" w:color="000000"/>
              <w:right w:val="single" w:sz="6" w:space="0" w:color="000000"/>
            </w:tcBorders>
            <w:vAlign w:val="center"/>
          </w:tcPr>
          <w:p w14:paraId="72F9CC14" w14:textId="77777777" w:rsidR="00A06B2A" w:rsidRDefault="00000000">
            <w:pPr>
              <w:pStyle w:val="ConsPlusNormal"/>
              <w:rPr>
                <w:rFonts w:ascii="Arial" w:hAnsi="Arial" w:cs="Arial"/>
                <w:sz w:val="24"/>
                <w:szCs w:val="24"/>
              </w:rPr>
            </w:pPr>
            <w:r>
              <w:rPr>
                <w:rFonts w:ascii="Arial" w:eastAsia="Arial" w:hAnsi="Arial" w:cs="Arial"/>
                <w:sz w:val="24"/>
                <w:szCs w:val="24"/>
              </w:rPr>
              <w:t>Цель, показатели результативности</w:t>
            </w:r>
          </w:p>
        </w:tc>
        <w:tc>
          <w:tcPr>
            <w:tcW w:w="1276" w:type="dxa"/>
            <w:vMerge w:val="restart"/>
            <w:tcBorders>
              <w:top w:val="single" w:sz="6" w:space="0" w:color="000000"/>
              <w:left w:val="single" w:sz="6" w:space="0" w:color="000000"/>
              <w:right w:val="single" w:sz="6" w:space="0" w:color="000000"/>
            </w:tcBorders>
            <w:vAlign w:val="center"/>
          </w:tcPr>
          <w:p w14:paraId="74172308" w14:textId="77777777" w:rsidR="00A06B2A" w:rsidRDefault="00000000">
            <w:pPr>
              <w:pStyle w:val="ConsPlusNormal"/>
              <w:rPr>
                <w:rFonts w:ascii="Arial" w:hAnsi="Arial" w:cs="Arial"/>
                <w:sz w:val="24"/>
                <w:szCs w:val="24"/>
              </w:rPr>
            </w:pPr>
            <w:r>
              <w:rPr>
                <w:rFonts w:ascii="Arial" w:eastAsia="Arial" w:hAnsi="Arial" w:cs="Arial"/>
                <w:sz w:val="24"/>
                <w:szCs w:val="24"/>
              </w:rPr>
              <w:t>Единица измерения</w:t>
            </w:r>
          </w:p>
        </w:tc>
        <w:tc>
          <w:tcPr>
            <w:tcW w:w="2123" w:type="dxa"/>
            <w:vMerge w:val="restart"/>
            <w:tcBorders>
              <w:top w:val="single" w:sz="6" w:space="0" w:color="000000"/>
              <w:left w:val="single" w:sz="6" w:space="0" w:color="000000"/>
              <w:right w:val="single" w:sz="6" w:space="0" w:color="000000"/>
            </w:tcBorders>
            <w:vAlign w:val="center"/>
          </w:tcPr>
          <w:p w14:paraId="36A7EF34" w14:textId="77777777" w:rsidR="00A06B2A" w:rsidRDefault="00000000">
            <w:pPr>
              <w:pStyle w:val="ConsPlusNormal"/>
              <w:rPr>
                <w:rFonts w:ascii="Arial" w:hAnsi="Arial" w:cs="Arial"/>
                <w:sz w:val="24"/>
                <w:szCs w:val="24"/>
              </w:rPr>
            </w:pPr>
            <w:r>
              <w:rPr>
                <w:rFonts w:ascii="Arial" w:eastAsia="Arial" w:hAnsi="Arial" w:cs="Arial"/>
                <w:sz w:val="24"/>
                <w:szCs w:val="24"/>
              </w:rPr>
              <w:t>Источник информации</w:t>
            </w:r>
          </w:p>
        </w:tc>
        <w:tc>
          <w:tcPr>
            <w:tcW w:w="5388" w:type="dxa"/>
            <w:gridSpan w:val="4"/>
            <w:tcBorders>
              <w:top w:val="single" w:sz="6" w:space="0" w:color="000000"/>
              <w:left w:val="single" w:sz="6" w:space="0" w:color="000000"/>
              <w:right w:val="single" w:sz="6" w:space="0" w:color="000000"/>
            </w:tcBorders>
          </w:tcPr>
          <w:p w14:paraId="63907D1F" w14:textId="77777777" w:rsidR="00A06B2A" w:rsidRDefault="00000000">
            <w:pPr>
              <w:pStyle w:val="ConsPlusNormal"/>
              <w:jc w:val="center"/>
              <w:rPr>
                <w:rFonts w:ascii="Arial" w:hAnsi="Arial" w:cs="Arial"/>
                <w:sz w:val="24"/>
                <w:szCs w:val="24"/>
              </w:rPr>
            </w:pPr>
            <w:r>
              <w:rPr>
                <w:rFonts w:ascii="Arial" w:eastAsia="Arial" w:hAnsi="Arial" w:cs="Arial"/>
                <w:sz w:val="24"/>
                <w:szCs w:val="24"/>
              </w:rPr>
              <w:t>Годы реализации подпрограммы</w:t>
            </w:r>
          </w:p>
        </w:tc>
      </w:tr>
      <w:tr w:rsidR="00A06B2A" w14:paraId="30CE8A79" w14:textId="77777777">
        <w:trPr>
          <w:cantSplit/>
          <w:trHeight w:val="240"/>
        </w:trPr>
        <w:tc>
          <w:tcPr>
            <w:tcW w:w="851" w:type="dxa"/>
            <w:tcBorders>
              <w:left w:val="single" w:sz="6" w:space="0" w:color="000000"/>
              <w:bottom w:val="single" w:sz="6" w:space="0" w:color="000000"/>
              <w:right w:val="single" w:sz="6" w:space="0" w:color="000000"/>
            </w:tcBorders>
          </w:tcPr>
          <w:p w14:paraId="29FA65D4" w14:textId="77777777" w:rsidR="00A06B2A" w:rsidRDefault="00A06B2A">
            <w:pPr>
              <w:pStyle w:val="ConsPlusNormal"/>
              <w:jc w:val="center"/>
              <w:rPr>
                <w:rFonts w:ascii="Arial" w:hAnsi="Arial" w:cs="Arial"/>
                <w:sz w:val="24"/>
                <w:szCs w:val="24"/>
              </w:rPr>
            </w:pPr>
          </w:p>
        </w:tc>
        <w:tc>
          <w:tcPr>
            <w:tcW w:w="5248" w:type="dxa"/>
            <w:vMerge/>
            <w:tcBorders>
              <w:left w:val="single" w:sz="6" w:space="0" w:color="000000"/>
              <w:bottom w:val="single" w:sz="6" w:space="0" w:color="000000"/>
              <w:right w:val="single" w:sz="6" w:space="0" w:color="000000"/>
            </w:tcBorders>
            <w:vAlign w:val="center"/>
          </w:tcPr>
          <w:p w14:paraId="062138DB" w14:textId="77777777" w:rsidR="00A06B2A" w:rsidRDefault="00A06B2A">
            <w:pPr>
              <w:pStyle w:val="ConsPlusNormal"/>
              <w:jc w:val="center"/>
              <w:rPr>
                <w:rFonts w:ascii="Arial" w:hAnsi="Arial" w:cs="Arial"/>
                <w:sz w:val="24"/>
                <w:szCs w:val="24"/>
              </w:rPr>
            </w:pPr>
          </w:p>
        </w:tc>
        <w:tc>
          <w:tcPr>
            <w:tcW w:w="1276" w:type="dxa"/>
            <w:vMerge/>
            <w:tcBorders>
              <w:left w:val="single" w:sz="6" w:space="0" w:color="000000"/>
              <w:bottom w:val="single" w:sz="6" w:space="0" w:color="000000"/>
              <w:right w:val="single" w:sz="6" w:space="0" w:color="000000"/>
            </w:tcBorders>
            <w:vAlign w:val="center"/>
          </w:tcPr>
          <w:p w14:paraId="438EDDEF" w14:textId="77777777" w:rsidR="00A06B2A" w:rsidRDefault="00A06B2A">
            <w:pPr>
              <w:pStyle w:val="ConsPlusNormal"/>
              <w:jc w:val="center"/>
              <w:rPr>
                <w:rFonts w:ascii="Arial" w:hAnsi="Arial" w:cs="Arial"/>
                <w:sz w:val="24"/>
                <w:szCs w:val="24"/>
              </w:rPr>
            </w:pPr>
          </w:p>
        </w:tc>
        <w:tc>
          <w:tcPr>
            <w:tcW w:w="2123" w:type="dxa"/>
            <w:vMerge/>
            <w:tcBorders>
              <w:left w:val="single" w:sz="6" w:space="0" w:color="000000"/>
              <w:bottom w:val="single" w:sz="6" w:space="0" w:color="000000"/>
              <w:right w:val="single" w:sz="6" w:space="0" w:color="000000"/>
            </w:tcBorders>
            <w:vAlign w:val="center"/>
          </w:tcPr>
          <w:p w14:paraId="5AE4F263" w14:textId="77777777" w:rsidR="00A06B2A" w:rsidRDefault="00A06B2A">
            <w:pPr>
              <w:pStyle w:val="ConsPlusNormal"/>
              <w:jc w:val="center"/>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1C33B4A1" w14:textId="77777777" w:rsidR="00A06B2A" w:rsidRDefault="00A06B2A">
            <w:pPr>
              <w:pStyle w:val="ConsPlusNormal"/>
              <w:jc w:val="center"/>
              <w:rPr>
                <w:rFonts w:ascii="Arial" w:hAnsi="Arial" w:cs="Arial"/>
                <w:sz w:val="24"/>
                <w:szCs w:val="24"/>
              </w:rPr>
            </w:pPr>
          </w:p>
          <w:p w14:paraId="06A55737" w14:textId="77777777" w:rsidR="00A06B2A" w:rsidRDefault="00000000">
            <w:pPr>
              <w:pStyle w:val="ConsPlusNormal"/>
              <w:jc w:val="center"/>
              <w:rPr>
                <w:rFonts w:ascii="Arial" w:hAnsi="Arial" w:cs="Arial"/>
                <w:sz w:val="24"/>
                <w:szCs w:val="24"/>
              </w:rPr>
            </w:pPr>
            <w:r>
              <w:rPr>
                <w:rFonts w:ascii="Arial" w:eastAsia="Arial" w:hAnsi="Arial" w:cs="Arial"/>
                <w:sz w:val="24"/>
                <w:szCs w:val="24"/>
              </w:rPr>
              <w:t>2024</w:t>
            </w:r>
          </w:p>
        </w:tc>
        <w:tc>
          <w:tcPr>
            <w:tcW w:w="1276" w:type="dxa"/>
            <w:tcBorders>
              <w:top w:val="single" w:sz="6" w:space="0" w:color="000000"/>
              <w:left w:val="single" w:sz="6" w:space="0" w:color="000000"/>
              <w:bottom w:val="single" w:sz="6" w:space="0" w:color="000000"/>
              <w:right w:val="single" w:sz="6" w:space="0" w:color="000000"/>
            </w:tcBorders>
          </w:tcPr>
          <w:p w14:paraId="100F7A7A" w14:textId="77777777" w:rsidR="00A06B2A" w:rsidRDefault="00A06B2A">
            <w:pPr>
              <w:pStyle w:val="ConsPlusNormal"/>
              <w:jc w:val="center"/>
              <w:rPr>
                <w:rFonts w:ascii="Arial" w:hAnsi="Arial" w:cs="Arial"/>
                <w:sz w:val="24"/>
                <w:szCs w:val="24"/>
              </w:rPr>
            </w:pPr>
          </w:p>
          <w:p w14:paraId="3CDA5537" w14:textId="77777777" w:rsidR="00A06B2A" w:rsidRDefault="00000000">
            <w:pPr>
              <w:pStyle w:val="ConsPlusNormal"/>
              <w:jc w:val="center"/>
              <w:rPr>
                <w:rFonts w:ascii="Arial" w:hAnsi="Arial" w:cs="Arial"/>
                <w:sz w:val="24"/>
                <w:szCs w:val="24"/>
              </w:rPr>
            </w:pPr>
            <w:r>
              <w:rPr>
                <w:rFonts w:ascii="Arial" w:eastAsia="Arial" w:hAnsi="Arial" w:cs="Arial"/>
                <w:sz w:val="24"/>
                <w:szCs w:val="24"/>
              </w:rPr>
              <w:t>2025</w:t>
            </w:r>
          </w:p>
        </w:tc>
        <w:tc>
          <w:tcPr>
            <w:tcW w:w="1276" w:type="dxa"/>
            <w:tcBorders>
              <w:top w:val="single" w:sz="6" w:space="0" w:color="000000"/>
              <w:left w:val="single" w:sz="6" w:space="0" w:color="000000"/>
              <w:bottom w:val="single" w:sz="6" w:space="0" w:color="000000"/>
              <w:right w:val="single" w:sz="6" w:space="0" w:color="000000"/>
            </w:tcBorders>
            <w:vAlign w:val="center"/>
          </w:tcPr>
          <w:p w14:paraId="1F03EFFB" w14:textId="77777777" w:rsidR="00A06B2A" w:rsidRDefault="00A06B2A">
            <w:pPr>
              <w:pStyle w:val="ConsPlusNormal"/>
              <w:jc w:val="center"/>
              <w:rPr>
                <w:rFonts w:ascii="Arial" w:hAnsi="Arial" w:cs="Arial"/>
                <w:sz w:val="24"/>
                <w:szCs w:val="24"/>
              </w:rPr>
            </w:pPr>
          </w:p>
          <w:p w14:paraId="751A3138" w14:textId="77777777" w:rsidR="00A06B2A" w:rsidRDefault="00000000">
            <w:pPr>
              <w:pStyle w:val="ConsPlusNormal"/>
              <w:jc w:val="center"/>
              <w:rPr>
                <w:rFonts w:ascii="Arial" w:hAnsi="Arial" w:cs="Arial"/>
                <w:sz w:val="24"/>
                <w:szCs w:val="24"/>
              </w:rPr>
            </w:pPr>
            <w:r>
              <w:rPr>
                <w:rFonts w:ascii="Arial" w:eastAsia="Arial" w:hAnsi="Arial" w:cs="Arial"/>
                <w:sz w:val="24"/>
                <w:szCs w:val="24"/>
              </w:rPr>
              <w:t>2026</w:t>
            </w:r>
          </w:p>
        </w:tc>
        <w:tc>
          <w:tcPr>
            <w:tcW w:w="1419" w:type="dxa"/>
            <w:tcBorders>
              <w:top w:val="single" w:sz="6" w:space="0" w:color="000000"/>
              <w:left w:val="single" w:sz="6" w:space="0" w:color="000000"/>
              <w:bottom w:val="single" w:sz="6" w:space="0" w:color="000000"/>
              <w:right w:val="single" w:sz="6" w:space="0" w:color="000000"/>
            </w:tcBorders>
            <w:vAlign w:val="center"/>
          </w:tcPr>
          <w:p w14:paraId="08DF24A9" w14:textId="77777777" w:rsidR="00A06B2A" w:rsidRDefault="00000000">
            <w:pPr>
              <w:pStyle w:val="ConsPlusNormal"/>
              <w:rPr>
                <w:rFonts w:ascii="Arial" w:hAnsi="Arial" w:cs="Arial"/>
                <w:sz w:val="24"/>
                <w:szCs w:val="24"/>
              </w:rPr>
            </w:pPr>
            <w:r>
              <w:rPr>
                <w:rFonts w:ascii="Arial" w:eastAsia="Arial" w:hAnsi="Arial" w:cs="Arial"/>
                <w:sz w:val="24"/>
                <w:szCs w:val="24"/>
              </w:rPr>
              <w:t xml:space="preserve">    2027</w:t>
            </w:r>
          </w:p>
          <w:p w14:paraId="738E2FD9" w14:textId="77777777" w:rsidR="00A06B2A" w:rsidRDefault="00A06B2A">
            <w:pPr>
              <w:pStyle w:val="ConsPlusNormal"/>
              <w:jc w:val="center"/>
              <w:rPr>
                <w:rFonts w:ascii="Arial" w:hAnsi="Arial" w:cs="Arial"/>
                <w:sz w:val="24"/>
                <w:szCs w:val="24"/>
              </w:rPr>
            </w:pPr>
          </w:p>
        </w:tc>
      </w:tr>
      <w:tr w:rsidR="00A06B2A" w14:paraId="172451AB" w14:textId="77777777">
        <w:trPr>
          <w:cantSplit/>
          <w:trHeight w:val="240"/>
        </w:trPr>
        <w:tc>
          <w:tcPr>
            <w:tcW w:w="851" w:type="dxa"/>
            <w:tcBorders>
              <w:top w:val="single" w:sz="6" w:space="0" w:color="000000"/>
              <w:left w:val="single" w:sz="6" w:space="0" w:color="000000"/>
              <w:bottom w:val="single" w:sz="6" w:space="0" w:color="000000"/>
              <w:right w:val="single" w:sz="6" w:space="0" w:color="000000"/>
            </w:tcBorders>
          </w:tcPr>
          <w:p w14:paraId="7EA31A7F" w14:textId="77777777" w:rsidR="00A06B2A" w:rsidRDefault="00000000">
            <w:pPr>
              <w:pStyle w:val="ConsPlusNormal"/>
              <w:jc w:val="center"/>
              <w:rPr>
                <w:rFonts w:ascii="Arial" w:hAnsi="Arial" w:cs="Arial"/>
                <w:sz w:val="24"/>
                <w:szCs w:val="24"/>
              </w:rPr>
            </w:pPr>
            <w:r>
              <w:rPr>
                <w:rFonts w:ascii="Arial" w:eastAsia="Arial" w:hAnsi="Arial" w:cs="Arial"/>
                <w:sz w:val="24"/>
                <w:szCs w:val="24"/>
              </w:rPr>
              <w:t>1</w:t>
            </w:r>
          </w:p>
        </w:tc>
        <w:tc>
          <w:tcPr>
            <w:tcW w:w="5248" w:type="dxa"/>
            <w:tcBorders>
              <w:top w:val="single" w:sz="6" w:space="0" w:color="000000"/>
              <w:left w:val="single" w:sz="6" w:space="0" w:color="000000"/>
              <w:bottom w:val="single" w:sz="6" w:space="0" w:color="000000"/>
              <w:right w:val="single" w:sz="6" w:space="0" w:color="000000"/>
            </w:tcBorders>
          </w:tcPr>
          <w:p w14:paraId="523C7279" w14:textId="77777777" w:rsidR="00A06B2A" w:rsidRDefault="00000000">
            <w:pPr>
              <w:pStyle w:val="ConsPlusNormal"/>
              <w:rPr>
                <w:rFonts w:ascii="Arial" w:hAnsi="Arial" w:cs="Arial"/>
                <w:sz w:val="24"/>
                <w:szCs w:val="24"/>
              </w:rPr>
            </w:pPr>
            <w:r>
              <w:rPr>
                <w:rFonts w:ascii="Arial" w:eastAsia="Arial" w:hAnsi="Arial" w:cs="Arial"/>
                <w:sz w:val="24"/>
                <w:szCs w:val="24"/>
                <w:lang w:eastAsia="ko-KR"/>
              </w:rPr>
              <w:t xml:space="preserve">                             2</w:t>
            </w:r>
          </w:p>
        </w:tc>
        <w:tc>
          <w:tcPr>
            <w:tcW w:w="1276" w:type="dxa"/>
            <w:tcBorders>
              <w:top w:val="single" w:sz="6" w:space="0" w:color="000000"/>
              <w:left w:val="single" w:sz="6" w:space="0" w:color="000000"/>
              <w:bottom w:val="single" w:sz="6" w:space="0" w:color="000000"/>
              <w:right w:val="single" w:sz="6" w:space="0" w:color="000000"/>
            </w:tcBorders>
          </w:tcPr>
          <w:p w14:paraId="74005B01" w14:textId="77777777" w:rsidR="00A06B2A" w:rsidRDefault="00000000">
            <w:pPr>
              <w:pStyle w:val="ConsPlusNormal"/>
              <w:rPr>
                <w:rFonts w:ascii="Arial" w:hAnsi="Arial" w:cs="Arial"/>
                <w:sz w:val="24"/>
                <w:szCs w:val="24"/>
              </w:rPr>
            </w:pPr>
            <w:r>
              <w:rPr>
                <w:rFonts w:ascii="Arial" w:eastAsia="Arial" w:hAnsi="Arial" w:cs="Arial"/>
                <w:sz w:val="24"/>
                <w:szCs w:val="24"/>
              </w:rPr>
              <w:t xml:space="preserve">        3</w:t>
            </w:r>
          </w:p>
        </w:tc>
        <w:tc>
          <w:tcPr>
            <w:tcW w:w="2123" w:type="dxa"/>
            <w:tcBorders>
              <w:top w:val="single" w:sz="6" w:space="0" w:color="000000"/>
              <w:left w:val="single" w:sz="6" w:space="0" w:color="000000"/>
              <w:bottom w:val="single" w:sz="6" w:space="0" w:color="000000"/>
              <w:right w:val="single" w:sz="6" w:space="0" w:color="000000"/>
            </w:tcBorders>
          </w:tcPr>
          <w:p w14:paraId="4CB02767" w14:textId="77777777" w:rsidR="00A06B2A" w:rsidRDefault="00000000">
            <w:pPr>
              <w:pStyle w:val="ConsPlusNormal"/>
              <w:jc w:val="center"/>
              <w:rPr>
                <w:rFonts w:ascii="Arial" w:hAnsi="Arial" w:cs="Arial"/>
                <w:sz w:val="24"/>
                <w:szCs w:val="24"/>
              </w:rPr>
            </w:pPr>
            <w:r>
              <w:rPr>
                <w:rFonts w:ascii="Arial" w:eastAsia="Arial" w:hAnsi="Arial" w:cs="Arial"/>
                <w:sz w:val="24"/>
                <w:szCs w:val="24"/>
              </w:rPr>
              <w:t>4</w:t>
            </w:r>
          </w:p>
        </w:tc>
        <w:tc>
          <w:tcPr>
            <w:tcW w:w="1417" w:type="dxa"/>
            <w:tcBorders>
              <w:top w:val="single" w:sz="6" w:space="0" w:color="000000"/>
              <w:left w:val="single" w:sz="6" w:space="0" w:color="000000"/>
              <w:bottom w:val="single" w:sz="6" w:space="0" w:color="000000"/>
              <w:right w:val="single" w:sz="6" w:space="0" w:color="000000"/>
            </w:tcBorders>
          </w:tcPr>
          <w:p w14:paraId="1CE485F1" w14:textId="77777777" w:rsidR="00A06B2A" w:rsidRDefault="00000000">
            <w:pPr>
              <w:pStyle w:val="ConsPlusNormal"/>
              <w:jc w:val="center"/>
              <w:rPr>
                <w:rFonts w:ascii="Arial" w:hAnsi="Arial" w:cs="Arial"/>
                <w:sz w:val="24"/>
                <w:szCs w:val="24"/>
              </w:rPr>
            </w:pPr>
            <w:r>
              <w:rPr>
                <w:rFonts w:ascii="Arial" w:eastAsia="Arial" w:hAnsi="Arial" w:cs="Arial"/>
                <w:sz w:val="24"/>
                <w:szCs w:val="24"/>
              </w:rPr>
              <w:t>5</w:t>
            </w:r>
          </w:p>
        </w:tc>
        <w:tc>
          <w:tcPr>
            <w:tcW w:w="1276" w:type="dxa"/>
            <w:tcBorders>
              <w:top w:val="single" w:sz="6" w:space="0" w:color="000000"/>
              <w:left w:val="single" w:sz="6" w:space="0" w:color="000000"/>
              <w:bottom w:val="single" w:sz="6" w:space="0" w:color="000000"/>
              <w:right w:val="single" w:sz="6" w:space="0" w:color="000000"/>
            </w:tcBorders>
          </w:tcPr>
          <w:p w14:paraId="05F33B22" w14:textId="77777777" w:rsidR="00A06B2A" w:rsidRDefault="00000000">
            <w:pPr>
              <w:pStyle w:val="ConsPlusNormal"/>
              <w:jc w:val="center"/>
              <w:rPr>
                <w:rFonts w:ascii="Arial" w:hAnsi="Arial" w:cs="Arial"/>
                <w:sz w:val="24"/>
                <w:szCs w:val="24"/>
              </w:rPr>
            </w:pPr>
            <w:r>
              <w:rPr>
                <w:rFonts w:ascii="Arial" w:eastAsia="Arial" w:hAnsi="Arial" w:cs="Arial"/>
                <w:sz w:val="24"/>
                <w:szCs w:val="24"/>
              </w:rPr>
              <w:t>6</w:t>
            </w:r>
          </w:p>
        </w:tc>
        <w:tc>
          <w:tcPr>
            <w:tcW w:w="1276" w:type="dxa"/>
            <w:tcBorders>
              <w:top w:val="single" w:sz="6" w:space="0" w:color="000000"/>
              <w:left w:val="single" w:sz="6" w:space="0" w:color="000000"/>
              <w:bottom w:val="single" w:sz="6" w:space="0" w:color="000000"/>
              <w:right w:val="single" w:sz="6" w:space="0" w:color="000000"/>
            </w:tcBorders>
          </w:tcPr>
          <w:p w14:paraId="5F302CE4" w14:textId="77777777" w:rsidR="00A06B2A" w:rsidRDefault="00000000">
            <w:pPr>
              <w:pStyle w:val="ConsPlusNormal"/>
              <w:jc w:val="center"/>
              <w:rPr>
                <w:rFonts w:ascii="Arial" w:hAnsi="Arial" w:cs="Arial"/>
                <w:sz w:val="24"/>
                <w:szCs w:val="24"/>
              </w:rPr>
            </w:pPr>
            <w:r>
              <w:rPr>
                <w:rFonts w:ascii="Arial" w:eastAsia="Arial" w:hAnsi="Arial" w:cs="Arial"/>
                <w:sz w:val="24"/>
                <w:szCs w:val="24"/>
              </w:rPr>
              <w:t>7</w:t>
            </w:r>
          </w:p>
        </w:tc>
        <w:tc>
          <w:tcPr>
            <w:tcW w:w="1419" w:type="dxa"/>
            <w:tcBorders>
              <w:top w:val="single" w:sz="6" w:space="0" w:color="000000"/>
              <w:left w:val="single" w:sz="6" w:space="0" w:color="000000"/>
              <w:bottom w:val="single" w:sz="6" w:space="0" w:color="000000"/>
              <w:right w:val="single" w:sz="6" w:space="0" w:color="000000"/>
            </w:tcBorders>
          </w:tcPr>
          <w:p w14:paraId="563700BE" w14:textId="77777777" w:rsidR="00A06B2A" w:rsidRDefault="00000000">
            <w:pPr>
              <w:pStyle w:val="ConsPlusNormal"/>
              <w:jc w:val="center"/>
              <w:rPr>
                <w:rFonts w:ascii="Arial" w:hAnsi="Arial" w:cs="Arial"/>
                <w:sz w:val="24"/>
                <w:szCs w:val="24"/>
              </w:rPr>
            </w:pPr>
            <w:r>
              <w:rPr>
                <w:rFonts w:ascii="Arial" w:eastAsia="Arial" w:hAnsi="Arial" w:cs="Arial"/>
                <w:sz w:val="24"/>
                <w:szCs w:val="24"/>
              </w:rPr>
              <w:t>8</w:t>
            </w:r>
          </w:p>
        </w:tc>
      </w:tr>
      <w:tr w:rsidR="00A06B2A" w14:paraId="3A656A38" w14:textId="77777777">
        <w:trPr>
          <w:cantSplit/>
          <w:trHeight w:val="240"/>
        </w:trPr>
        <w:tc>
          <w:tcPr>
            <w:tcW w:w="851" w:type="dxa"/>
            <w:tcBorders>
              <w:top w:val="single" w:sz="6" w:space="0" w:color="000000"/>
              <w:left w:val="single" w:sz="6" w:space="0" w:color="000000"/>
              <w:bottom w:val="single" w:sz="6" w:space="0" w:color="000000"/>
              <w:right w:val="single" w:sz="6" w:space="0" w:color="000000"/>
            </w:tcBorders>
          </w:tcPr>
          <w:p w14:paraId="675DBC06" w14:textId="77777777" w:rsidR="00A06B2A" w:rsidRDefault="00000000">
            <w:pPr>
              <w:pStyle w:val="ConsPlusNormal"/>
              <w:rPr>
                <w:rFonts w:ascii="Arial" w:hAnsi="Arial" w:cs="Arial"/>
                <w:sz w:val="24"/>
                <w:szCs w:val="24"/>
              </w:rPr>
            </w:pPr>
            <w:r>
              <w:rPr>
                <w:rFonts w:ascii="Arial" w:eastAsia="Arial" w:hAnsi="Arial" w:cs="Arial"/>
                <w:sz w:val="24"/>
                <w:szCs w:val="24"/>
              </w:rPr>
              <w:t>1.</w:t>
            </w:r>
          </w:p>
        </w:tc>
        <w:tc>
          <w:tcPr>
            <w:tcW w:w="14035" w:type="dxa"/>
            <w:gridSpan w:val="7"/>
            <w:tcBorders>
              <w:top w:val="single" w:sz="6" w:space="0" w:color="000000"/>
              <w:left w:val="single" w:sz="6" w:space="0" w:color="000000"/>
              <w:bottom w:val="single" w:sz="6" w:space="0" w:color="000000"/>
              <w:right w:val="single" w:sz="6" w:space="0" w:color="000000"/>
            </w:tcBorders>
          </w:tcPr>
          <w:p w14:paraId="12032725" w14:textId="77777777" w:rsidR="00A06B2A" w:rsidRDefault="00000000">
            <w:pPr>
              <w:widowControl w:val="0"/>
              <w:jc w:val="both"/>
              <w:rPr>
                <w:rFonts w:ascii="Arial" w:hAnsi="Arial" w:cs="Arial"/>
              </w:rPr>
            </w:pPr>
            <w:r>
              <w:rPr>
                <w:rFonts w:ascii="Arial" w:eastAsia="Arial" w:hAnsi="Arial" w:cs="Arial"/>
                <w:lang w:eastAsia="ko-KR"/>
              </w:rPr>
              <w:t>Цель подпрограммы: создание условий для увеличения объёмов ввода жилья, в том числе экономического класса</w:t>
            </w:r>
          </w:p>
          <w:p w14:paraId="1E017EAD" w14:textId="77777777" w:rsidR="00A06B2A" w:rsidRDefault="00A06B2A">
            <w:pPr>
              <w:pStyle w:val="ConsPlusNormal"/>
              <w:rPr>
                <w:rFonts w:ascii="Arial" w:hAnsi="Arial" w:cs="Arial"/>
                <w:sz w:val="24"/>
                <w:szCs w:val="24"/>
              </w:rPr>
            </w:pPr>
          </w:p>
        </w:tc>
      </w:tr>
      <w:tr w:rsidR="00A06B2A" w14:paraId="18025DC5"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5FA8C919" w14:textId="77777777" w:rsidR="00A06B2A" w:rsidRDefault="00000000">
            <w:pPr>
              <w:pStyle w:val="ConsPlusNormal"/>
              <w:rPr>
                <w:rFonts w:ascii="Arial" w:hAnsi="Arial" w:cs="Arial"/>
                <w:sz w:val="24"/>
                <w:szCs w:val="24"/>
              </w:rPr>
            </w:pPr>
            <w:r>
              <w:rPr>
                <w:rFonts w:ascii="Arial" w:eastAsia="Arial" w:hAnsi="Arial" w:cs="Arial"/>
                <w:sz w:val="24"/>
                <w:szCs w:val="24"/>
              </w:rPr>
              <w:t>1.1.</w:t>
            </w:r>
          </w:p>
        </w:tc>
        <w:tc>
          <w:tcPr>
            <w:tcW w:w="14035" w:type="dxa"/>
            <w:gridSpan w:val="7"/>
            <w:tcBorders>
              <w:top w:val="single" w:sz="6" w:space="0" w:color="000000"/>
              <w:left w:val="single" w:sz="6" w:space="0" w:color="000000"/>
              <w:bottom w:val="single" w:sz="6" w:space="0" w:color="000000"/>
              <w:right w:val="single" w:sz="6" w:space="0" w:color="000000"/>
            </w:tcBorders>
          </w:tcPr>
          <w:p w14:paraId="6937AD5B" w14:textId="77777777" w:rsidR="00A06B2A" w:rsidRDefault="00000000">
            <w:pPr>
              <w:pStyle w:val="ConsPlusNormal"/>
              <w:rPr>
                <w:rFonts w:ascii="Arial" w:hAnsi="Arial" w:cs="Arial"/>
                <w:sz w:val="24"/>
                <w:szCs w:val="24"/>
              </w:rPr>
            </w:pPr>
            <w:r>
              <w:rPr>
                <w:rFonts w:ascii="Arial" w:eastAsia="Arial" w:hAnsi="Arial" w:cs="Arial"/>
                <w:sz w:val="24"/>
                <w:szCs w:val="24"/>
                <w:lang w:eastAsia="ko-KR"/>
              </w:rPr>
              <w:t>Задача подпрограммы: формирование земельных участков для жилищного строительства с обеспечением их коммунальной и транспортной инфраструктурой</w:t>
            </w:r>
          </w:p>
        </w:tc>
      </w:tr>
      <w:tr w:rsidR="00A06B2A" w14:paraId="1BC48882" w14:textId="77777777">
        <w:trPr>
          <w:cantSplit/>
          <w:trHeight w:val="1716"/>
        </w:trPr>
        <w:tc>
          <w:tcPr>
            <w:tcW w:w="851" w:type="dxa"/>
            <w:tcBorders>
              <w:top w:val="single" w:sz="6" w:space="0" w:color="000000"/>
              <w:left w:val="single" w:sz="6" w:space="0" w:color="000000"/>
              <w:bottom w:val="single" w:sz="6" w:space="0" w:color="000000"/>
              <w:right w:val="single" w:sz="6" w:space="0" w:color="000000"/>
            </w:tcBorders>
          </w:tcPr>
          <w:p w14:paraId="2DD3FCA6" w14:textId="77777777" w:rsidR="00A06B2A" w:rsidRDefault="00000000">
            <w:pPr>
              <w:pStyle w:val="ConsPlusNormal"/>
              <w:jc w:val="center"/>
              <w:rPr>
                <w:rFonts w:ascii="Arial" w:hAnsi="Arial" w:cs="Arial"/>
                <w:sz w:val="24"/>
                <w:szCs w:val="24"/>
              </w:rPr>
            </w:pPr>
            <w:r>
              <w:rPr>
                <w:rFonts w:ascii="Arial" w:eastAsia="Arial" w:hAnsi="Arial" w:cs="Arial"/>
                <w:sz w:val="24"/>
                <w:szCs w:val="24"/>
              </w:rPr>
              <w:t>1.1.1.</w:t>
            </w:r>
          </w:p>
        </w:tc>
        <w:tc>
          <w:tcPr>
            <w:tcW w:w="5248" w:type="dxa"/>
            <w:tcBorders>
              <w:top w:val="single" w:sz="6" w:space="0" w:color="000000"/>
              <w:left w:val="single" w:sz="6" w:space="0" w:color="000000"/>
              <w:bottom w:val="single" w:sz="6" w:space="0" w:color="000000"/>
              <w:right w:val="single" w:sz="6" w:space="0" w:color="000000"/>
            </w:tcBorders>
          </w:tcPr>
          <w:p w14:paraId="38903AFB" w14:textId="77777777" w:rsidR="00A06B2A" w:rsidRDefault="00000000">
            <w:pPr>
              <w:rPr>
                <w:rFonts w:ascii="Arial" w:hAnsi="Arial" w:cs="Arial"/>
              </w:rPr>
            </w:pPr>
            <w:r>
              <w:rPr>
                <w:rFonts w:ascii="Arial" w:eastAsia="Arial" w:hAnsi="Arial" w:cs="Arial"/>
                <w:lang w:eastAsia="ko-KR"/>
              </w:rPr>
              <w:t>площадь земельных участков, обеспеченных (полностью или частично) коммунальной и транспортной инфраструктурой, предоставленная для семей, имеющих трех и более детей</w:t>
            </w:r>
          </w:p>
        </w:tc>
        <w:tc>
          <w:tcPr>
            <w:tcW w:w="1276" w:type="dxa"/>
            <w:tcBorders>
              <w:top w:val="single" w:sz="6" w:space="0" w:color="000000"/>
              <w:left w:val="single" w:sz="6" w:space="0" w:color="000000"/>
              <w:bottom w:val="single" w:sz="6" w:space="0" w:color="000000"/>
              <w:right w:val="single" w:sz="6" w:space="0" w:color="000000"/>
            </w:tcBorders>
          </w:tcPr>
          <w:p w14:paraId="10337E63" w14:textId="77777777" w:rsidR="00A06B2A" w:rsidRDefault="00000000">
            <w:pPr>
              <w:pStyle w:val="ConsPlusNormal"/>
              <w:jc w:val="center"/>
              <w:rPr>
                <w:rFonts w:ascii="Arial" w:hAnsi="Arial" w:cs="Arial"/>
                <w:sz w:val="24"/>
                <w:szCs w:val="24"/>
              </w:rPr>
            </w:pPr>
            <w:r>
              <w:rPr>
                <w:rFonts w:ascii="Arial" w:eastAsia="Arial" w:hAnsi="Arial" w:cs="Arial"/>
                <w:sz w:val="24"/>
                <w:szCs w:val="24"/>
              </w:rPr>
              <w:t>га</w:t>
            </w:r>
          </w:p>
        </w:tc>
        <w:tc>
          <w:tcPr>
            <w:tcW w:w="2123" w:type="dxa"/>
            <w:tcBorders>
              <w:top w:val="single" w:sz="6" w:space="0" w:color="000000"/>
              <w:left w:val="single" w:sz="6" w:space="0" w:color="000000"/>
              <w:bottom w:val="single" w:sz="6" w:space="0" w:color="000000"/>
              <w:right w:val="single" w:sz="6" w:space="0" w:color="000000"/>
            </w:tcBorders>
          </w:tcPr>
          <w:p w14:paraId="22844F38" w14:textId="77777777" w:rsidR="00A06B2A" w:rsidRDefault="00000000">
            <w:pPr>
              <w:pStyle w:val="ConsPlusNormal"/>
              <w:rPr>
                <w:rFonts w:ascii="Arial" w:hAnsi="Arial" w:cs="Arial"/>
                <w:sz w:val="24"/>
                <w:szCs w:val="24"/>
              </w:rPr>
            </w:pPr>
            <w:r>
              <w:rPr>
                <w:rFonts w:ascii="Arial" w:eastAsia="Arial" w:hAnsi="Arial" w:cs="Arial"/>
                <w:sz w:val="24"/>
                <w:szCs w:val="24"/>
                <w:lang w:eastAsia="ko-KR"/>
              </w:rPr>
              <w:t>Ведомственная отчетность</w:t>
            </w:r>
          </w:p>
        </w:tc>
        <w:tc>
          <w:tcPr>
            <w:tcW w:w="1417" w:type="dxa"/>
            <w:tcBorders>
              <w:top w:val="single" w:sz="6" w:space="0" w:color="000000"/>
              <w:left w:val="single" w:sz="6" w:space="0" w:color="000000"/>
              <w:bottom w:val="single" w:sz="6" w:space="0" w:color="000000"/>
              <w:right w:val="single" w:sz="6" w:space="0" w:color="000000"/>
            </w:tcBorders>
          </w:tcPr>
          <w:p w14:paraId="48DFD41C" w14:textId="77777777" w:rsidR="00A06B2A" w:rsidRDefault="00000000">
            <w:pPr>
              <w:pStyle w:val="ConsPlusNormal"/>
              <w:jc w:val="center"/>
              <w:rPr>
                <w:rFonts w:ascii="Arial" w:hAnsi="Arial" w:cs="Arial"/>
                <w:sz w:val="24"/>
                <w:szCs w:val="24"/>
              </w:rPr>
            </w:pPr>
            <w:r>
              <w:rPr>
                <w:rFonts w:ascii="Arial" w:eastAsia="Arial" w:hAnsi="Arial" w:cs="Arial"/>
                <w:sz w:val="24"/>
                <w:szCs w:val="24"/>
              </w:rPr>
              <w:t>218,07</w:t>
            </w:r>
          </w:p>
        </w:tc>
        <w:tc>
          <w:tcPr>
            <w:tcW w:w="1276" w:type="dxa"/>
            <w:tcBorders>
              <w:top w:val="single" w:sz="6" w:space="0" w:color="000000"/>
              <w:left w:val="single" w:sz="6" w:space="0" w:color="000000"/>
              <w:bottom w:val="single" w:sz="6" w:space="0" w:color="000000"/>
              <w:right w:val="single" w:sz="6" w:space="0" w:color="000000"/>
            </w:tcBorders>
          </w:tcPr>
          <w:p w14:paraId="4DD91BED" w14:textId="77777777" w:rsidR="00A06B2A" w:rsidRDefault="00A06B2A">
            <w:pPr>
              <w:pStyle w:val="ConsPlusNormal"/>
              <w:jc w:val="center"/>
              <w:rPr>
                <w:rFonts w:ascii="Arial"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1D112034" w14:textId="77777777" w:rsidR="00A06B2A" w:rsidRDefault="00A06B2A">
            <w:pPr>
              <w:pStyle w:val="ConsPlusNormal"/>
              <w:jc w:val="center"/>
              <w:rPr>
                <w:rFonts w:ascii="Arial" w:hAnsi="Arial" w:cs="Arial"/>
                <w:sz w:val="24"/>
                <w:szCs w:val="24"/>
              </w:rPr>
            </w:pPr>
          </w:p>
          <w:p w14:paraId="350D1AD9" w14:textId="77777777" w:rsidR="00A06B2A" w:rsidRDefault="00A06B2A">
            <w:pPr>
              <w:pStyle w:val="ConsPlusNormal"/>
              <w:jc w:val="center"/>
              <w:rPr>
                <w:rFonts w:ascii="Arial" w:hAnsi="Arial" w:cs="Arial"/>
                <w:sz w:val="24"/>
                <w:szCs w:val="24"/>
              </w:rPr>
            </w:pPr>
          </w:p>
          <w:p w14:paraId="52CBB3E6" w14:textId="77777777" w:rsidR="00A06B2A" w:rsidRDefault="00A06B2A">
            <w:pPr>
              <w:pStyle w:val="ConsPlusNormal"/>
              <w:jc w:val="center"/>
              <w:rPr>
                <w:rFonts w:ascii="Arial" w:hAnsi="Arial" w:cs="Arial"/>
                <w:sz w:val="24"/>
                <w:szCs w:val="24"/>
              </w:rPr>
            </w:pPr>
          </w:p>
          <w:p w14:paraId="6BC159D1" w14:textId="77777777" w:rsidR="00A06B2A" w:rsidRDefault="00A06B2A">
            <w:pPr>
              <w:pStyle w:val="ConsPlusNormal"/>
              <w:jc w:val="center"/>
              <w:rPr>
                <w:rFonts w:ascii="Arial" w:hAnsi="Arial" w:cs="Arial"/>
                <w:sz w:val="24"/>
                <w:szCs w:val="24"/>
              </w:rPr>
            </w:pPr>
          </w:p>
        </w:tc>
        <w:tc>
          <w:tcPr>
            <w:tcW w:w="1419" w:type="dxa"/>
            <w:tcBorders>
              <w:top w:val="single" w:sz="6" w:space="0" w:color="000000"/>
              <w:left w:val="single" w:sz="6" w:space="0" w:color="000000"/>
              <w:bottom w:val="single" w:sz="6" w:space="0" w:color="000000"/>
              <w:right w:val="single" w:sz="6" w:space="0" w:color="000000"/>
            </w:tcBorders>
          </w:tcPr>
          <w:p w14:paraId="739F89E7" w14:textId="77777777" w:rsidR="00A06B2A" w:rsidRDefault="00A06B2A">
            <w:pPr>
              <w:pStyle w:val="ConsPlusNormal"/>
              <w:rPr>
                <w:rFonts w:ascii="Arial" w:hAnsi="Arial" w:cs="Arial"/>
                <w:sz w:val="24"/>
                <w:szCs w:val="24"/>
              </w:rPr>
            </w:pPr>
          </w:p>
          <w:p w14:paraId="4A7A612C" w14:textId="77777777" w:rsidR="00A06B2A" w:rsidRDefault="00A06B2A">
            <w:pPr>
              <w:pStyle w:val="ConsPlusNormal"/>
              <w:jc w:val="center"/>
              <w:rPr>
                <w:rFonts w:ascii="Arial" w:hAnsi="Arial" w:cs="Arial"/>
                <w:sz w:val="24"/>
                <w:szCs w:val="24"/>
              </w:rPr>
            </w:pPr>
          </w:p>
          <w:p w14:paraId="53EEB15F" w14:textId="77777777" w:rsidR="00A06B2A" w:rsidRDefault="00A06B2A">
            <w:pPr>
              <w:pStyle w:val="ConsPlusNormal"/>
              <w:jc w:val="center"/>
              <w:rPr>
                <w:rFonts w:ascii="Arial" w:hAnsi="Arial" w:cs="Arial"/>
                <w:sz w:val="24"/>
                <w:szCs w:val="24"/>
              </w:rPr>
            </w:pPr>
          </w:p>
          <w:p w14:paraId="071761EE" w14:textId="77777777" w:rsidR="00A06B2A" w:rsidRDefault="00A06B2A">
            <w:pPr>
              <w:pStyle w:val="ConsPlusNormal"/>
              <w:jc w:val="center"/>
              <w:rPr>
                <w:rFonts w:ascii="Arial" w:hAnsi="Arial" w:cs="Arial"/>
                <w:sz w:val="24"/>
                <w:szCs w:val="24"/>
              </w:rPr>
            </w:pPr>
          </w:p>
          <w:p w14:paraId="2714A7D4" w14:textId="77777777" w:rsidR="00A06B2A" w:rsidRDefault="00A06B2A">
            <w:pPr>
              <w:pStyle w:val="ConsPlusNormal"/>
              <w:jc w:val="center"/>
              <w:rPr>
                <w:rFonts w:ascii="Arial" w:hAnsi="Arial" w:cs="Arial"/>
                <w:sz w:val="24"/>
                <w:szCs w:val="24"/>
              </w:rPr>
            </w:pPr>
          </w:p>
          <w:p w14:paraId="5E77249D" w14:textId="77777777" w:rsidR="00A06B2A" w:rsidRDefault="00A06B2A">
            <w:pPr>
              <w:pStyle w:val="ConsPlusNormal"/>
              <w:jc w:val="center"/>
              <w:rPr>
                <w:rFonts w:ascii="Arial" w:hAnsi="Arial" w:cs="Arial"/>
                <w:sz w:val="24"/>
                <w:szCs w:val="24"/>
              </w:rPr>
            </w:pPr>
          </w:p>
        </w:tc>
      </w:tr>
      <w:tr w:rsidR="00A06B2A" w14:paraId="2303AA9C"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5DB5A529" w14:textId="77777777" w:rsidR="00A06B2A" w:rsidRDefault="00000000">
            <w:pPr>
              <w:pStyle w:val="ConsPlusNormal"/>
              <w:jc w:val="center"/>
              <w:rPr>
                <w:rFonts w:ascii="Arial" w:hAnsi="Arial" w:cs="Arial"/>
                <w:sz w:val="24"/>
                <w:szCs w:val="24"/>
              </w:rPr>
            </w:pPr>
            <w:r>
              <w:rPr>
                <w:rFonts w:ascii="Arial" w:eastAsia="Arial" w:hAnsi="Arial" w:cs="Arial"/>
                <w:sz w:val="24"/>
                <w:szCs w:val="24"/>
              </w:rPr>
              <w:t>1.1.2.</w:t>
            </w:r>
          </w:p>
        </w:tc>
        <w:tc>
          <w:tcPr>
            <w:tcW w:w="5248" w:type="dxa"/>
            <w:tcBorders>
              <w:top w:val="single" w:sz="6" w:space="0" w:color="000000"/>
              <w:left w:val="single" w:sz="6" w:space="0" w:color="000000"/>
              <w:bottom w:val="single" w:sz="6" w:space="0" w:color="000000"/>
              <w:right w:val="single" w:sz="6" w:space="0" w:color="000000"/>
            </w:tcBorders>
          </w:tcPr>
          <w:p w14:paraId="1C8E101B" w14:textId="77777777" w:rsidR="00A06B2A" w:rsidRDefault="00000000">
            <w:pPr>
              <w:rPr>
                <w:rFonts w:ascii="Arial" w:hAnsi="Arial" w:cs="Arial"/>
              </w:rPr>
            </w:pPr>
            <w:r>
              <w:rPr>
                <w:rFonts w:ascii="Arial" w:eastAsia="Arial" w:hAnsi="Arial" w:cs="Arial"/>
                <w:lang w:eastAsia="ko-KR"/>
              </w:rPr>
              <w:t>документы территориального планирования и градостроительного зонирования (внесение в них изменений) муниципальных образований Емельяновского района, подготовленные к согласованию и утверждению</w:t>
            </w:r>
          </w:p>
        </w:tc>
        <w:tc>
          <w:tcPr>
            <w:tcW w:w="1276" w:type="dxa"/>
            <w:tcBorders>
              <w:top w:val="single" w:sz="6" w:space="0" w:color="000000"/>
              <w:left w:val="single" w:sz="6" w:space="0" w:color="000000"/>
              <w:bottom w:val="single" w:sz="6" w:space="0" w:color="000000"/>
              <w:right w:val="single" w:sz="6" w:space="0" w:color="000000"/>
            </w:tcBorders>
          </w:tcPr>
          <w:p w14:paraId="110C991A" w14:textId="77777777" w:rsidR="00A06B2A" w:rsidRDefault="00000000">
            <w:pPr>
              <w:pStyle w:val="ConsPlusNormal"/>
              <w:jc w:val="center"/>
              <w:rPr>
                <w:rFonts w:ascii="Arial" w:hAnsi="Arial" w:cs="Arial"/>
                <w:sz w:val="24"/>
                <w:szCs w:val="24"/>
              </w:rPr>
            </w:pPr>
            <w:r>
              <w:rPr>
                <w:rFonts w:ascii="Arial" w:eastAsia="Arial" w:hAnsi="Arial" w:cs="Arial"/>
                <w:sz w:val="24"/>
                <w:szCs w:val="24"/>
              </w:rPr>
              <w:t>единиц</w:t>
            </w:r>
          </w:p>
        </w:tc>
        <w:tc>
          <w:tcPr>
            <w:tcW w:w="2123" w:type="dxa"/>
            <w:tcBorders>
              <w:top w:val="single" w:sz="6" w:space="0" w:color="000000"/>
              <w:left w:val="single" w:sz="6" w:space="0" w:color="000000"/>
              <w:bottom w:val="single" w:sz="6" w:space="0" w:color="000000"/>
              <w:right w:val="single" w:sz="6" w:space="0" w:color="000000"/>
            </w:tcBorders>
          </w:tcPr>
          <w:p w14:paraId="2B5A4440" w14:textId="77777777" w:rsidR="00A06B2A" w:rsidRDefault="00000000">
            <w:pPr>
              <w:pStyle w:val="ConsPlusNormal"/>
              <w:rPr>
                <w:rFonts w:ascii="Arial" w:hAnsi="Arial" w:cs="Arial"/>
                <w:sz w:val="24"/>
                <w:szCs w:val="24"/>
              </w:rPr>
            </w:pPr>
            <w:r>
              <w:rPr>
                <w:rFonts w:ascii="Arial" w:eastAsia="Arial" w:hAnsi="Arial" w:cs="Arial"/>
                <w:sz w:val="24"/>
                <w:szCs w:val="24"/>
                <w:lang w:eastAsia="ko-KR"/>
              </w:rPr>
              <w:t>Ведомственная отчетность</w:t>
            </w:r>
          </w:p>
        </w:tc>
        <w:tc>
          <w:tcPr>
            <w:tcW w:w="1417" w:type="dxa"/>
            <w:tcBorders>
              <w:top w:val="single" w:sz="6" w:space="0" w:color="000000"/>
              <w:left w:val="single" w:sz="6" w:space="0" w:color="000000"/>
              <w:bottom w:val="single" w:sz="6" w:space="0" w:color="000000"/>
              <w:right w:val="single" w:sz="6" w:space="0" w:color="000000"/>
            </w:tcBorders>
          </w:tcPr>
          <w:p w14:paraId="40F921DE" w14:textId="77777777" w:rsidR="00A06B2A" w:rsidRDefault="00A06B2A">
            <w:pPr>
              <w:pStyle w:val="ConsPlusNormal"/>
              <w:jc w:val="center"/>
              <w:rPr>
                <w:rFonts w:ascii="Arial"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0951A97" w14:textId="77777777" w:rsidR="00A06B2A" w:rsidRDefault="00A06B2A">
            <w:pPr>
              <w:pStyle w:val="ConsPlusNormal"/>
              <w:jc w:val="center"/>
              <w:rPr>
                <w:rFonts w:ascii="Arial"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329DDA2" w14:textId="77777777" w:rsidR="00A06B2A" w:rsidRDefault="00000000">
            <w:pPr>
              <w:pStyle w:val="ConsPlusNormal"/>
              <w:jc w:val="center"/>
              <w:rPr>
                <w:rFonts w:ascii="Arial" w:hAnsi="Arial" w:cs="Arial"/>
                <w:sz w:val="24"/>
                <w:szCs w:val="24"/>
              </w:rPr>
            </w:pPr>
            <w:r>
              <w:rPr>
                <w:rFonts w:ascii="Arial" w:eastAsia="Arial" w:hAnsi="Arial" w:cs="Arial"/>
                <w:sz w:val="24"/>
                <w:szCs w:val="24"/>
              </w:rPr>
              <w:t>2</w:t>
            </w:r>
          </w:p>
        </w:tc>
        <w:tc>
          <w:tcPr>
            <w:tcW w:w="1419" w:type="dxa"/>
            <w:tcBorders>
              <w:top w:val="single" w:sz="6" w:space="0" w:color="000000"/>
              <w:left w:val="single" w:sz="6" w:space="0" w:color="000000"/>
              <w:bottom w:val="single" w:sz="6" w:space="0" w:color="000000"/>
              <w:right w:val="single" w:sz="6" w:space="0" w:color="000000"/>
            </w:tcBorders>
          </w:tcPr>
          <w:p w14:paraId="58287454" w14:textId="77777777" w:rsidR="00A06B2A" w:rsidRDefault="00A06B2A">
            <w:pPr>
              <w:pStyle w:val="ConsPlusNormal"/>
              <w:jc w:val="center"/>
              <w:rPr>
                <w:rFonts w:ascii="Arial" w:hAnsi="Arial" w:cs="Arial"/>
                <w:sz w:val="24"/>
                <w:szCs w:val="24"/>
              </w:rPr>
            </w:pPr>
          </w:p>
        </w:tc>
      </w:tr>
      <w:tr w:rsidR="00A06B2A" w14:paraId="681D064E"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5EB4F252" w14:textId="77777777" w:rsidR="00A06B2A" w:rsidRDefault="00000000">
            <w:pPr>
              <w:pStyle w:val="ConsPlusNormal"/>
              <w:jc w:val="center"/>
              <w:rPr>
                <w:rFonts w:ascii="Arial" w:hAnsi="Arial" w:cs="Arial"/>
                <w:sz w:val="24"/>
                <w:szCs w:val="24"/>
              </w:rPr>
            </w:pPr>
            <w:r>
              <w:rPr>
                <w:rFonts w:ascii="Arial" w:eastAsia="Arial" w:hAnsi="Arial" w:cs="Arial"/>
                <w:sz w:val="24"/>
                <w:szCs w:val="24"/>
              </w:rPr>
              <w:lastRenderedPageBreak/>
              <w:t>1.1.3.</w:t>
            </w:r>
          </w:p>
        </w:tc>
        <w:tc>
          <w:tcPr>
            <w:tcW w:w="5248" w:type="dxa"/>
            <w:tcBorders>
              <w:top w:val="single" w:sz="6" w:space="0" w:color="000000"/>
              <w:left w:val="single" w:sz="6" w:space="0" w:color="000000"/>
              <w:bottom w:val="single" w:sz="6" w:space="0" w:color="000000"/>
              <w:right w:val="single" w:sz="6" w:space="0" w:color="000000"/>
            </w:tcBorders>
          </w:tcPr>
          <w:p w14:paraId="5EC110D9" w14:textId="77777777" w:rsidR="00A06B2A" w:rsidRDefault="00000000">
            <w:pPr>
              <w:rPr>
                <w:rFonts w:ascii="Arial" w:hAnsi="Arial" w:cs="Arial"/>
              </w:rPr>
            </w:pPr>
            <w:r>
              <w:rPr>
                <w:rFonts w:ascii="Arial" w:eastAsia="Arial" w:hAnsi="Arial" w:cs="Arial"/>
                <w:lang w:eastAsia="ko-KR"/>
              </w:rPr>
              <w:t xml:space="preserve">количество проектов местных нормативов градостроительного проектирования Емельяновского района и муниципальных образований, входящих в его состав, исключая </w:t>
            </w:r>
            <w:proofErr w:type="gramStart"/>
            <w:r>
              <w:rPr>
                <w:rFonts w:ascii="Arial" w:eastAsia="Arial" w:hAnsi="Arial" w:cs="Arial"/>
                <w:lang w:eastAsia="ko-KR"/>
              </w:rPr>
              <w:t>поселок Емельяново</w:t>
            </w:r>
            <w:proofErr w:type="gramEnd"/>
            <w:r>
              <w:rPr>
                <w:rFonts w:ascii="Arial" w:eastAsia="Arial" w:hAnsi="Arial" w:cs="Arial"/>
                <w:lang w:eastAsia="ko-KR"/>
              </w:rPr>
              <w:t xml:space="preserve"> подготовленные к утверждению</w:t>
            </w:r>
          </w:p>
        </w:tc>
        <w:tc>
          <w:tcPr>
            <w:tcW w:w="1276" w:type="dxa"/>
            <w:tcBorders>
              <w:top w:val="single" w:sz="6" w:space="0" w:color="000000"/>
              <w:left w:val="single" w:sz="6" w:space="0" w:color="000000"/>
              <w:bottom w:val="single" w:sz="6" w:space="0" w:color="000000"/>
              <w:right w:val="single" w:sz="6" w:space="0" w:color="000000"/>
            </w:tcBorders>
          </w:tcPr>
          <w:p w14:paraId="2FB0459A" w14:textId="77777777" w:rsidR="00A06B2A" w:rsidRDefault="00000000">
            <w:pPr>
              <w:pStyle w:val="ConsPlusNormal"/>
              <w:jc w:val="center"/>
              <w:rPr>
                <w:rFonts w:ascii="Arial" w:hAnsi="Arial" w:cs="Arial"/>
                <w:sz w:val="24"/>
                <w:szCs w:val="24"/>
              </w:rPr>
            </w:pPr>
            <w:r>
              <w:rPr>
                <w:rFonts w:ascii="Arial" w:eastAsia="Arial" w:hAnsi="Arial" w:cs="Arial"/>
                <w:sz w:val="24"/>
                <w:szCs w:val="24"/>
              </w:rPr>
              <w:t>единиц</w:t>
            </w:r>
          </w:p>
        </w:tc>
        <w:tc>
          <w:tcPr>
            <w:tcW w:w="2123" w:type="dxa"/>
            <w:tcBorders>
              <w:top w:val="single" w:sz="6" w:space="0" w:color="000000"/>
              <w:left w:val="single" w:sz="6" w:space="0" w:color="000000"/>
              <w:bottom w:val="single" w:sz="6" w:space="0" w:color="000000"/>
              <w:right w:val="single" w:sz="6" w:space="0" w:color="000000"/>
            </w:tcBorders>
          </w:tcPr>
          <w:p w14:paraId="186AE696" w14:textId="77777777" w:rsidR="00A06B2A" w:rsidRDefault="00000000">
            <w:pPr>
              <w:pStyle w:val="ConsPlusNormal"/>
              <w:rPr>
                <w:rFonts w:ascii="Arial" w:hAnsi="Arial" w:cs="Arial"/>
                <w:sz w:val="24"/>
                <w:szCs w:val="24"/>
              </w:rPr>
            </w:pPr>
            <w:r>
              <w:rPr>
                <w:rFonts w:ascii="Arial" w:eastAsia="Arial" w:hAnsi="Arial" w:cs="Arial"/>
                <w:sz w:val="24"/>
                <w:szCs w:val="24"/>
                <w:lang w:eastAsia="ko-KR"/>
              </w:rPr>
              <w:t>Ведомственная отчетность</w:t>
            </w:r>
          </w:p>
        </w:tc>
        <w:tc>
          <w:tcPr>
            <w:tcW w:w="1417" w:type="dxa"/>
            <w:tcBorders>
              <w:top w:val="single" w:sz="6" w:space="0" w:color="000000"/>
              <w:left w:val="single" w:sz="6" w:space="0" w:color="000000"/>
              <w:bottom w:val="single" w:sz="6" w:space="0" w:color="000000"/>
              <w:right w:val="single" w:sz="6" w:space="0" w:color="000000"/>
            </w:tcBorders>
          </w:tcPr>
          <w:p w14:paraId="581CC076" w14:textId="77777777" w:rsidR="00A06B2A" w:rsidRDefault="00000000">
            <w:pPr>
              <w:pStyle w:val="ConsPlusNormal"/>
              <w:jc w:val="center"/>
              <w:rPr>
                <w:rFonts w:ascii="Arial" w:hAnsi="Arial" w:cs="Arial"/>
                <w:sz w:val="24"/>
                <w:szCs w:val="24"/>
              </w:rPr>
            </w:pPr>
            <w:r>
              <w:rPr>
                <w:rFonts w:ascii="Arial" w:eastAsia="Arial" w:hAnsi="Arial" w:cs="Arial"/>
                <w:sz w:val="24"/>
                <w:szCs w:val="24"/>
              </w:rPr>
              <w:t>1</w:t>
            </w:r>
          </w:p>
        </w:tc>
        <w:tc>
          <w:tcPr>
            <w:tcW w:w="1276" w:type="dxa"/>
            <w:tcBorders>
              <w:top w:val="single" w:sz="6" w:space="0" w:color="000000"/>
              <w:left w:val="single" w:sz="6" w:space="0" w:color="000000"/>
              <w:bottom w:val="single" w:sz="6" w:space="0" w:color="000000"/>
              <w:right w:val="single" w:sz="6" w:space="0" w:color="000000"/>
            </w:tcBorders>
          </w:tcPr>
          <w:p w14:paraId="62106301" w14:textId="77777777" w:rsidR="00A06B2A" w:rsidRDefault="00A06B2A">
            <w:pPr>
              <w:pStyle w:val="ConsPlusNormal"/>
              <w:jc w:val="center"/>
              <w:rPr>
                <w:rFonts w:ascii="Arial"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9B30C09" w14:textId="77777777" w:rsidR="00A06B2A" w:rsidRDefault="00A06B2A">
            <w:pPr>
              <w:pStyle w:val="ConsPlusNormal"/>
              <w:jc w:val="center"/>
              <w:rPr>
                <w:rFonts w:ascii="Arial" w:hAnsi="Arial" w:cs="Arial"/>
                <w:sz w:val="24"/>
                <w:szCs w:val="24"/>
              </w:rPr>
            </w:pPr>
          </w:p>
        </w:tc>
        <w:tc>
          <w:tcPr>
            <w:tcW w:w="1419" w:type="dxa"/>
            <w:tcBorders>
              <w:top w:val="single" w:sz="6" w:space="0" w:color="000000"/>
              <w:left w:val="single" w:sz="6" w:space="0" w:color="000000"/>
              <w:bottom w:val="single" w:sz="6" w:space="0" w:color="000000"/>
              <w:right w:val="single" w:sz="6" w:space="0" w:color="000000"/>
            </w:tcBorders>
          </w:tcPr>
          <w:p w14:paraId="54E1739C" w14:textId="77777777" w:rsidR="00A06B2A" w:rsidRDefault="00A06B2A">
            <w:pPr>
              <w:pStyle w:val="ConsPlusNormal"/>
              <w:jc w:val="center"/>
              <w:rPr>
                <w:rFonts w:ascii="Arial" w:hAnsi="Arial" w:cs="Arial"/>
                <w:sz w:val="24"/>
                <w:szCs w:val="24"/>
              </w:rPr>
            </w:pPr>
          </w:p>
        </w:tc>
      </w:tr>
      <w:tr w:rsidR="00A06B2A" w14:paraId="004861F6"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3C87C7FC" w14:textId="77777777" w:rsidR="00A06B2A" w:rsidRDefault="00000000">
            <w:pPr>
              <w:pStyle w:val="ConsPlusNormal"/>
              <w:jc w:val="center"/>
              <w:rPr>
                <w:rFonts w:ascii="Arial" w:hAnsi="Arial" w:cs="Arial"/>
                <w:sz w:val="24"/>
                <w:szCs w:val="24"/>
              </w:rPr>
            </w:pPr>
            <w:r>
              <w:rPr>
                <w:rFonts w:ascii="Arial" w:eastAsia="Arial" w:hAnsi="Arial" w:cs="Arial"/>
                <w:sz w:val="24"/>
                <w:szCs w:val="24"/>
              </w:rPr>
              <w:t>1.1.4.</w:t>
            </w:r>
          </w:p>
        </w:tc>
        <w:tc>
          <w:tcPr>
            <w:tcW w:w="5248" w:type="dxa"/>
            <w:tcBorders>
              <w:top w:val="single" w:sz="6" w:space="0" w:color="000000"/>
              <w:left w:val="single" w:sz="6" w:space="0" w:color="000000"/>
              <w:bottom w:val="single" w:sz="6" w:space="0" w:color="000000"/>
              <w:right w:val="single" w:sz="6" w:space="0" w:color="000000"/>
            </w:tcBorders>
          </w:tcPr>
          <w:p w14:paraId="400FECBB" w14:textId="77777777" w:rsidR="00A06B2A" w:rsidRDefault="00000000">
            <w:pPr>
              <w:rPr>
                <w:rFonts w:ascii="Arial" w:hAnsi="Arial" w:cs="Arial"/>
              </w:rPr>
            </w:pPr>
            <w:r>
              <w:rPr>
                <w:rFonts w:ascii="Arial" w:eastAsia="Arial" w:hAnsi="Arial" w:cs="Arial"/>
              </w:rPr>
              <w:t>строительство административно-жилого комплекса</w:t>
            </w:r>
            <w:r>
              <w:rPr>
                <w:rFonts w:ascii="Arial" w:eastAsia="Arial" w:hAnsi="Arial" w:cs="Arial"/>
                <w:lang w:eastAsia="en-US"/>
              </w:rPr>
              <w:t xml:space="preserve"> для предоставления жилых помещений и обеспечения деятельности участковых уполномоченных полиции</w:t>
            </w:r>
          </w:p>
        </w:tc>
        <w:tc>
          <w:tcPr>
            <w:tcW w:w="1276" w:type="dxa"/>
            <w:tcBorders>
              <w:top w:val="single" w:sz="6" w:space="0" w:color="000000"/>
              <w:left w:val="single" w:sz="6" w:space="0" w:color="000000"/>
              <w:bottom w:val="single" w:sz="6" w:space="0" w:color="000000"/>
              <w:right w:val="single" w:sz="6" w:space="0" w:color="000000"/>
            </w:tcBorders>
          </w:tcPr>
          <w:p w14:paraId="3DF9A823" w14:textId="77777777" w:rsidR="00A06B2A" w:rsidRDefault="00000000">
            <w:pPr>
              <w:pStyle w:val="ConsPlusNormal"/>
              <w:jc w:val="center"/>
              <w:rPr>
                <w:rFonts w:ascii="Arial" w:hAnsi="Arial" w:cs="Arial"/>
                <w:sz w:val="24"/>
                <w:szCs w:val="24"/>
              </w:rPr>
            </w:pPr>
            <w:r>
              <w:rPr>
                <w:rFonts w:ascii="Arial" w:eastAsia="Arial" w:hAnsi="Arial" w:cs="Arial"/>
                <w:sz w:val="24"/>
                <w:szCs w:val="24"/>
              </w:rPr>
              <w:t>единиц</w:t>
            </w:r>
          </w:p>
        </w:tc>
        <w:tc>
          <w:tcPr>
            <w:tcW w:w="2123" w:type="dxa"/>
            <w:tcBorders>
              <w:top w:val="single" w:sz="6" w:space="0" w:color="000000"/>
              <w:left w:val="single" w:sz="6" w:space="0" w:color="000000"/>
              <w:bottom w:val="single" w:sz="6" w:space="0" w:color="000000"/>
              <w:right w:val="single" w:sz="6" w:space="0" w:color="000000"/>
            </w:tcBorders>
          </w:tcPr>
          <w:p w14:paraId="2DB41744" w14:textId="77777777" w:rsidR="00A06B2A" w:rsidRDefault="00000000">
            <w:pPr>
              <w:pStyle w:val="ConsPlusNormal"/>
              <w:rPr>
                <w:rFonts w:ascii="Arial" w:hAnsi="Arial" w:cs="Arial"/>
                <w:sz w:val="24"/>
                <w:szCs w:val="24"/>
              </w:rPr>
            </w:pPr>
            <w:r>
              <w:rPr>
                <w:rFonts w:ascii="Arial" w:eastAsia="Arial" w:hAnsi="Arial" w:cs="Arial"/>
                <w:sz w:val="24"/>
                <w:szCs w:val="24"/>
                <w:lang w:eastAsia="ko-KR"/>
              </w:rPr>
              <w:t>Ведомственная отчетность</w:t>
            </w:r>
          </w:p>
        </w:tc>
        <w:tc>
          <w:tcPr>
            <w:tcW w:w="1417" w:type="dxa"/>
            <w:tcBorders>
              <w:top w:val="single" w:sz="6" w:space="0" w:color="000000"/>
              <w:left w:val="single" w:sz="6" w:space="0" w:color="000000"/>
              <w:bottom w:val="single" w:sz="6" w:space="0" w:color="000000"/>
              <w:right w:val="single" w:sz="6" w:space="0" w:color="000000"/>
            </w:tcBorders>
          </w:tcPr>
          <w:p w14:paraId="70ED494B" w14:textId="77777777" w:rsidR="00A06B2A" w:rsidRDefault="00000000">
            <w:pPr>
              <w:pStyle w:val="ConsPlusNormal"/>
              <w:jc w:val="center"/>
              <w:rPr>
                <w:rFonts w:ascii="Arial" w:hAnsi="Arial" w:cs="Arial"/>
                <w:sz w:val="24"/>
                <w:szCs w:val="24"/>
              </w:rPr>
            </w:pPr>
            <w:r>
              <w:rPr>
                <w:rFonts w:ascii="Arial" w:eastAsia="Arial" w:hAnsi="Arial" w:cs="Arial"/>
                <w:sz w:val="24"/>
                <w:szCs w:val="24"/>
              </w:rPr>
              <w:t>0</w:t>
            </w:r>
          </w:p>
        </w:tc>
        <w:tc>
          <w:tcPr>
            <w:tcW w:w="1276" w:type="dxa"/>
            <w:tcBorders>
              <w:top w:val="single" w:sz="6" w:space="0" w:color="000000"/>
              <w:left w:val="single" w:sz="6" w:space="0" w:color="000000"/>
              <w:bottom w:val="single" w:sz="6" w:space="0" w:color="000000"/>
              <w:right w:val="single" w:sz="6" w:space="0" w:color="000000"/>
            </w:tcBorders>
          </w:tcPr>
          <w:p w14:paraId="5A21A7EC" w14:textId="77777777" w:rsidR="00A06B2A" w:rsidRDefault="00A06B2A">
            <w:pPr>
              <w:pStyle w:val="ConsPlusNormal"/>
              <w:jc w:val="center"/>
              <w:rPr>
                <w:rFonts w:ascii="Arial"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833F54E" w14:textId="77777777" w:rsidR="00A06B2A" w:rsidRDefault="00A06B2A">
            <w:pPr>
              <w:pStyle w:val="ConsPlusNormal"/>
              <w:jc w:val="center"/>
              <w:rPr>
                <w:rFonts w:ascii="Arial" w:hAnsi="Arial" w:cs="Arial"/>
                <w:sz w:val="24"/>
                <w:szCs w:val="24"/>
              </w:rPr>
            </w:pPr>
          </w:p>
        </w:tc>
        <w:tc>
          <w:tcPr>
            <w:tcW w:w="1419" w:type="dxa"/>
            <w:tcBorders>
              <w:top w:val="single" w:sz="6" w:space="0" w:color="000000"/>
              <w:left w:val="single" w:sz="6" w:space="0" w:color="000000"/>
              <w:bottom w:val="single" w:sz="6" w:space="0" w:color="000000"/>
              <w:right w:val="single" w:sz="6" w:space="0" w:color="000000"/>
            </w:tcBorders>
          </w:tcPr>
          <w:p w14:paraId="5C5692BE" w14:textId="77777777" w:rsidR="00A06B2A" w:rsidRDefault="00A06B2A">
            <w:pPr>
              <w:pStyle w:val="ConsPlusNormal"/>
              <w:jc w:val="center"/>
              <w:rPr>
                <w:rFonts w:ascii="Arial" w:hAnsi="Arial" w:cs="Arial"/>
                <w:sz w:val="24"/>
                <w:szCs w:val="24"/>
              </w:rPr>
            </w:pPr>
          </w:p>
        </w:tc>
      </w:tr>
      <w:tr w:rsidR="00A06B2A" w14:paraId="75296300" w14:textId="77777777">
        <w:trPr>
          <w:cantSplit/>
          <w:trHeight w:val="1379"/>
        </w:trPr>
        <w:tc>
          <w:tcPr>
            <w:tcW w:w="851" w:type="dxa"/>
            <w:tcBorders>
              <w:top w:val="single" w:sz="6" w:space="0" w:color="000000"/>
              <w:left w:val="single" w:sz="6" w:space="0" w:color="000000"/>
              <w:bottom w:val="single" w:sz="6" w:space="0" w:color="000000"/>
              <w:right w:val="single" w:sz="6" w:space="0" w:color="000000"/>
            </w:tcBorders>
          </w:tcPr>
          <w:p w14:paraId="73E2D329" w14:textId="77777777" w:rsidR="00A06B2A" w:rsidRDefault="00000000">
            <w:pPr>
              <w:pStyle w:val="ConsPlusNormal"/>
              <w:jc w:val="center"/>
              <w:rPr>
                <w:rFonts w:ascii="Arial" w:hAnsi="Arial" w:cs="Arial"/>
                <w:sz w:val="24"/>
                <w:szCs w:val="24"/>
              </w:rPr>
            </w:pPr>
            <w:r>
              <w:rPr>
                <w:rFonts w:ascii="Arial" w:eastAsia="Arial" w:hAnsi="Arial" w:cs="Arial"/>
                <w:sz w:val="24"/>
                <w:szCs w:val="24"/>
              </w:rPr>
              <w:t>1.1.5.</w:t>
            </w:r>
          </w:p>
        </w:tc>
        <w:tc>
          <w:tcPr>
            <w:tcW w:w="5248" w:type="dxa"/>
            <w:tcBorders>
              <w:top w:val="single" w:sz="6" w:space="0" w:color="000000"/>
              <w:left w:val="single" w:sz="6" w:space="0" w:color="000000"/>
              <w:bottom w:val="single" w:sz="6" w:space="0" w:color="000000"/>
              <w:right w:val="single" w:sz="6" w:space="0" w:color="000000"/>
            </w:tcBorders>
          </w:tcPr>
          <w:p w14:paraId="5FCBBFF5" w14:textId="77777777" w:rsidR="00A06B2A" w:rsidRDefault="00000000">
            <w:pPr>
              <w:spacing w:before="100" w:beforeAutospacing="1" w:after="100" w:afterAutospacing="1"/>
              <w:jc w:val="both"/>
              <w:rPr>
                <w:rFonts w:ascii="Arial" w:hAnsi="Arial" w:cs="Arial"/>
              </w:rPr>
            </w:pPr>
            <w:proofErr w:type="gramStart"/>
            <w:r>
              <w:rPr>
                <w:rFonts w:ascii="Arial" w:eastAsia="Arial" w:hAnsi="Arial" w:cs="Arial"/>
                <w:lang w:eastAsia="ko-KR"/>
              </w:rPr>
              <w:t>количество  сведений</w:t>
            </w:r>
            <w:proofErr w:type="gramEnd"/>
            <w:r>
              <w:rPr>
                <w:rFonts w:ascii="Arial" w:eastAsia="Arial" w:hAnsi="Arial" w:cs="Arial"/>
                <w:lang w:eastAsia="ko-KR"/>
              </w:rPr>
              <w:t xml:space="preserve"> о границах территориальных зон </w:t>
            </w:r>
            <w:proofErr w:type="gramStart"/>
            <w:r>
              <w:rPr>
                <w:rFonts w:ascii="Arial" w:eastAsia="Arial" w:hAnsi="Arial" w:cs="Arial"/>
                <w:lang w:eastAsia="ko-KR"/>
              </w:rPr>
              <w:t>муниципальных  образований</w:t>
            </w:r>
            <w:proofErr w:type="gramEnd"/>
            <w:r>
              <w:rPr>
                <w:rFonts w:ascii="Arial" w:eastAsia="Arial" w:hAnsi="Arial" w:cs="Arial"/>
                <w:lang w:eastAsia="ko-KR"/>
              </w:rPr>
              <w:t xml:space="preserve"> </w:t>
            </w:r>
            <w:proofErr w:type="gramStart"/>
            <w:r>
              <w:rPr>
                <w:rFonts w:ascii="Arial" w:eastAsia="Arial" w:hAnsi="Arial" w:cs="Arial"/>
                <w:lang w:eastAsia="ko-KR"/>
              </w:rPr>
              <w:t>района  подготовленных</w:t>
            </w:r>
            <w:proofErr w:type="gramEnd"/>
            <w:r>
              <w:rPr>
                <w:rFonts w:ascii="Arial" w:eastAsia="Arial" w:hAnsi="Arial" w:cs="Arial"/>
                <w:lang w:eastAsia="ko-KR"/>
              </w:rPr>
              <w:t xml:space="preserve"> и направленных для </w:t>
            </w:r>
            <w:proofErr w:type="gramStart"/>
            <w:r>
              <w:rPr>
                <w:rFonts w:ascii="Arial" w:eastAsia="Arial" w:hAnsi="Arial" w:cs="Arial"/>
                <w:lang w:eastAsia="ko-KR"/>
              </w:rPr>
              <w:t>внесения  в</w:t>
            </w:r>
            <w:proofErr w:type="gramEnd"/>
            <w:r>
              <w:rPr>
                <w:rFonts w:ascii="Arial" w:eastAsia="Arial" w:hAnsi="Arial" w:cs="Arial"/>
                <w:lang w:eastAsia="ko-KR"/>
              </w:rPr>
              <w:t xml:space="preserve"> Единый государственный реестр недвижимости </w:t>
            </w:r>
          </w:p>
        </w:tc>
        <w:tc>
          <w:tcPr>
            <w:tcW w:w="1276" w:type="dxa"/>
            <w:tcBorders>
              <w:top w:val="single" w:sz="6" w:space="0" w:color="000000"/>
              <w:left w:val="single" w:sz="6" w:space="0" w:color="000000"/>
              <w:bottom w:val="single" w:sz="6" w:space="0" w:color="000000"/>
              <w:right w:val="single" w:sz="6" w:space="0" w:color="000000"/>
            </w:tcBorders>
          </w:tcPr>
          <w:p w14:paraId="2690102B" w14:textId="77777777" w:rsidR="00A06B2A" w:rsidRDefault="00000000">
            <w:pPr>
              <w:pStyle w:val="ConsPlusNormal"/>
              <w:jc w:val="center"/>
              <w:rPr>
                <w:rFonts w:ascii="Arial" w:hAnsi="Arial" w:cs="Arial"/>
                <w:sz w:val="24"/>
                <w:szCs w:val="24"/>
              </w:rPr>
            </w:pPr>
            <w:r>
              <w:rPr>
                <w:rFonts w:ascii="Arial" w:eastAsia="Arial" w:hAnsi="Arial" w:cs="Arial"/>
                <w:sz w:val="24"/>
                <w:szCs w:val="24"/>
              </w:rPr>
              <w:t>штук</w:t>
            </w:r>
          </w:p>
        </w:tc>
        <w:tc>
          <w:tcPr>
            <w:tcW w:w="2123" w:type="dxa"/>
            <w:tcBorders>
              <w:top w:val="single" w:sz="6" w:space="0" w:color="000000"/>
              <w:left w:val="single" w:sz="6" w:space="0" w:color="000000"/>
              <w:bottom w:val="single" w:sz="6" w:space="0" w:color="000000"/>
              <w:right w:val="single" w:sz="6" w:space="0" w:color="000000"/>
            </w:tcBorders>
          </w:tcPr>
          <w:p w14:paraId="7FC90640" w14:textId="77777777" w:rsidR="00A06B2A" w:rsidRDefault="00000000">
            <w:pPr>
              <w:pStyle w:val="ConsPlusNormal"/>
              <w:rPr>
                <w:rFonts w:ascii="Arial" w:hAnsi="Arial" w:cs="Arial"/>
                <w:sz w:val="24"/>
                <w:szCs w:val="24"/>
              </w:rPr>
            </w:pPr>
            <w:r>
              <w:rPr>
                <w:rFonts w:ascii="Arial" w:eastAsia="Arial" w:hAnsi="Arial" w:cs="Arial"/>
                <w:sz w:val="24"/>
                <w:szCs w:val="24"/>
                <w:lang w:eastAsia="ko-KR"/>
              </w:rPr>
              <w:t>Ведомственная отчетность</w:t>
            </w:r>
          </w:p>
        </w:tc>
        <w:tc>
          <w:tcPr>
            <w:tcW w:w="1417" w:type="dxa"/>
            <w:tcBorders>
              <w:top w:val="single" w:sz="6" w:space="0" w:color="000000"/>
              <w:left w:val="single" w:sz="6" w:space="0" w:color="000000"/>
              <w:bottom w:val="single" w:sz="6" w:space="0" w:color="000000"/>
              <w:right w:val="single" w:sz="6" w:space="0" w:color="000000"/>
            </w:tcBorders>
          </w:tcPr>
          <w:p w14:paraId="5E01D423" w14:textId="77777777" w:rsidR="00A06B2A" w:rsidRDefault="00A06B2A">
            <w:pPr>
              <w:pStyle w:val="ConsPlusNormal"/>
              <w:jc w:val="center"/>
              <w:rPr>
                <w:rFonts w:ascii="Arial"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7342B8B" w14:textId="77777777" w:rsidR="00A06B2A" w:rsidRDefault="00000000">
            <w:pPr>
              <w:pStyle w:val="ConsPlusNormal"/>
              <w:jc w:val="center"/>
              <w:rPr>
                <w:rFonts w:ascii="Arial" w:hAnsi="Arial" w:cs="Arial"/>
                <w:sz w:val="24"/>
                <w:szCs w:val="24"/>
              </w:rPr>
            </w:pPr>
            <w:r>
              <w:rPr>
                <w:rFonts w:ascii="Arial" w:eastAsia="Arial" w:hAnsi="Arial" w:cs="Arial"/>
                <w:sz w:val="24"/>
                <w:szCs w:val="24"/>
              </w:rPr>
              <w:t>76</w:t>
            </w:r>
          </w:p>
        </w:tc>
        <w:tc>
          <w:tcPr>
            <w:tcW w:w="1276" w:type="dxa"/>
            <w:tcBorders>
              <w:top w:val="single" w:sz="6" w:space="0" w:color="000000"/>
              <w:left w:val="single" w:sz="6" w:space="0" w:color="000000"/>
              <w:bottom w:val="single" w:sz="6" w:space="0" w:color="000000"/>
              <w:right w:val="single" w:sz="6" w:space="0" w:color="000000"/>
            </w:tcBorders>
          </w:tcPr>
          <w:p w14:paraId="77772B64" w14:textId="77777777" w:rsidR="00A06B2A" w:rsidRDefault="00A06B2A">
            <w:pPr>
              <w:pStyle w:val="ConsPlusNormal"/>
              <w:jc w:val="center"/>
              <w:rPr>
                <w:rFonts w:ascii="Arial" w:hAnsi="Arial" w:cs="Arial"/>
                <w:sz w:val="24"/>
                <w:szCs w:val="24"/>
              </w:rPr>
            </w:pPr>
          </w:p>
        </w:tc>
        <w:tc>
          <w:tcPr>
            <w:tcW w:w="1419" w:type="dxa"/>
            <w:tcBorders>
              <w:top w:val="single" w:sz="6" w:space="0" w:color="000000"/>
              <w:left w:val="single" w:sz="6" w:space="0" w:color="000000"/>
              <w:bottom w:val="single" w:sz="6" w:space="0" w:color="000000"/>
              <w:right w:val="single" w:sz="6" w:space="0" w:color="000000"/>
            </w:tcBorders>
          </w:tcPr>
          <w:p w14:paraId="31C88880" w14:textId="77777777" w:rsidR="00A06B2A" w:rsidRDefault="00A06B2A">
            <w:pPr>
              <w:pStyle w:val="ConsPlusNormal"/>
              <w:jc w:val="center"/>
              <w:rPr>
                <w:rFonts w:ascii="Arial" w:hAnsi="Arial" w:cs="Arial"/>
                <w:sz w:val="24"/>
                <w:szCs w:val="24"/>
              </w:rPr>
            </w:pPr>
          </w:p>
        </w:tc>
      </w:tr>
      <w:tr w:rsidR="00A06B2A" w14:paraId="0336AA8A"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4FC7E24C" w14:textId="77777777" w:rsidR="00A06B2A" w:rsidRDefault="00000000">
            <w:pPr>
              <w:pStyle w:val="ConsPlusNormal"/>
              <w:jc w:val="center"/>
              <w:rPr>
                <w:rFonts w:ascii="Arial" w:hAnsi="Arial" w:cs="Arial"/>
                <w:sz w:val="24"/>
                <w:szCs w:val="24"/>
              </w:rPr>
            </w:pPr>
            <w:r>
              <w:rPr>
                <w:rFonts w:ascii="Arial" w:eastAsia="Arial" w:hAnsi="Arial" w:cs="Arial"/>
                <w:sz w:val="24"/>
                <w:szCs w:val="24"/>
              </w:rPr>
              <w:t>1.1.6.</w:t>
            </w:r>
          </w:p>
        </w:tc>
        <w:tc>
          <w:tcPr>
            <w:tcW w:w="5248" w:type="dxa"/>
            <w:tcBorders>
              <w:top w:val="single" w:sz="6" w:space="0" w:color="000000"/>
              <w:left w:val="single" w:sz="6" w:space="0" w:color="000000"/>
              <w:bottom w:val="single" w:sz="6" w:space="0" w:color="000000"/>
              <w:right w:val="single" w:sz="6" w:space="0" w:color="000000"/>
            </w:tcBorders>
          </w:tcPr>
          <w:p w14:paraId="42415BA5" w14:textId="77777777" w:rsidR="00A06B2A" w:rsidRDefault="00000000">
            <w:pPr>
              <w:spacing w:before="100" w:beforeAutospacing="1" w:after="100" w:afterAutospacing="1"/>
              <w:jc w:val="both"/>
              <w:rPr>
                <w:rFonts w:ascii="Arial" w:hAnsi="Arial" w:cs="Arial"/>
              </w:rPr>
            </w:pPr>
            <w:proofErr w:type="gramStart"/>
            <w:r>
              <w:rPr>
                <w:rFonts w:ascii="Arial" w:eastAsia="Arial" w:hAnsi="Arial" w:cs="Arial"/>
                <w:lang w:eastAsia="ko-KR"/>
              </w:rPr>
              <w:t>количество  сведений</w:t>
            </w:r>
            <w:proofErr w:type="gramEnd"/>
            <w:r>
              <w:rPr>
                <w:rFonts w:ascii="Arial" w:eastAsia="Arial" w:hAnsi="Arial" w:cs="Arial"/>
                <w:lang w:eastAsia="ko-KR"/>
              </w:rPr>
              <w:t xml:space="preserve"> о границах населенных пунктов </w:t>
            </w:r>
            <w:proofErr w:type="gramStart"/>
            <w:r>
              <w:rPr>
                <w:rFonts w:ascii="Arial" w:eastAsia="Arial" w:hAnsi="Arial" w:cs="Arial"/>
                <w:lang w:eastAsia="ko-KR"/>
              </w:rPr>
              <w:t>муниципальных  образований</w:t>
            </w:r>
            <w:proofErr w:type="gramEnd"/>
            <w:r>
              <w:rPr>
                <w:rFonts w:ascii="Arial" w:eastAsia="Arial" w:hAnsi="Arial" w:cs="Arial"/>
                <w:lang w:eastAsia="ko-KR"/>
              </w:rPr>
              <w:t xml:space="preserve"> </w:t>
            </w:r>
            <w:proofErr w:type="gramStart"/>
            <w:r>
              <w:rPr>
                <w:rFonts w:ascii="Arial" w:eastAsia="Arial" w:hAnsi="Arial" w:cs="Arial"/>
                <w:lang w:eastAsia="ko-KR"/>
              </w:rPr>
              <w:t>района</w:t>
            </w:r>
            <w:proofErr w:type="gramEnd"/>
            <w:r>
              <w:rPr>
                <w:rFonts w:ascii="Arial" w:eastAsia="Arial" w:hAnsi="Arial" w:cs="Arial"/>
                <w:lang w:eastAsia="ko-KR"/>
              </w:rPr>
              <w:t xml:space="preserve"> подготовленных и направленных для </w:t>
            </w:r>
            <w:proofErr w:type="gramStart"/>
            <w:r>
              <w:rPr>
                <w:rFonts w:ascii="Arial" w:eastAsia="Arial" w:hAnsi="Arial" w:cs="Arial"/>
                <w:lang w:eastAsia="ko-KR"/>
              </w:rPr>
              <w:t>внесения  в</w:t>
            </w:r>
            <w:proofErr w:type="gramEnd"/>
            <w:r>
              <w:rPr>
                <w:rFonts w:ascii="Arial" w:eastAsia="Arial" w:hAnsi="Arial" w:cs="Arial"/>
                <w:lang w:eastAsia="ko-KR"/>
              </w:rPr>
              <w:t xml:space="preserve"> Единый государственный реестр недвижимости</w:t>
            </w:r>
          </w:p>
        </w:tc>
        <w:tc>
          <w:tcPr>
            <w:tcW w:w="1276" w:type="dxa"/>
            <w:tcBorders>
              <w:top w:val="single" w:sz="6" w:space="0" w:color="000000"/>
              <w:left w:val="single" w:sz="6" w:space="0" w:color="000000"/>
              <w:bottom w:val="single" w:sz="6" w:space="0" w:color="000000"/>
              <w:right w:val="single" w:sz="6" w:space="0" w:color="000000"/>
            </w:tcBorders>
          </w:tcPr>
          <w:p w14:paraId="6065A135" w14:textId="77777777" w:rsidR="00A06B2A" w:rsidRDefault="00000000">
            <w:pPr>
              <w:pStyle w:val="ConsPlusNormal"/>
              <w:jc w:val="center"/>
              <w:rPr>
                <w:rFonts w:ascii="Arial" w:hAnsi="Arial" w:cs="Arial"/>
                <w:sz w:val="24"/>
                <w:szCs w:val="24"/>
              </w:rPr>
            </w:pPr>
            <w:r>
              <w:rPr>
                <w:rFonts w:ascii="Arial" w:eastAsia="Arial" w:hAnsi="Arial" w:cs="Arial"/>
                <w:sz w:val="24"/>
                <w:szCs w:val="24"/>
              </w:rPr>
              <w:t>штук</w:t>
            </w:r>
          </w:p>
        </w:tc>
        <w:tc>
          <w:tcPr>
            <w:tcW w:w="2123" w:type="dxa"/>
            <w:tcBorders>
              <w:top w:val="single" w:sz="6" w:space="0" w:color="000000"/>
              <w:left w:val="single" w:sz="6" w:space="0" w:color="000000"/>
              <w:bottom w:val="single" w:sz="6" w:space="0" w:color="000000"/>
              <w:right w:val="single" w:sz="6" w:space="0" w:color="000000"/>
            </w:tcBorders>
          </w:tcPr>
          <w:p w14:paraId="35E6470B" w14:textId="77777777" w:rsidR="00A06B2A" w:rsidRDefault="00000000">
            <w:pPr>
              <w:pStyle w:val="ConsPlusNormal"/>
              <w:rPr>
                <w:rFonts w:ascii="Arial" w:hAnsi="Arial" w:cs="Arial"/>
                <w:sz w:val="24"/>
                <w:szCs w:val="24"/>
              </w:rPr>
            </w:pPr>
            <w:r>
              <w:rPr>
                <w:rFonts w:ascii="Arial" w:eastAsia="Arial" w:hAnsi="Arial" w:cs="Arial"/>
                <w:sz w:val="24"/>
                <w:szCs w:val="24"/>
                <w:lang w:eastAsia="ko-KR"/>
              </w:rPr>
              <w:t>Ведомственная отчетность</w:t>
            </w:r>
          </w:p>
        </w:tc>
        <w:tc>
          <w:tcPr>
            <w:tcW w:w="1417" w:type="dxa"/>
            <w:tcBorders>
              <w:top w:val="single" w:sz="6" w:space="0" w:color="000000"/>
              <w:left w:val="single" w:sz="6" w:space="0" w:color="000000"/>
              <w:bottom w:val="single" w:sz="6" w:space="0" w:color="000000"/>
              <w:right w:val="single" w:sz="6" w:space="0" w:color="000000"/>
            </w:tcBorders>
          </w:tcPr>
          <w:p w14:paraId="5E405433" w14:textId="77777777" w:rsidR="00A06B2A" w:rsidRDefault="00A06B2A">
            <w:pPr>
              <w:pStyle w:val="ConsPlusNormal"/>
              <w:jc w:val="center"/>
              <w:rPr>
                <w:rFonts w:ascii="Arial"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4EB153F" w14:textId="77777777" w:rsidR="00A06B2A" w:rsidRDefault="00000000">
            <w:pPr>
              <w:pStyle w:val="ConsPlusNormal"/>
              <w:jc w:val="center"/>
              <w:rPr>
                <w:rFonts w:ascii="Arial" w:hAnsi="Arial" w:cs="Arial"/>
                <w:sz w:val="24"/>
                <w:szCs w:val="24"/>
              </w:rPr>
            </w:pPr>
            <w:r>
              <w:rPr>
                <w:rFonts w:ascii="Arial" w:eastAsia="Arial" w:hAnsi="Arial" w:cs="Arial"/>
                <w:sz w:val="24"/>
                <w:szCs w:val="24"/>
              </w:rPr>
              <w:t>15</w:t>
            </w:r>
          </w:p>
        </w:tc>
        <w:tc>
          <w:tcPr>
            <w:tcW w:w="1276" w:type="dxa"/>
            <w:tcBorders>
              <w:top w:val="single" w:sz="6" w:space="0" w:color="000000"/>
              <w:left w:val="single" w:sz="6" w:space="0" w:color="000000"/>
              <w:bottom w:val="single" w:sz="6" w:space="0" w:color="000000"/>
              <w:right w:val="single" w:sz="6" w:space="0" w:color="000000"/>
            </w:tcBorders>
          </w:tcPr>
          <w:p w14:paraId="299B013B" w14:textId="77777777" w:rsidR="00A06B2A" w:rsidRDefault="00A06B2A">
            <w:pPr>
              <w:pStyle w:val="ConsPlusNormal"/>
              <w:jc w:val="center"/>
              <w:rPr>
                <w:rFonts w:ascii="Arial" w:hAnsi="Arial" w:cs="Arial"/>
                <w:sz w:val="24"/>
                <w:szCs w:val="24"/>
              </w:rPr>
            </w:pPr>
          </w:p>
        </w:tc>
        <w:tc>
          <w:tcPr>
            <w:tcW w:w="1419" w:type="dxa"/>
            <w:tcBorders>
              <w:top w:val="single" w:sz="6" w:space="0" w:color="000000"/>
              <w:left w:val="single" w:sz="6" w:space="0" w:color="000000"/>
              <w:bottom w:val="single" w:sz="6" w:space="0" w:color="000000"/>
              <w:right w:val="single" w:sz="6" w:space="0" w:color="000000"/>
            </w:tcBorders>
          </w:tcPr>
          <w:p w14:paraId="3A8B0B20" w14:textId="77777777" w:rsidR="00A06B2A" w:rsidRDefault="00A06B2A">
            <w:pPr>
              <w:pStyle w:val="ConsPlusNormal"/>
              <w:jc w:val="center"/>
              <w:rPr>
                <w:rFonts w:ascii="Arial" w:hAnsi="Arial" w:cs="Arial"/>
                <w:sz w:val="24"/>
                <w:szCs w:val="24"/>
              </w:rPr>
            </w:pPr>
          </w:p>
        </w:tc>
      </w:tr>
    </w:tbl>
    <w:p w14:paraId="6339106D" w14:textId="77777777" w:rsidR="00A06B2A" w:rsidRDefault="00A06B2A">
      <w:pPr>
        <w:widowControl w:val="0"/>
        <w:jc w:val="both"/>
        <w:rPr>
          <w:rFonts w:ascii="Arial" w:hAnsi="Arial" w:cs="Arial"/>
          <w:bCs/>
          <w:iCs/>
        </w:rPr>
      </w:pPr>
    </w:p>
    <w:p w14:paraId="1F380A75" w14:textId="77777777" w:rsidR="00A06B2A" w:rsidRDefault="00A06B2A">
      <w:pPr>
        <w:widowControl w:val="0"/>
        <w:jc w:val="both"/>
        <w:rPr>
          <w:rFonts w:ascii="Arial" w:hAnsi="Arial" w:cs="Arial"/>
          <w:bCs/>
          <w:iCs/>
        </w:rPr>
      </w:pPr>
    </w:p>
    <w:p w14:paraId="43F5E15A" w14:textId="77777777" w:rsidR="00A06B2A" w:rsidRDefault="00A06B2A">
      <w:pPr>
        <w:widowControl w:val="0"/>
        <w:jc w:val="both"/>
        <w:rPr>
          <w:rFonts w:ascii="Arial" w:hAnsi="Arial" w:cs="Arial"/>
          <w:bCs/>
          <w:iCs/>
        </w:rPr>
      </w:pPr>
    </w:p>
    <w:p w14:paraId="4AD31209" w14:textId="77777777" w:rsidR="00A06B2A" w:rsidRDefault="00A06B2A">
      <w:pPr>
        <w:widowControl w:val="0"/>
        <w:jc w:val="both"/>
        <w:rPr>
          <w:rFonts w:ascii="Arial" w:hAnsi="Arial" w:cs="Arial"/>
          <w:bCs/>
          <w:iCs/>
        </w:rPr>
      </w:pPr>
    </w:p>
    <w:p w14:paraId="1E67C308" w14:textId="77777777" w:rsidR="00A06B2A" w:rsidRDefault="00A06B2A">
      <w:pPr>
        <w:widowControl w:val="0"/>
        <w:jc w:val="both"/>
        <w:rPr>
          <w:rFonts w:ascii="Arial" w:hAnsi="Arial" w:cs="Arial"/>
        </w:rPr>
      </w:pPr>
    </w:p>
    <w:p w14:paraId="0DB1C2A1" w14:textId="77777777" w:rsidR="00A06B2A" w:rsidRDefault="00A06B2A">
      <w:pPr>
        <w:widowControl w:val="0"/>
        <w:jc w:val="both"/>
        <w:rPr>
          <w:rFonts w:ascii="Arial" w:hAnsi="Arial" w:cs="Arial"/>
        </w:rPr>
      </w:pPr>
    </w:p>
    <w:p w14:paraId="77846138" w14:textId="77777777" w:rsidR="00A06B2A" w:rsidRDefault="00A06B2A">
      <w:pPr>
        <w:widowControl w:val="0"/>
        <w:jc w:val="both"/>
        <w:rPr>
          <w:rFonts w:ascii="Arial" w:hAnsi="Arial" w:cs="Arial"/>
          <w:iCs/>
        </w:rPr>
      </w:pPr>
    </w:p>
    <w:p w14:paraId="2C928D2B" w14:textId="77777777" w:rsidR="00A06B2A" w:rsidRDefault="00A06B2A">
      <w:pPr>
        <w:widowControl w:val="0"/>
        <w:jc w:val="both"/>
        <w:rPr>
          <w:rFonts w:ascii="Arial" w:hAnsi="Arial" w:cs="Arial"/>
          <w:bCs/>
          <w:iCs/>
        </w:rPr>
      </w:pPr>
    </w:p>
    <w:p w14:paraId="0D3E6CC9" w14:textId="77777777" w:rsidR="00A06B2A" w:rsidRDefault="00A06B2A">
      <w:pPr>
        <w:widowControl w:val="0"/>
        <w:jc w:val="both"/>
        <w:rPr>
          <w:rFonts w:ascii="Arial" w:hAnsi="Arial" w:cs="Arial"/>
          <w:bCs/>
          <w:iCs/>
        </w:rPr>
      </w:pPr>
    </w:p>
    <w:p w14:paraId="2EE01D68" w14:textId="77777777" w:rsidR="00A06B2A" w:rsidRDefault="00A06B2A">
      <w:pPr>
        <w:widowControl w:val="0"/>
        <w:jc w:val="both"/>
        <w:rPr>
          <w:rFonts w:ascii="Arial" w:hAnsi="Arial" w:cs="Arial"/>
          <w:bCs/>
          <w:iCs/>
        </w:rPr>
      </w:pPr>
    </w:p>
    <w:p w14:paraId="66D4F612" w14:textId="77777777" w:rsidR="00A06B2A" w:rsidRDefault="00A06B2A">
      <w:pPr>
        <w:widowControl w:val="0"/>
        <w:jc w:val="both"/>
        <w:rPr>
          <w:rFonts w:ascii="Arial" w:hAnsi="Arial" w:cs="Arial"/>
        </w:rPr>
      </w:pPr>
    </w:p>
    <w:p w14:paraId="12F101D5" w14:textId="77777777" w:rsidR="00A06B2A" w:rsidRDefault="00A06B2A">
      <w:pPr>
        <w:widowControl w:val="0"/>
        <w:jc w:val="both"/>
        <w:rPr>
          <w:rFonts w:ascii="Arial" w:hAnsi="Arial" w:cs="Arial"/>
          <w:iCs/>
        </w:rPr>
      </w:pPr>
    </w:p>
    <w:p w14:paraId="42E0146E" w14:textId="77777777" w:rsidR="00A06B2A" w:rsidRDefault="00A06B2A">
      <w:pPr>
        <w:widowControl w:val="0"/>
        <w:ind w:left="11340"/>
        <w:jc w:val="both"/>
        <w:rPr>
          <w:rFonts w:ascii="Arial" w:hAnsi="Arial" w:cs="Arial"/>
          <w:bCs/>
          <w:iCs/>
        </w:rPr>
      </w:pPr>
    </w:p>
    <w:p w14:paraId="297CA7D0" w14:textId="77777777" w:rsidR="00A06B2A" w:rsidRDefault="00A06B2A">
      <w:pPr>
        <w:widowControl w:val="0"/>
        <w:ind w:left="11340"/>
        <w:jc w:val="both"/>
        <w:rPr>
          <w:rFonts w:ascii="Arial" w:hAnsi="Arial" w:cs="Arial"/>
          <w:bCs/>
          <w:iCs/>
        </w:rPr>
      </w:pPr>
    </w:p>
    <w:p w14:paraId="2E3EA6F6" w14:textId="77777777" w:rsidR="00A06B2A" w:rsidRDefault="00000000">
      <w:pPr>
        <w:widowControl w:val="0"/>
        <w:ind w:left="11340"/>
        <w:jc w:val="both"/>
        <w:rPr>
          <w:rFonts w:ascii="Arial" w:hAnsi="Arial" w:cs="Arial"/>
          <w:bCs/>
          <w:iCs/>
        </w:rPr>
      </w:pPr>
      <w:r>
        <w:rPr>
          <w:rFonts w:ascii="Arial" w:eastAsia="Arial" w:hAnsi="Arial" w:cs="Arial"/>
          <w:bCs/>
          <w:iCs/>
        </w:rPr>
        <w:t>Приложением № 2</w:t>
      </w:r>
    </w:p>
    <w:p w14:paraId="34980163" w14:textId="77777777" w:rsidR="00A06B2A" w:rsidRDefault="00000000">
      <w:pPr>
        <w:widowControl w:val="0"/>
        <w:ind w:left="11340"/>
        <w:jc w:val="both"/>
        <w:rPr>
          <w:rFonts w:ascii="Arial" w:hAnsi="Arial" w:cs="Arial"/>
          <w:bCs/>
          <w:iCs/>
        </w:rPr>
      </w:pPr>
      <w:r>
        <w:rPr>
          <w:rFonts w:ascii="Arial" w:eastAsia="Arial" w:hAnsi="Arial" w:cs="Arial"/>
          <w:bCs/>
          <w:iCs/>
        </w:rPr>
        <w:lastRenderedPageBreak/>
        <w:t>к подпрограмме «</w:t>
      </w:r>
      <w:r>
        <w:rPr>
          <w:rFonts w:ascii="Arial" w:eastAsia="Arial" w:hAnsi="Arial" w:cs="Arial"/>
        </w:rPr>
        <w:t xml:space="preserve">Создание условий для обеспечения доступным и комфортным жильем </w:t>
      </w:r>
      <w:proofErr w:type="gramStart"/>
      <w:r>
        <w:rPr>
          <w:rFonts w:ascii="Arial" w:eastAsia="Arial" w:hAnsi="Arial" w:cs="Arial"/>
        </w:rPr>
        <w:t>граждан</w:t>
      </w:r>
      <w:proofErr w:type="gramEnd"/>
      <w:r>
        <w:rPr>
          <w:rFonts w:ascii="Arial" w:eastAsia="Arial" w:hAnsi="Arial" w:cs="Arial"/>
        </w:rPr>
        <w:t xml:space="preserve"> проживающих на территории Емельяновского района</w:t>
      </w:r>
      <w:r>
        <w:rPr>
          <w:rFonts w:ascii="Arial" w:eastAsia="Arial" w:hAnsi="Arial" w:cs="Arial"/>
          <w:bCs/>
          <w:iCs/>
        </w:rPr>
        <w:t>»</w:t>
      </w:r>
    </w:p>
    <w:p w14:paraId="4679FA85" w14:textId="77777777" w:rsidR="00A06B2A" w:rsidRDefault="00A06B2A">
      <w:pPr>
        <w:widowControl w:val="0"/>
        <w:jc w:val="both"/>
        <w:rPr>
          <w:rFonts w:ascii="Arial" w:hAnsi="Arial" w:cs="Arial"/>
        </w:rPr>
      </w:pPr>
    </w:p>
    <w:p w14:paraId="508CAC10" w14:textId="77777777" w:rsidR="00A06B2A" w:rsidRDefault="00000000">
      <w:pPr>
        <w:widowControl w:val="0"/>
        <w:ind w:left="5670"/>
        <w:jc w:val="both"/>
        <w:rPr>
          <w:rFonts w:ascii="Arial" w:hAnsi="Arial" w:cs="Arial"/>
        </w:rPr>
      </w:pPr>
      <w:r>
        <w:rPr>
          <w:rFonts w:ascii="Arial" w:eastAsia="Arial" w:hAnsi="Arial" w:cs="Arial"/>
        </w:rPr>
        <w:t>Перечень мероприятий подпрограммы</w:t>
      </w:r>
    </w:p>
    <w:p w14:paraId="3FB1C34B" w14:textId="77777777" w:rsidR="00A06B2A" w:rsidRDefault="00A06B2A">
      <w:pPr>
        <w:widowControl w:val="0"/>
        <w:ind w:left="5670"/>
        <w:jc w:val="both"/>
        <w:rPr>
          <w:rFonts w:ascii="Arial" w:hAnsi="Arial" w:cs="Arial"/>
        </w:rPr>
      </w:pPr>
    </w:p>
    <w:p w14:paraId="219DFA27" w14:textId="77777777" w:rsidR="00A06B2A" w:rsidRDefault="00A06B2A">
      <w:pPr>
        <w:widowControl w:val="0"/>
        <w:jc w:val="both"/>
        <w:rPr>
          <w:rFonts w:ascii="Arial" w:hAnsi="Arial" w:cs="Arial"/>
        </w:rPr>
      </w:pPr>
    </w:p>
    <w:tbl>
      <w:tblPr>
        <w:tblW w:w="52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2471"/>
        <w:gridCol w:w="1981"/>
        <w:gridCol w:w="784"/>
        <w:gridCol w:w="736"/>
        <w:gridCol w:w="672"/>
        <w:gridCol w:w="954"/>
        <w:gridCol w:w="739"/>
        <w:gridCol w:w="173"/>
        <w:gridCol w:w="1333"/>
        <w:gridCol w:w="992"/>
        <w:gridCol w:w="1139"/>
        <w:gridCol w:w="1552"/>
        <w:gridCol w:w="1754"/>
      </w:tblGrid>
      <w:tr w:rsidR="00A06B2A" w14:paraId="1E393FD5" w14:textId="77777777">
        <w:trPr>
          <w:trHeight w:val="563"/>
        </w:trPr>
        <w:tc>
          <w:tcPr>
            <w:tcW w:w="755" w:type="dxa"/>
            <w:vMerge w:val="restart"/>
          </w:tcPr>
          <w:p w14:paraId="44925ED8" w14:textId="77777777" w:rsidR="00A06B2A" w:rsidRDefault="00000000">
            <w:pPr>
              <w:widowControl w:val="0"/>
              <w:jc w:val="both"/>
              <w:rPr>
                <w:rFonts w:ascii="Arial" w:hAnsi="Arial" w:cs="Arial"/>
              </w:rPr>
            </w:pPr>
            <w:r>
              <w:rPr>
                <w:rFonts w:ascii="Arial" w:eastAsia="Arial" w:hAnsi="Arial" w:cs="Arial"/>
              </w:rPr>
              <w:t>№ п/п</w:t>
            </w:r>
          </w:p>
        </w:tc>
        <w:tc>
          <w:tcPr>
            <w:tcW w:w="2471" w:type="dxa"/>
            <w:vMerge w:val="restart"/>
          </w:tcPr>
          <w:p w14:paraId="3E4D528B" w14:textId="77777777" w:rsidR="00A06B2A" w:rsidRDefault="00000000">
            <w:pPr>
              <w:widowControl w:val="0"/>
              <w:jc w:val="both"/>
              <w:rPr>
                <w:rFonts w:ascii="Arial" w:hAnsi="Arial" w:cs="Arial"/>
              </w:rPr>
            </w:pPr>
            <w:r>
              <w:rPr>
                <w:rFonts w:ascii="Arial" w:eastAsia="Arial" w:hAnsi="Arial" w:cs="Arial"/>
              </w:rPr>
              <w:t>Цели, задачи, мероприятия подпрограммы</w:t>
            </w:r>
          </w:p>
        </w:tc>
        <w:tc>
          <w:tcPr>
            <w:tcW w:w="1981" w:type="dxa"/>
            <w:vMerge w:val="restart"/>
          </w:tcPr>
          <w:p w14:paraId="376482AD" w14:textId="77777777" w:rsidR="00A06B2A" w:rsidRDefault="00000000">
            <w:pPr>
              <w:widowControl w:val="0"/>
              <w:jc w:val="both"/>
              <w:rPr>
                <w:rFonts w:ascii="Arial" w:hAnsi="Arial" w:cs="Arial"/>
              </w:rPr>
            </w:pPr>
            <w:r>
              <w:rPr>
                <w:rFonts w:ascii="Arial" w:eastAsia="Arial" w:hAnsi="Arial" w:cs="Arial"/>
              </w:rPr>
              <w:t>ГРБС</w:t>
            </w:r>
          </w:p>
        </w:tc>
        <w:tc>
          <w:tcPr>
            <w:tcW w:w="4058" w:type="dxa"/>
            <w:gridSpan w:val="6"/>
            <w:noWrap/>
          </w:tcPr>
          <w:p w14:paraId="25F5FB12" w14:textId="77777777" w:rsidR="00A06B2A" w:rsidRDefault="00000000">
            <w:pPr>
              <w:widowControl w:val="0"/>
              <w:jc w:val="both"/>
              <w:rPr>
                <w:rFonts w:ascii="Arial" w:hAnsi="Arial" w:cs="Arial"/>
              </w:rPr>
            </w:pPr>
            <w:r>
              <w:rPr>
                <w:rFonts w:ascii="Arial" w:eastAsia="Arial" w:hAnsi="Arial" w:cs="Arial"/>
              </w:rPr>
              <w:t>Код бюджетной классификации</w:t>
            </w:r>
          </w:p>
        </w:tc>
        <w:tc>
          <w:tcPr>
            <w:tcW w:w="5016" w:type="dxa"/>
            <w:gridSpan w:val="4"/>
            <w:noWrap/>
          </w:tcPr>
          <w:p w14:paraId="68AD9B4E" w14:textId="77777777" w:rsidR="00A06B2A" w:rsidRDefault="00000000">
            <w:pPr>
              <w:widowControl w:val="0"/>
              <w:rPr>
                <w:rFonts w:ascii="Arial" w:hAnsi="Arial" w:cs="Arial"/>
              </w:rPr>
            </w:pPr>
            <w:r>
              <w:rPr>
                <w:rFonts w:ascii="Arial" w:eastAsia="Arial" w:hAnsi="Arial" w:cs="Arial"/>
              </w:rPr>
              <w:t>Расходы по годам реализации подпрограммы, (тыс. руб.)</w:t>
            </w:r>
          </w:p>
        </w:tc>
        <w:tc>
          <w:tcPr>
            <w:tcW w:w="1754" w:type="dxa"/>
          </w:tcPr>
          <w:p w14:paraId="672C0142" w14:textId="77777777" w:rsidR="00A06B2A" w:rsidRDefault="00000000">
            <w:pPr>
              <w:widowControl w:val="0"/>
              <w:rPr>
                <w:rFonts w:ascii="Arial" w:hAnsi="Arial" w:cs="Arial"/>
              </w:rPr>
            </w:pPr>
            <w:r>
              <w:rPr>
                <w:rFonts w:ascii="Arial" w:eastAsia="Arial" w:hAnsi="Arial" w:cs="Arial"/>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06B2A" w14:paraId="2105873A" w14:textId="77777777">
        <w:trPr>
          <w:trHeight w:val="322"/>
        </w:trPr>
        <w:tc>
          <w:tcPr>
            <w:tcW w:w="755" w:type="dxa"/>
            <w:vMerge/>
          </w:tcPr>
          <w:p w14:paraId="155295B7" w14:textId="77777777" w:rsidR="00A06B2A" w:rsidRDefault="00A06B2A">
            <w:pPr>
              <w:widowControl w:val="0"/>
              <w:jc w:val="both"/>
              <w:rPr>
                <w:rFonts w:ascii="Arial" w:hAnsi="Arial" w:cs="Arial"/>
              </w:rPr>
            </w:pPr>
          </w:p>
        </w:tc>
        <w:tc>
          <w:tcPr>
            <w:tcW w:w="2471" w:type="dxa"/>
            <w:vMerge/>
          </w:tcPr>
          <w:p w14:paraId="1C463DF6" w14:textId="77777777" w:rsidR="00A06B2A" w:rsidRDefault="00A06B2A">
            <w:pPr>
              <w:widowControl w:val="0"/>
              <w:jc w:val="both"/>
              <w:rPr>
                <w:rFonts w:ascii="Arial" w:hAnsi="Arial" w:cs="Arial"/>
              </w:rPr>
            </w:pPr>
          </w:p>
        </w:tc>
        <w:tc>
          <w:tcPr>
            <w:tcW w:w="1981" w:type="dxa"/>
            <w:vMerge/>
          </w:tcPr>
          <w:p w14:paraId="4DC3CDD9" w14:textId="77777777" w:rsidR="00A06B2A" w:rsidRDefault="00A06B2A">
            <w:pPr>
              <w:widowControl w:val="0"/>
              <w:jc w:val="both"/>
              <w:rPr>
                <w:rFonts w:ascii="Arial" w:hAnsi="Arial" w:cs="Arial"/>
              </w:rPr>
            </w:pPr>
          </w:p>
        </w:tc>
        <w:tc>
          <w:tcPr>
            <w:tcW w:w="784" w:type="dxa"/>
            <w:noWrap/>
          </w:tcPr>
          <w:p w14:paraId="6BBCE29C" w14:textId="77777777" w:rsidR="00A06B2A" w:rsidRDefault="00000000">
            <w:pPr>
              <w:widowControl w:val="0"/>
              <w:jc w:val="both"/>
              <w:rPr>
                <w:rFonts w:ascii="Arial" w:hAnsi="Arial" w:cs="Arial"/>
              </w:rPr>
            </w:pPr>
            <w:r>
              <w:rPr>
                <w:rFonts w:ascii="Arial" w:eastAsia="Arial" w:hAnsi="Arial" w:cs="Arial"/>
              </w:rPr>
              <w:t>ГРБС</w:t>
            </w:r>
          </w:p>
        </w:tc>
        <w:tc>
          <w:tcPr>
            <w:tcW w:w="736" w:type="dxa"/>
            <w:noWrap/>
          </w:tcPr>
          <w:p w14:paraId="484E6046" w14:textId="77777777" w:rsidR="00A06B2A" w:rsidRDefault="00000000">
            <w:pPr>
              <w:widowControl w:val="0"/>
              <w:jc w:val="both"/>
              <w:rPr>
                <w:rFonts w:ascii="Arial" w:hAnsi="Arial" w:cs="Arial"/>
              </w:rPr>
            </w:pPr>
            <w:proofErr w:type="spellStart"/>
            <w:r>
              <w:rPr>
                <w:rFonts w:ascii="Arial" w:eastAsia="Arial" w:hAnsi="Arial" w:cs="Arial"/>
              </w:rPr>
              <w:t>РзПр</w:t>
            </w:r>
            <w:proofErr w:type="spellEnd"/>
          </w:p>
        </w:tc>
        <w:tc>
          <w:tcPr>
            <w:tcW w:w="672" w:type="dxa"/>
            <w:noWrap/>
          </w:tcPr>
          <w:p w14:paraId="01D042F6" w14:textId="77777777" w:rsidR="00A06B2A" w:rsidRDefault="00000000">
            <w:pPr>
              <w:widowControl w:val="0"/>
              <w:jc w:val="both"/>
              <w:rPr>
                <w:rFonts w:ascii="Arial" w:hAnsi="Arial" w:cs="Arial"/>
              </w:rPr>
            </w:pPr>
            <w:r>
              <w:rPr>
                <w:rFonts w:ascii="Arial" w:eastAsia="Arial" w:hAnsi="Arial" w:cs="Arial"/>
              </w:rPr>
              <w:t>ЦСР</w:t>
            </w:r>
          </w:p>
        </w:tc>
        <w:tc>
          <w:tcPr>
            <w:tcW w:w="1866" w:type="dxa"/>
            <w:gridSpan w:val="3"/>
            <w:noWrap/>
          </w:tcPr>
          <w:p w14:paraId="2DA58F91" w14:textId="77777777" w:rsidR="00A06B2A" w:rsidRDefault="00000000">
            <w:pPr>
              <w:widowControl w:val="0"/>
              <w:jc w:val="both"/>
              <w:rPr>
                <w:rFonts w:ascii="Arial" w:hAnsi="Arial" w:cs="Arial"/>
              </w:rPr>
            </w:pPr>
            <w:r>
              <w:rPr>
                <w:rFonts w:ascii="Arial" w:eastAsia="Arial" w:hAnsi="Arial" w:cs="Arial"/>
              </w:rPr>
              <w:t>ВР</w:t>
            </w:r>
          </w:p>
        </w:tc>
        <w:tc>
          <w:tcPr>
            <w:tcW w:w="1333" w:type="dxa"/>
            <w:noWrap/>
          </w:tcPr>
          <w:p w14:paraId="438169FF" w14:textId="77777777" w:rsidR="00A06B2A" w:rsidRDefault="00000000">
            <w:pPr>
              <w:widowControl w:val="0"/>
              <w:tabs>
                <w:tab w:val="left" w:pos="915"/>
              </w:tabs>
              <w:jc w:val="both"/>
              <w:rPr>
                <w:rFonts w:ascii="Arial" w:hAnsi="Arial" w:cs="Arial"/>
              </w:rPr>
            </w:pPr>
            <w:r>
              <w:rPr>
                <w:rFonts w:ascii="Arial" w:eastAsia="Arial" w:hAnsi="Arial" w:cs="Arial"/>
              </w:rPr>
              <w:t>2025 год</w:t>
            </w:r>
          </w:p>
        </w:tc>
        <w:tc>
          <w:tcPr>
            <w:tcW w:w="992" w:type="dxa"/>
          </w:tcPr>
          <w:p w14:paraId="56CC2E95" w14:textId="77777777" w:rsidR="00A06B2A" w:rsidRDefault="00000000">
            <w:pPr>
              <w:widowControl w:val="0"/>
              <w:jc w:val="both"/>
              <w:rPr>
                <w:rFonts w:ascii="Arial" w:hAnsi="Arial" w:cs="Arial"/>
              </w:rPr>
            </w:pPr>
            <w:r>
              <w:rPr>
                <w:rFonts w:ascii="Arial" w:eastAsia="Arial" w:hAnsi="Arial" w:cs="Arial"/>
              </w:rPr>
              <w:t>2026 год</w:t>
            </w:r>
          </w:p>
        </w:tc>
        <w:tc>
          <w:tcPr>
            <w:tcW w:w="1139" w:type="dxa"/>
          </w:tcPr>
          <w:p w14:paraId="7223E6E3" w14:textId="77777777" w:rsidR="00A06B2A" w:rsidRDefault="00000000">
            <w:pPr>
              <w:widowControl w:val="0"/>
              <w:jc w:val="both"/>
              <w:rPr>
                <w:rFonts w:ascii="Arial" w:hAnsi="Arial" w:cs="Arial"/>
              </w:rPr>
            </w:pPr>
            <w:r>
              <w:rPr>
                <w:rFonts w:ascii="Arial" w:eastAsia="Arial" w:hAnsi="Arial" w:cs="Arial"/>
              </w:rPr>
              <w:t>2027 год</w:t>
            </w:r>
          </w:p>
        </w:tc>
        <w:tc>
          <w:tcPr>
            <w:tcW w:w="1552" w:type="dxa"/>
          </w:tcPr>
          <w:p w14:paraId="665D8DB8" w14:textId="77777777" w:rsidR="00A06B2A" w:rsidRDefault="00000000">
            <w:pPr>
              <w:widowControl w:val="0"/>
              <w:rPr>
                <w:rFonts w:ascii="Arial" w:hAnsi="Arial" w:cs="Arial"/>
              </w:rPr>
            </w:pPr>
            <w:r>
              <w:rPr>
                <w:rFonts w:ascii="Arial" w:eastAsia="Arial" w:hAnsi="Arial" w:cs="Arial"/>
              </w:rPr>
              <w:t>Итого на 2025-2027 годы</w:t>
            </w:r>
          </w:p>
        </w:tc>
        <w:tc>
          <w:tcPr>
            <w:tcW w:w="1754" w:type="dxa"/>
          </w:tcPr>
          <w:p w14:paraId="2E12C468" w14:textId="77777777" w:rsidR="00A06B2A" w:rsidRDefault="00000000">
            <w:pPr>
              <w:widowControl w:val="0"/>
              <w:jc w:val="both"/>
              <w:rPr>
                <w:rFonts w:ascii="Arial" w:hAnsi="Arial" w:cs="Arial"/>
              </w:rPr>
            </w:pPr>
            <w:r>
              <w:rPr>
                <w:rFonts w:ascii="Arial" w:eastAsia="Arial" w:hAnsi="Arial" w:cs="Arial"/>
              </w:rPr>
              <w:t> </w:t>
            </w:r>
          </w:p>
        </w:tc>
      </w:tr>
      <w:tr w:rsidR="00A06B2A" w14:paraId="6D4F1CAF" w14:textId="77777777">
        <w:trPr>
          <w:trHeight w:val="322"/>
        </w:trPr>
        <w:tc>
          <w:tcPr>
            <w:tcW w:w="755" w:type="dxa"/>
          </w:tcPr>
          <w:p w14:paraId="6C216D72" w14:textId="77777777" w:rsidR="00A06B2A" w:rsidRDefault="00000000">
            <w:pPr>
              <w:widowControl w:val="0"/>
              <w:jc w:val="center"/>
              <w:rPr>
                <w:rFonts w:ascii="Arial" w:hAnsi="Arial" w:cs="Arial"/>
              </w:rPr>
            </w:pPr>
            <w:r>
              <w:rPr>
                <w:rFonts w:ascii="Arial" w:eastAsia="Arial" w:hAnsi="Arial" w:cs="Arial"/>
              </w:rPr>
              <w:t>1</w:t>
            </w:r>
          </w:p>
        </w:tc>
        <w:tc>
          <w:tcPr>
            <w:tcW w:w="2471" w:type="dxa"/>
          </w:tcPr>
          <w:p w14:paraId="5970A327" w14:textId="77777777" w:rsidR="00A06B2A" w:rsidRDefault="00000000">
            <w:pPr>
              <w:widowControl w:val="0"/>
              <w:jc w:val="center"/>
              <w:rPr>
                <w:rFonts w:ascii="Arial" w:hAnsi="Arial" w:cs="Arial"/>
              </w:rPr>
            </w:pPr>
            <w:r>
              <w:rPr>
                <w:rFonts w:ascii="Arial" w:eastAsia="Arial" w:hAnsi="Arial" w:cs="Arial"/>
              </w:rPr>
              <w:t>2</w:t>
            </w:r>
          </w:p>
        </w:tc>
        <w:tc>
          <w:tcPr>
            <w:tcW w:w="1981" w:type="dxa"/>
          </w:tcPr>
          <w:p w14:paraId="512FE902" w14:textId="77777777" w:rsidR="00A06B2A" w:rsidRDefault="00000000">
            <w:pPr>
              <w:widowControl w:val="0"/>
              <w:jc w:val="center"/>
              <w:rPr>
                <w:rFonts w:ascii="Arial" w:hAnsi="Arial" w:cs="Arial"/>
              </w:rPr>
            </w:pPr>
            <w:r>
              <w:rPr>
                <w:rFonts w:ascii="Arial" w:eastAsia="Arial" w:hAnsi="Arial" w:cs="Arial"/>
              </w:rPr>
              <w:t>3</w:t>
            </w:r>
          </w:p>
        </w:tc>
        <w:tc>
          <w:tcPr>
            <w:tcW w:w="784" w:type="dxa"/>
            <w:noWrap/>
          </w:tcPr>
          <w:p w14:paraId="360AC366" w14:textId="77777777" w:rsidR="00A06B2A" w:rsidRDefault="00000000">
            <w:pPr>
              <w:widowControl w:val="0"/>
              <w:jc w:val="center"/>
              <w:rPr>
                <w:rFonts w:ascii="Arial" w:hAnsi="Arial" w:cs="Arial"/>
              </w:rPr>
            </w:pPr>
            <w:r>
              <w:rPr>
                <w:rFonts w:ascii="Arial" w:eastAsia="Arial" w:hAnsi="Arial" w:cs="Arial"/>
              </w:rPr>
              <w:t>4</w:t>
            </w:r>
          </w:p>
        </w:tc>
        <w:tc>
          <w:tcPr>
            <w:tcW w:w="736" w:type="dxa"/>
            <w:noWrap/>
          </w:tcPr>
          <w:p w14:paraId="55F6F971" w14:textId="77777777" w:rsidR="00A06B2A" w:rsidRDefault="00000000">
            <w:pPr>
              <w:widowControl w:val="0"/>
              <w:jc w:val="center"/>
              <w:rPr>
                <w:rFonts w:ascii="Arial" w:hAnsi="Arial" w:cs="Arial"/>
              </w:rPr>
            </w:pPr>
            <w:r>
              <w:rPr>
                <w:rFonts w:ascii="Arial" w:eastAsia="Arial" w:hAnsi="Arial" w:cs="Arial"/>
              </w:rPr>
              <w:t>5</w:t>
            </w:r>
          </w:p>
        </w:tc>
        <w:tc>
          <w:tcPr>
            <w:tcW w:w="672" w:type="dxa"/>
            <w:noWrap/>
          </w:tcPr>
          <w:p w14:paraId="7ECC58A3" w14:textId="77777777" w:rsidR="00A06B2A" w:rsidRDefault="00000000">
            <w:pPr>
              <w:widowControl w:val="0"/>
              <w:jc w:val="center"/>
              <w:rPr>
                <w:rFonts w:ascii="Arial" w:hAnsi="Arial" w:cs="Arial"/>
              </w:rPr>
            </w:pPr>
            <w:r>
              <w:rPr>
                <w:rFonts w:ascii="Arial" w:eastAsia="Arial" w:hAnsi="Arial" w:cs="Arial"/>
              </w:rPr>
              <w:t>6</w:t>
            </w:r>
          </w:p>
        </w:tc>
        <w:tc>
          <w:tcPr>
            <w:tcW w:w="1866" w:type="dxa"/>
            <w:gridSpan w:val="3"/>
            <w:noWrap/>
          </w:tcPr>
          <w:p w14:paraId="00715756" w14:textId="77777777" w:rsidR="00A06B2A" w:rsidRDefault="00000000">
            <w:pPr>
              <w:widowControl w:val="0"/>
              <w:jc w:val="center"/>
              <w:rPr>
                <w:rFonts w:ascii="Arial" w:hAnsi="Arial" w:cs="Arial"/>
              </w:rPr>
            </w:pPr>
            <w:r>
              <w:rPr>
                <w:rFonts w:ascii="Arial" w:eastAsia="Arial" w:hAnsi="Arial" w:cs="Arial"/>
              </w:rPr>
              <w:t>7</w:t>
            </w:r>
          </w:p>
        </w:tc>
        <w:tc>
          <w:tcPr>
            <w:tcW w:w="1333" w:type="dxa"/>
            <w:noWrap/>
          </w:tcPr>
          <w:p w14:paraId="173023EF" w14:textId="77777777" w:rsidR="00A06B2A" w:rsidRDefault="00000000">
            <w:pPr>
              <w:widowControl w:val="0"/>
              <w:jc w:val="center"/>
              <w:rPr>
                <w:rFonts w:ascii="Arial" w:hAnsi="Arial" w:cs="Arial"/>
              </w:rPr>
            </w:pPr>
            <w:r>
              <w:rPr>
                <w:rFonts w:ascii="Arial" w:eastAsia="Arial" w:hAnsi="Arial" w:cs="Arial"/>
              </w:rPr>
              <w:t>8</w:t>
            </w:r>
          </w:p>
        </w:tc>
        <w:tc>
          <w:tcPr>
            <w:tcW w:w="992" w:type="dxa"/>
          </w:tcPr>
          <w:p w14:paraId="2CDF4950" w14:textId="77777777" w:rsidR="00A06B2A" w:rsidRDefault="00000000">
            <w:pPr>
              <w:widowControl w:val="0"/>
              <w:jc w:val="center"/>
              <w:rPr>
                <w:rFonts w:ascii="Arial" w:hAnsi="Arial" w:cs="Arial"/>
              </w:rPr>
            </w:pPr>
            <w:r>
              <w:rPr>
                <w:rFonts w:ascii="Arial" w:eastAsia="Arial" w:hAnsi="Arial" w:cs="Arial"/>
              </w:rPr>
              <w:t>9</w:t>
            </w:r>
          </w:p>
        </w:tc>
        <w:tc>
          <w:tcPr>
            <w:tcW w:w="1139" w:type="dxa"/>
          </w:tcPr>
          <w:p w14:paraId="0D0C5DF7" w14:textId="77777777" w:rsidR="00A06B2A" w:rsidRDefault="00000000">
            <w:pPr>
              <w:widowControl w:val="0"/>
              <w:jc w:val="center"/>
              <w:rPr>
                <w:rFonts w:ascii="Arial" w:hAnsi="Arial" w:cs="Arial"/>
              </w:rPr>
            </w:pPr>
            <w:r>
              <w:rPr>
                <w:rFonts w:ascii="Arial" w:eastAsia="Arial" w:hAnsi="Arial" w:cs="Arial"/>
              </w:rPr>
              <w:t>10</w:t>
            </w:r>
          </w:p>
        </w:tc>
        <w:tc>
          <w:tcPr>
            <w:tcW w:w="1552" w:type="dxa"/>
          </w:tcPr>
          <w:p w14:paraId="2E7D8B09" w14:textId="77777777" w:rsidR="00A06B2A" w:rsidRDefault="00000000">
            <w:pPr>
              <w:widowControl w:val="0"/>
              <w:jc w:val="center"/>
              <w:rPr>
                <w:rFonts w:ascii="Arial" w:hAnsi="Arial" w:cs="Arial"/>
              </w:rPr>
            </w:pPr>
            <w:r>
              <w:rPr>
                <w:rFonts w:ascii="Arial" w:eastAsia="Arial" w:hAnsi="Arial" w:cs="Arial"/>
              </w:rPr>
              <w:t>11</w:t>
            </w:r>
          </w:p>
        </w:tc>
        <w:tc>
          <w:tcPr>
            <w:tcW w:w="1754" w:type="dxa"/>
          </w:tcPr>
          <w:p w14:paraId="214BA03E" w14:textId="77777777" w:rsidR="00A06B2A" w:rsidRDefault="00000000">
            <w:pPr>
              <w:widowControl w:val="0"/>
              <w:jc w:val="center"/>
              <w:rPr>
                <w:rFonts w:ascii="Arial" w:hAnsi="Arial" w:cs="Arial"/>
              </w:rPr>
            </w:pPr>
            <w:r>
              <w:rPr>
                <w:rFonts w:ascii="Arial" w:eastAsia="Arial" w:hAnsi="Arial" w:cs="Arial"/>
              </w:rPr>
              <w:t>12</w:t>
            </w:r>
          </w:p>
        </w:tc>
      </w:tr>
      <w:tr w:rsidR="00A06B2A" w14:paraId="0875A5DD" w14:textId="77777777">
        <w:trPr>
          <w:trHeight w:val="630"/>
        </w:trPr>
        <w:tc>
          <w:tcPr>
            <w:tcW w:w="755" w:type="dxa"/>
          </w:tcPr>
          <w:p w14:paraId="0F0C69F0" w14:textId="77777777" w:rsidR="00A06B2A" w:rsidRDefault="00000000">
            <w:pPr>
              <w:widowControl w:val="0"/>
              <w:jc w:val="both"/>
              <w:rPr>
                <w:rFonts w:ascii="Arial" w:hAnsi="Arial" w:cs="Arial"/>
              </w:rPr>
            </w:pPr>
            <w:r>
              <w:rPr>
                <w:rFonts w:ascii="Arial" w:eastAsia="Arial" w:hAnsi="Arial" w:cs="Arial"/>
              </w:rPr>
              <w:t>1</w:t>
            </w:r>
          </w:p>
        </w:tc>
        <w:tc>
          <w:tcPr>
            <w:tcW w:w="15280" w:type="dxa"/>
            <w:gridSpan w:val="13"/>
          </w:tcPr>
          <w:p w14:paraId="6A48DDE6" w14:textId="77777777" w:rsidR="00A06B2A" w:rsidRDefault="00000000">
            <w:pPr>
              <w:widowControl w:val="0"/>
              <w:rPr>
                <w:rFonts w:ascii="Arial" w:hAnsi="Arial" w:cs="Arial"/>
              </w:rPr>
            </w:pPr>
            <w:r>
              <w:rPr>
                <w:rFonts w:ascii="Arial" w:eastAsia="Arial" w:hAnsi="Arial" w:cs="Arial"/>
              </w:rPr>
              <w:t xml:space="preserve">Цель </w:t>
            </w:r>
            <w:proofErr w:type="gramStart"/>
            <w:r>
              <w:rPr>
                <w:rFonts w:ascii="Arial" w:eastAsia="Arial" w:hAnsi="Arial" w:cs="Arial"/>
              </w:rPr>
              <w:t>подпрограммы:  создание</w:t>
            </w:r>
            <w:proofErr w:type="gramEnd"/>
            <w:r>
              <w:rPr>
                <w:rFonts w:ascii="Arial" w:eastAsia="Arial" w:hAnsi="Arial" w:cs="Arial"/>
              </w:rPr>
              <w:t xml:space="preserve"> условий для увеличения объёмов ввода жилья, в том числе экономического класса</w:t>
            </w:r>
          </w:p>
        </w:tc>
      </w:tr>
      <w:tr w:rsidR="00A06B2A" w14:paraId="56F31698" w14:textId="77777777">
        <w:trPr>
          <w:trHeight w:val="630"/>
        </w:trPr>
        <w:tc>
          <w:tcPr>
            <w:tcW w:w="755" w:type="dxa"/>
          </w:tcPr>
          <w:p w14:paraId="2468B294" w14:textId="77777777" w:rsidR="00A06B2A" w:rsidRDefault="00000000">
            <w:pPr>
              <w:widowControl w:val="0"/>
              <w:jc w:val="both"/>
              <w:rPr>
                <w:rFonts w:ascii="Arial" w:hAnsi="Arial" w:cs="Arial"/>
              </w:rPr>
            </w:pPr>
            <w:r>
              <w:rPr>
                <w:rFonts w:ascii="Arial" w:eastAsia="Arial" w:hAnsi="Arial" w:cs="Arial"/>
              </w:rPr>
              <w:t>1.1</w:t>
            </w:r>
          </w:p>
        </w:tc>
        <w:tc>
          <w:tcPr>
            <w:tcW w:w="15280" w:type="dxa"/>
            <w:gridSpan w:val="13"/>
          </w:tcPr>
          <w:p w14:paraId="5F97A072" w14:textId="77777777" w:rsidR="00A06B2A" w:rsidRDefault="00000000">
            <w:pPr>
              <w:widowControl w:val="0"/>
              <w:rPr>
                <w:rFonts w:ascii="Arial" w:hAnsi="Arial" w:cs="Arial"/>
              </w:rPr>
            </w:pPr>
            <w:r>
              <w:rPr>
                <w:rFonts w:ascii="Arial" w:eastAsia="Arial" w:hAnsi="Arial" w:cs="Arial"/>
              </w:rPr>
              <w:t>Задача: формирование земельных участков для жилищного строительства с обеспечением их коммунальной и транспортной инфраструктурой</w:t>
            </w:r>
          </w:p>
        </w:tc>
      </w:tr>
      <w:tr w:rsidR="00A06B2A" w14:paraId="099A567F" w14:textId="77777777">
        <w:trPr>
          <w:trHeight w:val="4806"/>
        </w:trPr>
        <w:tc>
          <w:tcPr>
            <w:tcW w:w="755" w:type="dxa"/>
          </w:tcPr>
          <w:p w14:paraId="46B6B59C" w14:textId="77777777" w:rsidR="00A06B2A" w:rsidRDefault="00000000">
            <w:pPr>
              <w:widowControl w:val="0"/>
              <w:jc w:val="both"/>
              <w:rPr>
                <w:rFonts w:ascii="Arial" w:hAnsi="Arial" w:cs="Arial"/>
              </w:rPr>
            </w:pPr>
            <w:r>
              <w:rPr>
                <w:rFonts w:ascii="Arial" w:eastAsia="Arial" w:hAnsi="Arial" w:cs="Arial"/>
              </w:rPr>
              <w:lastRenderedPageBreak/>
              <w:t>1.1.1</w:t>
            </w:r>
          </w:p>
        </w:tc>
        <w:tc>
          <w:tcPr>
            <w:tcW w:w="2471" w:type="dxa"/>
          </w:tcPr>
          <w:p w14:paraId="6A620D31" w14:textId="77777777" w:rsidR="00A06B2A" w:rsidRDefault="00000000">
            <w:pPr>
              <w:widowControl w:val="0"/>
              <w:jc w:val="both"/>
              <w:rPr>
                <w:rFonts w:ascii="Arial" w:hAnsi="Arial" w:cs="Arial"/>
              </w:rPr>
            </w:pPr>
            <w:r>
              <w:rPr>
                <w:rFonts w:ascii="Arial" w:eastAsia="Arial" w:hAnsi="Arial" w:cs="Arial"/>
              </w:rPr>
              <w:t>Мероприятие 1.     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981" w:type="dxa"/>
          </w:tcPr>
          <w:p w14:paraId="4EA103BD" w14:textId="77777777" w:rsidR="00A06B2A" w:rsidRDefault="00000000">
            <w:pPr>
              <w:pStyle w:val="ConsPlusCell"/>
              <w:jc w:val="both"/>
              <w:rPr>
                <w:rFonts w:ascii="Arial" w:hAnsi="Arial" w:cs="Arial"/>
              </w:rPr>
            </w:pPr>
            <w:r>
              <w:rPr>
                <w:rFonts w:ascii="Arial" w:eastAsia="Arial" w:hAnsi="Arial" w:cs="Arial"/>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12195BEE" w14:textId="77777777" w:rsidR="00A06B2A" w:rsidRDefault="00A06B2A">
            <w:pPr>
              <w:pStyle w:val="ConsPlusCell"/>
              <w:rPr>
                <w:rFonts w:ascii="Arial" w:hAnsi="Arial" w:cs="Arial"/>
              </w:rPr>
            </w:pPr>
          </w:p>
        </w:tc>
        <w:tc>
          <w:tcPr>
            <w:tcW w:w="784" w:type="dxa"/>
            <w:noWrap/>
          </w:tcPr>
          <w:p w14:paraId="71E86D02" w14:textId="77777777" w:rsidR="00A06B2A" w:rsidRDefault="00000000">
            <w:pPr>
              <w:widowControl w:val="0"/>
              <w:jc w:val="both"/>
              <w:rPr>
                <w:rFonts w:ascii="Arial" w:hAnsi="Arial" w:cs="Arial"/>
              </w:rPr>
            </w:pPr>
            <w:r>
              <w:rPr>
                <w:rFonts w:ascii="Arial" w:eastAsia="Arial" w:hAnsi="Arial" w:cs="Arial"/>
              </w:rPr>
              <w:t>162</w:t>
            </w:r>
          </w:p>
        </w:tc>
        <w:tc>
          <w:tcPr>
            <w:tcW w:w="736" w:type="dxa"/>
            <w:noWrap/>
          </w:tcPr>
          <w:p w14:paraId="7CAAE4BA" w14:textId="77777777" w:rsidR="00A06B2A" w:rsidRDefault="00000000">
            <w:pPr>
              <w:widowControl w:val="0"/>
              <w:jc w:val="both"/>
              <w:rPr>
                <w:rFonts w:ascii="Arial" w:hAnsi="Arial" w:cs="Arial"/>
              </w:rPr>
            </w:pPr>
            <w:r>
              <w:rPr>
                <w:rFonts w:ascii="Arial" w:eastAsia="Arial" w:hAnsi="Arial" w:cs="Arial"/>
              </w:rPr>
              <w:t>0412</w:t>
            </w:r>
          </w:p>
        </w:tc>
        <w:tc>
          <w:tcPr>
            <w:tcW w:w="1626" w:type="dxa"/>
            <w:gridSpan w:val="2"/>
            <w:noWrap/>
          </w:tcPr>
          <w:p w14:paraId="4315AF47" w14:textId="77777777" w:rsidR="00A06B2A" w:rsidRDefault="00000000">
            <w:pPr>
              <w:widowControl w:val="0"/>
              <w:jc w:val="both"/>
              <w:rPr>
                <w:rFonts w:ascii="Arial" w:hAnsi="Arial" w:cs="Arial"/>
                <w:highlight w:val="yellow"/>
              </w:rPr>
            </w:pPr>
            <w:r>
              <w:rPr>
                <w:rFonts w:ascii="Arial" w:eastAsia="Arial" w:hAnsi="Arial" w:cs="Arial"/>
              </w:rPr>
              <w:t>11200</w:t>
            </w:r>
            <w:r>
              <w:rPr>
                <w:rFonts w:ascii="Arial" w:eastAsia="Arial" w:hAnsi="Arial" w:cs="Arial"/>
                <w:lang w:val="en-US"/>
              </w:rPr>
              <w:t>S4660</w:t>
            </w:r>
          </w:p>
        </w:tc>
        <w:tc>
          <w:tcPr>
            <w:tcW w:w="739" w:type="dxa"/>
            <w:noWrap/>
          </w:tcPr>
          <w:p w14:paraId="31F20C70" w14:textId="77777777" w:rsidR="00A06B2A" w:rsidRDefault="00000000">
            <w:pPr>
              <w:widowControl w:val="0"/>
              <w:jc w:val="both"/>
              <w:rPr>
                <w:rFonts w:ascii="Arial" w:hAnsi="Arial" w:cs="Arial"/>
              </w:rPr>
            </w:pPr>
            <w:r>
              <w:rPr>
                <w:rFonts w:ascii="Arial" w:eastAsia="Arial" w:hAnsi="Arial" w:cs="Arial"/>
              </w:rPr>
              <w:t>244</w:t>
            </w:r>
          </w:p>
        </w:tc>
        <w:tc>
          <w:tcPr>
            <w:tcW w:w="1506" w:type="dxa"/>
            <w:gridSpan w:val="2"/>
            <w:noWrap/>
          </w:tcPr>
          <w:p w14:paraId="2DD3EFC4" w14:textId="77777777" w:rsidR="00A06B2A" w:rsidRDefault="00A06B2A">
            <w:pPr>
              <w:widowControl w:val="0"/>
              <w:jc w:val="right"/>
              <w:rPr>
                <w:rFonts w:ascii="Arial" w:hAnsi="Arial" w:cs="Arial"/>
              </w:rPr>
            </w:pPr>
          </w:p>
        </w:tc>
        <w:tc>
          <w:tcPr>
            <w:tcW w:w="992" w:type="dxa"/>
          </w:tcPr>
          <w:p w14:paraId="36A20C31" w14:textId="77777777" w:rsidR="00A06B2A" w:rsidRDefault="00000000">
            <w:pPr>
              <w:widowControl w:val="0"/>
              <w:jc w:val="right"/>
              <w:rPr>
                <w:rFonts w:ascii="Arial" w:hAnsi="Arial" w:cs="Arial"/>
              </w:rPr>
            </w:pPr>
            <w:r>
              <w:rPr>
                <w:rFonts w:ascii="Arial" w:eastAsia="Arial" w:hAnsi="Arial" w:cs="Arial"/>
              </w:rPr>
              <w:t>0</w:t>
            </w:r>
          </w:p>
        </w:tc>
        <w:tc>
          <w:tcPr>
            <w:tcW w:w="1139" w:type="dxa"/>
          </w:tcPr>
          <w:p w14:paraId="01BA936A" w14:textId="77777777" w:rsidR="00A06B2A" w:rsidRDefault="00A06B2A">
            <w:pPr>
              <w:widowControl w:val="0"/>
              <w:jc w:val="right"/>
              <w:rPr>
                <w:rFonts w:ascii="Arial" w:hAnsi="Arial" w:cs="Arial"/>
              </w:rPr>
            </w:pPr>
          </w:p>
        </w:tc>
        <w:tc>
          <w:tcPr>
            <w:tcW w:w="1552" w:type="dxa"/>
            <w:noWrap/>
          </w:tcPr>
          <w:p w14:paraId="6DB5F44A" w14:textId="77777777" w:rsidR="00A06B2A" w:rsidRDefault="00000000">
            <w:pPr>
              <w:widowControl w:val="0"/>
              <w:jc w:val="right"/>
              <w:rPr>
                <w:rFonts w:ascii="Arial" w:hAnsi="Arial" w:cs="Arial"/>
              </w:rPr>
            </w:pPr>
            <w:r>
              <w:rPr>
                <w:rFonts w:ascii="Arial" w:eastAsia="Arial" w:hAnsi="Arial" w:cs="Arial"/>
              </w:rPr>
              <w:t>0</w:t>
            </w:r>
          </w:p>
        </w:tc>
        <w:tc>
          <w:tcPr>
            <w:tcW w:w="1754" w:type="dxa"/>
          </w:tcPr>
          <w:p w14:paraId="7869B038" w14:textId="77777777" w:rsidR="00A06B2A" w:rsidRDefault="00000000">
            <w:pPr>
              <w:widowControl w:val="0"/>
              <w:tabs>
                <w:tab w:val="left" w:pos="3304"/>
              </w:tabs>
              <w:rPr>
                <w:rFonts w:ascii="Arial" w:hAnsi="Arial" w:cs="Arial"/>
              </w:rPr>
            </w:pPr>
            <w:r>
              <w:rPr>
                <w:rFonts w:ascii="Arial" w:eastAsia="Arial" w:hAnsi="Arial" w:cs="Arial"/>
              </w:rPr>
              <w:t xml:space="preserve">В 2026 году: </w:t>
            </w:r>
            <w:proofErr w:type="gramStart"/>
            <w:r>
              <w:rPr>
                <w:rFonts w:ascii="Arial" w:eastAsia="Arial" w:hAnsi="Arial" w:cs="Arial"/>
              </w:rPr>
              <w:t>разработка  проекта</w:t>
            </w:r>
            <w:proofErr w:type="gramEnd"/>
            <w:r>
              <w:rPr>
                <w:rFonts w:ascii="Arial" w:eastAsia="Arial" w:hAnsi="Arial" w:cs="Arial"/>
              </w:rPr>
              <w:t xml:space="preserve"> генерального план </w:t>
            </w:r>
            <w:proofErr w:type="gramStart"/>
            <w:r>
              <w:rPr>
                <w:rFonts w:ascii="Arial" w:eastAsia="Arial" w:hAnsi="Arial" w:cs="Arial"/>
              </w:rPr>
              <w:t>и  внесение</w:t>
            </w:r>
            <w:proofErr w:type="gramEnd"/>
            <w:r>
              <w:rPr>
                <w:rFonts w:ascii="Arial" w:eastAsia="Arial" w:hAnsi="Arial" w:cs="Arial"/>
              </w:rPr>
              <w:t xml:space="preserve"> </w:t>
            </w:r>
            <w:proofErr w:type="gramStart"/>
            <w:r>
              <w:rPr>
                <w:rFonts w:ascii="Arial" w:eastAsia="Arial" w:hAnsi="Arial" w:cs="Arial"/>
              </w:rPr>
              <w:t>изменений  в</w:t>
            </w:r>
            <w:proofErr w:type="gramEnd"/>
            <w:r>
              <w:rPr>
                <w:rFonts w:ascii="Arial" w:eastAsia="Arial" w:hAnsi="Arial" w:cs="Arial"/>
              </w:rPr>
              <w:t xml:space="preserve"> правила землепользования и застройки </w:t>
            </w:r>
            <w:proofErr w:type="gramStart"/>
            <w:r>
              <w:rPr>
                <w:rFonts w:ascii="Arial" w:eastAsia="Arial" w:hAnsi="Arial" w:cs="Arial"/>
              </w:rPr>
              <w:t>муниципального  образования</w:t>
            </w:r>
            <w:proofErr w:type="gramEnd"/>
            <w:r>
              <w:rPr>
                <w:rFonts w:ascii="Arial" w:eastAsia="Arial" w:hAnsi="Arial" w:cs="Arial"/>
              </w:rPr>
              <w:t xml:space="preserve"> Тальский сельсовет – 2 единицы.</w:t>
            </w:r>
          </w:p>
        </w:tc>
      </w:tr>
      <w:tr w:rsidR="00A06B2A" w14:paraId="7080D2E2" w14:textId="77777777">
        <w:trPr>
          <w:trHeight w:val="3811"/>
        </w:trPr>
        <w:tc>
          <w:tcPr>
            <w:tcW w:w="755" w:type="dxa"/>
          </w:tcPr>
          <w:p w14:paraId="00F50D3F" w14:textId="77777777" w:rsidR="00A06B2A" w:rsidRDefault="00000000">
            <w:pPr>
              <w:widowControl w:val="0"/>
              <w:jc w:val="both"/>
              <w:rPr>
                <w:rFonts w:ascii="Arial" w:hAnsi="Arial" w:cs="Arial"/>
              </w:rPr>
            </w:pPr>
            <w:r>
              <w:rPr>
                <w:rFonts w:ascii="Arial" w:eastAsia="Arial" w:hAnsi="Arial" w:cs="Arial"/>
              </w:rPr>
              <w:t>1.1.2</w:t>
            </w:r>
          </w:p>
        </w:tc>
        <w:tc>
          <w:tcPr>
            <w:tcW w:w="2471" w:type="dxa"/>
          </w:tcPr>
          <w:p w14:paraId="5409EBD3" w14:textId="77777777" w:rsidR="00A06B2A" w:rsidRDefault="00000000">
            <w:pPr>
              <w:widowControl w:val="0"/>
              <w:jc w:val="both"/>
              <w:rPr>
                <w:rFonts w:ascii="Arial" w:hAnsi="Arial" w:cs="Arial"/>
              </w:rPr>
            </w:pPr>
            <w:r>
              <w:rPr>
                <w:rFonts w:ascii="Arial" w:eastAsia="Arial" w:hAnsi="Arial" w:cs="Arial"/>
              </w:rPr>
              <w:t xml:space="preserve">Мероприятие 2.     </w:t>
            </w:r>
          </w:p>
          <w:p w14:paraId="1BA8D180" w14:textId="77777777" w:rsidR="00A06B2A" w:rsidRDefault="00000000">
            <w:pPr>
              <w:widowControl w:val="0"/>
              <w:jc w:val="both"/>
              <w:rPr>
                <w:rFonts w:ascii="Arial" w:hAnsi="Arial" w:cs="Arial"/>
              </w:rPr>
            </w:pPr>
            <w:r>
              <w:rPr>
                <w:rFonts w:ascii="Arial" w:eastAsia="Arial" w:hAnsi="Arial" w:cs="Arial"/>
              </w:rPr>
              <w:t>Выполнение работ по описанию местоположения границ территориальных зон и населенных пунктов муниципальных образований района   для внесения сведений в ЕГРН</w:t>
            </w:r>
          </w:p>
        </w:tc>
        <w:tc>
          <w:tcPr>
            <w:tcW w:w="1981" w:type="dxa"/>
          </w:tcPr>
          <w:p w14:paraId="3679E442" w14:textId="77777777" w:rsidR="00A06B2A" w:rsidRDefault="00000000">
            <w:pPr>
              <w:pStyle w:val="ConsPlusCell"/>
              <w:jc w:val="both"/>
              <w:rPr>
                <w:rFonts w:ascii="Arial" w:hAnsi="Arial" w:cs="Arial"/>
              </w:rPr>
            </w:pPr>
            <w:r>
              <w:rPr>
                <w:rFonts w:ascii="Arial" w:eastAsia="Arial" w:hAnsi="Arial" w:cs="Arial"/>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784" w:type="dxa"/>
            <w:noWrap/>
          </w:tcPr>
          <w:p w14:paraId="7D3679C3" w14:textId="77777777" w:rsidR="00A06B2A" w:rsidRDefault="00000000">
            <w:pPr>
              <w:widowControl w:val="0"/>
              <w:jc w:val="both"/>
              <w:rPr>
                <w:rFonts w:ascii="Arial" w:hAnsi="Arial" w:cs="Arial"/>
              </w:rPr>
            </w:pPr>
            <w:r>
              <w:rPr>
                <w:rFonts w:ascii="Arial" w:eastAsia="Arial" w:hAnsi="Arial" w:cs="Arial"/>
              </w:rPr>
              <w:t>162</w:t>
            </w:r>
          </w:p>
        </w:tc>
        <w:tc>
          <w:tcPr>
            <w:tcW w:w="736" w:type="dxa"/>
            <w:noWrap/>
          </w:tcPr>
          <w:p w14:paraId="2DEA1A1D" w14:textId="77777777" w:rsidR="00A06B2A" w:rsidRDefault="00000000">
            <w:pPr>
              <w:widowControl w:val="0"/>
              <w:jc w:val="both"/>
              <w:rPr>
                <w:rFonts w:ascii="Arial" w:hAnsi="Arial" w:cs="Arial"/>
              </w:rPr>
            </w:pPr>
            <w:r>
              <w:rPr>
                <w:rFonts w:ascii="Arial" w:eastAsia="Arial" w:hAnsi="Arial" w:cs="Arial"/>
              </w:rPr>
              <w:t>0412</w:t>
            </w:r>
          </w:p>
        </w:tc>
        <w:tc>
          <w:tcPr>
            <w:tcW w:w="1626" w:type="dxa"/>
            <w:gridSpan w:val="2"/>
            <w:noWrap/>
          </w:tcPr>
          <w:p w14:paraId="08F89026" w14:textId="77777777" w:rsidR="00A06B2A" w:rsidRDefault="00000000">
            <w:pPr>
              <w:widowControl w:val="0"/>
              <w:jc w:val="both"/>
              <w:rPr>
                <w:rFonts w:ascii="Arial" w:hAnsi="Arial" w:cs="Arial"/>
              </w:rPr>
            </w:pPr>
            <w:r>
              <w:rPr>
                <w:rFonts w:ascii="Arial" w:eastAsia="Arial" w:hAnsi="Arial" w:cs="Arial"/>
              </w:rPr>
              <w:t>1120083710</w:t>
            </w:r>
          </w:p>
        </w:tc>
        <w:tc>
          <w:tcPr>
            <w:tcW w:w="739" w:type="dxa"/>
            <w:noWrap/>
          </w:tcPr>
          <w:p w14:paraId="42BEAB77" w14:textId="77777777" w:rsidR="00A06B2A" w:rsidRDefault="00000000">
            <w:pPr>
              <w:widowControl w:val="0"/>
              <w:jc w:val="both"/>
              <w:rPr>
                <w:rFonts w:ascii="Arial" w:hAnsi="Arial" w:cs="Arial"/>
              </w:rPr>
            </w:pPr>
            <w:r>
              <w:rPr>
                <w:rFonts w:ascii="Arial" w:eastAsia="Arial" w:hAnsi="Arial" w:cs="Arial"/>
              </w:rPr>
              <w:t>244</w:t>
            </w:r>
          </w:p>
        </w:tc>
        <w:tc>
          <w:tcPr>
            <w:tcW w:w="1506" w:type="dxa"/>
            <w:gridSpan w:val="2"/>
            <w:noWrap/>
          </w:tcPr>
          <w:p w14:paraId="27C4CDC6" w14:textId="77777777" w:rsidR="00A06B2A" w:rsidRDefault="00000000">
            <w:pPr>
              <w:widowControl w:val="0"/>
              <w:jc w:val="right"/>
              <w:rPr>
                <w:rFonts w:ascii="Arial" w:hAnsi="Arial" w:cs="Arial"/>
              </w:rPr>
            </w:pPr>
            <w:r>
              <w:rPr>
                <w:rFonts w:ascii="Arial" w:eastAsia="Arial" w:hAnsi="Arial" w:cs="Arial"/>
              </w:rPr>
              <w:t>2781,2</w:t>
            </w:r>
          </w:p>
        </w:tc>
        <w:tc>
          <w:tcPr>
            <w:tcW w:w="992" w:type="dxa"/>
          </w:tcPr>
          <w:p w14:paraId="4416DABA" w14:textId="77777777" w:rsidR="00A06B2A" w:rsidRDefault="00A06B2A">
            <w:pPr>
              <w:widowControl w:val="0"/>
              <w:jc w:val="right"/>
              <w:rPr>
                <w:rFonts w:ascii="Arial" w:hAnsi="Arial" w:cs="Arial"/>
              </w:rPr>
            </w:pPr>
          </w:p>
        </w:tc>
        <w:tc>
          <w:tcPr>
            <w:tcW w:w="1139" w:type="dxa"/>
          </w:tcPr>
          <w:p w14:paraId="3BD1FB72" w14:textId="77777777" w:rsidR="00A06B2A" w:rsidRDefault="00A06B2A">
            <w:pPr>
              <w:widowControl w:val="0"/>
              <w:jc w:val="right"/>
              <w:rPr>
                <w:rFonts w:ascii="Arial" w:hAnsi="Arial" w:cs="Arial"/>
              </w:rPr>
            </w:pPr>
          </w:p>
        </w:tc>
        <w:tc>
          <w:tcPr>
            <w:tcW w:w="1552" w:type="dxa"/>
            <w:noWrap/>
          </w:tcPr>
          <w:p w14:paraId="01A81125" w14:textId="77777777" w:rsidR="00A06B2A" w:rsidRDefault="00000000">
            <w:pPr>
              <w:widowControl w:val="0"/>
              <w:jc w:val="right"/>
              <w:rPr>
                <w:rFonts w:ascii="Arial" w:hAnsi="Arial" w:cs="Arial"/>
              </w:rPr>
            </w:pPr>
            <w:r>
              <w:rPr>
                <w:rFonts w:ascii="Arial" w:eastAsia="Arial" w:hAnsi="Arial" w:cs="Arial"/>
              </w:rPr>
              <w:t>2781,2</w:t>
            </w:r>
          </w:p>
        </w:tc>
        <w:tc>
          <w:tcPr>
            <w:tcW w:w="1754" w:type="dxa"/>
          </w:tcPr>
          <w:p w14:paraId="27A66BEB" w14:textId="77777777" w:rsidR="00A06B2A" w:rsidRDefault="00000000">
            <w:pPr>
              <w:widowControl w:val="0"/>
              <w:tabs>
                <w:tab w:val="left" w:pos="3304"/>
              </w:tabs>
              <w:rPr>
                <w:rFonts w:ascii="Arial" w:hAnsi="Arial" w:cs="Arial"/>
              </w:rPr>
            </w:pPr>
            <w:r>
              <w:rPr>
                <w:rFonts w:ascii="Arial" w:eastAsia="Arial" w:hAnsi="Arial" w:cs="Arial"/>
              </w:rPr>
              <w:t>В 2025 году:</w:t>
            </w:r>
            <w:r>
              <w:rPr>
                <w:rFonts w:ascii="Arial" w:eastAsia="Arial" w:hAnsi="Arial" w:cs="Arial"/>
                <w:lang w:eastAsia="ko-KR"/>
              </w:rPr>
              <w:t xml:space="preserve"> </w:t>
            </w:r>
            <w:proofErr w:type="gramStart"/>
            <w:r>
              <w:rPr>
                <w:rFonts w:ascii="Arial" w:eastAsia="Arial" w:hAnsi="Arial" w:cs="Arial"/>
              </w:rPr>
              <w:t>количество  сведений</w:t>
            </w:r>
            <w:proofErr w:type="gramEnd"/>
            <w:r>
              <w:rPr>
                <w:rFonts w:ascii="Arial" w:eastAsia="Arial" w:hAnsi="Arial" w:cs="Arial"/>
              </w:rPr>
              <w:t xml:space="preserve"> о границах территориальных зон </w:t>
            </w:r>
            <w:proofErr w:type="gramStart"/>
            <w:r>
              <w:rPr>
                <w:rFonts w:ascii="Arial" w:eastAsia="Arial" w:hAnsi="Arial" w:cs="Arial"/>
              </w:rPr>
              <w:t>муниципальных  образований</w:t>
            </w:r>
            <w:proofErr w:type="gramEnd"/>
            <w:r>
              <w:rPr>
                <w:rFonts w:ascii="Arial" w:eastAsia="Arial" w:hAnsi="Arial" w:cs="Arial"/>
              </w:rPr>
              <w:t xml:space="preserve"> </w:t>
            </w:r>
            <w:proofErr w:type="gramStart"/>
            <w:r>
              <w:rPr>
                <w:rFonts w:ascii="Arial" w:eastAsia="Arial" w:hAnsi="Arial" w:cs="Arial"/>
              </w:rPr>
              <w:t>района  подготовленных</w:t>
            </w:r>
            <w:proofErr w:type="gramEnd"/>
            <w:r>
              <w:rPr>
                <w:rFonts w:ascii="Arial" w:eastAsia="Arial" w:hAnsi="Arial" w:cs="Arial"/>
              </w:rPr>
              <w:t xml:space="preserve"> и направленных для </w:t>
            </w:r>
            <w:proofErr w:type="gramStart"/>
            <w:r>
              <w:rPr>
                <w:rFonts w:ascii="Arial" w:eastAsia="Arial" w:hAnsi="Arial" w:cs="Arial"/>
              </w:rPr>
              <w:t>внесения  в</w:t>
            </w:r>
            <w:proofErr w:type="gramEnd"/>
            <w:r>
              <w:rPr>
                <w:rFonts w:ascii="Arial" w:eastAsia="Arial" w:hAnsi="Arial" w:cs="Arial"/>
              </w:rPr>
              <w:t xml:space="preserve"> Единый государствен</w:t>
            </w:r>
            <w:r>
              <w:rPr>
                <w:rFonts w:ascii="Arial" w:eastAsia="Arial" w:hAnsi="Arial" w:cs="Arial"/>
              </w:rPr>
              <w:lastRenderedPageBreak/>
              <w:t xml:space="preserve">ный реестр недвижимости 76 штук; </w:t>
            </w:r>
          </w:p>
          <w:p w14:paraId="3686E80C" w14:textId="77777777" w:rsidR="00A06B2A" w:rsidRDefault="00000000">
            <w:pPr>
              <w:widowControl w:val="0"/>
              <w:tabs>
                <w:tab w:val="left" w:pos="3304"/>
              </w:tabs>
              <w:rPr>
                <w:rFonts w:ascii="Arial" w:hAnsi="Arial" w:cs="Arial"/>
              </w:rPr>
            </w:pPr>
            <w:proofErr w:type="gramStart"/>
            <w:r>
              <w:rPr>
                <w:rFonts w:ascii="Arial" w:eastAsia="Arial" w:hAnsi="Arial" w:cs="Arial"/>
              </w:rPr>
              <w:t>количество  сведений</w:t>
            </w:r>
            <w:proofErr w:type="gramEnd"/>
            <w:r>
              <w:rPr>
                <w:rFonts w:ascii="Arial" w:eastAsia="Arial" w:hAnsi="Arial" w:cs="Arial"/>
              </w:rPr>
              <w:t xml:space="preserve"> о границах населенных пунктов </w:t>
            </w:r>
            <w:proofErr w:type="gramStart"/>
            <w:r>
              <w:rPr>
                <w:rFonts w:ascii="Arial" w:eastAsia="Arial" w:hAnsi="Arial" w:cs="Arial"/>
              </w:rPr>
              <w:t>муниципальных  образований</w:t>
            </w:r>
            <w:proofErr w:type="gramEnd"/>
            <w:r>
              <w:rPr>
                <w:rFonts w:ascii="Arial" w:eastAsia="Arial" w:hAnsi="Arial" w:cs="Arial"/>
              </w:rPr>
              <w:t xml:space="preserve"> </w:t>
            </w:r>
            <w:proofErr w:type="gramStart"/>
            <w:r>
              <w:rPr>
                <w:rFonts w:ascii="Arial" w:eastAsia="Arial" w:hAnsi="Arial" w:cs="Arial"/>
              </w:rPr>
              <w:t>района</w:t>
            </w:r>
            <w:proofErr w:type="gramEnd"/>
            <w:r>
              <w:rPr>
                <w:rFonts w:ascii="Arial" w:eastAsia="Arial" w:hAnsi="Arial" w:cs="Arial"/>
              </w:rPr>
              <w:t xml:space="preserve"> подготовленных и направленных для </w:t>
            </w:r>
            <w:proofErr w:type="gramStart"/>
            <w:r>
              <w:rPr>
                <w:rFonts w:ascii="Arial" w:eastAsia="Arial" w:hAnsi="Arial" w:cs="Arial"/>
              </w:rPr>
              <w:t>внесения  в</w:t>
            </w:r>
            <w:proofErr w:type="gramEnd"/>
            <w:r>
              <w:rPr>
                <w:rFonts w:ascii="Arial" w:eastAsia="Arial" w:hAnsi="Arial" w:cs="Arial"/>
              </w:rPr>
              <w:t xml:space="preserve"> Единый государственный реестр недвижимости 15 штук.</w:t>
            </w:r>
          </w:p>
        </w:tc>
      </w:tr>
      <w:tr w:rsidR="00A06B2A" w14:paraId="4D5A5498" w14:textId="77777777">
        <w:trPr>
          <w:trHeight w:val="3105"/>
        </w:trPr>
        <w:tc>
          <w:tcPr>
            <w:tcW w:w="755" w:type="dxa"/>
          </w:tcPr>
          <w:p w14:paraId="19272B61" w14:textId="77777777" w:rsidR="00A06B2A" w:rsidRDefault="00000000">
            <w:pPr>
              <w:widowControl w:val="0"/>
              <w:jc w:val="both"/>
              <w:rPr>
                <w:rFonts w:ascii="Arial" w:hAnsi="Arial" w:cs="Arial"/>
              </w:rPr>
            </w:pPr>
            <w:r>
              <w:rPr>
                <w:rFonts w:ascii="Arial" w:eastAsia="Arial" w:hAnsi="Arial" w:cs="Arial"/>
              </w:rPr>
              <w:lastRenderedPageBreak/>
              <w:t>1.1.3</w:t>
            </w:r>
          </w:p>
        </w:tc>
        <w:tc>
          <w:tcPr>
            <w:tcW w:w="2471" w:type="dxa"/>
          </w:tcPr>
          <w:p w14:paraId="0EB7E4B5" w14:textId="77777777" w:rsidR="00A06B2A" w:rsidRDefault="00000000">
            <w:pPr>
              <w:widowControl w:val="0"/>
              <w:jc w:val="both"/>
              <w:rPr>
                <w:rFonts w:ascii="Arial" w:hAnsi="Arial" w:cs="Arial"/>
              </w:rPr>
            </w:pPr>
            <w:r>
              <w:rPr>
                <w:rFonts w:ascii="Arial" w:eastAsia="Arial" w:hAnsi="Arial" w:cs="Arial"/>
              </w:rPr>
              <w:t xml:space="preserve">Мероприятие 3.     </w:t>
            </w:r>
          </w:p>
          <w:p w14:paraId="3FCDBDA2" w14:textId="77777777" w:rsidR="00A06B2A" w:rsidRDefault="00000000">
            <w:pPr>
              <w:widowControl w:val="0"/>
              <w:jc w:val="both"/>
              <w:rPr>
                <w:rFonts w:ascii="Arial" w:hAnsi="Arial" w:cs="Arial"/>
              </w:rPr>
            </w:pPr>
            <w:r>
              <w:rPr>
                <w:rFonts w:ascii="Arial" w:eastAsia="Arial" w:hAnsi="Arial" w:cs="Arial"/>
              </w:rPr>
              <w:t xml:space="preserve">Осуществление переданных полномочий поселка Емельяново на реализацию мероприятия по оказанию услуг по осуществлению авторского надзора за выполнением работ по </w:t>
            </w:r>
            <w:r>
              <w:rPr>
                <w:rFonts w:ascii="Arial" w:eastAsia="Arial" w:hAnsi="Arial" w:cs="Arial"/>
              </w:rPr>
              <w:lastRenderedPageBreak/>
              <w:t xml:space="preserve">строительству автомобильной дороги - 4 этап строительства объекта капитального строительства по титулу «Строительство электрических сетей напряжением 10/0,4 </w:t>
            </w:r>
            <w:proofErr w:type="spellStart"/>
            <w:r>
              <w:rPr>
                <w:rFonts w:ascii="Arial" w:eastAsia="Arial" w:hAnsi="Arial" w:cs="Arial"/>
              </w:rPr>
              <w:t>кВ</w:t>
            </w:r>
            <w:proofErr w:type="spellEnd"/>
            <w:r>
              <w:rPr>
                <w:rFonts w:ascii="Arial" w:eastAsia="Arial" w:hAnsi="Arial" w:cs="Arial"/>
              </w:rPr>
              <w:t xml:space="preserve"> и улично-дорожной сети общего пользования местного значения в </w:t>
            </w:r>
            <w:proofErr w:type="spellStart"/>
            <w:r>
              <w:rPr>
                <w:rFonts w:ascii="Arial" w:eastAsia="Arial" w:hAnsi="Arial" w:cs="Arial"/>
              </w:rPr>
              <w:t>п.г.т</w:t>
            </w:r>
            <w:proofErr w:type="spellEnd"/>
            <w:r>
              <w:rPr>
                <w:rFonts w:ascii="Arial" w:eastAsia="Arial" w:hAnsi="Arial" w:cs="Arial"/>
              </w:rPr>
              <w:t xml:space="preserve">. Емельяново Емельяновского районе Красноярского края» </w:t>
            </w:r>
          </w:p>
        </w:tc>
        <w:tc>
          <w:tcPr>
            <w:tcW w:w="1981" w:type="dxa"/>
          </w:tcPr>
          <w:p w14:paraId="52F0CD70" w14:textId="77777777" w:rsidR="00A06B2A" w:rsidRDefault="00000000">
            <w:pPr>
              <w:pStyle w:val="ConsPlusCell"/>
              <w:jc w:val="both"/>
              <w:rPr>
                <w:rFonts w:ascii="Arial" w:hAnsi="Arial" w:cs="Arial"/>
              </w:rPr>
            </w:pPr>
            <w:r>
              <w:rPr>
                <w:rFonts w:ascii="Arial" w:eastAsia="Arial" w:hAnsi="Arial" w:cs="Arial"/>
              </w:rPr>
              <w:lastRenderedPageBreak/>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w:t>
            </w:r>
            <w:r>
              <w:rPr>
                <w:rFonts w:ascii="Arial" w:eastAsia="Arial" w:hAnsi="Arial" w:cs="Arial"/>
              </w:rPr>
              <w:lastRenderedPageBreak/>
              <w:t>края»</w:t>
            </w:r>
          </w:p>
          <w:p w14:paraId="7B061681" w14:textId="77777777" w:rsidR="00A06B2A" w:rsidRDefault="00A06B2A">
            <w:pPr>
              <w:pStyle w:val="ConsPlusCell"/>
              <w:jc w:val="both"/>
              <w:rPr>
                <w:rFonts w:ascii="Arial" w:hAnsi="Arial" w:cs="Arial"/>
              </w:rPr>
            </w:pPr>
          </w:p>
        </w:tc>
        <w:tc>
          <w:tcPr>
            <w:tcW w:w="784" w:type="dxa"/>
            <w:noWrap/>
          </w:tcPr>
          <w:p w14:paraId="339A4461" w14:textId="77777777" w:rsidR="00A06B2A" w:rsidRDefault="00000000">
            <w:pPr>
              <w:widowControl w:val="0"/>
              <w:jc w:val="both"/>
              <w:rPr>
                <w:rFonts w:ascii="Arial" w:hAnsi="Arial" w:cs="Arial"/>
              </w:rPr>
            </w:pPr>
            <w:r>
              <w:rPr>
                <w:rFonts w:ascii="Arial" w:eastAsia="Arial" w:hAnsi="Arial" w:cs="Arial"/>
              </w:rPr>
              <w:lastRenderedPageBreak/>
              <w:t>132</w:t>
            </w:r>
          </w:p>
        </w:tc>
        <w:tc>
          <w:tcPr>
            <w:tcW w:w="736" w:type="dxa"/>
            <w:noWrap/>
          </w:tcPr>
          <w:p w14:paraId="403E1E45" w14:textId="77777777" w:rsidR="00A06B2A" w:rsidRDefault="00000000">
            <w:pPr>
              <w:widowControl w:val="0"/>
              <w:jc w:val="both"/>
              <w:rPr>
                <w:rFonts w:ascii="Arial" w:hAnsi="Arial" w:cs="Arial"/>
              </w:rPr>
            </w:pPr>
            <w:r>
              <w:rPr>
                <w:rFonts w:ascii="Arial" w:eastAsia="Arial" w:hAnsi="Arial" w:cs="Arial"/>
              </w:rPr>
              <w:t>0409</w:t>
            </w:r>
          </w:p>
        </w:tc>
        <w:tc>
          <w:tcPr>
            <w:tcW w:w="1626" w:type="dxa"/>
            <w:gridSpan w:val="2"/>
            <w:noWrap/>
          </w:tcPr>
          <w:p w14:paraId="2A1C1F86" w14:textId="77777777" w:rsidR="00A06B2A" w:rsidRDefault="00000000">
            <w:pPr>
              <w:widowControl w:val="0"/>
              <w:jc w:val="both"/>
              <w:rPr>
                <w:rFonts w:ascii="Arial" w:hAnsi="Arial" w:cs="Arial"/>
              </w:rPr>
            </w:pPr>
            <w:r>
              <w:rPr>
                <w:rFonts w:ascii="Arial" w:eastAsia="Arial" w:hAnsi="Arial" w:cs="Arial"/>
              </w:rPr>
              <w:t>1120082290</w:t>
            </w:r>
          </w:p>
        </w:tc>
        <w:tc>
          <w:tcPr>
            <w:tcW w:w="739" w:type="dxa"/>
            <w:noWrap/>
          </w:tcPr>
          <w:p w14:paraId="13F22515" w14:textId="77777777" w:rsidR="00A06B2A" w:rsidRDefault="00000000">
            <w:pPr>
              <w:widowControl w:val="0"/>
              <w:jc w:val="both"/>
              <w:rPr>
                <w:rFonts w:ascii="Arial" w:hAnsi="Arial" w:cs="Arial"/>
              </w:rPr>
            </w:pPr>
            <w:r>
              <w:rPr>
                <w:rFonts w:ascii="Arial" w:eastAsia="Arial" w:hAnsi="Arial" w:cs="Arial"/>
              </w:rPr>
              <w:t>414</w:t>
            </w:r>
          </w:p>
        </w:tc>
        <w:tc>
          <w:tcPr>
            <w:tcW w:w="1506" w:type="dxa"/>
            <w:gridSpan w:val="2"/>
            <w:noWrap/>
          </w:tcPr>
          <w:p w14:paraId="4B856275" w14:textId="77777777" w:rsidR="00A06B2A" w:rsidRDefault="00000000">
            <w:pPr>
              <w:widowControl w:val="0"/>
              <w:jc w:val="right"/>
              <w:rPr>
                <w:rFonts w:ascii="Arial" w:hAnsi="Arial" w:cs="Arial"/>
              </w:rPr>
            </w:pPr>
            <w:r>
              <w:rPr>
                <w:rFonts w:ascii="Arial" w:eastAsia="Arial" w:hAnsi="Arial" w:cs="Arial"/>
              </w:rPr>
              <w:t>128,78346</w:t>
            </w:r>
          </w:p>
        </w:tc>
        <w:tc>
          <w:tcPr>
            <w:tcW w:w="992" w:type="dxa"/>
          </w:tcPr>
          <w:p w14:paraId="571EF573" w14:textId="77777777" w:rsidR="00A06B2A" w:rsidRDefault="00A06B2A">
            <w:pPr>
              <w:widowControl w:val="0"/>
              <w:jc w:val="right"/>
              <w:rPr>
                <w:rFonts w:ascii="Arial" w:hAnsi="Arial" w:cs="Arial"/>
              </w:rPr>
            </w:pPr>
          </w:p>
        </w:tc>
        <w:tc>
          <w:tcPr>
            <w:tcW w:w="1139" w:type="dxa"/>
          </w:tcPr>
          <w:p w14:paraId="59BB198A" w14:textId="77777777" w:rsidR="00A06B2A" w:rsidRDefault="00A06B2A">
            <w:pPr>
              <w:widowControl w:val="0"/>
              <w:jc w:val="right"/>
              <w:rPr>
                <w:rFonts w:ascii="Arial" w:hAnsi="Arial" w:cs="Arial"/>
              </w:rPr>
            </w:pPr>
          </w:p>
        </w:tc>
        <w:tc>
          <w:tcPr>
            <w:tcW w:w="1552" w:type="dxa"/>
            <w:noWrap/>
          </w:tcPr>
          <w:p w14:paraId="79CF9806" w14:textId="77777777" w:rsidR="00A06B2A" w:rsidRDefault="00000000">
            <w:pPr>
              <w:widowControl w:val="0"/>
              <w:jc w:val="right"/>
              <w:rPr>
                <w:rFonts w:ascii="Arial" w:hAnsi="Arial" w:cs="Arial"/>
              </w:rPr>
            </w:pPr>
            <w:r>
              <w:rPr>
                <w:rFonts w:ascii="Arial" w:eastAsia="Arial" w:hAnsi="Arial" w:cs="Arial"/>
              </w:rPr>
              <w:t>128,78346</w:t>
            </w:r>
          </w:p>
        </w:tc>
        <w:tc>
          <w:tcPr>
            <w:tcW w:w="1754" w:type="dxa"/>
          </w:tcPr>
          <w:p w14:paraId="2C0816AA" w14:textId="77777777" w:rsidR="00A06B2A" w:rsidRDefault="00000000">
            <w:pPr>
              <w:widowControl w:val="0"/>
              <w:tabs>
                <w:tab w:val="left" w:pos="3304"/>
              </w:tabs>
              <w:rPr>
                <w:rFonts w:ascii="Arial" w:hAnsi="Arial" w:cs="Arial"/>
              </w:rPr>
            </w:pPr>
            <w:r>
              <w:rPr>
                <w:rFonts w:ascii="Arial" w:eastAsia="Arial" w:hAnsi="Arial" w:cs="Arial"/>
              </w:rPr>
              <w:t>В 2025 году оплата кредиторской задолженности  за выполненные работы  по  авторскому надзору о  соблюдении в процессе строительства улично-</w:t>
            </w:r>
            <w:r>
              <w:rPr>
                <w:rFonts w:ascii="Arial" w:eastAsia="Arial" w:hAnsi="Arial" w:cs="Arial"/>
              </w:rPr>
              <w:lastRenderedPageBreak/>
              <w:t xml:space="preserve">дорожной сети  общего пользования местного значения  в  </w:t>
            </w:r>
            <w:proofErr w:type="spellStart"/>
            <w:r>
              <w:rPr>
                <w:rFonts w:ascii="Arial" w:eastAsia="Arial" w:hAnsi="Arial" w:cs="Arial"/>
              </w:rPr>
              <w:t>пгт.Емельяново</w:t>
            </w:r>
            <w:proofErr w:type="spellEnd"/>
            <w:r>
              <w:rPr>
                <w:rFonts w:ascii="Arial" w:eastAsia="Arial" w:hAnsi="Arial" w:cs="Arial"/>
              </w:rPr>
              <w:t xml:space="preserve"> Емельяновского района Красноярского края - 4 этап требований проектной документации  подготовленной на ее основе рабочей документации </w:t>
            </w:r>
          </w:p>
        </w:tc>
      </w:tr>
      <w:tr w:rsidR="00A06B2A" w14:paraId="6618C891" w14:textId="77777777">
        <w:trPr>
          <w:trHeight w:val="841"/>
        </w:trPr>
        <w:tc>
          <w:tcPr>
            <w:tcW w:w="755" w:type="dxa"/>
            <w:tcBorders>
              <w:top w:val="single" w:sz="4" w:space="0" w:color="000000"/>
              <w:left w:val="single" w:sz="4" w:space="0" w:color="000000"/>
              <w:bottom w:val="single" w:sz="4" w:space="0" w:color="000000"/>
              <w:right w:val="single" w:sz="4" w:space="0" w:color="000000"/>
            </w:tcBorders>
          </w:tcPr>
          <w:p w14:paraId="1D6C2715" w14:textId="77777777" w:rsidR="00A06B2A" w:rsidRDefault="00000000">
            <w:pPr>
              <w:jc w:val="both"/>
              <w:rPr>
                <w:rFonts w:ascii="Arial" w:hAnsi="Arial" w:cs="Arial"/>
              </w:rPr>
            </w:pPr>
            <w:r>
              <w:rPr>
                <w:rFonts w:ascii="Arial" w:eastAsia="Arial" w:hAnsi="Arial" w:cs="Arial"/>
              </w:rPr>
              <w:lastRenderedPageBreak/>
              <w:t> </w:t>
            </w:r>
          </w:p>
        </w:tc>
        <w:tc>
          <w:tcPr>
            <w:tcW w:w="2471" w:type="dxa"/>
            <w:tcBorders>
              <w:top w:val="single" w:sz="4" w:space="0" w:color="000000"/>
              <w:left w:val="single" w:sz="4" w:space="0" w:color="000000"/>
              <w:bottom w:val="single" w:sz="4" w:space="0" w:color="000000"/>
              <w:right w:val="single" w:sz="4" w:space="0" w:color="000000"/>
            </w:tcBorders>
          </w:tcPr>
          <w:p w14:paraId="59241EA1" w14:textId="77777777" w:rsidR="00A06B2A" w:rsidRDefault="00000000">
            <w:pPr>
              <w:jc w:val="both"/>
              <w:rPr>
                <w:rFonts w:ascii="Arial" w:hAnsi="Arial" w:cs="Arial"/>
              </w:rPr>
            </w:pPr>
            <w:r>
              <w:rPr>
                <w:rFonts w:ascii="Arial" w:eastAsia="Arial" w:hAnsi="Arial" w:cs="Arial"/>
              </w:rPr>
              <w:t>Итого по подпрограмме</w:t>
            </w:r>
          </w:p>
        </w:tc>
        <w:tc>
          <w:tcPr>
            <w:tcW w:w="1981" w:type="dxa"/>
            <w:tcBorders>
              <w:top w:val="single" w:sz="4" w:space="0" w:color="000000"/>
              <w:left w:val="single" w:sz="4" w:space="0" w:color="000000"/>
              <w:bottom w:val="single" w:sz="4" w:space="0" w:color="000000"/>
              <w:right w:val="single" w:sz="4" w:space="0" w:color="000000"/>
            </w:tcBorders>
          </w:tcPr>
          <w:p w14:paraId="59B7E3B3" w14:textId="77777777" w:rsidR="00A06B2A" w:rsidRDefault="00000000">
            <w:pPr>
              <w:pStyle w:val="ConsPlusCell"/>
              <w:jc w:val="both"/>
              <w:rPr>
                <w:rFonts w:ascii="Arial" w:hAnsi="Arial" w:cs="Arial"/>
              </w:rPr>
            </w:pPr>
            <w:r>
              <w:rPr>
                <w:rFonts w:ascii="Arial" w:eastAsia="Arial" w:hAnsi="Arial" w:cs="Arial"/>
              </w:rPr>
              <w:t> </w:t>
            </w:r>
          </w:p>
        </w:tc>
        <w:tc>
          <w:tcPr>
            <w:tcW w:w="784" w:type="dxa"/>
            <w:tcBorders>
              <w:top w:val="single" w:sz="4" w:space="0" w:color="000000"/>
              <w:left w:val="single" w:sz="4" w:space="0" w:color="000000"/>
              <w:bottom w:val="single" w:sz="4" w:space="0" w:color="000000"/>
              <w:right w:val="single" w:sz="4" w:space="0" w:color="000000"/>
            </w:tcBorders>
            <w:noWrap/>
          </w:tcPr>
          <w:p w14:paraId="7EA7225D" w14:textId="77777777" w:rsidR="00A06B2A" w:rsidRDefault="00000000">
            <w:pPr>
              <w:jc w:val="both"/>
              <w:rPr>
                <w:rFonts w:ascii="Arial" w:hAnsi="Arial" w:cs="Arial"/>
              </w:rPr>
            </w:pPr>
            <w:r>
              <w:rPr>
                <w:rFonts w:ascii="Arial" w:eastAsia="Arial" w:hAnsi="Arial" w:cs="Arial"/>
              </w:rPr>
              <w:t>х</w:t>
            </w:r>
          </w:p>
        </w:tc>
        <w:tc>
          <w:tcPr>
            <w:tcW w:w="736" w:type="dxa"/>
            <w:tcBorders>
              <w:top w:val="single" w:sz="4" w:space="0" w:color="000000"/>
              <w:left w:val="single" w:sz="4" w:space="0" w:color="000000"/>
              <w:bottom w:val="single" w:sz="4" w:space="0" w:color="000000"/>
              <w:right w:val="single" w:sz="4" w:space="0" w:color="000000"/>
            </w:tcBorders>
            <w:noWrap/>
          </w:tcPr>
          <w:p w14:paraId="6CDE4FE8" w14:textId="77777777" w:rsidR="00A06B2A" w:rsidRDefault="00000000">
            <w:pPr>
              <w:jc w:val="both"/>
              <w:rPr>
                <w:rFonts w:ascii="Arial" w:hAnsi="Arial" w:cs="Arial"/>
              </w:rPr>
            </w:pPr>
            <w:r>
              <w:rPr>
                <w:rFonts w:ascii="Arial" w:eastAsia="Arial" w:hAnsi="Arial" w:cs="Arial"/>
              </w:rPr>
              <w:t>х</w:t>
            </w:r>
          </w:p>
        </w:tc>
        <w:tc>
          <w:tcPr>
            <w:tcW w:w="1626" w:type="dxa"/>
            <w:gridSpan w:val="2"/>
            <w:tcBorders>
              <w:top w:val="single" w:sz="4" w:space="0" w:color="000000"/>
              <w:left w:val="single" w:sz="4" w:space="0" w:color="000000"/>
              <w:bottom w:val="single" w:sz="4" w:space="0" w:color="000000"/>
              <w:right w:val="single" w:sz="4" w:space="0" w:color="000000"/>
            </w:tcBorders>
            <w:noWrap/>
          </w:tcPr>
          <w:p w14:paraId="27AC5684" w14:textId="77777777" w:rsidR="00A06B2A" w:rsidRDefault="00000000">
            <w:pPr>
              <w:jc w:val="both"/>
              <w:rPr>
                <w:rFonts w:ascii="Arial" w:hAnsi="Arial" w:cs="Arial"/>
              </w:rPr>
            </w:pPr>
            <w:r>
              <w:rPr>
                <w:rFonts w:ascii="Arial" w:eastAsia="Arial" w:hAnsi="Arial" w:cs="Arial"/>
              </w:rPr>
              <w:t>х</w:t>
            </w:r>
          </w:p>
        </w:tc>
        <w:tc>
          <w:tcPr>
            <w:tcW w:w="739" w:type="dxa"/>
            <w:tcBorders>
              <w:top w:val="single" w:sz="4" w:space="0" w:color="000000"/>
              <w:left w:val="single" w:sz="4" w:space="0" w:color="000000"/>
              <w:bottom w:val="single" w:sz="4" w:space="0" w:color="000000"/>
              <w:right w:val="single" w:sz="4" w:space="0" w:color="000000"/>
            </w:tcBorders>
            <w:noWrap/>
          </w:tcPr>
          <w:p w14:paraId="197FDAB3" w14:textId="77777777" w:rsidR="00A06B2A" w:rsidRDefault="00000000">
            <w:pPr>
              <w:jc w:val="both"/>
              <w:rPr>
                <w:rFonts w:ascii="Arial" w:hAnsi="Arial" w:cs="Arial"/>
              </w:rPr>
            </w:pPr>
            <w:r>
              <w:rPr>
                <w:rFonts w:ascii="Arial" w:eastAsia="Arial" w:hAnsi="Arial" w:cs="Arial"/>
              </w:rPr>
              <w:t>х</w:t>
            </w:r>
          </w:p>
        </w:tc>
        <w:tc>
          <w:tcPr>
            <w:tcW w:w="1506" w:type="dxa"/>
            <w:gridSpan w:val="2"/>
            <w:tcBorders>
              <w:top w:val="single" w:sz="4" w:space="0" w:color="000000"/>
              <w:left w:val="single" w:sz="4" w:space="0" w:color="000000"/>
              <w:bottom w:val="single" w:sz="4" w:space="0" w:color="000000"/>
              <w:right w:val="single" w:sz="4" w:space="0" w:color="000000"/>
            </w:tcBorders>
            <w:noWrap/>
          </w:tcPr>
          <w:p w14:paraId="58F5C936" w14:textId="77777777" w:rsidR="00A06B2A" w:rsidRDefault="00000000">
            <w:pPr>
              <w:jc w:val="right"/>
              <w:rPr>
                <w:rFonts w:ascii="Arial" w:hAnsi="Arial" w:cs="Arial"/>
              </w:rPr>
            </w:pPr>
            <w:r>
              <w:rPr>
                <w:rFonts w:ascii="Arial" w:eastAsia="Arial" w:hAnsi="Arial" w:cs="Arial"/>
              </w:rPr>
              <w:t>2909,98346</w:t>
            </w:r>
          </w:p>
        </w:tc>
        <w:tc>
          <w:tcPr>
            <w:tcW w:w="992" w:type="dxa"/>
            <w:tcBorders>
              <w:top w:val="single" w:sz="4" w:space="0" w:color="000000"/>
              <w:left w:val="single" w:sz="4" w:space="0" w:color="000000"/>
              <w:bottom w:val="single" w:sz="4" w:space="0" w:color="000000"/>
              <w:right w:val="single" w:sz="4" w:space="0" w:color="000000"/>
            </w:tcBorders>
          </w:tcPr>
          <w:p w14:paraId="683501B1" w14:textId="77777777" w:rsidR="00A06B2A" w:rsidRDefault="00000000">
            <w:pPr>
              <w:widowControl w:val="0"/>
              <w:jc w:val="right"/>
              <w:rPr>
                <w:rFonts w:ascii="Arial" w:hAnsi="Arial" w:cs="Arial"/>
              </w:rPr>
            </w:pPr>
            <w:r>
              <w:rPr>
                <w:rFonts w:ascii="Arial" w:eastAsia="Arial" w:hAnsi="Arial" w:cs="Arial"/>
              </w:rPr>
              <w:t>0</w:t>
            </w:r>
          </w:p>
        </w:tc>
        <w:tc>
          <w:tcPr>
            <w:tcW w:w="1139" w:type="dxa"/>
            <w:tcBorders>
              <w:top w:val="single" w:sz="4" w:space="0" w:color="000000"/>
              <w:left w:val="single" w:sz="4" w:space="0" w:color="000000"/>
              <w:bottom w:val="single" w:sz="4" w:space="0" w:color="000000"/>
              <w:right w:val="single" w:sz="4" w:space="0" w:color="000000"/>
            </w:tcBorders>
          </w:tcPr>
          <w:p w14:paraId="548EE4C7" w14:textId="77777777" w:rsidR="00A06B2A" w:rsidRDefault="00A06B2A">
            <w:pPr>
              <w:widowControl w:val="0"/>
              <w:jc w:val="right"/>
              <w:rPr>
                <w:rFonts w:ascii="Arial" w:hAnsi="Arial" w:cs="Arial"/>
              </w:rPr>
            </w:pPr>
          </w:p>
        </w:tc>
        <w:tc>
          <w:tcPr>
            <w:tcW w:w="1552" w:type="dxa"/>
            <w:tcBorders>
              <w:top w:val="single" w:sz="4" w:space="0" w:color="000000"/>
              <w:left w:val="single" w:sz="4" w:space="0" w:color="000000"/>
              <w:bottom w:val="single" w:sz="4" w:space="0" w:color="000000"/>
              <w:right w:val="single" w:sz="4" w:space="0" w:color="000000"/>
            </w:tcBorders>
            <w:noWrap/>
          </w:tcPr>
          <w:p w14:paraId="08EB7B57" w14:textId="77777777" w:rsidR="00A06B2A" w:rsidRDefault="00000000">
            <w:pPr>
              <w:jc w:val="right"/>
              <w:rPr>
                <w:rFonts w:ascii="Arial" w:hAnsi="Arial" w:cs="Arial"/>
              </w:rPr>
            </w:pPr>
            <w:r>
              <w:rPr>
                <w:rFonts w:ascii="Arial" w:eastAsia="Arial" w:hAnsi="Arial" w:cs="Arial"/>
              </w:rPr>
              <w:t>2909,98346</w:t>
            </w:r>
          </w:p>
        </w:tc>
        <w:tc>
          <w:tcPr>
            <w:tcW w:w="1754" w:type="dxa"/>
            <w:tcBorders>
              <w:top w:val="single" w:sz="4" w:space="0" w:color="000000"/>
              <w:left w:val="single" w:sz="4" w:space="0" w:color="000000"/>
              <w:bottom w:val="single" w:sz="4" w:space="0" w:color="000000"/>
              <w:right w:val="single" w:sz="4" w:space="0" w:color="000000"/>
            </w:tcBorders>
          </w:tcPr>
          <w:p w14:paraId="4CE7724D" w14:textId="77777777" w:rsidR="00A06B2A" w:rsidRDefault="00000000">
            <w:pPr>
              <w:ind w:left="27"/>
              <w:jc w:val="both"/>
              <w:rPr>
                <w:rFonts w:ascii="Arial" w:hAnsi="Arial" w:cs="Arial"/>
              </w:rPr>
            </w:pPr>
            <w:r>
              <w:rPr>
                <w:rFonts w:ascii="Arial" w:eastAsia="Arial" w:hAnsi="Arial" w:cs="Arial"/>
              </w:rPr>
              <w:t> </w:t>
            </w:r>
          </w:p>
        </w:tc>
      </w:tr>
    </w:tbl>
    <w:p w14:paraId="5FD33F49" w14:textId="77777777" w:rsidR="00A06B2A" w:rsidRDefault="00A06B2A">
      <w:pPr>
        <w:pStyle w:val="ConsPlusNormal"/>
        <w:rPr>
          <w:rFonts w:ascii="Arial" w:hAnsi="Arial" w:cs="Arial"/>
          <w:sz w:val="24"/>
          <w:szCs w:val="24"/>
        </w:rPr>
      </w:pPr>
    </w:p>
    <w:p w14:paraId="462FC0D7" w14:textId="77777777" w:rsidR="00A06B2A" w:rsidRDefault="00A06B2A">
      <w:pPr>
        <w:pStyle w:val="ConsPlusNormal"/>
        <w:rPr>
          <w:rFonts w:ascii="Arial" w:hAnsi="Arial" w:cs="Arial"/>
          <w:sz w:val="24"/>
          <w:szCs w:val="24"/>
        </w:rPr>
      </w:pPr>
    </w:p>
    <w:p w14:paraId="3105D278" w14:textId="77777777" w:rsidR="00A06B2A" w:rsidRDefault="00A06B2A">
      <w:pPr>
        <w:pStyle w:val="ConsPlusNormal"/>
        <w:rPr>
          <w:rFonts w:ascii="Arial" w:hAnsi="Arial" w:cs="Arial"/>
          <w:sz w:val="24"/>
          <w:szCs w:val="24"/>
        </w:rPr>
      </w:pPr>
    </w:p>
    <w:p w14:paraId="476821AE" w14:textId="77777777" w:rsidR="00A06B2A" w:rsidRDefault="00A06B2A">
      <w:pPr>
        <w:pStyle w:val="ConsPlusNormal"/>
        <w:rPr>
          <w:rFonts w:ascii="Arial" w:hAnsi="Arial" w:cs="Arial"/>
          <w:sz w:val="24"/>
          <w:szCs w:val="24"/>
        </w:rPr>
      </w:pPr>
    </w:p>
    <w:p w14:paraId="00E0F31F" w14:textId="77777777" w:rsidR="00A06B2A" w:rsidRDefault="00A06B2A">
      <w:pPr>
        <w:pStyle w:val="ConsPlusNormal"/>
        <w:rPr>
          <w:rFonts w:ascii="Arial" w:hAnsi="Arial" w:cs="Arial"/>
          <w:sz w:val="24"/>
          <w:szCs w:val="24"/>
        </w:rPr>
      </w:pPr>
    </w:p>
    <w:p w14:paraId="50DB96BF" w14:textId="77777777" w:rsidR="00A06B2A" w:rsidRDefault="00A06B2A">
      <w:pPr>
        <w:pStyle w:val="ConsPlusNormal"/>
        <w:rPr>
          <w:rFonts w:ascii="Arial" w:hAnsi="Arial" w:cs="Arial"/>
          <w:sz w:val="24"/>
          <w:szCs w:val="24"/>
        </w:rPr>
      </w:pPr>
    </w:p>
    <w:p w14:paraId="1332F6DB" w14:textId="77777777" w:rsidR="00A06B2A" w:rsidRDefault="00A06B2A">
      <w:pPr>
        <w:pStyle w:val="ConsPlusNormal"/>
        <w:rPr>
          <w:rFonts w:ascii="Arial" w:hAnsi="Arial" w:cs="Arial"/>
          <w:sz w:val="24"/>
          <w:szCs w:val="24"/>
        </w:rPr>
      </w:pPr>
    </w:p>
    <w:p w14:paraId="2534E9DB" w14:textId="77777777" w:rsidR="00A06B2A" w:rsidRDefault="00A06B2A">
      <w:pPr>
        <w:pStyle w:val="ConsPlusNormal"/>
        <w:rPr>
          <w:rFonts w:ascii="Arial" w:hAnsi="Arial" w:cs="Arial"/>
          <w:sz w:val="24"/>
          <w:szCs w:val="24"/>
        </w:rPr>
      </w:pPr>
    </w:p>
    <w:p w14:paraId="79FC362B" w14:textId="77777777" w:rsidR="00A06B2A" w:rsidRDefault="00A06B2A">
      <w:pPr>
        <w:pStyle w:val="ConsPlusNormal"/>
        <w:rPr>
          <w:rFonts w:ascii="Arial" w:hAnsi="Arial" w:cs="Arial"/>
          <w:sz w:val="24"/>
          <w:szCs w:val="24"/>
        </w:rPr>
      </w:pPr>
    </w:p>
    <w:p w14:paraId="5BB717FD" w14:textId="77777777" w:rsidR="00A06B2A" w:rsidRDefault="00A06B2A">
      <w:pPr>
        <w:pStyle w:val="ConsPlusNormal"/>
        <w:rPr>
          <w:rFonts w:ascii="Arial" w:hAnsi="Arial" w:cs="Arial"/>
          <w:sz w:val="24"/>
          <w:szCs w:val="24"/>
        </w:rPr>
      </w:pPr>
    </w:p>
    <w:p w14:paraId="1A20353B" w14:textId="77777777" w:rsidR="00A06B2A" w:rsidRDefault="00A06B2A">
      <w:pPr>
        <w:pStyle w:val="ConsPlusNormal"/>
        <w:rPr>
          <w:rFonts w:ascii="Arial" w:hAnsi="Arial" w:cs="Arial"/>
          <w:sz w:val="24"/>
          <w:szCs w:val="24"/>
        </w:rPr>
      </w:pPr>
    </w:p>
    <w:p w14:paraId="60A6D69F" w14:textId="77777777" w:rsidR="00A06B2A" w:rsidRDefault="00A06B2A">
      <w:pPr>
        <w:pStyle w:val="ConsPlusNormal"/>
        <w:rPr>
          <w:rFonts w:ascii="Arial" w:hAnsi="Arial" w:cs="Arial"/>
          <w:sz w:val="24"/>
          <w:szCs w:val="24"/>
        </w:rPr>
      </w:pPr>
    </w:p>
    <w:p w14:paraId="7B8488D2" w14:textId="77777777" w:rsidR="00A06B2A" w:rsidRDefault="00A06B2A">
      <w:pPr>
        <w:pStyle w:val="ConsPlusNormal"/>
        <w:rPr>
          <w:rFonts w:ascii="Arial" w:hAnsi="Arial" w:cs="Arial"/>
          <w:sz w:val="24"/>
          <w:szCs w:val="24"/>
        </w:rPr>
      </w:pPr>
    </w:p>
    <w:p w14:paraId="2681D22F" w14:textId="77777777" w:rsidR="00A06B2A" w:rsidRDefault="00A06B2A">
      <w:pPr>
        <w:pStyle w:val="ConsPlusNormal"/>
        <w:rPr>
          <w:rFonts w:ascii="Arial" w:hAnsi="Arial" w:cs="Arial"/>
          <w:sz w:val="24"/>
          <w:szCs w:val="24"/>
        </w:rPr>
      </w:pPr>
    </w:p>
    <w:p w14:paraId="5D690C25" w14:textId="77777777" w:rsidR="00A06B2A" w:rsidRDefault="00A06B2A">
      <w:pPr>
        <w:pStyle w:val="ConsPlusNormal"/>
        <w:rPr>
          <w:rFonts w:ascii="Arial" w:hAnsi="Arial" w:cs="Arial"/>
          <w:sz w:val="24"/>
          <w:szCs w:val="24"/>
        </w:rPr>
      </w:pPr>
    </w:p>
    <w:p w14:paraId="2203D4B0" w14:textId="77777777" w:rsidR="00A06B2A" w:rsidRDefault="00A06B2A">
      <w:pPr>
        <w:pStyle w:val="ConsPlusNormal"/>
        <w:rPr>
          <w:rFonts w:ascii="Arial" w:hAnsi="Arial" w:cs="Arial"/>
          <w:sz w:val="24"/>
          <w:szCs w:val="24"/>
        </w:rPr>
      </w:pPr>
    </w:p>
    <w:p w14:paraId="08033756" w14:textId="77777777" w:rsidR="00A06B2A" w:rsidRDefault="00000000">
      <w:pPr>
        <w:pStyle w:val="ConsPlusNormal"/>
        <w:rPr>
          <w:rFonts w:ascii="Arial" w:hAnsi="Arial" w:cs="Arial"/>
          <w:sz w:val="24"/>
          <w:szCs w:val="24"/>
        </w:rPr>
      </w:pPr>
      <w:r>
        <w:rPr>
          <w:rFonts w:ascii="Arial" w:eastAsia="Arial" w:hAnsi="Arial" w:cs="Arial"/>
          <w:sz w:val="24"/>
          <w:szCs w:val="24"/>
        </w:rPr>
        <w:t>\</w:t>
      </w:r>
    </w:p>
    <w:p w14:paraId="7E6E9815" w14:textId="77777777" w:rsidR="00A06B2A" w:rsidRDefault="00A06B2A">
      <w:pPr>
        <w:pStyle w:val="ConsPlusNormal"/>
        <w:rPr>
          <w:rFonts w:ascii="Arial" w:hAnsi="Arial" w:cs="Arial"/>
          <w:sz w:val="24"/>
          <w:szCs w:val="24"/>
        </w:rPr>
      </w:pPr>
    </w:p>
    <w:p w14:paraId="73CD6685" w14:textId="77777777" w:rsidR="00A06B2A" w:rsidRDefault="00A06B2A">
      <w:pPr>
        <w:pStyle w:val="ConsPlusNormal"/>
        <w:rPr>
          <w:rFonts w:ascii="Arial" w:hAnsi="Arial" w:cs="Arial"/>
          <w:sz w:val="24"/>
          <w:szCs w:val="24"/>
        </w:rPr>
      </w:pPr>
    </w:p>
    <w:p w14:paraId="29E2F720" w14:textId="77777777" w:rsidR="00A06B2A" w:rsidRDefault="00000000">
      <w:pPr>
        <w:pStyle w:val="ConsPlusNormal"/>
        <w:ind w:left="10206"/>
        <w:rPr>
          <w:rFonts w:ascii="Arial" w:hAnsi="Arial" w:cs="Arial"/>
          <w:bCs/>
          <w:iCs/>
          <w:sz w:val="24"/>
          <w:szCs w:val="24"/>
        </w:rPr>
      </w:pPr>
      <w:r>
        <w:rPr>
          <w:rFonts w:ascii="Arial" w:eastAsia="Arial" w:hAnsi="Arial" w:cs="Arial"/>
          <w:sz w:val="24"/>
          <w:szCs w:val="24"/>
        </w:rPr>
        <w:t xml:space="preserve">Приложение </w:t>
      </w:r>
      <w:proofErr w:type="gramStart"/>
      <w:r>
        <w:rPr>
          <w:rFonts w:ascii="Arial" w:eastAsia="Arial" w:hAnsi="Arial" w:cs="Arial"/>
          <w:sz w:val="24"/>
          <w:szCs w:val="24"/>
        </w:rPr>
        <w:t>№  3</w:t>
      </w:r>
      <w:proofErr w:type="gramEnd"/>
    </w:p>
    <w:p w14:paraId="032F5561" w14:textId="77777777" w:rsidR="00A06B2A" w:rsidRDefault="00000000">
      <w:pPr>
        <w:ind w:left="10206" w:firstLine="6"/>
        <w:rPr>
          <w:rFonts w:ascii="Arial" w:hAnsi="Arial" w:cs="Arial"/>
        </w:rPr>
      </w:pPr>
      <w:r>
        <w:rPr>
          <w:rFonts w:ascii="Arial" w:eastAsia="Arial" w:hAnsi="Arial" w:cs="Arial"/>
        </w:rPr>
        <w:t>к муниципальной программе</w:t>
      </w:r>
    </w:p>
    <w:p w14:paraId="49EB1A0B" w14:textId="77777777" w:rsidR="00A06B2A" w:rsidRDefault="00000000">
      <w:pPr>
        <w:ind w:left="10206" w:firstLine="6"/>
        <w:rPr>
          <w:rFonts w:ascii="Arial" w:hAnsi="Arial" w:cs="Arial"/>
        </w:rPr>
      </w:pPr>
      <w:r>
        <w:rPr>
          <w:rFonts w:ascii="Arial" w:eastAsia="Arial" w:hAnsi="Arial" w:cs="Arial"/>
        </w:rPr>
        <w:t>«Создание условий для обеспечения</w:t>
      </w:r>
    </w:p>
    <w:p w14:paraId="5B52ED7E" w14:textId="77777777" w:rsidR="00A06B2A" w:rsidRDefault="00000000">
      <w:pPr>
        <w:ind w:left="10206" w:firstLine="6"/>
        <w:rPr>
          <w:rFonts w:ascii="Arial" w:hAnsi="Arial" w:cs="Arial"/>
        </w:rPr>
      </w:pPr>
      <w:r>
        <w:rPr>
          <w:rFonts w:ascii="Arial" w:eastAsia="Arial" w:hAnsi="Arial" w:cs="Arial"/>
        </w:rPr>
        <w:t xml:space="preserve">доступным и комфортным жильем граждан» </w:t>
      </w:r>
    </w:p>
    <w:p w14:paraId="176DCEEC" w14:textId="77777777" w:rsidR="00A06B2A" w:rsidRDefault="00A06B2A">
      <w:pPr>
        <w:jc w:val="both"/>
        <w:rPr>
          <w:rFonts w:ascii="Arial" w:hAnsi="Arial" w:cs="Arial"/>
        </w:rPr>
      </w:pPr>
    </w:p>
    <w:p w14:paraId="6AA7E689" w14:textId="77777777" w:rsidR="00A06B2A" w:rsidRDefault="00000000">
      <w:pPr>
        <w:ind w:firstLine="709"/>
        <w:jc w:val="center"/>
        <w:rPr>
          <w:rFonts w:ascii="Arial" w:hAnsi="Arial" w:cs="Arial"/>
        </w:rPr>
      </w:pPr>
      <w:r>
        <w:rPr>
          <w:rFonts w:ascii="Arial" w:eastAsia="Arial" w:hAnsi="Arial" w:cs="Arial"/>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w:t>
      </w:r>
    </w:p>
    <w:p w14:paraId="4643F574" w14:textId="77777777" w:rsidR="00A06B2A" w:rsidRDefault="00000000">
      <w:pPr>
        <w:ind w:firstLine="709"/>
        <w:jc w:val="right"/>
        <w:rPr>
          <w:rFonts w:ascii="Arial" w:hAnsi="Arial" w:cs="Arial"/>
        </w:rPr>
      </w:pPr>
      <w:r>
        <w:rPr>
          <w:rFonts w:ascii="Arial" w:eastAsia="Arial" w:hAnsi="Arial" w:cs="Arial"/>
        </w:rPr>
        <w:t xml:space="preserve">        (</w:t>
      </w:r>
      <w:proofErr w:type="spellStart"/>
      <w:proofErr w:type="gramStart"/>
      <w:r>
        <w:rPr>
          <w:rFonts w:ascii="Arial" w:eastAsia="Arial" w:hAnsi="Arial" w:cs="Arial"/>
        </w:rPr>
        <w:t>тыс.рублей</w:t>
      </w:r>
      <w:proofErr w:type="spellEnd"/>
      <w:proofErr w:type="gramEnd"/>
      <w:r>
        <w:rPr>
          <w:rFonts w:ascii="Arial" w:eastAsia="Arial" w:hAnsi="Arial" w:cs="Arial"/>
        </w:rPr>
        <w:t>)</w:t>
      </w:r>
    </w:p>
    <w:p w14:paraId="382C3B42" w14:textId="77777777" w:rsidR="00A06B2A" w:rsidRDefault="00A06B2A">
      <w:pPr>
        <w:pStyle w:val="ConsPlusNormal"/>
        <w:rPr>
          <w:rFonts w:ascii="Arial" w:hAnsi="Arial" w:cs="Arial"/>
          <w:sz w:val="24"/>
          <w:szCs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2"/>
        <w:gridCol w:w="1884"/>
        <w:gridCol w:w="2002"/>
        <w:gridCol w:w="922"/>
        <w:gridCol w:w="784"/>
        <w:gridCol w:w="1416"/>
        <w:gridCol w:w="602"/>
        <w:gridCol w:w="1521"/>
        <w:gridCol w:w="1559"/>
        <w:gridCol w:w="1560"/>
        <w:gridCol w:w="1701"/>
      </w:tblGrid>
      <w:tr w:rsidR="00A06B2A" w14:paraId="6536C44C" w14:textId="77777777">
        <w:trPr>
          <w:trHeight w:val="1485"/>
        </w:trPr>
        <w:tc>
          <w:tcPr>
            <w:tcW w:w="1892" w:type="dxa"/>
            <w:vMerge w:val="restart"/>
          </w:tcPr>
          <w:p w14:paraId="13EA1DD5" w14:textId="77777777" w:rsidR="00A06B2A" w:rsidRDefault="00000000">
            <w:pPr>
              <w:pStyle w:val="ConsPlusNormal"/>
              <w:rPr>
                <w:rFonts w:ascii="Arial" w:hAnsi="Arial" w:cs="Arial"/>
                <w:sz w:val="24"/>
                <w:szCs w:val="24"/>
              </w:rPr>
            </w:pPr>
            <w:r>
              <w:rPr>
                <w:rFonts w:ascii="Arial" w:eastAsia="Arial" w:hAnsi="Arial" w:cs="Arial"/>
                <w:sz w:val="24"/>
                <w:szCs w:val="24"/>
              </w:rPr>
              <w:t>Статус (муниципальная программа, подпрограмма)</w:t>
            </w:r>
          </w:p>
        </w:tc>
        <w:tc>
          <w:tcPr>
            <w:tcW w:w="1884" w:type="dxa"/>
            <w:vMerge w:val="restart"/>
          </w:tcPr>
          <w:p w14:paraId="17873977" w14:textId="77777777" w:rsidR="00A06B2A" w:rsidRDefault="00000000">
            <w:pPr>
              <w:pStyle w:val="ConsPlusNormal"/>
              <w:rPr>
                <w:rFonts w:ascii="Arial" w:hAnsi="Arial" w:cs="Arial"/>
                <w:sz w:val="24"/>
                <w:szCs w:val="24"/>
              </w:rPr>
            </w:pPr>
            <w:proofErr w:type="gramStart"/>
            <w:r>
              <w:rPr>
                <w:rFonts w:ascii="Arial" w:eastAsia="Arial" w:hAnsi="Arial" w:cs="Arial"/>
                <w:sz w:val="24"/>
                <w:szCs w:val="24"/>
              </w:rPr>
              <w:t>Наименование  программы</w:t>
            </w:r>
            <w:proofErr w:type="gramEnd"/>
            <w:r>
              <w:rPr>
                <w:rFonts w:ascii="Arial" w:eastAsia="Arial" w:hAnsi="Arial" w:cs="Arial"/>
                <w:sz w:val="24"/>
                <w:szCs w:val="24"/>
              </w:rPr>
              <w:t>, подпрограммы</w:t>
            </w:r>
          </w:p>
        </w:tc>
        <w:tc>
          <w:tcPr>
            <w:tcW w:w="2002" w:type="dxa"/>
            <w:vMerge w:val="restart"/>
          </w:tcPr>
          <w:p w14:paraId="39B44FD7" w14:textId="77777777" w:rsidR="00A06B2A" w:rsidRDefault="00000000">
            <w:pPr>
              <w:pStyle w:val="ConsPlusNormal"/>
              <w:rPr>
                <w:rFonts w:ascii="Arial" w:hAnsi="Arial" w:cs="Arial"/>
                <w:sz w:val="24"/>
                <w:szCs w:val="24"/>
              </w:rPr>
            </w:pPr>
            <w:r>
              <w:rPr>
                <w:rFonts w:ascii="Arial" w:eastAsia="Arial" w:hAnsi="Arial" w:cs="Arial"/>
                <w:sz w:val="24"/>
                <w:szCs w:val="24"/>
              </w:rPr>
              <w:t>Наименование ГРБС</w:t>
            </w:r>
          </w:p>
        </w:tc>
        <w:tc>
          <w:tcPr>
            <w:tcW w:w="3724" w:type="dxa"/>
            <w:gridSpan w:val="4"/>
            <w:noWrap/>
          </w:tcPr>
          <w:p w14:paraId="5567BB21" w14:textId="77777777" w:rsidR="00A06B2A" w:rsidRDefault="00000000">
            <w:pPr>
              <w:pStyle w:val="ConsPlusNormal"/>
              <w:rPr>
                <w:rFonts w:ascii="Arial" w:hAnsi="Arial" w:cs="Arial"/>
                <w:sz w:val="24"/>
                <w:szCs w:val="24"/>
              </w:rPr>
            </w:pPr>
            <w:r>
              <w:rPr>
                <w:rFonts w:ascii="Arial" w:eastAsia="Arial" w:hAnsi="Arial" w:cs="Arial"/>
                <w:sz w:val="24"/>
                <w:szCs w:val="24"/>
              </w:rPr>
              <w:t>Код бюджетной классификации</w:t>
            </w:r>
          </w:p>
        </w:tc>
        <w:tc>
          <w:tcPr>
            <w:tcW w:w="1521" w:type="dxa"/>
          </w:tcPr>
          <w:p w14:paraId="0782BA88" w14:textId="77777777" w:rsidR="00A06B2A" w:rsidRDefault="00000000">
            <w:pPr>
              <w:pStyle w:val="ConsPlusNormal"/>
              <w:rPr>
                <w:rFonts w:ascii="Arial" w:hAnsi="Arial" w:cs="Arial"/>
                <w:sz w:val="24"/>
                <w:szCs w:val="24"/>
              </w:rPr>
            </w:pPr>
            <w:r>
              <w:rPr>
                <w:rFonts w:ascii="Arial" w:eastAsia="Arial" w:hAnsi="Arial" w:cs="Arial"/>
                <w:sz w:val="24"/>
                <w:szCs w:val="24"/>
              </w:rPr>
              <w:t>2025 год</w:t>
            </w:r>
          </w:p>
        </w:tc>
        <w:tc>
          <w:tcPr>
            <w:tcW w:w="1559" w:type="dxa"/>
            <w:noWrap/>
          </w:tcPr>
          <w:p w14:paraId="3D3AA935" w14:textId="77777777" w:rsidR="00A06B2A" w:rsidRDefault="00000000">
            <w:pPr>
              <w:pStyle w:val="ConsPlusNormal"/>
              <w:rPr>
                <w:rFonts w:ascii="Arial" w:hAnsi="Arial" w:cs="Arial"/>
                <w:sz w:val="24"/>
                <w:szCs w:val="24"/>
              </w:rPr>
            </w:pPr>
            <w:r>
              <w:rPr>
                <w:rFonts w:ascii="Arial" w:eastAsia="Arial" w:hAnsi="Arial" w:cs="Arial"/>
                <w:sz w:val="24"/>
                <w:szCs w:val="24"/>
              </w:rPr>
              <w:t>2026 год</w:t>
            </w:r>
          </w:p>
        </w:tc>
        <w:tc>
          <w:tcPr>
            <w:tcW w:w="1560" w:type="dxa"/>
          </w:tcPr>
          <w:p w14:paraId="0E7A19C5" w14:textId="77777777" w:rsidR="00A06B2A" w:rsidRDefault="00000000">
            <w:pPr>
              <w:pStyle w:val="ConsPlusNormal"/>
              <w:rPr>
                <w:rFonts w:ascii="Arial" w:hAnsi="Arial" w:cs="Arial"/>
                <w:sz w:val="24"/>
                <w:szCs w:val="24"/>
              </w:rPr>
            </w:pPr>
            <w:r>
              <w:rPr>
                <w:rFonts w:ascii="Arial" w:eastAsia="Arial" w:hAnsi="Arial" w:cs="Arial"/>
                <w:sz w:val="24"/>
                <w:szCs w:val="24"/>
              </w:rPr>
              <w:t>2027 год</w:t>
            </w:r>
          </w:p>
        </w:tc>
        <w:tc>
          <w:tcPr>
            <w:tcW w:w="1701" w:type="dxa"/>
            <w:vMerge w:val="restart"/>
          </w:tcPr>
          <w:p w14:paraId="7D3B40ED" w14:textId="77777777" w:rsidR="00A06B2A" w:rsidRDefault="00000000">
            <w:pPr>
              <w:pStyle w:val="ConsPlusNormal"/>
              <w:rPr>
                <w:rFonts w:ascii="Arial" w:hAnsi="Arial" w:cs="Arial"/>
                <w:sz w:val="24"/>
                <w:szCs w:val="24"/>
              </w:rPr>
            </w:pPr>
            <w:r>
              <w:rPr>
                <w:rFonts w:ascii="Arial" w:eastAsia="Arial" w:hAnsi="Arial" w:cs="Arial"/>
                <w:sz w:val="24"/>
                <w:szCs w:val="24"/>
              </w:rPr>
              <w:t>Итого на 2025-2027 годы</w:t>
            </w:r>
          </w:p>
        </w:tc>
      </w:tr>
      <w:tr w:rsidR="00A06B2A" w14:paraId="2AC94652" w14:textId="77777777">
        <w:trPr>
          <w:trHeight w:val="610"/>
        </w:trPr>
        <w:tc>
          <w:tcPr>
            <w:tcW w:w="1892" w:type="dxa"/>
            <w:vMerge/>
          </w:tcPr>
          <w:p w14:paraId="01158FB9" w14:textId="77777777" w:rsidR="00A06B2A" w:rsidRDefault="00A06B2A">
            <w:pPr>
              <w:pStyle w:val="ConsPlusNormal"/>
              <w:rPr>
                <w:rFonts w:ascii="Arial" w:hAnsi="Arial" w:cs="Arial"/>
                <w:sz w:val="24"/>
                <w:szCs w:val="24"/>
              </w:rPr>
            </w:pPr>
          </w:p>
        </w:tc>
        <w:tc>
          <w:tcPr>
            <w:tcW w:w="1884" w:type="dxa"/>
            <w:vMerge/>
          </w:tcPr>
          <w:p w14:paraId="33376634" w14:textId="77777777" w:rsidR="00A06B2A" w:rsidRDefault="00A06B2A">
            <w:pPr>
              <w:pStyle w:val="ConsPlusNormal"/>
              <w:rPr>
                <w:rFonts w:ascii="Arial" w:hAnsi="Arial" w:cs="Arial"/>
                <w:sz w:val="24"/>
                <w:szCs w:val="24"/>
              </w:rPr>
            </w:pPr>
          </w:p>
        </w:tc>
        <w:tc>
          <w:tcPr>
            <w:tcW w:w="2002" w:type="dxa"/>
            <w:vMerge/>
          </w:tcPr>
          <w:p w14:paraId="6F58A2FE" w14:textId="77777777" w:rsidR="00A06B2A" w:rsidRDefault="00A06B2A">
            <w:pPr>
              <w:pStyle w:val="ConsPlusNormal"/>
              <w:rPr>
                <w:rFonts w:ascii="Arial" w:hAnsi="Arial" w:cs="Arial"/>
                <w:sz w:val="24"/>
                <w:szCs w:val="24"/>
              </w:rPr>
            </w:pPr>
          </w:p>
        </w:tc>
        <w:tc>
          <w:tcPr>
            <w:tcW w:w="922" w:type="dxa"/>
            <w:noWrap/>
          </w:tcPr>
          <w:p w14:paraId="3671E844" w14:textId="77777777" w:rsidR="00A06B2A" w:rsidRDefault="00000000">
            <w:pPr>
              <w:pStyle w:val="ConsPlusNormal"/>
              <w:rPr>
                <w:rFonts w:ascii="Arial" w:hAnsi="Arial" w:cs="Arial"/>
                <w:sz w:val="24"/>
                <w:szCs w:val="24"/>
              </w:rPr>
            </w:pPr>
            <w:r>
              <w:rPr>
                <w:rFonts w:ascii="Arial" w:eastAsia="Arial" w:hAnsi="Arial" w:cs="Arial"/>
                <w:sz w:val="24"/>
                <w:szCs w:val="24"/>
              </w:rPr>
              <w:t>ГРБС</w:t>
            </w:r>
          </w:p>
        </w:tc>
        <w:tc>
          <w:tcPr>
            <w:tcW w:w="784" w:type="dxa"/>
            <w:noWrap/>
          </w:tcPr>
          <w:p w14:paraId="4AE84FD8" w14:textId="77777777" w:rsidR="00A06B2A" w:rsidRDefault="00000000">
            <w:pPr>
              <w:pStyle w:val="ConsPlusNormal"/>
              <w:rPr>
                <w:rFonts w:ascii="Arial" w:hAnsi="Arial" w:cs="Arial"/>
                <w:sz w:val="24"/>
                <w:szCs w:val="24"/>
              </w:rPr>
            </w:pPr>
            <w:proofErr w:type="spellStart"/>
            <w:r>
              <w:rPr>
                <w:rFonts w:ascii="Arial" w:eastAsia="Arial" w:hAnsi="Arial" w:cs="Arial"/>
                <w:sz w:val="24"/>
                <w:szCs w:val="24"/>
              </w:rPr>
              <w:t>РзПр</w:t>
            </w:r>
            <w:proofErr w:type="spellEnd"/>
          </w:p>
        </w:tc>
        <w:tc>
          <w:tcPr>
            <w:tcW w:w="1416" w:type="dxa"/>
            <w:noWrap/>
          </w:tcPr>
          <w:p w14:paraId="4D4BF4D3" w14:textId="77777777" w:rsidR="00A06B2A" w:rsidRDefault="00000000">
            <w:pPr>
              <w:pStyle w:val="ConsPlusNormal"/>
              <w:rPr>
                <w:rFonts w:ascii="Arial" w:hAnsi="Arial" w:cs="Arial"/>
                <w:sz w:val="24"/>
                <w:szCs w:val="24"/>
              </w:rPr>
            </w:pPr>
            <w:r>
              <w:rPr>
                <w:rFonts w:ascii="Arial" w:eastAsia="Arial" w:hAnsi="Arial" w:cs="Arial"/>
                <w:sz w:val="24"/>
                <w:szCs w:val="24"/>
              </w:rPr>
              <w:t>ЦСР</w:t>
            </w:r>
          </w:p>
        </w:tc>
        <w:tc>
          <w:tcPr>
            <w:tcW w:w="602" w:type="dxa"/>
            <w:noWrap/>
          </w:tcPr>
          <w:p w14:paraId="75FC16F2" w14:textId="77777777" w:rsidR="00A06B2A" w:rsidRDefault="00000000">
            <w:pPr>
              <w:pStyle w:val="ConsPlusNormal"/>
              <w:rPr>
                <w:rFonts w:ascii="Arial" w:hAnsi="Arial" w:cs="Arial"/>
                <w:sz w:val="24"/>
                <w:szCs w:val="24"/>
              </w:rPr>
            </w:pPr>
            <w:r>
              <w:rPr>
                <w:rFonts w:ascii="Arial" w:eastAsia="Arial" w:hAnsi="Arial" w:cs="Arial"/>
                <w:sz w:val="24"/>
                <w:szCs w:val="24"/>
              </w:rPr>
              <w:t>ВР</w:t>
            </w:r>
          </w:p>
        </w:tc>
        <w:tc>
          <w:tcPr>
            <w:tcW w:w="1521" w:type="dxa"/>
          </w:tcPr>
          <w:p w14:paraId="63092903" w14:textId="77777777" w:rsidR="00A06B2A" w:rsidRDefault="00000000">
            <w:pPr>
              <w:pStyle w:val="ConsPlusNormal"/>
              <w:rPr>
                <w:rFonts w:ascii="Arial" w:hAnsi="Arial" w:cs="Arial"/>
                <w:sz w:val="24"/>
                <w:szCs w:val="24"/>
              </w:rPr>
            </w:pPr>
            <w:r>
              <w:rPr>
                <w:rFonts w:ascii="Arial" w:eastAsia="Arial" w:hAnsi="Arial" w:cs="Arial"/>
                <w:sz w:val="24"/>
                <w:szCs w:val="24"/>
              </w:rPr>
              <w:t>план</w:t>
            </w:r>
          </w:p>
        </w:tc>
        <w:tc>
          <w:tcPr>
            <w:tcW w:w="1559" w:type="dxa"/>
            <w:noWrap/>
          </w:tcPr>
          <w:p w14:paraId="717755E4" w14:textId="77777777" w:rsidR="00A06B2A" w:rsidRDefault="00000000">
            <w:pPr>
              <w:pStyle w:val="ConsPlusNormal"/>
              <w:rPr>
                <w:rFonts w:ascii="Arial" w:hAnsi="Arial" w:cs="Arial"/>
                <w:sz w:val="24"/>
                <w:szCs w:val="24"/>
              </w:rPr>
            </w:pPr>
            <w:r>
              <w:rPr>
                <w:rFonts w:ascii="Arial" w:eastAsia="Arial" w:hAnsi="Arial" w:cs="Arial"/>
                <w:sz w:val="24"/>
                <w:szCs w:val="24"/>
              </w:rPr>
              <w:t>план</w:t>
            </w:r>
          </w:p>
        </w:tc>
        <w:tc>
          <w:tcPr>
            <w:tcW w:w="1560" w:type="dxa"/>
          </w:tcPr>
          <w:p w14:paraId="0A270B0F" w14:textId="77777777" w:rsidR="00A06B2A" w:rsidRDefault="00000000">
            <w:pPr>
              <w:pStyle w:val="ConsPlusNormal"/>
              <w:rPr>
                <w:rFonts w:ascii="Arial" w:hAnsi="Arial" w:cs="Arial"/>
                <w:sz w:val="24"/>
                <w:szCs w:val="24"/>
              </w:rPr>
            </w:pPr>
            <w:r>
              <w:rPr>
                <w:rFonts w:ascii="Arial" w:eastAsia="Arial" w:hAnsi="Arial" w:cs="Arial"/>
                <w:sz w:val="24"/>
                <w:szCs w:val="24"/>
              </w:rPr>
              <w:t>план</w:t>
            </w:r>
          </w:p>
        </w:tc>
        <w:tc>
          <w:tcPr>
            <w:tcW w:w="1701" w:type="dxa"/>
            <w:vMerge/>
          </w:tcPr>
          <w:p w14:paraId="16E00269" w14:textId="77777777" w:rsidR="00A06B2A" w:rsidRDefault="00A06B2A">
            <w:pPr>
              <w:pStyle w:val="ConsPlusNormal"/>
              <w:rPr>
                <w:rFonts w:ascii="Arial" w:hAnsi="Arial" w:cs="Arial"/>
                <w:sz w:val="24"/>
                <w:szCs w:val="24"/>
              </w:rPr>
            </w:pPr>
          </w:p>
        </w:tc>
      </w:tr>
      <w:tr w:rsidR="00A06B2A" w14:paraId="37716C5B" w14:textId="77777777">
        <w:trPr>
          <w:trHeight w:val="300"/>
        </w:trPr>
        <w:tc>
          <w:tcPr>
            <w:tcW w:w="1892" w:type="dxa"/>
          </w:tcPr>
          <w:p w14:paraId="069B78E8" w14:textId="77777777" w:rsidR="00A06B2A" w:rsidRDefault="00000000">
            <w:pPr>
              <w:pStyle w:val="ConsPlusNormal"/>
              <w:rPr>
                <w:rFonts w:ascii="Arial" w:hAnsi="Arial" w:cs="Arial"/>
                <w:sz w:val="24"/>
                <w:szCs w:val="24"/>
              </w:rPr>
            </w:pPr>
            <w:r>
              <w:rPr>
                <w:rFonts w:ascii="Arial" w:eastAsia="Arial" w:hAnsi="Arial" w:cs="Arial"/>
                <w:sz w:val="24"/>
                <w:szCs w:val="24"/>
              </w:rPr>
              <w:t>1</w:t>
            </w:r>
          </w:p>
        </w:tc>
        <w:tc>
          <w:tcPr>
            <w:tcW w:w="1884" w:type="dxa"/>
          </w:tcPr>
          <w:p w14:paraId="157A09D7" w14:textId="77777777" w:rsidR="00A06B2A" w:rsidRDefault="00000000">
            <w:pPr>
              <w:pStyle w:val="ConsPlusNormal"/>
              <w:rPr>
                <w:rFonts w:ascii="Arial" w:hAnsi="Arial" w:cs="Arial"/>
                <w:sz w:val="24"/>
                <w:szCs w:val="24"/>
              </w:rPr>
            </w:pPr>
            <w:r>
              <w:rPr>
                <w:rFonts w:ascii="Arial" w:eastAsia="Arial" w:hAnsi="Arial" w:cs="Arial"/>
                <w:sz w:val="24"/>
                <w:szCs w:val="24"/>
              </w:rPr>
              <w:t>2</w:t>
            </w:r>
          </w:p>
        </w:tc>
        <w:tc>
          <w:tcPr>
            <w:tcW w:w="2002" w:type="dxa"/>
          </w:tcPr>
          <w:p w14:paraId="05D8415E" w14:textId="77777777" w:rsidR="00A06B2A" w:rsidRDefault="00000000">
            <w:pPr>
              <w:pStyle w:val="ConsPlusNormal"/>
              <w:rPr>
                <w:rFonts w:ascii="Arial" w:hAnsi="Arial" w:cs="Arial"/>
                <w:sz w:val="24"/>
                <w:szCs w:val="24"/>
              </w:rPr>
            </w:pPr>
            <w:r>
              <w:rPr>
                <w:rFonts w:ascii="Arial" w:eastAsia="Arial" w:hAnsi="Arial" w:cs="Arial"/>
                <w:sz w:val="24"/>
                <w:szCs w:val="24"/>
              </w:rPr>
              <w:t>3</w:t>
            </w:r>
          </w:p>
        </w:tc>
        <w:tc>
          <w:tcPr>
            <w:tcW w:w="922" w:type="dxa"/>
            <w:noWrap/>
          </w:tcPr>
          <w:p w14:paraId="545078D5" w14:textId="77777777" w:rsidR="00A06B2A" w:rsidRDefault="00000000">
            <w:pPr>
              <w:pStyle w:val="ConsPlusNormal"/>
              <w:rPr>
                <w:rFonts w:ascii="Arial" w:hAnsi="Arial" w:cs="Arial"/>
                <w:sz w:val="24"/>
                <w:szCs w:val="24"/>
              </w:rPr>
            </w:pPr>
            <w:r>
              <w:rPr>
                <w:rFonts w:ascii="Arial" w:eastAsia="Arial" w:hAnsi="Arial" w:cs="Arial"/>
                <w:sz w:val="24"/>
                <w:szCs w:val="24"/>
              </w:rPr>
              <w:t>4</w:t>
            </w:r>
          </w:p>
        </w:tc>
        <w:tc>
          <w:tcPr>
            <w:tcW w:w="784" w:type="dxa"/>
            <w:noWrap/>
          </w:tcPr>
          <w:p w14:paraId="2E385A5F" w14:textId="77777777" w:rsidR="00A06B2A" w:rsidRDefault="00000000">
            <w:pPr>
              <w:pStyle w:val="ConsPlusNormal"/>
              <w:rPr>
                <w:rFonts w:ascii="Arial" w:hAnsi="Arial" w:cs="Arial"/>
                <w:sz w:val="24"/>
                <w:szCs w:val="24"/>
              </w:rPr>
            </w:pPr>
            <w:r>
              <w:rPr>
                <w:rFonts w:ascii="Arial" w:eastAsia="Arial" w:hAnsi="Arial" w:cs="Arial"/>
                <w:sz w:val="24"/>
                <w:szCs w:val="24"/>
              </w:rPr>
              <w:t>5</w:t>
            </w:r>
          </w:p>
        </w:tc>
        <w:tc>
          <w:tcPr>
            <w:tcW w:w="1416" w:type="dxa"/>
            <w:noWrap/>
          </w:tcPr>
          <w:p w14:paraId="42EFC3EE" w14:textId="77777777" w:rsidR="00A06B2A" w:rsidRDefault="00000000">
            <w:pPr>
              <w:pStyle w:val="ConsPlusNormal"/>
              <w:rPr>
                <w:rFonts w:ascii="Arial" w:hAnsi="Arial" w:cs="Arial"/>
                <w:sz w:val="24"/>
                <w:szCs w:val="24"/>
              </w:rPr>
            </w:pPr>
            <w:r>
              <w:rPr>
                <w:rFonts w:ascii="Arial" w:eastAsia="Arial" w:hAnsi="Arial" w:cs="Arial"/>
                <w:sz w:val="24"/>
                <w:szCs w:val="24"/>
              </w:rPr>
              <w:t>6</w:t>
            </w:r>
          </w:p>
        </w:tc>
        <w:tc>
          <w:tcPr>
            <w:tcW w:w="602" w:type="dxa"/>
            <w:noWrap/>
          </w:tcPr>
          <w:p w14:paraId="033C5E00" w14:textId="77777777" w:rsidR="00A06B2A" w:rsidRDefault="00000000">
            <w:pPr>
              <w:pStyle w:val="ConsPlusNormal"/>
              <w:rPr>
                <w:rFonts w:ascii="Arial" w:hAnsi="Arial" w:cs="Arial"/>
                <w:sz w:val="24"/>
                <w:szCs w:val="24"/>
              </w:rPr>
            </w:pPr>
            <w:r>
              <w:rPr>
                <w:rFonts w:ascii="Arial" w:eastAsia="Arial" w:hAnsi="Arial" w:cs="Arial"/>
                <w:sz w:val="24"/>
                <w:szCs w:val="24"/>
              </w:rPr>
              <w:t>7</w:t>
            </w:r>
          </w:p>
        </w:tc>
        <w:tc>
          <w:tcPr>
            <w:tcW w:w="1521" w:type="dxa"/>
          </w:tcPr>
          <w:p w14:paraId="3DEEE5FD" w14:textId="77777777" w:rsidR="00A06B2A" w:rsidRDefault="00000000">
            <w:pPr>
              <w:pStyle w:val="ConsPlusNormal"/>
              <w:rPr>
                <w:rFonts w:ascii="Arial" w:hAnsi="Arial" w:cs="Arial"/>
                <w:sz w:val="24"/>
                <w:szCs w:val="24"/>
              </w:rPr>
            </w:pPr>
            <w:r>
              <w:rPr>
                <w:rFonts w:ascii="Arial" w:eastAsia="Arial" w:hAnsi="Arial" w:cs="Arial"/>
                <w:sz w:val="24"/>
                <w:szCs w:val="24"/>
              </w:rPr>
              <w:t>8</w:t>
            </w:r>
          </w:p>
        </w:tc>
        <w:tc>
          <w:tcPr>
            <w:tcW w:w="1559" w:type="dxa"/>
            <w:noWrap/>
          </w:tcPr>
          <w:p w14:paraId="10F9F966" w14:textId="77777777" w:rsidR="00A06B2A" w:rsidRDefault="00000000">
            <w:pPr>
              <w:pStyle w:val="ConsPlusNormal"/>
              <w:rPr>
                <w:rFonts w:ascii="Arial" w:hAnsi="Arial" w:cs="Arial"/>
                <w:sz w:val="24"/>
                <w:szCs w:val="24"/>
              </w:rPr>
            </w:pPr>
            <w:r>
              <w:rPr>
                <w:rFonts w:ascii="Arial" w:eastAsia="Arial" w:hAnsi="Arial" w:cs="Arial"/>
                <w:sz w:val="24"/>
                <w:szCs w:val="24"/>
              </w:rPr>
              <w:t>9</w:t>
            </w:r>
          </w:p>
        </w:tc>
        <w:tc>
          <w:tcPr>
            <w:tcW w:w="1560" w:type="dxa"/>
          </w:tcPr>
          <w:p w14:paraId="60E18A68" w14:textId="77777777" w:rsidR="00A06B2A" w:rsidRDefault="00000000">
            <w:pPr>
              <w:pStyle w:val="ConsPlusNormal"/>
              <w:rPr>
                <w:rFonts w:ascii="Arial" w:hAnsi="Arial" w:cs="Arial"/>
                <w:sz w:val="24"/>
                <w:szCs w:val="24"/>
              </w:rPr>
            </w:pPr>
            <w:r>
              <w:rPr>
                <w:rFonts w:ascii="Arial" w:eastAsia="Arial" w:hAnsi="Arial" w:cs="Arial"/>
                <w:sz w:val="24"/>
                <w:szCs w:val="24"/>
              </w:rPr>
              <w:t>10</w:t>
            </w:r>
          </w:p>
        </w:tc>
        <w:tc>
          <w:tcPr>
            <w:tcW w:w="1701" w:type="dxa"/>
          </w:tcPr>
          <w:p w14:paraId="47879524" w14:textId="77777777" w:rsidR="00A06B2A" w:rsidRDefault="00000000">
            <w:pPr>
              <w:pStyle w:val="ConsPlusNormal"/>
              <w:rPr>
                <w:rFonts w:ascii="Arial" w:hAnsi="Arial" w:cs="Arial"/>
                <w:sz w:val="24"/>
                <w:szCs w:val="24"/>
              </w:rPr>
            </w:pPr>
            <w:r>
              <w:rPr>
                <w:rFonts w:ascii="Arial" w:eastAsia="Arial" w:hAnsi="Arial" w:cs="Arial"/>
                <w:sz w:val="24"/>
                <w:szCs w:val="24"/>
              </w:rPr>
              <w:t>11</w:t>
            </w:r>
          </w:p>
        </w:tc>
      </w:tr>
      <w:tr w:rsidR="00A06B2A" w14:paraId="6C76A29F" w14:textId="77777777">
        <w:trPr>
          <w:trHeight w:val="956"/>
        </w:trPr>
        <w:tc>
          <w:tcPr>
            <w:tcW w:w="1892" w:type="dxa"/>
            <w:vMerge w:val="restart"/>
          </w:tcPr>
          <w:p w14:paraId="1556B694" w14:textId="77777777" w:rsidR="00A06B2A" w:rsidRDefault="00000000">
            <w:pPr>
              <w:pStyle w:val="ConsPlusNormal"/>
              <w:rPr>
                <w:rFonts w:ascii="Arial" w:hAnsi="Arial" w:cs="Arial"/>
                <w:sz w:val="24"/>
                <w:szCs w:val="24"/>
              </w:rPr>
            </w:pPr>
            <w:r>
              <w:rPr>
                <w:rFonts w:ascii="Arial" w:eastAsia="Arial" w:hAnsi="Arial" w:cs="Arial"/>
                <w:sz w:val="24"/>
                <w:szCs w:val="24"/>
              </w:rPr>
              <w:t>Муниципальная программа</w:t>
            </w:r>
          </w:p>
        </w:tc>
        <w:tc>
          <w:tcPr>
            <w:tcW w:w="1884" w:type="dxa"/>
            <w:vMerge w:val="restart"/>
          </w:tcPr>
          <w:p w14:paraId="3AA7053C" w14:textId="77777777" w:rsidR="00A06B2A" w:rsidRDefault="00000000">
            <w:pPr>
              <w:pStyle w:val="ConsPlusNormal"/>
              <w:rPr>
                <w:rFonts w:ascii="Arial" w:hAnsi="Arial" w:cs="Arial"/>
                <w:sz w:val="24"/>
                <w:szCs w:val="24"/>
              </w:rPr>
            </w:pPr>
            <w:r>
              <w:rPr>
                <w:rFonts w:ascii="Arial" w:eastAsia="Arial" w:hAnsi="Arial" w:cs="Arial"/>
                <w:sz w:val="24"/>
                <w:szCs w:val="24"/>
              </w:rPr>
              <w:t xml:space="preserve"> Создание условий для обеспечения доступным и комфортным жильем </w:t>
            </w:r>
            <w:r>
              <w:rPr>
                <w:rFonts w:ascii="Arial" w:eastAsia="Arial" w:hAnsi="Arial" w:cs="Arial"/>
                <w:sz w:val="24"/>
                <w:szCs w:val="24"/>
              </w:rPr>
              <w:lastRenderedPageBreak/>
              <w:t xml:space="preserve">граждан </w:t>
            </w:r>
          </w:p>
        </w:tc>
        <w:tc>
          <w:tcPr>
            <w:tcW w:w="2002" w:type="dxa"/>
          </w:tcPr>
          <w:p w14:paraId="3480B4DA" w14:textId="77777777" w:rsidR="00A06B2A" w:rsidRDefault="00000000">
            <w:pPr>
              <w:pStyle w:val="ConsPlusNormal"/>
              <w:rPr>
                <w:rFonts w:ascii="Arial" w:hAnsi="Arial" w:cs="Arial"/>
                <w:sz w:val="24"/>
                <w:szCs w:val="24"/>
              </w:rPr>
            </w:pPr>
            <w:r>
              <w:rPr>
                <w:rFonts w:ascii="Arial" w:eastAsia="Arial" w:hAnsi="Arial" w:cs="Arial"/>
                <w:sz w:val="24"/>
                <w:szCs w:val="24"/>
              </w:rPr>
              <w:lastRenderedPageBreak/>
              <w:t>всего расходные обязательства по программе</w:t>
            </w:r>
          </w:p>
        </w:tc>
        <w:tc>
          <w:tcPr>
            <w:tcW w:w="922" w:type="dxa"/>
            <w:noWrap/>
          </w:tcPr>
          <w:p w14:paraId="48A6D1CE"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784" w:type="dxa"/>
            <w:noWrap/>
          </w:tcPr>
          <w:p w14:paraId="42CBB808"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416" w:type="dxa"/>
            <w:noWrap/>
          </w:tcPr>
          <w:p w14:paraId="1C5FEFD6"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602" w:type="dxa"/>
            <w:noWrap/>
          </w:tcPr>
          <w:p w14:paraId="2780B1EC"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521" w:type="dxa"/>
          </w:tcPr>
          <w:p w14:paraId="0F3661A9" w14:textId="77777777" w:rsidR="00A06B2A" w:rsidRDefault="00000000">
            <w:pPr>
              <w:jc w:val="right"/>
              <w:rPr>
                <w:rFonts w:ascii="Arial" w:hAnsi="Arial" w:cs="Arial"/>
                <w:color w:val="000000"/>
              </w:rPr>
            </w:pPr>
            <w:r>
              <w:rPr>
                <w:rFonts w:ascii="Arial" w:eastAsia="Arial" w:hAnsi="Arial" w:cs="Arial"/>
                <w:color w:val="000000"/>
              </w:rPr>
              <w:t>7764,06506</w:t>
            </w:r>
          </w:p>
          <w:p w14:paraId="344D4957" w14:textId="77777777" w:rsidR="00A06B2A" w:rsidRDefault="00A06B2A">
            <w:pPr>
              <w:jc w:val="right"/>
              <w:rPr>
                <w:rFonts w:ascii="Arial" w:hAnsi="Arial" w:cs="Arial"/>
                <w:color w:val="000000"/>
              </w:rPr>
            </w:pPr>
          </w:p>
        </w:tc>
        <w:tc>
          <w:tcPr>
            <w:tcW w:w="1559" w:type="dxa"/>
            <w:noWrap/>
          </w:tcPr>
          <w:p w14:paraId="14036A3F" w14:textId="77777777" w:rsidR="00A06B2A" w:rsidRDefault="00000000">
            <w:pPr>
              <w:jc w:val="right"/>
              <w:rPr>
                <w:rFonts w:ascii="Arial" w:hAnsi="Arial" w:cs="Arial"/>
                <w:color w:val="000000"/>
              </w:rPr>
            </w:pPr>
            <w:r>
              <w:rPr>
                <w:rFonts w:ascii="Arial" w:eastAsia="Arial" w:hAnsi="Arial" w:cs="Arial"/>
                <w:color w:val="000000"/>
              </w:rPr>
              <w:t>3724,67534</w:t>
            </w:r>
          </w:p>
        </w:tc>
        <w:tc>
          <w:tcPr>
            <w:tcW w:w="1560" w:type="dxa"/>
          </w:tcPr>
          <w:p w14:paraId="620FABFB" w14:textId="77777777" w:rsidR="00A06B2A" w:rsidRDefault="00000000">
            <w:pPr>
              <w:jc w:val="right"/>
              <w:rPr>
                <w:rFonts w:ascii="Arial" w:hAnsi="Arial" w:cs="Arial"/>
                <w:color w:val="000000"/>
              </w:rPr>
            </w:pPr>
            <w:r>
              <w:rPr>
                <w:rFonts w:ascii="Arial" w:eastAsia="Arial" w:hAnsi="Arial" w:cs="Arial"/>
                <w:color w:val="000000"/>
              </w:rPr>
              <w:t>3453,53757</w:t>
            </w:r>
          </w:p>
        </w:tc>
        <w:tc>
          <w:tcPr>
            <w:tcW w:w="1701" w:type="dxa"/>
          </w:tcPr>
          <w:p w14:paraId="0E45A5C3" w14:textId="77777777" w:rsidR="00A06B2A" w:rsidRDefault="00000000">
            <w:pPr>
              <w:rPr>
                <w:rFonts w:ascii="Arial" w:hAnsi="Arial" w:cs="Arial"/>
                <w:color w:val="000000"/>
              </w:rPr>
            </w:pPr>
            <w:r>
              <w:rPr>
                <w:rFonts w:ascii="Arial" w:eastAsia="Arial" w:hAnsi="Arial" w:cs="Arial"/>
                <w:color w:val="000000"/>
              </w:rPr>
              <w:t>14942,27797</w:t>
            </w:r>
          </w:p>
          <w:p w14:paraId="20F4DAB2" w14:textId="77777777" w:rsidR="00A06B2A" w:rsidRDefault="00A06B2A">
            <w:pPr>
              <w:jc w:val="right"/>
              <w:rPr>
                <w:rFonts w:ascii="Arial" w:hAnsi="Arial" w:cs="Arial"/>
                <w:color w:val="000000"/>
              </w:rPr>
            </w:pPr>
          </w:p>
        </w:tc>
      </w:tr>
      <w:tr w:rsidR="00A06B2A" w14:paraId="1FA95523" w14:textId="77777777">
        <w:trPr>
          <w:trHeight w:val="465"/>
        </w:trPr>
        <w:tc>
          <w:tcPr>
            <w:tcW w:w="1892" w:type="dxa"/>
            <w:vMerge/>
          </w:tcPr>
          <w:p w14:paraId="1E49A44D" w14:textId="77777777" w:rsidR="00A06B2A" w:rsidRDefault="00A06B2A">
            <w:pPr>
              <w:pStyle w:val="ConsPlusNormal"/>
              <w:rPr>
                <w:rFonts w:ascii="Arial" w:hAnsi="Arial" w:cs="Arial"/>
                <w:sz w:val="24"/>
                <w:szCs w:val="24"/>
              </w:rPr>
            </w:pPr>
          </w:p>
        </w:tc>
        <w:tc>
          <w:tcPr>
            <w:tcW w:w="1884" w:type="dxa"/>
            <w:vMerge/>
          </w:tcPr>
          <w:p w14:paraId="0A30DF3D" w14:textId="77777777" w:rsidR="00A06B2A" w:rsidRDefault="00A06B2A">
            <w:pPr>
              <w:pStyle w:val="ConsPlusNormal"/>
              <w:rPr>
                <w:rFonts w:ascii="Arial" w:hAnsi="Arial" w:cs="Arial"/>
                <w:sz w:val="24"/>
                <w:szCs w:val="24"/>
              </w:rPr>
            </w:pPr>
          </w:p>
        </w:tc>
        <w:tc>
          <w:tcPr>
            <w:tcW w:w="2002" w:type="dxa"/>
          </w:tcPr>
          <w:p w14:paraId="0FF0E2A8" w14:textId="77777777" w:rsidR="00A06B2A" w:rsidRDefault="00000000">
            <w:pPr>
              <w:pStyle w:val="ConsPlusNormal"/>
              <w:rPr>
                <w:rFonts w:ascii="Arial" w:hAnsi="Arial" w:cs="Arial"/>
                <w:sz w:val="24"/>
                <w:szCs w:val="24"/>
              </w:rPr>
            </w:pPr>
            <w:r>
              <w:rPr>
                <w:rFonts w:ascii="Arial" w:eastAsia="Arial" w:hAnsi="Arial" w:cs="Arial"/>
                <w:sz w:val="24"/>
                <w:szCs w:val="24"/>
              </w:rPr>
              <w:t>в том числе по ГРБС:</w:t>
            </w:r>
          </w:p>
        </w:tc>
        <w:tc>
          <w:tcPr>
            <w:tcW w:w="922" w:type="dxa"/>
            <w:noWrap/>
          </w:tcPr>
          <w:p w14:paraId="2734030D" w14:textId="77777777" w:rsidR="00A06B2A" w:rsidRDefault="00000000">
            <w:pPr>
              <w:pStyle w:val="ConsPlusNormal"/>
              <w:rPr>
                <w:rFonts w:ascii="Arial" w:hAnsi="Arial" w:cs="Arial"/>
                <w:sz w:val="24"/>
                <w:szCs w:val="24"/>
              </w:rPr>
            </w:pPr>
            <w:r>
              <w:rPr>
                <w:rFonts w:ascii="Arial" w:eastAsia="Arial" w:hAnsi="Arial" w:cs="Arial"/>
                <w:sz w:val="24"/>
                <w:szCs w:val="24"/>
              </w:rPr>
              <w:t> </w:t>
            </w:r>
          </w:p>
        </w:tc>
        <w:tc>
          <w:tcPr>
            <w:tcW w:w="784" w:type="dxa"/>
            <w:noWrap/>
          </w:tcPr>
          <w:p w14:paraId="1165D029" w14:textId="77777777" w:rsidR="00A06B2A" w:rsidRDefault="00000000">
            <w:pPr>
              <w:pStyle w:val="ConsPlusNormal"/>
              <w:rPr>
                <w:rFonts w:ascii="Arial" w:hAnsi="Arial" w:cs="Arial"/>
                <w:sz w:val="24"/>
                <w:szCs w:val="24"/>
              </w:rPr>
            </w:pPr>
            <w:r>
              <w:rPr>
                <w:rFonts w:ascii="Arial" w:eastAsia="Arial" w:hAnsi="Arial" w:cs="Arial"/>
                <w:sz w:val="24"/>
                <w:szCs w:val="24"/>
              </w:rPr>
              <w:t> </w:t>
            </w:r>
          </w:p>
        </w:tc>
        <w:tc>
          <w:tcPr>
            <w:tcW w:w="1416" w:type="dxa"/>
            <w:noWrap/>
          </w:tcPr>
          <w:p w14:paraId="09EF5E7C" w14:textId="77777777" w:rsidR="00A06B2A" w:rsidRDefault="00000000">
            <w:pPr>
              <w:pStyle w:val="ConsPlusNormal"/>
              <w:rPr>
                <w:rFonts w:ascii="Arial" w:hAnsi="Arial" w:cs="Arial"/>
                <w:sz w:val="24"/>
                <w:szCs w:val="24"/>
              </w:rPr>
            </w:pPr>
            <w:r>
              <w:rPr>
                <w:rFonts w:ascii="Arial" w:eastAsia="Arial" w:hAnsi="Arial" w:cs="Arial"/>
                <w:sz w:val="24"/>
                <w:szCs w:val="24"/>
              </w:rPr>
              <w:t> </w:t>
            </w:r>
          </w:p>
        </w:tc>
        <w:tc>
          <w:tcPr>
            <w:tcW w:w="602" w:type="dxa"/>
            <w:noWrap/>
          </w:tcPr>
          <w:p w14:paraId="3F086741" w14:textId="77777777" w:rsidR="00A06B2A" w:rsidRDefault="00000000">
            <w:pPr>
              <w:pStyle w:val="ConsPlusNormal"/>
              <w:rPr>
                <w:rFonts w:ascii="Arial" w:hAnsi="Arial" w:cs="Arial"/>
                <w:sz w:val="24"/>
                <w:szCs w:val="24"/>
              </w:rPr>
            </w:pPr>
            <w:r>
              <w:rPr>
                <w:rFonts w:ascii="Arial" w:eastAsia="Arial" w:hAnsi="Arial" w:cs="Arial"/>
                <w:sz w:val="24"/>
                <w:szCs w:val="24"/>
              </w:rPr>
              <w:t> </w:t>
            </w:r>
          </w:p>
        </w:tc>
        <w:tc>
          <w:tcPr>
            <w:tcW w:w="1521" w:type="dxa"/>
          </w:tcPr>
          <w:p w14:paraId="406E08E5" w14:textId="77777777" w:rsidR="00A06B2A" w:rsidRDefault="00000000">
            <w:pPr>
              <w:pStyle w:val="ConsPlusNormal"/>
              <w:jc w:val="right"/>
              <w:rPr>
                <w:rFonts w:ascii="Arial" w:hAnsi="Arial" w:cs="Arial"/>
                <w:sz w:val="24"/>
                <w:szCs w:val="24"/>
              </w:rPr>
            </w:pPr>
            <w:r>
              <w:rPr>
                <w:rFonts w:ascii="Arial" w:eastAsia="Arial" w:hAnsi="Arial" w:cs="Arial"/>
                <w:sz w:val="24"/>
                <w:szCs w:val="24"/>
              </w:rPr>
              <w:t> </w:t>
            </w:r>
          </w:p>
        </w:tc>
        <w:tc>
          <w:tcPr>
            <w:tcW w:w="1559" w:type="dxa"/>
            <w:noWrap/>
          </w:tcPr>
          <w:p w14:paraId="585822B0" w14:textId="77777777" w:rsidR="00A06B2A" w:rsidRDefault="00000000">
            <w:pPr>
              <w:pStyle w:val="ConsPlusNormal"/>
              <w:jc w:val="right"/>
              <w:rPr>
                <w:rFonts w:ascii="Arial" w:hAnsi="Arial" w:cs="Arial"/>
                <w:sz w:val="24"/>
                <w:szCs w:val="24"/>
              </w:rPr>
            </w:pPr>
            <w:r>
              <w:rPr>
                <w:rFonts w:ascii="Arial" w:eastAsia="Arial" w:hAnsi="Arial" w:cs="Arial"/>
                <w:sz w:val="24"/>
                <w:szCs w:val="24"/>
              </w:rPr>
              <w:t> </w:t>
            </w:r>
          </w:p>
        </w:tc>
        <w:tc>
          <w:tcPr>
            <w:tcW w:w="1560" w:type="dxa"/>
          </w:tcPr>
          <w:p w14:paraId="4837B08C" w14:textId="77777777" w:rsidR="00A06B2A" w:rsidRDefault="00000000">
            <w:pPr>
              <w:pStyle w:val="ConsPlusNormal"/>
              <w:jc w:val="right"/>
              <w:rPr>
                <w:rFonts w:ascii="Arial" w:hAnsi="Arial" w:cs="Arial"/>
                <w:sz w:val="24"/>
                <w:szCs w:val="24"/>
              </w:rPr>
            </w:pPr>
            <w:r>
              <w:rPr>
                <w:rFonts w:ascii="Arial" w:eastAsia="Arial" w:hAnsi="Arial" w:cs="Arial"/>
                <w:sz w:val="24"/>
                <w:szCs w:val="24"/>
              </w:rPr>
              <w:t> </w:t>
            </w:r>
          </w:p>
        </w:tc>
        <w:tc>
          <w:tcPr>
            <w:tcW w:w="1701" w:type="dxa"/>
          </w:tcPr>
          <w:p w14:paraId="1B7CD94E" w14:textId="77777777" w:rsidR="00A06B2A" w:rsidRDefault="00000000">
            <w:pPr>
              <w:pStyle w:val="ConsPlusNormal"/>
              <w:jc w:val="right"/>
              <w:rPr>
                <w:rFonts w:ascii="Arial" w:hAnsi="Arial" w:cs="Arial"/>
                <w:sz w:val="24"/>
                <w:szCs w:val="24"/>
              </w:rPr>
            </w:pPr>
            <w:r>
              <w:rPr>
                <w:rFonts w:ascii="Arial" w:eastAsia="Arial" w:hAnsi="Arial" w:cs="Arial"/>
                <w:sz w:val="24"/>
                <w:szCs w:val="24"/>
              </w:rPr>
              <w:t> </w:t>
            </w:r>
          </w:p>
        </w:tc>
      </w:tr>
      <w:tr w:rsidR="00A06B2A" w14:paraId="5303036E" w14:textId="77777777">
        <w:trPr>
          <w:trHeight w:val="675"/>
        </w:trPr>
        <w:tc>
          <w:tcPr>
            <w:tcW w:w="1892" w:type="dxa"/>
            <w:vMerge/>
          </w:tcPr>
          <w:p w14:paraId="3E33E459" w14:textId="77777777" w:rsidR="00A06B2A" w:rsidRDefault="00A06B2A">
            <w:pPr>
              <w:pStyle w:val="ConsPlusNormal"/>
              <w:rPr>
                <w:rFonts w:ascii="Arial" w:hAnsi="Arial" w:cs="Arial"/>
                <w:sz w:val="24"/>
                <w:szCs w:val="24"/>
              </w:rPr>
            </w:pPr>
          </w:p>
        </w:tc>
        <w:tc>
          <w:tcPr>
            <w:tcW w:w="1884" w:type="dxa"/>
            <w:vMerge/>
          </w:tcPr>
          <w:p w14:paraId="67CC12DB" w14:textId="77777777" w:rsidR="00A06B2A" w:rsidRDefault="00A06B2A">
            <w:pPr>
              <w:pStyle w:val="ConsPlusNormal"/>
              <w:rPr>
                <w:rFonts w:ascii="Arial" w:hAnsi="Arial" w:cs="Arial"/>
                <w:sz w:val="24"/>
                <w:szCs w:val="24"/>
              </w:rPr>
            </w:pPr>
          </w:p>
        </w:tc>
        <w:tc>
          <w:tcPr>
            <w:tcW w:w="2002" w:type="dxa"/>
          </w:tcPr>
          <w:p w14:paraId="1AFC4450" w14:textId="77777777" w:rsidR="00A06B2A" w:rsidRDefault="00000000">
            <w:pPr>
              <w:pStyle w:val="ConsPlusNormal"/>
              <w:rPr>
                <w:rFonts w:ascii="Arial" w:hAnsi="Arial" w:cs="Arial"/>
                <w:sz w:val="24"/>
                <w:szCs w:val="24"/>
              </w:rPr>
            </w:pPr>
            <w:r>
              <w:rPr>
                <w:rFonts w:ascii="Arial" w:eastAsia="Arial" w:hAnsi="Arial" w:cs="Arial"/>
                <w:sz w:val="24"/>
                <w:szCs w:val="24"/>
              </w:rPr>
              <w:t xml:space="preserve">Администрация Емельяновского района </w:t>
            </w:r>
          </w:p>
        </w:tc>
        <w:tc>
          <w:tcPr>
            <w:tcW w:w="922" w:type="dxa"/>
            <w:noWrap/>
          </w:tcPr>
          <w:p w14:paraId="5AD561FD" w14:textId="77777777" w:rsidR="00A06B2A" w:rsidRDefault="00000000">
            <w:pPr>
              <w:pStyle w:val="ConsPlusNormal"/>
              <w:rPr>
                <w:rFonts w:ascii="Arial" w:hAnsi="Arial" w:cs="Arial"/>
                <w:sz w:val="24"/>
                <w:szCs w:val="24"/>
              </w:rPr>
            </w:pPr>
            <w:r>
              <w:rPr>
                <w:rFonts w:ascii="Arial" w:eastAsia="Arial" w:hAnsi="Arial" w:cs="Arial"/>
                <w:sz w:val="24"/>
                <w:szCs w:val="24"/>
              </w:rPr>
              <w:t>009 </w:t>
            </w:r>
          </w:p>
        </w:tc>
        <w:tc>
          <w:tcPr>
            <w:tcW w:w="784" w:type="dxa"/>
            <w:noWrap/>
          </w:tcPr>
          <w:p w14:paraId="471D1834"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416" w:type="dxa"/>
            <w:noWrap/>
          </w:tcPr>
          <w:p w14:paraId="42364EF1"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602" w:type="dxa"/>
            <w:noWrap/>
          </w:tcPr>
          <w:p w14:paraId="387F5B67"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521" w:type="dxa"/>
          </w:tcPr>
          <w:p w14:paraId="08E24ED2" w14:textId="77777777" w:rsidR="00A06B2A" w:rsidRDefault="00000000">
            <w:pPr>
              <w:jc w:val="right"/>
              <w:rPr>
                <w:rFonts w:ascii="Arial" w:hAnsi="Arial" w:cs="Arial"/>
                <w:color w:val="000000"/>
              </w:rPr>
            </w:pPr>
            <w:r>
              <w:rPr>
                <w:rFonts w:ascii="Arial" w:eastAsia="Arial" w:hAnsi="Arial" w:cs="Arial"/>
                <w:color w:val="000000"/>
              </w:rPr>
              <w:t>4854,08160</w:t>
            </w:r>
          </w:p>
          <w:p w14:paraId="6CF67DF1" w14:textId="77777777" w:rsidR="00A06B2A" w:rsidRDefault="00A06B2A">
            <w:pPr>
              <w:jc w:val="right"/>
              <w:rPr>
                <w:rFonts w:ascii="Arial" w:hAnsi="Arial" w:cs="Arial"/>
                <w:color w:val="000000"/>
              </w:rPr>
            </w:pPr>
          </w:p>
        </w:tc>
        <w:tc>
          <w:tcPr>
            <w:tcW w:w="1559" w:type="dxa"/>
            <w:noWrap/>
          </w:tcPr>
          <w:p w14:paraId="474A7478" w14:textId="77777777" w:rsidR="00A06B2A" w:rsidRDefault="00000000">
            <w:pPr>
              <w:jc w:val="right"/>
              <w:rPr>
                <w:rFonts w:ascii="Arial" w:hAnsi="Arial" w:cs="Arial"/>
                <w:color w:val="000000"/>
              </w:rPr>
            </w:pPr>
            <w:r>
              <w:rPr>
                <w:rFonts w:ascii="Arial" w:eastAsia="Arial" w:hAnsi="Arial" w:cs="Arial"/>
                <w:color w:val="000000"/>
              </w:rPr>
              <w:t>3724,67534</w:t>
            </w:r>
          </w:p>
        </w:tc>
        <w:tc>
          <w:tcPr>
            <w:tcW w:w="1560" w:type="dxa"/>
          </w:tcPr>
          <w:p w14:paraId="0E630B6B" w14:textId="77777777" w:rsidR="00A06B2A" w:rsidRDefault="00000000">
            <w:pPr>
              <w:jc w:val="right"/>
              <w:rPr>
                <w:rFonts w:ascii="Arial" w:hAnsi="Arial" w:cs="Arial"/>
                <w:color w:val="000000"/>
              </w:rPr>
            </w:pPr>
            <w:r>
              <w:rPr>
                <w:rFonts w:ascii="Arial" w:eastAsia="Arial" w:hAnsi="Arial" w:cs="Arial"/>
                <w:color w:val="000000"/>
              </w:rPr>
              <w:t>3453,53757</w:t>
            </w:r>
          </w:p>
        </w:tc>
        <w:tc>
          <w:tcPr>
            <w:tcW w:w="1701" w:type="dxa"/>
          </w:tcPr>
          <w:p w14:paraId="08B9C9F6" w14:textId="77777777" w:rsidR="00A06B2A" w:rsidRDefault="00000000">
            <w:pPr>
              <w:jc w:val="right"/>
              <w:rPr>
                <w:rFonts w:ascii="Arial" w:hAnsi="Arial" w:cs="Arial"/>
                <w:color w:val="000000"/>
              </w:rPr>
            </w:pPr>
            <w:r>
              <w:rPr>
                <w:rFonts w:ascii="Arial" w:eastAsia="Arial" w:hAnsi="Arial" w:cs="Arial"/>
                <w:color w:val="000000"/>
              </w:rPr>
              <w:t>12032,29451</w:t>
            </w:r>
          </w:p>
          <w:p w14:paraId="5A859DC9" w14:textId="77777777" w:rsidR="00A06B2A" w:rsidRDefault="00A06B2A">
            <w:pPr>
              <w:jc w:val="right"/>
              <w:rPr>
                <w:rFonts w:ascii="Arial" w:hAnsi="Arial" w:cs="Arial"/>
                <w:color w:val="000000"/>
              </w:rPr>
            </w:pPr>
          </w:p>
        </w:tc>
      </w:tr>
      <w:tr w:rsidR="00A06B2A" w14:paraId="5B3EC95F" w14:textId="77777777">
        <w:trPr>
          <w:trHeight w:val="675"/>
        </w:trPr>
        <w:tc>
          <w:tcPr>
            <w:tcW w:w="1892" w:type="dxa"/>
            <w:vMerge/>
          </w:tcPr>
          <w:p w14:paraId="35A783E1" w14:textId="77777777" w:rsidR="00A06B2A" w:rsidRDefault="00A06B2A">
            <w:pPr>
              <w:pStyle w:val="ConsPlusNormal"/>
              <w:rPr>
                <w:rFonts w:ascii="Arial" w:hAnsi="Arial" w:cs="Arial"/>
                <w:sz w:val="24"/>
                <w:szCs w:val="24"/>
              </w:rPr>
            </w:pPr>
          </w:p>
        </w:tc>
        <w:tc>
          <w:tcPr>
            <w:tcW w:w="1884" w:type="dxa"/>
            <w:vMerge/>
          </w:tcPr>
          <w:p w14:paraId="767B1E4F" w14:textId="77777777" w:rsidR="00A06B2A" w:rsidRDefault="00A06B2A">
            <w:pPr>
              <w:pStyle w:val="ConsPlusNormal"/>
              <w:rPr>
                <w:rFonts w:ascii="Arial" w:hAnsi="Arial" w:cs="Arial"/>
                <w:sz w:val="24"/>
                <w:szCs w:val="24"/>
              </w:rPr>
            </w:pPr>
          </w:p>
        </w:tc>
        <w:tc>
          <w:tcPr>
            <w:tcW w:w="2002" w:type="dxa"/>
          </w:tcPr>
          <w:p w14:paraId="6C46B927" w14:textId="77777777" w:rsidR="00A06B2A" w:rsidRDefault="00000000">
            <w:pPr>
              <w:pStyle w:val="ConsPlusCell"/>
              <w:jc w:val="both"/>
              <w:rPr>
                <w:rFonts w:ascii="Arial" w:hAnsi="Arial" w:cs="Arial"/>
              </w:rPr>
            </w:pPr>
            <w:r>
              <w:rPr>
                <w:rFonts w:ascii="Arial" w:eastAsia="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922" w:type="dxa"/>
            <w:noWrap/>
          </w:tcPr>
          <w:p w14:paraId="703A0221" w14:textId="77777777" w:rsidR="00A06B2A" w:rsidRDefault="00000000">
            <w:pPr>
              <w:pStyle w:val="ConsPlusNormal"/>
              <w:rPr>
                <w:rFonts w:ascii="Arial" w:hAnsi="Arial" w:cs="Arial"/>
                <w:sz w:val="24"/>
                <w:szCs w:val="24"/>
              </w:rPr>
            </w:pPr>
            <w:r>
              <w:rPr>
                <w:rFonts w:ascii="Arial" w:eastAsia="Arial" w:hAnsi="Arial" w:cs="Arial"/>
                <w:sz w:val="24"/>
                <w:szCs w:val="24"/>
              </w:rPr>
              <w:t>132</w:t>
            </w:r>
          </w:p>
        </w:tc>
        <w:tc>
          <w:tcPr>
            <w:tcW w:w="784" w:type="dxa"/>
            <w:noWrap/>
          </w:tcPr>
          <w:p w14:paraId="7C709AA7"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416" w:type="dxa"/>
            <w:noWrap/>
          </w:tcPr>
          <w:p w14:paraId="06EA03D0"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602" w:type="dxa"/>
            <w:noWrap/>
          </w:tcPr>
          <w:p w14:paraId="5AA101E0"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521" w:type="dxa"/>
          </w:tcPr>
          <w:p w14:paraId="6DD1DADE" w14:textId="77777777" w:rsidR="00A06B2A" w:rsidRDefault="00000000">
            <w:pPr>
              <w:jc w:val="right"/>
              <w:rPr>
                <w:rFonts w:ascii="Arial" w:hAnsi="Arial" w:cs="Arial"/>
                <w:color w:val="000000"/>
              </w:rPr>
            </w:pPr>
            <w:r>
              <w:rPr>
                <w:rFonts w:ascii="Arial" w:eastAsia="Arial" w:hAnsi="Arial" w:cs="Arial"/>
                <w:color w:val="000000"/>
              </w:rPr>
              <w:t>128,78346</w:t>
            </w:r>
          </w:p>
        </w:tc>
        <w:tc>
          <w:tcPr>
            <w:tcW w:w="1559" w:type="dxa"/>
            <w:noWrap/>
          </w:tcPr>
          <w:p w14:paraId="26C67774" w14:textId="77777777" w:rsidR="00A06B2A" w:rsidRDefault="00A06B2A">
            <w:pPr>
              <w:jc w:val="right"/>
              <w:rPr>
                <w:rFonts w:ascii="Arial" w:hAnsi="Arial" w:cs="Arial"/>
                <w:color w:val="000000"/>
              </w:rPr>
            </w:pPr>
          </w:p>
        </w:tc>
        <w:tc>
          <w:tcPr>
            <w:tcW w:w="1560" w:type="dxa"/>
          </w:tcPr>
          <w:p w14:paraId="26E159E9" w14:textId="77777777" w:rsidR="00A06B2A" w:rsidRDefault="00A06B2A">
            <w:pPr>
              <w:jc w:val="right"/>
              <w:rPr>
                <w:rFonts w:ascii="Arial" w:hAnsi="Arial" w:cs="Arial"/>
                <w:color w:val="000000"/>
              </w:rPr>
            </w:pPr>
          </w:p>
        </w:tc>
        <w:tc>
          <w:tcPr>
            <w:tcW w:w="1701" w:type="dxa"/>
          </w:tcPr>
          <w:p w14:paraId="2E42FF09" w14:textId="77777777" w:rsidR="00A06B2A" w:rsidRDefault="00000000">
            <w:pPr>
              <w:jc w:val="right"/>
              <w:rPr>
                <w:rFonts w:ascii="Arial" w:hAnsi="Arial" w:cs="Arial"/>
                <w:color w:val="000000"/>
              </w:rPr>
            </w:pPr>
            <w:r>
              <w:rPr>
                <w:rFonts w:ascii="Arial" w:eastAsia="Arial" w:hAnsi="Arial" w:cs="Arial"/>
                <w:color w:val="000000"/>
              </w:rPr>
              <w:t>128,78346</w:t>
            </w:r>
          </w:p>
        </w:tc>
      </w:tr>
      <w:tr w:rsidR="00A06B2A" w14:paraId="73A6C38D" w14:textId="77777777">
        <w:trPr>
          <w:trHeight w:val="1688"/>
        </w:trPr>
        <w:tc>
          <w:tcPr>
            <w:tcW w:w="1892" w:type="dxa"/>
            <w:vMerge/>
          </w:tcPr>
          <w:p w14:paraId="12C017D5" w14:textId="77777777" w:rsidR="00A06B2A" w:rsidRDefault="00A06B2A">
            <w:pPr>
              <w:pStyle w:val="ConsPlusNormal"/>
              <w:rPr>
                <w:rFonts w:ascii="Arial" w:hAnsi="Arial" w:cs="Arial"/>
                <w:sz w:val="24"/>
                <w:szCs w:val="24"/>
              </w:rPr>
            </w:pPr>
          </w:p>
        </w:tc>
        <w:tc>
          <w:tcPr>
            <w:tcW w:w="1884" w:type="dxa"/>
            <w:vMerge/>
          </w:tcPr>
          <w:p w14:paraId="6E5F0371" w14:textId="77777777" w:rsidR="00A06B2A" w:rsidRDefault="00A06B2A">
            <w:pPr>
              <w:pStyle w:val="ConsPlusNormal"/>
              <w:rPr>
                <w:rFonts w:ascii="Arial" w:hAnsi="Arial" w:cs="Arial"/>
                <w:sz w:val="24"/>
                <w:szCs w:val="24"/>
              </w:rPr>
            </w:pPr>
          </w:p>
        </w:tc>
        <w:tc>
          <w:tcPr>
            <w:tcW w:w="2002" w:type="dxa"/>
          </w:tcPr>
          <w:p w14:paraId="4E1407AD" w14:textId="77777777" w:rsidR="00A06B2A" w:rsidRDefault="00000000">
            <w:pPr>
              <w:pStyle w:val="ConsPlusCell"/>
              <w:jc w:val="both"/>
              <w:rPr>
                <w:rFonts w:ascii="Arial" w:hAnsi="Arial" w:cs="Arial"/>
              </w:rPr>
            </w:pPr>
            <w:r>
              <w:rPr>
                <w:rFonts w:ascii="Arial" w:eastAsia="Arial" w:hAnsi="Arial" w:cs="Arial"/>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922" w:type="dxa"/>
            <w:noWrap/>
          </w:tcPr>
          <w:p w14:paraId="71775AFA" w14:textId="77777777" w:rsidR="00A06B2A" w:rsidRDefault="00000000">
            <w:pPr>
              <w:pStyle w:val="ConsPlusNormal"/>
              <w:rPr>
                <w:rFonts w:ascii="Arial" w:hAnsi="Arial" w:cs="Arial"/>
                <w:sz w:val="24"/>
                <w:szCs w:val="24"/>
              </w:rPr>
            </w:pPr>
            <w:r>
              <w:rPr>
                <w:rFonts w:ascii="Arial" w:eastAsia="Arial" w:hAnsi="Arial" w:cs="Arial"/>
                <w:sz w:val="24"/>
                <w:szCs w:val="24"/>
              </w:rPr>
              <w:t>162</w:t>
            </w:r>
          </w:p>
        </w:tc>
        <w:tc>
          <w:tcPr>
            <w:tcW w:w="784" w:type="dxa"/>
            <w:noWrap/>
          </w:tcPr>
          <w:p w14:paraId="0AEA0E94"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416" w:type="dxa"/>
            <w:noWrap/>
          </w:tcPr>
          <w:p w14:paraId="503DEAA7"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602" w:type="dxa"/>
            <w:noWrap/>
          </w:tcPr>
          <w:p w14:paraId="725FECEB"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521" w:type="dxa"/>
          </w:tcPr>
          <w:p w14:paraId="6510F4EC" w14:textId="77777777" w:rsidR="00A06B2A" w:rsidRDefault="00000000">
            <w:pPr>
              <w:pStyle w:val="ConsPlusNormal"/>
              <w:jc w:val="right"/>
              <w:rPr>
                <w:rFonts w:ascii="Arial" w:hAnsi="Arial" w:cs="Arial"/>
                <w:sz w:val="24"/>
                <w:szCs w:val="24"/>
              </w:rPr>
            </w:pPr>
            <w:r>
              <w:rPr>
                <w:rFonts w:ascii="Arial" w:eastAsia="Arial" w:hAnsi="Arial" w:cs="Arial"/>
                <w:sz w:val="24"/>
                <w:szCs w:val="24"/>
              </w:rPr>
              <w:t>2781,2</w:t>
            </w:r>
          </w:p>
        </w:tc>
        <w:tc>
          <w:tcPr>
            <w:tcW w:w="1559" w:type="dxa"/>
            <w:noWrap/>
          </w:tcPr>
          <w:p w14:paraId="5690DDD2" w14:textId="77777777" w:rsidR="00A06B2A" w:rsidRDefault="00A06B2A">
            <w:pPr>
              <w:pStyle w:val="ConsPlusNormal"/>
              <w:jc w:val="right"/>
              <w:rPr>
                <w:rFonts w:ascii="Arial" w:hAnsi="Arial" w:cs="Arial"/>
                <w:sz w:val="24"/>
                <w:szCs w:val="24"/>
              </w:rPr>
            </w:pPr>
          </w:p>
        </w:tc>
        <w:tc>
          <w:tcPr>
            <w:tcW w:w="1560" w:type="dxa"/>
          </w:tcPr>
          <w:p w14:paraId="0E9AA433" w14:textId="77777777" w:rsidR="00A06B2A" w:rsidRDefault="00A06B2A">
            <w:pPr>
              <w:pStyle w:val="ConsPlusNormal"/>
              <w:jc w:val="right"/>
              <w:rPr>
                <w:rFonts w:ascii="Arial" w:hAnsi="Arial" w:cs="Arial"/>
                <w:sz w:val="24"/>
                <w:szCs w:val="24"/>
              </w:rPr>
            </w:pPr>
          </w:p>
        </w:tc>
        <w:tc>
          <w:tcPr>
            <w:tcW w:w="1701" w:type="dxa"/>
          </w:tcPr>
          <w:p w14:paraId="5D99E303" w14:textId="77777777" w:rsidR="00A06B2A" w:rsidRDefault="00000000">
            <w:pPr>
              <w:pStyle w:val="ConsPlusNormal"/>
              <w:jc w:val="right"/>
              <w:rPr>
                <w:rFonts w:ascii="Arial" w:hAnsi="Arial" w:cs="Arial"/>
                <w:sz w:val="24"/>
                <w:szCs w:val="24"/>
              </w:rPr>
            </w:pPr>
            <w:r>
              <w:rPr>
                <w:rFonts w:ascii="Arial" w:eastAsia="Arial" w:hAnsi="Arial" w:cs="Arial"/>
                <w:sz w:val="24"/>
                <w:szCs w:val="24"/>
              </w:rPr>
              <w:t>2781,2</w:t>
            </w:r>
          </w:p>
        </w:tc>
      </w:tr>
      <w:tr w:rsidR="00A06B2A" w14:paraId="5144586C" w14:textId="77777777">
        <w:trPr>
          <w:trHeight w:val="900"/>
        </w:trPr>
        <w:tc>
          <w:tcPr>
            <w:tcW w:w="1892" w:type="dxa"/>
            <w:vMerge w:val="restart"/>
          </w:tcPr>
          <w:p w14:paraId="5FA8F3C7" w14:textId="77777777" w:rsidR="00A06B2A" w:rsidRDefault="00000000">
            <w:pPr>
              <w:pStyle w:val="ConsPlusNormal"/>
              <w:rPr>
                <w:rFonts w:ascii="Arial" w:hAnsi="Arial" w:cs="Arial"/>
                <w:sz w:val="24"/>
                <w:szCs w:val="24"/>
              </w:rPr>
            </w:pPr>
            <w:r>
              <w:rPr>
                <w:rFonts w:ascii="Arial" w:eastAsia="Arial" w:hAnsi="Arial" w:cs="Arial"/>
                <w:sz w:val="24"/>
                <w:szCs w:val="24"/>
              </w:rPr>
              <w:t>Подпрограмма 1</w:t>
            </w:r>
          </w:p>
        </w:tc>
        <w:tc>
          <w:tcPr>
            <w:tcW w:w="1884" w:type="dxa"/>
            <w:vMerge w:val="restart"/>
          </w:tcPr>
          <w:p w14:paraId="6F9D075C" w14:textId="77777777" w:rsidR="00A06B2A" w:rsidRDefault="00000000">
            <w:pPr>
              <w:pStyle w:val="ConsPlusNormal"/>
              <w:rPr>
                <w:rFonts w:ascii="Arial" w:hAnsi="Arial" w:cs="Arial"/>
                <w:sz w:val="24"/>
                <w:szCs w:val="24"/>
              </w:rPr>
            </w:pPr>
            <w:r>
              <w:rPr>
                <w:rFonts w:ascii="Arial" w:eastAsia="Arial" w:hAnsi="Arial" w:cs="Arial"/>
                <w:sz w:val="24"/>
                <w:szCs w:val="24"/>
              </w:rPr>
              <w:t> Обеспечение жильем молодых семей в Емельяновско</w:t>
            </w:r>
            <w:r>
              <w:rPr>
                <w:rFonts w:ascii="Arial" w:eastAsia="Arial" w:hAnsi="Arial" w:cs="Arial"/>
                <w:sz w:val="24"/>
                <w:szCs w:val="24"/>
              </w:rPr>
              <w:lastRenderedPageBreak/>
              <w:t>м районе</w:t>
            </w:r>
          </w:p>
        </w:tc>
        <w:tc>
          <w:tcPr>
            <w:tcW w:w="2002" w:type="dxa"/>
          </w:tcPr>
          <w:p w14:paraId="76304E1A" w14:textId="77777777" w:rsidR="00A06B2A" w:rsidRDefault="00000000">
            <w:pPr>
              <w:pStyle w:val="ConsPlusNormal"/>
              <w:rPr>
                <w:rFonts w:ascii="Arial" w:hAnsi="Arial" w:cs="Arial"/>
                <w:sz w:val="24"/>
                <w:szCs w:val="24"/>
              </w:rPr>
            </w:pPr>
            <w:r>
              <w:rPr>
                <w:rFonts w:ascii="Arial" w:eastAsia="Arial" w:hAnsi="Arial" w:cs="Arial"/>
                <w:sz w:val="24"/>
                <w:szCs w:val="24"/>
              </w:rPr>
              <w:lastRenderedPageBreak/>
              <w:t>всего расходные обязательства по подпрограмме</w:t>
            </w:r>
          </w:p>
        </w:tc>
        <w:tc>
          <w:tcPr>
            <w:tcW w:w="922" w:type="dxa"/>
            <w:noWrap/>
          </w:tcPr>
          <w:p w14:paraId="36313B0D" w14:textId="77777777" w:rsidR="00A06B2A" w:rsidRDefault="00000000">
            <w:pPr>
              <w:pStyle w:val="ConsPlusNormal"/>
              <w:rPr>
                <w:rFonts w:ascii="Arial" w:hAnsi="Arial" w:cs="Arial"/>
                <w:sz w:val="24"/>
                <w:szCs w:val="24"/>
              </w:rPr>
            </w:pPr>
            <w:r>
              <w:rPr>
                <w:rFonts w:ascii="Arial" w:eastAsia="Arial" w:hAnsi="Arial" w:cs="Arial"/>
                <w:sz w:val="24"/>
                <w:szCs w:val="24"/>
              </w:rPr>
              <w:t> Х</w:t>
            </w:r>
          </w:p>
        </w:tc>
        <w:tc>
          <w:tcPr>
            <w:tcW w:w="784" w:type="dxa"/>
            <w:noWrap/>
          </w:tcPr>
          <w:p w14:paraId="19B32217"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416" w:type="dxa"/>
            <w:noWrap/>
          </w:tcPr>
          <w:p w14:paraId="082F80F5"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602" w:type="dxa"/>
            <w:noWrap/>
          </w:tcPr>
          <w:p w14:paraId="2172FE1D"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521" w:type="dxa"/>
          </w:tcPr>
          <w:p w14:paraId="538B6079" w14:textId="77777777" w:rsidR="00A06B2A" w:rsidRDefault="00000000">
            <w:pPr>
              <w:jc w:val="right"/>
              <w:rPr>
                <w:rFonts w:ascii="Arial" w:hAnsi="Arial" w:cs="Arial"/>
                <w:color w:val="000000"/>
              </w:rPr>
            </w:pPr>
            <w:r>
              <w:rPr>
                <w:rFonts w:ascii="Arial" w:eastAsia="Arial" w:hAnsi="Arial" w:cs="Arial"/>
                <w:color w:val="000000"/>
              </w:rPr>
              <w:t>4854,08160</w:t>
            </w:r>
          </w:p>
          <w:p w14:paraId="2500D5CE" w14:textId="77777777" w:rsidR="00A06B2A" w:rsidRDefault="00A06B2A">
            <w:pPr>
              <w:jc w:val="right"/>
              <w:rPr>
                <w:rFonts w:ascii="Arial" w:hAnsi="Arial" w:cs="Arial"/>
                <w:color w:val="000000"/>
              </w:rPr>
            </w:pPr>
          </w:p>
        </w:tc>
        <w:tc>
          <w:tcPr>
            <w:tcW w:w="1559" w:type="dxa"/>
            <w:noWrap/>
          </w:tcPr>
          <w:p w14:paraId="2C16FD21" w14:textId="77777777" w:rsidR="00A06B2A" w:rsidRDefault="00000000">
            <w:pPr>
              <w:jc w:val="right"/>
              <w:rPr>
                <w:rFonts w:ascii="Arial" w:hAnsi="Arial" w:cs="Arial"/>
                <w:color w:val="000000"/>
              </w:rPr>
            </w:pPr>
            <w:r>
              <w:rPr>
                <w:rFonts w:ascii="Arial" w:eastAsia="Arial" w:hAnsi="Arial" w:cs="Arial"/>
                <w:color w:val="000000"/>
              </w:rPr>
              <w:t>3724,67534</w:t>
            </w:r>
          </w:p>
        </w:tc>
        <w:tc>
          <w:tcPr>
            <w:tcW w:w="1560" w:type="dxa"/>
          </w:tcPr>
          <w:p w14:paraId="08F9A4CC" w14:textId="77777777" w:rsidR="00A06B2A" w:rsidRDefault="00000000">
            <w:pPr>
              <w:jc w:val="right"/>
              <w:rPr>
                <w:rFonts w:ascii="Arial" w:hAnsi="Arial" w:cs="Arial"/>
                <w:color w:val="000000"/>
              </w:rPr>
            </w:pPr>
            <w:r>
              <w:rPr>
                <w:rFonts w:ascii="Arial" w:eastAsia="Arial" w:hAnsi="Arial" w:cs="Arial"/>
                <w:color w:val="000000"/>
              </w:rPr>
              <w:t>3453,53757</w:t>
            </w:r>
          </w:p>
        </w:tc>
        <w:tc>
          <w:tcPr>
            <w:tcW w:w="1701" w:type="dxa"/>
          </w:tcPr>
          <w:p w14:paraId="6C33D65C" w14:textId="77777777" w:rsidR="00A06B2A" w:rsidRDefault="00000000">
            <w:pPr>
              <w:jc w:val="right"/>
              <w:rPr>
                <w:rFonts w:ascii="Arial" w:hAnsi="Arial" w:cs="Arial"/>
                <w:color w:val="000000"/>
              </w:rPr>
            </w:pPr>
            <w:r>
              <w:rPr>
                <w:rFonts w:ascii="Arial" w:eastAsia="Arial" w:hAnsi="Arial" w:cs="Arial"/>
                <w:color w:val="000000"/>
              </w:rPr>
              <w:t>12032,29451</w:t>
            </w:r>
          </w:p>
          <w:p w14:paraId="1BB386BA" w14:textId="77777777" w:rsidR="00A06B2A" w:rsidRDefault="00A06B2A">
            <w:pPr>
              <w:jc w:val="right"/>
              <w:rPr>
                <w:rFonts w:ascii="Arial" w:hAnsi="Arial" w:cs="Arial"/>
                <w:color w:val="000000"/>
              </w:rPr>
            </w:pPr>
          </w:p>
        </w:tc>
      </w:tr>
      <w:tr w:rsidR="00A06B2A" w14:paraId="063A6E27" w14:textId="77777777">
        <w:trPr>
          <w:trHeight w:val="300"/>
        </w:trPr>
        <w:tc>
          <w:tcPr>
            <w:tcW w:w="1892" w:type="dxa"/>
            <w:vMerge/>
          </w:tcPr>
          <w:p w14:paraId="460112AE" w14:textId="77777777" w:rsidR="00A06B2A" w:rsidRDefault="00A06B2A">
            <w:pPr>
              <w:pStyle w:val="ConsPlusNormal"/>
              <w:rPr>
                <w:rFonts w:ascii="Arial" w:hAnsi="Arial" w:cs="Arial"/>
                <w:sz w:val="24"/>
                <w:szCs w:val="24"/>
              </w:rPr>
            </w:pPr>
          </w:p>
        </w:tc>
        <w:tc>
          <w:tcPr>
            <w:tcW w:w="1884" w:type="dxa"/>
            <w:vMerge/>
          </w:tcPr>
          <w:p w14:paraId="3236892F" w14:textId="77777777" w:rsidR="00A06B2A" w:rsidRDefault="00A06B2A">
            <w:pPr>
              <w:pStyle w:val="ConsPlusNormal"/>
              <w:rPr>
                <w:rFonts w:ascii="Arial" w:hAnsi="Arial" w:cs="Arial"/>
                <w:sz w:val="24"/>
                <w:szCs w:val="24"/>
              </w:rPr>
            </w:pPr>
          </w:p>
        </w:tc>
        <w:tc>
          <w:tcPr>
            <w:tcW w:w="2002" w:type="dxa"/>
          </w:tcPr>
          <w:p w14:paraId="7139A018" w14:textId="77777777" w:rsidR="00A06B2A" w:rsidRDefault="00000000">
            <w:pPr>
              <w:pStyle w:val="ConsPlusNormal"/>
              <w:rPr>
                <w:rFonts w:ascii="Arial" w:hAnsi="Arial" w:cs="Arial"/>
                <w:sz w:val="24"/>
                <w:szCs w:val="24"/>
              </w:rPr>
            </w:pPr>
            <w:r>
              <w:rPr>
                <w:rFonts w:ascii="Arial" w:eastAsia="Arial" w:hAnsi="Arial" w:cs="Arial"/>
                <w:sz w:val="24"/>
                <w:szCs w:val="24"/>
              </w:rPr>
              <w:t>в том числе по ГРБС:</w:t>
            </w:r>
          </w:p>
        </w:tc>
        <w:tc>
          <w:tcPr>
            <w:tcW w:w="922" w:type="dxa"/>
            <w:noWrap/>
          </w:tcPr>
          <w:p w14:paraId="4ABFB89F" w14:textId="77777777" w:rsidR="00A06B2A" w:rsidRDefault="00000000">
            <w:pPr>
              <w:pStyle w:val="ConsPlusNormal"/>
              <w:rPr>
                <w:rFonts w:ascii="Arial" w:hAnsi="Arial" w:cs="Arial"/>
                <w:sz w:val="24"/>
                <w:szCs w:val="24"/>
              </w:rPr>
            </w:pPr>
            <w:r>
              <w:rPr>
                <w:rFonts w:ascii="Arial" w:eastAsia="Arial" w:hAnsi="Arial" w:cs="Arial"/>
                <w:sz w:val="24"/>
                <w:szCs w:val="24"/>
              </w:rPr>
              <w:t> </w:t>
            </w:r>
          </w:p>
        </w:tc>
        <w:tc>
          <w:tcPr>
            <w:tcW w:w="784" w:type="dxa"/>
            <w:noWrap/>
          </w:tcPr>
          <w:p w14:paraId="381A8800" w14:textId="77777777" w:rsidR="00A06B2A" w:rsidRDefault="00000000">
            <w:pPr>
              <w:pStyle w:val="ConsPlusNormal"/>
              <w:rPr>
                <w:rFonts w:ascii="Arial" w:hAnsi="Arial" w:cs="Arial"/>
                <w:sz w:val="24"/>
                <w:szCs w:val="24"/>
              </w:rPr>
            </w:pPr>
            <w:r>
              <w:rPr>
                <w:rFonts w:ascii="Arial" w:eastAsia="Arial" w:hAnsi="Arial" w:cs="Arial"/>
                <w:sz w:val="24"/>
                <w:szCs w:val="24"/>
              </w:rPr>
              <w:t> </w:t>
            </w:r>
          </w:p>
        </w:tc>
        <w:tc>
          <w:tcPr>
            <w:tcW w:w="1416" w:type="dxa"/>
            <w:noWrap/>
          </w:tcPr>
          <w:p w14:paraId="6CE0327A" w14:textId="77777777" w:rsidR="00A06B2A" w:rsidRDefault="00000000">
            <w:pPr>
              <w:pStyle w:val="ConsPlusNormal"/>
              <w:rPr>
                <w:rFonts w:ascii="Arial" w:hAnsi="Arial" w:cs="Arial"/>
                <w:sz w:val="24"/>
                <w:szCs w:val="24"/>
              </w:rPr>
            </w:pPr>
            <w:r>
              <w:rPr>
                <w:rFonts w:ascii="Arial" w:eastAsia="Arial" w:hAnsi="Arial" w:cs="Arial"/>
                <w:sz w:val="24"/>
                <w:szCs w:val="24"/>
              </w:rPr>
              <w:t> </w:t>
            </w:r>
          </w:p>
        </w:tc>
        <w:tc>
          <w:tcPr>
            <w:tcW w:w="602" w:type="dxa"/>
            <w:noWrap/>
          </w:tcPr>
          <w:p w14:paraId="6FFD6149" w14:textId="77777777" w:rsidR="00A06B2A" w:rsidRDefault="00000000">
            <w:pPr>
              <w:pStyle w:val="ConsPlusNormal"/>
              <w:rPr>
                <w:rFonts w:ascii="Arial" w:hAnsi="Arial" w:cs="Arial"/>
                <w:sz w:val="24"/>
                <w:szCs w:val="24"/>
              </w:rPr>
            </w:pPr>
            <w:r>
              <w:rPr>
                <w:rFonts w:ascii="Arial" w:eastAsia="Arial" w:hAnsi="Arial" w:cs="Arial"/>
                <w:sz w:val="24"/>
                <w:szCs w:val="24"/>
              </w:rPr>
              <w:t> </w:t>
            </w:r>
          </w:p>
        </w:tc>
        <w:tc>
          <w:tcPr>
            <w:tcW w:w="1521" w:type="dxa"/>
          </w:tcPr>
          <w:p w14:paraId="668A2E2B" w14:textId="77777777" w:rsidR="00A06B2A" w:rsidRDefault="00000000">
            <w:pPr>
              <w:pStyle w:val="ConsPlusNormal"/>
              <w:jc w:val="right"/>
              <w:rPr>
                <w:rFonts w:ascii="Arial" w:hAnsi="Arial" w:cs="Arial"/>
                <w:sz w:val="24"/>
                <w:szCs w:val="24"/>
              </w:rPr>
            </w:pPr>
            <w:r>
              <w:rPr>
                <w:rFonts w:ascii="Arial" w:eastAsia="Arial" w:hAnsi="Arial" w:cs="Arial"/>
                <w:sz w:val="24"/>
                <w:szCs w:val="24"/>
              </w:rPr>
              <w:t> </w:t>
            </w:r>
          </w:p>
        </w:tc>
        <w:tc>
          <w:tcPr>
            <w:tcW w:w="1559" w:type="dxa"/>
            <w:noWrap/>
          </w:tcPr>
          <w:p w14:paraId="5E1A232D" w14:textId="77777777" w:rsidR="00A06B2A" w:rsidRDefault="00000000">
            <w:pPr>
              <w:pStyle w:val="ConsPlusNormal"/>
              <w:jc w:val="right"/>
              <w:rPr>
                <w:rFonts w:ascii="Arial" w:hAnsi="Arial" w:cs="Arial"/>
                <w:sz w:val="24"/>
                <w:szCs w:val="24"/>
              </w:rPr>
            </w:pPr>
            <w:r>
              <w:rPr>
                <w:rFonts w:ascii="Arial" w:eastAsia="Arial" w:hAnsi="Arial" w:cs="Arial"/>
                <w:sz w:val="24"/>
                <w:szCs w:val="24"/>
              </w:rPr>
              <w:t> </w:t>
            </w:r>
          </w:p>
        </w:tc>
        <w:tc>
          <w:tcPr>
            <w:tcW w:w="1560" w:type="dxa"/>
          </w:tcPr>
          <w:p w14:paraId="2BC46358" w14:textId="77777777" w:rsidR="00A06B2A" w:rsidRDefault="00000000">
            <w:pPr>
              <w:pStyle w:val="ConsPlusNormal"/>
              <w:jc w:val="center"/>
              <w:rPr>
                <w:rFonts w:ascii="Arial" w:hAnsi="Arial" w:cs="Arial"/>
                <w:sz w:val="24"/>
                <w:szCs w:val="24"/>
              </w:rPr>
            </w:pPr>
            <w:r>
              <w:rPr>
                <w:rFonts w:ascii="Arial" w:eastAsia="Arial" w:hAnsi="Arial" w:cs="Arial"/>
                <w:sz w:val="24"/>
                <w:szCs w:val="24"/>
              </w:rPr>
              <w:t> </w:t>
            </w:r>
          </w:p>
        </w:tc>
        <w:tc>
          <w:tcPr>
            <w:tcW w:w="1701" w:type="dxa"/>
          </w:tcPr>
          <w:p w14:paraId="2823F353" w14:textId="77777777" w:rsidR="00A06B2A" w:rsidRDefault="00000000">
            <w:pPr>
              <w:pStyle w:val="ConsPlusNormal"/>
              <w:jc w:val="right"/>
              <w:rPr>
                <w:rFonts w:ascii="Arial" w:hAnsi="Arial" w:cs="Arial"/>
                <w:sz w:val="24"/>
                <w:szCs w:val="24"/>
              </w:rPr>
            </w:pPr>
            <w:r>
              <w:rPr>
                <w:rFonts w:ascii="Arial" w:eastAsia="Arial" w:hAnsi="Arial" w:cs="Arial"/>
                <w:sz w:val="24"/>
                <w:szCs w:val="24"/>
              </w:rPr>
              <w:t> </w:t>
            </w:r>
          </w:p>
        </w:tc>
      </w:tr>
      <w:tr w:rsidR="00A06B2A" w14:paraId="21B7E4E7" w14:textId="77777777">
        <w:trPr>
          <w:trHeight w:val="600"/>
        </w:trPr>
        <w:tc>
          <w:tcPr>
            <w:tcW w:w="1892" w:type="dxa"/>
            <w:vMerge/>
          </w:tcPr>
          <w:p w14:paraId="0AA08E16" w14:textId="77777777" w:rsidR="00A06B2A" w:rsidRDefault="00A06B2A">
            <w:pPr>
              <w:pStyle w:val="ConsPlusNormal"/>
              <w:rPr>
                <w:rFonts w:ascii="Arial" w:hAnsi="Arial" w:cs="Arial"/>
                <w:sz w:val="24"/>
                <w:szCs w:val="24"/>
              </w:rPr>
            </w:pPr>
          </w:p>
        </w:tc>
        <w:tc>
          <w:tcPr>
            <w:tcW w:w="1884" w:type="dxa"/>
            <w:vMerge/>
          </w:tcPr>
          <w:p w14:paraId="4C779325" w14:textId="77777777" w:rsidR="00A06B2A" w:rsidRDefault="00A06B2A">
            <w:pPr>
              <w:pStyle w:val="ConsPlusNormal"/>
              <w:rPr>
                <w:rFonts w:ascii="Arial" w:hAnsi="Arial" w:cs="Arial"/>
                <w:sz w:val="24"/>
                <w:szCs w:val="24"/>
              </w:rPr>
            </w:pPr>
          </w:p>
        </w:tc>
        <w:tc>
          <w:tcPr>
            <w:tcW w:w="2002" w:type="dxa"/>
          </w:tcPr>
          <w:p w14:paraId="2254D247" w14:textId="77777777" w:rsidR="00A06B2A" w:rsidRDefault="00000000">
            <w:pPr>
              <w:pStyle w:val="ConsPlusNormal"/>
              <w:rPr>
                <w:rFonts w:ascii="Arial" w:hAnsi="Arial" w:cs="Arial"/>
                <w:sz w:val="24"/>
                <w:szCs w:val="24"/>
              </w:rPr>
            </w:pPr>
            <w:r>
              <w:rPr>
                <w:rFonts w:ascii="Arial" w:eastAsia="Arial" w:hAnsi="Arial" w:cs="Arial"/>
                <w:sz w:val="24"/>
                <w:szCs w:val="24"/>
              </w:rPr>
              <w:t xml:space="preserve">Администрация Емельяновского района </w:t>
            </w:r>
          </w:p>
        </w:tc>
        <w:tc>
          <w:tcPr>
            <w:tcW w:w="922" w:type="dxa"/>
            <w:noWrap/>
          </w:tcPr>
          <w:p w14:paraId="2B13AD7C" w14:textId="77777777" w:rsidR="00A06B2A" w:rsidRDefault="00000000">
            <w:pPr>
              <w:pStyle w:val="ConsPlusNormal"/>
              <w:rPr>
                <w:rFonts w:ascii="Arial" w:hAnsi="Arial" w:cs="Arial"/>
                <w:sz w:val="24"/>
                <w:szCs w:val="24"/>
              </w:rPr>
            </w:pPr>
            <w:r>
              <w:rPr>
                <w:rFonts w:ascii="Arial" w:eastAsia="Arial" w:hAnsi="Arial" w:cs="Arial"/>
                <w:sz w:val="24"/>
                <w:szCs w:val="24"/>
              </w:rPr>
              <w:t>009 </w:t>
            </w:r>
          </w:p>
        </w:tc>
        <w:tc>
          <w:tcPr>
            <w:tcW w:w="784" w:type="dxa"/>
            <w:noWrap/>
          </w:tcPr>
          <w:p w14:paraId="2CF330A9"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416" w:type="dxa"/>
            <w:noWrap/>
          </w:tcPr>
          <w:p w14:paraId="089E893B"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602" w:type="dxa"/>
            <w:noWrap/>
          </w:tcPr>
          <w:p w14:paraId="45035B00"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521" w:type="dxa"/>
          </w:tcPr>
          <w:p w14:paraId="2CC6DC2D" w14:textId="77777777" w:rsidR="00A06B2A" w:rsidRDefault="00000000">
            <w:pPr>
              <w:jc w:val="right"/>
              <w:rPr>
                <w:rFonts w:ascii="Arial" w:hAnsi="Arial" w:cs="Arial"/>
                <w:color w:val="000000"/>
              </w:rPr>
            </w:pPr>
            <w:r>
              <w:rPr>
                <w:rFonts w:ascii="Arial" w:eastAsia="Arial" w:hAnsi="Arial" w:cs="Arial"/>
                <w:color w:val="000000"/>
              </w:rPr>
              <w:t>4854,08160</w:t>
            </w:r>
          </w:p>
          <w:p w14:paraId="63F987A2" w14:textId="77777777" w:rsidR="00A06B2A" w:rsidRDefault="00A06B2A">
            <w:pPr>
              <w:jc w:val="right"/>
              <w:rPr>
                <w:rFonts w:ascii="Arial" w:hAnsi="Arial" w:cs="Arial"/>
                <w:color w:val="000000"/>
              </w:rPr>
            </w:pPr>
          </w:p>
        </w:tc>
        <w:tc>
          <w:tcPr>
            <w:tcW w:w="1559" w:type="dxa"/>
            <w:noWrap/>
          </w:tcPr>
          <w:p w14:paraId="76D53128" w14:textId="77777777" w:rsidR="00A06B2A" w:rsidRDefault="00000000">
            <w:pPr>
              <w:jc w:val="right"/>
              <w:rPr>
                <w:rFonts w:ascii="Arial" w:hAnsi="Arial" w:cs="Arial"/>
                <w:color w:val="000000"/>
              </w:rPr>
            </w:pPr>
            <w:r>
              <w:rPr>
                <w:rFonts w:ascii="Arial" w:eastAsia="Arial" w:hAnsi="Arial" w:cs="Arial"/>
                <w:color w:val="000000"/>
              </w:rPr>
              <w:t>3724,67534</w:t>
            </w:r>
          </w:p>
        </w:tc>
        <w:tc>
          <w:tcPr>
            <w:tcW w:w="1560" w:type="dxa"/>
          </w:tcPr>
          <w:p w14:paraId="6BCBCD88" w14:textId="77777777" w:rsidR="00A06B2A" w:rsidRDefault="00000000">
            <w:pPr>
              <w:jc w:val="right"/>
              <w:rPr>
                <w:rFonts w:ascii="Arial" w:hAnsi="Arial" w:cs="Arial"/>
                <w:color w:val="000000"/>
              </w:rPr>
            </w:pPr>
            <w:r>
              <w:rPr>
                <w:rFonts w:ascii="Arial" w:eastAsia="Arial" w:hAnsi="Arial" w:cs="Arial"/>
                <w:color w:val="000000"/>
              </w:rPr>
              <w:t>3453,53757</w:t>
            </w:r>
          </w:p>
        </w:tc>
        <w:tc>
          <w:tcPr>
            <w:tcW w:w="1701" w:type="dxa"/>
          </w:tcPr>
          <w:p w14:paraId="0498B9F2" w14:textId="77777777" w:rsidR="00A06B2A" w:rsidRDefault="00000000">
            <w:pPr>
              <w:jc w:val="right"/>
              <w:rPr>
                <w:rFonts w:ascii="Arial" w:hAnsi="Arial" w:cs="Arial"/>
                <w:color w:val="000000"/>
              </w:rPr>
            </w:pPr>
            <w:r>
              <w:rPr>
                <w:rFonts w:ascii="Arial" w:eastAsia="Arial" w:hAnsi="Arial" w:cs="Arial"/>
                <w:color w:val="000000"/>
              </w:rPr>
              <w:t>12032,29451</w:t>
            </w:r>
          </w:p>
          <w:p w14:paraId="72221CCD" w14:textId="77777777" w:rsidR="00A06B2A" w:rsidRDefault="00A06B2A">
            <w:pPr>
              <w:jc w:val="right"/>
              <w:rPr>
                <w:rFonts w:ascii="Arial" w:hAnsi="Arial" w:cs="Arial"/>
                <w:color w:val="000000"/>
              </w:rPr>
            </w:pPr>
          </w:p>
        </w:tc>
      </w:tr>
      <w:tr w:rsidR="00A06B2A" w14:paraId="3ED10C98" w14:textId="77777777">
        <w:trPr>
          <w:trHeight w:val="600"/>
        </w:trPr>
        <w:tc>
          <w:tcPr>
            <w:tcW w:w="1892" w:type="dxa"/>
            <w:vMerge w:val="restart"/>
          </w:tcPr>
          <w:p w14:paraId="26D53249" w14:textId="77777777" w:rsidR="00A06B2A" w:rsidRDefault="00000000">
            <w:pPr>
              <w:pStyle w:val="ConsPlusNormal"/>
              <w:rPr>
                <w:rFonts w:ascii="Arial" w:hAnsi="Arial" w:cs="Arial"/>
                <w:sz w:val="24"/>
                <w:szCs w:val="24"/>
              </w:rPr>
            </w:pPr>
            <w:r>
              <w:rPr>
                <w:rFonts w:ascii="Arial" w:eastAsia="Arial" w:hAnsi="Arial" w:cs="Arial"/>
                <w:sz w:val="24"/>
                <w:szCs w:val="24"/>
              </w:rPr>
              <w:t>Подпрограмма 2</w:t>
            </w:r>
          </w:p>
        </w:tc>
        <w:tc>
          <w:tcPr>
            <w:tcW w:w="1884" w:type="dxa"/>
            <w:vMerge w:val="restart"/>
          </w:tcPr>
          <w:p w14:paraId="5BF6CF1E" w14:textId="77777777" w:rsidR="00A06B2A" w:rsidRDefault="00000000">
            <w:pPr>
              <w:pStyle w:val="ConsPlusNormal"/>
              <w:rPr>
                <w:rFonts w:ascii="Arial" w:hAnsi="Arial" w:cs="Arial"/>
                <w:sz w:val="24"/>
                <w:szCs w:val="24"/>
              </w:rPr>
            </w:pPr>
            <w:r>
              <w:rPr>
                <w:rFonts w:ascii="Arial" w:eastAsia="Arial" w:hAnsi="Arial" w:cs="Arial"/>
                <w:sz w:val="24"/>
                <w:szCs w:val="24"/>
              </w:rPr>
              <w:t xml:space="preserve">Создание условий для обеспечения доступным и комфортным жильем </w:t>
            </w:r>
            <w:proofErr w:type="gramStart"/>
            <w:r>
              <w:rPr>
                <w:rFonts w:ascii="Arial" w:eastAsia="Arial" w:hAnsi="Arial" w:cs="Arial"/>
                <w:sz w:val="24"/>
                <w:szCs w:val="24"/>
              </w:rPr>
              <w:t>граждан</w:t>
            </w:r>
            <w:proofErr w:type="gramEnd"/>
            <w:r>
              <w:rPr>
                <w:rFonts w:ascii="Arial" w:eastAsia="Arial" w:hAnsi="Arial" w:cs="Arial"/>
                <w:sz w:val="24"/>
                <w:szCs w:val="24"/>
              </w:rPr>
              <w:t xml:space="preserve"> проживающих на территории Емельяновского района</w:t>
            </w:r>
          </w:p>
        </w:tc>
        <w:tc>
          <w:tcPr>
            <w:tcW w:w="2002" w:type="dxa"/>
          </w:tcPr>
          <w:p w14:paraId="26749F5F" w14:textId="77777777" w:rsidR="00A06B2A" w:rsidRDefault="00000000">
            <w:pPr>
              <w:pStyle w:val="ConsPlusNormal"/>
              <w:rPr>
                <w:rFonts w:ascii="Arial" w:hAnsi="Arial" w:cs="Arial"/>
                <w:sz w:val="24"/>
                <w:szCs w:val="24"/>
              </w:rPr>
            </w:pPr>
            <w:r>
              <w:rPr>
                <w:rFonts w:ascii="Arial" w:eastAsia="Arial" w:hAnsi="Arial" w:cs="Arial"/>
                <w:sz w:val="24"/>
                <w:szCs w:val="24"/>
              </w:rPr>
              <w:t>всего расходные обязательства по подпрограмме</w:t>
            </w:r>
          </w:p>
        </w:tc>
        <w:tc>
          <w:tcPr>
            <w:tcW w:w="922" w:type="dxa"/>
            <w:noWrap/>
          </w:tcPr>
          <w:p w14:paraId="6312C172" w14:textId="77777777" w:rsidR="00A06B2A" w:rsidRDefault="00000000">
            <w:pPr>
              <w:pStyle w:val="ConsPlusNormal"/>
              <w:rPr>
                <w:rFonts w:ascii="Arial" w:hAnsi="Arial" w:cs="Arial"/>
                <w:sz w:val="24"/>
                <w:szCs w:val="24"/>
              </w:rPr>
            </w:pPr>
            <w:r>
              <w:rPr>
                <w:rFonts w:ascii="Arial" w:eastAsia="Arial" w:hAnsi="Arial" w:cs="Arial"/>
                <w:sz w:val="24"/>
                <w:szCs w:val="24"/>
              </w:rPr>
              <w:t> Х</w:t>
            </w:r>
          </w:p>
        </w:tc>
        <w:tc>
          <w:tcPr>
            <w:tcW w:w="784" w:type="dxa"/>
            <w:noWrap/>
          </w:tcPr>
          <w:p w14:paraId="61942C9F"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416" w:type="dxa"/>
            <w:noWrap/>
          </w:tcPr>
          <w:p w14:paraId="0C80B36B"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602" w:type="dxa"/>
            <w:noWrap/>
          </w:tcPr>
          <w:p w14:paraId="406FD9AD"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521" w:type="dxa"/>
          </w:tcPr>
          <w:p w14:paraId="1DFE9878" w14:textId="77777777" w:rsidR="00A06B2A" w:rsidRDefault="00000000">
            <w:pPr>
              <w:pStyle w:val="ConsPlusNormal"/>
              <w:jc w:val="right"/>
              <w:rPr>
                <w:rFonts w:ascii="Arial" w:hAnsi="Arial" w:cs="Arial"/>
                <w:sz w:val="24"/>
                <w:szCs w:val="24"/>
              </w:rPr>
            </w:pPr>
            <w:r>
              <w:rPr>
                <w:rFonts w:ascii="Arial" w:eastAsia="Arial" w:hAnsi="Arial" w:cs="Arial"/>
                <w:sz w:val="24"/>
                <w:szCs w:val="24"/>
              </w:rPr>
              <w:t>2909,98346</w:t>
            </w:r>
          </w:p>
        </w:tc>
        <w:tc>
          <w:tcPr>
            <w:tcW w:w="1559" w:type="dxa"/>
            <w:noWrap/>
          </w:tcPr>
          <w:p w14:paraId="4B2BE62C" w14:textId="77777777" w:rsidR="00A06B2A" w:rsidRDefault="00A06B2A">
            <w:pPr>
              <w:pStyle w:val="ConsPlusNormal"/>
              <w:jc w:val="right"/>
              <w:rPr>
                <w:rFonts w:ascii="Arial" w:hAnsi="Arial" w:cs="Arial"/>
                <w:sz w:val="24"/>
                <w:szCs w:val="24"/>
              </w:rPr>
            </w:pPr>
          </w:p>
        </w:tc>
        <w:tc>
          <w:tcPr>
            <w:tcW w:w="1560" w:type="dxa"/>
          </w:tcPr>
          <w:p w14:paraId="6E29F0C3" w14:textId="77777777" w:rsidR="00A06B2A" w:rsidRDefault="00A06B2A">
            <w:pPr>
              <w:pStyle w:val="ConsPlusNormal"/>
              <w:jc w:val="right"/>
              <w:rPr>
                <w:rFonts w:ascii="Arial" w:hAnsi="Arial" w:cs="Arial"/>
                <w:sz w:val="24"/>
                <w:szCs w:val="24"/>
              </w:rPr>
            </w:pPr>
          </w:p>
        </w:tc>
        <w:tc>
          <w:tcPr>
            <w:tcW w:w="1701" w:type="dxa"/>
          </w:tcPr>
          <w:p w14:paraId="5A064D51" w14:textId="77777777" w:rsidR="00A06B2A" w:rsidRDefault="00000000">
            <w:pPr>
              <w:pStyle w:val="ConsPlusNormal"/>
              <w:jc w:val="right"/>
              <w:rPr>
                <w:rFonts w:ascii="Arial" w:hAnsi="Arial" w:cs="Arial"/>
                <w:sz w:val="24"/>
                <w:szCs w:val="24"/>
              </w:rPr>
            </w:pPr>
            <w:r>
              <w:rPr>
                <w:rFonts w:ascii="Arial" w:eastAsia="Arial" w:hAnsi="Arial" w:cs="Arial"/>
                <w:sz w:val="24"/>
                <w:szCs w:val="24"/>
              </w:rPr>
              <w:t>2909,98346</w:t>
            </w:r>
          </w:p>
        </w:tc>
      </w:tr>
      <w:tr w:rsidR="00A06B2A" w14:paraId="6725A687" w14:textId="77777777">
        <w:trPr>
          <w:trHeight w:val="233"/>
        </w:trPr>
        <w:tc>
          <w:tcPr>
            <w:tcW w:w="1892" w:type="dxa"/>
            <w:vMerge/>
          </w:tcPr>
          <w:p w14:paraId="74DCF9D5" w14:textId="77777777" w:rsidR="00A06B2A" w:rsidRDefault="00A06B2A">
            <w:pPr>
              <w:pStyle w:val="ConsPlusNormal"/>
              <w:rPr>
                <w:rFonts w:ascii="Arial" w:hAnsi="Arial" w:cs="Arial"/>
                <w:sz w:val="24"/>
                <w:szCs w:val="24"/>
              </w:rPr>
            </w:pPr>
          </w:p>
        </w:tc>
        <w:tc>
          <w:tcPr>
            <w:tcW w:w="1884" w:type="dxa"/>
            <w:vMerge/>
          </w:tcPr>
          <w:p w14:paraId="5C695FAE" w14:textId="77777777" w:rsidR="00A06B2A" w:rsidRDefault="00A06B2A">
            <w:pPr>
              <w:pStyle w:val="ConsPlusNormal"/>
              <w:rPr>
                <w:rFonts w:ascii="Arial" w:hAnsi="Arial" w:cs="Arial"/>
                <w:sz w:val="24"/>
                <w:szCs w:val="24"/>
              </w:rPr>
            </w:pPr>
          </w:p>
        </w:tc>
        <w:tc>
          <w:tcPr>
            <w:tcW w:w="2002" w:type="dxa"/>
          </w:tcPr>
          <w:p w14:paraId="5188876D" w14:textId="77777777" w:rsidR="00A06B2A" w:rsidRDefault="00000000">
            <w:pPr>
              <w:pStyle w:val="ConsPlusNormal"/>
              <w:rPr>
                <w:rFonts w:ascii="Arial" w:hAnsi="Arial" w:cs="Arial"/>
                <w:sz w:val="24"/>
                <w:szCs w:val="24"/>
              </w:rPr>
            </w:pPr>
            <w:r>
              <w:rPr>
                <w:rFonts w:ascii="Arial" w:eastAsia="Arial" w:hAnsi="Arial" w:cs="Arial"/>
                <w:sz w:val="24"/>
                <w:szCs w:val="24"/>
              </w:rPr>
              <w:t>в том числе по ГРБС:</w:t>
            </w:r>
          </w:p>
        </w:tc>
        <w:tc>
          <w:tcPr>
            <w:tcW w:w="922" w:type="dxa"/>
            <w:noWrap/>
          </w:tcPr>
          <w:p w14:paraId="7DC04C0B" w14:textId="77777777" w:rsidR="00A06B2A" w:rsidRDefault="00000000">
            <w:pPr>
              <w:pStyle w:val="ConsPlusNormal"/>
              <w:rPr>
                <w:rFonts w:ascii="Arial" w:hAnsi="Arial" w:cs="Arial"/>
                <w:sz w:val="24"/>
                <w:szCs w:val="24"/>
              </w:rPr>
            </w:pPr>
            <w:r>
              <w:rPr>
                <w:rFonts w:ascii="Arial" w:eastAsia="Arial" w:hAnsi="Arial" w:cs="Arial"/>
                <w:sz w:val="24"/>
                <w:szCs w:val="24"/>
              </w:rPr>
              <w:t> </w:t>
            </w:r>
          </w:p>
        </w:tc>
        <w:tc>
          <w:tcPr>
            <w:tcW w:w="784" w:type="dxa"/>
            <w:noWrap/>
          </w:tcPr>
          <w:p w14:paraId="55322DF8" w14:textId="77777777" w:rsidR="00A06B2A" w:rsidRDefault="00000000">
            <w:pPr>
              <w:pStyle w:val="ConsPlusNormal"/>
              <w:rPr>
                <w:rFonts w:ascii="Arial" w:hAnsi="Arial" w:cs="Arial"/>
                <w:sz w:val="24"/>
                <w:szCs w:val="24"/>
              </w:rPr>
            </w:pPr>
            <w:r>
              <w:rPr>
                <w:rFonts w:ascii="Arial" w:eastAsia="Arial" w:hAnsi="Arial" w:cs="Arial"/>
                <w:sz w:val="24"/>
                <w:szCs w:val="24"/>
              </w:rPr>
              <w:t> </w:t>
            </w:r>
          </w:p>
        </w:tc>
        <w:tc>
          <w:tcPr>
            <w:tcW w:w="1416" w:type="dxa"/>
            <w:noWrap/>
          </w:tcPr>
          <w:p w14:paraId="011A5332" w14:textId="77777777" w:rsidR="00A06B2A" w:rsidRDefault="00000000">
            <w:pPr>
              <w:pStyle w:val="ConsPlusNormal"/>
              <w:rPr>
                <w:rFonts w:ascii="Arial" w:hAnsi="Arial" w:cs="Arial"/>
                <w:sz w:val="24"/>
                <w:szCs w:val="24"/>
              </w:rPr>
            </w:pPr>
            <w:r>
              <w:rPr>
                <w:rFonts w:ascii="Arial" w:eastAsia="Arial" w:hAnsi="Arial" w:cs="Arial"/>
                <w:sz w:val="24"/>
                <w:szCs w:val="24"/>
              </w:rPr>
              <w:t> </w:t>
            </w:r>
          </w:p>
        </w:tc>
        <w:tc>
          <w:tcPr>
            <w:tcW w:w="602" w:type="dxa"/>
            <w:noWrap/>
          </w:tcPr>
          <w:p w14:paraId="69F65F4E" w14:textId="77777777" w:rsidR="00A06B2A" w:rsidRDefault="00000000">
            <w:pPr>
              <w:pStyle w:val="ConsPlusNormal"/>
              <w:rPr>
                <w:rFonts w:ascii="Arial" w:hAnsi="Arial" w:cs="Arial"/>
                <w:sz w:val="24"/>
                <w:szCs w:val="24"/>
              </w:rPr>
            </w:pPr>
            <w:r>
              <w:rPr>
                <w:rFonts w:ascii="Arial" w:eastAsia="Arial" w:hAnsi="Arial" w:cs="Arial"/>
                <w:sz w:val="24"/>
                <w:szCs w:val="24"/>
              </w:rPr>
              <w:t> </w:t>
            </w:r>
          </w:p>
        </w:tc>
        <w:tc>
          <w:tcPr>
            <w:tcW w:w="1521" w:type="dxa"/>
          </w:tcPr>
          <w:p w14:paraId="2BB331BE" w14:textId="77777777" w:rsidR="00A06B2A" w:rsidRDefault="00000000">
            <w:pPr>
              <w:pStyle w:val="ConsPlusNormal"/>
              <w:jc w:val="right"/>
              <w:rPr>
                <w:rFonts w:ascii="Arial" w:hAnsi="Arial" w:cs="Arial"/>
                <w:sz w:val="24"/>
                <w:szCs w:val="24"/>
              </w:rPr>
            </w:pPr>
            <w:r>
              <w:rPr>
                <w:rFonts w:ascii="Arial" w:eastAsia="Arial" w:hAnsi="Arial" w:cs="Arial"/>
                <w:sz w:val="24"/>
                <w:szCs w:val="24"/>
              </w:rPr>
              <w:t> </w:t>
            </w:r>
          </w:p>
        </w:tc>
        <w:tc>
          <w:tcPr>
            <w:tcW w:w="1559" w:type="dxa"/>
            <w:noWrap/>
          </w:tcPr>
          <w:p w14:paraId="14881560" w14:textId="77777777" w:rsidR="00A06B2A" w:rsidRDefault="00000000">
            <w:pPr>
              <w:pStyle w:val="ConsPlusNormal"/>
              <w:jc w:val="right"/>
              <w:rPr>
                <w:rFonts w:ascii="Arial" w:hAnsi="Arial" w:cs="Arial"/>
                <w:sz w:val="24"/>
                <w:szCs w:val="24"/>
              </w:rPr>
            </w:pPr>
            <w:r>
              <w:rPr>
                <w:rFonts w:ascii="Arial" w:eastAsia="Arial" w:hAnsi="Arial" w:cs="Arial"/>
                <w:sz w:val="24"/>
                <w:szCs w:val="24"/>
              </w:rPr>
              <w:t> </w:t>
            </w:r>
          </w:p>
        </w:tc>
        <w:tc>
          <w:tcPr>
            <w:tcW w:w="1560" w:type="dxa"/>
          </w:tcPr>
          <w:p w14:paraId="43A8C510" w14:textId="77777777" w:rsidR="00A06B2A" w:rsidRDefault="00000000">
            <w:pPr>
              <w:pStyle w:val="ConsPlusNormal"/>
              <w:jc w:val="right"/>
              <w:rPr>
                <w:rFonts w:ascii="Arial" w:hAnsi="Arial" w:cs="Arial"/>
                <w:sz w:val="24"/>
                <w:szCs w:val="24"/>
              </w:rPr>
            </w:pPr>
            <w:r>
              <w:rPr>
                <w:rFonts w:ascii="Arial" w:eastAsia="Arial" w:hAnsi="Arial" w:cs="Arial"/>
                <w:sz w:val="24"/>
                <w:szCs w:val="24"/>
              </w:rPr>
              <w:t> </w:t>
            </w:r>
          </w:p>
        </w:tc>
        <w:tc>
          <w:tcPr>
            <w:tcW w:w="1701" w:type="dxa"/>
          </w:tcPr>
          <w:p w14:paraId="3C9CD1B3" w14:textId="77777777" w:rsidR="00A06B2A" w:rsidRDefault="00000000">
            <w:pPr>
              <w:pStyle w:val="ConsPlusNormal"/>
              <w:jc w:val="right"/>
              <w:rPr>
                <w:rFonts w:ascii="Arial" w:hAnsi="Arial" w:cs="Arial"/>
                <w:sz w:val="24"/>
                <w:szCs w:val="24"/>
              </w:rPr>
            </w:pPr>
            <w:r>
              <w:rPr>
                <w:rFonts w:ascii="Arial" w:eastAsia="Arial" w:hAnsi="Arial" w:cs="Arial"/>
                <w:sz w:val="24"/>
                <w:szCs w:val="24"/>
              </w:rPr>
              <w:t> </w:t>
            </w:r>
          </w:p>
        </w:tc>
      </w:tr>
      <w:tr w:rsidR="00A06B2A" w14:paraId="2B3DD476" w14:textId="77777777">
        <w:trPr>
          <w:trHeight w:val="233"/>
        </w:trPr>
        <w:tc>
          <w:tcPr>
            <w:tcW w:w="1892" w:type="dxa"/>
            <w:vMerge/>
          </w:tcPr>
          <w:p w14:paraId="2A727577" w14:textId="77777777" w:rsidR="00A06B2A" w:rsidRDefault="00A06B2A">
            <w:pPr>
              <w:pStyle w:val="ConsPlusNormal"/>
              <w:rPr>
                <w:rFonts w:ascii="Arial" w:hAnsi="Arial" w:cs="Arial"/>
                <w:sz w:val="24"/>
                <w:szCs w:val="24"/>
              </w:rPr>
            </w:pPr>
          </w:p>
        </w:tc>
        <w:tc>
          <w:tcPr>
            <w:tcW w:w="1884" w:type="dxa"/>
            <w:vMerge/>
          </w:tcPr>
          <w:p w14:paraId="041129B4" w14:textId="77777777" w:rsidR="00A06B2A" w:rsidRDefault="00A06B2A">
            <w:pPr>
              <w:pStyle w:val="ConsPlusNormal"/>
              <w:rPr>
                <w:rFonts w:ascii="Arial" w:hAnsi="Arial" w:cs="Arial"/>
                <w:sz w:val="24"/>
                <w:szCs w:val="24"/>
              </w:rPr>
            </w:pPr>
          </w:p>
        </w:tc>
        <w:tc>
          <w:tcPr>
            <w:tcW w:w="2002" w:type="dxa"/>
          </w:tcPr>
          <w:p w14:paraId="21799F35" w14:textId="77777777" w:rsidR="00A06B2A" w:rsidRDefault="00000000">
            <w:pPr>
              <w:pStyle w:val="ConsPlusCell"/>
              <w:jc w:val="both"/>
              <w:rPr>
                <w:rFonts w:ascii="Arial" w:hAnsi="Arial" w:cs="Arial"/>
              </w:rPr>
            </w:pPr>
            <w:r>
              <w:rPr>
                <w:rFonts w:ascii="Arial" w:eastAsia="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922" w:type="dxa"/>
            <w:noWrap/>
          </w:tcPr>
          <w:p w14:paraId="51DD6C4D" w14:textId="77777777" w:rsidR="00A06B2A" w:rsidRDefault="00000000">
            <w:pPr>
              <w:pStyle w:val="ConsPlusNormal"/>
              <w:rPr>
                <w:rFonts w:ascii="Arial" w:hAnsi="Arial" w:cs="Arial"/>
                <w:sz w:val="24"/>
                <w:szCs w:val="24"/>
              </w:rPr>
            </w:pPr>
            <w:r>
              <w:rPr>
                <w:rFonts w:ascii="Arial" w:eastAsia="Arial" w:hAnsi="Arial" w:cs="Arial"/>
                <w:sz w:val="24"/>
                <w:szCs w:val="24"/>
              </w:rPr>
              <w:t>132</w:t>
            </w:r>
          </w:p>
        </w:tc>
        <w:tc>
          <w:tcPr>
            <w:tcW w:w="784" w:type="dxa"/>
            <w:noWrap/>
          </w:tcPr>
          <w:p w14:paraId="36909AB8"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416" w:type="dxa"/>
            <w:noWrap/>
          </w:tcPr>
          <w:p w14:paraId="648C4907"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602" w:type="dxa"/>
            <w:noWrap/>
          </w:tcPr>
          <w:p w14:paraId="74DA769E"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521" w:type="dxa"/>
          </w:tcPr>
          <w:p w14:paraId="7C058CDF" w14:textId="77777777" w:rsidR="00A06B2A" w:rsidRDefault="00000000">
            <w:pPr>
              <w:jc w:val="right"/>
              <w:rPr>
                <w:rFonts w:ascii="Arial" w:hAnsi="Arial" w:cs="Arial"/>
                <w:color w:val="000000"/>
              </w:rPr>
            </w:pPr>
            <w:r>
              <w:rPr>
                <w:rFonts w:ascii="Arial" w:eastAsia="Arial" w:hAnsi="Arial" w:cs="Arial"/>
                <w:color w:val="000000"/>
              </w:rPr>
              <w:t>128,78346</w:t>
            </w:r>
          </w:p>
        </w:tc>
        <w:tc>
          <w:tcPr>
            <w:tcW w:w="1559" w:type="dxa"/>
            <w:noWrap/>
          </w:tcPr>
          <w:p w14:paraId="7BFA426A" w14:textId="77777777" w:rsidR="00A06B2A" w:rsidRDefault="00A06B2A">
            <w:pPr>
              <w:jc w:val="right"/>
              <w:rPr>
                <w:rFonts w:ascii="Arial" w:hAnsi="Arial" w:cs="Arial"/>
                <w:color w:val="000000"/>
              </w:rPr>
            </w:pPr>
          </w:p>
        </w:tc>
        <w:tc>
          <w:tcPr>
            <w:tcW w:w="1560" w:type="dxa"/>
          </w:tcPr>
          <w:p w14:paraId="4AD2E301" w14:textId="77777777" w:rsidR="00A06B2A" w:rsidRDefault="00A06B2A">
            <w:pPr>
              <w:jc w:val="right"/>
              <w:rPr>
                <w:rFonts w:ascii="Arial" w:hAnsi="Arial" w:cs="Arial"/>
                <w:color w:val="000000"/>
              </w:rPr>
            </w:pPr>
          </w:p>
        </w:tc>
        <w:tc>
          <w:tcPr>
            <w:tcW w:w="1701" w:type="dxa"/>
          </w:tcPr>
          <w:p w14:paraId="175B7901" w14:textId="77777777" w:rsidR="00A06B2A" w:rsidRDefault="00000000">
            <w:pPr>
              <w:jc w:val="right"/>
              <w:rPr>
                <w:rFonts w:ascii="Arial" w:hAnsi="Arial" w:cs="Arial"/>
                <w:color w:val="000000"/>
              </w:rPr>
            </w:pPr>
            <w:r>
              <w:rPr>
                <w:rFonts w:ascii="Arial" w:eastAsia="Arial" w:hAnsi="Arial" w:cs="Arial"/>
                <w:color w:val="000000"/>
              </w:rPr>
              <w:t>128,78346</w:t>
            </w:r>
          </w:p>
        </w:tc>
      </w:tr>
      <w:tr w:rsidR="00A06B2A" w14:paraId="365E358B" w14:textId="77777777">
        <w:trPr>
          <w:trHeight w:val="233"/>
        </w:trPr>
        <w:tc>
          <w:tcPr>
            <w:tcW w:w="1892" w:type="dxa"/>
            <w:vMerge/>
          </w:tcPr>
          <w:p w14:paraId="7E0C7613" w14:textId="77777777" w:rsidR="00A06B2A" w:rsidRDefault="00A06B2A">
            <w:pPr>
              <w:pStyle w:val="ConsPlusNormal"/>
              <w:rPr>
                <w:rFonts w:ascii="Arial" w:hAnsi="Arial" w:cs="Arial"/>
                <w:sz w:val="24"/>
                <w:szCs w:val="24"/>
              </w:rPr>
            </w:pPr>
          </w:p>
        </w:tc>
        <w:tc>
          <w:tcPr>
            <w:tcW w:w="1884" w:type="dxa"/>
            <w:vMerge/>
          </w:tcPr>
          <w:p w14:paraId="3F1AB47C" w14:textId="77777777" w:rsidR="00A06B2A" w:rsidRDefault="00A06B2A">
            <w:pPr>
              <w:pStyle w:val="ConsPlusNormal"/>
              <w:rPr>
                <w:rFonts w:ascii="Arial" w:hAnsi="Arial" w:cs="Arial"/>
                <w:sz w:val="24"/>
                <w:szCs w:val="24"/>
              </w:rPr>
            </w:pPr>
          </w:p>
        </w:tc>
        <w:tc>
          <w:tcPr>
            <w:tcW w:w="2002" w:type="dxa"/>
          </w:tcPr>
          <w:p w14:paraId="7E8ABD01" w14:textId="77777777" w:rsidR="00A06B2A" w:rsidRDefault="00000000">
            <w:pPr>
              <w:pStyle w:val="ConsPlusCell"/>
              <w:jc w:val="both"/>
              <w:rPr>
                <w:rFonts w:ascii="Arial" w:hAnsi="Arial" w:cs="Arial"/>
              </w:rPr>
            </w:pPr>
            <w:r>
              <w:rPr>
                <w:rFonts w:ascii="Arial" w:eastAsia="Arial" w:hAnsi="Arial" w:cs="Arial"/>
              </w:rPr>
              <w:t xml:space="preserve">муниципальное казенное учреждение «Управление земельно-имущественных отношений и архитектуры администрации </w:t>
            </w:r>
            <w:r>
              <w:rPr>
                <w:rFonts w:ascii="Arial" w:eastAsia="Arial" w:hAnsi="Arial" w:cs="Arial"/>
              </w:rPr>
              <w:lastRenderedPageBreak/>
              <w:t>Емельяновского района Красноярского края»</w:t>
            </w:r>
          </w:p>
          <w:p w14:paraId="2B81C5E7" w14:textId="77777777" w:rsidR="00A06B2A" w:rsidRDefault="00A06B2A">
            <w:pPr>
              <w:pStyle w:val="ConsPlusNormal"/>
              <w:rPr>
                <w:rFonts w:ascii="Arial" w:hAnsi="Arial" w:cs="Arial"/>
                <w:sz w:val="24"/>
                <w:szCs w:val="24"/>
              </w:rPr>
            </w:pPr>
          </w:p>
        </w:tc>
        <w:tc>
          <w:tcPr>
            <w:tcW w:w="922" w:type="dxa"/>
            <w:noWrap/>
          </w:tcPr>
          <w:p w14:paraId="2C91F02F" w14:textId="77777777" w:rsidR="00A06B2A" w:rsidRDefault="00000000">
            <w:pPr>
              <w:pStyle w:val="ConsPlusNormal"/>
              <w:rPr>
                <w:rFonts w:ascii="Arial" w:hAnsi="Arial" w:cs="Arial"/>
                <w:sz w:val="24"/>
                <w:szCs w:val="24"/>
              </w:rPr>
            </w:pPr>
            <w:r>
              <w:rPr>
                <w:rFonts w:ascii="Arial" w:eastAsia="Arial" w:hAnsi="Arial" w:cs="Arial"/>
                <w:sz w:val="24"/>
                <w:szCs w:val="24"/>
              </w:rPr>
              <w:lastRenderedPageBreak/>
              <w:t>162 </w:t>
            </w:r>
          </w:p>
        </w:tc>
        <w:tc>
          <w:tcPr>
            <w:tcW w:w="784" w:type="dxa"/>
            <w:noWrap/>
          </w:tcPr>
          <w:p w14:paraId="75B7F690"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416" w:type="dxa"/>
            <w:noWrap/>
          </w:tcPr>
          <w:p w14:paraId="2D7AFB0F"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602" w:type="dxa"/>
            <w:noWrap/>
          </w:tcPr>
          <w:p w14:paraId="61FE34F4" w14:textId="77777777" w:rsidR="00A06B2A" w:rsidRDefault="00000000">
            <w:pPr>
              <w:pStyle w:val="ConsPlusNormal"/>
              <w:rPr>
                <w:rFonts w:ascii="Arial" w:hAnsi="Arial" w:cs="Arial"/>
                <w:sz w:val="24"/>
                <w:szCs w:val="24"/>
              </w:rPr>
            </w:pPr>
            <w:r>
              <w:rPr>
                <w:rFonts w:ascii="Arial" w:eastAsia="Arial" w:hAnsi="Arial" w:cs="Arial"/>
                <w:sz w:val="24"/>
                <w:szCs w:val="24"/>
              </w:rPr>
              <w:t>Х</w:t>
            </w:r>
          </w:p>
        </w:tc>
        <w:tc>
          <w:tcPr>
            <w:tcW w:w="1521" w:type="dxa"/>
          </w:tcPr>
          <w:p w14:paraId="704271EB" w14:textId="77777777" w:rsidR="00A06B2A" w:rsidRDefault="00000000">
            <w:pPr>
              <w:pStyle w:val="ConsPlusNormal"/>
              <w:jc w:val="right"/>
              <w:rPr>
                <w:rFonts w:ascii="Arial" w:hAnsi="Arial" w:cs="Arial"/>
                <w:sz w:val="24"/>
                <w:szCs w:val="24"/>
              </w:rPr>
            </w:pPr>
            <w:r>
              <w:rPr>
                <w:rFonts w:ascii="Arial" w:eastAsia="Arial" w:hAnsi="Arial" w:cs="Arial"/>
                <w:sz w:val="24"/>
                <w:szCs w:val="24"/>
              </w:rPr>
              <w:t>2781,2</w:t>
            </w:r>
          </w:p>
        </w:tc>
        <w:tc>
          <w:tcPr>
            <w:tcW w:w="1559" w:type="dxa"/>
            <w:noWrap/>
          </w:tcPr>
          <w:p w14:paraId="4019392F" w14:textId="77777777" w:rsidR="00A06B2A" w:rsidRDefault="00A06B2A">
            <w:pPr>
              <w:pStyle w:val="ConsPlusNormal"/>
              <w:jc w:val="right"/>
              <w:rPr>
                <w:rFonts w:ascii="Arial" w:hAnsi="Arial" w:cs="Arial"/>
                <w:sz w:val="24"/>
                <w:szCs w:val="24"/>
              </w:rPr>
            </w:pPr>
          </w:p>
        </w:tc>
        <w:tc>
          <w:tcPr>
            <w:tcW w:w="1560" w:type="dxa"/>
          </w:tcPr>
          <w:p w14:paraId="22B3A0CF" w14:textId="77777777" w:rsidR="00A06B2A" w:rsidRDefault="00A06B2A">
            <w:pPr>
              <w:pStyle w:val="ConsPlusNormal"/>
              <w:jc w:val="right"/>
              <w:rPr>
                <w:rFonts w:ascii="Arial" w:hAnsi="Arial" w:cs="Arial"/>
                <w:sz w:val="24"/>
                <w:szCs w:val="24"/>
              </w:rPr>
            </w:pPr>
          </w:p>
        </w:tc>
        <w:tc>
          <w:tcPr>
            <w:tcW w:w="1701" w:type="dxa"/>
          </w:tcPr>
          <w:p w14:paraId="602CEBC8" w14:textId="77777777" w:rsidR="00A06B2A" w:rsidRDefault="00000000">
            <w:pPr>
              <w:pStyle w:val="ConsPlusNormal"/>
              <w:jc w:val="right"/>
              <w:rPr>
                <w:rFonts w:ascii="Arial" w:hAnsi="Arial" w:cs="Arial"/>
                <w:sz w:val="24"/>
                <w:szCs w:val="24"/>
              </w:rPr>
            </w:pPr>
            <w:r>
              <w:rPr>
                <w:rFonts w:ascii="Arial" w:eastAsia="Arial" w:hAnsi="Arial" w:cs="Arial"/>
                <w:sz w:val="24"/>
                <w:szCs w:val="24"/>
              </w:rPr>
              <w:t>2781,2</w:t>
            </w:r>
          </w:p>
        </w:tc>
      </w:tr>
    </w:tbl>
    <w:p w14:paraId="5738DFD3" w14:textId="77777777" w:rsidR="00A06B2A" w:rsidRDefault="00A06B2A">
      <w:pPr>
        <w:pStyle w:val="ConsPlusNormal"/>
        <w:rPr>
          <w:rFonts w:ascii="Arial" w:hAnsi="Arial" w:cs="Arial"/>
          <w:sz w:val="24"/>
          <w:szCs w:val="24"/>
        </w:rPr>
      </w:pPr>
    </w:p>
    <w:p w14:paraId="3BEF82AF" w14:textId="77777777" w:rsidR="00A06B2A" w:rsidRDefault="00A06B2A">
      <w:pPr>
        <w:pStyle w:val="ConsPlusNormal"/>
        <w:rPr>
          <w:rFonts w:ascii="Arial" w:hAnsi="Arial" w:cs="Arial"/>
          <w:sz w:val="24"/>
          <w:szCs w:val="24"/>
        </w:rPr>
      </w:pPr>
    </w:p>
    <w:p w14:paraId="6E755607" w14:textId="77777777" w:rsidR="00A06B2A" w:rsidRDefault="00A06B2A">
      <w:pPr>
        <w:pStyle w:val="ConsPlusNormal"/>
        <w:ind w:left="10773"/>
        <w:rPr>
          <w:rFonts w:ascii="Arial" w:hAnsi="Arial" w:cs="Arial"/>
          <w:sz w:val="24"/>
          <w:szCs w:val="24"/>
        </w:rPr>
      </w:pPr>
    </w:p>
    <w:p w14:paraId="26723E4F" w14:textId="77777777" w:rsidR="00A06B2A" w:rsidRDefault="00A06B2A">
      <w:pPr>
        <w:pStyle w:val="ConsPlusNormal"/>
        <w:ind w:left="10773"/>
        <w:rPr>
          <w:rFonts w:ascii="Arial" w:hAnsi="Arial" w:cs="Arial"/>
          <w:sz w:val="24"/>
          <w:szCs w:val="24"/>
        </w:rPr>
      </w:pPr>
    </w:p>
    <w:p w14:paraId="07CD289B" w14:textId="77777777" w:rsidR="00A06B2A" w:rsidRDefault="00A06B2A">
      <w:pPr>
        <w:pStyle w:val="ConsPlusNormal"/>
        <w:ind w:left="10773"/>
        <w:rPr>
          <w:rFonts w:ascii="Arial" w:hAnsi="Arial" w:cs="Arial"/>
          <w:sz w:val="24"/>
          <w:szCs w:val="24"/>
        </w:rPr>
      </w:pPr>
    </w:p>
    <w:p w14:paraId="649B75DB" w14:textId="77777777" w:rsidR="00A06B2A" w:rsidRDefault="00A06B2A">
      <w:pPr>
        <w:pStyle w:val="ConsPlusNormal"/>
        <w:ind w:left="10773"/>
        <w:rPr>
          <w:rFonts w:ascii="Arial" w:hAnsi="Arial" w:cs="Arial"/>
          <w:sz w:val="24"/>
          <w:szCs w:val="24"/>
        </w:rPr>
      </w:pPr>
    </w:p>
    <w:p w14:paraId="3B055190" w14:textId="77777777" w:rsidR="00A06B2A" w:rsidRDefault="00A06B2A">
      <w:pPr>
        <w:pStyle w:val="ConsPlusNormal"/>
        <w:ind w:left="10773"/>
        <w:rPr>
          <w:rFonts w:ascii="Arial" w:hAnsi="Arial" w:cs="Arial"/>
          <w:sz w:val="24"/>
          <w:szCs w:val="24"/>
        </w:rPr>
      </w:pPr>
    </w:p>
    <w:p w14:paraId="5616D694" w14:textId="77777777" w:rsidR="00A06B2A" w:rsidRDefault="00A06B2A">
      <w:pPr>
        <w:pStyle w:val="ConsPlusNormal"/>
        <w:ind w:left="10773"/>
        <w:rPr>
          <w:rFonts w:ascii="Arial" w:hAnsi="Arial" w:cs="Arial"/>
          <w:sz w:val="24"/>
          <w:szCs w:val="24"/>
        </w:rPr>
      </w:pPr>
    </w:p>
    <w:p w14:paraId="4532E0BB" w14:textId="77777777" w:rsidR="00A06B2A" w:rsidRDefault="00A06B2A">
      <w:pPr>
        <w:pStyle w:val="ConsPlusNormal"/>
        <w:ind w:left="10773"/>
        <w:rPr>
          <w:rFonts w:ascii="Arial" w:hAnsi="Arial" w:cs="Arial"/>
          <w:sz w:val="24"/>
          <w:szCs w:val="24"/>
        </w:rPr>
      </w:pPr>
    </w:p>
    <w:p w14:paraId="4BE42E2A" w14:textId="77777777" w:rsidR="00A06B2A" w:rsidRDefault="00A06B2A">
      <w:pPr>
        <w:pStyle w:val="ConsPlusNormal"/>
        <w:ind w:left="10773"/>
        <w:rPr>
          <w:rFonts w:ascii="Arial" w:hAnsi="Arial" w:cs="Arial"/>
          <w:sz w:val="24"/>
          <w:szCs w:val="24"/>
        </w:rPr>
      </w:pPr>
    </w:p>
    <w:p w14:paraId="0BCBDEFF" w14:textId="77777777" w:rsidR="00A06B2A" w:rsidRDefault="00A06B2A">
      <w:pPr>
        <w:pStyle w:val="ConsPlusNormal"/>
        <w:ind w:left="10773"/>
        <w:rPr>
          <w:rFonts w:ascii="Arial" w:hAnsi="Arial" w:cs="Arial"/>
          <w:sz w:val="24"/>
          <w:szCs w:val="24"/>
        </w:rPr>
      </w:pPr>
    </w:p>
    <w:p w14:paraId="27369908" w14:textId="77777777" w:rsidR="00A06B2A" w:rsidRDefault="00A06B2A">
      <w:pPr>
        <w:pStyle w:val="ConsPlusNormal"/>
        <w:ind w:left="10773"/>
        <w:rPr>
          <w:rFonts w:ascii="Arial" w:hAnsi="Arial" w:cs="Arial"/>
          <w:sz w:val="24"/>
          <w:szCs w:val="24"/>
        </w:rPr>
      </w:pPr>
    </w:p>
    <w:p w14:paraId="74998AD0" w14:textId="77777777" w:rsidR="00A06B2A" w:rsidRDefault="00A06B2A">
      <w:pPr>
        <w:pStyle w:val="ConsPlusNormal"/>
        <w:ind w:left="10773"/>
        <w:rPr>
          <w:rFonts w:ascii="Arial" w:hAnsi="Arial" w:cs="Arial"/>
          <w:sz w:val="24"/>
          <w:szCs w:val="24"/>
        </w:rPr>
      </w:pPr>
    </w:p>
    <w:p w14:paraId="416F55A2" w14:textId="77777777" w:rsidR="00A06B2A" w:rsidRDefault="00A06B2A">
      <w:pPr>
        <w:pStyle w:val="ConsPlusNormal"/>
        <w:ind w:left="10773"/>
        <w:rPr>
          <w:rFonts w:ascii="Arial" w:hAnsi="Arial" w:cs="Arial"/>
          <w:sz w:val="24"/>
          <w:szCs w:val="24"/>
        </w:rPr>
      </w:pPr>
    </w:p>
    <w:p w14:paraId="6734FC4B" w14:textId="77777777" w:rsidR="00A06B2A" w:rsidRDefault="00A06B2A">
      <w:pPr>
        <w:pStyle w:val="ConsPlusNormal"/>
        <w:ind w:left="10773"/>
        <w:rPr>
          <w:rFonts w:ascii="Arial" w:hAnsi="Arial" w:cs="Arial"/>
          <w:sz w:val="24"/>
          <w:szCs w:val="24"/>
        </w:rPr>
      </w:pPr>
    </w:p>
    <w:p w14:paraId="76BFBE48" w14:textId="77777777" w:rsidR="00A06B2A" w:rsidRDefault="00A06B2A">
      <w:pPr>
        <w:pStyle w:val="ConsPlusNormal"/>
        <w:ind w:left="10773"/>
        <w:rPr>
          <w:rFonts w:ascii="Arial" w:hAnsi="Arial" w:cs="Arial"/>
          <w:sz w:val="24"/>
          <w:szCs w:val="24"/>
        </w:rPr>
      </w:pPr>
    </w:p>
    <w:p w14:paraId="34F3C5B8" w14:textId="77777777" w:rsidR="00A06B2A" w:rsidRDefault="00A06B2A">
      <w:pPr>
        <w:pStyle w:val="ConsPlusNormal"/>
        <w:ind w:left="10773"/>
        <w:rPr>
          <w:rFonts w:ascii="Arial" w:hAnsi="Arial" w:cs="Arial"/>
          <w:sz w:val="24"/>
          <w:szCs w:val="24"/>
        </w:rPr>
      </w:pPr>
    </w:p>
    <w:p w14:paraId="06F4FD89" w14:textId="77777777" w:rsidR="00A06B2A" w:rsidRDefault="00A06B2A">
      <w:pPr>
        <w:pStyle w:val="ConsPlusNormal"/>
        <w:ind w:left="10773"/>
        <w:rPr>
          <w:rFonts w:ascii="Arial" w:hAnsi="Arial" w:cs="Arial"/>
          <w:sz w:val="24"/>
          <w:szCs w:val="24"/>
        </w:rPr>
      </w:pPr>
    </w:p>
    <w:p w14:paraId="7FAF3480" w14:textId="77777777" w:rsidR="00A06B2A" w:rsidRDefault="00A06B2A">
      <w:pPr>
        <w:pStyle w:val="ConsPlusNormal"/>
        <w:rPr>
          <w:rFonts w:ascii="Arial" w:hAnsi="Arial" w:cs="Arial"/>
          <w:sz w:val="24"/>
          <w:szCs w:val="24"/>
        </w:rPr>
      </w:pPr>
    </w:p>
    <w:p w14:paraId="7F7E1A7E" w14:textId="77777777" w:rsidR="00A06B2A" w:rsidRDefault="00A06B2A">
      <w:pPr>
        <w:pStyle w:val="ConsPlusNormal"/>
        <w:rPr>
          <w:rFonts w:ascii="Arial" w:hAnsi="Arial" w:cs="Arial"/>
          <w:sz w:val="24"/>
          <w:szCs w:val="24"/>
        </w:rPr>
      </w:pPr>
    </w:p>
    <w:p w14:paraId="23CB47B1" w14:textId="77777777" w:rsidR="00A06B2A" w:rsidRDefault="00A06B2A">
      <w:pPr>
        <w:pStyle w:val="ConsPlusNormal"/>
        <w:rPr>
          <w:rFonts w:ascii="Arial" w:hAnsi="Arial" w:cs="Arial"/>
          <w:sz w:val="24"/>
          <w:szCs w:val="24"/>
        </w:rPr>
      </w:pPr>
    </w:p>
    <w:p w14:paraId="488A04C7" w14:textId="77777777" w:rsidR="00A06B2A" w:rsidRDefault="00A06B2A">
      <w:pPr>
        <w:pStyle w:val="ConsPlusNormal"/>
        <w:rPr>
          <w:rFonts w:ascii="Arial" w:hAnsi="Arial" w:cs="Arial"/>
          <w:sz w:val="24"/>
          <w:szCs w:val="24"/>
        </w:rPr>
      </w:pPr>
    </w:p>
    <w:p w14:paraId="71E617F6" w14:textId="77777777" w:rsidR="00A06B2A" w:rsidRDefault="00A06B2A">
      <w:pPr>
        <w:pStyle w:val="ConsPlusNormal"/>
        <w:rPr>
          <w:rFonts w:ascii="Arial" w:hAnsi="Arial" w:cs="Arial"/>
          <w:sz w:val="24"/>
          <w:szCs w:val="24"/>
        </w:rPr>
      </w:pPr>
    </w:p>
    <w:p w14:paraId="2332381F" w14:textId="77777777" w:rsidR="00A06B2A" w:rsidRDefault="00A06B2A">
      <w:pPr>
        <w:pStyle w:val="ConsPlusNormal"/>
        <w:rPr>
          <w:rFonts w:ascii="Arial" w:hAnsi="Arial" w:cs="Arial"/>
          <w:sz w:val="24"/>
          <w:szCs w:val="24"/>
        </w:rPr>
      </w:pPr>
    </w:p>
    <w:p w14:paraId="589FCB90" w14:textId="77777777" w:rsidR="00A06B2A" w:rsidRDefault="00A06B2A">
      <w:pPr>
        <w:pStyle w:val="ConsPlusNormal"/>
        <w:rPr>
          <w:rFonts w:ascii="Arial" w:hAnsi="Arial" w:cs="Arial"/>
          <w:sz w:val="24"/>
          <w:szCs w:val="24"/>
        </w:rPr>
      </w:pPr>
    </w:p>
    <w:p w14:paraId="0551260A" w14:textId="77777777" w:rsidR="00A06B2A" w:rsidRDefault="00A06B2A">
      <w:pPr>
        <w:pStyle w:val="ConsPlusNormal"/>
        <w:rPr>
          <w:rFonts w:ascii="Arial" w:hAnsi="Arial" w:cs="Arial"/>
          <w:sz w:val="24"/>
          <w:szCs w:val="24"/>
        </w:rPr>
      </w:pPr>
    </w:p>
    <w:p w14:paraId="152CEF21" w14:textId="77777777" w:rsidR="00A06B2A" w:rsidRDefault="00A06B2A">
      <w:pPr>
        <w:pStyle w:val="ConsPlusNormal"/>
        <w:ind w:left="10773"/>
        <w:rPr>
          <w:rFonts w:ascii="Arial" w:hAnsi="Arial" w:cs="Arial"/>
          <w:sz w:val="24"/>
          <w:szCs w:val="24"/>
        </w:rPr>
      </w:pPr>
    </w:p>
    <w:p w14:paraId="77DE7FE1" w14:textId="77777777" w:rsidR="00A06B2A" w:rsidRDefault="00000000">
      <w:pPr>
        <w:pStyle w:val="ConsPlusNormal"/>
        <w:ind w:left="10773"/>
        <w:rPr>
          <w:rFonts w:ascii="Arial" w:hAnsi="Arial" w:cs="Arial"/>
          <w:bCs/>
          <w:iCs/>
          <w:sz w:val="24"/>
          <w:szCs w:val="24"/>
        </w:rPr>
      </w:pPr>
      <w:r>
        <w:rPr>
          <w:rFonts w:ascii="Arial" w:eastAsia="Arial" w:hAnsi="Arial" w:cs="Arial"/>
          <w:sz w:val="24"/>
          <w:szCs w:val="24"/>
        </w:rPr>
        <w:t>Приложение № 4</w:t>
      </w:r>
    </w:p>
    <w:p w14:paraId="2DDCD21A" w14:textId="77777777" w:rsidR="00A06B2A" w:rsidRDefault="00000000">
      <w:pPr>
        <w:ind w:left="10773"/>
        <w:jc w:val="both"/>
        <w:rPr>
          <w:rFonts w:ascii="Arial" w:hAnsi="Arial" w:cs="Arial"/>
        </w:rPr>
      </w:pPr>
      <w:r>
        <w:rPr>
          <w:rFonts w:ascii="Arial" w:eastAsia="Arial" w:hAnsi="Arial" w:cs="Arial"/>
        </w:rPr>
        <w:t>к муниципальной программе</w:t>
      </w:r>
    </w:p>
    <w:p w14:paraId="0B74F090" w14:textId="77777777" w:rsidR="00A06B2A" w:rsidRDefault="00000000">
      <w:pPr>
        <w:ind w:left="10773"/>
        <w:jc w:val="both"/>
        <w:rPr>
          <w:rFonts w:ascii="Arial" w:hAnsi="Arial" w:cs="Arial"/>
        </w:rPr>
      </w:pPr>
      <w:r>
        <w:rPr>
          <w:rFonts w:ascii="Arial" w:eastAsia="Arial" w:hAnsi="Arial" w:cs="Arial"/>
        </w:rPr>
        <w:t>«Создание условий для обеспечения</w:t>
      </w:r>
    </w:p>
    <w:p w14:paraId="203D71DF" w14:textId="77777777" w:rsidR="00A06B2A" w:rsidRDefault="00000000">
      <w:pPr>
        <w:ind w:left="10773"/>
        <w:jc w:val="both"/>
        <w:rPr>
          <w:rFonts w:ascii="Arial" w:hAnsi="Arial" w:cs="Arial"/>
        </w:rPr>
      </w:pPr>
      <w:r>
        <w:rPr>
          <w:rFonts w:ascii="Arial" w:eastAsia="Arial" w:hAnsi="Arial" w:cs="Arial"/>
        </w:rPr>
        <w:lastRenderedPageBreak/>
        <w:t>доступным и комфортным жильем</w:t>
      </w:r>
    </w:p>
    <w:p w14:paraId="70463C45" w14:textId="77777777" w:rsidR="00A06B2A" w:rsidRDefault="00000000">
      <w:pPr>
        <w:ind w:left="10773"/>
        <w:jc w:val="both"/>
        <w:rPr>
          <w:rFonts w:ascii="Arial" w:hAnsi="Arial" w:cs="Arial"/>
        </w:rPr>
      </w:pPr>
      <w:r>
        <w:rPr>
          <w:rFonts w:ascii="Arial" w:eastAsia="Arial" w:hAnsi="Arial" w:cs="Arial"/>
        </w:rPr>
        <w:t xml:space="preserve"> граждан» </w:t>
      </w:r>
    </w:p>
    <w:p w14:paraId="51830F1D" w14:textId="77777777" w:rsidR="00A06B2A" w:rsidRDefault="00A06B2A">
      <w:pPr>
        <w:ind w:left="10773"/>
        <w:jc w:val="both"/>
        <w:rPr>
          <w:rFonts w:ascii="Arial" w:hAnsi="Arial" w:cs="Arial"/>
        </w:rPr>
      </w:pPr>
    </w:p>
    <w:p w14:paraId="2BE7A2AE" w14:textId="77777777" w:rsidR="00A06B2A" w:rsidRDefault="00000000">
      <w:pPr>
        <w:ind w:firstLine="709"/>
        <w:jc w:val="center"/>
        <w:rPr>
          <w:rFonts w:ascii="Arial" w:hAnsi="Arial" w:cs="Arial"/>
        </w:rPr>
      </w:pPr>
      <w:r>
        <w:rPr>
          <w:rFonts w:ascii="Arial" w:eastAsia="Arial" w:hAnsi="Arial" w:cs="Arial"/>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14:paraId="7058AA33" w14:textId="77777777" w:rsidR="00A06B2A" w:rsidRDefault="00000000">
      <w:pPr>
        <w:ind w:firstLine="709"/>
        <w:jc w:val="right"/>
        <w:rPr>
          <w:rFonts w:ascii="Arial" w:hAnsi="Arial" w:cs="Arial"/>
        </w:rPr>
      </w:pPr>
      <w:r>
        <w:rPr>
          <w:rFonts w:ascii="Arial" w:eastAsia="Arial" w:hAnsi="Arial" w:cs="Arial"/>
        </w:rPr>
        <w:t>(</w:t>
      </w:r>
      <w:proofErr w:type="spellStart"/>
      <w:proofErr w:type="gramStart"/>
      <w:r>
        <w:rPr>
          <w:rFonts w:ascii="Arial" w:eastAsia="Arial" w:hAnsi="Arial" w:cs="Arial"/>
        </w:rPr>
        <w:t>тыс.рублей</w:t>
      </w:r>
      <w:proofErr w:type="spellEnd"/>
      <w:proofErr w:type="gramEnd"/>
      <w:r>
        <w:rPr>
          <w:rFonts w:ascii="Arial" w:eastAsia="Arial" w:hAnsi="Arial" w:cs="Arial"/>
        </w:rPr>
        <w:t>)</w:t>
      </w:r>
    </w:p>
    <w:tbl>
      <w:tblPr>
        <w:tblW w:w="14757" w:type="dxa"/>
        <w:tblInd w:w="93" w:type="dxa"/>
        <w:tblLook w:val="04A0" w:firstRow="1" w:lastRow="0" w:firstColumn="1" w:lastColumn="0" w:noHBand="0" w:noVBand="1"/>
      </w:tblPr>
      <w:tblGrid>
        <w:gridCol w:w="836"/>
        <w:gridCol w:w="2220"/>
        <w:gridCol w:w="2838"/>
        <w:gridCol w:w="2640"/>
        <w:gridCol w:w="1637"/>
        <w:gridCol w:w="1484"/>
        <w:gridCol w:w="1484"/>
        <w:gridCol w:w="1618"/>
      </w:tblGrid>
      <w:tr w:rsidR="00A06B2A" w14:paraId="15C2F6C6" w14:textId="77777777">
        <w:trPr>
          <w:trHeight w:val="1440"/>
        </w:trPr>
        <w:tc>
          <w:tcPr>
            <w:tcW w:w="836" w:type="dxa"/>
            <w:vMerge w:val="restart"/>
            <w:tcBorders>
              <w:top w:val="single" w:sz="4" w:space="0" w:color="000000"/>
              <w:left w:val="single" w:sz="4" w:space="0" w:color="000000"/>
              <w:bottom w:val="single" w:sz="4" w:space="0" w:color="000000"/>
              <w:right w:val="single" w:sz="4" w:space="0" w:color="000000"/>
            </w:tcBorders>
          </w:tcPr>
          <w:p w14:paraId="14866130" w14:textId="77777777" w:rsidR="00A06B2A" w:rsidRDefault="00000000">
            <w:pPr>
              <w:jc w:val="center"/>
              <w:rPr>
                <w:rFonts w:ascii="Arial" w:hAnsi="Arial" w:cs="Arial"/>
                <w:color w:val="000000"/>
              </w:rPr>
            </w:pPr>
            <w:r>
              <w:rPr>
                <w:rFonts w:ascii="Arial" w:eastAsia="Arial" w:hAnsi="Arial" w:cs="Arial"/>
                <w:color w:val="000000"/>
              </w:rPr>
              <w:t>№ п/п</w:t>
            </w:r>
          </w:p>
        </w:tc>
        <w:tc>
          <w:tcPr>
            <w:tcW w:w="2220" w:type="dxa"/>
            <w:vMerge w:val="restart"/>
            <w:tcBorders>
              <w:top w:val="single" w:sz="4" w:space="0" w:color="000000"/>
              <w:left w:val="single" w:sz="4" w:space="0" w:color="000000"/>
              <w:bottom w:val="single" w:sz="4" w:space="0" w:color="000000"/>
              <w:right w:val="single" w:sz="4" w:space="0" w:color="000000"/>
            </w:tcBorders>
            <w:vAlign w:val="bottom"/>
          </w:tcPr>
          <w:p w14:paraId="024B2F41" w14:textId="77777777" w:rsidR="00A06B2A" w:rsidRDefault="00000000">
            <w:pPr>
              <w:jc w:val="center"/>
              <w:rPr>
                <w:rFonts w:ascii="Arial" w:hAnsi="Arial" w:cs="Arial"/>
                <w:color w:val="000000"/>
              </w:rPr>
            </w:pPr>
            <w:r>
              <w:rPr>
                <w:rFonts w:ascii="Arial" w:eastAsia="Arial" w:hAnsi="Arial" w:cs="Arial"/>
                <w:color w:val="000000"/>
              </w:rPr>
              <w:t xml:space="preserve">Статус (муниципальная программа Емельяновского района, подпрограмма, отдельное </w:t>
            </w:r>
            <w:proofErr w:type="gramStart"/>
            <w:r>
              <w:rPr>
                <w:rFonts w:ascii="Arial" w:eastAsia="Arial" w:hAnsi="Arial" w:cs="Arial"/>
                <w:color w:val="000000"/>
              </w:rPr>
              <w:t>мероприятие  муниципальной</w:t>
            </w:r>
            <w:proofErr w:type="gramEnd"/>
            <w:r>
              <w:rPr>
                <w:rFonts w:ascii="Arial" w:eastAsia="Arial" w:hAnsi="Arial" w:cs="Arial"/>
                <w:color w:val="000000"/>
              </w:rPr>
              <w:t xml:space="preserve"> программы Емельяновского района)</w:t>
            </w:r>
          </w:p>
        </w:tc>
        <w:tc>
          <w:tcPr>
            <w:tcW w:w="2838" w:type="dxa"/>
            <w:vMerge w:val="restart"/>
            <w:tcBorders>
              <w:top w:val="single" w:sz="4" w:space="0" w:color="000000"/>
              <w:left w:val="single" w:sz="4" w:space="0" w:color="000000"/>
              <w:bottom w:val="single" w:sz="4" w:space="0" w:color="000000"/>
              <w:right w:val="single" w:sz="4" w:space="0" w:color="000000"/>
            </w:tcBorders>
            <w:vAlign w:val="bottom"/>
          </w:tcPr>
          <w:p w14:paraId="196088AA" w14:textId="77777777" w:rsidR="00A06B2A" w:rsidRDefault="00000000">
            <w:pPr>
              <w:jc w:val="center"/>
              <w:rPr>
                <w:rFonts w:ascii="Arial" w:hAnsi="Arial" w:cs="Arial"/>
                <w:color w:val="000000"/>
              </w:rPr>
            </w:pPr>
            <w:proofErr w:type="gramStart"/>
            <w:r>
              <w:rPr>
                <w:rFonts w:ascii="Arial" w:eastAsia="Arial" w:hAnsi="Arial" w:cs="Arial"/>
                <w:color w:val="000000"/>
              </w:rPr>
              <w:t>Наименование  муниципальной</w:t>
            </w:r>
            <w:proofErr w:type="gramEnd"/>
            <w:r>
              <w:rPr>
                <w:rFonts w:ascii="Arial" w:eastAsia="Arial" w:hAnsi="Arial" w:cs="Arial"/>
                <w:color w:val="000000"/>
              </w:rPr>
              <w:t xml:space="preserve"> программы Емельяновского района, подпрограммы, отдельного мероприятия муниципальной программы Емельяновского района</w:t>
            </w:r>
          </w:p>
        </w:tc>
        <w:tc>
          <w:tcPr>
            <w:tcW w:w="2640" w:type="dxa"/>
            <w:vMerge w:val="restart"/>
            <w:tcBorders>
              <w:top w:val="single" w:sz="4" w:space="0" w:color="000000"/>
              <w:left w:val="single" w:sz="4" w:space="0" w:color="000000"/>
              <w:bottom w:val="single" w:sz="4" w:space="0" w:color="000000"/>
              <w:right w:val="single" w:sz="4" w:space="0" w:color="000000"/>
            </w:tcBorders>
            <w:vAlign w:val="bottom"/>
          </w:tcPr>
          <w:p w14:paraId="27679025" w14:textId="77777777" w:rsidR="00A06B2A" w:rsidRDefault="00000000">
            <w:pPr>
              <w:jc w:val="center"/>
              <w:rPr>
                <w:rFonts w:ascii="Arial" w:hAnsi="Arial" w:cs="Arial"/>
                <w:color w:val="000000"/>
              </w:rPr>
            </w:pPr>
            <w:r>
              <w:rPr>
                <w:rFonts w:ascii="Arial" w:eastAsia="Arial" w:hAnsi="Arial" w:cs="Arial"/>
                <w:color w:val="000000"/>
              </w:rPr>
              <w:t>Уровень бюджетной системы / источники финансирования</w:t>
            </w:r>
          </w:p>
        </w:tc>
        <w:tc>
          <w:tcPr>
            <w:tcW w:w="1637" w:type="dxa"/>
            <w:tcBorders>
              <w:top w:val="single" w:sz="4" w:space="0" w:color="000000"/>
              <w:left w:val="none" w:sz="4" w:space="0" w:color="000000"/>
              <w:bottom w:val="single" w:sz="4" w:space="0" w:color="000000"/>
              <w:right w:val="single" w:sz="4" w:space="0" w:color="000000"/>
            </w:tcBorders>
            <w:vAlign w:val="bottom"/>
          </w:tcPr>
          <w:p w14:paraId="4B119044" w14:textId="77777777" w:rsidR="00A06B2A" w:rsidRDefault="00000000">
            <w:pPr>
              <w:jc w:val="center"/>
              <w:rPr>
                <w:rFonts w:ascii="Arial" w:hAnsi="Arial" w:cs="Arial"/>
                <w:color w:val="000000"/>
              </w:rPr>
            </w:pPr>
            <w:r>
              <w:rPr>
                <w:rFonts w:ascii="Arial" w:eastAsia="Arial" w:hAnsi="Arial" w:cs="Arial"/>
                <w:color w:val="000000"/>
              </w:rPr>
              <w:t>2025 год</w:t>
            </w:r>
          </w:p>
        </w:tc>
        <w:tc>
          <w:tcPr>
            <w:tcW w:w="1484" w:type="dxa"/>
            <w:tcBorders>
              <w:top w:val="single" w:sz="4" w:space="0" w:color="000000"/>
              <w:left w:val="none" w:sz="4" w:space="0" w:color="000000"/>
              <w:bottom w:val="single" w:sz="4" w:space="0" w:color="000000"/>
              <w:right w:val="single" w:sz="4" w:space="0" w:color="000000"/>
            </w:tcBorders>
            <w:vAlign w:val="bottom"/>
          </w:tcPr>
          <w:p w14:paraId="7BD85CB6" w14:textId="77777777" w:rsidR="00A06B2A" w:rsidRDefault="00000000">
            <w:pPr>
              <w:jc w:val="center"/>
              <w:rPr>
                <w:rFonts w:ascii="Arial" w:hAnsi="Arial" w:cs="Arial"/>
                <w:color w:val="000000"/>
              </w:rPr>
            </w:pPr>
            <w:r>
              <w:rPr>
                <w:rFonts w:ascii="Arial" w:eastAsia="Arial" w:hAnsi="Arial" w:cs="Arial"/>
                <w:color w:val="000000"/>
              </w:rPr>
              <w:t>2026 год</w:t>
            </w:r>
          </w:p>
        </w:tc>
        <w:tc>
          <w:tcPr>
            <w:tcW w:w="1484" w:type="dxa"/>
            <w:tcBorders>
              <w:top w:val="single" w:sz="4" w:space="0" w:color="000000"/>
              <w:left w:val="none" w:sz="4" w:space="0" w:color="000000"/>
              <w:bottom w:val="single" w:sz="4" w:space="0" w:color="000000"/>
              <w:right w:val="single" w:sz="4" w:space="0" w:color="000000"/>
            </w:tcBorders>
            <w:vAlign w:val="bottom"/>
          </w:tcPr>
          <w:p w14:paraId="3669B46B" w14:textId="77777777" w:rsidR="00A06B2A" w:rsidRDefault="00000000">
            <w:pPr>
              <w:jc w:val="center"/>
              <w:rPr>
                <w:rFonts w:ascii="Arial" w:hAnsi="Arial" w:cs="Arial"/>
                <w:color w:val="000000"/>
              </w:rPr>
            </w:pPr>
            <w:r>
              <w:rPr>
                <w:rFonts w:ascii="Arial" w:eastAsia="Arial" w:hAnsi="Arial" w:cs="Arial"/>
                <w:color w:val="000000"/>
              </w:rPr>
              <w:t>2027 год</w:t>
            </w:r>
          </w:p>
        </w:tc>
        <w:tc>
          <w:tcPr>
            <w:tcW w:w="1618" w:type="dxa"/>
            <w:vMerge w:val="restart"/>
            <w:tcBorders>
              <w:top w:val="single" w:sz="4" w:space="0" w:color="000000"/>
              <w:left w:val="none" w:sz="4" w:space="0" w:color="000000"/>
              <w:right w:val="single" w:sz="4" w:space="0" w:color="000000"/>
            </w:tcBorders>
          </w:tcPr>
          <w:p w14:paraId="103B41EB" w14:textId="77777777" w:rsidR="00A06B2A" w:rsidRDefault="00000000">
            <w:pPr>
              <w:jc w:val="center"/>
              <w:rPr>
                <w:rFonts w:ascii="Arial" w:hAnsi="Arial" w:cs="Arial"/>
                <w:color w:val="000000"/>
              </w:rPr>
            </w:pPr>
            <w:r>
              <w:rPr>
                <w:rFonts w:ascii="Arial" w:eastAsia="Arial" w:hAnsi="Arial" w:cs="Arial"/>
                <w:color w:val="000000"/>
              </w:rPr>
              <w:t> </w:t>
            </w:r>
          </w:p>
          <w:p w14:paraId="4C5C8E11" w14:textId="77777777" w:rsidR="00A06B2A" w:rsidRDefault="00000000">
            <w:pPr>
              <w:jc w:val="center"/>
              <w:rPr>
                <w:rFonts w:ascii="Arial" w:hAnsi="Arial" w:cs="Arial"/>
                <w:color w:val="000000"/>
              </w:rPr>
            </w:pPr>
            <w:r>
              <w:rPr>
                <w:rFonts w:ascii="Arial" w:eastAsia="Arial" w:hAnsi="Arial" w:cs="Arial"/>
                <w:color w:val="000000"/>
              </w:rPr>
              <w:t>Итого на 2025-2027 годы</w:t>
            </w:r>
          </w:p>
        </w:tc>
      </w:tr>
      <w:tr w:rsidR="00A06B2A" w14:paraId="7C1C99A7" w14:textId="77777777">
        <w:trPr>
          <w:trHeight w:val="600"/>
        </w:trPr>
        <w:tc>
          <w:tcPr>
            <w:tcW w:w="836" w:type="dxa"/>
            <w:vMerge/>
            <w:tcBorders>
              <w:top w:val="single" w:sz="4" w:space="0" w:color="000000"/>
              <w:left w:val="single" w:sz="4" w:space="0" w:color="000000"/>
              <w:bottom w:val="single" w:sz="4" w:space="0" w:color="000000"/>
              <w:right w:val="single" w:sz="4" w:space="0" w:color="000000"/>
            </w:tcBorders>
            <w:vAlign w:val="center"/>
          </w:tcPr>
          <w:p w14:paraId="7381C02D" w14:textId="77777777" w:rsidR="00A06B2A" w:rsidRDefault="00A06B2A">
            <w:pPr>
              <w:rPr>
                <w:rFonts w:ascii="Arial" w:hAnsi="Arial" w:cs="Arial"/>
                <w:color w:val="000000"/>
              </w:rPr>
            </w:pPr>
          </w:p>
        </w:tc>
        <w:tc>
          <w:tcPr>
            <w:tcW w:w="2220" w:type="dxa"/>
            <w:vMerge/>
            <w:tcBorders>
              <w:top w:val="single" w:sz="4" w:space="0" w:color="000000"/>
              <w:left w:val="single" w:sz="4" w:space="0" w:color="000000"/>
              <w:bottom w:val="single" w:sz="4" w:space="0" w:color="000000"/>
              <w:right w:val="single" w:sz="4" w:space="0" w:color="000000"/>
            </w:tcBorders>
            <w:vAlign w:val="center"/>
          </w:tcPr>
          <w:p w14:paraId="53B66BAB" w14:textId="77777777" w:rsidR="00A06B2A" w:rsidRDefault="00A06B2A">
            <w:pPr>
              <w:rPr>
                <w:rFonts w:ascii="Arial" w:hAnsi="Arial" w:cs="Arial"/>
                <w:color w:val="000000"/>
              </w:rPr>
            </w:pPr>
          </w:p>
        </w:tc>
        <w:tc>
          <w:tcPr>
            <w:tcW w:w="2838" w:type="dxa"/>
            <w:vMerge/>
            <w:tcBorders>
              <w:top w:val="single" w:sz="4" w:space="0" w:color="000000"/>
              <w:left w:val="single" w:sz="4" w:space="0" w:color="000000"/>
              <w:bottom w:val="single" w:sz="4" w:space="0" w:color="000000"/>
              <w:right w:val="single" w:sz="4" w:space="0" w:color="000000"/>
            </w:tcBorders>
            <w:vAlign w:val="center"/>
          </w:tcPr>
          <w:p w14:paraId="184D5990" w14:textId="77777777" w:rsidR="00A06B2A" w:rsidRDefault="00A06B2A">
            <w:pPr>
              <w:rPr>
                <w:rFonts w:ascii="Arial" w:hAnsi="Arial" w:cs="Arial"/>
                <w:color w:val="000000"/>
              </w:rPr>
            </w:pPr>
          </w:p>
        </w:tc>
        <w:tc>
          <w:tcPr>
            <w:tcW w:w="2640" w:type="dxa"/>
            <w:vMerge/>
            <w:tcBorders>
              <w:top w:val="single" w:sz="4" w:space="0" w:color="000000"/>
              <w:left w:val="single" w:sz="4" w:space="0" w:color="000000"/>
              <w:bottom w:val="single" w:sz="4" w:space="0" w:color="000000"/>
              <w:right w:val="single" w:sz="4" w:space="0" w:color="000000"/>
            </w:tcBorders>
            <w:vAlign w:val="center"/>
          </w:tcPr>
          <w:p w14:paraId="6A71A601" w14:textId="77777777" w:rsidR="00A06B2A" w:rsidRDefault="00A06B2A">
            <w:pPr>
              <w:rPr>
                <w:rFonts w:ascii="Arial" w:hAnsi="Arial" w:cs="Arial"/>
                <w:color w:val="000000"/>
              </w:rPr>
            </w:pPr>
          </w:p>
        </w:tc>
        <w:tc>
          <w:tcPr>
            <w:tcW w:w="1637" w:type="dxa"/>
            <w:tcBorders>
              <w:top w:val="none" w:sz="4" w:space="0" w:color="000000"/>
              <w:left w:val="none" w:sz="4" w:space="0" w:color="000000"/>
              <w:bottom w:val="single" w:sz="4" w:space="0" w:color="000000"/>
              <w:right w:val="single" w:sz="4" w:space="0" w:color="000000"/>
            </w:tcBorders>
            <w:vAlign w:val="bottom"/>
          </w:tcPr>
          <w:p w14:paraId="24FA5326" w14:textId="77777777" w:rsidR="00A06B2A" w:rsidRDefault="00000000">
            <w:pPr>
              <w:jc w:val="center"/>
              <w:rPr>
                <w:rFonts w:ascii="Arial" w:hAnsi="Arial" w:cs="Arial"/>
                <w:color w:val="000000"/>
              </w:rPr>
            </w:pPr>
            <w:r>
              <w:rPr>
                <w:rFonts w:ascii="Arial" w:eastAsia="Arial" w:hAnsi="Arial" w:cs="Arial"/>
                <w:color w:val="000000"/>
              </w:rPr>
              <w:t>план</w:t>
            </w:r>
          </w:p>
        </w:tc>
        <w:tc>
          <w:tcPr>
            <w:tcW w:w="1484" w:type="dxa"/>
            <w:tcBorders>
              <w:top w:val="none" w:sz="4" w:space="0" w:color="000000"/>
              <w:left w:val="none" w:sz="4" w:space="0" w:color="000000"/>
              <w:bottom w:val="single" w:sz="4" w:space="0" w:color="000000"/>
              <w:right w:val="single" w:sz="4" w:space="0" w:color="000000"/>
            </w:tcBorders>
            <w:vAlign w:val="bottom"/>
          </w:tcPr>
          <w:p w14:paraId="3254AA07" w14:textId="77777777" w:rsidR="00A06B2A" w:rsidRDefault="00000000">
            <w:pPr>
              <w:jc w:val="center"/>
              <w:rPr>
                <w:rFonts w:ascii="Arial" w:hAnsi="Arial" w:cs="Arial"/>
                <w:color w:val="000000"/>
              </w:rPr>
            </w:pPr>
            <w:r>
              <w:rPr>
                <w:rFonts w:ascii="Arial" w:eastAsia="Arial" w:hAnsi="Arial" w:cs="Arial"/>
                <w:color w:val="000000"/>
              </w:rPr>
              <w:t>план</w:t>
            </w:r>
          </w:p>
        </w:tc>
        <w:tc>
          <w:tcPr>
            <w:tcW w:w="1484" w:type="dxa"/>
            <w:tcBorders>
              <w:top w:val="none" w:sz="4" w:space="0" w:color="000000"/>
              <w:left w:val="none" w:sz="4" w:space="0" w:color="000000"/>
              <w:bottom w:val="single" w:sz="4" w:space="0" w:color="000000"/>
              <w:right w:val="single" w:sz="4" w:space="0" w:color="000000"/>
            </w:tcBorders>
            <w:vAlign w:val="bottom"/>
          </w:tcPr>
          <w:p w14:paraId="750BA47C" w14:textId="77777777" w:rsidR="00A06B2A" w:rsidRDefault="00000000">
            <w:pPr>
              <w:jc w:val="center"/>
              <w:rPr>
                <w:rFonts w:ascii="Arial" w:hAnsi="Arial" w:cs="Arial"/>
                <w:color w:val="000000"/>
              </w:rPr>
            </w:pPr>
            <w:r>
              <w:rPr>
                <w:rFonts w:ascii="Arial" w:eastAsia="Arial" w:hAnsi="Arial" w:cs="Arial"/>
                <w:color w:val="000000"/>
              </w:rPr>
              <w:t>план</w:t>
            </w:r>
          </w:p>
        </w:tc>
        <w:tc>
          <w:tcPr>
            <w:tcW w:w="1618" w:type="dxa"/>
            <w:vMerge/>
            <w:tcBorders>
              <w:left w:val="none" w:sz="4" w:space="0" w:color="000000"/>
              <w:bottom w:val="single" w:sz="4" w:space="0" w:color="000000"/>
              <w:right w:val="single" w:sz="4" w:space="0" w:color="000000"/>
            </w:tcBorders>
          </w:tcPr>
          <w:p w14:paraId="5AB20FFF" w14:textId="77777777" w:rsidR="00A06B2A" w:rsidRDefault="00A06B2A">
            <w:pPr>
              <w:jc w:val="center"/>
              <w:rPr>
                <w:rFonts w:ascii="Arial" w:hAnsi="Arial" w:cs="Arial"/>
                <w:color w:val="000000"/>
              </w:rPr>
            </w:pPr>
          </w:p>
        </w:tc>
      </w:tr>
      <w:tr w:rsidR="00A06B2A" w14:paraId="36732CB5" w14:textId="77777777">
        <w:trPr>
          <w:trHeight w:val="300"/>
        </w:trPr>
        <w:tc>
          <w:tcPr>
            <w:tcW w:w="836" w:type="dxa"/>
            <w:tcBorders>
              <w:top w:val="none" w:sz="4" w:space="0" w:color="000000"/>
              <w:left w:val="single" w:sz="4" w:space="0" w:color="000000"/>
              <w:bottom w:val="single" w:sz="4" w:space="0" w:color="000000"/>
              <w:right w:val="single" w:sz="4" w:space="0" w:color="000000"/>
            </w:tcBorders>
          </w:tcPr>
          <w:p w14:paraId="703F8AB6" w14:textId="77777777" w:rsidR="00A06B2A" w:rsidRDefault="00000000">
            <w:pPr>
              <w:jc w:val="center"/>
              <w:rPr>
                <w:rFonts w:ascii="Arial" w:hAnsi="Arial" w:cs="Arial"/>
                <w:color w:val="000000"/>
              </w:rPr>
            </w:pPr>
            <w:r>
              <w:rPr>
                <w:rFonts w:ascii="Arial" w:eastAsia="Arial" w:hAnsi="Arial" w:cs="Arial"/>
                <w:color w:val="000000"/>
              </w:rPr>
              <w:t>1</w:t>
            </w:r>
          </w:p>
        </w:tc>
        <w:tc>
          <w:tcPr>
            <w:tcW w:w="2220" w:type="dxa"/>
            <w:tcBorders>
              <w:top w:val="none" w:sz="4" w:space="0" w:color="000000"/>
              <w:left w:val="none" w:sz="4" w:space="0" w:color="000000"/>
              <w:bottom w:val="single" w:sz="4" w:space="0" w:color="000000"/>
              <w:right w:val="single" w:sz="4" w:space="0" w:color="000000"/>
            </w:tcBorders>
          </w:tcPr>
          <w:p w14:paraId="50B94973" w14:textId="77777777" w:rsidR="00A06B2A" w:rsidRDefault="00000000">
            <w:pPr>
              <w:jc w:val="center"/>
              <w:rPr>
                <w:rFonts w:ascii="Arial" w:hAnsi="Arial" w:cs="Arial"/>
                <w:color w:val="000000"/>
              </w:rPr>
            </w:pPr>
            <w:r>
              <w:rPr>
                <w:rFonts w:ascii="Arial" w:eastAsia="Arial" w:hAnsi="Arial" w:cs="Arial"/>
                <w:color w:val="000000"/>
              </w:rPr>
              <w:t>2</w:t>
            </w:r>
          </w:p>
        </w:tc>
        <w:tc>
          <w:tcPr>
            <w:tcW w:w="2838" w:type="dxa"/>
            <w:tcBorders>
              <w:top w:val="none" w:sz="4" w:space="0" w:color="000000"/>
              <w:left w:val="none" w:sz="4" w:space="0" w:color="000000"/>
              <w:bottom w:val="single" w:sz="4" w:space="0" w:color="000000"/>
              <w:right w:val="single" w:sz="4" w:space="0" w:color="000000"/>
            </w:tcBorders>
          </w:tcPr>
          <w:p w14:paraId="6F4398D1" w14:textId="77777777" w:rsidR="00A06B2A" w:rsidRDefault="00000000">
            <w:pPr>
              <w:jc w:val="center"/>
              <w:rPr>
                <w:rFonts w:ascii="Arial" w:hAnsi="Arial" w:cs="Arial"/>
                <w:color w:val="000000"/>
              </w:rPr>
            </w:pPr>
            <w:r>
              <w:rPr>
                <w:rFonts w:ascii="Arial" w:eastAsia="Arial" w:hAnsi="Arial" w:cs="Arial"/>
                <w:color w:val="000000"/>
              </w:rPr>
              <w:t>3</w:t>
            </w:r>
          </w:p>
        </w:tc>
        <w:tc>
          <w:tcPr>
            <w:tcW w:w="2640" w:type="dxa"/>
            <w:tcBorders>
              <w:top w:val="none" w:sz="4" w:space="0" w:color="000000"/>
              <w:left w:val="none" w:sz="4" w:space="0" w:color="000000"/>
              <w:bottom w:val="single" w:sz="4" w:space="0" w:color="000000"/>
              <w:right w:val="single" w:sz="4" w:space="0" w:color="000000"/>
            </w:tcBorders>
          </w:tcPr>
          <w:p w14:paraId="0F4A742D" w14:textId="77777777" w:rsidR="00A06B2A" w:rsidRDefault="00000000">
            <w:pPr>
              <w:jc w:val="center"/>
              <w:rPr>
                <w:rFonts w:ascii="Arial" w:hAnsi="Arial" w:cs="Arial"/>
                <w:color w:val="000000"/>
              </w:rPr>
            </w:pPr>
            <w:r>
              <w:rPr>
                <w:rFonts w:ascii="Arial" w:eastAsia="Arial" w:hAnsi="Arial" w:cs="Arial"/>
                <w:color w:val="000000"/>
              </w:rPr>
              <w:t>4</w:t>
            </w:r>
          </w:p>
        </w:tc>
        <w:tc>
          <w:tcPr>
            <w:tcW w:w="1637" w:type="dxa"/>
            <w:tcBorders>
              <w:top w:val="none" w:sz="4" w:space="0" w:color="000000"/>
              <w:left w:val="none" w:sz="4" w:space="0" w:color="000000"/>
              <w:bottom w:val="single" w:sz="4" w:space="0" w:color="000000"/>
              <w:right w:val="single" w:sz="4" w:space="0" w:color="000000"/>
            </w:tcBorders>
          </w:tcPr>
          <w:p w14:paraId="3657ABB4" w14:textId="77777777" w:rsidR="00A06B2A" w:rsidRDefault="00000000">
            <w:pPr>
              <w:jc w:val="center"/>
              <w:rPr>
                <w:rFonts w:ascii="Arial" w:hAnsi="Arial" w:cs="Arial"/>
                <w:color w:val="000000"/>
              </w:rPr>
            </w:pPr>
            <w:r>
              <w:rPr>
                <w:rFonts w:ascii="Arial" w:eastAsia="Arial" w:hAnsi="Arial" w:cs="Arial"/>
                <w:color w:val="000000"/>
              </w:rPr>
              <w:t>5</w:t>
            </w:r>
          </w:p>
        </w:tc>
        <w:tc>
          <w:tcPr>
            <w:tcW w:w="1484" w:type="dxa"/>
            <w:tcBorders>
              <w:top w:val="none" w:sz="4" w:space="0" w:color="000000"/>
              <w:left w:val="none" w:sz="4" w:space="0" w:color="000000"/>
              <w:bottom w:val="single" w:sz="4" w:space="0" w:color="000000"/>
              <w:right w:val="single" w:sz="4" w:space="0" w:color="000000"/>
            </w:tcBorders>
          </w:tcPr>
          <w:p w14:paraId="5C62EB8F" w14:textId="77777777" w:rsidR="00A06B2A" w:rsidRDefault="00000000">
            <w:pPr>
              <w:jc w:val="center"/>
              <w:rPr>
                <w:rFonts w:ascii="Arial" w:hAnsi="Arial" w:cs="Arial"/>
                <w:color w:val="000000"/>
              </w:rPr>
            </w:pPr>
            <w:r>
              <w:rPr>
                <w:rFonts w:ascii="Arial" w:eastAsia="Arial" w:hAnsi="Arial" w:cs="Arial"/>
                <w:color w:val="000000"/>
              </w:rPr>
              <w:t>6</w:t>
            </w:r>
          </w:p>
        </w:tc>
        <w:tc>
          <w:tcPr>
            <w:tcW w:w="1484" w:type="dxa"/>
            <w:tcBorders>
              <w:top w:val="none" w:sz="4" w:space="0" w:color="000000"/>
              <w:left w:val="none" w:sz="4" w:space="0" w:color="000000"/>
              <w:bottom w:val="single" w:sz="4" w:space="0" w:color="000000"/>
              <w:right w:val="single" w:sz="4" w:space="0" w:color="000000"/>
            </w:tcBorders>
          </w:tcPr>
          <w:p w14:paraId="59F3BE9D" w14:textId="77777777" w:rsidR="00A06B2A" w:rsidRDefault="00000000">
            <w:pPr>
              <w:jc w:val="center"/>
              <w:rPr>
                <w:rFonts w:ascii="Arial" w:hAnsi="Arial" w:cs="Arial"/>
                <w:color w:val="000000"/>
              </w:rPr>
            </w:pPr>
            <w:r>
              <w:rPr>
                <w:rFonts w:ascii="Arial" w:eastAsia="Arial" w:hAnsi="Arial" w:cs="Arial"/>
                <w:color w:val="000000"/>
              </w:rPr>
              <w:t>7</w:t>
            </w:r>
          </w:p>
        </w:tc>
        <w:tc>
          <w:tcPr>
            <w:tcW w:w="1618" w:type="dxa"/>
            <w:tcBorders>
              <w:top w:val="none" w:sz="4" w:space="0" w:color="000000"/>
              <w:left w:val="none" w:sz="4" w:space="0" w:color="000000"/>
              <w:bottom w:val="single" w:sz="4" w:space="0" w:color="000000"/>
              <w:right w:val="single" w:sz="4" w:space="0" w:color="000000"/>
            </w:tcBorders>
          </w:tcPr>
          <w:p w14:paraId="76E47BED" w14:textId="77777777" w:rsidR="00A06B2A" w:rsidRDefault="00000000">
            <w:pPr>
              <w:jc w:val="center"/>
              <w:rPr>
                <w:rFonts w:ascii="Arial" w:hAnsi="Arial" w:cs="Arial"/>
                <w:color w:val="000000"/>
              </w:rPr>
            </w:pPr>
            <w:r>
              <w:rPr>
                <w:rFonts w:ascii="Arial" w:eastAsia="Arial" w:hAnsi="Arial" w:cs="Arial"/>
                <w:color w:val="000000"/>
              </w:rPr>
              <w:t>8</w:t>
            </w:r>
          </w:p>
        </w:tc>
      </w:tr>
      <w:tr w:rsidR="00A06B2A" w14:paraId="16EAC495" w14:textId="77777777">
        <w:trPr>
          <w:trHeight w:val="300"/>
        </w:trPr>
        <w:tc>
          <w:tcPr>
            <w:tcW w:w="836" w:type="dxa"/>
            <w:vMerge w:val="restart"/>
            <w:tcBorders>
              <w:top w:val="none" w:sz="4" w:space="0" w:color="000000"/>
              <w:left w:val="single" w:sz="4" w:space="0" w:color="000000"/>
              <w:bottom w:val="single" w:sz="4" w:space="0" w:color="000000"/>
              <w:right w:val="single" w:sz="4" w:space="0" w:color="000000"/>
            </w:tcBorders>
          </w:tcPr>
          <w:p w14:paraId="7B86EE19" w14:textId="77777777" w:rsidR="00A06B2A" w:rsidRDefault="00000000">
            <w:pPr>
              <w:jc w:val="center"/>
              <w:rPr>
                <w:rFonts w:ascii="Arial" w:hAnsi="Arial" w:cs="Arial"/>
                <w:color w:val="000000"/>
              </w:rPr>
            </w:pPr>
            <w:r>
              <w:rPr>
                <w:rFonts w:ascii="Arial" w:eastAsia="Arial" w:hAnsi="Arial" w:cs="Arial"/>
                <w:color w:val="000000"/>
              </w:rPr>
              <w:t>1</w:t>
            </w:r>
          </w:p>
        </w:tc>
        <w:tc>
          <w:tcPr>
            <w:tcW w:w="2220" w:type="dxa"/>
            <w:vMerge w:val="restart"/>
            <w:tcBorders>
              <w:top w:val="none" w:sz="4" w:space="0" w:color="000000"/>
              <w:left w:val="single" w:sz="4" w:space="0" w:color="000000"/>
              <w:bottom w:val="single" w:sz="4" w:space="0" w:color="000000"/>
              <w:right w:val="single" w:sz="4" w:space="0" w:color="000000"/>
            </w:tcBorders>
          </w:tcPr>
          <w:p w14:paraId="026926D4" w14:textId="77777777" w:rsidR="00A06B2A" w:rsidRDefault="00000000">
            <w:pPr>
              <w:rPr>
                <w:rFonts w:ascii="Arial" w:hAnsi="Arial" w:cs="Arial"/>
                <w:color w:val="000000"/>
              </w:rPr>
            </w:pPr>
            <w:r>
              <w:rPr>
                <w:rFonts w:ascii="Arial" w:eastAsia="Arial" w:hAnsi="Arial" w:cs="Arial"/>
                <w:color w:val="000000"/>
              </w:rPr>
              <w:t>Муниципальная программа Емельяновского района</w:t>
            </w:r>
          </w:p>
        </w:tc>
        <w:tc>
          <w:tcPr>
            <w:tcW w:w="2838" w:type="dxa"/>
            <w:vMerge w:val="restart"/>
            <w:tcBorders>
              <w:top w:val="none" w:sz="4" w:space="0" w:color="000000"/>
              <w:left w:val="single" w:sz="4" w:space="0" w:color="000000"/>
              <w:bottom w:val="single" w:sz="4" w:space="0" w:color="000000"/>
              <w:right w:val="single" w:sz="4" w:space="0" w:color="000000"/>
            </w:tcBorders>
          </w:tcPr>
          <w:p w14:paraId="17033C4E" w14:textId="77777777" w:rsidR="00A06B2A" w:rsidRDefault="00000000">
            <w:pPr>
              <w:jc w:val="both"/>
              <w:rPr>
                <w:rFonts w:ascii="Arial" w:hAnsi="Arial" w:cs="Arial"/>
                <w:color w:val="000000"/>
              </w:rPr>
            </w:pPr>
            <w:r>
              <w:rPr>
                <w:rFonts w:ascii="Arial" w:eastAsia="Arial" w:hAnsi="Arial" w:cs="Arial"/>
                <w:color w:val="000000"/>
              </w:rPr>
              <w:t xml:space="preserve"> Создание условий для обеспечения доступным и комфортным жильем граждан </w:t>
            </w:r>
          </w:p>
        </w:tc>
        <w:tc>
          <w:tcPr>
            <w:tcW w:w="2640" w:type="dxa"/>
            <w:tcBorders>
              <w:top w:val="none" w:sz="4" w:space="0" w:color="000000"/>
              <w:left w:val="none" w:sz="4" w:space="0" w:color="000000"/>
              <w:bottom w:val="single" w:sz="4" w:space="0" w:color="000000"/>
              <w:right w:val="single" w:sz="4" w:space="0" w:color="000000"/>
            </w:tcBorders>
          </w:tcPr>
          <w:p w14:paraId="722D3308" w14:textId="77777777" w:rsidR="00A06B2A" w:rsidRDefault="00000000">
            <w:pPr>
              <w:rPr>
                <w:rFonts w:ascii="Arial" w:hAnsi="Arial" w:cs="Arial"/>
                <w:color w:val="000000"/>
              </w:rPr>
            </w:pPr>
            <w:r>
              <w:rPr>
                <w:rFonts w:ascii="Arial" w:eastAsia="Arial" w:hAnsi="Arial" w:cs="Arial"/>
                <w:color w:val="000000"/>
              </w:rPr>
              <w:t xml:space="preserve">Всего       </w:t>
            </w:r>
          </w:p>
        </w:tc>
        <w:tc>
          <w:tcPr>
            <w:tcW w:w="1637" w:type="dxa"/>
            <w:tcBorders>
              <w:top w:val="none" w:sz="4" w:space="0" w:color="000000"/>
              <w:left w:val="none" w:sz="4" w:space="0" w:color="000000"/>
              <w:bottom w:val="single" w:sz="4" w:space="0" w:color="000000"/>
              <w:right w:val="single" w:sz="4" w:space="0" w:color="000000"/>
            </w:tcBorders>
          </w:tcPr>
          <w:p w14:paraId="4B0BC1AD" w14:textId="77777777" w:rsidR="00A06B2A" w:rsidRDefault="00000000">
            <w:pPr>
              <w:jc w:val="right"/>
              <w:rPr>
                <w:rFonts w:ascii="Arial" w:hAnsi="Arial" w:cs="Arial"/>
                <w:color w:val="000000"/>
              </w:rPr>
            </w:pPr>
            <w:r>
              <w:rPr>
                <w:rFonts w:ascii="Arial" w:eastAsia="Arial" w:hAnsi="Arial" w:cs="Arial"/>
                <w:color w:val="000000"/>
              </w:rPr>
              <w:t>7764,06506</w:t>
            </w:r>
          </w:p>
          <w:p w14:paraId="1D11E8C9" w14:textId="77777777" w:rsidR="00A06B2A" w:rsidRDefault="00A06B2A">
            <w:pPr>
              <w:jc w:val="right"/>
              <w:rPr>
                <w:rFonts w:ascii="Arial" w:hAnsi="Arial" w:cs="Arial"/>
                <w:color w:val="000000"/>
              </w:rPr>
            </w:pPr>
          </w:p>
        </w:tc>
        <w:tc>
          <w:tcPr>
            <w:tcW w:w="1484" w:type="dxa"/>
            <w:tcBorders>
              <w:top w:val="none" w:sz="4" w:space="0" w:color="000000"/>
              <w:left w:val="none" w:sz="4" w:space="0" w:color="000000"/>
              <w:bottom w:val="single" w:sz="4" w:space="0" w:color="000000"/>
              <w:right w:val="single" w:sz="4" w:space="0" w:color="000000"/>
            </w:tcBorders>
          </w:tcPr>
          <w:p w14:paraId="531C1FD0" w14:textId="77777777" w:rsidR="00A06B2A" w:rsidRDefault="00000000">
            <w:pPr>
              <w:jc w:val="right"/>
              <w:rPr>
                <w:rFonts w:ascii="Arial" w:hAnsi="Arial" w:cs="Arial"/>
                <w:color w:val="000000"/>
              </w:rPr>
            </w:pPr>
            <w:r>
              <w:rPr>
                <w:rFonts w:ascii="Arial" w:eastAsia="Arial" w:hAnsi="Arial" w:cs="Arial"/>
                <w:color w:val="000000"/>
              </w:rPr>
              <w:t>3724,67534</w:t>
            </w:r>
          </w:p>
        </w:tc>
        <w:tc>
          <w:tcPr>
            <w:tcW w:w="1484" w:type="dxa"/>
            <w:tcBorders>
              <w:top w:val="none" w:sz="4" w:space="0" w:color="000000"/>
              <w:left w:val="none" w:sz="4" w:space="0" w:color="000000"/>
              <w:bottom w:val="single" w:sz="4" w:space="0" w:color="000000"/>
              <w:right w:val="single" w:sz="4" w:space="0" w:color="000000"/>
            </w:tcBorders>
          </w:tcPr>
          <w:p w14:paraId="78FD62A0" w14:textId="77777777" w:rsidR="00A06B2A" w:rsidRDefault="00000000">
            <w:pPr>
              <w:jc w:val="right"/>
              <w:rPr>
                <w:rFonts w:ascii="Arial" w:hAnsi="Arial" w:cs="Arial"/>
                <w:color w:val="000000"/>
              </w:rPr>
            </w:pPr>
            <w:r>
              <w:rPr>
                <w:rFonts w:ascii="Arial" w:eastAsia="Arial" w:hAnsi="Arial" w:cs="Arial"/>
                <w:color w:val="000000"/>
              </w:rPr>
              <w:t>3453,53757</w:t>
            </w:r>
          </w:p>
        </w:tc>
        <w:tc>
          <w:tcPr>
            <w:tcW w:w="1618" w:type="dxa"/>
            <w:tcBorders>
              <w:top w:val="none" w:sz="4" w:space="0" w:color="000000"/>
              <w:left w:val="none" w:sz="4" w:space="0" w:color="000000"/>
              <w:bottom w:val="single" w:sz="4" w:space="0" w:color="000000"/>
              <w:right w:val="single" w:sz="4" w:space="0" w:color="000000"/>
            </w:tcBorders>
          </w:tcPr>
          <w:p w14:paraId="2BBD7BD4" w14:textId="77777777" w:rsidR="00A06B2A" w:rsidRDefault="00000000">
            <w:pPr>
              <w:jc w:val="right"/>
              <w:rPr>
                <w:rFonts w:ascii="Arial" w:hAnsi="Arial" w:cs="Arial"/>
                <w:color w:val="000000"/>
              </w:rPr>
            </w:pPr>
            <w:r>
              <w:rPr>
                <w:rFonts w:ascii="Arial" w:eastAsia="Arial" w:hAnsi="Arial" w:cs="Arial"/>
                <w:color w:val="000000"/>
              </w:rPr>
              <w:t>14942,27797</w:t>
            </w:r>
          </w:p>
          <w:p w14:paraId="1F44367B" w14:textId="77777777" w:rsidR="00A06B2A" w:rsidRDefault="00A06B2A">
            <w:pPr>
              <w:jc w:val="right"/>
              <w:rPr>
                <w:rFonts w:ascii="Arial" w:hAnsi="Arial" w:cs="Arial"/>
                <w:color w:val="000000"/>
              </w:rPr>
            </w:pPr>
          </w:p>
        </w:tc>
      </w:tr>
      <w:tr w:rsidR="00A06B2A" w14:paraId="0601A0C0" w14:textId="77777777">
        <w:trPr>
          <w:trHeight w:val="300"/>
        </w:trPr>
        <w:tc>
          <w:tcPr>
            <w:tcW w:w="836" w:type="dxa"/>
            <w:vMerge/>
            <w:tcBorders>
              <w:top w:val="none" w:sz="4" w:space="0" w:color="000000"/>
              <w:left w:val="single" w:sz="4" w:space="0" w:color="000000"/>
              <w:bottom w:val="single" w:sz="4" w:space="0" w:color="000000"/>
              <w:right w:val="single" w:sz="4" w:space="0" w:color="000000"/>
            </w:tcBorders>
          </w:tcPr>
          <w:p w14:paraId="47844EF0" w14:textId="77777777" w:rsidR="00A06B2A" w:rsidRDefault="00A06B2A">
            <w:pPr>
              <w:jc w:val="center"/>
              <w:rPr>
                <w:rFonts w:ascii="Arial" w:hAnsi="Arial" w:cs="Arial"/>
                <w:color w:val="000000"/>
              </w:rPr>
            </w:pPr>
          </w:p>
        </w:tc>
        <w:tc>
          <w:tcPr>
            <w:tcW w:w="2220" w:type="dxa"/>
            <w:vMerge/>
            <w:tcBorders>
              <w:top w:val="none" w:sz="4" w:space="0" w:color="000000"/>
              <w:left w:val="single" w:sz="4" w:space="0" w:color="000000"/>
              <w:bottom w:val="single" w:sz="4" w:space="0" w:color="000000"/>
              <w:right w:val="single" w:sz="4" w:space="0" w:color="000000"/>
            </w:tcBorders>
          </w:tcPr>
          <w:p w14:paraId="39D5199D" w14:textId="77777777" w:rsidR="00A06B2A" w:rsidRDefault="00A06B2A">
            <w:pPr>
              <w:rPr>
                <w:rFonts w:ascii="Arial" w:hAnsi="Arial" w:cs="Arial"/>
                <w:color w:val="000000"/>
              </w:rPr>
            </w:pPr>
          </w:p>
        </w:tc>
        <w:tc>
          <w:tcPr>
            <w:tcW w:w="2838" w:type="dxa"/>
            <w:vMerge/>
            <w:tcBorders>
              <w:top w:val="none" w:sz="4" w:space="0" w:color="000000"/>
              <w:left w:val="single" w:sz="4" w:space="0" w:color="000000"/>
              <w:bottom w:val="single" w:sz="4" w:space="0" w:color="000000"/>
              <w:right w:val="single" w:sz="4" w:space="0" w:color="000000"/>
            </w:tcBorders>
            <w:vAlign w:val="center"/>
          </w:tcPr>
          <w:p w14:paraId="3F44805D" w14:textId="77777777" w:rsidR="00A06B2A" w:rsidRDefault="00A06B2A">
            <w:pPr>
              <w:rPr>
                <w:rFonts w:ascii="Arial" w:hAnsi="Arial" w:cs="Arial"/>
                <w:color w:val="000000"/>
              </w:rPr>
            </w:pPr>
          </w:p>
        </w:tc>
        <w:tc>
          <w:tcPr>
            <w:tcW w:w="2640" w:type="dxa"/>
            <w:tcBorders>
              <w:top w:val="none" w:sz="4" w:space="0" w:color="000000"/>
              <w:left w:val="none" w:sz="4" w:space="0" w:color="000000"/>
              <w:bottom w:val="single" w:sz="4" w:space="0" w:color="000000"/>
              <w:right w:val="single" w:sz="4" w:space="0" w:color="000000"/>
            </w:tcBorders>
          </w:tcPr>
          <w:p w14:paraId="41FD51F1" w14:textId="77777777" w:rsidR="00A06B2A" w:rsidRDefault="00000000">
            <w:pPr>
              <w:rPr>
                <w:rFonts w:ascii="Arial" w:hAnsi="Arial" w:cs="Arial"/>
                <w:color w:val="000000"/>
              </w:rPr>
            </w:pPr>
            <w:r>
              <w:rPr>
                <w:rFonts w:ascii="Arial" w:eastAsia="Arial" w:hAnsi="Arial" w:cs="Arial"/>
                <w:color w:val="000000"/>
              </w:rPr>
              <w:t xml:space="preserve">в том </w:t>
            </w:r>
            <w:proofErr w:type="gramStart"/>
            <w:r>
              <w:rPr>
                <w:rFonts w:ascii="Arial" w:eastAsia="Arial" w:hAnsi="Arial" w:cs="Arial"/>
                <w:color w:val="000000"/>
              </w:rPr>
              <w:t xml:space="preserve">числе:   </w:t>
            </w:r>
            <w:proofErr w:type="gramEnd"/>
            <w:r>
              <w:rPr>
                <w:rFonts w:ascii="Arial" w:eastAsia="Arial" w:hAnsi="Arial" w:cs="Arial"/>
                <w:color w:val="000000"/>
              </w:rPr>
              <w:t xml:space="preserve">          </w:t>
            </w:r>
          </w:p>
        </w:tc>
        <w:tc>
          <w:tcPr>
            <w:tcW w:w="1637" w:type="dxa"/>
            <w:tcBorders>
              <w:top w:val="none" w:sz="4" w:space="0" w:color="000000"/>
              <w:left w:val="none" w:sz="4" w:space="0" w:color="000000"/>
              <w:bottom w:val="single" w:sz="4" w:space="0" w:color="000000"/>
              <w:right w:val="single" w:sz="4" w:space="0" w:color="000000"/>
            </w:tcBorders>
          </w:tcPr>
          <w:p w14:paraId="2E3D6271" w14:textId="77777777" w:rsidR="00A06B2A" w:rsidRDefault="00A06B2A">
            <w:pPr>
              <w:jc w:val="right"/>
              <w:rPr>
                <w:rFonts w:ascii="Arial" w:hAnsi="Arial" w:cs="Arial"/>
                <w:color w:val="000000"/>
              </w:rPr>
            </w:pPr>
          </w:p>
        </w:tc>
        <w:tc>
          <w:tcPr>
            <w:tcW w:w="1484" w:type="dxa"/>
            <w:tcBorders>
              <w:top w:val="none" w:sz="4" w:space="0" w:color="000000"/>
              <w:left w:val="none" w:sz="4" w:space="0" w:color="000000"/>
              <w:bottom w:val="single" w:sz="4" w:space="0" w:color="000000"/>
              <w:right w:val="single" w:sz="4" w:space="0" w:color="000000"/>
            </w:tcBorders>
          </w:tcPr>
          <w:p w14:paraId="03F6655E" w14:textId="77777777" w:rsidR="00A06B2A" w:rsidRDefault="00A06B2A">
            <w:pPr>
              <w:jc w:val="right"/>
              <w:rPr>
                <w:rFonts w:ascii="Arial" w:hAnsi="Arial" w:cs="Arial"/>
                <w:color w:val="000000"/>
              </w:rPr>
            </w:pPr>
          </w:p>
        </w:tc>
        <w:tc>
          <w:tcPr>
            <w:tcW w:w="1484" w:type="dxa"/>
            <w:tcBorders>
              <w:top w:val="none" w:sz="4" w:space="0" w:color="000000"/>
              <w:left w:val="none" w:sz="4" w:space="0" w:color="000000"/>
              <w:bottom w:val="single" w:sz="4" w:space="0" w:color="000000"/>
              <w:right w:val="single" w:sz="4" w:space="0" w:color="000000"/>
            </w:tcBorders>
          </w:tcPr>
          <w:p w14:paraId="1E9B723C" w14:textId="77777777" w:rsidR="00A06B2A" w:rsidRDefault="00A06B2A">
            <w:pPr>
              <w:jc w:val="right"/>
              <w:rPr>
                <w:rFonts w:ascii="Arial" w:hAnsi="Arial" w:cs="Arial"/>
                <w:color w:val="000000"/>
              </w:rPr>
            </w:pPr>
          </w:p>
        </w:tc>
        <w:tc>
          <w:tcPr>
            <w:tcW w:w="1618" w:type="dxa"/>
            <w:tcBorders>
              <w:top w:val="none" w:sz="4" w:space="0" w:color="000000"/>
              <w:left w:val="none" w:sz="4" w:space="0" w:color="000000"/>
              <w:bottom w:val="single" w:sz="4" w:space="0" w:color="000000"/>
              <w:right w:val="single" w:sz="4" w:space="0" w:color="000000"/>
            </w:tcBorders>
          </w:tcPr>
          <w:p w14:paraId="4C7A2C48" w14:textId="77777777" w:rsidR="00A06B2A" w:rsidRDefault="00A06B2A">
            <w:pPr>
              <w:jc w:val="right"/>
              <w:rPr>
                <w:rFonts w:ascii="Arial" w:hAnsi="Arial" w:cs="Arial"/>
                <w:color w:val="000000"/>
              </w:rPr>
            </w:pPr>
          </w:p>
        </w:tc>
      </w:tr>
      <w:tr w:rsidR="00A06B2A" w14:paraId="0EFA42D6" w14:textId="77777777">
        <w:trPr>
          <w:trHeight w:val="300"/>
        </w:trPr>
        <w:tc>
          <w:tcPr>
            <w:tcW w:w="836" w:type="dxa"/>
            <w:vMerge/>
            <w:tcBorders>
              <w:top w:val="none" w:sz="4" w:space="0" w:color="000000"/>
              <w:left w:val="single" w:sz="4" w:space="0" w:color="000000"/>
              <w:bottom w:val="single" w:sz="4" w:space="0" w:color="000000"/>
              <w:right w:val="single" w:sz="4" w:space="0" w:color="000000"/>
            </w:tcBorders>
          </w:tcPr>
          <w:p w14:paraId="07808A05" w14:textId="77777777" w:rsidR="00A06B2A" w:rsidRDefault="00A06B2A">
            <w:pPr>
              <w:jc w:val="center"/>
              <w:rPr>
                <w:rFonts w:ascii="Arial" w:hAnsi="Arial" w:cs="Arial"/>
                <w:color w:val="000000"/>
              </w:rPr>
            </w:pPr>
          </w:p>
        </w:tc>
        <w:tc>
          <w:tcPr>
            <w:tcW w:w="2220" w:type="dxa"/>
            <w:vMerge/>
            <w:tcBorders>
              <w:top w:val="none" w:sz="4" w:space="0" w:color="000000"/>
              <w:left w:val="single" w:sz="4" w:space="0" w:color="000000"/>
              <w:bottom w:val="single" w:sz="4" w:space="0" w:color="000000"/>
              <w:right w:val="single" w:sz="4" w:space="0" w:color="000000"/>
            </w:tcBorders>
          </w:tcPr>
          <w:p w14:paraId="693B91FE" w14:textId="77777777" w:rsidR="00A06B2A" w:rsidRDefault="00A06B2A">
            <w:pPr>
              <w:rPr>
                <w:rFonts w:ascii="Arial" w:hAnsi="Arial" w:cs="Arial"/>
                <w:color w:val="000000"/>
              </w:rPr>
            </w:pPr>
          </w:p>
        </w:tc>
        <w:tc>
          <w:tcPr>
            <w:tcW w:w="2838" w:type="dxa"/>
            <w:vMerge/>
            <w:tcBorders>
              <w:top w:val="none" w:sz="4" w:space="0" w:color="000000"/>
              <w:left w:val="single" w:sz="4" w:space="0" w:color="000000"/>
              <w:bottom w:val="single" w:sz="4" w:space="0" w:color="000000"/>
              <w:right w:val="single" w:sz="4" w:space="0" w:color="000000"/>
            </w:tcBorders>
            <w:vAlign w:val="center"/>
          </w:tcPr>
          <w:p w14:paraId="2D5CB59C" w14:textId="77777777" w:rsidR="00A06B2A" w:rsidRDefault="00A06B2A">
            <w:pPr>
              <w:rPr>
                <w:rFonts w:ascii="Arial" w:hAnsi="Arial" w:cs="Arial"/>
                <w:color w:val="000000"/>
              </w:rPr>
            </w:pPr>
          </w:p>
        </w:tc>
        <w:tc>
          <w:tcPr>
            <w:tcW w:w="2640" w:type="dxa"/>
            <w:tcBorders>
              <w:top w:val="none" w:sz="4" w:space="0" w:color="000000"/>
              <w:left w:val="none" w:sz="4" w:space="0" w:color="000000"/>
              <w:bottom w:val="single" w:sz="4" w:space="0" w:color="000000"/>
              <w:right w:val="single" w:sz="4" w:space="0" w:color="000000"/>
            </w:tcBorders>
          </w:tcPr>
          <w:p w14:paraId="58AFF092" w14:textId="77777777" w:rsidR="00A06B2A" w:rsidRDefault="00000000">
            <w:pPr>
              <w:rPr>
                <w:rFonts w:ascii="Arial" w:hAnsi="Arial" w:cs="Arial"/>
                <w:color w:val="000000"/>
              </w:rPr>
            </w:pPr>
            <w:r>
              <w:rPr>
                <w:rFonts w:ascii="Arial" w:eastAsia="Arial" w:hAnsi="Arial" w:cs="Arial"/>
                <w:color w:val="000000"/>
              </w:rPr>
              <w:t xml:space="preserve">федеральный бюджет   </w:t>
            </w:r>
          </w:p>
        </w:tc>
        <w:tc>
          <w:tcPr>
            <w:tcW w:w="1637" w:type="dxa"/>
            <w:tcBorders>
              <w:top w:val="none" w:sz="4" w:space="0" w:color="000000"/>
              <w:left w:val="none" w:sz="4" w:space="0" w:color="000000"/>
              <w:bottom w:val="single" w:sz="4" w:space="0" w:color="000000"/>
              <w:right w:val="single" w:sz="4" w:space="0" w:color="000000"/>
            </w:tcBorders>
          </w:tcPr>
          <w:p w14:paraId="70ACF524" w14:textId="77777777" w:rsidR="00A06B2A" w:rsidRDefault="00000000">
            <w:pPr>
              <w:jc w:val="right"/>
              <w:rPr>
                <w:rFonts w:ascii="Arial" w:hAnsi="Arial" w:cs="Arial"/>
                <w:color w:val="000000"/>
              </w:rPr>
            </w:pPr>
            <w:r>
              <w:rPr>
                <w:rFonts w:ascii="Arial" w:eastAsia="Arial" w:hAnsi="Arial" w:cs="Arial"/>
                <w:color w:val="000000"/>
              </w:rPr>
              <w:t>808,37097</w:t>
            </w:r>
          </w:p>
        </w:tc>
        <w:tc>
          <w:tcPr>
            <w:tcW w:w="1484" w:type="dxa"/>
            <w:tcBorders>
              <w:top w:val="none" w:sz="4" w:space="0" w:color="000000"/>
              <w:left w:val="none" w:sz="4" w:space="0" w:color="000000"/>
              <w:bottom w:val="single" w:sz="4" w:space="0" w:color="000000"/>
              <w:right w:val="single" w:sz="4" w:space="0" w:color="000000"/>
            </w:tcBorders>
          </w:tcPr>
          <w:p w14:paraId="364559B2" w14:textId="77777777" w:rsidR="00A06B2A" w:rsidRDefault="00000000">
            <w:pPr>
              <w:jc w:val="right"/>
              <w:rPr>
                <w:rFonts w:ascii="Arial" w:hAnsi="Arial" w:cs="Arial"/>
                <w:color w:val="000000"/>
              </w:rPr>
            </w:pPr>
            <w:r>
              <w:rPr>
                <w:rFonts w:ascii="Arial" w:eastAsia="Arial" w:hAnsi="Arial" w:cs="Arial"/>
                <w:color w:val="000000"/>
              </w:rPr>
              <w:t>426,32678</w:t>
            </w:r>
          </w:p>
        </w:tc>
        <w:tc>
          <w:tcPr>
            <w:tcW w:w="1484" w:type="dxa"/>
            <w:tcBorders>
              <w:top w:val="none" w:sz="4" w:space="0" w:color="000000"/>
              <w:left w:val="none" w:sz="4" w:space="0" w:color="000000"/>
              <w:bottom w:val="single" w:sz="4" w:space="0" w:color="000000"/>
              <w:right w:val="single" w:sz="4" w:space="0" w:color="000000"/>
            </w:tcBorders>
          </w:tcPr>
          <w:p w14:paraId="1D8EBFA2" w14:textId="77777777" w:rsidR="00A06B2A" w:rsidRDefault="00000000">
            <w:pPr>
              <w:jc w:val="right"/>
              <w:rPr>
                <w:rFonts w:ascii="Arial" w:hAnsi="Arial" w:cs="Arial"/>
                <w:color w:val="000000"/>
              </w:rPr>
            </w:pPr>
            <w:r>
              <w:rPr>
                <w:rFonts w:ascii="Arial" w:eastAsia="Arial" w:hAnsi="Arial" w:cs="Arial"/>
                <w:color w:val="000000"/>
              </w:rPr>
              <w:t>423,22695</w:t>
            </w:r>
          </w:p>
        </w:tc>
        <w:tc>
          <w:tcPr>
            <w:tcW w:w="1618" w:type="dxa"/>
            <w:tcBorders>
              <w:top w:val="none" w:sz="4" w:space="0" w:color="000000"/>
              <w:left w:val="none" w:sz="4" w:space="0" w:color="000000"/>
              <w:bottom w:val="single" w:sz="4" w:space="0" w:color="000000"/>
              <w:right w:val="single" w:sz="4" w:space="0" w:color="000000"/>
            </w:tcBorders>
          </w:tcPr>
          <w:p w14:paraId="085A65A6" w14:textId="77777777" w:rsidR="00A06B2A" w:rsidRDefault="00000000">
            <w:pPr>
              <w:jc w:val="right"/>
              <w:rPr>
                <w:rFonts w:ascii="Arial" w:hAnsi="Arial" w:cs="Arial"/>
                <w:color w:val="000000"/>
              </w:rPr>
            </w:pPr>
            <w:r>
              <w:rPr>
                <w:rFonts w:ascii="Arial" w:eastAsia="Arial" w:hAnsi="Arial" w:cs="Arial"/>
                <w:color w:val="000000"/>
              </w:rPr>
              <w:t>1657,92470</w:t>
            </w:r>
          </w:p>
        </w:tc>
      </w:tr>
      <w:tr w:rsidR="00A06B2A" w14:paraId="056DE5FA" w14:textId="77777777">
        <w:trPr>
          <w:trHeight w:val="504"/>
        </w:trPr>
        <w:tc>
          <w:tcPr>
            <w:tcW w:w="836" w:type="dxa"/>
            <w:vMerge/>
            <w:tcBorders>
              <w:top w:val="none" w:sz="4" w:space="0" w:color="000000"/>
              <w:left w:val="single" w:sz="4" w:space="0" w:color="000000"/>
              <w:bottom w:val="single" w:sz="4" w:space="0" w:color="000000"/>
              <w:right w:val="single" w:sz="4" w:space="0" w:color="000000"/>
            </w:tcBorders>
          </w:tcPr>
          <w:p w14:paraId="31E2C1B1" w14:textId="77777777" w:rsidR="00A06B2A" w:rsidRDefault="00A06B2A">
            <w:pPr>
              <w:jc w:val="center"/>
              <w:rPr>
                <w:rFonts w:ascii="Arial" w:hAnsi="Arial" w:cs="Arial"/>
                <w:color w:val="000000"/>
              </w:rPr>
            </w:pPr>
          </w:p>
        </w:tc>
        <w:tc>
          <w:tcPr>
            <w:tcW w:w="2220" w:type="dxa"/>
            <w:vMerge/>
            <w:tcBorders>
              <w:top w:val="none" w:sz="4" w:space="0" w:color="000000"/>
              <w:left w:val="single" w:sz="4" w:space="0" w:color="000000"/>
              <w:bottom w:val="single" w:sz="4" w:space="0" w:color="000000"/>
              <w:right w:val="single" w:sz="4" w:space="0" w:color="000000"/>
            </w:tcBorders>
          </w:tcPr>
          <w:p w14:paraId="632D74BF" w14:textId="77777777" w:rsidR="00A06B2A" w:rsidRDefault="00A06B2A">
            <w:pPr>
              <w:rPr>
                <w:rFonts w:ascii="Arial" w:hAnsi="Arial" w:cs="Arial"/>
                <w:color w:val="000000"/>
              </w:rPr>
            </w:pPr>
          </w:p>
        </w:tc>
        <w:tc>
          <w:tcPr>
            <w:tcW w:w="2838" w:type="dxa"/>
            <w:vMerge/>
            <w:tcBorders>
              <w:top w:val="none" w:sz="4" w:space="0" w:color="000000"/>
              <w:left w:val="single" w:sz="4" w:space="0" w:color="000000"/>
              <w:bottom w:val="single" w:sz="4" w:space="0" w:color="000000"/>
              <w:right w:val="single" w:sz="4" w:space="0" w:color="000000"/>
            </w:tcBorders>
            <w:vAlign w:val="center"/>
          </w:tcPr>
          <w:p w14:paraId="61E4AE3C" w14:textId="77777777" w:rsidR="00A06B2A" w:rsidRDefault="00A06B2A">
            <w:pPr>
              <w:rPr>
                <w:rFonts w:ascii="Arial" w:hAnsi="Arial" w:cs="Arial"/>
                <w:color w:val="000000"/>
              </w:rPr>
            </w:pPr>
          </w:p>
        </w:tc>
        <w:tc>
          <w:tcPr>
            <w:tcW w:w="2640" w:type="dxa"/>
            <w:tcBorders>
              <w:top w:val="none" w:sz="4" w:space="0" w:color="000000"/>
              <w:left w:val="none" w:sz="4" w:space="0" w:color="000000"/>
              <w:bottom w:val="single" w:sz="4" w:space="0" w:color="000000"/>
              <w:right w:val="single" w:sz="4" w:space="0" w:color="000000"/>
            </w:tcBorders>
          </w:tcPr>
          <w:p w14:paraId="1CFD0E63" w14:textId="77777777" w:rsidR="00A06B2A" w:rsidRDefault="00000000">
            <w:pPr>
              <w:rPr>
                <w:rFonts w:ascii="Arial" w:hAnsi="Arial" w:cs="Arial"/>
                <w:color w:val="000000"/>
              </w:rPr>
            </w:pPr>
            <w:r>
              <w:rPr>
                <w:rFonts w:ascii="Arial" w:eastAsia="Arial" w:hAnsi="Arial" w:cs="Arial"/>
                <w:color w:val="000000"/>
              </w:rPr>
              <w:t xml:space="preserve">краевой бюджет           </w:t>
            </w:r>
          </w:p>
        </w:tc>
        <w:tc>
          <w:tcPr>
            <w:tcW w:w="1637" w:type="dxa"/>
            <w:tcBorders>
              <w:top w:val="none" w:sz="4" w:space="0" w:color="000000"/>
              <w:left w:val="none" w:sz="4" w:space="0" w:color="000000"/>
              <w:bottom w:val="single" w:sz="4" w:space="0" w:color="000000"/>
              <w:right w:val="single" w:sz="4" w:space="0" w:color="000000"/>
            </w:tcBorders>
          </w:tcPr>
          <w:p w14:paraId="331DB698" w14:textId="77777777" w:rsidR="00A06B2A" w:rsidRDefault="00000000">
            <w:pPr>
              <w:jc w:val="right"/>
              <w:rPr>
                <w:rFonts w:ascii="Arial" w:hAnsi="Arial" w:cs="Arial"/>
                <w:color w:val="000000"/>
              </w:rPr>
            </w:pPr>
            <w:r>
              <w:rPr>
                <w:rFonts w:ascii="Arial" w:eastAsia="Arial" w:hAnsi="Arial" w:cs="Arial"/>
                <w:color w:val="000000"/>
              </w:rPr>
              <w:t>2645,71063</w:t>
            </w:r>
          </w:p>
        </w:tc>
        <w:tc>
          <w:tcPr>
            <w:tcW w:w="1484" w:type="dxa"/>
            <w:tcBorders>
              <w:top w:val="none" w:sz="4" w:space="0" w:color="000000"/>
              <w:left w:val="none" w:sz="4" w:space="0" w:color="000000"/>
              <w:bottom w:val="single" w:sz="4" w:space="0" w:color="000000"/>
              <w:right w:val="single" w:sz="4" w:space="0" w:color="000000"/>
            </w:tcBorders>
          </w:tcPr>
          <w:p w14:paraId="15F2BBC4" w14:textId="77777777" w:rsidR="00A06B2A" w:rsidRDefault="00000000">
            <w:pPr>
              <w:jc w:val="right"/>
              <w:rPr>
                <w:rFonts w:ascii="Arial" w:hAnsi="Arial" w:cs="Arial"/>
                <w:color w:val="000000"/>
              </w:rPr>
            </w:pPr>
            <w:r>
              <w:rPr>
                <w:rFonts w:ascii="Arial" w:eastAsia="Arial" w:hAnsi="Arial" w:cs="Arial"/>
                <w:color w:val="000000"/>
              </w:rPr>
              <w:t>1608,34856</w:t>
            </w:r>
          </w:p>
        </w:tc>
        <w:tc>
          <w:tcPr>
            <w:tcW w:w="1484" w:type="dxa"/>
            <w:tcBorders>
              <w:top w:val="none" w:sz="4" w:space="0" w:color="000000"/>
              <w:left w:val="none" w:sz="4" w:space="0" w:color="000000"/>
              <w:bottom w:val="single" w:sz="4" w:space="0" w:color="000000"/>
              <w:right w:val="single" w:sz="4" w:space="0" w:color="000000"/>
            </w:tcBorders>
          </w:tcPr>
          <w:p w14:paraId="1C19F9D0" w14:textId="77777777" w:rsidR="00A06B2A" w:rsidRDefault="00000000">
            <w:pPr>
              <w:jc w:val="right"/>
              <w:rPr>
                <w:rFonts w:ascii="Arial" w:hAnsi="Arial" w:cs="Arial"/>
                <w:color w:val="000000"/>
              </w:rPr>
            </w:pPr>
            <w:r>
              <w:rPr>
                <w:rFonts w:ascii="Arial" w:eastAsia="Arial" w:hAnsi="Arial" w:cs="Arial"/>
                <w:color w:val="000000"/>
              </w:rPr>
              <w:t>1630,31062</w:t>
            </w:r>
          </w:p>
        </w:tc>
        <w:tc>
          <w:tcPr>
            <w:tcW w:w="1618" w:type="dxa"/>
            <w:tcBorders>
              <w:top w:val="none" w:sz="4" w:space="0" w:color="000000"/>
              <w:left w:val="none" w:sz="4" w:space="0" w:color="000000"/>
              <w:bottom w:val="single" w:sz="4" w:space="0" w:color="000000"/>
              <w:right w:val="single" w:sz="4" w:space="0" w:color="000000"/>
            </w:tcBorders>
          </w:tcPr>
          <w:p w14:paraId="2B916F77" w14:textId="77777777" w:rsidR="00A06B2A" w:rsidRDefault="00000000">
            <w:pPr>
              <w:jc w:val="right"/>
              <w:rPr>
                <w:rFonts w:ascii="Arial" w:hAnsi="Arial" w:cs="Arial"/>
                <w:color w:val="000000"/>
              </w:rPr>
            </w:pPr>
            <w:r>
              <w:rPr>
                <w:rFonts w:ascii="Arial" w:eastAsia="Arial" w:hAnsi="Arial" w:cs="Arial"/>
                <w:color w:val="000000"/>
              </w:rPr>
              <w:t>5884,36981</w:t>
            </w:r>
          </w:p>
        </w:tc>
      </w:tr>
      <w:tr w:rsidR="00A06B2A" w14:paraId="455D8130" w14:textId="77777777">
        <w:trPr>
          <w:trHeight w:val="300"/>
        </w:trPr>
        <w:tc>
          <w:tcPr>
            <w:tcW w:w="836" w:type="dxa"/>
            <w:vMerge/>
            <w:tcBorders>
              <w:top w:val="none" w:sz="4" w:space="0" w:color="000000"/>
              <w:left w:val="single" w:sz="4" w:space="0" w:color="000000"/>
              <w:bottom w:val="single" w:sz="4" w:space="0" w:color="000000"/>
              <w:right w:val="single" w:sz="4" w:space="0" w:color="000000"/>
            </w:tcBorders>
          </w:tcPr>
          <w:p w14:paraId="641C4EB5" w14:textId="77777777" w:rsidR="00A06B2A" w:rsidRDefault="00A06B2A">
            <w:pPr>
              <w:jc w:val="center"/>
              <w:rPr>
                <w:rFonts w:ascii="Arial" w:hAnsi="Arial" w:cs="Arial"/>
                <w:color w:val="000000"/>
              </w:rPr>
            </w:pPr>
          </w:p>
        </w:tc>
        <w:tc>
          <w:tcPr>
            <w:tcW w:w="2220" w:type="dxa"/>
            <w:vMerge/>
            <w:tcBorders>
              <w:top w:val="none" w:sz="4" w:space="0" w:color="000000"/>
              <w:left w:val="single" w:sz="4" w:space="0" w:color="000000"/>
              <w:bottom w:val="single" w:sz="4" w:space="0" w:color="000000"/>
              <w:right w:val="single" w:sz="4" w:space="0" w:color="000000"/>
            </w:tcBorders>
          </w:tcPr>
          <w:p w14:paraId="2D045A02" w14:textId="77777777" w:rsidR="00A06B2A" w:rsidRDefault="00A06B2A">
            <w:pPr>
              <w:rPr>
                <w:rFonts w:ascii="Arial" w:hAnsi="Arial" w:cs="Arial"/>
                <w:color w:val="000000"/>
              </w:rPr>
            </w:pPr>
          </w:p>
        </w:tc>
        <w:tc>
          <w:tcPr>
            <w:tcW w:w="2838" w:type="dxa"/>
            <w:vMerge/>
            <w:tcBorders>
              <w:top w:val="none" w:sz="4" w:space="0" w:color="000000"/>
              <w:left w:val="single" w:sz="4" w:space="0" w:color="000000"/>
              <w:bottom w:val="single" w:sz="4" w:space="0" w:color="000000"/>
              <w:right w:val="single" w:sz="4" w:space="0" w:color="000000"/>
            </w:tcBorders>
            <w:vAlign w:val="center"/>
          </w:tcPr>
          <w:p w14:paraId="1AFDD9EB" w14:textId="77777777" w:rsidR="00A06B2A" w:rsidRDefault="00A06B2A">
            <w:pPr>
              <w:rPr>
                <w:rFonts w:ascii="Arial" w:hAnsi="Arial" w:cs="Arial"/>
                <w:color w:val="000000"/>
              </w:rPr>
            </w:pPr>
          </w:p>
        </w:tc>
        <w:tc>
          <w:tcPr>
            <w:tcW w:w="2640" w:type="dxa"/>
            <w:tcBorders>
              <w:top w:val="none" w:sz="4" w:space="0" w:color="000000"/>
              <w:left w:val="none" w:sz="4" w:space="0" w:color="000000"/>
              <w:bottom w:val="single" w:sz="4" w:space="0" w:color="000000"/>
              <w:right w:val="single" w:sz="4" w:space="0" w:color="000000"/>
            </w:tcBorders>
          </w:tcPr>
          <w:p w14:paraId="179DC206" w14:textId="77777777" w:rsidR="00A06B2A" w:rsidRDefault="00000000">
            <w:pPr>
              <w:rPr>
                <w:rFonts w:ascii="Arial" w:hAnsi="Arial" w:cs="Arial"/>
                <w:color w:val="000000"/>
              </w:rPr>
            </w:pPr>
            <w:r>
              <w:rPr>
                <w:rFonts w:ascii="Arial" w:eastAsia="Arial" w:hAnsi="Arial" w:cs="Arial"/>
                <w:color w:val="000000"/>
              </w:rPr>
              <w:t>районный бюджет</w:t>
            </w:r>
          </w:p>
        </w:tc>
        <w:tc>
          <w:tcPr>
            <w:tcW w:w="1637" w:type="dxa"/>
            <w:tcBorders>
              <w:top w:val="none" w:sz="4" w:space="0" w:color="000000"/>
              <w:left w:val="none" w:sz="4" w:space="0" w:color="000000"/>
              <w:bottom w:val="single" w:sz="4" w:space="0" w:color="000000"/>
              <w:right w:val="single" w:sz="4" w:space="0" w:color="000000"/>
            </w:tcBorders>
          </w:tcPr>
          <w:p w14:paraId="1A2915C2" w14:textId="77777777" w:rsidR="00A06B2A" w:rsidRDefault="00000000">
            <w:pPr>
              <w:pStyle w:val="ConsPlusNormal"/>
              <w:jc w:val="right"/>
              <w:rPr>
                <w:rFonts w:ascii="Arial" w:hAnsi="Arial" w:cs="Arial"/>
                <w:sz w:val="24"/>
                <w:szCs w:val="24"/>
              </w:rPr>
            </w:pPr>
            <w:r>
              <w:rPr>
                <w:rFonts w:ascii="Arial" w:eastAsia="Arial" w:hAnsi="Arial" w:cs="Arial"/>
                <w:sz w:val="24"/>
                <w:szCs w:val="24"/>
              </w:rPr>
              <w:t>4181,2</w:t>
            </w:r>
          </w:p>
        </w:tc>
        <w:tc>
          <w:tcPr>
            <w:tcW w:w="1484" w:type="dxa"/>
            <w:tcBorders>
              <w:top w:val="none" w:sz="4" w:space="0" w:color="000000"/>
              <w:left w:val="none" w:sz="4" w:space="0" w:color="000000"/>
              <w:bottom w:val="single" w:sz="4" w:space="0" w:color="000000"/>
              <w:right w:val="single" w:sz="4" w:space="0" w:color="000000"/>
            </w:tcBorders>
          </w:tcPr>
          <w:p w14:paraId="35346215" w14:textId="77777777" w:rsidR="00A06B2A" w:rsidRDefault="00000000">
            <w:pPr>
              <w:pStyle w:val="ConsPlusNormal"/>
              <w:jc w:val="right"/>
              <w:rPr>
                <w:rFonts w:ascii="Arial" w:hAnsi="Arial" w:cs="Arial"/>
                <w:sz w:val="24"/>
                <w:szCs w:val="24"/>
              </w:rPr>
            </w:pPr>
            <w:r>
              <w:rPr>
                <w:rFonts w:ascii="Arial" w:eastAsia="Arial" w:hAnsi="Arial" w:cs="Arial"/>
                <w:sz w:val="24"/>
                <w:szCs w:val="24"/>
              </w:rPr>
              <w:t>1690,0</w:t>
            </w:r>
          </w:p>
        </w:tc>
        <w:tc>
          <w:tcPr>
            <w:tcW w:w="1484" w:type="dxa"/>
            <w:tcBorders>
              <w:top w:val="none" w:sz="4" w:space="0" w:color="000000"/>
              <w:left w:val="none" w:sz="4" w:space="0" w:color="000000"/>
              <w:bottom w:val="single" w:sz="4" w:space="0" w:color="000000"/>
              <w:right w:val="single" w:sz="4" w:space="0" w:color="000000"/>
            </w:tcBorders>
          </w:tcPr>
          <w:p w14:paraId="35A398B8" w14:textId="77777777" w:rsidR="00A06B2A" w:rsidRDefault="00000000">
            <w:pPr>
              <w:pStyle w:val="ConsPlusNormal"/>
              <w:jc w:val="right"/>
              <w:rPr>
                <w:rFonts w:ascii="Arial" w:hAnsi="Arial" w:cs="Arial"/>
                <w:sz w:val="24"/>
                <w:szCs w:val="24"/>
              </w:rPr>
            </w:pPr>
            <w:r>
              <w:rPr>
                <w:rFonts w:ascii="Arial" w:eastAsia="Arial" w:hAnsi="Arial" w:cs="Arial"/>
                <w:sz w:val="24"/>
                <w:szCs w:val="24"/>
              </w:rPr>
              <w:t>1400,0</w:t>
            </w:r>
          </w:p>
        </w:tc>
        <w:tc>
          <w:tcPr>
            <w:tcW w:w="1618" w:type="dxa"/>
            <w:tcBorders>
              <w:top w:val="none" w:sz="4" w:space="0" w:color="000000"/>
              <w:left w:val="none" w:sz="4" w:space="0" w:color="000000"/>
              <w:bottom w:val="single" w:sz="4" w:space="0" w:color="000000"/>
              <w:right w:val="single" w:sz="4" w:space="0" w:color="000000"/>
            </w:tcBorders>
          </w:tcPr>
          <w:p w14:paraId="6026A38F" w14:textId="77777777" w:rsidR="00A06B2A" w:rsidRDefault="00000000">
            <w:pPr>
              <w:pStyle w:val="ConsPlusNormal"/>
              <w:jc w:val="right"/>
              <w:rPr>
                <w:rFonts w:ascii="Arial" w:hAnsi="Arial" w:cs="Arial"/>
                <w:sz w:val="24"/>
                <w:szCs w:val="24"/>
              </w:rPr>
            </w:pPr>
            <w:r>
              <w:rPr>
                <w:rFonts w:ascii="Arial" w:eastAsia="Arial" w:hAnsi="Arial" w:cs="Arial"/>
                <w:sz w:val="24"/>
                <w:szCs w:val="24"/>
              </w:rPr>
              <w:t>7271,2</w:t>
            </w:r>
          </w:p>
        </w:tc>
      </w:tr>
      <w:tr w:rsidR="00A06B2A" w14:paraId="0FB4BC86" w14:textId="77777777">
        <w:trPr>
          <w:trHeight w:val="300"/>
        </w:trPr>
        <w:tc>
          <w:tcPr>
            <w:tcW w:w="836" w:type="dxa"/>
            <w:vMerge/>
            <w:tcBorders>
              <w:top w:val="none" w:sz="4" w:space="0" w:color="000000"/>
              <w:left w:val="single" w:sz="4" w:space="0" w:color="000000"/>
              <w:bottom w:val="single" w:sz="4" w:space="0" w:color="000000"/>
              <w:right w:val="single" w:sz="4" w:space="0" w:color="000000"/>
            </w:tcBorders>
          </w:tcPr>
          <w:p w14:paraId="2F31D8EB" w14:textId="77777777" w:rsidR="00A06B2A" w:rsidRDefault="00A06B2A">
            <w:pPr>
              <w:jc w:val="center"/>
              <w:rPr>
                <w:rFonts w:ascii="Arial" w:hAnsi="Arial" w:cs="Arial"/>
                <w:color w:val="000000"/>
              </w:rPr>
            </w:pPr>
          </w:p>
        </w:tc>
        <w:tc>
          <w:tcPr>
            <w:tcW w:w="2220" w:type="dxa"/>
            <w:vMerge/>
            <w:tcBorders>
              <w:top w:val="none" w:sz="4" w:space="0" w:color="000000"/>
              <w:left w:val="single" w:sz="4" w:space="0" w:color="000000"/>
              <w:bottom w:val="single" w:sz="4" w:space="0" w:color="000000"/>
              <w:right w:val="single" w:sz="4" w:space="0" w:color="000000"/>
            </w:tcBorders>
          </w:tcPr>
          <w:p w14:paraId="265B77FA" w14:textId="77777777" w:rsidR="00A06B2A" w:rsidRDefault="00A06B2A">
            <w:pPr>
              <w:rPr>
                <w:rFonts w:ascii="Arial" w:hAnsi="Arial" w:cs="Arial"/>
                <w:color w:val="000000"/>
              </w:rPr>
            </w:pPr>
          </w:p>
        </w:tc>
        <w:tc>
          <w:tcPr>
            <w:tcW w:w="2838" w:type="dxa"/>
            <w:vMerge/>
            <w:tcBorders>
              <w:top w:val="none" w:sz="4" w:space="0" w:color="000000"/>
              <w:left w:val="single" w:sz="4" w:space="0" w:color="000000"/>
              <w:bottom w:val="single" w:sz="4" w:space="0" w:color="000000"/>
              <w:right w:val="single" w:sz="4" w:space="0" w:color="000000"/>
            </w:tcBorders>
            <w:vAlign w:val="center"/>
          </w:tcPr>
          <w:p w14:paraId="1E168C09" w14:textId="77777777" w:rsidR="00A06B2A" w:rsidRDefault="00A06B2A">
            <w:pPr>
              <w:rPr>
                <w:rFonts w:ascii="Arial" w:hAnsi="Arial" w:cs="Arial"/>
                <w:color w:val="000000"/>
              </w:rPr>
            </w:pPr>
          </w:p>
        </w:tc>
        <w:tc>
          <w:tcPr>
            <w:tcW w:w="2640" w:type="dxa"/>
            <w:tcBorders>
              <w:top w:val="none" w:sz="4" w:space="0" w:color="000000"/>
              <w:left w:val="none" w:sz="4" w:space="0" w:color="000000"/>
              <w:bottom w:val="single" w:sz="4" w:space="0" w:color="000000"/>
              <w:right w:val="single" w:sz="4" w:space="0" w:color="000000"/>
            </w:tcBorders>
          </w:tcPr>
          <w:p w14:paraId="6207036B" w14:textId="77777777" w:rsidR="00A06B2A" w:rsidRDefault="00000000">
            <w:pPr>
              <w:rPr>
                <w:rFonts w:ascii="Arial" w:hAnsi="Arial" w:cs="Arial"/>
                <w:color w:val="000000"/>
              </w:rPr>
            </w:pPr>
            <w:proofErr w:type="gramStart"/>
            <w:r>
              <w:rPr>
                <w:rFonts w:ascii="Arial" w:eastAsia="Arial" w:hAnsi="Arial" w:cs="Arial"/>
                <w:color w:val="000000"/>
              </w:rPr>
              <w:t>внебюджетные  источники</w:t>
            </w:r>
            <w:proofErr w:type="gramEnd"/>
            <w:r>
              <w:rPr>
                <w:rFonts w:ascii="Arial" w:eastAsia="Arial" w:hAnsi="Arial" w:cs="Arial"/>
                <w:color w:val="000000"/>
              </w:rPr>
              <w:t xml:space="preserve">                 </w:t>
            </w:r>
          </w:p>
        </w:tc>
        <w:tc>
          <w:tcPr>
            <w:tcW w:w="1637" w:type="dxa"/>
            <w:tcBorders>
              <w:top w:val="none" w:sz="4" w:space="0" w:color="000000"/>
              <w:left w:val="none" w:sz="4" w:space="0" w:color="000000"/>
              <w:bottom w:val="single" w:sz="4" w:space="0" w:color="000000"/>
              <w:right w:val="single" w:sz="4" w:space="0" w:color="000000"/>
            </w:tcBorders>
          </w:tcPr>
          <w:p w14:paraId="421B0B05" w14:textId="77777777" w:rsidR="00A06B2A" w:rsidRDefault="00A06B2A">
            <w:pPr>
              <w:pStyle w:val="ConsPlusNormal"/>
              <w:jc w:val="right"/>
              <w:rPr>
                <w:rFonts w:ascii="Arial" w:hAnsi="Arial" w:cs="Arial"/>
                <w:sz w:val="24"/>
                <w:szCs w:val="24"/>
              </w:rPr>
            </w:pPr>
          </w:p>
        </w:tc>
        <w:tc>
          <w:tcPr>
            <w:tcW w:w="1484" w:type="dxa"/>
            <w:tcBorders>
              <w:top w:val="none" w:sz="4" w:space="0" w:color="000000"/>
              <w:left w:val="none" w:sz="4" w:space="0" w:color="000000"/>
              <w:bottom w:val="single" w:sz="4" w:space="0" w:color="000000"/>
              <w:right w:val="single" w:sz="4" w:space="0" w:color="000000"/>
            </w:tcBorders>
          </w:tcPr>
          <w:p w14:paraId="22828EEB" w14:textId="77777777" w:rsidR="00A06B2A" w:rsidRDefault="00A06B2A">
            <w:pPr>
              <w:pStyle w:val="ConsPlusNormal"/>
              <w:jc w:val="right"/>
              <w:rPr>
                <w:rFonts w:ascii="Arial" w:hAnsi="Arial" w:cs="Arial"/>
                <w:sz w:val="24"/>
                <w:szCs w:val="24"/>
              </w:rPr>
            </w:pPr>
          </w:p>
        </w:tc>
        <w:tc>
          <w:tcPr>
            <w:tcW w:w="1484" w:type="dxa"/>
            <w:tcBorders>
              <w:top w:val="none" w:sz="4" w:space="0" w:color="000000"/>
              <w:left w:val="none" w:sz="4" w:space="0" w:color="000000"/>
              <w:bottom w:val="single" w:sz="4" w:space="0" w:color="000000"/>
              <w:right w:val="single" w:sz="4" w:space="0" w:color="000000"/>
            </w:tcBorders>
          </w:tcPr>
          <w:p w14:paraId="05B18785" w14:textId="77777777" w:rsidR="00A06B2A" w:rsidRDefault="00A06B2A">
            <w:pPr>
              <w:pStyle w:val="ConsPlusNormal"/>
              <w:jc w:val="right"/>
              <w:rPr>
                <w:rFonts w:ascii="Arial" w:hAnsi="Arial" w:cs="Arial"/>
                <w:sz w:val="24"/>
                <w:szCs w:val="24"/>
              </w:rPr>
            </w:pPr>
          </w:p>
        </w:tc>
        <w:tc>
          <w:tcPr>
            <w:tcW w:w="1618" w:type="dxa"/>
            <w:tcBorders>
              <w:top w:val="none" w:sz="4" w:space="0" w:color="000000"/>
              <w:left w:val="none" w:sz="4" w:space="0" w:color="000000"/>
              <w:bottom w:val="single" w:sz="4" w:space="0" w:color="000000"/>
              <w:right w:val="single" w:sz="4" w:space="0" w:color="000000"/>
            </w:tcBorders>
          </w:tcPr>
          <w:p w14:paraId="06A8AAFF" w14:textId="77777777" w:rsidR="00A06B2A" w:rsidRDefault="00A06B2A">
            <w:pPr>
              <w:pStyle w:val="ConsPlusNormal"/>
              <w:jc w:val="right"/>
              <w:rPr>
                <w:rFonts w:ascii="Arial" w:hAnsi="Arial" w:cs="Arial"/>
                <w:sz w:val="24"/>
                <w:szCs w:val="24"/>
              </w:rPr>
            </w:pPr>
          </w:p>
        </w:tc>
      </w:tr>
      <w:tr w:rsidR="00A06B2A" w14:paraId="3C8E82F4" w14:textId="77777777">
        <w:trPr>
          <w:trHeight w:val="300"/>
        </w:trPr>
        <w:tc>
          <w:tcPr>
            <w:tcW w:w="836" w:type="dxa"/>
            <w:vMerge/>
            <w:tcBorders>
              <w:top w:val="none" w:sz="4" w:space="0" w:color="000000"/>
              <w:left w:val="single" w:sz="4" w:space="0" w:color="000000"/>
              <w:bottom w:val="single" w:sz="4" w:space="0" w:color="000000"/>
              <w:right w:val="single" w:sz="4" w:space="0" w:color="000000"/>
            </w:tcBorders>
          </w:tcPr>
          <w:p w14:paraId="23B129E3" w14:textId="77777777" w:rsidR="00A06B2A" w:rsidRDefault="00A06B2A">
            <w:pPr>
              <w:jc w:val="center"/>
              <w:rPr>
                <w:rFonts w:ascii="Arial" w:hAnsi="Arial" w:cs="Arial"/>
                <w:color w:val="000000"/>
              </w:rPr>
            </w:pPr>
          </w:p>
        </w:tc>
        <w:tc>
          <w:tcPr>
            <w:tcW w:w="2220" w:type="dxa"/>
            <w:vMerge/>
            <w:tcBorders>
              <w:top w:val="none" w:sz="4" w:space="0" w:color="000000"/>
              <w:left w:val="single" w:sz="4" w:space="0" w:color="000000"/>
              <w:bottom w:val="single" w:sz="4" w:space="0" w:color="000000"/>
              <w:right w:val="single" w:sz="4" w:space="0" w:color="000000"/>
            </w:tcBorders>
          </w:tcPr>
          <w:p w14:paraId="5EA0AEB2" w14:textId="77777777" w:rsidR="00A06B2A" w:rsidRDefault="00A06B2A">
            <w:pPr>
              <w:rPr>
                <w:rFonts w:ascii="Arial" w:hAnsi="Arial" w:cs="Arial"/>
                <w:color w:val="000000"/>
              </w:rPr>
            </w:pPr>
          </w:p>
        </w:tc>
        <w:tc>
          <w:tcPr>
            <w:tcW w:w="2838" w:type="dxa"/>
            <w:vMerge/>
            <w:tcBorders>
              <w:top w:val="none" w:sz="4" w:space="0" w:color="000000"/>
              <w:left w:val="single" w:sz="4" w:space="0" w:color="000000"/>
              <w:bottom w:val="single" w:sz="4" w:space="0" w:color="000000"/>
              <w:right w:val="single" w:sz="4" w:space="0" w:color="000000"/>
            </w:tcBorders>
            <w:vAlign w:val="center"/>
          </w:tcPr>
          <w:p w14:paraId="555ADC92" w14:textId="77777777" w:rsidR="00A06B2A" w:rsidRDefault="00A06B2A">
            <w:pPr>
              <w:rPr>
                <w:rFonts w:ascii="Arial" w:hAnsi="Arial" w:cs="Arial"/>
                <w:color w:val="000000"/>
              </w:rPr>
            </w:pPr>
          </w:p>
        </w:tc>
        <w:tc>
          <w:tcPr>
            <w:tcW w:w="2640" w:type="dxa"/>
            <w:tcBorders>
              <w:top w:val="none" w:sz="4" w:space="0" w:color="000000"/>
              <w:left w:val="none" w:sz="4" w:space="0" w:color="000000"/>
              <w:bottom w:val="single" w:sz="4" w:space="0" w:color="000000"/>
              <w:right w:val="single" w:sz="4" w:space="0" w:color="000000"/>
            </w:tcBorders>
          </w:tcPr>
          <w:p w14:paraId="19CCBB30" w14:textId="77777777" w:rsidR="00A06B2A" w:rsidRDefault="00000000">
            <w:pPr>
              <w:rPr>
                <w:rFonts w:ascii="Arial" w:hAnsi="Arial" w:cs="Arial"/>
                <w:color w:val="000000"/>
              </w:rPr>
            </w:pPr>
            <w:r>
              <w:rPr>
                <w:rFonts w:ascii="Arial" w:eastAsia="Arial" w:hAnsi="Arial" w:cs="Arial"/>
                <w:color w:val="000000"/>
              </w:rPr>
              <w:t>бюджеты поселений</w:t>
            </w:r>
          </w:p>
        </w:tc>
        <w:tc>
          <w:tcPr>
            <w:tcW w:w="1637" w:type="dxa"/>
            <w:tcBorders>
              <w:top w:val="none" w:sz="4" w:space="0" w:color="000000"/>
              <w:left w:val="none" w:sz="4" w:space="0" w:color="000000"/>
              <w:bottom w:val="single" w:sz="4" w:space="0" w:color="000000"/>
              <w:right w:val="single" w:sz="4" w:space="0" w:color="000000"/>
            </w:tcBorders>
          </w:tcPr>
          <w:p w14:paraId="5E35D45C" w14:textId="77777777" w:rsidR="00A06B2A" w:rsidRDefault="00000000">
            <w:pPr>
              <w:jc w:val="right"/>
              <w:rPr>
                <w:rFonts w:ascii="Arial" w:hAnsi="Arial" w:cs="Arial"/>
                <w:color w:val="000000"/>
              </w:rPr>
            </w:pPr>
            <w:r>
              <w:rPr>
                <w:rFonts w:ascii="Arial" w:eastAsia="Arial" w:hAnsi="Arial" w:cs="Arial"/>
                <w:color w:val="000000"/>
              </w:rPr>
              <w:t>128,78346</w:t>
            </w:r>
          </w:p>
        </w:tc>
        <w:tc>
          <w:tcPr>
            <w:tcW w:w="1484" w:type="dxa"/>
            <w:tcBorders>
              <w:top w:val="none" w:sz="4" w:space="0" w:color="000000"/>
              <w:left w:val="none" w:sz="4" w:space="0" w:color="000000"/>
              <w:bottom w:val="single" w:sz="4" w:space="0" w:color="000000"/>
              <w:right w:val="single" w:sz="4" w:space="0" w:color="000000"/>
            </w:tcBorders>
          </w:tcPr>
          <w:p w14:paraId="5220C8E7" w14:textId="77777777" w:rsidR="00A06B2A" w:rsidRDefault="00A06B2A">
            <w:pPr>
              <w:jc w:val="right"/>
              <w:rPr>
                <w:rFonts w:ascii="Arial" w:hAnsi="Arial" w:cs="Arial"/>
                <w:color w:val="000000"/>
              </w:rPr>
            </w:pPr>
          </w:p>
        </w:tc>
        <w:tc>
          <w:tcPr>
            <w:tcW w:w="1484" w:type="dxa"/>
            <w:tcBorders>
              <w:top w:val="none" w:sz="4" w:space="0" w:color="000000"/>
              <w:left w:val="none" w:sz="4" w:space="0" w:color="000000"/>
              <w:bottom w:val="single" w:sz="4" w:space="0" w:color="000000"/>
              <w:right w:val="single" w:sz="4" w:space="0" w:color="000000"/>
            </w:tcBorders>
          </w:tcPr>
          <w:p w14:paraId="4EC82CF2" w14:textId="77777777" w:rsidR="00A06B2A" w:rsidRDefault="00A06B2A">
            <w:pPr>
              <w:jc w:val="right"/>
              <w:rPr>
                <w:rFonts w:ascii="Arial" w:hAnsi="Arial" w:cs="Arial"/>
                <w:color w:val="000000"/>
              </w:rPr>
            </w:pPr>
          </w:p>
        </w:tc>
        <w:tc>
          <w:tcPr>
            <w:tcW w:w="1618" w:type="dxa"/>
            <w:tcBorders>
              <w:top w:val="none" w:sz="4" w:space="0" w:color="000000"/>
              <w:left w:val="none" w:sz="4" w:space="0" w:color="000000"/>
              <w:bottom w:val="single" w:sz="4" w:space="0" w:color="000000"/>
              <w:right w:val="single" w:sz="4" w:space="0" w:color="000000"/>
            </w:tcBorders>
          </w:tcPr>
          <w:p w14:paraId="70711062" w14:textId="77777777" w:rsidR="00A06B2A" w:rsidRDefault="00000000">
            <w:pPr>
              <w:jc w:val="right"/>
              <w:rPr>
                <w:rFonts w:ascii="Arial" w:hAnsi="Arial" w:cs="Arial"/>
                <w:color w:val="000000"/>
              </w:rPr>
            </w:pPr>
            <w:r>
              <w:rPr>
                <w:rFonts w:ascii="Arial" w:eastAsia="Arial" w:hAnsi="Arial" w:cs="Arial"/>
                <w:color w:val="000000"/>
              </w:rPr>
              <w:t>128,78346</w:t>
            </w:r>
          </w:p>
        </w:tc>
      </w:tr>
      <w:tr w:rsidR="00A06B2A" w14:paraId="0C5B7E2E" w14:textId="77777777">
        <w:trPr>
          <w:trHeight w:val="300"/>
        </w:trPr>
        <w:tc>
          <w:tcPr>
            <w:tcW w:w="836" w:type="dxa"/>
            <w:vMerge/>
            <w:tcBorders>
              <w:top w:val="none" w:sz="4" w:space="0" w:color="000000"/>
              <w:left w:val="single" w:sz="4" w:space="0" w:color="000000"/>
              <w:bottom w:val="single" w:sz="4" w:space="0" w:color="000000"/>
              <w:right w:val="single" w:sz="4" w:space="0" w:color="000000"/>
            </w:tcBorders>
          </w:tcPr>
          <w:p w14:paraId="42428E27" w14:textId="77777777" w:rsidR="00A06B2A" w:rsidRDefault="00A06B2A">
            <w:pPr>
              <w:jc w:val="center"/>
              <w:rPr>
                <w:rFonts w:ascii="Arial" w:hAnsi="Arial" w:cs="Arial"/>
                <w:color w:val="000000"/>
              </w:rPr>
            </w:pPr>
          </w:p>
        </w:tc>
        <w:tc>
          <w:tcPr>
            <w:tcW w:w="2220" w:type="dxa"/>
            <w:vMerge/>
            <w:tcBorders>
              <w:top w:val="none" w:sz="4" w:space="0" w:color="000000"/>
              <w:left w:val="single" w:sz="4" w:space="0" w:color="000000"/>
              <w:bottom w:val="single" w:sz="4" w:space="0" w:color="000000"/>
              <w:right w:val="single" w:sz="4" w:space="0" w:color="000000"/>
            </w:tcBorders>
          </w:tcPr>
          <w:p w14:paraId="0E543AE6" w14:textId="77777777" w:rsidR="00A06B2A" w:rsidRDefault="00A06B2A">
            <w:pPr>
              <w:rPr>
                <w:rFonts w:ascii="Arial" w:hAnsi="Arial" w:cs="Arial"/>
                <w:color w:val="000000"/>
              </w:rPr>
            </w:pPr>
          </w:p>
        </w:tc>
        <w:tc>
          <w:tcPr>
            <w:tcW w:w="2838" w:type="dxa"/>
            <w:vMerge/>
            <w:tcBorders>
              <w:top w:val="none" w:sz="4" w:space="0" w:color="000000"/>
              <w:left w:val="single" w:sz="4" w:space="0" w:color="000000"/>
              <w:bottom w:val="single" w:sz="4" w:space="0" w:color="000000"/>
              <w:right w:val="single" w:sz="4" w:space="0" w:color="000000"/>
            </w:tcBorders>
            <w:vAlign w:val="center"/>
          </w:tcPr>
          <w:p w14:paraId="50643D08" w14:textId="77777777" w:rsidR="00A06B2A" w:rsidRDefault="00A06B2A">
            <w:pPr>
              <w:rPr>
                <w:rFonts w:ascii="Arial" w:hAnsi="Arial" w:cs="Arial"/>
                <w:color w:val="000000"/>
              </w:rPr>
            </w:pPr>
          </w:p>
        </w:tc>
        <w:tc>
          <w:tcPr>
            <w:tcW w:w="2640" w:type="dxa"/>
            <w:tcBorders>
              <w:top w:val="none" w:sz="4" w:space="0" w:color="000000"/>
              <w:left w:val="none" w:sz="4" w:space="0" w:color="000000"/>
              <w:bottom w:val="single" w:sz="4" w:space="0" w:color="000000"/>
              <w:right w:val="single" w:sz="4" w:space="0" w:color="000000"/>
            </w:tcBorders>
          </w:tcPr>
          <w:p w14:paraId="30862D94" w14:textId="77777777" w:rsidR="00A06B2A" w:rsidRDefault="00000000">
            <w:pPr>
              <w:rPr>
                <w:rFonts w:ascii="Arial" w:hAnsi="Arial" w:cs="Arial"/>
                <w:color w:val="000000"/>
              </w:rPr>
            </w:pPr>
            <w:r>
              <w:rPr>
                <w:rFonts w:ascii="Arial" w:eastAsia="Arial" w:hAnsi="Arial" w:cs="Arial"/>
                <w:color w:val="000000"/>
              </w:rPr>
              <w:t>юридические лица</w:t>
            </w:r>
          </w:p>
        </w:tc>
        <w:tc>
          <w:tcPr>
            <w:tcW w:w="1637" w:type="dxa"/>
            <w:tcBorders>
              <w:top w:val="none" w:sz="4" w:space="0" w:color="000000"/>
              <w:left w:val="none" w:sz="4" w:space="0" w:color="000000"/>
              <w:bottom w:val="single" w:sz="4" w:space="0" w:color="000000"/>
              <w:right w:val="single" w:sz="4" w:space="0" w:color="000000"/>
            </w:tcBorders>
          </w:tcPr>
          <w:p w14:paraId="268F6028" w14:textId="77777777" w:rsidR="00A06B2A" w:rsidRDefault="00A06B2A">
            <w:pPr>
              <w:jc w:val="right"/>
              <w:rPr>
                <w:rFonts w:ascii="Arial" w:hAnsi="Arial" w:cs="Arial"/>
                <w:color w:val="000000"/>
              </w:rPr>
            </w:pPr>
          </w:p>
        </w:tc>
        <w:tc>
          <w:tcPr>
            <w:tcW w:w="1484" w:type="dxa"/>
            <w:tcBorders>
              <w:top w:val="none" w:sz="4" w:space="0" w:color="000000"/>
              <w:left w:val="none" w:sz="4" w:space="0" w:color="000000"/>
              <w:bottom w:val="single" w:sz="4" w:space="0" w:color="000000"/>
              <w:right w:val="single" w:sz="4" w:space="0" w:color="000000"/>
            </w:tcBorders>
          </w:tcPr>
          <w:p w14:paraId="6568ACC1" w14:textId="77777777" w:rsidR="00A06B2A" w:rsidRDefault="00A06B2A">
            <w:pPr>
              <w:jc w:val="right"/>
              <w:rPr>
                <w:rFonts w:ascii="Arial" w:hAnsi="Arial" w:cs="Arial"/>
                <w:color w:val="000000"/>
              </w:rPr>
            </w:pPr>
          </w:p>
        </w:tc>
        <w:tc>
          <w:tcPr>
            <w:tcW w:w="1484" w:type="dxa"/>
            <w:tcBorders>
              <w:top w:val="none" w:sz="4" w:space="0" w:color="000000"/>
              <w:left w:val="none" w:sz="4" w:space="0" w:color="000000"/>
              <w:bottom w:val="single" w:sz="4" w:space="0" w:color="000000"/>
              <w:right w:val="single" w:sz="4" w:space="0" w:color="000000"/>
            </w:tcBorders>
          </w:tcPr>
          <w:p w14:paraId="7BB85A3A" w14:textId="77777777" w:rsidR="00A06B2A" w:rsidRDefault="00A06B2A">
            <w:pPr>
              <w:jc w:val="right"/>
              <w:rPr>
                <w:rFonts w:ascii="Arial" w:hAnsi="Arial" w:cs="Arial"/>
                <w:color w:val="000000"/>
              </w:rPr>
            </w:pPr>
          </w:p>
        </w:tc>
        <w:tc>
          <w:tcPr>
            <w:tcW w:w="1618" w:type="dxa"/>
            <w:tcBorders>
              <w:top w:val="none" w:sz="4" w:space="0" w:color="000000"/>
              <w:left w:val="none" w:sz="4" w:space="0" w:color="000000"/>
              <w:bottom w:val="single" w:sz="4" w:space="0" w:color="000000"/>
              <w:right w:val="single" w:sz="4" w:space="0" w:color="000000"/>
            </w:tcBorders>
          </w:tcPr>
          <w:p w14:paraId="6A6A5569" w14:textId="77777777" w:rsidR="00A06B2A" w:rsidRDefault="00A06B2A">
            <w:pPr>
              <w:jc w:val="right"/>
              <w:rPr>
                <w:rFonts w:ascii="Arial" w:hAnsi="Arial" w:cs="Arial"/>
                <w:color w:val="000000"/>
              </w:rPr>
            </w:pPr>
          </w:p>
        </w:tc>
      </w:tr>
      <w:tr w:rsidR="00A06B2A" w14:paraId="628FA587" w14:textId="77777777">
        <w:trPr>
          <w:trHeight w:val="435"/>
        </w:trPr>
        <w:tc>
          <w:tcPr>
            <w:tcW w:w="836" w:type="dxa"/>
            <w:vMerge w:val="restart"/>
            <w:tcBorders>
              <w:top w:val="none" w:sz="4" w:space="0" w:color="000000"/>
              <w:left w:val="single" w:sz="4" w:space="0" w:color="000000"/>
              <w:bottom w:val="single" w:sz="4" w:space="0" w:color="000000"/>
              <w:right w:val="single" w:sz="4" w:space="0" w:color="000000"/>
            </w:tcBorders>
          </w:tcPr>
          <w:p w14:paraId="2D0466CE" w14:textId="77777777" w:rsidR="00A06B2A" w:rsidRDefault="00000000">
            <w:pPr>
              <w:jc w:val="center"/>
              <w:rPr>
                <w:rFonts w:ascii="Arial" w:hAnsi="Arial" w:cs="Arial"/>
                <w:color w:val="000000"/>
              </w:rPr>
            </w:pPr>
            <w:r>
              <w:rPr>
                <w:rFonts w:ascii="Arial" w:eastAsia="Arial" w:hAnsi="Arial" w:cs="Arial"/>
                <w:color w:val="000000"/>
              </w:rPr>
              <w:t>2</w:t>
            </w:r>
          </w:p>
        </w:tc>
        <w:tc>
          <w:tcPr>
            <w:tcW w:w="2220" w:type="dxa"/>
            <w:vMerge w:val="restart"/>
            <w:tcBorders>
              <w:top w:val="none" w:sz="4" w:space="0" w:color="000000"/>
              <w:left w:val="single" w:sz="4" w:space="0" w:color="000000"/>
              <w:bottom w:val="single" w:sz="4" w:space="0" w:color="000000"/>
              <w:right w:val="single" w:sz="4" w:space="0" w:color="000000"/>
            </w:tcBorders>
          </w:tcPr>
          <w:p w14:paraId="1CE8BA3D" w14:textId="77777777" w:rsidR="00A06B2A" w:rsidRDefault="00000000">
            <w:pPr>
              <w:rPr>
                <w:rFonts w:ascii="Arial" w:hAnsi="Arial" w:cs="Arial"/>
                <w:color w:val="000000"/>
              </w:rPr>
            </w:pPr>
            <w:r>
              <w:rPr>
                <w:rFonts w:ascii="Arial" w:eastAsia="Arial" w:hAnsi="Arial" w:cs="Arial"/>
                <w:color w:val="000000"/>
              </w:rPr>
              <w:t>Подпрограмма 1</w:t>
            </w:r>
          </w:p>
        </w:tc>
        <w:tc>
          <w:tcPr>
            <w:tcW w:w="2838" w:type="dxa"/>
            <w:vMerge w:val="restart"/>
            <w:tcBorders>
              <w:top w:val="none" w:sz="4" w:space="0" w:color="000000"/>
              <w:left w:val="single" w:sz="4" w:space="0" w:color="000000"/>
              <w:bottom w:val="single" w:sz="4" w:space="0" w:color="000000"/>
              <w:right w:val="single" w:sz="4" w:space="0" w:color="000000"/>
            </w:tcBorders>
          </w:tcPr>
          <w:p w14:paraId="273D81FD" w14:textId="77777777" w:rsidR="00A06B2A" w:rsidRDefault="00000000">
            <w:pPr>
              <w:rPr>
                <w:rFonts w:ascii="Arial" w:hAnsi="Arial" w:cs="Arial"/>
                <w:color w:val="000000"/>
              </w:rPr>
            </w:pPr>
            <w:r>
              <w:rPr>
                <w:rFonts w:ascii="Arial" w:eastAsia="Arial" w:hAnsi="Arial" w:cs="Arial"/>
                <w:color w:val="000000"/>
              </w:rPr>
              <w:t xml:space="preserve">Обеспечение жильем молодых семей в Емельяновском </w:t>
            </w:r>
            <w:r>
              <w:rPr>
                <w:rFonts w:ascii="Arial" w:eastAsia="Arial" w:hAnsi="Arial" w:cs="Arial"/>
                <w:color w:val="000000"/>
              </w:rPr>
              <w:lastRenderedPageBreak/>
              <w:t>районе</w:t>
            </w:r>
          </w:p>
        </w:tc>
        <w:tc>
          <w:tcPr>
            <w:tcW w:w="2640" w:type="dxa"/>
            <w:tcBorders>
              <w:top w:val="none" w:sz="4" w:space="0" w:color="000000"/>
              <w:left w:val="none" w:sz="4" w:space="0" w:color="000000"/>
              <w:bottom w:val="single" w:sz="4" w:space="0" w:color="000000"/>
              <w:right w:val="single" w:sz="4" w:space="0" w:color="000000"/>
            </w:tcBorders>
          </w:tcPr>
          <w:p w14:paraId="7DB099DA" w14:textId="77777777" w:rsidR="00A06B2A" w:rsidRDefault="00000000">
            <w:pPr>
              <w:jc w:val="right"/>
              <w:rPr>
                <w:rFonts w:ascii="Arial" w:hAnsi="Arial" w:cs="Arial"/>
                <w:color w:val="000000"/>
              </w:rPr>
            </w:pPr>
            <w:r>
              <w:rPr>
                <w:rFonts w:ascii="Arial" w:eastAsia="Arial" w:hAnsi="Arial" w:cs="Arial"/>
                <w:color w:val="000000"/>
              </w:rPr>
              <w:lastRenderedPageBreak/>
              <w:t xml:space="preserve">Всего             </w:t>
            </w:r>
          </w:p>
        </w:tc>
        <w:tc>
          <w:tcPr>
            <w:tcW w:w="1637" w:type="dxa"/>
            <w:tcBorders>
              <w:top w:val="none" w:sz="4" w:space="0" w:color="000000"/>
              <w:left w:val="none" w:sz="4" w:space="0" w:color="000000"/>
              <w:bottom w:val="single" w:sz="4" w:space="0" w:color="000000"/>
              <w:right w:val="single" w:sz="4" w:space="0" w:color="000000"/>
            </w:tcBorders>
            <w:vAlign w:val="center"/>
          </w:tcPr>
          <w:p w14:paraId="7B0B4351" w14:textId="77777777" w:rsidR="00A06B2A" w:rsidRDefault="00000000">
            <w:pPr>
              <w:jc w:val="right"/>
              <w:rPr>
                <w:rFonts w:ascii="Arial" w:hAnsi="Arial" w:cs="Arial"/>
                <w:color w:val="000000"/>
              </w:rPr>
            </w:pPr>
            <w:r>
              <w:rPr>
                <w:rFonts w:ascii="Arial" w:eastAsia="Arial" w:hAnsi="Arial" w:cs="Arial"/>
                <w:color w:val="000000"/>
              </w:rPr>
              <w:t>4854,08160</w:t>
            </w:r>
          </w:p>
        </w:tc>
        <w:tc>
          <w:tcPr>
            <w:tcW w:w="1484" w:type="dxa"/>
            <w:tcBorders>
              <w:top w:val="none" w:sz="4" w:space="0" w:color="000000"/>
              <w:left w:val="none" w:sz="4" w:space="0" w:color="000000"/>
              <w:bottom w:val="single" w:sz="4" w:space="0" w:color="000000"/>
              <w:right w:val="single" w:sz="4" w:space="0" w:color="000000"/>
            </w:tcBorders>
            <w:vAlign w:val="center"/>
          </w:tcPr>
          <w:p w14:paraId="7A2275D4" w14:textId="77777777" w:rsidR="00A06B2A" w:rsidRDefault="00000000">
            <w:pPr>
              <w:rPr>
                <w:rFonts w:ascii="Arial" w:hAnsi="Arial" w:cs="Arial"/>
                <w:color w:val="000000"/>
              </w:rPr>
            </w:pPr>
            <w:r>
              <w:rPr>
                <w:rFonts w:ascii="Arial" w:eastAsia="Arial" w:hAnsi="Arial" w:cs="Arial"/>
                <w:color w:val="000000"/>
              </w:rPr>
              <w:t>3724,67534</w:t>
            </w:r>
          </w:p>
        </w:tc>
        <w:tc>
          <w:tcPr>
            <w:tcW w:w="1484" w:type="dxa"/>
            <w:tcBorders>
              <w:top w:val="none" w:sz="4" w:space="0" w:color="000000"/>
              <w:left w:val="none" w:sz="4" w:space="0" w:color="000000"/>
              <w:bottom w:val="single" w:sz="4" w:space="0" w:color="000000"/>
              <w:right w:val="single" w:sz="4" w:space="0" w:color="000000"/>
            </w:tcBorders>
            <w:vAlign w:val="center"/>
          </w:tcPr>
          <w:p w14:paraId="170F4C84" w14:textId="77777777" w:rsidR="00A06B2A" w:rsidRDefault="00000000">
            <w:pPr>
              <w:rPr>
                <w:rFonts w:ascii="Arial" w:hAnsi="Arial" w:cs="Arial"/>
                <w:color w:val="000000"/>
              </w:rPr>
            </w:pPr>
            <w:r>
              <w:rPr>
                <w:rFonts w:ascii="Arial" w:eastAsia="Arial" w:hAnsi="Arial" w:cs="Arial"/>
                <w:color w:val="000000"/>
              </w:rPr>
              <w:t>3453,53757</w:t>
            </w:r>
          </w:p>
        </w:tc>
        <w:tc>
          <w:tcPr>
            <w:tcW w:w="1618" w:type="dxa"/>
            <w:tcBorders>
              <w:top w:val="none" w:sz="4" w:space="0" w:color="000000"/>
              <w:left w:val="none" w:sz="4" w:space="0" w:color="000000"/>
              <w:bottom w:val="single" w:sz="4" w:space="0" w:color="000000"/>
              <w:right w:val="single" w:sz="4" w:space="0" w:color="000000"/>
            </w:tcBorders>
            <w:vAlign w:val="center"/>
          </w:tcPr>
          <w:p w14:paraId="40F7193A" w14:textId="77777777" w:rsidR="00A06B2A" w:rsidRDefault="00000000">
            <w:pPr>
              <w:rPr>
                <w:rFonts w:ascii="Arial" w:hAnsi="Arial" w:cs="Arial"/>
                <w:color w:val="000000"/>
              </w:rPr>
            </w:pPr>
            <w:r>
              <w:rPr>
                <w:rFonts w:ascii="Arial" w:eastAsia="Arial" w:hAnsi="Arial" w:cs="Arial"/>
                <w:color w:val="000000"/>
              </w:rPr>
              <w:t>12032,29451</w:t>
            </w:r>
          </w:p>
        </w:tc>
      </w:tr>
      <w:tr w:rsidR="00A06B2A" w14:paraId="0DBFEC03" w14:textId="77777777">
        <w:trPr>
          <w:trHeight w:val="435"/>
        </w:trPr>
        <w:tc>
          <w:tcPr>
            <w:tcW w:w="836" w:type="dxa"/>
            <w:vMerge/>
            <w:tcBorders>
              <w:top w:val="none" w:sz="4" w:space="0" w:color="000000"/>
              <w:left w:val="single" w:sz="4" w:space="0" w:color="000000"/>
              <w:bottom w:val="single" w:sz="4" w:space="0" w:color="000000"/>
              <w:right w:val="single" w:sz="4" w:space="0" w:color="000000"/>
            </w:tcBorders>
          </w:tcPr>
          <w:p w14:paraId="3BCE159E" w14:textId="77777777" w:rsidR="00A06B2A" w:rsidRDefault="00A06B2A">
            <w:pPr>
              <w:jc w:val="center"/>
              <w:rPr>
                <w:rFonts w:ascii="Arial" w:hAnsi="Arial" w:cs="Arial"/>
                <w:color w:val="000000"/>
              </w:rPr>
            </w:pPr>
          </w:p>
        </w:tc>
        <w:tc>
          <w:tcPr>
            <w:tcW w:w="2220" w:type="dxa"/>
            <w:vMerge/>
            <w:tcBorders>
              <w:top w:val="none" w:sz="4" w:space="0" w:color="000000"/>
              <w:left w:val="single" w:sz="4" w:space="0" w:color="000000"/>
              <w:bottom w:val="single" w:sz="4" w:space="0" w:color="000000"/>
              <w:right w:val="single" w:sz="4" w:space="0" w:color="000000"/>
            </w:tcBorders>
          </w:tcPr>
          <w:p w14:paraId="6C20259D" w14:textId="77777777" w:rsidR="00A06B2A" w:rsidRDefault="00A06B2A">
            <w:pPr>
              <w:rPr>
                <w:rFonts w:ascii="Arial" w:hAnsi="Arial" w:cs="Arial"/>
                <w:color w:val="000000"/>
              </w:rPr>
            </w:pPr>
          </w:p>
        </w:tc>
        <w:tc>
          <w:tcPr>
            <w:tcW w:w="2838" w:type="dxa"/>
            <w:vMerge/>
            <w:tcBorders>
              <w:top w:val="none" w:sz="4" w:space="0" w:color="000000"/>
              <w:left w:val="single" w:sz="4" w:space="0" w:color="000000"/>
              <w:bottom w:val="single" w:sz="4" w:space="0" w:color="000000"/>
              <w:right w:val="single" w:sz="4" w:space="0" w:color="000000"/>
            </w:tcBorders>
            <w:vAlign w:val="center"/>
          </w:tcPr>
          <w:p w14:paraId="284FE25C" w14:textId="77777777" w:rsidR="00A06B2A" w:rsidRDefault="00A06B2A">
            <w:pPr>
              <w:jc w:val="right"/>
              <w:rPr>
                <w:rFonts w:ascii="Arial" w:hAnsi="Arial" w:cs="Arial"/>
                <w:color w:val="000000"/>
              </w:rPr>
            </w:pPr>
          </w:p>
        </w:tc>
        <w:tc>
          <w:tcPr>
            <w:tcW w:w="2640" w:type="dxa"/>
            <w:tcBorders>
              <w:top w:val="none" w:sz="4" w:space="0" w:color="000000"/>
              <w:left w:val="none" w:sz="4" w:space="0" w:color="000000"/>
              <w:bottom w:val="single" w:sz="4" w:space="0" w:color="000000"/>
              <w:right w:val="single" w:sz="4" w:space="0" w:color="000000"/>
            </w:tcBorders>
          </w:tcPr>
          <w:p w14:paraId="1BABB3AC" w14:textId="77777777" w:rsidR="00A06B2A" w:rsidRDefault="00000000">
            <w:pPr>
              <w:jc w:val="right"/>
              <w:rPr>
                <w:rFonts w:ascii="Arial" w:hAnsi="Arial" w:cs="Arial"/>
                <w:color w:val="000000"/>
              </w:rPr>
            </w:pPr>
            <w:r>
              <w:rPr>
                <w:rFonts w:ascii="Arial" w:eastAsia="Arial" w:hAnsi="Arial" w:cs="Arial"/>
                <w:color w:val="000000"/>
              </w:rPr>
              <w:t xml:space="preserve">в том </w:t>
            </w:r>
            <w:proofErr w:type="gramStart"/>
            <w:r>
              <w:rPr>
                <w:rFonts w:ascii="Arial" w:eastAsia="Arial" w:hAnsi="Arial" w:cs="Arial"/>
                <w:color w:val="000000"/>
              </w:rPr>
              <w:t xml:space="preserve">числе:   </w:t>
            </w:r>
            <w:proofErr w:type="gramEnd"/>
            <w:r>
              <w:rPr>
                <w:rFonts w:ascii="Arial" w:eastAsia="Arial" w:hAnsi="Arial" w:cs="Arial"/>
                <w:color w:val="000000"/>
              </w:rPr>
              <w:t xml:space="preserve">          </w:t>
            </w:r>
          </w:p>
        </w:tc>
        <w:tc>
          <w:tcPr>
            <w:tcW w:w="1637" w:type="dxa"/>
            <w:tcBorders>
              <w:top w:val="none" w:sz="4" w:space="0" w:color="000000"/>
              <w:left w:val="none" w:sz="4" w:space="0" w:color="000000"/>
              <w:bottom w:val="single" w:sz="4" w:space="0" w:color="000000"/>
              <w:right w:val="single" w:sz="4" w:space="0" w:color="000000"/>
            </w:tcBorders>
          </w:tcPr>
          <w:p w14:paraId="25189591" w14:textId="77777777" w:rsidR="00A06B2A" w:rsidRDefault="00A06B2A">
            <w:pPr>
              <w:jc w:val="right"/>
              <w:rPr>
                <w:rFonts w:ascii="Arial" w:hAnsi="Arial" w:cs="Arial"/>
                <w:color w:val="000000"/>
              </w:rPr>
            </w:pPr>
          </w:p>
        </w:tc>
        <w:tc>
          <w:tcPr>
            <w:tcW w:w="1484" w:type="dxa"/>
            <w:tcBorders>
              <w:top w:val="none" w:sz="4" w:space="0" w:color="000000"/>
              <w:left w:val="none" w:sz="4" w:space="0" w:color="000000"/>
              <w:bottom w:val="single" w:sz="4" w:space="0" w:color="000000"/>
              <w:right w:val="single" w:sz="4" w:space="0" w:color="000000"/>
            </w:tcBorders>
          </w:tcPr>
          <w:p w14:paraId="3B2EAB7A" w14:textId="77777777" w:rsidR="00A06B2A" w:rsidRDefault="00A06B2A">
            <w:pPr>
              <w:jc w:val="right"/>
              <w:rPr>
                <w:rFonts w:ascii="Arial" w:hAnsi="Arial" w:cs="Arial"/>
                <w:color w:val="000000"/>
              </w:rPr>
            </w:pPr>
          </w:p>
        </w:tc>
        <w:tc>
          <w:tcPr>
            <w:tcW w:w="1484" w:type="dxa"/>
            <w:tcBorders>
              <w:top w:val="none" w:sz="4" w:space="0" w:color="000000"/>
              <w:left w:val="none" w:sz="4" w:space="0" w:color="000000"/>
              <w:bottom w:val="single" w:sz="4" w:space="0" w:color="000000"/>
              <w:right w:val="single" w:sz="4" w:space="0" w:color="000000"/>
            </w:tcBorders>
          </w:tcPr>
          <w:p w14:paraId="08752BF5" w14:textId="77777777" w:rsidR="00A06B2A" w:rsidRDefault="00A06B2A">
            <w:pPr>
              <w:jc w:val="right"/>
              <w:rPr>
                <w:rFonts w:ascii="Arial" w:hAnsi="Arial" w:cs="Arial"/>
                <w:color w:val="000000"/>
              </w:rPr>
            </w:pPr>
          </w:p>
        </w:tc>
        <w:tc>
          <w:tcPr>
            <w:tcW w:w="1618" w:type="dxa"/>
            <w:tcBorders>
              <w:top w:val="none" w:sz="4" w:space="0" w:color="000000"/>
              <w:left w:val="none" w:sz="4" w:space="0" w:color="000000"/>
              <w:bottom w:val="single" w:sz="4" w:space="0" w:color="000000"/>
              <w:right w:val="single" w:sz="4" w:space="0" w:color="000000"/>
            </w:tcBorders>
          </w:tcPr>
          <w:p w14:paraId="1224182B" w14:textId="77777777" w:rsidR="00A06B2A" w:rsidRDefault="00A06B2A">
            <w:pPr>
              <w:jc w:val="right"/>
              <w:rPr>
                <w:rFonts w:ascii="Arial" w:hAnsi="Arial" w:cs="Arial"/>
                <w:color w:val="000000"/>
              </w:rPr>
            </w:pPr>
          </w:p>
        </w:tc>
      </w:tr>
      <w:tr w:rsidR="00A06B2A" w14:paraId="62CA2EC3" w14:textId="77777777">
        <w:trPr>
          <w:trHeight w:val="435"/>
        </w:trPr>
        <w:tc>
          <w:tcPr>
            <w:tcW w:w="836" w:type="dxa"/>
            <w:vMerge/>
            <w:tcBorders>
              <w:top w:val="none" w:sz="4" w:space="0" w:color="000000"/>
              <w:left w:val="single" w:sz="4" w:space="0" w:color="000000"/>
              <w:bottom w:val="single" w:sz="4" w:space="0" w:color="000000"/>
              <w:right w:val="single" w:sz="4" w:space="0" w:color="000000"/>
            </w:tcBorders>
          </w:tcPr>
          <w:p w14:paraId="16CDE005" w14:textId="77777777" w:rsidR="00A06B2A" w:rsidRDefault="00A06B2A">
            <w:pPr>
              <w:jc w:val="center"/>
              <w:rPr>
                <w:rFonts w:ascii="Arial" w:hAnsi="Arial" w:cs="Arial"/>
                <w:color w:val="000000"/>
              </w:rPr>
            </w:pPr>
          </w:p>
        </w:tc>
        <w:tc>
          <w:tcPr>
            <w:tcW w:w="2220" w:type="dxa"/>
            <w:vMerge/>
            <w:tcBorders>
              <w:top w:val="none" w:sz="4" w:space="0" w:color="000000"/>
              <w:left w:val="single" w:sz="4" w:space="0" w:color="000000"/>
              <w:bottom w:val="single" w:sz="4" w:space="0" w:color="000000"/>
              <w:right w:val="single" w:sz="4" w:space="0" w:color="000000"/>
            </w:tcBorders>
          </w:tcPr>
          <w:p w14:paraId="7317EABE" w14:textId="77777777" w:rsidR="00A06B2A" w:rsidRDefault="00A06B2A">
            <w:pPr>
              <w:rPr>
                <w:rFonts w:ascii="Arial" w:hAnsi="Arial" w:cs="Arial"/>
                <w:color w:val="000000"/>
              </w:rPr>
            </w:pPr>
          </w:p>
        </w:tc>
        <w:tc>
          <w:tcPr>
            <w:tcW w:w="2838" w:type="dxa"/>
            <w:vMerge/>
            <w:tcBorders>
              <w:top w:val="none" w:sz="4" w:space="0" w:color="000000"/>
              <w:left w:val="single" w:sz="4" w:space="0" w:color="000000"/>
              <w:bottom w:val="single" w:sz="4" w:space="0" w:color="000000"/>
              <w:right w:val="single" w:sz="4" w:space="0" w:color="000000"/>
            </w:tcBorders>
            <w:vAlign w:val="center"/>
          </w:tcPr>
          <w:p w14:paraId="77956D70" w14:textId="77777777" w:rsidR="00A06B2A" w:rsidRDefault="00A06B2A">
            <w:pPr>
              <w:jc w:val="right"/>
              <w:rPr>
                <w:rFonts w:ascii="Arial" w:hAnsi="Arial" w:cs="Arial"/>
                <w:color w:val="000000"/>
              </w:rPr>
            </w:pPr>
          </w:p>
        </w:tc>
        <w:tc>
          <w:tcPr>
            <w:tcW w:w="2640" w:type="dxa"/>
            <w:tcBorders>
              <w:top w:val="none" w:sz="4" w:space="0" w:color="000000"/>
              <w:left w:val="none" w:sz="4" w:space="0" w:color="000000"/>
              <w:bottom w:val="single" w:sz="4" w:space="0" w:color="000000"/>
              <w:right w:val="single" w:sz="4" w:space="0" w:color="000000"/>
            </w:tcBorders>
          </w:tcPr>
          <w:p w14:paraId="3A94499D" w14:textId="77777777" w:rsidR="00A06B2A" w:rsidRDefault="00000000">
            <w:pPr>
              <w:jc w:val="right"/>
              <w:rPr>
                <w:rFonts w:ascii="Arial" w:hAnsi="Arial" w:cs="Arial"/>
                <w:color w:val="000000"/>
              </w:rPr>
            </w:pPr>
            <w:r>
              <w:rPr>
                <w:rFonts w:ascii="Arial" w:eastAsia="Arial" w:hAnsi="Arial" w:cs="Arial"/>
                <w:color w:val="000000"/>
              </w:rPr>
              <w:t xml:space="preserve">федеральный бюджет  </w:t>
            </w:r>
          </w:p>
        </w:tc>
        <w:tc>
          <w:tcPr>
            <w:tcW w:w="1637" w:type="dxa"/>
            <w:tcBorders>
              <w:top w:val="none" w:sz="4" w:space="0" w:color="000000"/>
              <w:left w:val="none" w:sz="4" w:space="0" w:color="000000"/>
              <w:bottom w:val="single" w:sz="4" w:space="0" w:color="000000"/>
              <w:right w:val="single" w:sz="4" w:space="0" w:color="000000"/>
            </w:tcBorders>
          </w:tcPr>
          <w:p w14:paraId="65D8E379" w14:textId="77777777" w:rsidR="00A06B2A" w:rsidRDefault="00000000">
            <w:pPr>
              <w:jc w:val="right"/>
              <w:rPr>
                <w:rFonts w:ascii="Arial" w:hAnsi="Arial" w:cs="Arial"/>
                <w:color w:val="000000"/>
              </w:rPr>
            </w:pPr>
            <w:r>
              <w:rPr>
                <w:rFonts w:ascii="Arial" w:eastAsia="Arial" w:hAnsi="Arial" w:cs="Arial"/>
                <w:color w:val="000000"/>
              </w:rPr>
              <w:t>808,37097</w:t>
            </w:r>
          </w:p>
        </w:tc>
        <w:tc>
          <w:tcPr>
            <w:tcW w:w="1484" w:type="dxa"/>
            <w:tcBorders>
              <w:top w:val="none" w:sz="4" w:space="0" w:color="000000"/>
              <w:left w:val="none" w:sz="4" w:space="0" w:color="000000"/>
              <w:bottom w:val="single" w:sz="4" w:space="0" w:color="000000"/>
              <w:right w:val="single" w:sz="4" w:space="0" w:color="000000"/>
            </w:tcBorders>
          </w:tcPr>
          <w:p w14:paraId="4C9B982F" w14:textId="77777777" w:rsidR="00A06B2A" w:rsidRDefault="00000000">
            <w:pPr>
              <w:jc w:val="right"/>
              <w:rPr>
                <w:rFonts w:ascii="Arial" w:hAnsi="Arial" w:cs="Arial"/>
                <w:color w:val="000000"/>
              </w:rPr>
            </w:pPr>
            <w:r>
              <w:rPr>
                <w:rFonts w:ascii="Arial" w:eastAsia="Arial" w:hAnsi="Arial" w:cs="Arial"/>
                <w:color w:val="000000"/>
              </w:rPr>
              <w:t>426,32678</w:t>
            </w:r>
          </w:p>
        </w:tc>
        <w:tc>
          <w:tcPr>
            <w:tcW w:w="1484" w:type="dxa"/>
            <w:tcBorders>
              <w:top w:val="none" w:sz="4" w:space="0" w:color="000000"/>
              <w:left w:val="none" w:sz="4" w:space="0" w:color="000000"/>
              <w:bottom w:val="single" w:sz="4" w:space="0" w:color="000000"/>
              <w:right w:val="single" w:sz="4" w:space="0" w:color="000000"/>
            </w:tcBorders>
          </w:tcPr>
          <w:p w14:paraId="082A2D40" w14:textId="77777777" w:rsidR="00A06B2A" w:rsidRDefault="00000000">
            <w:pPr>
              <w:jc w:val="right"/>
              <w:rPr>
                <w:rFonts w:ascii="Arial" w:hAnsi="Arial" w:cs="Arial"/>
                <w:color w:val="000000"/>
              </w:rPr>
            </w:pPr>
            <w:r>
              <w:rPr>
                <w:rFonts w:ascii="Arial" w:eastAsia="Arial" w:hAnsi="Arial" w:cs="Arial"/>
                <w:color w:val="000000"/>
              </w:rPr>
              <w:t>423,22695</w:t>
            </w:r>
          </w:p>
        </w:tc>
        <w:tc>
          <w:tcPr>
            <w:tcW w:w="1618" w:type="dxa"/>
            <w:tcBorders>
              <w:top w:val="none" w:sz="4" w:space="0" w:color="000000"/>
              <w:left w:val="none" w:sz="4" w:space="0" w:color="000000"/>
              <w:bottom w:val="single" w:sz="4" w:space="0" w:color="000000"/>
              <w:right w:val="single" w:sz="4" w:space="0" w:color="000000"/>
            </w:tcBorders>
          </w:tcPr>
          <w:p w14:paraId="5516B27C" w14:textId="77777777" w:rsidR="00A06B2A" w:rsidRDefault="00000000">
            <w:pPr>
              <w:jc w:val="right"/>
              <w:rPr>
                <w:rFonts w:ascii="Arial" w:hAnsi="Arial" w:cs="Arial"/>
                <w:color w:val="000000"/>
              </w:rPr>
            </w:pPr>
            <w:r>
              <w:rPr>
                <w:rFonts w:ascii="Arial" w:eastAsia="Arial" w:hAnsi="Arial" w:cs="Arial"/>
                <w:color w:val="000000"/>
              </w:rPr>
              <w:t>1657,92470</w:t>
            </w:r>
          </w:p>
        </w:tc>
      </w:tr>
      <w:tr w:rsidR="00A06B2A" w14:paraId="5FB3CB39" w14:textId="77777777">
        <w:trPr>
          <w:trHeight w:val="435"/>
        </w:trPr>
        <w:tc>
          <w:tcPr>
            <w:tcW w:w="836" w:type="dxa"/>
            <w:vMerge/>
            <w:tcBorders>
              <w:top w:val="none" w:sz="4" w:space="0" w:color="000000"/>
              <w:left w:val="single" w:sz="4" w:space="0" w:color="000000"/>
              <w:bottom w:val="single" w:sz="4" w:space="0" w:color="000000"/>
              <w:right w:val="single" w:sz="4" w:space="0" w:color="000000"/>
            </w:tcBorders>
          </w:tcPr>
          <w:p w14:paraId="0170E861" w14:textId="77777777" w:rsidR="00A06B2A" w:rsidRDefault="00A06B2A">
            <w:pPr>
              <w:jc w:val="center"/>
              <w:rPr>
                <w:rFonts w:ascii="Arial" w:hAnsi="Arial" w:cs="Arial"/>
                <w:color w:val="000000"/>
              </w:rPr>
            </w:pPr>
          </w:p>
        </w:tc>
        <w:tc>
          <w:tcPr>
            <w:tcW w:w="2220" w:type="dxa"/>
            <w:vMerge/>
            <w:tcBorders>
              <w:top w:val="none" w:sz="4" w:space="0" w:color="000000"/>
              <w:left w:val="single" w:sz="4" w:space="0" w:color="000000"/>
              <w:bottom w:val="single" w:sz="4" w:space="0" w:color="000000"/>
              <w:right w:val="single" w:sz="4" w:space="0" w:color="000000"/>
            </w:tcBorders>
          </w:tcPr>
          <w:p w14:paraId="638F762D" w14:textId="77777777" w:rsidR="00A06B2A" w:rsidRDefault="00A06B2A">
            <w:pPr>
              <w:rPr>
                <w:rFonts w:ascii="Arial" w:hAnsi="Arial" w:cs="Arial"/>
                <w:color w:val="000000"/>
              </w:rPr>
            </w:pPr>
          </w:p>
        </w:tc>
        <w:tc>
          <w:tcPr>
            <w:tcW w:w="2838" w:type="dxa"/>
            <w:vMerge/>
            <w:tcBorders>
              <w:top w:val="none" w:sz="4" w:space="0" w:color="000000"/>
              <w:left w:val="single" w:sz="4" w:space="0" w:color="000000"/>
              <w:bottom w:val="single" w:sz="4" w:space="0" w:color="000000"/>
              <w:right w:val="single" w:sz="4" w:space="0" w:color="000000"/>
            </w:tcBorders>
            <w:vAlign w:val="center"/>
          </w:tcPr>
          <w:p w14:paraId="11B58B3F" w14:textId="77777777" w:rsidR="00A06B2A" w:rsidRDefault="00A06B2A">
            <w:pPr>
              <w:jc w:val="right"/>
              <w:rPr>
                <w:rFonts w:ascii="Arial" w:hAnsi="Arial" w:cs="Arial"/>
                <w:color w:val="000000"/>
              </w:rPr>
            </w:pPr>
          </w:p>
        </w:tc>
        <w:tc>
          <w:tcPr>
            <w:tcW w:w="2640" w:type="dxa"/>
            <w:tcBorders>
              <w:top w:val="none" w:sz="4" w:space="0" w:color="000000"/>
              <w:left w:val="none" w:sz="4" w:space="0" w:color="000000"/>
              <w:bottom w:val="single" w:sz="4" w:space="0" w:color="000000"/>
              <w:right w:val="single" w:sz="4" w:space="0" w:color="000000"/>
            </w:tcBorders>
          </w:tcPr>
          <w:p w14:paraId="7CABA83B" w14:textId="77777777" w:rsidR="00A06B2A" w:rsidRDefault="00000000">
            <w:pPr>
              <w:jc w:val="right"/>
              <w:rPr>
                <w:rFonts w:ascii="Arial" w:hAnsi="Arial" w:cs="Arial"/>
                <w:color w:val="000000"/>
              </w:rPr>
            </w:pPr>
            <w:r>
              <w:rPr>
                <w:rFonts w:ascii="Arial" w:eastAsia="Arial" w:hAnsi="Arial" w:cs="Arial"/>
                <w:color w:val="000000"/>
              </w:rPr>
              <w:t xml:space="preserve">краевой бюджет           </w:t>
            </w:r>
          </w:p>
        </w:tc>
        <w:tc>
          <w:tcPr>
            <w:tcW w:w="1637" w:type="dxa"/>
            <w:tcBorders>
              <w:top w:val="none" w:sz="4" w:space="0" w:color="000000"/>
              <w:left w:val="none" w:sz="4" w:space="0" w:color="000000"/>
              <w:bottom w:val="single" w:sz="4" w:space="0" w:color="000000"/>
              <w:right w:val="single" w:sz="4" w:space="0" w:color="000000"/>
            </w:tcBorders>
            <w:vAlign w:val="center"/>
          </w:tcPr>
          <w:p w14:paraId="6061D00D" w14:textId="77777777" w:rsidR="00A06B2A" w:rsidRDefault="00000000">
            <w:pPr>
              <w:jc w:val="right"/>
              <w:rPr>
                <w:rFonts w:ascii="Arial" w:hAnsi="Arial" w:cs="Arial"/>
                <w:color w:val="000000"/>
              </w:rPr>
            </w:pPr>
            <w:r>
              <w:rPr>
                <w:rFonts w:ascii="Arial" w:eastAsia="Arial" w:hAnsi="Arial" w:cs="Arial"/>
                <w:color w:val="000000"/>
              </w:rPr>
              <w:t>2645,71063</w:t>
            </w:r>
          </w:p>
        </w:tc>
        <w:tc>
          <w:tcPr>
            <w:tcW w:w="1484" w:type="dxa"/>
            <w:tcBorders>
              <w:top w:val="none" w:sz="4" w:space="0" w:color="000000"/>
              <w:left w:val="none" w:sz="4" w:space="0" w:color="000000"/>
              <w:bottom w:val="single" w:sz="4" w:space="0" w:color="000000"/>
              <w:right w:val="single" w:sz="4" w:space="0" w:color="000000"/>
            </w:tcBorders>
          </w:tcPr>
          <w:p w14:paraId="23775CDD" w14:textId="77777777" w:rsidR="00A06B2A" w:rsidRDefault="00000000">
            <w:pPr>
              <w:rPr>
                <w:rFonts w:ascii="Arial" w:hAnsi="Arial" w:cs="Arial"/>
                <w:color w:val="000000"/>
              </w:rPr>
            </w:pPr>
            <w:r>
              <w:rPr>
                <w:rFonts w:ascii="Arial" w:eastAsia="Arial" w:hAnsi="Arial" w:cs="Arial"/>
                <w:color w:val="000000"/>
              </w:rPr>
              <w:t>1608,34856</w:t>
            </w:r>
          </w:p>
        </w:tc>
        <w:tc>
          <w:tcPr>
            <w:tcW w:w="1484" w:type="dxa"/>
            <w:tcBorders>
              <w:top w:val="none" w:sz="4" w:space="0" w:color="000000"/>
              <w:left w:val="none" w:sz="4" w:space="0" w:color="000000"/>
              <w:bottom w:val="single" w:sz="4" w:space="0" w:color="000000"/>
              <w:right w:val="single" w:sz="4" w:space="0" w:color="000000"/>
            </w:tcBorders>
          </w:tcPr>
          <w:p w14:paraId="35325178" w14:textId="77777777" w:rsidR="00A06B2A" w:rsidRDefault="00000000">
            <w:pPr>
              <w:jc w:val="right"/>
              <w:rPr>
                <w:rFonts w:ascii="Arial" w:hAnsi="Arial" w:cs="Arial"/>
                <w:color w:val="000000"/>
              </w:rPr>
            </w:pPr>
            <w:r>
              <w:rPr>
                <w:rFonts w:ascii="Arial" w:eastAsia="Arial" w:hAnsi="Arial" w:cs="Arial"/>
                <w:color w:val="000000"/>
              </w:rPr>
              <w:t>1630,31062</w:t>
            </w:r>
          </w:p>
        </w:tc>
        <w:tc>
          <w:tcPr>
            <w:tcW w:w="1618" w:type="dxa"/>
            <w:tcBorders>
              <w:top w:val="none" w:sz="4" w:space="0" w:color="000000"/>
              <w:left w:val="none" w:sz="4" w:space="0" w:color="000000"/>
              <w:bottom w:val="single" w:sz="4" w:space="0" w:color="000000"/>
              <w:right w:val="single" w:sz="4" w:space="0" w:color="000000"/>
            </w:tcBorders>
          </w:tcPr>
          <w:p w14:paraId="666C317F" w14:textId="77777777" w:rsidR="00A06B2A" w:rsidRDefault="00000000">
            <w:pPr>
              <w:jc w:val="right"/>
              <w:rPr>
                <w:rFonts w:ascii="Arial" w:hAnsi="Arial" w:cs="Arial"/>
                <w:color w:val="000000"/>
              </w:rPr>
            </w:pPr>
            <w:r>
              <w:rPr>
                <w:rFonts w:ascii="Arial" w:eastAsia="Arial" w:hAnsi="Arial" w:cs="Arial"/>
                <w:color w:val="000000"/>
              </w:rPr>
              <w:t>5884,36981</w:t>
            </w:r>
          </w:p>
        </w:tc>
      </w:tr>
      <w:tr w:rsidR="00A06B2A" w14:paraId="085A00C7" w14:textId="77777777">
        <w:trPr>
          <w:trHeight w:val="435"/>
        </w:trPr>
        <w:tc>
          <w:tcPr>
            <w:tcW w:w="836" w:type="dxa"/>
            <w:vMerge/>
            <w:tcBorders>
              <w:top w:val="none" w:sz="4" w:space="0" w:color="000000"/>
              <w:left w:val="single" w:sz="4" w:space="0" w:color="000000"/>
              <w:bottom w:val="single" w:sz="4" w:space="0" w:color="000000"/>
              <w:right w:val="single" w:sz="4" w:space="0" w:color="000000"/>
            </w:tcBorders>
          </w:tcPr>
          <w:p w14:paraId="0F882DBD" w14:textId="77777777" w:rsidR="00A06B2A" w:rsidRDefault="00A06B2A">
            <w:pPr>
              <w:jc w:val="center"/>
              <w:rPr>
                <w:rFonts w:ascii="Arial" w:hAnsi="Arial" w:cs="Arial"/>
                <w:color w:val="000000"/>
              </w:rPr>
            </w:pPr>
          </w:p>
        </w:tc>
        <w:tc>
          <w:tcPr>
            <w:tcW w:w="2220" w:type="dxa"/>
            <w:vMerge/>
            <w:tcBorders>
              <w:top w:val="none" w:sz="4" w:space="0" w:color="000000"/>
              <w:left w:val="single" w:sz="4" w:space="0" w:color="000000"/>
              <w:bottom w:val="single" w:sz="4" w:space="0" w:color="000000"/>
              <w:right w:val="single" w:sz="4" w:space="0" w:color="000000"/>
            </w:tcBorders>
          </w:tcPr>
          <w:p w14:paraId="764F71F1" w14:textId="77777777" w:rsidR="00A06B2A" w:rsidRDefault="00A06B2A">
            <w:pPr>
              <w:rPr>
                <w:rFonts w:ascii="Arial" w:hAnsi="Arial" w:cs="Arial"/>
                <w:color w:val="000000"/>
              </w:rPr>
            </w:pPr>
          </w:p>
        </w:tc>
        <w:tc>
          <w:tcPr>
            <w:tcW w:w="2838" w:type="dxa"/>
            <w:vMerge/>
            <w:tcBorders>
              <w:top w:val="none" w:sz="4" w:space="0" w:color="000000"/>
              <w:left w:val="single" w:sz="4" w:space="0" w:color="000000"/>
              <w:bottom w:val="single" w:sz="4" w:space="0" w:color="000000"/>
              <w:right w:val="single" w:sz="4" w:space="0" w:color="000000"/>
            </w:tcBorders>
            <w:vAlign w:val="center"/>
          </w:tcPr>
          <w:p w14:paraId="60D312ED" w14:textId="77777777" w:rsidR="00A06B2A" w:rsidRDefault="00A06B2A">
            <w:pPr>
              <w:jc w:val="right"/>
              <w:rPr>
                <w:rFonts w:ascii="Arial" w:hAnsi="Arial" w:cs="Arial"/>
                <w:color w:val="000000"/>
              </w:rPr>
            </w:pPr>
          </w:p>
        </w:tc>
        <w:tc>
          <w:tcPr>
            <w:tcW w:w="2640" w:type="dxa"/>
            <w:tcBorders>
              <w:top w:val="none" w:sz="4" w:space="0" w:color="000000"/>
              <w:left w:val="none" w:sz="4" w:space="0" w:color="000000"/>
              <w:bottom w:val="single" w:sz="4" w:space="0" w:color="000000"/>
              <w:right w:val="single" w:sz="4" w:space="0" w:color="000000"/>
            </w:tcBorders>
          </w:tcPr>
          <w:p w14:paraId="1C89E8FD" w14:textId="77777777" w:rsidR="00A06B2A" w:rsidRDefault="00000000">
            <w:pPr>
              <w:jc w:val="right"/>
              <w:rPr>
                <w:rFonts w:ascii="Arial" w:hAnsi="Arial" w:cs="Arial"/>
                <w:color w:val="000000"/>
              </w:rPr>
            </w:pPr>
            <w:r>
              <w:rPr>
                <w:rFonts w:ascii="Arial" w:eastAsia="Arial" w:hAnsi="Arial" w:cs="Arial"/>
                <w:color w:val="000000"/>
              </w:rPr>
              <w:t>районный бюджет</w:t>
            </w:r>
          </w:p>
        </w:tc>
        <w:tc>
          <w:tcPr>
            <w:tcW w:w="1637" w:type="dxa"/>
            <w:tcBorders>
              <w:top w:val="none" w:sz="4" w:space="0" w:color="000000"/>
              <w:left w:val="none" w:sz="4" w:space="0" w:color="000000"/>
              <w:bottom w:val="single" w:sz="4" w:space="0" w:color="000000"/>
              <w:right w:val="single" w:sz="4" w:space="0" w:color="000000"/>
            </w:tcBorders>
          </w:tcPr>
          <w:p w14:paraId="71BBF20C" w14:textId="77777777" w:rsidR="00A06B2A" w:rsidRDefault="00000000">
            <w:pPr>
              <w:pStyle w:val="ConsPlusNormal"/>
              <w:jc w:val="right"/>
              <w:rPr>
                <w:rFonts w:ascii="Arial" w:hAnsi="Arial" w:cs="Arial"/>
                <w:sz w:val="24"/>
                <w:szCs w:val="24"/>
              </w:rPr>
            </w:pPr>
            <w:r>
              <w:rPr>
                <w:rFonts w:ascii="Arial" w:eastAsia="Arial" w:hAnsi="Arial" w:cs="Arial"/>
                <w:sz w:val="24"/>
                <w:szCs w:val="24"/>
              </w:rPr>
              <w:t>1400,0</w:t>
            </w:r>
          </w:p>
        </w:tc>
        <w:tc>
          <w:tcPr>
            <w:tcW w:w="1484" w:type="dxa"/>
            <w:tcBorders>
              <w:top w:val="none" w:sz="4" w:space="0" w:color="000000"/>
              <w:left w:val="none" w:sz="4" w:space="0" w:color="000000"/>
              <w:bottom w:val="single" w:sz="4" w:space="0" w:color="000000"/>
              <w:right w:val="single" w:sz="4" w:space="0" w:color="000000"/>
            </w:tcBorders>
          </w:tcPr>
          <w:p w14:paraId="5241A2C8" w14:textId="77777777" w:rsidR="00A06B2A" w:rsidRDefault="00000000">
            <w:pPr>
              <w:pStyle w:val="ConsPlusNormal"/>
              <w:jc w:val="right"/>
              <w:rPr>
                <w:rFonts w:ascii="Arial" w:hAnsi="Arial" w:cs="Arial"/>
                <w:sz w:val="24"/>
                <w:szCs w:val="24"/>
              </w:rPr>
            </w:pPr>
            <w:r>
              <w:rPr>
                <w:rFonts w:ascii="Arial" w:eastAsia="Arial" w:hAnsi="Arial" w:cs="Arial"/>
                <w:sz w:val="24"/>
                <w:szCs w:val="24"/>
              </w:rPr>
              <w:t>1690,0</w:t>
            </w:r>
          </w:p>
        </w:tc>
        <w:tc>
          <w:tcPr>
            <w:tcW w:w="1484" w:type="dxa"/>
            <w:tcBorders>
              <w:top w:val="none" w:sz="4" w:space="0" w:color="000000"/>
              <w:left w:val="none" w:sz="4" w:space="0" w:color="000000"/>
              <w:bottom w:val="single" w:sz="4" w:space="0" w:color="000000"/>
              <w:right w:val="single" w:sz="4" w:space="0" w:color="000000"/>
            </w:tcBorders>
          </w:tcPr>
          <w:p w14:paraId="3B0EA634" w14:textId="77777777" w:rsidR="00A06B2A" w:rsidRDefault="00000000">
            <w:pPr>
              <w:pStyle w:val="ConsPlusNormal"/>
              <w:jc w:val="right"/>
              <w:rPr>
                <w:rFonts w:ascii="Arial" w:hAnsi="Arial" w:cs="Arial"/>
                <w:sz w:val="24"/>
                <w:szCs w:val="24"/>
              </w:rPr>
            </w:pPr>
            <w:r>
              <w:rPr>
                <w:rFonts w:ascii="Arial" w:eastAsia="Arial" w:hAnsi="Arial" w:cs="Arial"/>
                <w:sz w:val="24"/>
                <w:szCs w:val="24"/>
              </w:rPr>
              <w:t>1400,0</w:t>
            </w:r>
          </w:p>
        </w:tc>
        <w:tc>
          <w:tcPr>
            <w:tcW w:w="1618" w:type="dxa"/>
            <w:tcBorders>
              <w:top w:val="none" w:sz="4" w:space="0" w:color="000000"/>
              <w:left w:val="none" w:sz="4" w:space="0" w:color="000000"/>
              <w:bottom w:val="single" w:sz="4" w:space="0" w:color="000000"/>
              <w:right w:val="single" w:sz="4" w:space="0" w:color="000000"/>
            </w:tcBorders>
          </w:tcPr>
          <w:p w14:paraId="3C0AE0AC" w14:textId="77777777" w:rsidR="00A06B2A" w:rsidRDefault="00000000">
            <w:pPr>
              <w:pStyle w:val="ConsPlusNormal"/>
              <w:jc w:val="right"/>
              <w:rPr>
                <w:rFonts w:ascii="Arial" w:hAnsi="Arial" w:cs="Arial"/>
                <w:sz w:val="24"/>
                <w:szCs w:val="24"/>
              </w:rPr>
            </w:pPr>
            <w:r>
              <w:rPr>
                <w:rFonts w:ascii="Arial" w:eastAsia="Arial" w:hAnsi="Arial" w:cs="Arial"/>
                <w:sz w:val="24"/>
                <w:szCs w:val="24"/>
              </w:rPr>
              <w:t>4490,0</w:t>
            </w:r>
          </w:p>
        </w:tc>
      </w:tr>
      <w:tr w:rsidR="00A06B2A" w14:paraId="414E5036" w14:textId="77777777">
        <w:trPr>
          <w:trHeight w:val="435"/>
        </w:trPr>
        <w:tc>
          <w:tcPr>
            <w:tcW w:w="836" w:type="dxa"/>
            <w:vMerge/>
            <w:tcBorders>
              <w:top w:val="none" w:sz="4" w:space="0" w:color="000000"/>
              <w:left w:val="single" w:sz="4" w:space="0" w:color="000000"/>
              <w:bottom w:val="single" w:sz="4" w:space="0" w:color="000000"/>
              <w:right w:val="single" w:sz="4" w:space="0" w:color="000000"/>
            </w:tcBorders>
          </w:tcPr>
          <w:p w14:paraId="7FDC810B" w14:textId="77777777" w:rsidR="00A06B2A" w:rsidRDefault="00A06B2A">
            <w:pPr>
              <w:jc w:val="center"/>
              <w:rPr>
                <w:rFonts w:ascii="Arial" w:hAnsi="Arial" w:cs="Arial"/>
                <w:color w:val="000000"/>
              </w:rPr>
            </w:pPr>
          </w:p>
        </w:tc>
        <w:tc>
          <w:tcPr>
            <w:tcW w:w="2220" w:type="dxa"/>
            <w:vMerge/>
            <w:tcBorders>
              <w:top w:val="none" w:sz="4" w:space="0" w:color="000000"/>
              <w:left w:val="single" w:sz="4" w:space="0" w:color="000000"/>
              <w:bottom w:val="single" w:sz="4" w:space="0" w:color="000000"/>
              <w:right w:val="single" w:sz="4" w:space="0" w:color="000000"/>
            </w:tcBorders>
          </w:tcPr>
          <w:p w14:paraId="494F9063" w14:textId="77777777" w:rsidR="00A06B2A" w:rsidRDefault="00A06B2A">
            <w:pPr>
              <w:rPr>
                <w:rFonts w:ascii="Arial" w:hAnsi="Arial" w:cs="Arial"/>
                <w:color w:val="000000"/>
              </w:rPr>
            </w:pPr>
          </w:p>
        </w:tc>
        <w:tc>
          <w:tcPr>
            <w:tcW w:w="2838" w:type="dxa"/>
            <w:vMerge/>
            <w:tcBorders>
              <w:top w:val="none" w:sz="4" w:space="0" w:color="000000"/>
              <w:left w:val="single" w:sz="4" w:space="0" w:color="000000"/>
              <w:bottom w:val="single" w:sz="4" w:space="0" w:color="000000"/>
              <w:right w:val="single" w:sz="4" w:space="0" w:color="000000"/>
            </w:tcBorders>
            <w:vAlign w:val="center"/>
          </w:tcPr>
          <w:p w14:paraId="0C62F684" w14:textId="77777777" w:rsidR="00A06B2A" w:rsidRDefault="00A06B2A">
            <w:pPr>
              <w:jc w:val="right"/>
              <w:rPr>
                <w:rFonts w:ascii="Arial" w:hAnsi="Arial" w:cs="Arial"/>
                <w:color w:val="000000"/>
              </w:rPr>
            </w:pPr>
          </w:p>
        </w:tc>
        <w:tc>
          <w:tcPr>
            <w:tcW w:w="2640" w:type="dxa"/>
            <w:tcBorders>
              <w:top w:val="none" w:sz="4" w:space="0" w:color="000000"/>
              <w:left w:val="none" w:sz="4" w:space="0" w:color="000000"/>
              <w:bottom w:val="single" w:sz="4" w:space="0" w:color="000000"/>
              <w:right w:val="single" w:sz="4" w:space="0" w:color="000000"/>
            </w:tcBorders>
          </w:tcPr>
          <w:p w14:paraId="4B97E38B" w14:textId="77777777" w:rsidR="00A06B2A" w:rsidRDefault="00000000">
            <w:pPr>
              <w:jc w:val="right"/>
              <w:rPr>
                <w:rFonts w:ascii="Arial" w:hAnsi="Arial" w:cs="Arial"/>
                <w:color w:val="000000"/>
              </w:rPr>
            </w:pPr>
            <w:proofErr w:type="gramStart"/>
            <w:r>
              <w:rPr>
                <w:rFonts w:ascii="Arial" w:eastAsia="Arial" w:hAnsi="Arial" w:cs="Arial"/>
                <w:color w:val="000000"/>
              </w:rPr>
              <w:t>внебюджетные  источники</w:t>
            </w:r>
            <w:proofErr w:type="gramEnd"/>
            <w:r>
              <w:rPr>
                <w:rFonts w:ascii="Arial" w:eastAsia="Arial" w:hAnsi="Arial" w:cs="Arial"/>
                <w:color w:val="000000"/>
              </w:rPr>
              <w:t xml:space="preserve">                 </w:t>
            </w:r>
          </w:p>
        </w:tc>
        <w:tc>
          <w:tcPr>
            <w:tcW w:w="1637" w:type="dxa"/>
            <w:tcBorders>
              <w:top w:val="none" w:sz="4" w:space="0" w:color="000000"/>
              <w:left w:val="none" w:sz="4" w:space="0" w:color="000000"/>
              <w:bottom w:val="single" w:sz="4" w:space="0" w:color="000000"/>
              <w:right w:val="single" w:sz="4" w:space="0" w:color="000000"/>
            </w:tcBorders>
          </w:tcPr>
          <w:p w14:paraId="1D01312D" w14:textId="77777777" w:rsidR="00A06B2A" w:rsidRDefault="00A06B2A">
            <w:pPr>
              <w:jc w:val="right"/>
              <w:rPr>
                <w:rFonts w:ascii="Arial" w:hAnsi="Arial" w:cs="Arial"/>
                <w:color w:val="000000"/>
              </w:rPr>
            </w:pPr>
          </w:p>
        </w:tc>
        <w:tc>
          <w:tcPr>
            <w:tcW w:w="1484" w:type="dxa"/>
            <w:tcBorders>
              <w:top w:val="none" w:sz="4" w:space="0" w:color="000000"/>
              <w:left w:val="none" w:sz="4" w:space="0" w:color="000000"/>
              <w:bottom w:val="single" w:sz="4" w:space="0" w:color="000000"/>
              <w:right w:val="single" w:sz="4" w:space="0" w:color="000000"/>
            </w:tcBorders>
          </w:tcPr>
          <w:p w14:paraId="51C8517B" w14:textId="77777777" w:rsidR="00A06B2A" w:rsidRDefault="00A06B2A">
            <w:pPr>
              <w:jc w:val="right"/>
              <w:rPr>
                <w:rFonts w:ascii="Arial" w:hAnsi="Arial" w:cs="Arial"/>
                <w:color w:val="000000"/>
              </w:rPr>
            </w:pPr>
          </w:p>
        </w:tc>
        <w:tc>
          <w:tcPr>
            <w:tcW w:w="1484" w:type="dxa"/>
            <w:tcBorders>
              <w:top w:val="none" w:sz="4" w:space="0" w:color="000000"/>
              <w:left w:val="none" w:sz="4" w:space="0" w:color="000000"/>
              <w:bottom w:val="single" w:sz="4" w:space="0" w:color="000000"/>
              <w:right w:val="single" w:sz="4" w:space="0" w:color="000000"/>
            </w:tcBorders>
          </w:tcPr>
          <w:p w14:paraId="0CEAB620" w14:textId="77777777" w:rsidR="00A06B2A" w:rsidRDefault="00A06B2A">
            <w:pPr>
              <w:jc w:val="right"/>
              <w:rPr>
                <w:rFonts w:ascii="Arial" w:hAnsi="Arial" w:cs="Arial"/>
                <w:color w:val="000000"/>
              </w:rPr>
            </w:pPr>
          </w:p>
        </w:tc>
        <w:tc>
          <w:tcPr>
            <w:tcW w:w="1618" w:type="dxa"/>
            <w:tcBorders>
              <w:top w:val="none" w:sz="4" w:space="0" w:color="000000"/>
              <w:left w:val="none" w:sz="4" w:space="0" w:color="000000"/>
              <w:bottom w:val="single" w:sz="4" w:space="0" w:color="000000"/>
              <w:right w:val="single" w:sz="4" w:space="0" w:color="000000"/>
            </w:tcBorders>
          </w:tcPr>
          <w:p w14:paraId="2359A652" w14:textId="77777777" w:rsidR="00A06B2A" w:rsidRDefault="00A06B2A">
            <w:pPr>
              <w:jc w:val="right"/>
              <w:rPr>
                <w:rFonts w:ascii="Arial" w:hAnsi="Arial" w:cs="Arial"/>
                <w:color w:val="000000"/>
              </w:rPr>
            </w:pPr>
          </w:p>
        </w:tc>
      </w:tr>
      <w:tr w:rsidR="00A06B2A" w14:paraId="1AB4EC6A" w14:textId="77777777">
        <w:trPr>
          <w:trHeight w:val="435"/>
        </w:trPr>
        <w:tc>
          <w:tcPr>
            <w:tcW w:w="836" w:type="dxa"/>
            <w:vMerge/>
            <w:tcBorders>
              <w:top w:val="none" w:sz="4" w:space="0" w:color="000000"/>
              <w:left w:val="single" w:sz="4" w:space="0" w:color="000000"/>
              <w:bottom w:val="single" w:sz="4" w:space="0" w:color="000000"/>
              <w:right w:val="single" w:sz="4" w:space="0" w:color="000000"/>
            </w:tcBorders>
          </w:tcPr>
          <w:p w14:paraId="7467F8D6" w14:textId="77777777" w:rsidR="00A06B2A" w:rsidRDefault="00A06B2A">
            <w:pPr>
              <w:jc w:val="center"/>
              <w:rPr>
                <w:rFonts w:ascii="Arial" w:hAnsi="Arial" w:cs="Arial"/>
                <w:color w:val="000000"/>
              </w:rPr>
            </w:pPr>
          </w:p>
        </w:tc>
        <w:tc>
          <w:tcPr>
            <w:tcW w:w="2220" w:type="dxa"/>
            <w:vMerge/>
            <w:tcBorders>
              <w:top w:val="none" w:sz="4" w:space="0" w:color="000000"/>
              <w:left w:val="single" w:sz="4" w:space="0" w:color="000000"/>
              <w:bottom w:val="single" w:sz="4" w:space="0" w:color="000000"/>
              <w:right w:val="single" w:sz="4" w:space="0" w:color="000000"/>
            </w:tcBorders>
          </w:tcPr>
          <w:p w14:paraId="53C2260C" w14:textId="77777777" w:rsidR="00A06B2A" w:rsidRDefault="00A06B2A">
            <w:pPr>
              <w:rPr>
                <w:rFonts w:ascii="Arial" w:hAnsi="Arial" w:cs="Arial"/>
                <w:color w:val="000000"/>
              </w:rPr>
            </w:pPr>
          </w:p>
        </w:tc>
        <w:tc>
          <w:tcPr>
            <w:tcW w:w="2838" w:type="dxa"/>
            <w:vMerge/>
            <w:tcBorders>
              <w:top w:val="none" w:sz="4" w:space="0" w:color="000000"/>
              <w:left w:val="single" w:sz="4" w:space="0" w:color="000000"/>
              <w:bottom w:val="single" w:sz="4" w:space="0" w:color="000000"/>
              <w:right w:val="single" w:sz="4" w:space="0" w:color="000000"/>
            </w:tcBorders>
            <w:vAlign w:val="center"/>
          </w:tcPr>
          <w:p w14:paraId="5A3A8162" w14:textId="77777777" w:rsidR="00A06B2A" w:rsidRDefault="00A06B2A">
            <w:pPr>
              <w:jc w:val="right"/>
              <w:rPr>
                <w:rFonts w:ascii="Arial" w:hAnsi="Arial" w:cs="Arial"/>
                <w:color w:val="000000"/>
              </w:rPr>
            </w:pPr>
          </w:p>
        </w:tc>
        <w:tc>
          <w:tcPr>
            <w:tcW w:w="2640" w:type="dxa"/>
            <w:tcBorders>
              <w:top w:val="none" w:sz="4" w:space="0" w:color="000000"/>
              <w:left w:val="none" w:sz="4" w:space="0" w:color="000000"/>
              <w:bottom w:val="single" w:sz="4" w:space="0" w:color="000000"/>
              <w:right w:val="single" w:sz="4" w:space="0" w:color="000000"/>
            </w:tcBorders>
          </w:tcPr>
          <w:p w14:paraId="11828371" w14:textId="77777777" w:rsidR="00A06B2A" w:rsidRDefault="00000000">
            <w:pPr>
              <w:jc w:val="right"/>
              <w:rPr>
                <w:rFonts w:ascii="Arial" w:hAnsi="Arial" w:cs="Arial"/>
                <w:color w:val="000000"/>
              </w:rPr>
            </w:pPr>
            <w:r>
              <w:rPr>
                <w:rFonts w:ascii="Arial" w:eastAsia="Arial" w:hAnsi="Arial" w:cs="Arial"/>
                <w:color w:val="000000"/>
              </w:rPr>
              <w:t>бюджеты поселений</w:t>
            </w:r>
          </w:p>
        </w:tc>
        <w:tc>
          <w:tcPr>
            <w:tcW w:w="1637" w:type="dxa"/>
            <w:tcBorders>
              <w:top w:val="none" w:sz="4" w:space="0" w:color="000000"/>
              <w:left w:val="none" w:sz="4" w:space="0" w:color="000000"/>
              <w:bottom w:val="single" w:sz="4" w:space="0" w:color="000000"/>
              <w:right w:val="single" w:sz="4" w:space="0" w:color="000000"/>
            </w:tcBorders>
          </w:tcPr>
          <w:p w14:paraId="56F93CAC" w14:textId="77777777" w:rsidR="00A06B2A" w:rsidRDefault="00A06B2A">
            <w:pPr>
              <w:jc w:val="right"/>
              <w:rPr>
                <w:rFonts w:ascii="Arial" w:hAnsi="Arial" w:cs="Arial"/>
                <w:color w:val="000000"/>
              </w:rPr>
            </w:pPr>
          </w:p>
        </w:tc>
        <w:tc>
          <w:tcPr>
            <w:tcW w:w="1484" w:type="dxa"/>
            <w:tcBorders>
              <w:top w:val="none" w:sz="4" w:space="0" w:color="000000"/>
              <w:left w:val="none" w:sz="4" w:space="0" w:color="000000"/>
              <w:bottom w:val="single" w:sz="4" w:space="0" w:color="000000"/>
              <w:right w:val="single" w:sz="4" w:space="0" w:color="000000"/>
            </w:tcBorders>
          </w:tcPr>
          <w:p w14:paraId="32997C49" w14:textId="77777777" w:rsidR="00A06B2A" w:rsidRDefault="00A06B2A">
            <w:pPr>
              <w:jc w:val="right"/>
              <w:rPr>
                <w:rFonts w:ascii="Arial" w:hAnsi="Arial" w:cs="Arial"/>
                <w:color w:val="000000"/>
              </w:rPr>
            </w:pPr>
          </w:p>
        </w:tc>
        <w:tc>
          <w:tcPr>
            <w:tcW w:w="1484" w:type="dxa"/>
            <w:tcBorders>
              <w:top w:val="none" w:sz="4" w:space="0" w:color="000000"/>
              <w:left w:val="none" w:sz="4" w:space="0" w:color="000000"/>
              <w:bottom w:val="single" w:sz="4" w:space="0" w:color="000000"/>
              <w:right w:val="single" w:sz="4" w:space="0" w:color="000000"/>
            </w:tcBorders>
          </w:tcPr>
          <w:p w14:paraId="4541C247" w14:textId="77777777" w:rsidR="00A06B2A" w:rsidRDefault="00A06B2A">
            <w:pPr>
              <w:jc w:val="right"/>
              <w:rPr>
                <w:rFonts w:ascii="Arial" w:hAnsi="Arial" w:cs="Arial"/>
                <w:color w:val="000000"/>
              </w:rPr>
            </w:pPr>
          </w:p>
        </w:tc>
        <w:tc>
          <w:tcPr>
            <w:tcW w:w="1618" w:type="dxa"/>
            <w:tcBorders>
              <w:top w:val="none" w:sz="4" w:space="0" w:color="000000"/>
              <w:left w:val="none" w:sz="4" w:space="0" w:color="000000"/>
              <w:bottom w:val="single" w:sz="4" w:space="0" w:color="000000"/>
              <w:right w:val="single" w:sz="4" w:space="0" w:color="000000"/>
            </w:tcBorders>
          </w:tcPr>
          <w:p w14:paraId="06C6FBC2" w14:textId="77777777" w:rsidR="00A06B2A" w:rsidRDefault="00A06B2A">
            <w:pPr>
              <w:jc w:val="right"/>
              <w:rPr>
                <w:rFonts w:ascii="Arial" w:hAnsi="Arial" w:cs="Arial"/>
                <w:color w:val="000000"/>
              </w:rPr>
            </w:pPr>
          </w:p>
        </w:tc>
      </w:tr>
      <w:tr w:rsidR="00A06B2A" w14:paraId="4385C19F" w14:textId="77777777">
        <w:trPr>
          <w:trHeight w:val="435"/>
        </w:trPr>
        <w:tc>
          <w:tcPr>
            <w:tcW w:w="836" w:type="dxa"/>
            <w:vMerge/>
            <w:tcBorders>
              <w:top w:val="none" w:sz="4" w:space="0" w:color="000000"/>
              <w:left w:val="single" w:sz="4" w:space="0" w:color="000000"/>
              <w:bottom w:val="single" w:sz="4" w:space="0" w:color="000000"/>
              <w:right w:val="single" w:sz="4" w:space="0" w:color="000000"/>
            </w:tcBorders>
          </w:tcPr>
          <w:p w14:paraId="29DE550F" w14:textId="77777777" w:rsidR="00A06B2A" w:rsidRDefault="00A06B2A">
            <w:pPr>
              <w:jc w:val="center"/>
              <w:rPr>
                <w:rFonts w:ascii="Arial" w:hAnsi="Arial" w:cs="Arial"/>
                <w:color w:val="000000"/>
              </w:rPr>
            </w:pPr>
          </w:p>
        </w:tc>
        <w:tc>
          <w:tcPr>
            <w:tcW w:w="2220" w:type="dxa"/>
            <w:vMerge/>
            <w:tcBorders>
              <w:top w:val="none" w:sz="4" w:space="0" w:color="000000"/>
              <w:left w:val="single" w:sz="4" w:space="0" w:color="000000"/>
              <w:bottom w:val="single" w:sz="4" w:space="0" w:color="000000"/>
              <w:right w:val="single" w:sz="4" w:space="0" w:color="000000"/>
            </w:tcBorders>
          </w:tcPr>
          <w:p w14:paraId="5171DCEA" w14:textId="77777777" w:rsidR="00A06B2A" w:rsidRDefault="00A06B2A">
            <w:pPr>
              <w:rPr>
                <w:rFonts w:ascii="Arial" w:hAnsi="Arial" w:cs="Arial"/>
                <w:color w:val="000000"/>
              </w:rPr>
            </w:pPr>
          </w:p>
        </w:tc>
        <w:tc>
          <w:tcPr>
            <w:tcW w:w="2838" w:type="dxa"/>
            <w:vMerge/>
            <w:tcBorders>
              <w:top w:val="none" w:sz="4" w:space="0" w:color="000000"/>
              <w:left w:val="single" w:sz="4" w:space="0" w:color="000000"/>
              <w:bottom w:val="single" w:sz="4" w:space="0" w:color="000000"/>
              <w:right w:val="single" w:sz="4" w:space="0" w:color="000000"/>
            </w:tcBorders>
            <w:vAlign w:val="center"/>
          </w:tcPr>
          <w:p w14:paraId="1834ED41" w14:textId="77777777" w:rsidR="00A06B2A" w:rsidRDefault="00A06B2A">
            <w:pPr>
              <w:jc w:val="right"/>
              <w:rPr>
                <w:rFonts w:ascii="Arial" w:hAnsi="Arial" w:cs="Arial"/>
                <w:color w:val="000000"/>
              </w:rPr>
            </w:pPr>
          </w:p>
        </w:tc>
        <w:tc>
          <w:tcPr>
            <w:tcW w:w="2640" w:type="dxa"/>
            <w:tcBorders>
              <w:top w:val="none" w:sz="4" w:space="0" w:color="000000"/>
              <w:left w:val="none" w:sz="4" w:space="0" w:color="000000"/>
              <w:bottom w:val="single" w:sz="4" w:space="0" w:color="000000"/>
              <w:right w:val="single" w:sz="4" w:space="0" w:color="000000"/>
            </w:tcBorders>
          </w:tcPr>
          <w:p w14:paraId="417E8DD6" w14:textId="77777777" w:rsidR="00A06B2A" w:rsidRDefault="00000000">
            <w:pPr>
              <w:jc w:val="right"/>
              <w:rPr>
                <w:rFonts w:ascii="Arial" w:hAnsi="Arial" w:cs="Arial"/>
                <w:color w:val="000000"/>
              </w:rPr>
            </w:pPr>
            <w:r>
              <w:rPr>
                <w:rFonts w:ascii="Arial" w:eastAsia="Arial" w:hAnsi="Arial" w:cs="Arial"/>
                <w:color w:val="000000"/>
              </w:rPr>
              <w:t>юридические лица</w:t>
            </w:r>
          </w:p>
        </w:tc>
        <w:tc>
          <w:tcPr>
            <w:tcW w:w="1637" w:type="dxa"/>
            <w:tcBorders>
              <w:top w:val="none" w:sz="4" w:space="0" w:color="000000"/>
              <w:left w:val="none" w:sz="4" w:space="0" w:color="000000"/>
              <w:bottom w:val="single" w:sz="4" w:space="0" w:color="000000"/>
              <w:right w:val="single" w:sz="4" w:space="0" w:color="000000"/>
            </w:tcBorders>
          </w:tcPr>
          <w:p w14:paraId="2F141F90" w14:textId="77777777" w:rsidR="00A06B2A" w:rsidRDefault="00A06B2A">
            <w:pPr>
              <w:jc w:val="right"/>
              <w:rPr>
                <w:rFonts w:ascii="Arial" w:hAnsi="Arial" w:cs="Arial"/>
                <w:color w:val="000000"/>
              </w:rPr>
            </w:pPr>
          </w:p>
        </w:tc>
        <w:tc>
          <w:tcPr>
            <w:tcW w:w="1484" w:type="dxa"/>
            <w:tcBorders>
              <w:top w:val="none" w:sz="4" w:space="0" w:color="000000"/>
              <w:left w:val="none" w:sz="4" w:space="0" w:color="000000"/>
              <w:bottom w:val="single" w:sz="4" w:space="0" w:color="000000"/>
              <w:right w:val="single" w:sz="4" w:space="0" w:color="000000"/>
            </w:tcBorders>
          </w:tcPr>
          <w:p w14:paraId="320BA277" w14:textId="77777777" w:rsidR="00A06B2A" w:rsidRDefault="00A06B2A">
            <w:pPr>
              <w:jc w:val="right"/>
              <w:rPr>
                <w:rFonts w:ascii="Arial" w:hAnsi="Arial" w:cs="Arial"/>
                <w:color w:val="000000"/>
              </w:rPr>
            </w:pPr>
          </w:p>
        </w:tc>
        <w:tc>
          <w:tcPr>
            <w:tcW w:w="1484" w:type="dxa"/>
            <w:tcBorders>
              <w:top w:val="none" w:sz="4" w:space="0" w:color="000000"/>
              <w:left w:val="none" w:sz="4" w:space="0" w:color="000000"/>
              <w:bottom w:val="single" w:sz="4" w:space="0" w:color="000000"/>
              <w:right w:val="single" w:sz="4" w:space="0" w:color="000000"/>
            </w:tcBorders>
          </w:tcPr>
          <w:p w14:paraId="03649031" w14:textId="77777777" w:rsidR="00A06B2A" w:rsidRDefault="00A06B2A">
            <w:pPr>
              <w:jc w:val="right"/>
              <w:rPr>
                <w:rFonts w:ascii="Arial" w:hAnsi="Arial" w:cs="Arial"/>
                <w:color w:val="000000"/>
              </w:rPr>
            </w:pPr>
          </w:p>
        </w:tc>
        <w:tc>
          <w:tcPr>
            <w:tcW w:w="1618" w:type="dxa"/>
            <w:tcBorders>
              <w:top w:val="none" w:sz="4" w:space="0" w:color="000000"/>
              <w:left w:val="none" w:sz="4" w:space="0" w:color="000000"/>
              <w:bottom w:val="single" w:sz="4" w:space="0" w:color="000000"/>
              <w:right w:val="single" w:sz="4" w:space="0" w:color="000000"/>
            </w:tcBorders>
          </w:tcPr>
          <w:p w14:paraId="43FC5CED" w14:textId="77777777" w:rsidR="00A06B2A" w:rsidRDefault="00A06B2A">
            <w:pPr>
              <w:jc w:val="right"/>
              <w:rPr>
                <w:rFonts w:ascii="Arial" w:hAnsi="Arial" w:cs="Arial"/>
                <w:color w:val="000000"/>
              </w:rPr>
            </w:pPr>
          </w:p>
        </w:tc>
      </w:tr>
      <w:tr w:rsidR="00A06B2A" w14:paraId="2212456B" w14:textId="77777777">
        <w:trPr>
          <w:trHeight w:val="435"/>
        </w:trPr>
        <w:tc>
          <w:tcPr>
            <w:tcW w:w="836" w:type="dxa"/>
            <w:vMerge w:val="restart"/>
            <w:tcBorders>
              <w:top w:val="single" w:sz="4" w:space="0" w:color="000000"/>
              <w:left w:val="single" w:sz="4" w:space="0" w:color="000000"/>
              <w:right w:val="single" w:sz="4" w:space="0" w:color="000000"/>
            </w:tcBorders>
          </w:tcPr>
          <w:p w14:paraId="7D61BC36" w14:textId="77777777" w:rsidR="00A06B2A" w:rsidRDefault="00000000">
            <w:pPr>
              <w:jc w:val="center"/>
              <w:rPr>
                <w:rFonts w:ascii="Arial" w:hAnsi="Arial" w:cs="Arial"/>
                <w:color w:val="000000"/>
              </w:rPr>
            </w:pPr>
            <w:r>
              <w:rPr>
                <w:rFonts w:ascii="Arial" w:eastAsia="Arial" w:hAnsi="Arial" w:cs="Arial"/>
                <w:color w:val="000000"/>
              </w:rPr>
              <w:t>3</w:t>
            </w:r>
          </w:p>
        </w:tc>
        <w:tc>
          <w:tcPr>
            <w:tcW w:w="2220" w:type="dxa"/>
            <w:vMerge w:val="restart"/>
            <w:tcBorders>
              <w:top w:val="single" w:sz="4" w:space="0" w:color="000000"/>
              <w:left w:val="single" w:sz="4" w:space="0" w:color="000000"/>
              <w:right w:val="single" w:sz="4" w:space="0" w:color="000000"/>
            </w:tcBorders>
          </w:tcPr>
          <w:p w14:paraId="297E6073" w14:textId="77777777" w:rsidR="00A06B2A" w:rsidRDefault="00000000">
            <w:pPr>
              <w:rPr>
                <w:rFonts w:ascii="Arial" w:hAnsi="Arial" w:cs="Arial"/>
                <w:color w:val="000000"/>
              </w:rPr>
            </w:pPr>
            <w:r>
              <w:rPr>
                <w:rFonts w:ascii="Arial" w:eastAsia="Arial" w:hAnsi="Arial" w:cs="Arial"/>
                <w:color w:val="000000"/>
              </w:rPr>
              <w:t>Подпрограмма 2</w:t>
            </w:r>
          </w:p>
        </w:tc>
        <w:tc>
          <w:tcPr>
            <w:tcW w:w="2838" w:type="dxa"/>
            <w:vMerge w:val="restart"/>
            <w:tcBorders>
              <w:top w:val="single" w:sz="4" w:space="0" w:color="000000"/>
              <w:left w:val="single" w:sz="4" w:space="0" w:color="000000"/>
              <w:right w:val="single" w:sz="4" w:space="0" w:color="000000"/>
            </w:tcBorders>
          </w:tcPr>
          <w:p w14:paraId="7046E6EE" w14:textId="77777777" w:rsidR="00A06B2A" w:rsidRDefault="00000000">
            <w:pPr>
              <w:rPr>
                <w:rFonts w:ascii="Arial" w:hAnsi="Arial" w:cs="Arial"/>
                <w:color w:val="000000"/>
              </w:rPr>
            </w:pPr>
            <w:r>
              <w:rPr>
                <w:rFonts w:ascii="Arial" w:eastAsia="Arial" w:hAnsi="Arial" w:cs="Arial"/>
                <w:color w:val="000000"/>
              </w:rPr>
              <w:t xml:space="preserve">Создание условий для обеспечения доступным и комфортным жильем </w:t>
            </w:r>
            <w:proofErr w:type="gramStart"/>
            <w:r>
              <w:rPr>
                <w:rFonts w:ascii="Arial" w:eastAsia="Arial" w:hAnsi="Arial" w:cs="Arial"/>
                <w:color w:val="000000"/>
              </w:rPr>
              <w:t>граждан</w:t>
            </w:r>
            <w:proofErr w:type="gramEnd"/>
            <w:r>
              <w:rPr>
                <w:rFonts w:ascii="Arial" w:eastAsia="Arial" w:hAnsi="Arial" w:cs="Arial"/>
                <w:color w:val="000000"/>
              </w:rPr>
              <w:t xml:space="preserve"> проживающих на территории Емельяновского района</w:t>
            </w:r>
          </w:p>
        </w:tc>
        <w:tc>
          <w:tcPr>
            <w:tcW w:w="2640" w:type="dxa"/>
            <w:tcBorders>
              <w:top w:val="single" w:sz="4" w:space="0" w:color="000000"/>
              <w:left w:val="none" w:sz="4" w:space="0" w:color="000000"/>
              <w:bottom w:val="single" w:sz="4" w:space="0" w:color="000000"/>
              <w:right w:val="single" w:sz="4" w:space="0" w:color="000000"/>
            </w:tcBorders>
          </w:tcPr>
          <w:p w14:paraId="6B16196A" w14:textId="77777777" w:rsidR="00A06B2A" w:rsidRDefault="00000000">
            <w:pPr>
              <w:jc w:val="right"/>
              <w:rPr>
                <w:rFonts w:ascii="Arial" w:hAnsi="Arial" w:cs="Arial"/>
                <w:color w:val="000000"/>
              </w:rPr>
            </w:pPr>
            <w:r>
              <w:rPr>
                <w:rFonts w:ascii="Arial" w:eastAsia="Arial" w:hAnsi="Arial" w:cs="Arial"/>
                <w:color w:val="000000"/>
              </w:rPr>
              <w:t xml:space="preserve">Всего             </w:t>
            </w:r>
          </w:p>
        </w:tc>
        <w:tc>
          <w:tcPr>
            <w:tcW w:w="1637" w:type="dxa"/>
            <w:tcBorders>
              <w:top w:val="single" w:sz="4" w:space="0" w:color="000000"/>
              <w:left w:val="none" w:sz="4" w:space="0" w:color="000000"/>
              <w:bottom w:val="single" w:sz="4" w:space="0" w:color="000000"/>
              <w:right w:val="single" w:sz="4" w:space="0" w:color="000000"/>
            </w:tcBorders>
          </w:tcPr>
          <w:p w14:paraId="49D9F982" w14:textId="77777777" w:rsidR="00A06B2A" w:rsidRDefault="00000000">
            <w:pPr>
              <w:pStyle w:val="ConsPlusNormal"/>
              <w:jc w:val="right"/>
              <w:rPr>
                <w:rFonts w:ascii="Arial" w:hAnsi="Arial" w:cs="Arial"/>
                <w:sz w:val="24"/>
                <w:szCs w:val="24"/>
              </w:rPr>
            </w:pPr>
            <w:r>
              <w:rPr>
                <w:rFonts w:ascii="Arial" w:eastAsia="Arial" w:hAnsi="Arial" w:cs="Arial"/>
                <w:sz w:val="24"/>
                <w:szCs w:val="24"/>
              </w:rPr>
              <w:t>2909,98346</w:t>
            </w:r>
          </w:p>
        </w:tc>
        <w:tc>
          <w:tcPr>
            <w:tcW w:w="1484" w:type="dxa"/>
            <w:tcBorders>
              <w:top w:val="single" w:sz="4" w:space="0" w:color="000000"/>
              <w:left w:val="none" w:sz="4" w:space="0" w:color="000000"/>
              <w:bottom w:val="single" w:sz="4" w:space="0" w:color="000000"/>
              <w:right w:val="single" w:sz="4" w:space="0" w:color="000000"/>
            </w:tcBorders>
          </w:tcPr>
          <w:p w14:paraId="4A45CFC3" w14:textId="77777777" w:rsidR="00A06B2A" w:rsidRDefault="00000000">
            <w:pPr>
              <w:pStyle w:val="ConsPlusNormal"/>
              <w:jc w:val="right"/>
              <w:rPr>
                <w:rFonts w:ascii="Arial" w:hAnsi="Arial" w:cs="Arial"/>
                <w:sz w:val="24"/>
                <w:szCs w:val="24"/>
              </w:rPr>
            </w:pPr>
            <w:r>
              <w:rPr>
                <w:rFonts w:ascii="Arial" w:eastAsia="Arial" w:hAnsi="Arial" w:cs="Arial"/>
                <w:sz w:val="24"/>
                <w:szCs w:val="24"/>
              </w:rPr>
              <w:t>0</w:t>
            </w:r>
          </w:p>
        </w:tc>
        <w:tc>
          <w:tcPr>
            <w:tcW w:w="1484" w:type="dxa"/>
            <w:tcBorders>
              <w:top w:val="single" w:sz="4" w:space="0" w:color="000000"/>
              <w:left w:val="none" w:sz="4" w:space="0" w:color="000000"/>
              <w:bottom w:val="single" w:sz="4" w:space="0" w:color="000000"/>
              <w:right w:val="single" w:sz="4" w:space="0" w:color="000000"/>
            </w:tcBorders>
          </w:tcPr>
          <w:p w14:paraId="73403604" w14:textId="77777777" w:rsidR="00A06B2A" w:rsidRDefault="00A06B2A">
            <w:pPr>
              <w:pStyle w:val="ConsPlusNormal"/>
              <w:jc w:val="right"/>
              <w:rPr>
                <w:rFonts w:ascii="Arial" w:hAnsi="Arial" w:cs="Arial"/>
                <w:sz w:val="24"/>
                <w:szCs w:val="24"/>
              </w:rPr>
            </w:pPr>
          </w:p>
        </w:tc>
        <w:tc>
          <w:tcPr>
            <w:tcW w:w="1618" w:type="dxa"/>
            <w:tcBorders>
              <w:top w:val="single" w:sz="4" w:space="0" w:color="000000"/>
              <w:left w:val="none" w:sz="4" w:space="0" w:color="000000"/>
              <w:bottom w:val="single" w:sz="4" w:space="0" w:color="000000"/>
              <w:right w:val="single" w:sz="4" w:space="0" w:color="000000"/>
            </w:tcBorders>
          </w:tcPr>
          <w:p w14:paraId="016530EB" w14:textId="77777777" w:rsidR="00A06B2A" w:rsidRDefault="00000000">
            <w:pPr>
              <w:pStyle w:val="ConsPlusNormal"/>
              <w:jc w:val="right"/>
              <w:rPr>
                <w:rFonts w:ascii="Arial" w:hAnsi="Arial" w:cs="Arial"/>
                <w:sz w:val="24"/>
                <w:szCs w:val="24"/>
              </w:rPr>
            </w:pPr>
            <w:r>
              <w:rPr>
                <w:rFonts w:ascii="Arial" w:eastAsia="Arial" w:hAnsi="Arial" w:cs="Arial"/>
                <w:sz w:val="24"/>
                <w:szCs w:val="24"/>
              </w:rPr>
              <w:t>2909,98346</w:t>
            </w:r>
          </w:p>
        </w:tc>
      </w:tr>
      <w:tr w:rsidR="00A06B2A" w14:paraId="68A369D0" w14:textId="77777777">
        <w:trPr>
          <w:trHeight w:val="435"/>
        </w:trPr>
        <w:tc>
          <w:tcPr>
            <w:tcW w:w="836" w:type="dxa"/>
            <w:vMerge/>
            <w:tcBorders>
              <w:left w:val="single" w:sz="4" w:space="0" w:color="000000"/>
              <w:right w:val="single" w:sz="4" w:space="0" w:color="000000"/>
            </w:tcBorders>
          </w:tcPr>
          <w:p w14:paraId="31FDED7E" w14:textId="77777777" w:rsidR="00A06B2A" w:rsidRDefault="00A06B2A">
            <w:pPr>
              <w:jc w:val="center"/>
              <w:rPr>
                <w:rFonts w:ascii="Arial" w:hAnsi="Arial" w:cs="Arial"/>
                <w:color w:val="000000"/>
              </w:rPr>
            </w:pPr>
          </w:p>
        </w:tc>
        <w:tc>
          <w:tcPr>
            <w:tcW w:w="2220" w:type="dxa"/>
            <w:vMerge/>
            <w:tcBorders>
              <w:left w:val="single" w:sz="4" w:space="0" w:color="000000"/>
              <w:right w:val="single" w:sz="4" w:space="0" w:color="000000"/>
            </w:tcBorders>
          </w:tcPr>
          <w:p w14:paraId="758CD506" w14:textId="77777777" w:rsidR="00A06B2A" w:rsidRDefault="00A06B2A">
            <w:pPr>
              <w:rPr>
                <w:rFonts w:ascii="Arial" w:hAnsi="Arial" w:cs="Arial"/>
                <w:color w:val="000000"/>
              </w:rPr>
            </w:pPr>
          </w:p>
        </w:tc>
        <w:tc>
          <w:tcPr>
            <w:tcW w:w="2838" w:type="dxa"/>
            <w:vMerge/>
            <w:tcBorders>
              <w:left w:val="single" w:sz="4" w:space="0" w:color="000000"/>
              <w:right w:val="single" w:sz="4" w:space="0" w:color="000000"/>
            </w:tcBorders>
            <w:vAlign w:val="center"/>
          </w:tcPr>
          <w:p w14:paraId="36D52BFF" w14:textId="77777777" w:rsidR="00A06B2A" w:rsidRDefault="00A06B2A">
            <w:pPr>
              <w:jc w:val="right"/>
              <w:rPr>
                <w:rFonts w:ascii="Arial" w:hAnsi="Arial" w:cs="Arial"/>
                <w:color w:val="000000"/>
              </w:rPr>
            </w:pPr>
          </w:p>
        </w:tc>
        <w:tc>
          <w:tcPr>
            <w:tcW w:w="2640" w:type="dxa"/>
            <w:tcBorders>
              <w:top w:val="single" w:sz="4" w:space="0" w:color="000000"/>
              <w:left w:val="none" w:sz="4" w:space="0" w:color="000000"/>
              <w:bottom w:val="single" w:sz="4" w:space="0" w:color="000000"/>
              <w:right w:val="single" w:sz="4" w:space="0" w:color="000000"/>
            </w:tcBorders>
          </w:tcPr>
          <w:p w14:paraId="2B05AB95" w14:textId="77777777" w:rsidR="00A06B2A" w:rsidRDefault="00000000">
            <w:pPr>
              <w:jc w:val="right"/>
              <w:rPr>
                <w:rFonts w:ascii="Arial" w:hAnsi="Arial" w:cs="Arial"/>
                <w:color w:val="000000"/>
              </w:rPr>
            </w:pPr>
            <w:r>
              <w:rPr>
                <w:rFonts w:ascii="Arial" w:eastAsia="Arial" w:hAnsi="Arial" w:cs="Arial"/>
                <w:color w:val="000000"/>
              </w:rPr>
              <w:t xml:space="preserve">в том </w:t>
            </w:r>
            <w:proofErr w:type="gramStart"/>
            <w:r>
              <w:rPr>
                <w:rFonts w:ascii="Arial" w:eastAsia="Arial" w:hAnsi="Arial" w:cs="Arial"/>
                <w:color w:val="000000"/>
              </w:rPr>
              <w:t xml:space="preserve">числе:   </w:t>
            </w:r>
            <w:proofErr w:type="gramEnd"/>
            <w:r>
              <w:rPr>
                <w:rFonts w:ascii="Arial" w:eastAsia="Arial" w:hAnsi="Arial" w:cs="Arial"/>
                <w:color w:val="000000"/>
              </w:rPr>
              <w:t xml:space="preserve">          </w:t>
            </w:r>
          </w:p>
        </w:tc>
        <w:tc>
          <w:tcPr>
            <w:tcW w:w="1637" w:type="dxa"/>
            <w:tcBorders>
              <w:top w:val="single" w:sz="4" w:space="0" w:color="000000"/>
              <w:left w:val="none" w:sz="4" w:space="0" w:color="000000"/>
              <w:bottom w:val="single" w:sz="4" w:space="0" w:color="000000"/>
              <w:right w:val="single" w:sz="4" w:space="0" w:color="000000"/>
            </w:tcBorders>
          </w:tcPr>
          <w:p w14:paraId="139433B8" w14:textId="77777777" w:rsidR="00A06B2A" w:rsidRDefault="00A06B2A">
            <w:pPr>
              <w:jc w:val="right"/>
              <w:rPr>
                <w:rFonts w:ascii="Arial" w:hAnsi="Arial" w:cs="Arial"/>
                <w:color w:val="000000"/>
              </w:rPr>
            </w:pPr>
          </w:p>
        </w:tc>
        <w:tc>
          <w:tcPr>
            <w:tcW w:w="1484" w:type="dxa"/>
            <w:tcBorders>
              <w:top w:val="single" w:sz="4" w:space="0" w:color="000000"/>
              <w:left w:val="none" w:sz="4" w:space="0" w:color="000000"/>
              <w:bottom w:val="single" w:sz="4" w:space="0" w:color="000000"/>
              <w:right w:val="single" w:sz="4" w:space="0" w:color="000000"/>
            </w:tcBorders>
          </w:tcPr>
          <w:p w14:paraId="3790E359" w14:textId="77777777" w:rsidR="00A06B2A" w:rsidRDefault="00A06B2A">
            <w:pPr>
              <w:jc w:val="right"/>
              <w:rPr>
                <w:rFonts w:ascii="Arial" w:hAnsi="Arial" w:cs="Arial"/>
                <w:color w:val="000000"/>
              </w:rPr>
            </w:pPr>
          </w:p>
        </w:tc>
        <w:tc>
          <w:tcPr>
            <w:tcW w:w="1484" w:type="dxa"/>
            <w:tcBorders>
              <w:top w:val="single" w:sz="4" w:space="0" w:color="000000"/>
              <w:left w:val="none" w:sz="4" w:space="0" w:color="000000"/>
              <w:bottom w:val="single" w:sz="4" w:space="0" w:color="000000"/>
              <w:right w:val="single" w:sz="4" w:space="0" w:color="000000"/>
            </w:tcBorders>
          </w:tcPr>
          <w:p w14:paraId="4C6EAE70" w14:textId="77777777" w:rsidR="00A06B2A" w:rsidRDefault="00A06B2A">
            <w:pPr>
              <w:jc w:val="right"/>
              <w:rPr>
                <w:rFonts w:ascii="Arial" w:hAnsi="Arial" w:cs="Arial"/>
                <w:color w:val="000000"/>
              </w:rPr>
            </w:pPr>
          </w:p>
        </w:tc>
        <w:tc>
          <w:tcPr>
            <w:tcW w:w="1618" w:type="dxa"/>
            <w:tcBorders>
              <w:top w:val="single" w:sz="4" w:space="0" w:color="000000"/>
              <w:left w:val="none" w:sz="4" w:space="0" w:color="000000"/>
              <w:bottom w:val="single" w:sz="4" w:space="0" w:color="000000"/>
              <w:right w:val="single" w:sz="4" w:space="0" w:color="000000"/>
            </w:tcBorders>
          </w:tcPr>
          <w:p w14:paraId="4D26E81C" w14:textId="77777777" w:rsidR="00A06B2A" w:rsidRDefault="00A06B2A">
            <w:pPr>
              <w:jc w:val="right"/>
              <w:rPr>
                <w:rFonts w:ascii="Arial" w:hAnsi="Arial" w:cs="Arial"/>
                <w:color w:val="000000"/>
              </w:rPr>
            </w:pPr>
          </w:p>
        </w:tc>
      </w:tr>
      <w:tr w:rsidR="00A06B2A" w14:paraId="4BFA907C" w14:textId="77777777">
        <w:trPr>
          <w:trHeight w:val="435"/>
        </w:trPr>
        <w:tc>
          <w:tcPr>
            <w:tcW w:w="836" w:type="dxa"/>
            <w:vMerge/>
            <w:tcBorders>
              <w:left w:val="single" w:sz="4" w:space="0" w:color="000000"/>
              <w:right w:val="single" w:sz="4" w:space="0" w:color="000000"/>
            </w:tcBorders>
          </w:tcPr>
          <w:p w14:paraId="601F4320" w14:textId="77777777" w:rsidR="00A06B2A" w:rsidRDefault="00A06B2A">
            <w:pPr>
              <w:jc w:val="center"/>
              <w:rPr>
                <w:rFonts w:ascii="Arial" w:hAnsi="Arial" w:cs="Arial"/>
                <w:color w:val="000000"/>
              </w:rPr>
            </w:pPr>
          </w:p>
        </w:tc>
        <w:tc>
          <w:tcPr>
            <w:tcW w:w="2220" w:type="dxa"/>
            <w:vMerge/>
            <w:tcBorders>
              <w:left w:val="single" w:sz="4" w:space="0" w:color="000000"/>
              <w:right w:val="single" w:sz="4" w:space="0" w:color="000000"/>
            </w:tcBorders>
          </w:tcPr>
          <w:p w14:paraId="2A5F186A" w14:textId="77777777" w:rsidR="00A06B2A" w:rsidRDefault="00A06B2A">
            <w:pPr>
              <w:rPr>
                <w:rFonts w:ascii="Arial" w:hAnsi="Arial" w:cs="Arial"/>
                <w:color w:val="000000"/>
              </w:rPr>
            </w:pPr>
          </w:p>
        </w:tc>
        <w:tc>
          <w:tcPr>
            <w:tcW w:w="2838" w:type="dxa"/>
            <w:vMerge/>
            <w:tcBorders>
              <w:left w:val="single" w:sz="4" w:space="0" w:color="000000"/>
              <w:right w:val="single" w:sz="4" w:space="0" w:color="000000"/>
            </w:tcBorders>
            <w:vAlign w:val="center"/>
          </w:tcPr>
          <w:p w14:paraId="1D3862AB" w14:textId="77777777" w:rsidR="00A06B2A" w:rsidRDefault="00A06B2A">
            <w:pPr>
              <w:jc w:val="right"/>
              <w:rPr>
                <w:rFonts w:ascii="Arial" w:hAnsi="Arial" w:cs="Arial"/>
                <w:color w:val="000000"/>
              </w:rPr>
            </w:pPr>
          </w:p>
        </w:tc>
        <w:tc>
          <w:tcPr>
            <w:tcW w:w="2640" w:type="dxa"/>
            <w:tcBorders>
              <w:top w:val="single" w:sz="4" w:space="0" w:color="000000"/>
              <w:left w:val="none" w:sz="4" w:space="0" w:color="000000"/>
              <w:bottom w:val="single" w:sz="4" w:space="0" w:color="000000"/>
              <w:right w:val="single" w:sz="4" w:space="0" w:color="000000"/>
            </w:tcBorders>
          </w:tcPr>
          <w:p w14:paraId="172DEA87" w14:textId="77777777" w:rsidR="00A06B2A" w:rsidRDefault="00000000">
            <w:pPr>
              <w:jc w:val="right"/>
              <w:rPr>
                <w:rFonts w:ascii="Arial" w:hAnsi="Arial" w:cs="Arial"/>
                <w:color w:val="000000"/>
              </w:rPr>
            </w:pPr>
            <w:r>
              <w:rPr>
                <w:rFonts w:ascii="Arial" w:eastAsia="Arial" w:hAnsi="Arial" w:cs="Arial"/>
                <w:color w:val="000000"/>
              </w:rPr>
              <w:t xml:space="preserve">федеральный бюджет  </w:t>
            </w:r>
          </w:p>
        </w:tc>
        <w:tc>
          <w:tcPr>
            <w:tcW w:w="1637" w:type="dxa"/>
            <w:tcBorders>
              <w:top w:val="single" w:sz="4" w:space="0" w:color="000000"/>
              <w:left w:val="none" w:sz="4" w:space="0" w:color="000000"/>
              <w:bottom w:val="single" w:sz="4" w:space="0" w:color="000000"/>
              <w:right w:val="single" w:sz="4" w:space="0" w:color="000000"/>
            </w:tcBorders>
          </w:tcPr>
          <w:p w14:paraId="578AFD8E" w14:textId="77777777" w:rsidR="00A06B2A" w:rsidRDefault="00A06B2A">
            <w:pPr>
              <w:jc w:val="right"/>
              <w:rPr>
                <w:rFonts w:ascii="Arial" w:hAnsi="Arial" w:cs="Arial"/>
                <w:color w:val="000000"/>
              </w:rPr>
            </w:pPr>
          </w:p>
        </w:tc>
        <w:tc>
          <w:tcPr>
            <w:tcW w:w="1484" w:type="dxa"/>
            <w:tcBorders>
              <w:top w:val="single" w:sz="4" w:space="0" w:color="000000"/>
              <w:left w:val="none" w:sz="4" w:space="0" w:color="000000"/>
              <w:bottom w:val="single" w:sz="4" w:space="0" w:color="000000"/>
              <w:right w:val="single" w:sz="4" w:space="0" w:color="000000"/>
            </w:tcBorders>
          </w:tcPr>
          <w:p w14:paraId="0A2E197D" w14:textId="77777777" w:rsidR="00A06B2A" w:rsidRDefault="00A06B2A">
            <w:pPr>
              <w:jc w:val="right"/>
              <w:rPr>
                <w:rFonts w:ascii="Arial" w:hAnsi="Arial" w:cs="Arial"/>
                <w:color w:val="000000"/>
              </w:rPr>
            </w:pPr>
          </w:p>
        </w:tc>
        <w:tc>
          <w:tcPr>
            <w:tcW w:w="1484" w:type="dxa"/>
            <w:tcBorders>
              <w:top w:val="single" w:sz="4" w:space="0" w:color="000000"/>
              <w:left w:val="none" w:sz="4" w:space="0" w:color="000000"/>
              <w:bottom w:val="single" w:sz="4" w:space="0" w:color="000000"/>
              <w:right w:val="single" w:sz="4" w:space="0" w:color="000000"/>
            </w:tcBorders>
          </w:tcPr>
          <w:p w14:paraId="25948F47" w14:textId="77777777" w:rsidR="00A06B2A" w:rsidRDefault="00A06B2A">
            <w:pPr>
              <w:jc w:val="right"/>
              <w:rPr>
                <w:rFonts w:ascii="Arial" w:hAnsi="Arial" w:cs="Arial"/>
                <w:color w:val="000000"/>
              </w:rPr>
            </w:pPr>
          </w:p>
        </w:tc>
        <w:tc>
          <w:tcPr>
            <w:tcW w:w="1618" w:type="dxa"/>
            <w:tcBorders>
              <w:top w:val="single" w:sz="4" w:space="0" w:color="000000"/>
              <w:left w:val="none" w:sz="4" w:space="0" w:color="000000"/>
              <w:bottom w:val="single" w:sz="4" w:space="0" w:color="000000"/>
              <w:right w:val="single" w:sz="4" w:space="0" w:color="000000"/>
            </w:tcBorders>
          </w:tcPr>
          <w:p w14:paraId="4F49597B" w14:textId="77777777" w:rsidR="00A06B2A" w:rsidRDefault="00A06B2A">
            <w:pPr>
              <w:jc w:val="right"/>
              <w:rPr>
                <w:rFonts w:ascii="Arial" w:hAnsi="Arial" w:cs="Arial"/>
                <w:color w:val="000000"/>
              </w:rPr>
            </w:pPr>
          </w:p>
        </w:tc>
      </w:tr>
      <w:tr w:rsidR="00A06B2A" w14:paraId="7ECEFBF4" w14:textId="77777777">
        <w:trPr>
          <w:trHeight w:val="435"/>
        </w:trPr>
        <w:tc>
          <w:tcPr>
            <w:tcW w:w="836" w:type="dxa"/>
            <w:vMerge/>
            <w:tcBorders>
              <w:left w:val="single" w:sz="4" w:space="0" w:color="000000"/>
              <w:right w:val="single" w:sz="4" w:space="0" w:color="000000"/>
            </w:tcBorders>
          </w:tcPr>
          <w:p w14:paraId="6685C5DA" w14:textId="77777777" w:rsidR="00A06B2A" w:rsidRDefault="00A06B2A">
            <w:pPr>
              <w:jc w:val="center"/>
              <w:rPr>
                <w:rFonts w:ascii="Arial" w:hAnsi="Arial" w:cs="Arial"/>
                <w:color w:val="000000"/>
              </w:rPr>
            </w:pPr>
          </w:p>
        </w:tc>
        <w:tc>
          <w:tcPr>
            <w:tcW w:w="2220" w:type="dxa"/>
            <w:vMerge/>
            <w:tcBorders>
              <w:left w:val="single" w:sz="4" w:space="0" w:color="000000"/>
              <w:right w:val="single" w:sz="4" w:space="0" w:color="000000"/>
            </w:tcBorders>
          </w:tcPr>
          <w:p w14:paraId="3504301C" w14:textId="77777777" w:rsidR="00A06B2A" w:rsidRDefault="00A06B2A">
            <w:pPr>
              <w:rPr>
                <w:rFonts w:ascii="Arial" w:hAnsi="Arial" w:cs="Arial"/>
                <w:color w:val="000000"/>
              </w:rPr>
            </w:pPr>
          </w:p>
        </w:tc>
        <w:tc>
          <w:tcPr>
            <w:tcW w:w="2838" w:type="dxa"/>
            <w:vMerge/>
            <w:tcBorders>
              <w:left w:val="single" w:sz="4" w:space="0" w:color="000000"/>
              <w:right w:val="single" w:sz="4" w:space="0" w:color="000000"/>
            </w:tcBorders>
            <w:vAlign w:val="center"/>
          </w:tcPr>
          <w:p w14:paraId="7CB67BEF" w14:textId="77777777" w:rsidR="00A06B2A" w:rsidRDefault="00A06B2A">
            <w:pPr>
              <w:jc w:val="right"/>
              <w:rPr>
                <w:rFonts w:ascii="Arial" w:hAnsi="Arial" w:cs="Arial"/>
                <w:color w:val="000000"/>
              </w:rPr>
            </w:pPr>
          </w:p>
        </w:tc>
        <w:tc>
          <w:tcPr>
            <w:tcW w:w="2640" w:type="dxa"/>
            <w:tcBorders>
              <w:top w:val="single" w:sz="4" w:space="0" w:color="000000"/>
              <w:left w:val="none" w:sz="4" w:space="0" w:color="000000"/>
              <w:bottom w:val="single" w:sz="4" w:space="0" w:color="000000"/>
              <w:right w:val="single" w:sz="4" w:space="0" w:color="000000"/>
            </w:tcBorders>
          </w:tcPr>
          <w:p w14:paraId="7FBD70E3" w14:textId="77777777" w:rsidR="00A06B2A" w:rsidRDefault="00000000">
            <w:pPr>
              <w:jc w:val="right"/>
              <w:rPr>
                <w:rFonts w:ascii="Arial" w:hAnsi="Arial" w:cs="Arial"/>
                <w:color w:val="000000"/>
              </w:rPr>
            </w:pPr>
            <w:r>
              <w:rPr>
                <w:rFonts w:ascii="Arial" w:eastAsia="Arial" w:hAnsi="Arial" w:cs="Arial"/>
                <w:color w:val="000000"/>
              </w:rPr>
              <w:t xml:space="preserve">краевой бюджет           </w:t>
            </w:r>
          </w:p>
        </w:tc>
        <w:tc>
          <w:tcPr>
            <w:tcW w:w="1637" w:type="dxa"/>
            <w:tcBorders>
              <w:top w:val="single" w:sz="4" w:space="0" w:color="000000"/>
              <w:left w:val="none" w:sz="4" w:space="0" w:color="000000"/>
              <w:bottom w:val="single" w:sz="4" w:space="0" w:color="000000"/>
              <w:right w:val="single" w:sz="4" w:space="0" w:color="000000"/>
            </w:tcBorders>
          </w:tcPr>
          <w:p w14:paraId="21A0B86A" w14:textId="77777777" w:rsidR="00A06B2A" w:rsidRDefault="00A06B2A">
            <w:pPr>
              <w:jc w:val="right"/>
              <w:rPr>
                <w:rFonts w:ascii="Arial" w:hAnsi="Arial" w:cs="Arial"/>
                <w:color w:val="000000"/>
              </w:rPr>
            </w:pPr>
          </w:p>
        </w:tc>
        <w:tc>
          <w:tcPr>
            <w:tcW w:w="1484" w:type="dxa"/>
            <w:tcBorders>
              <w:top w:val="single" w:sz="4" w:space="0" w:color="000000"/>
              <w:left w:val="none" w:sz="4" w:space="0" w:color="000000"/>
              <w:bottom w:val="single" w:sz="4" w:space="0" w:color="000000"/>
              <w:right w:val="single" w:sz="4" w:space="0" w:color="000000"/>
            </w:tcBorders>
          </w:tcPr>
          <w:p w14:paraId="2DCF8F67" w14:textId="77777777" w:rsidR="00A06B2A" w:rsidRDefault="00000000">
            <w:pPr>
              <w:pStyle w:val="ConsPlusNormal"/>
              <w:jc w:val="right"/>
              <w:rPr>
                <w:rFonts w:ascii="Arial" w:hAnsi="Arial" w:cs="Arial"/>
                <w:sz w:val="24"/>
                <w:szCs w:val="24"/>
              </w:rPr>
            </w:pPr>
            <w:r>
              <w:rPr>
                <w:rFonts w:ascii="Arial" w:eastAsia="Arial" w:hAnsi="Arial" w:cs="Arial"/>
                <w:sz w:val="24"/>
                <w:szCs w:val="24"/>
              </w:rPr>
              <w:t>0</w:t>
            </w:r>
          </w:p>
        </w:tc>
        <w:tc>
          <w:tcPr>
            <w:tcW w:w="1484" w:type="dxa"/>
            <w:tcBorders>
              <w:top w:val="single" w:sz="4" w:space="0" w:color="000000"/>
              <w:left w:val="none" w:sz="4" w:space="0" w:color="000000"/>
              <w:bottom w:val="single" w:sz="4" w:space="0" w:color="000000"/>
              <w:right w:val="single" w:sz="4" w:space="0" w:color="000000"/>
            </w:tcBorders>
          </w:tcPr>
          <w:p w14:paraId="0EBD348B" w14:textId="77777777" w:rsidR="00A06B2A" w:rsidRDefault="00A06B2A">
            <w:pPr>
              <w:jc w:val="right"/>
              <w:rPr>
                <w:rFonts w:ascii="Arial" w:hAnsi="Arial" w:cs="Arial"/>
                <w:color w:val="000000"/>
              </w:rPr>
            </w:pPr>
          </w:p>
        </w:tc>
        <w:tc>
          <w:tcPr>
            <w:tcW w:w="1618" w:type="dxa"/>
            <w:tcBorders>
              <w:top w:val="single" w:sz="4" w:space="0" w:color="000000"/>
              <w:left w:val="none" w:sz="4" w:space="0" w:color="000000"/>
              <w:bottom w:val="single" w:sz="4" w:space="0" w:color="000000"/>
              <w:right w:val="single" w:sz="4" w:space="0" w:color="000000"/>
            </w:tcBorders>
          </w:tcPr>
          <w:p w14:paraId="0B956EF9" w14:textId="77777777" w:rsidR="00A06B2A" w:rsidRDefault="00000000">
            <w:pPr>
              <w:jc w:val="right"/>
              <w:rPr>
                <w:rFonts w:ascii="Arial" w:hAnsi="Arial" w:cs="Arial"/>
                <w:color w:val="000000"/>
              </w:rPr>
            </w:pPr>
            <w:r>
              <w:rPr>
                <w:rFonts w:ascii="Arial" w:eastAsia="Arial" w:hAnsi="Arial" w:cs="Arial"/>
                <w:color w:val="000000"/>
              </w:rPr>
              <w:t>0</w:t>
            </w:r>
          </w:p>
        </w:tc>
      </w:tr>
      <w:tr w:rsidR="00A06B2A" w14:paraId="669DEE06" w14:textId="77777777">
        <w:trPr>
          <w:trHeight w:val="435"/>
        </w:trPr>
        <w:tc>
          <w:tcPr>
            <w:tcW w:w="836" w:type="dxa"/>
            <w:vMerge/>
            <w:tcBorders>
              <w:left w:val="single" w:sz="4" w:space="0" w:color="000000"/>
              <w:right w:val="single" w:sz="4" w:space="0" w:color="000000"/>
            </w:tcBorders>
          </w:tcPr>
          <w:p w14:paraId="65A4B401" w14:textId="77777777" w:rsidR="00A06B2A" w:rsidRDefault="00A06B2A">
            <w:pPr>
              <w:jc w:val="center"/>
              <w:rPr>
                <w:rFonts w:ascii="Arial" w:hAnsi="Arial" w:cs="Arial"/>
                <w:color w:val="000000"/>
              </w:rPr>
            </w:pPr>
          </w:p>
        </w:tc>
        <w:tc>
          <w:tcPr>
            <w:tcW w:w="2220" w:type="dxa"/>
            <w:vMerge/>
            <w:tcBorders>
              <w:left w:val="single" w:sz="4" w:space="0" w:color="000000"/>
              <w:right w:val="single" w:sz="4" w:space="0" w:color="000000"/>
            </w:tcBorders>
          </w:tcPr>
          <w:p w14:paraId="7A9A67A5" w14:textId="77777777" w:rsidR="00A06B2A" w:rsidRDefault="00A06B2A">
            <w:pPr>
              <w:rPr>
                <w:rFonts w:ascii="Arial" w:hAnsi="Arial" w:cs="Arial"/>
                <w:color w:val="000000"/>
              </w:rPr>
            </w:pPr>
          </w:p>
        </w:tc>
        <w:tc>
          <w:tcPr>
            <w:tcW w:w="2838" w:type="dxa"/>
            <w:vMerge/>
            <w:tcBorders>
              <w:left w:val="single" w:sz="4" w:space="0" w:color="000000"/>
              <w:right w:val="single" w:sz="4" w:space="0" w:color="000000"/>
            </w:tcBorders>
            <w:vAlign w:val="center"/>
          </w:tcPr>
          <w:p w14:paraId="10872A9E" w14:textId="77777777" w:rsidR="00A06B2A" w:rsidRDefault="00A06B2A">
            <w:pPr>
              <w:jc w:val="right"/>
              <w:rPr>
                <w:rFonts w:ascii="Arial" w:hAnsi="Arial" w:cs="Arial"/>
                <w:color w:val="000000"/>
              </w:rPr>
            </w:pPr>
          </w:p>
        </w:tc>
        <w:tc>
          <w:tcPr>
            <w:tcW w:w="2640" w:type="dxa"/>
            <w:tcBorders>
              <w:top w:val="single" w:sz="4" w:space="0" w:color="000000"/>
              <w:left w:val="none" w:sz="4" w:space="0" w:color="000000"/>
              <w:bottom w:val="single" w:sz="4" w:space="0" w:color="000000"/>
              <w:right w:val="single" w:sz="4" w:space="0" w:color="000000"/>
            </w:tcBorders>
          </w:tcPr>
          <w:p w14:paraId="2C7AA4AD" w14:textId="77777777" w:rsidR="00A06B2A" w:rsidRDefault="00000000">
            <w:pPr>
              <w:jc w:val="right"/>
              <w:rPr>
                <w:rFonts w:ascii="Arial" w:hAnsi="Arial" w:cs="Arial"/>
                <w:color w:val="000000"/>
              </w:rPr>
            </w:pPr>
            <w:r>
              <w:rPr>
                <w:rFonts w:ascii="Arial" w:eastAsia="Arial" w:hAnsi="Arial" w:cs="Arial"/>
                <w:color w:val="000000"/>
              </w:rPr>
              <w:t>районный бюджет</w:t>
            </w:r>
          </w:p>
        </w:tc>
        <w:tc>
          <w:tcPr>
            <w:tcW w:w="1637" w:type="dxa"/>
            <w:tcBorders>
              <w:top w:val="single" w:sz="4" w:space="0" w:color="000000"/>
              <w:left w:val="none" w:sz="4" w:space="0" w:color="000000"/>
              <w:bottom w:val="single" w:sz="4" w:space="0" w:color="000000"/>
              <w:right w:val="single" w:sz="4" w:space="0" w:color="000000"/>
            </w:tcBorders>
          </w:tcPr>
          <w:p w14:paraId="780C39F1" w14:textId="77777777" w:rsidR="00A06B2A" w:rsidRDefault="00000000">
            <w:pPr>
              <w:pStyle w:val="ConsPlusNormal"/>
              <w:jc w:val="right"/>
              <w:rPr>
                <w:rFonts w:ascii="Arial" w:hAnsi="Arial" w:cs="Arial"/>
                <w:sz w:val="24"/>
                <w:szCs w:val="24"/>
              </w:rPr>
            </w:pPr>
            <w:r>
              <w:rPr>
                <w:rFonts w:ascii="Arial" w:eastAsia="Arial" w:hAnsi="Arial" w:cs="Arial"/>
                <w:sz w:val="24"/>
                <w:szCs w:val="24"/>
              </w:rPr>
              <w:t>2781,2</w:t>
            </w:r>
          </w:p>
        </w:tc>
        <w:tc>
          <w:tcPr>
            <w:tcW w:w="1484" w:type="dxa"/>
            <w:tcBorders>
              <w:top w:val="single" w:sz="4" w:space="0" w:color="000000"/>
              <w:left w:val="none" w:sz="4" w:space="0" w:color="000000"/>
              <w:bottom w:val="single" w:sz="4" w:space="0" w:color="000000"/>
              <w:right w:val="single" w:sz="4" w:space="0" w:color="000000"/>
            </w:tcBorders>
          </w:tcPr>
          <w:p w14:paraId="0817BC21" w14:textId="77777777" w:rsidR="00A06B2A" w:rsidRDefault="00000000">
            <w:pPr>
              <w:pStyle w:val="ConsPlusNormal"/>
              <w:jc w:val="right"/>
              <w:rPr>
                <w:rFonts w:ascii="Arial" w:hAnsi="Arial" w:cs="Arial"/>
                <w:sz w:val="24"/>
                <w:szCs w:val="24"/>
              </w:rPr>
            </w:pPr>
            <w:r>
              <w:rPr>
                <w:rFonts w:ascii="Arial" w:eastAsia="Arial" w:hAnsi="Arial" w:cs="Arial"/>
                <w:sz w:val="24"/>
                <w:szCs w:val="24"/>
              </w:rPr>
              <w:t>0</w:t>
            </w:r>
          </w:p>
        </w:tc>
        <w:tc>
          <w:tcPr>
            <w:tcW w:w="1484" w:type="dxa"/>
            <w:tcBorders>
              <w:top w:val="single" w:sz="4" w:space="0" w:color="000000"/>
              <w:left w:val="none" w:sz="4" w:space="0" w:color="000000"/>
              <w:bottom w:val="single" w:sz="4" w:space="0" w:color="000000"/>
              <w:right w:val="single" w:sz="4" w:space="0" w:color="000000"/>
            </w:tcBorders>
          </w:tcPr>
          <w:p w14:paraId="1198EEEB" w14:textId="77777777" w:rsidR="00A06B2A" w:rsidRDefault="00A06B2A">
            <w:pPr>
              <w:pStyle w:val="ConsPlusNormal"/>
              <w:jc w:val="right"/>
              <w:rPr>
                <w:rFonts w:ascii="Arial" w:hAnsi="Arial" w:cs="Arial"/>
                <w:sz w:val="24"/>
                <w:szCs w:val="24"/>
              </w:rPr>
            </w:pPr>
          </w:p>
        </w:tc>
        <w:tc>
          <w:tcPr>
            <w:tcW w:w="1618" w:type="dxa"/>
            <w:tcBorders>
              <w:top w:val="single" w:sz="4" w:space="0" w:color="000000"/>
              <w:left w:val="none" w:sz="4" w:space="0" w:color="000000"/>
              <w:bottom w:val="single" w:sz="4" w:space="0" w:color="000000"/>
              <w:right w:val="single" w:sz="4" w:space="0" w:color="000000"/>
            </w:tcBorders>
          </w:tcPr>
          <w:p w14:paraId="3312784D" w14:textId="77777777" w:rsidR="00A06B2A" w:rsidRDefault="00000000">
            <w:pPr>
              <w:pStyle w:val="ConsPlusNormal"/>
              <w:jc w:val="right"/>
              <w:rPr>
                <w:rFonts w:ascii="Arial" w:hAnsi="Arial" w:cs="Arial"/>
                <w:sz w:val="24"/>
                <w:szCs w:val="24"/>
              </w:rPr>
            </w:pPr>
            <w:r>
              <w:rPr>
                <w:rFonts w:ascii="Arial" w:eastAsia="Arial" w:hAnsi="Arial" w:cs="Arial"/>
                <w:sz w:val="24"/>
                <w:szCs w:val="24"/>
              </w:rPr>
              <w:t>2781,2</w:t>
            </w:r>
          </w:p>
        </w:tc>
      </w:tr>
      <w:tr w:rsidR="00A06B2A" w14:paraId="4EBAD1C3" w14:textId="77777777">
        <w:trPr>
          <w:trHeight w:val="435"/>
        </w:trPr>
        <w:tc>
          <w:tcPr>
            <w:tcW w:w="836" w:type="dxa"/>
            <w:vMerge/>
            <w:tcBorders>
              <w:left w:val="single" w:sz="4" w:space="0" w:color="000000"/>
              <w:right w:val="single" w:sz="4" w:space="0" w:color="000000"/>
            </w:tcBorders>
          </w:tcPr>
          <w:p w14:paraId="53C14408" w14:textId="77777777" w:rsidR="00A06B2A" w:rsidRDefault="00A06B2A">
            <w:pPr>
              <w:jc w:val="center"/>
              <w:rPr>
                <w:rFonts w:ascii="Arial" w:hAnsi="Arial" w:cs="Arial"/>
                <w:color w:val="000000"/>
              </w:rPr>
            </w:pPr>
          </w:p>
        </w:tc>
        <w:tc>
          <w:tcPr>
            <w:tcW w:w="2220" w:type="dxa"/>
            <w:vMerge/>
            <w:tcBorders>
              <w:left w:val="single" w:sz="4" w:space="0" w:color="000000"/>
              <w:right w:val="single" w:sz="4" w:space="0" w:color="000000"/>
            </w:tcBorders>
          </w:tcPr>
          <w:p w14:paraId="385BB74E" w14:textId="77777777" w:rsidR="00A06B2A" w:rsidRDefault="00A06B2A">
            <w:pPr>
              <w:rPr>
                <w:rFonts w:ascii="Arial" w:hAnsi="Arial" w:cs="Arial"/>
                <w:color w:val="000000"/>
              </w:rPr>
            </w:pPr>
          </w:p>
        </w:tc>
        <w:tc>
          <w:tcPr>
            <w:tcW w:w="2838" w:type="dxa"/>
            <w:vMerge/>
            <w:tcBorders>
              <w:left w:val="single" w:sz="4" w:space="0" w:color="000000"/>
              <w:right w:val="single" w:sz="4" w:space="0" w:color="000000"/>
            </w:tcBorders>
            <w:vAlign w:val="center"/>
          </w:tcPr>
          <w:p w14:paraId="3194015B" w14:textId="77777777" w:rsidR="00A06B2A" w:rsidRDefault="00A06B2A">
            <w:pPr>
              <w:jc w:val="right"/>
              <w:rPr>
                <w:rFonts w:ascii="Arial" w:hAnsi="Arial" w:cs="Arial"/>
                <w:color w:val="000000"/>
              </w:rPr>
            </w:pPr>
          </w:p>
        </w:tc>
        <w:tc>
          <w:tcPr>
            <w:tcW w:w="2640" w:type="dxa"/>
            <w:tcBorders>
              <w:top w:val="single" w:sz="4" w:space="0" w:color="000000"/>
              <w:left w:val="none" w:sz="4" w:space="0" w:color="000000"/>
              <w:bottom w:val="single" w:sz="4" w:space="0" w:color="000000"/>
              <w:right w:val="single" w:sz="4" w:space="0" w:color="000000"/>
            </w:tcBorders>
          </w:tcPr>
          <w:p w14:paraId="1604C79E" w14:textId="77777777" w:rsidR="00A06B2A" w:rsidRDefault="00000000">
            <w:pPr>
              <w:jc w:val="right"/>
              <w:rPr>
                <w:rFonts w:ascii="Arial" w:hAnsi="Arial" w:cs="Arial"/>
                <w:color w:val="000000"/>
              </w:rPr>
            </w:pPr>
            <w:proofErr w:type="gramStart"/>
            <w:r>
              <w:rPr>
                <w:rFonts w:ascii="Arial" w:eastAsia="Arial" w:hAnsi="Arial" w:cs="Arial"/>
                <w:color w:val="000000"/>
              </w:rPr>
              <w:t>внебюджетные  источники</w:t>
            </w:r>
            <w:proofErr w:type="gramEnd"/>
            <w:r>
              <w:rPr>
                <w:rFonts w:ascii="Arial" w:eastAsia="Arial" w:hAnsi="Arial" w:cs="Arial"/>
                <w:color w:val="000000"/>
              </w:rPr>
              <w:t xml:space="preserve">                 </w:t>
            </w:r>
          </w:p>
        </w:tc>
        <w:tc>
          <w:tcPr>
            <w:tcW w:w="1637" w:type="dxa"/>
            <w:tcBorders>
              <w:top w:val="single" w:sz="4" w:space="0" w:color="000000"/>
              <w:left w:val="none" w:sz="4" w:space="0" w:color="000000"/>
              <w:bottom w:val="single" w:sz="4" w:space="0" w:color="000000"/>
              <w:right w:val="single" w:sz="4" w:space="0" w:color="000000"/>
            </w:tcBorders>
          </w:tcPr>
          <w:p w14:paraId="506ABDC8" w14:textId="77777777" w:rsidR="00A06B2A" w:rsidRDefault="00A06B2A">
            <w:pPr>
              <w:jc w:val="right"/>
              <w:rPr>
                <w:rFonts w:ascii="Arial" w:hAnsi="Arial" w:cs="Arial"/>
                <w:color w:val="000000"/>
              </w:rPr>
            </w:pPr>
          </w:p>
        </w:tc>
        <w:tc>
          <w:tcPr>
            <w:tcW w:w="1484" w:type="dxa"/>
            <w:tcBorders>
              <w:top w:val="single" w:sz="4" w:space="0" w:color="000000"/>
              <w:left w:val="none" w:sz="4" w:space="0" w:color="000000"/>
              <w:bottom w:val="single" w:sz="4" w:space="0" w:color="000000"/>
              <w:right w:val="single" w:sz="4" w:space="0" w:color="000000"/>
            </w:tcBorders>
          </w:tcPr>
          <w:p w14:paraId="29FF8324" w14:textId="77777777" w:rsidR="00A06B2A" w:rsidRDefault="00A06B2A">
            <w:pPr>
              <w:jc w:val="right"/>
              <w:rPr>
                <w:rFonts w:ascii="Arial" w:hAnsi="Arial" w:cs="Arial"/>
                <w:color w:val="000000"/>
              </w:rPr>
            </w:pPr>
          </w:p>
        </w:tc>
        <w:tc>
          <w:tcPr>
            <w:tcW w:w="1484" w:type="dxa"/>
            <w:tcBorders>
              <w:top w:val="single" w:sz="4" w:space="0" w:color="000000"/>
              <w:left w:val="none" w:sz="4" w:space="0" w:color="000000"/>
              <w:bottom w:val="single" w:sz="4" w:space="0" w:color="000000"/>
              <w:right w:val="single" w:sz="4" w:space="0" w:color="000000"/>
            </w:tcBorders>
          </w:tcPr>
          <w:p w14:paraId="4A56BB9E" w14:textId="77777777" w:rsidR="00A06B2A" w:rsidRDefault="00A06B2A">
            <w:pPr>
              <w:jc w:val="right"/>
              <w:rPr>
                <w:rFonts w:ascii="Arial" w:hAnsi="Arial" w:cs="Arial"/>
                <w:color w:val="000000"/>
              </w:rPr>
            </w:pPr>
          </w:p>
        </w:tc>
        <w:tc>
          <w:tcPr>
            <w:tcW w:w="1618" w:type="dxa"/>
            <w:tcBorders>
              <w:top w:val="single" w:sz="4" w:space="0" w:color="000000"/>
              <w:left w:val="none" w:sz="4" w:space="0" w:color="000000"/>
              <w:bottom w:val="single" w:sz="4" w:space="0" w:color="000000"/>
              <w:right w:val="single" w:sz="4" w:space="0" w:color="000000"/>
            </w:tcBorders>
          </w:tcPr>
          <w:p w14:paraId="7C68776F" w14:textId="77777777" w:rsidR="00A06B2A" w:rsidRDefault="00A06B2A">
            <w:pPr>
              <w:jc w:val="right"/>
              <w:rPr>
                <w:rFonts w:ascii="Arial" w:hAnsi="Arial" w:cs="Arial"/>
                <w:color w:val="000000"/>
              </w:rPr>
            </w:pPr>
          </w:p>
        </w:tc>
      </w:tr>
      <w:tr w:rsidR="00A06B2A" w14:paraId="750B6CBA" w14:textId="77777777">
        <w:trPr>
          <w:trHeight w:val="435"/>
        </w:trPr>
        <w:tc>
          <w:tcPr>
            <w:tcW w:w="836" w:type="dxa"/>
            <w:vMerge/>
            <w:tcBorders>
              <w:left w:val="single" w:sz="4" w:space="0" w:color="000000"/>
              <w:right w:val="single" w:sz="4" w:space="0" w:color="000000"/>
            </w:tcBorders>
          </w:tcPr>
          <w:p w14:paraId="700E0A2B" w14:textId="77777777" w:rsidR="00A06B2A" w:rsidRDefault="00A06B2A">
            <w:pPr>
              <w:jc w:val="center"/>
              <w:rPr>
                <w:rFonts w:ascii="Arial" w:hAnsi="Arial" w:cs="Arial"/>
                <w:color w:val="000000"/>
              </w:rPr>
            </w:pPr>
          </w:p>
        </w:tc>
        <w:tc>
          <w:tcPr>
            <w:tcW w:w="2220" w:type="dxa"/>
            <w:vMerge/>
            <w:tcBorders>
              <w:left w:val="single" w:sz="4" w:space="0" w:color="000000"/>
              <w:right w:val="single" w:sz="4" w:space="0" w:color="000000"/>
            </w:tcBorders>
          </w:tcPr>
          <w:p w14:paraId="65A8F5C6" w14:textId="77777777" w:rsidR="00A06B2A" w:rsidRDefault="00A06B2A">
            <w:pPr>
              <w:rPr>
                <w:rFonts w:ascii="Arial" w:hAnsi="Arial" w:cs="Arial"/>
                <w:color w:val="000000"/>
              </w:rPr>
            </w:pPr>
          </w:p>
        </w:tc>
        <w:tc>
          <w:tcPr>
            <w:tcW w:w="2838" w:type="dxa"/>
            <w:vMerge/>
            <w:tcBorders>
              <w:left w:val="single" w:sz="4" w:space="0" w:color="000000"/>
              <w:right w:val="single" w:sz="4" w:space="0" w:color="000000"/>
            </w:tcBorders>
            <w:vAlign w:val="center"/>
          </w:tcPr>
          <w:p w14:paraId="1DE9AB56" w14:textId="77777777" w:rsidR="00A06B2A" w:rsidRDefault="00A06B2A">
            <w:pPr>
              <w:jc w:val="right"/>
              <w:rPr>
                <w:rFonts w:ascii="Arial" w:hAnsi="Arial" w:cs="Arial"/>
                <w:color w:val="000000"/>
              </w:rPr>
            </w:pPr>
          </w:p>
        </w:tc>
        <w:tc>
          <w:tcPr>
            <w:tcW w:w="2640" w:type="dxa"/>
            <w:tcBorders>
              <w:top w:val="single" w:sz="4" w:space="0" w:color="000000"/>
              <w:left w:val="none" w:sz="4" w:space="0" w:color="000000"/>
              <w:bottom w:val="single" w:sz="4" w:space="0" w:color="000000"/>
              <w:right w:val="single" w:sz="4" w:space="0" w:color="000000"/>
            </w:tcBorders>
          </w:tcPr>
          <w:p w14:paraId="285EC621" w14:textId="77777777" w:rsidR="00A06B2A" w:rsidRDefault="00000000">
            <w:pPr>
              <w:jc w:val="right"/>
              <w:rPr>
                <w:rFonts w:ascii="Arial" w:hAnsi="Arial" w:cs="Arial"/>
                <w:color w:val="000000"/>
              </w:rPr>
            </w:pPr>
            <w:r>
              <w:rPr>
                <w:rFonts w:ascii="Arial" w:eastAsia="Arial" w:hAnsi="Arial" w:cs="Arial"/>
                <w:color w:val="000000"/>
              </w:rPr>
              <w:t>бюджеты поселений</w:t>
            </w:r>
          </w:p>
        </w:tc>
        <w:tc>
          <w:tcPr>
            <w:tcW w:w="1637" w:type="dxa"/>
            <w:tcBorders>
              <w:top w:val="single" w:sz="4" w:space="0" w:color="000000"/>
              <w:left w:val="none" w:sz="4" w:space="0" w:color="000000"/>
              <w:bottom w:val="single" w:sz="4" w:space="0" w:color="000000"/>
              <w:right w:val="single" w:sz="4" w:space="0" w:color="000000"/>
            </w:tcBorders>
          </w:tcPr>
          <w:p w14:paraId="56E3A931" w14:textId="77777777" w:rsidR="00A06B2A" w:rsidRDefault="00000000">
            <w:pPr>
              <w:jc w:val="right"/>
              <w:rPr>
                <w:rFonts w:ascii="Arial" w:hAnsi="Arial" w:cs="Arial"/>
                <w:color w:val="000000"/>
              </w:rPr>
            </w:pPr>
            <w:r>
              <w:rPr>
                <w:rFonts w:ascii="Arial" w:eastAsia="Arial" w:hAnsi="Arial" w:cs="Arial"/>
                <w:color w:val="000000"/>
              </w:rPr>
              <w:t>128,87346</w:t>
            </w:r>
          </w:p>
        </w:tc>
        <w:tc>
          <w:tcPr>
            <w:tcW w:w="1484" w:type="dxa"/>
            <w:tcBorders>
              <w:top w:val="single" w:sz="4" w:space="0" w:color="000000"/>
              <w:left w:val="none" w:sz="4" w:space="0" w:color="000000"/>
              <w:bottom w:val="single" w:sz="4" w:space="0" w:color="000000"/>
              <w:right w:val="single" w:sz="4" w:space="0" w:color="000000"/>
            </w:tcBorders>
          </w:tcPr>
          <w:p w14:paraId="76DEA865" w14:textId="77777777" w:rsidR="00A06B2A" w:rsidRDefault="00A06B2A">
            <w:pPr>
              <w:jc w:val="right"/>
              <w:rPr>
                <w:rFonts w:ascii="Arial" w:hAnsi="Arial" w:cs="Arial"/>
                <w:color w:val="000000"/>
              </w:rPr>
            </w:pPr>
          </w:p>
        </w:tc>
        <w:tc>
          <w:tcPr>
            <w:tcW w:w="1484" w:type="dxa"/>
            <w:tcBorders>
              <w:top w:val="single" w:sz="4" w:space="0" w:color="000000"/>
              <w:left w:val="none" w:sz="4" w:space="0" w:color="000000"/>
              <w:bottom w:val="single" w:sz="4" w:space="0" w:color="000000"/>
              <w:right w:val="single" w:sz="4" w:space="0" w:color="000000"/>
            </w:tcBorders>
          </w:tcPr>
          <w:p w14:paraId="56EF2499" w14:textId="77777777" w:rsidR="00A06B2A" w:rsidRDefault="00A06B2A">
            <w:pPr>
              <w:jc w:val="right"/>
              <w:rPr>
                <w:rFonts w:ascii="Arial" w:hAnsi="Arial" w:cs="Arial"/>
                <w:color w:val="000000"/>
              </w:rPr>
            </w:pPr>
          </w:p>
        </w:tc>
        <w:tc>
          <w:tcPr>
            <w:tcW w:w="1618" w:type="dxa"/>
            <w:tcBorders>
              <w:top w:val="single" w:sz="4" w:space="0" w:color="000000"/>
              <w:left w:val="none" w:sz="4" w:space="0" w:color="000000"/>
              <w:bottom w:val="single" w:sz="4" w:space="0" w:color="000000"/>
              <w:right w:val="single" w:sz="4" w:space="0" w:color="000000"/>
            </w:tcBorders>
          </w:tcPr>
          <w:p w14:paraId="2F5BEFCE" w14:textId="77777777" w:rsidR="00A06B2A" w:rsidRDefault="00000000">
            <w:pPr>
              <w:jc w:val="right"/>
              <w:rPr>
                <w:rFonts w:ascii="Arial" w:hAnsi="Arial" w:cs="Arial"/>
                <w:color w:val="000000"/>
              </w:rPr>
            </w:pPr>
            <w:r>
              <w:rPr>
                <w:rFonts w:ascii="Arial" w:eastAsia="Arial" w:hAnsi="Arial" w:cs="Arial"/>
                <w:color w:val="000000"/>
              </w:rPr>
              <w:t>128,87346</w:t>
            </w:r>
          </w:p>
        </w:tc>
      </w:tr>
      <w:tr w:rsidR="00A06B2A" w14:paraId="68560CBA" w14:textId="77777777">
        <w:trPr>
          <w:trHeight w:val="435"/>
        </w:trPr>
        <w:tc>
          <w:tcPr>
            <w:tcW w:w="836" w:type="dxa"/>
            <w:vMerge/>
            <w:tcBorders>
              <w:left w:val="single" w:sz="4" w:space="0" w:color="000000"/>
              <w:bottom w:val="single" w:sz="4" w:space="0" w:color="000000"/>
              <w:right w:val="single" w:sz="4" w:space="0" w:color="000000"/>
            </w:tcBorders>
          </w:tcPr>
          <w:p w14:paraId="525712EE" w14:textId="77777777" w:rsidR="00A06B2A" w:rsidRDefault="00A06B2A">
            <w:pPr>
              <w:jc w:val="center"/>
              <w:rPr>
                <w:rFonts w:ascii="Arial" w:hAnsi="Arial" w:cs="Arial"/>
                <w:color w:val="000000"/>
              </w:rPr>
            </w:pPr>
          </w:p>
        </w:tc>
        <w:tc>
          <w:tcPr>
            <w:tcW w:w="2220" w:type="dxa"/>
            <w:vMerge/>
            <w:tcBorders>
              <w:left w:val="single" w:sz="4" w:space="0" w:color="000000"/>
              <w:bottom w:val="single" w:sz="4" w:space="0" w:color="000000"/>
              <w:right w:val="single" w:sz="4" w:space="0" w:color="000000"/>
            </w:tcBorders>
          </w:tcPr>
          <w:p w14:paraId="717E1BEF" w14:textId="77777777" w:rsidR="00A06B2A" w:rsidRDefault="00A06B2A">
            <w:pPr>
              <w:rPr>
                <w:rFonts w:ascii="Arial" w:hAnsi="Arial" w:cs="Arial"/>
                <w:color w:val="000000"/>
              </w:rPr>
            </w:pPr>
          </w:p>
        </w:tc>
        <w:tc>
          <w:tcPr>
            <w:tcW w:w="2838" w:type="dxa"/>
            <w:vMerge/>
            <w:tcBorders>
              <w:left w:val="single" w:sz="4" w:space="0" w:color="000000"/>
              <w:bottom w:val="single" w:sz="4" w:space="0" w:color="000000"/>
              <w:right w:val="single" w:sz="4" w:space="0" w:color="000000"/>
            </w:tcBorders>
            <w:vAlign w:val="center"/>
          </w:tcPr>
          <w:p w14:paraId="0E029A1C" w14:textId="77777777" w:rsidR="00A06B2A" w:rsidRDefault="00A06B2A">
            <w:pPr>
              <w:jc w:val="right"/>
              <w:rPr>
                <w:rFonts w:ascii="Arial" w:hAnsi="Arial" w:cs="Arial"/>
                <w:color w:val="000000"/>
              </w:rPr>
            </w:pPr>
          </w:p>
        </w:tc>
        <w:tc>
          <w:tcPr>
            <w:tcW w:w="2640" w:type="dxa"/>
            <w:tcBorders>
              <w:top w:val="single" w:sz="4" w:space="0" w:color="000000"/>
              <w:left w:val="none" w:sz="4" w:space="0" w:color="000000"/>
              <w:bottom w:val="single" w:sz="4" w:space="0" w:color="000000"/>
              <w:right w:val="single" w:sz="4" w:space="0" w:color="000000"/>
            </w:tcBorders>
          </w:tcPr>
          <w:p w14:paraId="14DEE86F" w14:textId="77777777" w:rsidR="00A06B2A" w:rsidRDefault="00000000">
            <w:pPr>
              <w:jc w:val="right"/>
              <w:rPr>
                <w:rFonts w:ascii="Arial" w:hAnsi="Arial" w:cs="Arial"/>
                <w:color w:val="000000"/>
              </w:rPr>
            </w:pPr>
            <w:r>
              <w:rPr>
                <w:rFonts w:ascii="Arial" w:eastAsia="Arial" w:hAnsi="Arial" w:cs="Arial"/>
                <w:color w:val="000000"/>
              </w:rPr>
              <w:t>юридические лица</w:t>
            </w:r>
          </w:p>
        </w:tc>
        <w:tc>
          <w:tcPr>
            <w:tcW w:w="1637" w:type="dxa"/>
            <w:tcBorders>
              <w:top w:val="single" w:sz="4" w:space="0" w:color="000000"/>
              <w:left w:val="none" w:sz="4" w:space="0" w:color="000000"/>
              <w:bottom w:val="single" w:sz="4" w:space="0" w:color="000000"/>
              <w:right w:val="single" w:sz="4" w:space="0" w:color="000000"/>
            </w:tcBorders>
          </w:tcPr>
          <w:p w14:paraId="4687B002" w14:textId="77777777" w:rsidR="00A06B2A" w:rsidRDefault="00A06B2A">
            <w:pPr>
              <w:jc w:val="right"/>
              <w:rPr>
                <w:rFonts w:ascii="Arial" w:hAnsi="Arial" w:cs="Arial"/>
                <w:color w:val="000000"/>
              </w:rPr>
            </w:pPr>
          </w:p>
        </w:tc>
        <w:tc>
          <w:tcPr>
            <w:tcW w:w="1484" w:type="dxa"/>
            <w:tcBorders>
              <w:top w:val="single" w:sz="4" w:space="0" w:color="000000"/>
              <w:left w:val="none" w:sz="4" w:space="0" w:color="000000"/>
              <w:bottom w:val="single" w:sz="4" w:space="0" w:color="000000"/>
              <w:right w:val="single" w:sz="4" w:space="0" w:color="000000"/>
            </w:tcBorders>
          </w:tcPr>
          <w:p w14:paraId="5E7813B7" w14:textId="77777777" w:rsidR="00A06B2A" w:rsidRDefault="00A06B2A">
            <w:pPr>
              <w:jc w:val="right"/>
              <w:rPr>
                <w:rFonts w:ascii="Arial" w:hAnsi="Arial" w:cs="Arial"/>
                <w:color w:val="000000"/>
              </w:rPr>
            </w:pPr>
          </w:p>
        </w:tc>
        <w:tc>
          <w:tcPr>
            <w:tcW w:w="1484" w:type="dxa"/>
            <w:tcBorders>
              <w:top w:val="single" w:sz="4" w:space="0" w:color="000000"/>
              <w:left w:val="none" w:sz="4" w:space="0" w:color="000000"/>
              <w:bottom w:val="single" w:sz="4" w:space="0" w:color="000000"/>
              <w:right w:val="single" w:sz="4" w:space="0" w:color="000000"/>
            </w:tcBorders>
          </w:tcPr>
          <w:p w14:paraId="3F994F43" w14:textId="77777777" w:rsidR="00A06B2A" w:rsidRDefault="00A06B2A">
            <w:pPr>
              <w:jc w:val="right"/>
              <w:rPr>
                <w:rFonts w:ascii="Arial" w:hAnsi="Arial" w:cs="Arial"/>
                <w:color w:val="000000"/>
              </w:rPr>
            </w:pPr>
          </w:p>
        </w:tc>
        <w:tc>
          <w:tcPr>
            <w:tcW w:w="1618" w:type="dxa"/>
            <w:tcBorders>
              <w:top w:val="single" w:sz="4" w:space="0" w:color="000000"/>
              <w:left w:val="none" w:sz="4" w:space="0" w:color="000000"/>
              <w:bottom w:val="single" w:sz="4" w:space="0" w:color="000000"/>
              <w:right w:val="single" w:sz="4" w:space="0" w:color="000000"/>
            </w:tcBorders>
          </w:tcPr>
          <w:p w14:paraId="778299E0" w14:textId="77777777" w:rsidR="00A06B2A" w:rsidRDefault="00A06B2A">
            <w:pPr>
              <w:jc w:val="right"/>
              <w:rPr>
                <w:rFonts w:ascii="Arial" w:hAnsi="Arial" w:cs="Arial"/>
                <w:color w:val="000000"/>
              </w:rPr>
            </w:pPr>
          </w:p>
        </w:tc>
      </w:tr>
    </w:tbl>
    <w:p w14:paraId="48331A34" w14:textId="77777777" w:rsidR="00A06B2A" w:rsidRDefault="00A06B2A">
      <w:pPr>
        <w:rPr>
          <w:rFonts w:ascii="Arial" w:hAnsi="Arial" w:cs="Arial"/>
        </w:rPr>
      </w:pPr>
    </w:p>
    <w:sectPr w:rsidR="00A06B2A">
      <w:headerReference w:type="default" r:id="rId49"/>
      <w:pgSz w:w="16838" w:h="11906" w:orient="landscape"/>
      <w:pgMar w:top="1276" w:right="1134" w:bottom="851"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E6897" w14:textId="77777777" w:rsidR="00C20519" w:rsidRDefault="00C20519">
      <w:r>
        <w:separator/>
      </w:r>
    </w:p>
  </w:endnote>
  <w:endnote w:type="continuationSeparator" w:id="0">
    <w:p w14:paraId="4C6B9877" w14:textId="77777777" w:rsidR="00C20519" w:rsidRDefault="00C2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auto"/>
    <w:pitch w:val="default"/>
  </w:font>
  <w:font w:name="SimSun">
    <w:altName w:val="宋体"/>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FEA85" w14:textId="77777777" w:rsidR="00A06B2A" w:rsidRDefault="00000000">
    <w:pPr>
      <w:pStyle w:val="aff0"/>
      <w:jc w:val="right"/>
    </w:pPr>
    <w:r>
      <w:fldChar w:fldCharType="begin"/>
    </w:r>
    <w:r>
      <w:instrText xml:space="preserve"> PAGE   \* MERGEFORMAT </w:instrText>
    </w:r>
    <w:r>
      <w:fldChar w:fldCharType="separate"/>
    </w:r>
    <w:r>
      <w:t>61</w:t>
    </w:r>
    <w:r>
      <w:fldChar w:fldCharType="end"/>
    </w:r>
  </w:p>
  <w:p w14:paraId="0DA4CF54" w14:textId="77777777" w:rsidR="00A06B2A" w:rsidRDefault="00A06B2A">
    <w:pPr>
      <w:pStyle w:val="aff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08495" w14:textId="77777777" w:rsidR="00A06B2A" w:rsidRDefault="00A06B2A">
    <w:pPr>
      <w:pStyle w:val="aff0"/>
      <w:jc w:val="right"/>
    </w:pPr>
  </w:p>
  <w:p w14:paraId="788B10E2" w14:textId="77777777" w:rsidR="00A06B2A" w:rsidRDefault="00A06B2A">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B28EF" w14:textId="77777777" w:rsidR="00C20519" w:rsidRDefault="00C20519">
      <w:r>
        <w:separator/>
      </w:r>
    </w:p>
  </w:footnote>
  <w:footnote w:type="continuationSeparator" w:id="0">
    <w:p w14:paraId="7A64B5AF" w14:textId="77777777" w:rsidR="00C20519" w:rsidRDefault="00C2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58BD" w14:textId="77777777" w:rsidR="00A06B2A" w:rsidRDefault="00A06B2A">
    <w:pPr>
      <w:pStyle w:val="afe"/>
      <w:jc w:val="right"/>
    </w:pPr>
  </w:p>
  <w:p w14:paraId="3ADE0C5F" w14:textId="77777777" w:rsidR="00A06B2A" w:rsidRDefault="00A06B2A">
    <w:pPr>
      <w:pStyle w:val="afe"/>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801AC" w14:textId="77777777" w:rsidR="00A06B2A" w:rsidRDefault="00A06B2A">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2C6"/>
    <w:multiLevelType w:val="hybridMultilevel"/>
    <w:tmpl w:val="DC262A98"/>
    <w:lvl w:ilvl="0" w:tplc="57305D3A">
      <w:start w:val="1"/>
      <w:numFmt w:val="decimal"/>
      <w:lvlText w:val="%1."/>
      <w:lvlJc w:val="left"/>
      <w:pPr>
        <w:ind w:left="806" w:hanging="630"/>
      </w:pPr>
    </w:lvl>
    <w:lvl w:ilvl="1" w:tplc="F5C07536">
      <w:start w:val="1"/>
      <w:numFmt w:val="lowerLetter"/>
      <w:lvlText w:val="%2."/>
      <w:lvlJc w:val="left"/>
      <w:pPr>
        <w:ind w:left="1256" w:hanging="360"/>
      </w:pPr>
    </w:lvl>
    <w:lvl w:ilvl="2" w:tplc="2A16EA62">
      <w:start w:val="1"/>
      <w:numFmt w:val="lowerRoman"/>
      <w:lvlText w:val="%3."/>
      <w:lvlJc w:val="right"/>
      <w:pPr>
        <w:ind w:left="1976" w:hanging="180"/>
      </w:pPr>
    </w:lvl>
    <w:lvl w:ilvl="3" w:tplc="6CE61AA4">
      <w:start w:val="1"/>
      <w:numFmt w:val="decimal"/>
      <w:lvlText w:val="%4."/>
      <w:lvlJc w:val="left"/>
      <w:pPr>
        <w:ind w:left="2696" w:hanging="360"/>
      </w:pPr>
    </w:lvl>
    <w:lvl w:ilvl="4" w:tplc="502AD746">
      <w:start w:val="1"/>
      <w:numFmt w:val="lowerLetter"/>
      <w:lvlText w:val="%5."/>
      <w:lvlJc w:val="left"/>
      <w:pPr>
        <w:ind w:left="3416" w:hanging="360"/>
      </w:pPr>
    </w:lvl>
    <w:lvl w:ilvl="5" w:tplc="1026EDF4">
      <w:start w:val="1"/>
      <w:numFmt w:val="lowerRoman"/>
      <w:lvlText w:val="%6."/>
      <w:lvlJc w:val="right"/>
      <w:pPr>
        <w:ind w:left="4136" w:hanging="180"/>
      </w:pPr>
    </w:lvl>
    <w:lvl w:ilvl="6" w:tplc="70920DAA">
      <w:start w:val="1"/>
      <w:numFmt w:val="decimal"/>
      <w:lvlText w:val="%7."/>
      <w:lvlJc w:val="left"/>
      <w:pPr>
        <w:ind w:left="4856" w:hanging="360"/>
      </w:pPr>
    </w:lvl>
    <w:lvl w:ilvl="7" w:tplc="746CEC86">
      <w:start w:val="1"/>
      <w:numFmt w:val="lowerLetter"/>
      <w:lvlText w:val="%8."/>
      <w:lvlJc w:val="left"/>
      <w:pPr>
        <w:ind w:left="5576" w:hanging="360"/>
      </w:pPr>
    </w:lvl>
    <w:lvl w:ilvl="8" w:tplc="56101A92">
      <w:start w:val="1"/>
      <w:numFmt w:val="lowerRoman"/>
      <w:lvlText w:val="%9."/>
      <w:lvlJc w:val="right"/>
      <w:pPr>
        <w:ind w:left="6296" w:hanging="180"/>
      </w:pPr>
    </w:lvl>
  </w:abstractNum>
  <w:abstractNum w:abstractNumId="1" w15:restartNumberingAfterBreak="0">
    <w:nsid w:val="05FB2D18"/>
    <w:multiLevelType w:val="hybridMultilevel"/>
    <w:tmpl w:val="65224484"/>
    <w:lvl w:ilvl="0" w:tplc="04CC555E">
      <w:start w:val="1"/>
      <w:numFmt w:val="decimal"/>
      <w:lvlText w:val="%1."/>
      <w:lvlJc w:val="left"/>
      <w:pPr>
        <w:ind w:left="1999" w:hanging="1290"/>
      </w:pPr>
    </w:lvl>
    <w:lvl w:ilvl="1" w:tplc="55F2B0BC">
      <w:start w:val="1"/>
      <w:numFmt w:val="lowerLetter"/>
      <w:lvlText w:val="%2."/>
      <w:lvlJc w:val="left"/>
      <w:pPr>
        <w:ind w:left="1789" w:hanging="360"/>
      </w:pPr>
    </w:lvl>
    <w:lvl w:ilvl="2" w:tplc="B742F2EC">
      <w:start w:val="1"/>
      <w:numFmt w:val="lowerRoman"/>
      <w:lvlText w:val="%3."/>
      <w:lvlJc w:val="right"/>
      <w:pPr>
        <w:ind w:left="2509" w:hanging="180"/>
      </w:pPr>
    </w:lvl>
    <w:lvl w:ilvl="3" w:tplc="CCA20700">
      <w:start w:val="1"/>
      <w:numFmt w:val="decimal"/>
      <w:lvlText w:val="%4."/>
      <w:lvlJc w:val="left"/>
      <w:pPr>
        <w:ind w:left="3229" w:hanging="360"/>
      </w:pPr>
    </w:lvl>
    <w:lvl w:ilvl="4" w:tplc="F0EE6A14">
      <w:start w:val="1"/>
      <w:numFmt w:val="lowerLetter"/>
      <w:lvlText w:val="%5."/>
      <w:lvlJc w:val="left"/>
      <w:pPr>
        <w:ind w:left="3949" w:hanging="360"/>
      </w:pPr>
    </w:lvl>
    <w:lvl w:ilvl="5" w:tplc="EB96949E">
      <w:start w:val="1"/>
      <w:numFmt w:val="lowerRoman"/>
      <w:lvlText w:val="%6."/>
      <w:lvlJc w:val="right"/>
      <w:pPr>
        <w:ind w:left="4669" w:hanging="180"/>
      </w:pPr>
    </w:lvl>
    <w:lvl w:ilvl="6" w:tplc="0C9641A6">
      <w:start w:val="1"/>
      <w:numFmt w:val="decimal"/>
      <w:lvlText w:val="%7."/>
      <w:lvlJc w:val="left"/>
      <w:pPr>
        <w:ind w:left="5389" w:hanging="360"/>
      </w:pPr>
    </w:lvl>
    <w:lvl w:ilvl="7" w:tplc="EE282BAA">
      <w:start w:val="1"/>
      <w:numFmt w:val="lowerLetter"/>
      <w:lvlText w:val="%8."/>
      <w:lvlJc w:val="left"/>
      <w:pPr>
        <w:ind w:left="6109" w:hanging="360"/>
      </w:pPr>
    </w:lvl>
    <w:lvl w:ilvl="8" w:tplc="99B065CA">
      <w:start w:val="1"/>
      <w:numFmt w:val="lowerRoman"/>
      <w:lvlText w:val="%9."/>
      <w:lvlJc w:val="right"/>
      <w:pPr>
        <w:ind w:left="6829" w:hanging="180"/>
      </w:pPr>
    </w:lvl>
  </w:abstractNum>
  <w:abstractNum w:abstractNumId="2" w15:restartNumberingAfterBreak="0">
    <w:nsid w:val="07DB02B3"/>
    <w:multiLevelType w:val="hybridMultilevel"/>
    <w:tmpl w:val="59A20F3E"/>
    <w:lvl w:ilvl="0" w:tplc="2B62990A">
      <w:start w:val="1"/>
      <w:numFmt w:val="decimal"/>
      <w:lvlText w:val="%1."/>
      <w:lvlJc w:val="left"/>
      <w:pPr>
        <w:ind w:left="720" w:hanging="360"/>
      </w:pPr>
    </w:lvl>
    <w:lvl w:ilvl="1" w:tplc="A8D8DE28">
      <w:start w:val="1"/>
      <w:numFmt w:val="lowerLetter"/>
      <w:lvlText w:val="%2."/>
      <w:lvlJc w:val="left"/>
      <w:pPr>
        <w:ind w:left="1440" w:hanging="360"/>
      </w:pPr>
    </w:lvl>
    <w:lvl w:ilvl="2" w:tplc="2B04B758">
      <w:start w:val="1"/>
      <w:numFmt w:val="lowerRoman"/>
      <w:lvlText w:val="%3."/>
      <w:lvlJc w:val="right"/>
      <w:pPr>
        <w:ind w:left="2160" w:hanging="180"/>
      </w:pPr>
    </w:lvl>
    <w:lvl w:ilvl="3" w:tplc="3DE28448">
      <w:start w:val="1"/>
      <w:numFmt w:val="decimal"/>
      <w:lvlText w:val="%4."/>
      <w:lvlJc w:val="left"/>
      <w:pPr>
        <w:ind w:left="2880" w:hanging="360"/>
      </w:pPr>
    </w:lvl>
    <w:lvl w:ilvl="4" w:tplc="591A960C">
      <w:start w:val="1"/>
      <w:numFmt w:val="lowerLetter"/>
      <w:lvlText w:val="%5."/>
      <w:lvlJc w:val="left"/>
      <w:pPr>
        <w:ind w:left="3600" w:hanging="360"/>
      </w:pPr>
    </w:lvl>
    <w:lvl w:ilvl="5" w:tplc="F3465A9E">
      <w:start w:val="1"/>
      <w:numFmt w:val="lowerRoman"/>
      <w:lvlText w:val="%6."/>
      <w:lvlJc w:val="right"/>
      <w:pPr>
        <w:ind w:left="4320" w:hanging="180"/>
      </w:pPr>
    </w:lvl>
    <w:lvl w:ilvl="6" w:tplc="D6A4CB4A">
      <w:start w:val="1"/>
      <w:numFmt w:val="decimal"/>
      <w:lvlText w:val="%7."/>
      <w:lvlJc w:val="left"/>
      <w:pPr>
        <w:ind w:left="5040" w:hanging="360"/>
      </w:pPr>
    </w:lvl>
    <w:lvl w:ilvl="7" w:tplc="58287A2C">
      <w:start w:val="1"/>
      <w:numFmt w:val="lowerLetter"/>
      <w:lvlText w:val="%8."/>
      <w:lvlJc w:val="left"/>
      <w:pPr>
        <w:ind w:left="5760" w:hanging="360"/>
      </w:pPr>
    </w:lvl>
    <w:lvl w:ilvl="8" w:tplc="8C925666">
      <w:start w:val="1"/>
      <w:numFmt w:val="lowerRoman"/>
      <w:lvlText w:val="%9."/>
      <w:lvlJc w:val="right"/>
      <w:pPr>
        <w:ind w:left="6480" w:hanging="180"/>
      </w:pPr>
    </w:lvl>
  </w:abstractNum>
  <w:abstractNum w:abstractNumId="3" w15:restartNumberingAfterBreak="0">
    <w:nsid w:val="08AC5EEA"/>
    <w:multiLevelType w:val="hybridMultilevel"/>
    <w:tmpl w:val="F378DEC0"/>
    <w:lvl w:ilvl="0" w:tplc="0BECA04C">
      <w:start w:val="1"/>
      <w:numFmt w:val="decimal"/>
      <w:lvlText w:val="%1."/>
      <w:lvlJc w:val="left"/>
      <w:pPr>
        <w:ind w:left="3756" w:hanging="495"/>
      </w:pPr>
    </w:lvl>
    <w:lvl w:ilvl="1" w:tplc="04462B08">
      <w:start w:val="1"/>
      <w:numFmt w:val="lowerLetter"/>
      <w:lvlText w:val="%2."/>
      <w:lvlJc w:val="left"/>
      <w:pPr>
        <w:ind w:left="1440" w:hanging="360"/>
      </w:pPr>
    </w:lvl>
    <w:lvl w:ilvl="2" w:tplc="1BF02F94">
      <w:start w:val="1"/>
      <w:numFmt w:val="lowerRoman"/>
      <w:lvlText w:val="%3."/>
      <w:lvlJc w:val="right"/>
      <w:pPr>
        <w:ind w:left="2160" w:hanging="180"/>
      </w:pPr>
    </w:lvl>
    <w:lvl w:ilvl="3" w:tplc="BCAA4938">
      <w:start w:val="1"/>
      <w:numFmt w:val="decimal"/>
      <w:lvlText w:val="%4."/>
      <w:lvlJc w:val="left"/>
      <w:pPr>
        <w:ind w:left="2880" w:hanging="360"/>
      </w:pPr>
    </w:lvl>
    <w:lvl w:ilvl="4" w:tplc="72547558">
      <w:start w:val="1"/>
      <w:numFmt w:val="lowerLetter"/>
      <w:lvlText w:val="%5."/>
      <w:lvlJc w:val="left"/>
      <w:pPr>
        <w:ind w:left="3600" w:hanging="360"/>
      </w:pPr>
    </w:lvl>
    <w:lvl w:ilvl="5" w:tplc="3CCCAAAE">
      <w:start w:val="1"/>
      <w:numFmt w:val="lowerRoman"/>
      <w:lvlText w:val="%6."/>
      <w:lvlJc w:val="right"/>
      <w:pPr>
        <w:ind w:left="4320" w:hanging="180"/>
      </w:pPr>
    </w:lvl>
    <w:lvl w:ilvl="6" w:tplc="7F3490CA">
      <w:start w:val="1"/>
      <w:numFmt w:val="decimal"/>
      <w:lvlText w:val="%7."/>
      <w:lvlJc w:val="left"/>
      <w:pPr>
        <w:ind w:left="5040" w:hanging="360"/>
      </w:pPr>
    </w:lvl>
    <w:lvl w:ilvl="7" w:tplc="2B7206C6">
      <w:start w:val="1"/>
      <w:numFmt w:val="lowerLetter"/>
      <w:lvlText w:val="%8."/>
      <w:lvlJc w:val="left"/>
      <w:pPr>
        <w:ind w:left="5760" w:hanging="360"/>
      </w:pPr>
    </w:lvl>
    <w:lvl w:ilvl="8" w:tplc="4F7255AE">
      <w:start w:val="1"/>
      <w:numFmt w:val="lowerRoman"/>
      <w:lvlText w:val="%9."/>
      <w:lvlJc w:val="right"/>
      <w:pPr>
        <w:ind w:left="6480" w:hanging="180"/>
      </w:pPr>
    </w:lvl>
  </w:abstractNum>
  <w:abstractNum w:abstractNumId="4" w15:restartNumberingAfterBreak="0">
    <w:nsid w:val="0C030189"/>
    <w:multiLevelType w:val="hybridMultilevel"/>
    <w:tmpl w:val="32DEB5F8"/>
    <w:lvl w:ilvl="0" w:tplc="81063EF8">
      <w:start w:val="2016"/>
      <w:numFmt w:val="decimal"/>
      <w:lvlText w:val="%1"/>
      <w:lvlJc w:val="left"/>
      <w:pPr>
        <w:ind w:left="1249" w:hanging="540"/>
      </w:pPr>
    </w:lvl>
    <w:lvl w:ilvl="1" w:tplc="06B83A4C">
      <w:start w:val="1"/>
      <w:numFmt w:val="lowerLetter"/>
      <w:lvlText w:val="%2."/>
      <w:lvlJc w:val="left"/>
      <w:pPr>
        <w:ind w:left="1789" w:hanging="360"/>
      </w:pPr>
    </w:lvl>
    <w:lvl w:ilvl="2" w:tplc="E77C0994">
      <w:start w:val="1"/>
      <w:numFmt w:val="lowerRoman"/>
      <w:lvlText w:val="%3."/>
      <w:lvlJc w:val="right"/>
      <w:pPr>
        <w:ind w:left="2509" w:hanging="180"/>
      </w:pPr>
    </w:lvl>
    <w:lvl w:ilvl="3" w:tplc="ED963F94">
      <w:start w:val="1"/>
      <w:numFmt w:val="decimal"/>
      <w:lvlText w:val="%4."/>
      <w:lvlJc w:val="left"/>
      <w:pPr>
        <w:ind w:left="3229" w:hanging="360"/>
      </w:pPr>
    </w:lvl>
    <w:lvl w:ilvl="4" w:tplc="75326C1C">
      <w:start w:val="1"/>
      <w:numFmt w:val="lowerLetter"/>
      <w:lvlText w:val="%5."/>
      <w:lvlJc w:val="left"/>
      <w:pPr>
        <w:ind w:left="3949" w:hanging="360"/>
      </w:pPr>
    </w:lvl>
    <w:lvl w:ilvl="5" w:tplc="02641D08">
      <w:start w:val="1"/>
      <w:numFmt w:val="lowerRoman"/>
      <w:lvlText w:val="%6."/>
      <w:lvlJc w:val="right"/>
      <w:pPr>
        <w:ind w:left="4669" w:hanging="180"/>
      </w:pPr>
    </w:lvl>
    <w:lvl w:ilvl="6" w:tplc="01A8D0EC">
      <w:start w:val="1"/>
      <w:numFmt w:val="decimal"/>
      <w:lvlText w:val="%7."/>
      <w:lvlJc w:val="left"/>
      <w:pPr>
        <w:ind w:left="5389" w:hanging="360"/>
      </w:pPr>
    </w:lvl>
    <w:lvl w:ilvl="7" w:tplc="9F74B00C">
      <w:start w:val="1"/>
      <w:numFmt w:val="lowerLetter"/>
      <w:lvlText w:val="%8."/>
      <w:lvlJc w:val="left"/>
      <w:pPr>
        <w:ind w:left="6109" w:hanging="360"/>
      </w:pPr>
    </w:lvl>
    <w:lvl w:ilvl="8" w:tplc="702A8632">
      <w:start w:val="1"/>
      <w:numFmt w:val="lowerRoman"/>
      <w:lvlText w:val="%9."/>
      <w:lvlJc w:val="right"/>
      <w:pPr>
        <w:ind w:left="6829" w:hanging="180"/>
      </w:pPr>
    </w:lvl>
  </w:abstractNum>
  <w:abstractNum w:abstractNumId="5" w15:restartNumberingAfterBreak="0">
    <w:nsid w:val="0CF95688"/>
    <w:multiLevelType w:val="multilevel"/>
    <w:tmpl w:val="F4CA8D6E"/>
    <w:lvl w:ilvl="0">
      <w:start w:val="1"/>
      <w:numFmt w:val="decimal"/>
      <w:lvlText w:val="%1."/>
      <w:lvlJc w:val="left"/>
      <w:pPr>
        <w:ind w:left="1710" w:hanging="99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6" w15:restartNumberingAfterBreak="0">
    <w:nsid w:val="0DBB02C1"/>
    <w:multiLevelType w:val="hybridMultilevel"/>
    <w:tmpl w:val="9642EAA6"/>
    <w:lvl w:ilvl="0" w:tplc="64742B56">
      <w:start w:val="1"/>
      <w:numFmt w:val="decimal"/>
      <w:lvlText w:val="%1)"/>
      <w:lvlJc w:val="left"/>
      <w:pPr>
        <w:ind w:left="720" w:hanging="360"/>
      </w:pPr>
    </w:lvl>
    <w:lvl w:ilvl="1" w:tplc="03949084">
      <w:start w:val="1"/>
      <w:numFmt w:val="lowerLetter"/>
      <w:lvlText w:val="%2."/>
      <w:lvlJc w:val="left"/>
      <w:pPr>
        <w:ind w:left="1440" w:hanging="360"/>
      </w:pPr>
    </w:lvl>
    <w:lvl w:ilvl="2" w:tplc="94506E04">
      <w:start w:val="1"/>
      <w:numFmt w:val="lowerRoman"/>
      <w:lvlText w:val="%3."/>
      <w:lvlJc w:val="right"/>
      <w:pPr>
        <w:ind w:left="2160" w:hanging="180"/>
      </w:pPr>
    </w:lvl>
    <w:lvl w:ilvl="3" w:tplc="146E3ADA">
      <w:start w:val="1"/>
      <w:numFmt w:val="decimal"/>
      <w:lvlText w:val="%4."/>
      <w:lvlJc w:val="left"/>
      <w:pPr>
        <w:ind w:left="2880" w:hanging="360"/>
      </w:pPr>
    </w:lvl>
    <w:lvl w:ilvl="4" w:tplc="4CCC9124">
      <w:start w:val="1"/>
      <w:numFmt w:val="lowerLetter"/>
      <w:lvlText w:val="%5."/>
      <w:lvlJc w:val="left"/>
      <w:pPr>
        <w:ind w:left="3600" w:hanging="360"/>
      </w:pPr>
    </w:lvl>
    <w:lvl w:ilvl="5" w:tplc="9C8C0E20">
      <w:start w:val="1"/>
      <w:numFmt w:val="lowerRoman"/>
      <w:lvlText w:val="%6."/>
      <w:lvlJc w:val="right"/>
      <w:pPr>
        <w:ind w:left="4320" w:hanging="180"/>
      </w:pPr>
    </w:lvl>
    <w:lvl w:ilvl="6" w:tplc="4FFE224E">
      <w:start w:val="1"/>
      <w:numFmt w:val="decimal"/>
      <w:lvlText w:val="%7."/>
      <w:lvlJc w:val="left"/>
      <w:pPr>
        <w:ind w:left="5040" w:hanging="360"/>
      </w:pPr>
    </w:lvl>
    <w:lvl w:ilvl="7" w:tplc="92D0B058">
      <w:start w:val="1"/>
      <w:numFmt w:val="lowerLetter"/>
      <w:lvlText w:val="%8."/>
      <w:lvlJc w:val="left"/>
      <w:pPr>
        <w:ind w:left="5760" w:hanging="360"/>
      </w:pPr>
    </w:lvl>
    <w:lvl w:ilvl="8" w:tplc="9CE466AC">
      <w:start w:val="1"/>
      <w:numFmt w:val="lowerRoman"/>
      <w:lvlText w:val="%9."/>
      <w:lvlJc w:val="right"/>
      <w:pPr>
        <w:ind w:left="6480" w:hanging="180"/>
      </w:pPr>
    </w:lvl>
  </w:abstractNum>
  <w:abstractNum w:abstractNumId="7" w15:restartNumberingAfterBreak="0">
    <w:nsid w:val="0DBD3D3C"/>
    <w:multiLevelType w:val="hybridMultilevel"/>
    <w:tmpl w:val="AC28FC78"/>
    <w:lvl w:ilvl="0" w:tplc="2F02DEE0">
      <w:start w:val="1"/>
      <w:numFmt w:val="decimal"/>
      <w:lvlText w:val="%1."/>
      <w:lvlJc w:val="left"/>
      <w:pPr>
        <w:ind w:left="720" w:hanging="360"/>
      </w:pPr>
    </w:lvl>
    <w:lvl w:ilvl="1" w:tplc="D7A2DE6A">
      <w:start w:val="1"/>
      <w:numFmt w:val="lowerLetter"/>
      <w:lvlText w:val="%2."/>
      <w:lvlJc w:val="left"/>
      <w:pPr>
        <w:ind w:left="1440" w:hanging="360"/>
      </w:pPr>
    </w:lvl>
    <w:lvl w:ilvl="2" w:tplc="37B20EAC">
      <w:start w:val="1"/>
      <w:numFmt w:val="lowerRoman"/>
      <w:lvlText w:val="%3."/>
      <w:lvlJc w:val="right"/>
      <w:pPr>
        <w:ind w:left="2160" w:hanging="180"/>
      </w:pPr>
    </w:lvl>
    <w:lvl w:ilvl="3" w:tplc="2A7C4DF0">
      <w:start w:val="1"/>
      <w:numFmt w:val="decimal"/>
      <w:lvlText w:val="%4."/>
      <w:lvlJc w:val="left"/>
      <w:pPr>
        <w:ind w:left="2880" w:hanging="360"/>
      </w:pPr>
    </w:lvl>
    <w:lvl w:ilvl="4" w:tplc="49A21FC4">
      <w:start w:val="1"/>
      <w:numFmt w:val="lowerLetter"/>
      <w:lvlText w:val="%5."/>
      <w:lvlJc w:val="left"/>
      <w:pPr>
        <w:ind w:left="3600" w:hanging="360"/>
      </w:pPr>
    </w:lvl>
    <w:lvl w:ilvl="5" w:tplc="F8160D26">
      <w:start w:val="1"/>
      <w:numFmt w:val="lowerRoman"/>
      <w:lvlText w:val="%6."/>
      <w:lvlJc w:val="right"/>
      <w:pPr>
        <w:ind w:left="4320" w:hanging="180"/>
      </w:pPr>
    </w:lvl>
    <w:lvl w:ilvl="6" w:tplc="B7F83072">
      <w:start w:val="1"/>
      <w:numFmt w:val="decimal"/>
      <w:lvlText w:val="%7."/>
      <w:lvlJc w:val="left"/>
      <w:pPr>
        <w:ind w:left="5040" w:hanging="360"/>
      </w:pPr>
    </w:lvl>
    <w:lvl w:ilvl="7" w:tplc="F96ADCF6">
      <w:start w:val="1"/>
      <w:numFmt w:val="lowerLetter"/>
      <w:lvlText w:val="%8."/>
      <w:lvlJc w:val="left"/>
      <w:pPr>
        <w:ind w:left="5760" w:hanging="360"/>
      </w:pPr>
    </w:lvl>
    <w:lvl w:ilvl="8" w:tplc="8702EE18">
      <w:start w:val="1"/>
      <w:numFmt w:val="lowerRoman"/>
      <w:lvlText w:val="%9."/>
      <w:lvlJc w:val="right"/>
      <w:pPr>
        <w:ind w:left="6480" w:hanging="180"/>
      </w:pPr>
    </w:lvl>
  </w:abstractNum>
  <w:abstractNum w:abstractNumId="8" w15:restartNumberingAfterBreak="0">
    <w:nsid w:val="0EBB4A6C"/>
    <w:multiLevelType w:val="hybridMultilevel"/>
    <w:tmpl w:val="C332DAC8"/>
    <w:lvl w:ilvl="0" w:tplc="A8DECA80">
      <w:start w:val="2017"/>
      <w:numFmt w:val="decimal"/>
      <w:lvlText w:val="%1"/>
      <w:lvlJc w:val="left"/>
      <w:pPr>
        <w:ind w:left="1309" w:hanging="600"/>
      </w:pPr>
    </w:lvl>
    <w:lvl w:ilvl="1" w:tplc="2B467D46">
      <w:start w:val="1"/>
      <w:numFmt w:val="lowerLetter"/>
      <w:lvlText w:val="%2."/>
      <w:lvlJc w:val="left"/>
      <w:pPr>
        <w:ind w:left="1789" w:hanging="360"/>
      </w:pPr>
    </w:lvl>
    <w:lvl w:ilvl="2" w:tplc="5DCA7C0E">
      <w:start w:val="1"/>
      <w:numFmt w:val="lowerRoman"/>
      <w:lvlText w:val="%3."/>
      <w:lvlJc w:val="right"/>
      <w:pPr>
        <w:ind w:left="2509" w:hanging="180"/>
      </w:pPr>
    </w:lvl>
    <w:lvl w:ilvl="3" w:tplc="BAFC0E4E">
      <w:start w:val="1"/>
      <w:numFmt w:val="decimal"/>
      <w:lvlText w:val="%4."/>
      <w:lvlJc w:val="left"/>
      <w:pPr>
        <w:ind w:left="3229" w:hanging="360"/>
      </w:pPr>
    </w:lvl>
    <w:lvl w:ilvl="4" w:tplc="1AAC8C46">
      <w:start w:val="1"/>
      <w:numFmt w:val="lowerLetter"/>
      <w:lvlText w:val="%5."/>
      <w:lvlJc w:val="left"/>
      <w:pPr>
        <w:ind w:left="3949" w:hanging="360"/>
      </w:pPr>
    </w:lvl>
    <w:lvl w:ilvl="5" w:tplc="D9CCE304">
      <w:start w:val="1"/>
      <w:numFmt w:val="lowerRoman"/>
      <w:lvlText w:val="%6."/>
      <w:lvlJc w:val="right"/>
      <w:pPr>
        <w:ind w:left="4669" w:hanging="180"/>
      </w:pPr>
    </w:lvl>
    <w:lvl w:ilvl="6" w:tplc="9B663C58">
      <w:start w:val="1"/>
      <w:numFmt w:val="decimal"/>
      <w:lvlText w:val="%7."/>
      <w:lvlJc w:val="left"/>
      <w:pPr>
        <w:ind w:left="5389" w:hanging="360"/>
      </w:pPr>
    </w:lvl>
    <w:lvl w:ilvl="7" w:tplc="716005EE">
      <w:start w:val="1"/>
      <w:numFmt w:val="lowerLetter"/>
      <w:lvlText w:val="%8."/>
      <w:lvlJc w:val="left"/>
      <w:pPr>
        <w:ind w:left="6109" w:hanging="360"/>
      </w:pPr>
    </w:lvl>
    <w:lvl w:ilvl="8" w:tplc="F1F03FCA">
      <w:start w:val="1"/>
      <w:numFmt w:val="lowerRoman"/>
      <w:lvlText w:val="%9."/>
      <w:lvlJc w:val="right"/>
      <w:pPr>
        <w:ind w:left="6829" w:hanging="180"/>
      </w:pPr>
    </w:lvl>
  </w:abstractNum>
  <w:abstractNum w:abstractNumId="9" w15:restartNumberingAfterBreak="0">
    <w:nsid w:val="14A8367D"/>
    <w:multiLevelType w:val="hybridMultilevel"/>
    <w:tmpl w:val="2FB0C518"/>
    <w:lvl w:ilvl="0" w:tplc="C2DE34D8">
      <w:start w:val="1"/>
      <w:numFmt w:val="decimal"/>
      <w:lvlText w:val="%1."/>
      <w:lvlJc w:val="left"/>
      <w:pPr>
        <w:ind w:left="1789" w:hanging="360"/>
      </w:pPr>
    </w:lvl>
    <w:lvl w:ilvl="1" w:tplc="CF0EC386">
      <w:start w:val="1"/>
      <w:numFmt w:val="lowerLetter"/>
      <w:lvlText w:val="%2."/>
      <w:lvlJc w:val="left"/>
      <w:pPr>
        <w:ind w:left="2509" w:hanging="360"/>
      </w:pPr>
    </w:lvl>
    <w:lvl w:ilvl="2" w:tplc="81AAD646">
      <w:start w:val="1"/>
      <w:numFmt w:val="lowerRoman"/>
      <w:lvlText w:val="%3."/>
      <w:lvlJc w:val="right"/>
      <w:pPr>
        <w:ind w:left="3229" w:hanging="180"/>
      </w:pPr>
    </w:lvl>
    <w:lvl w:ilvl="3" w:tplc="E070E06C">
      <w:start w:val="1"/>
      <w:numFmt w:val="decimal"/>
      <w:lvlText w:val="%4."/>
      <w:lvlJc w:val="left"/>
      <w:pPr>
        <w:ind w:left="3949" w:hanging="360"/>
      </w:pPr>
    </w:lvl>
    <w:lvl w:ilvl="4" w:tplc="52A85302">
      <w:start w:val="1"/>
      <w:numFmt w:val="lowerLetter"/>
      <w:lvlText w:val="%5."/>
      <w:lvlJc w:val="left"/>
      <w:pPr>
        <w:ind w:left="4669" w:hanging="360"/>
      </w:pPr>
    </w:lvl>
    <w:lvl w:ilvl="5" w:tplc="0854D05C">
      <w:start w:val="1"/>
      <w:numFmt w:val="lowerRoman"/>
      <w:lvlText w:val="%6."/>
      <w:lvlJc w:val="right"/>
      <w:pPr>
        <w:ind w:left="5389" w:hanging="180"/>
      </w:pPr>
    </w:lvl>
    <w:lvl w:ilvl="6" w:tplc="00A294A8">
      <w:start w:val="1"/>
      <w:numFmt w:val="decimal"/>
      <w:lvlText w:val="%7."/>
      <w:lvlJc w:val="left"/>
      <w:pPr>
        <w:ind w:left="6109" w:hanging="360"/>
      </w:pPr>
    </w:lvl>
    <w:lvl w:ilvl="7" w:tplc="736A3DBE">
      <w:start w:val="1"/>
      <w:numFmt w:val="lowerLetter"/>
      <w:lvlText w:val="%8."/>
      <w:lvlJc w:val="left"/>
      <w:pPr>
        <w:ind w:left="6829" w:hanging="360"/>
      </w:pPr>
    </w:lvl>
    <w:lvl w:ilvl="8" w:tplc="02F277AC">
      <w:start w:val="1"/>
      <w:numFmt w:val="lowerRoman"/>
      <w:lvlText w:val="%9."/>
      <w:lvlJc w:val="right"/>
      <w:pPr>
        <w:ind w:left="7549" w:hanging="180"/>
      </w:pPr>
    </w:lvl>
  </w:abstractNum>
  <w:abstractNum w:abstractNumId="10" w15:restartNumberingAfterBreak="0">
    <w:nsid w:val="14AC453F"/>
    <w:multiLevelType w:val="hybridMultilevel"/>
    <w:tmpl w:val="6C3EEAA2"/>
    <w:lvl w:ilvl="0" w:tplc="EF089874">
      <w:start w:val="1"/>
      <w:numFmt w:val="upperRoman"/>
      <w:lvlText w:val="%1."/>
      <w:lvlJc w:val="left"/>
      <w:pPr>
        <w:ind w:left="1429" w:hanging="720"/>
      </w:pPr>
    </w:lvl>
    <w:lvl w:ilvl="1" w:tplc="459C093A">
      <w:start w:val="1"/>
      <w:numFmt w:val="lowerLetter"/>
      <w:lvlText w:val="%2."/>
      <w:lvlJc w:val="left"/>
      <w:pPr>
        <w:ind w:left="1789" w:hanging="360"/>
      </w:pPr>
    </w:lvl>
    <w:lvl w:ilvl="2" w:tplc="42A41D30">
      <w:start w:val="1"/>
      <w:numFmt w:val="lowerRoman"/>
      <w:lvlText w:val="%3."/>
      <w:lvlJc w:val="right"/>
      <w:pPr>
        <w:ind w:left="2509" w:hanging="180"/>
      </w:pPr>
    </w:lvl>
    <w:lvl w:ilvl="3" w:tplc="34920CB8">
      <w:start w:val="1"/>
      <w:numFmt w:val="decimal"/>
      <w:lvlText w:val="%4."/>
      <w:lvlJc w:val="left"/>
      <w:pPr>
        <w:ind w:left="3229" w:hanging="360"/>
      </w:pPr>
    </w:lvl>
    <w:lvl w:ilvl="4" w:tplc="38240B78">
      <w:start w:val="1"/>
      <w:numFmt w:val="lowerLetter"/>
      <w:lvlText w:val="%5."/>
      <w:lvlJc w:val="left"/>
      <w:pPr>
        <w:ind w:left="3949" w:hanging="360"/>
      </w:pPr>
    </w:lvl>
    <w:lvl w:ilvl="5" w:tplc="3438BAFA">
      <w:start w:val="1"/>
      <w:numFmt w:val="lowerRoman"/>
      <w:lvlText w:val="%6."/>
      <w:lvlJc w:val="right"/>
      <w:pPr>
        <w:ind w:left="4669" w:hanging="180"/>
      </w:pPr>
    </w:lvl>
    <w:lvl w:ilvl="6" w:tplc="A4BC648A">
      <w:start w:val="1"/>
      <w:numFmt w:val="decimal"/>
      <w:lvlText w:val="%7."/>
      <w:lvlJc w:val="left"/>
      <w:pPr>
        <w:ind w:left="5389" w:hanging="360"/>
      </w:pPr>
    </w:lvl>
    <w:lvl w:ilvl="7" w:tplc="95601E84">
      <w:start w:val="1"/>
      <w:numFmt w:val="lowerLetter"/>
      <w:lvlText w:val="%8."/>
      <w:lvlJc w:val="left"/>
      <w:pPr>
        <w:ind w:left="6109" w:hanging="360"/>
      </w:pPr>
    </w:lvl>
    <w:lvl w:ilvl="8" w:tplc="33744EA6">
      <w:start w:val="1"/>
      <w:numFmt w:val="lowerRoman"/>
      <w:lvlText w:val="%9."/>
      <w:lvlJc w:val="right"/>
      <w:pPr>
        <w:ind w:left="6829" w:hanging="180"/>
      </w:pPr>
    </w:lvl>
  </w:abstractNum>
  <w:abstractNum w:abstractNumId="11" w15:restartNumberingAfterBreak="0">
    <w:nsid w:val="268E4C6B"/>
    <w:multiLevelType w:val="hybridMultilevel"/>
    <w:tmpl w:val="BFE2C556"/>
    <w:lvl w:ilvl="0" w:tplc="006228B0">
      <w:start w:val="2017"/>
      <w:numFmt w:val="decimal"/>
      <w:lvlText w:val="%1"/>
      <w:lvlJc w:val="left"/>
      <w:pPr>
        <w:ind w:left="1309" w:hanging="600"/>
      </w:pPr>
    </w:lvl>
    <w:lvl w:ilvl="1" w:tplc="553C7992">
      <w:start w:val="1"/>
      <w:numFmt w:val="lowerLetter"/>
      <w:lvlText w:val="%2."/>
      <w:lvlJc w:val="left"/>
      <w:pPr>
        <w:ind w:left="1789" w:hanging="360"/>
      </w:pPr>
    </w:lvl>
    <w:lvl w:ilvl="2" w:tplc="58A877B0">
      <w:start w:val="1"/>
      <w:numFmt w:val="lowerRoman"/>
      <w:lvlText w:val="%3."/>
      <w:lvlJc w:val="right"/>
      <w:pPr>
        <w:ind w:left="2509" w:hanging="180"/>
      </w:pPr>
    </w:lvl>
    <w:lvl w:ilvl="3" w:tplc="19B6DB42">
      <w:start w:val="1"/>
      <w:numFmt w:val="decimal"/>
      <w:lvlText w:val="%4."/>
      <w:lvlJc w:val="left"/>
      <w:pPr>
        <w:ind w:left="3229" w:hanging="360"/>
      </w:pPr>
    </w:lvl>
    <w:lvl w:ilvl="4" w:tplc="EB581A92">
      <w:start w:val="1"/>
      <w:numFmt w:val="lowerLetter"/>
      <w:lvlText w:val="%5."/>
      <w:lvlJc w:val="left"/>
      <w:pPr>
        <w:ind w:left="3949" w:hanging="360"/>
      </w:pPr>
    </w:lvl>
    <w:lvl w:ilvl="5" w:tplc="BCB4D482">
      <w:start w:val="1"/>
      <w:numFmt w:val="lowerRoman"/>
      <w:lvlText w:val="%6."/>
      <w:lvlJc w:val="right"/>
      <w:pPr>
        <w:ind w:left="4669" w:hanging="180"/>
      </w:pPr>
    </w:lvl>
    <w:lvl w:ilvl="6" w:tplc="2B90BCD6">
      <w:start w:val="1"/>
      <w:numFmt w:val="decimal"/>
      <w:lvlText w:val="%7."/>
      <w:lvlJc w:val="left"/>
      <w:pPr>
        <w:ind w:left="5389" w:hanging="360"/>
      </w:pPr>
    </w:lvl>
    <w:lvl w:ilvl="7" w:tplc="CF2665C2">
      <w:start w:val="1"/>
      <w:numFmt w:val="lowerLetter"/>
      <w:lvlText w:val="%8."/>
      <w:lvlJc w:val="left"/>
      <w:pPr>
        <w:ind w:left="6109" w:hanging="360"/>
      </w:pPr>
    </w:lvl>
    <w:lvl w:ilvl="8" w:tplc="3E827E5E">
      <w:start w:val="1"/>
      <w:numFmt w:val="lowerRoman"/>
      <w:lvlText w:val="%9."/>
      <w:lvlJc w:val="right"/>
      <w:pPr>
        <w:ind w:left="6829" w:hanging="180"/>
      </w:pPr>
    </w:lvl>
  </w:abstractNum>
  <w:abstractNum w:abstractNumId="12" w15:restartNumberingAfterBreak="0">
    <w:nsid w:val="27F4086F"/>
    <w:multiLevelType w:val="hybridMultilevel"/>
    <w:tmpl w:val="83EA2B04"/>
    <w:lvl w:ilvl="0" w:tplc="B3987FF8">
      <w:start w:val="4"/>
      <w:numFmt w:val="decimal"/>
      <w:lvlText w:val="%1."/>
      <w:lvlJc w:val="left"/>
      <w:pPr>
        <w:ind w:left="720" w:hanging="360"/>
      </w:pPr>
      <w:rPr>
        <w:rFonts w:ascii="Arial" w:hAnsi="Arial" w:cs="Arial"/>
      </w:rPr>
    </w:lvl>
    <w:lvl w:ilvl="1" w:tplc="D67AA8B4">
      <w:start w:val="1"/>
      <w:numFmt w:val="lowerLetter"/>
      <w:lvlText w:val="%2."/>
      <w:lvlJc w:val="left"/>
      <w:pPr>
        <w:ind w:left="1440" w:hanging="360"/>
      </w:pPr>
    </w:lvl>
    <w:lvl w:ilvl="2" w:tplc="6C929630">
      <w:start w:val="1"/>
      <w:numFmt w:val="lowerRoman"/>
      <w:lvlText w:val="%3."/>
      <w:lvlJc w:val="right"/>
      <w:pPr>
        <w:ind w:left="2160" w:hanging="180"/>
      </w:pPr>
    </w:lvl>
    <w:lvl w:ilvl="3" w:tplc="2DD6BD32">
      <w:start w:val="1"/>
      <w:numFmt w:val="decimal"/>
      <w:lvlText w:val="%4."/>
      <w:lvlJc w:val="left"/>
      <w:pPr>
        <w:ind w:left="2880" w:hanging="360"/>
      </w:pPr>
    </w:lvl>
    <w:lvl w:ilvl="4" w:tplc="D91A7BC8">
      <w:start w:val="1"/>
      <w:numFmt w:val="lowerLetter"/>
      <w:lvlText w:val="%5."/>
      <w:lvlJc w:val="left"/>
      <w:pPr>
        <w:ind w:left="3600" w:hanging="360"/>
      </w:pPr>
    </w:lvl>
    <w:lvl w:ilvl="5" w:tplc="4F363A08">
      <w:start w:val="1"/>
      <w:numFmt w:val="lowerRoman"/>
      <w:lvlText w:val="%6."/>
      <w:lvlJc w:val="right"/>
      <w:pPr>
        <w:ind w:left="4320" w:hanging="180"/>
      </w:pPr>
    </w:lvl>
    <w:lvl w:ilvl="6" w:tplc="C18CADCE">
      <w:start w:val="1"/>
      <w:numFmt w:val="decimal"/>
      <w:lvlText w:val="%7."/>
      <w:lvlJc w:val="left"/>
      <w:pPr>
        <w:ind w:left="5040" w:hanging="360"/>
      </w:pPr>
    </w:lvl>
    <w:lvl w:ilvl="7" w:tplc="23420CC0">
      <w:start w:val="1"/>
      <w:numFmt w:val="lowerLetter"/>
      <w:lvlText w:val="%8."/>
      <w:lvlJc w:val="left"/>
      <w:pPr>
        <w:ind w:left="5760" w:hanging="360"/>
      </w:pPr>
    </w:lvl>
    <w:lvl w:ilvl="8" w:tplc="72E4EF8A">
      <w:start w:val="1"/>
      <w:numFmt w:val="lowerRoman"/>
      <w:lvlText w:val="%9."/>
      <w:lvlJc w:val="right"/>
      <w:pPr>
        <w:ind w:left="6480" w:hanging="180"/>
      </w:pPr>
    </w:lvl>
  </w:abstractNum>
  <w:abstractNum w:abstractNumId="13" w15:restartNumberingAfterBreak="0">
    <w:nsid w:val="2B4C3DE3"/>
    <w:multiLevelType w:val="hybridMultilevel"/>
    <w:tmpl w:val="F6F25D06"/>
    <w:lvl w:ilvl="0" w:tplc="32E844C0">
      <w:start w:val="1"/>
      <w:numFmt w:val="decimal"/>
      <w:lvlText w:val="%1."/>
      <w:lvlJc w:val="left"/>
      <w:pPr>
        <w:ind w:left="3905" w:hanging="360"/>
      </w:pPr>
    </w:lvl>
    <w:lvl w:ilvl="1" w:tplc="F48659C0">
      <w:start w:val="1"/>
      <w:numFmt w:val="lowerLetter"/>
      <w:lvlText w:val="%2."/>
      <w:lvlJc w:val="left"/>
      <w:pPr>
        <w:ind w:left="4625" w:hanging="360"/>
      </w:pPr>
    </w:lvl>
    <w:lvl w:ilvl="2" w:tplc="9A5098CC">
      <w:start w:val="1"/>
      <w:numFmt w:val="lowerRoman"/>
      <w:lvlText w:val="%3."/>
      <w:lvlJc w:val="right"/>
      <w:pPr>
        <w:ind w:left="5345" w:hanging="180"/>
      </w:pPr>
    </w:lvl>
    <w:lvl w:ilvl="3" w:tplc="719035DE">
      <w:start w:val="1"/>
      <w:numFmt w:val="decimal"/>
      <w:lvlText w:val="%4."/>
      <w:lvlJc w:val="left"/>
      <w:pPr>
        <w:ind w:left="6065" w:hanging="360"/>
      </w:pPr>
    </w:lvl>
    <w:lvl w:ilvl="4" w:tplc="F6F82778">
      <w:start w:val="1"/>
      <w:numFmt w:val="lowerLetter"/>
      <w:lvlText w:val="%5."/>
      <w:lvlJc w:val="left"/>
      <w:pPr>
        <w:ind w:left="6785" w:hanging="360"/>
      </w:pPr>
    </w:lvl>
    <w:lvl w:ilvl="5" w:tplc="92680EE8">
      <w:start w:val="1"/>
      <w:numFmt w:val="lowerRoman"/>
      <w:lvlText w:val="%6."/>
      <w:lvlJc w:val="right"/>
      <w:pPr>
        <w:ind w:left="7505" w:hanging="180"/>
      </w:pPr>
    </w:lvl>
    <w:lvl w:ilvl="6" w:tplc="18FE4B6C">
      <w:start w:val="1"/>
      <w:numFmt w:val="decimal"/>
      <w:lvlText w:val="%7."/>
      <w:lvlJc w:val="left"/>
      <w:pPr>
        <w:ind w:left="8225" w:hanging="360"/>
      </w:pPr>
    </w:lvl>
    <w:lvl w:ilvl="7" w:tplc="D10A000C">
      <w:start w:val="1"/>
      <w:numFmt w:val="lowerLetter"/>
      <w:lvlText w:val="%8."/>
      <w:lvlJc w:val="left"/>
      <w:pPr>
        <w:ind w:left="8945" w:hanging="360"/>
      </w:pPr>
    </w:lvl>
    <w:lvl w:ilvl="8" w:tplc="4516DC0C">
      <w:start w:val="1"/>
      <w:numFmt w:val="lowerRoman"/>
      <w:lvlText w:val="%9."/>
      <w:lvlJc w:val="right"/>
      <w:pPr>
        <w:ind w:left="9665" w:hanging="180"/>
      </w:pPr>
    </w:lvl>
  </w:abstractNum>
  <w:abstractNum w:abstractNumId="14" w15:restartNumberingAfterBreak="0">
    <w:nsid w:val="2B866DE7"/>
    <w:multiLevelType w:val="hybridMultilevel"/>
    <w:tmpl w:val="23328C70"/>
    <w:lvl w:ilvl="0" w:tplc="4498D082">
      <w:start w:val="9"/>
      <w:numFmt w:val="bullet"/>
      <w:lvlText w:val=""/>
      <w:lvlJc w:val="left"/>
      <w:pPr>
        <w:ind w:left="720" w:hanging="360"/>
      </w:pPr>
      <w:rPr>
        <w:rFonts w:ascii="Symbol" w:eastAsia="Times New Roman" w:hAnsi="Symbol" w:cs="Calibri"/>
      </w:rPr>
    </w:lvl>
    <w:lvl w:ilvl="1" w:tplc="98241EDE">
      <w:start w:val="1"/>
      <w:numFmt w:val="bullet"/>
      <w:lvlText w:val="o"/>
      <w:lvlJc w:val="left"/>
      <w:pPr>
        <w:ind w:left="1440" w:hanging="360"/>
      </w:pPr>
      <w:rPr>
        <w:rFonts w:ascii="Courier New" w:hAnsi="Courier New" w:cs="Courier New"/>
      </w:rPr>
    </w:lvl>
    <w:lvl w:ilvl="2" w:tplc="9C38997A">
      <w:start w:val="1"/>
      <w:numFmt w:val="bullet"/>
      <w:lvlText w:val=""/>
      <w:lvlJc w:val="left"/>
      <w:pPr>
        <w:ind w:left="2160" w:hanging="360"/>
      </w:pPr>
      <w:rPr>
        <w:rFonts w:ascii="Wingdings" w:hAnsi="Wingdings"/>
      </w:rPr>
    </w:lvl>
    <w:lvl w:ilvl="3" w:tplc="7A7ED67E">
      <w:start w:val="1"/>
      <w:numFmt w:val="bullet"/>
      <w:lvlText w:val=""/>
      <w:lvlJc w:val="left"/>
      <w:pPr>
        <w:ind w:left="2880" w:hanging="360"/>
      </w:pPr>
      <w:rPr>
        <w:rFonts w:ascii="Symbol" w:hAnsi="Symbol"/>
      </w:rPr>
    </w:lvl>
    <w:lvl w:ilvl="4" w:tplc="5B38EAAC">
      <w:start w:val="1"/>
      <w:numFmt w:val="bullet"/>
      <w:lvlText w:val="o"/>
      <w:lvlJc w:val="left"/>
      <w:pPr>
        <w:ind w:left="3600" w:hanging="360"/>
      </w:pPr>
      <w:rPr>
        <w:rFonts w:ascii="Courier New" w:hAnsi="Courier New" w:cs="Courier New"/>
      </w:rPr>
    </w:lvl>
    <w:lvl w:ilvl="5" w:tplc="5D224966">
      <w:start w:val="1"/>
      <w:numFmt w:val="bullet"/>
      <w:lvlText w:val=""/>
      <w:lvlJc w:val="left"/>
      <w:pPr>
        <w:ind w:left="4320" w:hanging="360"/>
      </w:pPr>
      <w:rPr>
        <w:rFonts w:ascii="Wingdings" w:hAnsi="Wingdings"/>
      </w:rPr>
    </w:lvl>
    <w:lvl w:ilvl="6" w:tplc="33B030A4">
      <w:start w:val="1"/>
      <w:numFmt w:val="bullet"/>
      <w:lvlText w:val=""/>
      <w:lvlJc w:val="left"/>
      <w:pPr>
        <w:ind w:left="5040" w:hanging="360"/>
      </w:pPr>
      <w:rPr>
        <w:rFonts w:ascii="Symbol" w:hAnsi="Symbol"/>
      </w:rPr>
    </w:lvl>
    <w:lvl w:ilvl="7" w:tplc="7A3856FA">
      <w:start w:val="1"/>
      <w:numFmt w:val="bullet"/>
      <w:lvlText w:val="o"/>
      <w:lvlJc w:val="left"/>
      <w:pPr>
        <w:ind w:left="5760" w:hanging="360"/>
      </w:pPr>
      <w:rPr>
        <w:rFonts w:ascii="Courier New" w:hAnsi="Courier New" w:cs="Courier New"/>
      </w:rPr>
    </w:lvl>
    <w:lvl w:ilvl="8" w:tplc="42B0B3D0">
      <w:start w:val="1"/>
      <w:numFmt w:val="bullet"/>
      <w:lvlText w:val=""/>
      <w:lvlJc w:val="left"/>
      <w:pPr>
        <w:ind w:left="6480" w:hanging="360"/>
      </w:pPr>
      <w:rPr>
        <w:rFonts w:ascii="Wingdings" w:hAnsi="Wingdings"/>
      </w:rPr>
    </w:lvl>
  </w:abstractNum>
  <w:abstractNum w:abstractNumId="15" w15:restartNumberingAfterBreak="0">
    <w:nsid w:val="337B4307"/>
    <w:multiLevelType w:val="hybridMultilevel"/>
    <w:tmpl w:val="2AE88A9A"/>
    <w:lvl w:ilvl="0" w:tplc="BECAF196">
      <w:start w:val="1"/>
      <w:numFmt w:val="decimal"/>
      <w:pStyle w:val="a"/>
      <w:lvlText w:val="%1."/>
      <w:lvlJc w:val="left"/>
      <w:pPr>
        <w:tabs>
          <w:tab w:val="num" w:pos="720"/>
        </w:tabs>
        <w:ind w:left="720" w:hanging="720"/>
      </w:pPr>
      <w:rPr>
        <w:rFonts w:cs="Times New Roman"/>
      </w:rPr>
    </w:lvl>
    <w:lvl w:ilvl="1" w:tplc="B664872C">
      <w:start w:val="1"/>
      <w:numFmt w:val="decimal"/>
      <w:lvlText w:val="%2."/>
      <w:lvlJc w:val="left"/>
      <w:pPr>
        <w:tabs>
          <w:tab w:val="num" w:pos="1440"/>
        </w:tabs>
        <w:ind w:left="1440" w:hanging="720"/>
      </w:pPr>
      <w:rPr>
        <w:rFonts w:cs="Times New Roman"/>
      </w:rPr>
    </w:lvl>
    <w:lvl w:ilvl="2" w:tplc="3C342026">
      <w:start w:val="1"/>
      <w:numFmt w:val="decimal"/>
      <w:lvlText w:val="%3."/>
      <w:lvlJc w:val="left"/>
      <w:pPr>
        <w:tabs>
          <w:tab w:val="num" w:pos="2160"/>
        </w:tabs>
        <w:ind w:left="2160" w:hanging="720"/>
      </w:pPr>
      <w:rPr>
        <w:rFonts w:cs="Times New Roman"/>
      </w:rPr>
    </w:lvl>
    <w:lvl w:ilvl="3" w:tplc="A7B66C82">
      <w:start w:val="1"/>
      <w:numFmt w:val="decimal"/>
      <w:lvlText w:val="%4."/>
      <w:lvlJc w:val="left"/>
      <w:pPr>
        <w:tabs>
          <w:tab w:val="num" w:pos="2880"/>
        </w:tabs>
        <w:ind w:left="2880" w:hanging="720"/>
      </w:pPr>
      <w:rPr>
        <w:rFonts w:cs="Times New Roman"/>
      </w:rPr>
    </w:lvl>
    <w:lvl w:ilvl="4" w:tplc="1F5C8668">
      <w:start w:val="1"/>
      <w:numFmt w:val="decimal"/>
      <w:lvlText w:val="%5."/>
      <w:lvlJc w:val="left"/>
      <w:pPr>
        <w:tabs>
          <w:tab w:val="num" w:pos="3600"/>
        </w:tabs>
        <w:ind w:left="3600" w:hanging="720"/>
      </w:pPr>
      <w:rPr>
        <w:rFonts w:cs="Times New Roman"/>
      </w:rPr>
    </w:lvl>
    <w:lvl w:ilvl="5" w:tplc="AE9060A6">
      <w:start w:val="1"/>
      <w:numFmt w:val="decimal"/>
      <w:lvlText w:val="%6."/>
      <w:lvlJc w:val="left"/>
      <w:pPr>
        <w:tabs>
          <w:tab w:val="num" w:pos="4320"/>
        </w:tabs>
        <w:ind w:left="4320" w:hanging="720"/>
      </w:pPr>
      <w:rPr>
        <w:rFonts w:cs="Times New Roman"/>
      </w:rPr>
    </w:lvl>
    <w:lvl w:ilvl="6" w:tplc="2B14F090">
      <w:start w:val="1"/>
      <w:numFmt w:val="decimal"/>
      <w:lvlText w:val="%7."/>
      <w:lvlJc w:val="left"/>
      <w:pPr>
        <w:tabs>
          <w:tab w:val="num" w:pos="5040"/>
        </w:tabs>
        <w:ind w:left="5040" w:hanging="720"/>
      </w:pPr>
      <w:rPr>
        <w:rFonts w:cs="Times New Roman"/>
      </w:rPr>
    </w:lvl>
    <w:lvl w:ilvl="7" w:tplc="7C4CF818">
      <w:start w:val="1"/>
      <w:numFmt w:val="decimal"/>
      <w:lvlText w:val="%8."/>
      <w:lvlJc w:val="left"/>
      <w:pPr>
        <w:tabs>
          <w:tab w:val="num" w:pos="5760"/>
        </w:tabs>
        <w:ind w:left="5760" w:hanging="720"/>
      </w:pPr>
      <w:rPr>
        <w:rFonts w:cs="Times New Roman"/>
      </w:rPr>
    </w:lvl>
    <w:lvl w:ilvl="8" w:tplc="43E0636E">
      <w:start w:val="1"/>
      <w:numFmt w:val="decimal"/>
      <w:lvlText w:val="%9."/>
      <w:lvlJc w:val="left"/>
      <w:pPr>
        <w:tabs>
          <w:tab w:val="num" w:pos="6480"/>
        </w:tabs>
        <w:ind w:left="6480" w:hanging="720"/>
      </w:pPr>
      <w:rPr>
        <w:rFonts w:cs="Times New Roman"/>
      </w:rPr>
    </w:lvl>
  </w:abstractNum>
  <w:abstractNum w:abstractNumId="16" w15:restartNumberingAfterBreak="0">
    <w:nsid w:val="340B5574"/>
    <w:multiLevelType w:val="hybridMultilevel"/>
    <w:tmpl w:val="3C0C17E0"/>
    <w:lvl w:ilvl="0" w:tplc="637266D4">
      <w:start w:val="1"/>
      <w:numFmt w:val="upperRoman"/>
      <w:lvlText w:val="%1."/>
      <w:lvlJc w:val="left"/>
      <w:pPr>
        <w:ind w:left="1429" w:hanging="720"/>
      </w:pPr>
      <w:rPr>
        <w:rFonts w:cs="Times New Roman"/>
      </w:rPr>
    </w:lvl>
    <w:lvl w:ilvl="1" w:tplc="32D8E4C4">
      <w:start w:val="1"/>
      <w:numFmt w:val="lowerLetter"/>
      <w:lvlText w:val="%2."/>
      <w:lvlJc w:val="left"/>
      <w:pPr>
        <w:ind w:left="1789" w:hanging="360"/>
      </w:pPr>
      <w:rPr>
        <w:rFonts w:cs="Times New Roman"/>
      </w:rPr>
    </w:lvl>
    <w:lvl w:ilvl="2" w:tplc="BCBC1592">
      <w:start w:val="1"/>
      <w:numFmt w:val="lowerRoman"/>
      <w:lvlText w:val="%3."/>
      <w:lvlJc w:val="right"/>
      <w:pPr>
        <w:ind w:left="2509" w:hanging="180"/>
      </w:pPr>
      <w:rPr>
        <w:rFonts w:cs="Times New Roman"/>
      </w:rPr>
    </w:lvl>
    <w:lvl w:ilvl="3" w:tplc="05E474A4">
      <w:start w:val="1"/>
      <w:numFmt w:val="decimal"/>
      <w:lvlText w:val="%4."/>
      <w:lvlJc w:val="left"/>
      <w:pPr>
        <w:ind w:left="3229" w:hanging="360"/>
      </w:pPr>
      <w:rPr>
        <w:rFonts w:cs="Times New Roman"/>
      </w:rPr>
    </w:lvl>
    <w:lvl w:ilvl="4" w:tplc="44804960">
      <w:start w:val="1"/>
      <w:numFmt w:val="lowerLetter"/>
      <w:lvlText w:val="%5."/>
      <w:lvlJc w:val="left"/>
      <w:pPr>
        <w:ind w:left="3949" w:hanging="360"/>
      </w:pPr>
      <w:rPr>
        <w:rFonts w:cs="Times New Roman"/>
      </w:rPr>
    </w:lvl>
    <w:lvl w:ilvl="5" w:tplc="43EAEA7C">
      <w:start w:val="1"/>
      <w:numFmt w:val="lowerRoman"/>
      <w:lvlText w:val="%6."/>
      <w:lvlJc w:val="right"/>
      <w:pPr>
        <w:ind w:left="4669" w:hanging="180"/>
      </w:pPr>
      <w:rPr>
        <w:rFonts w:cs="Times New Roman"/>
      </w:rPr>
    </w:lvl>
    <w:lvl w:ilvl="6" w:tplc="2A16EF94">
      <w:start w:val="1"/>
      <w:numFmt w:val="decimal"/>
      <w:lvlText w:val="%7."/>
      <w:lvlJc w:val="left"/>
      <w:pPr>
        <w:ind w:left="5389" w:hanging="360"/>
      </w:pPr>
      <w:rPr>
        <w:rFonts w:cs="Times New Roman"/>
      </w:rPr>
    </w:lvl>
    <w:lvl w:ilvl="7" w:tplc="B8DE9000">
      <w:start w:val="1"/>
      <w:numFmt w:val="lowerLetter"/>
      <w:lvlText w:val="%8."/>
      <w:lvlJc w:val="left"/>
      <w:pPr>
        <w:ind w:left="6109" w:hanging="360"/>
      </w:pPr>
      <w:rPr>
        <w:rFonts w:cs="Times New Roman"/>
      </w:rPr>
    </w:lvl>
    <w:lvl w:ilvl="8" w:tplc="E9B67336">
      <w:start w:val="1"/>
      <w:numFmt w:val="lowerRoman"/>
      <w:lvlText w:val="%9."/>
      <w:lvlJc w:val="right"/>
      <w:pPr>
        <w:ind w:left="6829" w:hanging="180"/>
      </w:pPr>
      <w:rPr>
        <w:rFonts w:cs="Times New Roman"/>
      </w:rPr>
    </w:lvl>
  </w:abstractNum>
  <w:abstractNum w:abstractNumId="17" w15:restartNumberingAfterBreak="0">
    <w:nsid w:val="348A5A4D"/>
    <w:multiLevelType w:val="hybridMultilevel"/>
    <w:tmpl w:val="0EA631B0"/>
    <w:lvl w:ilvl="0" w:tplc="8E24A3E4">
      <w:start w:val="1"/>
      <w:numFmt w:val="bullet"/>
      <w:lvlText w:val=""/>
      <w:lvlJc w:val="left"/>
      <w:pPr>
        <w:tabs>
          <w:tab w:val="num" w:pos="1070"/>
        </w:tabs>
        <w:ind w:left="1070" w:hanging="360"/>
      </w:pPr>
      <w:rPr>
        <w:rFonts w:ascii="Symbol" w:hAnsi="Symbol"/>
        <w:sz w:val="20"/>
      </w:rPr>
    </w:lvl>
    <w:lvl w:ilvl="1" w:tplc="0868E726">
      <w:start w:val="1"/>
      <w:numFmt w:val="bullet"/>
      <w:lvlText w:val="o"/>
      <w:lvlJc w:val="left"/>
      <w:pPr>
        <w:tabs>
          <w:tab w:val="num" w:pos="1440"/>
        </w:tabs>
        <w:ind w:left="1440" w:hanging="360"/>
      </w:pPr>
      <w:rPr>
        <w:rFonts w:ascii="Courier New" w:hAnsi="Courier New"/>
        <w:sz w:val="20"/>
      </w:rPr>
    </w:lvl>
    <w:lvl w:ilvl="2" w:tplc="5D609332">
      <w:start w:val="1"/>
      <w:numFmt w:val="bullet"/>
      <w:lvlText w:val=""/>
      <w:lvlJc w:val="left"/>
      <w:pPr>
        <w:tabs>
          <w:tab w:val="num" w:pos="2160"/>
        </w:tabs>
        <w:ind w:left="2160" w:hanging="360"/>
      </w:pPr>
      <w:rPr>
        <w:rFonts w:ascii="Wingdings" w:hAnsi="Wingdings"/>
        <w:sz w:val="20"/>
      </w:rPr>
    </w:lvl>
    <w:lvl w:ilvl="3" w:tplc="7878EFB8">
      <w:start w:val="1"/>
      <w:numFmt w:val="bullet"/>
      <w:lvlText w:val=""/>
      <w:lvlJc w:val="left"/>
      <w:pPr>
        <w:tabs>
          <w:tab w:val="num" w:pos="2880"/>
        </w:tabs>
        <w:ind w:left="2880" w:hanging="360"/>
      </w:pPr>
      <w:rPr>
        <w:rFonts w:ascii="Wingdings" w:hAnsi="Wingdings"/>
        <w:sz w:val="20"/>
      </w:rPr>
    </w:lvl>
    <w:lvl w:ilvl="4" w:tplc="E94C87DC">
      <w:start w:val="1"/>
      <w:numFmt w:val="bullet"/>
      <w:lvlText w:val=""/>
      <w:lvlJc w:val="left"/>
      <w:pPr>
        <w:tabs>
          <w:tab w:val="num" w:pos="3600"/>
        </w:tabs>
        <w:ind w:left="3600" w:hanging="360"/>
      </w:pPr>
      <w:rPr>
        <w:rFonts w:ascii="Wingdings" w:hAnsi="Wingdings"/>
        <w:sz w:val="20"/>
      </w:rPr>
    </w:lvl>
    <w:lvl w:ilvl="5" w:tplc="86C012FC">
      <w:start w:val="1"/>
      <w:numFmt w:val="bullet"/>
      <w:lvlText w:val=""/>
      <w:lvlJc w:val="left"/>
      <w:pPr>
        <w:tabs>
          <w:tab w:val="num" w:pos="4320"/>
        </w:tabs>
        <w:ind w:left="4320" w:hanging="360"/>
      </w:pPr>
      <w:rPr>
        <w:rFonts w:ascii="Wingdings" w:hAnsi="Wingdings"/>
        <w:sz w:val="20"/>
      </w:rPr>
    </w:lvl>
    <w:lvl w:ilvl="6" w:tplc="C29458DA">
      <w:start w:val="1"/>
      <w:numFmt w:val="bullet"/>
      <w:lvlText w:val=""/>
      <w:lvlJc w:val="left"/>
      <w:pPr>
        <w:tabs>
          <w:tab w:val="num" w:pos="5040"/>
        </w:tabs>
        <w:ind w:left="5040" w:hanging="360"/>
      </w:pPr>
      <w:rPr>
        <w:rFonts w:ascii="Wingdings" w:hAnsi="Wingdings"/>
        <w:sz w:val="20"/>
      </w:rPr>
    </w:lvl>
    <w:lvl w:ilvl="7" w:tplc="35A8E0E0">
      <w:start w:val="1"/>
      <w:numFmt w:val="bullet"/>
      <w:lvlText w:val=""/>
      <w:lvlJc w:val="left"/>
      <w:pPr>
        <w:tabs>
          <w:tab w:val="num" w:pos="5760"/>
        </w:tabs>
        <w:ind w:left="5760" w:hanging="360"/>
      </w:pPr>
      <w:rPr>
        <w:rFonts w:ascii="Wingdings" w:hAnsi="Wingdings"/>
        <w:sz w:val="20"/>
      </w:rPr>
    </w:lvl>
    <w:lvl w:ilvl="8" w:tplc="9CD4F2A0">
      <w:start w:val="1"/>
      <w:numFmt w:val="bullet"/>
      <w:lvlText w:val=""/>
      <w:lvlJc w:val="left"/>
      <w:pPr>
        <w:tabs>
          <w:tab w:val="num" w:pos="6480"/>
        </w:tabs>
        <w:ind w:left="6480" w:hanging="360"/>
      </w:pPr>
      <w:rPr>
        <w:rFonts w:ascii="Wingdings" w:hAnsi="Wingdings"/>
        <w:sz w:val="20"/>
      </w:rPr>
    </w:lvl>
  </w:abstractNum>
  <w:abstractNum w:abstractNumId="18" w15:restartNumberingAfterBreak="0">
    <w:nsid w:val="35A361E6"/>
    <w:multiLevelType w:val="hybridMultilevel"/>
    <w:tmpl w:val="ECF867EC"/>
    <w:lvl w:ilvl="0" w:tplc="47F03D08">
      <w:start w:val="2"/>
      <w:numFmt w:val="decimal"/>
      <w:lvlText w:val="%1."/>
      <w:lvlJc w:val="left"/>
      <w:pPr>
        <w:ind w:left="2280" w:hanging="360"/>
      </w:pPr>
    </w:lvl>
    <w:lvl w:ilvl="1" w:tplc="B2DC2222">
      <w:start w:val="1"/>
      <w:numFmt w:val="lowerLetter"/>
      <w:lvlText w:val="%2."/>
      <w:lvlJc w:val="left"/>
      <w:pPr>
        <w:ind w:left="3000" w:hanging="360"/>
      </w:pPr>
    </w:lvl>
    <w:lvl w:ilvl="2" w:tplc="C6040CAA">
      <w:start w:val="1"/>
      <w:numFmt w:val="lowerRoman"/>
      <w:lvlText w:val="%3."/>
      <w:lvlJc w:val="right"/>
      <w:pPr>
        <w:ind w:left="3720" w:hanging="180"/>
      </w:pPr>
    </w:lvl>
    <w:lvl w:ilvl="3" w:tplc="3F0631C8">
      <w:start w:val="1"/>
      <w:numFmt w:val="decimal"/>
      <w:lvlText w:val="%4."/>
      <w:lvlJc w:val="left"/>
      <w:pPr>
        <w:ind w:left="4440" w:hanging="360"/>
      </w:pPr>
    </w:lvl>
    <w:lvl w:ilvl="4" w:tplc="30302250">
      <w:start w:val="1"/>
      <w:numFmt w:val="lowerLetter"/>
      <w:lvlText w:val="%5."/>
      <w:lvlJc w:val="left"/>
      <w:pPr>
        <w:ind w:left="5160" w:hanging="360"/>
      </w:pPr>
    </w:lvl>
    <w:lvl w:ilvl="5" w:tplc="A25AC718">
      <w:start w:val="1"/>
      <w:numFmt w:val="lowerRoman"/>
      <w:lvlText w:val="%6."/>
      <w:lvlJc w:val="right"/>
      <w:pPr>
        <w:ind w:left="5880" w:hanging="180"/>
      </w:pPr>
    </w:lvl>
    <w:lvl w:ilvl="6" w:tplc="988E1656">
      <w:start w:val="1"/>
      <w:numFmt w:val="decimal"/>
      <w:lvlText w:val="%7."/>
      <w:lvlJc w:val="left"/>
      <w:pPr>
        <w:ind w:left="6600" w:hanging="360"/>
      </w:pPr>
    </w:lvl>
    <w:lvl w:ilvl="7" w:tplc="31A26572">
      <w:start w:val="1"/>
      <w:numFmt w:val="lowerLetter"/>
      <w:lvlText w:val="%8."/>
      <w:lvlJc w:val="left"/>
      <w:pPr>
        <w:ind w:left="7320" w:hanging="360"/>
      </w:pPr>
    </w:lvl>
    <w:lvl w:ilvl="8" w:tplc="37983BEE">
      <w:start w:val="1"/>
      <w:numFmt w:val="lowerRoman"/>
      <w:lvlText w:val="%9."/>
      <w:lvlJc w:val="right"/>
      <w:pPr>
        <w:ind w:left="8040" w:hanging="180"/>
      </w:pPr>
    </w:lvl>
  </w:abstractNum>
  <w:abstractNum w:abstractNumId="19" w15:restartNumberingAfterBreak="0">
    <w:nsid w:val="362D170E"/>
    <w:multiLevelType w:val="multilevel"/>
    <w:tmpl w:val="60EEFBCE"/>
    <w:lvl w:ilvl="0">
      <w:start w:val="1"/>
      <w:numFmt w:val="decimal"/>
      <w:lvlText w:val="%1."/>
      <w:lvlJc w:val="left"/>
      <w:pPr>
        <w:ind w:left="1710" w:hanging="99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20" w15:restartNumberingAfterBreak="0">
    <w:nsid w:val="3901214D"/>
    <w:multiLevelType w:val="hybridMultilevel"/>
    <w:tmpl w:val="805E26A4"/>
    <w:lvl w:ilvl="0" w:tplc="DE38BDE2">
      <w:start w:val="1"/>
      <w:numFmt w:val="decimal"/>
      <w:lvlText w:val="%1."/>
      <w:lvlJc w:val="left"/>
      <w:pPr>
        <w:ind w:left="910" w:hanging="360"/>
      </w:pPr>
    </w:lvl>
    <w:lvl w:ilvl="1" w:tplc="1F58F1F0">
      <w:start w:val="1"/>
      <w:numFmt w:val="lowerLetter"/>
      <w:lvlText w:val="%2."/>
      <w:lvlJc w:val="left"/>
      <w:pPr>
        <w:ind w:left="1630" w:hanging="360"/>
      </w:pPr>
    </w:lvl>
    <w:lvl w:ilvl="2" w:tplc="089454F2">
      <w:start w:val="1"/>
      <w:numFmt w:val="lowerRoman"/>
      <w:lvlText w:val="%3."/>
      <w:lvlJc w:val="right"/>
      <w:pPr>
        <w:ind w:left="2350" w:hanging="180"/>
      </w:pPr>
    </w:lvl>
    <w:lvl w:ilvl="3" w:tplc="47A60F6C">
      <w:start w:val="1"/>
      <w:numFmt w:val="decimal"/>
      <w:lvlText w:val="%4."/>
      <w:lvlJc w:val="left"/>
      <w:pPr>
        <w:ind w:left="3070" w:hanging="360"/>
      </w:pPr>
    </w:lvl>
    <w:lvl w:ilvl="4" w:tplc="20F842AA">
      <w:start w:val="1"/>
      <w:numFmt w:val="lowerLetter"/>
      <w:lvlText w:val="%5."/>
      <w:lvlJc w:val="left"/>
      <w:pPr>
        <w:ind w:left="3790" w:hanging="360"/>
      </w:pPr>
    </w:lvl>
    <w:lvl w:ilvl="5" w:tplc="032AC54A">
      <w:start w:val="1"/>
      <w:numFmt w:val="lowerRoman"/>
      <w:lvlText w:val="%6."/>
      <w:lvlJc w:val="right"/>
      <w:pPr>
        <w:ind w:left="4510" w:hanging="180"/>
      </w:pPr>
    </w:lvl>
    <w:lvl w:ilvl="6" w:tplc="344248B8">
      <w:start w:val="1"/>
      <w:numFmt w:val="decimal"/>
      <w:lvlText w:val="%7."/>
      <w:lvlJc w:val="left"/>
      <w:pPr>
        <w:ind w:left="5230" w:hanging="360"/>
      </w:pPr>
    </w:lvl>
    <w:lvl w:ilvl="7" w:tplc="38D8364E">
      <w:start w:val="1"/>
      <w:numFmt w:val="lowerLetter"/>
      <w:lvlText w:val="%8."/>
      <w:lvlJc w:val="left"/>
      <w:pPr>
        <w:ind w:left="5950" w:hanging="360"/>
      </w:pPr>
    </w:lvl>
    <w:lvl w:ilvl="8" w:tplc="C71E5018">
      <w:start w:val="1"/>
      <w:numFmt w:val="lowerRoman"/>
      <w:lvlText w:val="%9."/>
      <w:lvlJc w:val="right"/>
      <w:pPr>
        <w:ind w:left="6670" w:hanging="180"/>
      </w:pPr>
    </w:lvl>
  </w:abstractNum>
  <w:abstractNum w:abstractNumId="21" w15:restartNumberingAfterBreak="0">
    <w:nsid w:val="39787A9E"/>
    <w:multiLevelType w:val="hybridMultilevel"/>
    <w:tmpl w:val="A7064040"/>
    <w:lvl w:ilvl="0" w:tplc="248A473A">
      <w:start w:val="1"/>
      <w:numFmt w:val="decimal"/>
      <w:lvlText w:val="%1."/>
      <w:lvlJc w:val="left"/>
      <w:pPr>
        <w:ind w:left="3756" w:hanging="495"/>
      </w:pPr>
      <w:rPr>
        <w:rFonts w:ascii="Times New Roman" w:eastAsia="Times New Roman" w:hAnsi="Times New Roman" w:cs="Times New Roman"/>
      </w:rPr>
    </w:lvl>
    <w:lvl w:ilvl="1" w:tplc="FB906698">
      <w:start w:val="1"/>
      <w:numFmt w:val="lowerLetter"/>
      <w:lvlText w:val="%2."/>
      <w:lvlJc w:val="left"/>
      <w:pPr>
        <w:ind w:left="1440" w:hanging="360"/>
      </w:pPr>
    </w:lvl>
    <w:lvl w:ilvl="2" w:tplc="474A764E">
      <w:start w:val="1"/>
      <w:numFmt w:val="lowerRoman"/>
      <w:lvlText w:val="%3."/>
      <w:lvlJc w:val="right"/>
      <w:pPr>
        <w:ind w:left="2160" w:hanging="180"/>
      </w:pPr>
    </w:lvl>
    <w:lvl w:ilvl="3" w:tplc="113A5300">
      <w:start w:val="1"/>
      <w:numFmt w:val="decimal"/>
      <w:lvlText w:val="%4."/>
      <w:lvlJc w:val="left"/>
      <w:pPr>
        <w:ind w:left="2880" w:hanging="360"/>
      </w:pPr>
    </w:lvl>
    <w:lvl w:ilvl="4" w:tplc="7B225272">
      <w:start w:val="1"/>
      <w:numFmt w:val="lowerLetter"/>
      <w:lvlText w:val="%5."/>
      <w:lvlJc w:val="left"/>
      <w:pPr>
        <w:ind w:left="3600" w:hanging="360"/>
      </w:pPr>
    </w:lvl>
    <w:lvl w:ilvl="5" w:tplc="4D202B5A">
      <w:start w:val="1"/>
      <w:numFmt w:val="lowerRoman"/>
      <w:lvlText w:val="%6."/>
      <w:lvlJc w:val="right"/>
      <w:pPr>
        <w:ind w:left="4320" w:hanging="180"/>
      </w:pPr>
    </w:lvl>
    <w:lvl w:ilvl="6" w:tplc="6F48780E">
      <w:start w:val="1"/>
      <w:numFmt w:val="decimal"/>
      <w:lvlText w:val="%7."/>
      <w:lvlJc w:val="left"/>
      <w:pPr>
        <w:ind w:left="5040" w:hanging="360"/>
      </w:pPr>
    </w:lvl>
    <w:lvl w:ilvl="7" w:tplc="3DC65F94">
      <w:start w:val="1"/>
      <w:numFmt w:val="lowerLetter"/>
      <w:lvlText w:val="%8."/>
      <w:lvlJc w:val="left"/>
      <w:pPr>
        <w:ind w:left="5760" w:hanging="360"/>
      </w:pPr>
    </w:lvl>
    <w:lvl w:ilvl="8" w:tplc="0D98E7D2">
      <w:start w:val="1"/>
      <w:numFmt w:val="lowerRoman"/>
      <w:lvlText w:val="%9."/>
      <w:lvlJc w:val="right"/>
      <w:pPr>
        <w:ind w:left="6480" w:hanging="180"/>
      </w:pPr>
    </w:lvl>
  </w:abstractNum>
  <w:abstractNum w:abstractNumId="22" w15:restartNumberingAfterBreak="0">
    <w:nsid w:val="39C73751"/>
    <w:multiLevelType w:val="hybridMultilevel"/>
    <w:tmpl w:val="C14E61E6"/>
    <w:lvl w:ilvl="0" w:tplc="52AADACE">
      <w:start w:val="2016"/>
      <w:numFmt w:val="decimal"/>
      <w:lvlText w:val="%1"/>
      <w:lvlJc w:val="left"/>
      <w:pPr>
        <w:ind w:left="900" w:hanging="540"/>
      </w:pPr>
    </w:lvl>
    <w:lvl w:ilvl="1" w:tplc="8A8C9D10">
      <w:start w:val="1"/>
      <w:numFmt w:val="lowerLetter"/>
      <w:lvlText w:val="%2."/>
      <w:lvlJc w:val="left"/>
      <w:pPr>
        <w:ind w:left="1440" w:hanging="360"/>
      </w:pPr>
    </w:lvl>
    <w:lvl w:ilvl="2" w:tplc="1C647A02">
      <w:start w:val="1"/>
      <w:numFmt w:val="lowerRoman"/>
      <w:lvlText w:val="%3."/>
      <w:lvlJc w:val="right"/>
      <w:pPr>
        <w:ind w:left="2160" w:hanging="180"/>
      </w:pPr>
    </w:lvl>
    <w:lvl w:ilvl="3" w:tplc="45AE8552">
      <w:start w:val="1"/>
      <w:numFmt w:val="decimal"/>
      <w:lvlText w:val="%4."/>
      <w:lvlJc w:val="left"/>
      <w:pPr>
        <w:ind w:left="2880" w:hanging="360"/>
      </w:pPr>
    </w:lvl>
    <w:lvl w:ilvl="4" w:tplc="455894E8">
      <w:start w:val="1"/>
      <w:numFmt w:val="lowerLetter"/>
      <w:lvlText w:val="%5."/>
      <w:lvlJc w:val="left"/>
      <w:pPr>
        <w:ind w:left="3600" w:hanging="360"/>
      </w:pPr>
    </w:lvl>
    <w:lvl w:ilvl="5" w:tplc="01EE5210">
      <w:start w:val="1"/>
      <w:numFmt w:val="lowerRoman"/>
      <w:lvlText w:val="%6."/>
      <w:lvlJc w:val="right"/>
      <w:pPr>
        <w:ind w:left="4320" w:hanging="180"/>
      </w:pPr>
    </w:lvl>
    <w:lvl w:ilvl="6" w:tplc="91BA1840">
      <w:start w:val="1"/>
      <w:numFmt w:val="decimal"/>
      <w:lvlText w:val="%7."/>
      <w:lvlJc w:val="left"/>
      <w:pPr>
        <w:ind w:left="5040" w:hanging="360"/>
      </w:pPr>
    </w:lvl>
    <w:lvl w:ilvl="7" w:tplc="A9DCD082">
      <w:start w:val="1"/>
      <w:numFmt w:val="lowerLetter"/>
      <w:lvlText w:val="%8."/>
      <w:lvlJc w:val="left"/>
      <w:pPr>
        <w:ind w:left="5760" w:hanging="360"/>
      </w:pPr>
    </w:lvl>
    <w:lvl w:ilvl="8" w:tplc="903CBDCA">
      <w:start w:val="1"/>
      <w:numFmt w:val="lowerRoman"/>
      <w:lvlText w:val="%9."/>
      <w:lvlJc w:val="right"/>
      <w:pPr>
        <w:ind w:left="6480" w:hanging="180"/>
      </w:pPr>
    </w:lvl>
  </w:abstractNum>
  <w:abstractNum w:abstractNumId="23" w15:restartNumberingAfterBreak="0">
    <w:nsid w:val="3C000B95"/>
    <w:multiLevelType w:val="hybridMultilevel"/>
    <w:tmpl w:val="0E669A70"/>
    <w:lvl w:ilvl="0" w:tplc="29DE80D0">
      <w:start w:val="1"/>
      <w:numFmt w:val="decimal"/>
      <w:lvlText w:val="%1."/>
      <w:lvlJc w:val="left"/>
      <w:pPr>
        <w:ind w:left="3905" w:hanging="360"/>
      </w:pPr>
    </w:lvl>
    <w:lvl w:ilvl="1" w:tplc="1AFEE17E">
      <w:start w:val="1"/>
      <w:numFmt w:val="lowerLetter"/>
      <w:lvlText w:val="%2."/>
      <w:lvlJc w:val="left"/>
      <w:pPr>
        <w:ind w:left="1485" w:hanging="360"/>
      </w:pPr>
    </w:lvl>
    <w:lvl w:ilvl="2" w:tplc="280EE6C8">
      <w:start w:val="1"/>
      <w:numFmt w:val="lowerRoman"/>
      <w:lvlText w:val="%3."/>
      <w:lvlJc w:val="right"/>
      <w:pPr>
        <w:ind w:left="2205" w:hanging="180"/>
      </w:pPr>
    </w:lvl>
    <w:lvl w:ilvl="3" w:tplc="106433E6">
      <w:start w:val="1"/>
      <w:numFmt w:val="decimal"/>
      <w:lvlText w:val="%4."/>
      <w:lvlJc w:val="left"/>
      <w:pPr>
        <w:ind w:left="2925" w:hanging="360"/>
      </w:pPr>
    </w:lvl>
    <w:lvl w:ilvl="4" w:tplc="4F2EF53A">
      <w:start w:val="1"/>
      <w:numFmt w:val="lowerLetter"/>
      <w:lvlText w:val="%5."/>
      <w:lvlJc w:val="left"/>
      <w:pPr>
        <w:ind w:left="3645" w:hanging="360"/>
      </w:pPr>
    </w:lvl>
    <w:lvl w:ilvl="5" w:tplc="3C56FE20">
      <w:start w:val="1"/>
      <w:numFmt w:val="lowerRoman"/>
      <w:lvlText w:val="%6."/>
      <w:lvlJc w:val="right"/>
      <w:pPr>
        <w:ind w:left="4365" w:hanging="180"/>
      </w:pPr>
    </w:lvl>
    <w:lvl w:ilvl="6" w:tplc="D07CDBF6">
      <w:start w:val="1"/>
      <w:numFmt w:val="decimal"/>
      <w:lvlText w:val="%7."/>
      <w:lvlJc w:val="left"/>
      <w:pPr>
        <w:ind w:left="5085" w:hanging="360"/>
      </w:pPr>
    </w:lvl>
    <w:lvl w:ilvl="7" w:tplc="2BFE2364">
      <w:start w:val="1"/>
      <w:numFmt w:val="lowerLetter"/>
      <w:lvlText w:val="%8."/>
      <w:lvlJc w:val="left"/>
      <w:pPr>
        <w:ind w:left="5805" w:hanging="360"/>
      </w:pPr>
    </w:lvl>
    <w:lvl w:ilvl="8" w:tplc="1B20FA76">
      <w:start w:val="1"/>
      <w:numFmt w:val="lowerRoman"/>
      <w:lvlText w:val="%9."/>
      <w:lvlJc w:val="right"/>
      <w:pPr>
        <w:ind w:left="6525" w:hanging="180"/>
      </w:pPr>
    </w:lvl>
  </w:abstractNum>
  <w:abstractNum w:abstractNumId="24" w15:restartNumberingAfterBreak="0">
    <w:nsid w:val="3CE14618"/>
    <w:multiLevelType w:val="hybridMultilevel"/>
    <w:tmpl w:val="84D0A690"/>
    <w:lvl w:ilvl="0" w:tplc="6CF681AC">
      <w:start w:val="1"/>
      <w:numFmt w:val="decimal"/>
      <w:lvlText w:val="%1."/>
      <w:lvlJc w:val="left"/>
      <w:pPr>
        <w:ind w:left="2359" w:hanging="1650"/>
      </w:pPr>
      <w:rPr>
        <w:rFonts w:ascii="Times New Roman" w:eastAsia="Times New Roman" w:hAnsi="Times New Roman" w:cs="Times New Roman"/>
      </w:rPr>
    </w:lvl>
    <w:lvl w:ilvl="1" w:tplc="00E0094E">
      <w:start w:val="1"/>
      <w:numFmt w:val="lowerLetter"/>
      <w:lvlText w:val="%2."/>
      <w:lvlJc w:val="left"/>
      <w:pPr>
        <w:ind w:left="1789" w:hanging="360"/>
      </w:pPr>
    </w:lvl>
    <w:lvl w:ilvl="2" w:tplc="59962920">
      <w:start w:val="1"/>
      <w:numFmt w:val="lowerRoman"/>
      <w:lvlText w:val="%3."/>
      <w:lvlJc w:val="right"/>
      <w:pPr>
        <w:ind w:left="2509" w:hanging="180"/>
      </w:pPr>
    </w:lvl>
    <w:lvl w:ilvl="3" w:tplc="18E8E566">
      <w:start w:val="1"/>
      <w:numFmt w:val="decimal"/>
      <w:lvlText w:val="%4."/>
      <w:lvlJc w:val="left"/>
      <w:pPr>
        <w:ind w:left="3229" w:hanging="360"/>
      </w:pPr>
    </w:lvl>
    <w:lvl w:ilvl="4" w:tplc="0CF6B95C">
      <w:start w:val="1"/>
      <w:numFmt w:val="lowerLetter"/>
      <w:lvlText w:val="%5."/>
      <w:lvlJc w:val="left"/>
      <w:pPr>
        <w:ind w:left="3949" w:hanging="360"/>
      </w:pPr>
    </w:lvl>
    <w:lvl w:ilvl="5" w:tplc="7ABACCEC">
      <w:start w:val="1"/>
      <w:numFmt w:val="lowerRoman"/>
      <w:lvlText w:val="%6."/>
      <w:lvlJc w:val="right"/>
      <w:pPr>
        <w:ind w:left="4669" w:hanging="180"/>
      </w:pPr>
    </w:lvl>
    <w:lvl w:ilvl="6" w:tplc="F61E903C">
      <w:start w:val="1"/>
      <w:numFmt w:val="decimal"/>
      <w:lvlText w:val="%7."/>
      <w:lvlJc w:val="left"/>
      <w:pPr>
        <w:ind w:left="5389" w:hanging="360"/>
      </w:pPr>
    </w:lvl>
    <w:lvl w:ilvl="7" w:tplc="C662533E">
      <w:start w:val="1"/>
      <w:numFmt w:val="lowerLetter"/>
      <w:lvlText w:val="%8."/>
      <w:lvlJc w:val="left"/>
      <w:pPr>
        <w:ind w:left="6109" w:hanging="360"/>
      </w:pPr>
    </w:lvl>
    <w:lvl w:ilvl="8" w:tplc="095457EA">
      <w:start w:val="1"/>
      <w:numFmt w:val="lowerRoman"/>
      <w:lvlText w:val="%9."/>
      <w:lvlJc w:val="right"/>
      <w:pPr>
        <w:ind w:left="6829" w:hanging="180"/>
      </w:pPr>
    </w:lvl>
  </w:abstractNum>
  <w:abstractNum w:abstractNumId="25" w15:restartNumberingAfterBreak="0">
    <w:nsid w:val="3D436A83"/>
    <w:multiLevelType w:val="multilevel"/>
    <w:tmpl w:val="CB26F722"/>
    <w:lvl w:ilvl="0">
      <w:start w:val="1"/>
      <w:numFmt w:val="decimal"/>
      <w:lvlText w:val="%1."/>
      <w:lvlJc w:val="left"/>
      <w:pPr>
        <w:ind w:left="1353"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6" w15:restartNumberingAfterBreak="0">
    <w:nsid w:val="3DBA4C74"/>
    <w:multiLevelType w:val="multilevel"/>
    <w:tmpl w:val="9BF4484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27" w15:restartNumberingAfterBreak="0">
    <w:nsid w:val="45F454D3"/>
    <w:multiLevelType w:val="hybridMultilevel"/>
    <w:tmpl w:val="ED90377A"/>
    <w:lvl w:ilvl="0" w:tplc="94842552">
      <w:start w:val="1"/>
      <w:numFmt w:val="decimal"/>
      <w:lvlText w:val="%1."/>
      <w:lvlJc w:val="left"/>
      <w:pPr>
        <w:ind w:left="720" w:hanging="360"/>
      </w:pPr>
    </w:lvl>
    <w:lvl w:ilvl="1" w:tplc="476E93A8">
      <w:start w:val="1"/>
      <w:numFmt w:val="lowerLetter"/>
      <w:lvlText w:val="%2."/>
      <w:lvlJc w:val="left"/>
      <w:pPr>
        <w:ind w:left="1440" w:hanging="360"/>
      </w:pPr>
    </w:lvl>
    <w:lvl w:ilvl="2" w:tplc="3D8C71FA">
      <w:start w:val="1"/>
      <w:numFmt w:val="lowerRoman"/>
      <w:lvlText w:val="%3."/>
      <w:lvlJc w:val="right"/>
      <w:pPr>
        <w:ind w:left="2160" w:hanging="180"/>
      </w:pPr>
    </w:lvl>
    <w:lvl w:ilvl="3" w:tplc="02527EE6">
      <w:start w:val="1"/>
      <w:numFmt w:val="decimal"/>
      <w:lvlText w:val="%4."/>
      <w:lvlJc w:val="left"/>
      <w:pPr>
        <w:ind w:left="2880" w:hanging="360"/>
      </w:pPr>
    </w:lvl>
    <w:lvl w:ilvl="4" w:tplc="C1464588">
      <w:start w:val="1"/>
      <w:numFmt w:val="lowerLetter"/>
      <w:lvlText w:val="%5."/>
      <w:lvlJc w:val="left"/>
      <w:pPr>
        <w:ind w:left="3600" w:hanging="360"/>
      </w:pPr>
    </w:lvl>
    <w:lvl w:ilvl="5" w:tplc="E2F803A8">
      <w:start w:val="1"/>
      <w:numFmt w:val="lowerRoman"/>
      <w:lvlText w:val="%6."/>
      <w:lvlJc w:val="right"/>
      <w:pPr>
        <w:ind w:left="4320" w:hanging="180"/>
      </w:pPr>
    </w:lvl>
    <w:lvl w:ilvl="6" w:tplc="A238ED2C">
      <w:start w:val="1"/>
      <w:numFmt w:val="decimal"/>
      <w:lvlText w:val="%7."/>
      <w:lvlJc w:val="left"/>
      <w:pPr>
        <w:ind w:left="5040" w:hanging="360"/>
      </w:pPr>
    </w:lvl>
    <w:lvl w:ilvl="7" w:tplc="38CA1B26">
      <w:start w:val="1"/>
      <w:numFmt w:val="lowerLetter"/>
      <w:lvlText w:val="%8."/>
      <w:lvlJc w:val="left"/>
      <w:pPr>
        <w:ind w:left="5760" w:hanging="360"/>
      </w:pPr>
    </w:lvl>
    <w:lvl w:ilvl="8" w:tplc="C3BC9AC2">
      <w:start w:val="1"/>
      <w:numFmt w:val="lowerRoman"/>
      <w:lvlText w:val="%9."/>
      <w:lvlJc w:val="right"/>
      <w:pPr>
        <w:ind w:left="6480" w:hanging="180"/>
      </w:pPr>
    </w:lvl>
  </w:abstractNum>
  <w:abstractNum w:abstractNumId="28" w15:restartNumberingAfterBreak="0">
    <w:nsid w:val="46C25617"/>
    <w:multiLevelType w:val="hybridMultilevel"/>
    <w:tmpl w:val="FB8CE448"/>
    <w:lvl w:ilvl="0" w:tplc="5CA0CB3C">
      <w:start w:val="1"/>
      <w:numFmt w:val="decimal"/>
      <w:lvlText w:val="%1."/>
      <w:lvlJc w:val="left"/>
      <w:pPr>
        <w:ind w:left="1069" w:hanging="360"/>
      </w:pPr>
      <w:rPr>
        <w:rFonts w:ascii="Times New Roman" w:eastAsia="Times New Roman" w:hAnsi="Times New Roman" w:cs="Times New Roman"/>
      </w:rPr>
    </w:lvl>
    <w:lvl w:ilvl="1" w:tplc="4404BB1C">
      <w:start w:val="1"/>
      <w:numFmt w:val="lowerLetter"/>
      <w:lvlText w:val="%2."/>
      <w:lvlJc w:val="left"/>
      <w:pPr>
        <w:ind w:left="1789" w:hanging="360"/>
      </w:pPr>
    </w:lvl>
    <w:lvl w:ilvl="2" w:tplc="B588A098">
      <w:start w:val="1"/>
      <w:numFmt w:val="lowerRoman"/>
      <w:lvlText w:val="%3."/>
      <w:lvlJc w:val="right"/>
      <w:pPr>
        <w:ind w:left="2509" w:hanging="180"/>
      </w:pPr>
    </w:lvl>
    <w:lvl w:ilvl="3" w:tplc="8F10DF1A">
      <w:start w:val="1"/>
      <w:numFmt w:val="decimal"/>
      <w:lvlText w:val="%4."/>
      <w:lvlJc w:val="left"/>
      <w:pPr>
        <w:ind w:left="3229" w:hanging="360"/>
      </w:pPr>
    </w:lvl>
    <w:lvl w:ilvl="4" w:tplc="8B56E8DC">
      <w:start w:val="1"/>
      <w:numFmt w:val="lowerLetter"/>
      <w:lvlText w:val="%5."/>
      <w:lvlJc w:val="left"/>
      <w:pPr>
        <w:ind w:left="3949" w:hanging="360"/>
      </w:pPr>
    </w:lvl>
    <w:lvl w:ilvl="5" w:tplc="E4AC1E88">
      <w:start w:val="1"/>
      <w:numFmt w:val="lowerRoman"/>
      <w:lvlText w:val="%6."/>
      <w:lvlJc w:val="right"/>
      <w:pPr>
        <w:ind w:left="4669" w:hanging="180"/>
      </w:pPr>
    </w:lvl>
    <w:lvl w:ilvl="6" w:tplc="8DDE260A">
      <w:start w:val="1"/>
      <w:numFmt w:val="decimal"/>
      <w:lvlText w:val="%7."/>
      <w:lvlJc w:val="left"/>
      <w:pPr>
        <w:ind w:left="5389" w:hanging="360"/>
      </w:pPr>
    </w:lvl>
    <w:lvl w:ilvl="7" w:tplc="C1B01398">
      <w:start w:val="1"/>
      <w:numFmt w:val="lowerLetter"/>
      <w:lvlText w:val="%8."/>
      <w:lvlJc w:val="left"/>
      <w:pPr>
        <w:ind w:left="6109" w:hanging="360"/>
      </w:pPr>
    </w:lvl>
    <w:lvl w:ilvl="8" w:tplc="34B68E80">
      <w:start w:val="1"/>
      <w:numFmt w:val="lowerRoman"/>
      <w:lvlText w:val="%9."/>
      <w:lvlJc w:val="right"/>
      <w:pPr>
        <w:ind w:left="6829" w:hanging="180"/>
      </w:pPr>
    </w:lvl>
  </w:abstractNum>
  <w:abstractNum w:abstractNumId="29" w15:restartNumberingAfterBreak="0">
    <w:nsid w:val="49A919DA"/>
    <w:multiLevelType w:val="hybridMultilevel"/>
    <w:tmpl w:val="F6085C68"/>
    <w:lvl w:ilvl="0" w:tplc="8CD089EE">
      <w:start w:val="1"/>
      <w:numFmt w:val="decimal"/>
      <w:lvlText w:val="%1."/>
      <w:lvlJc w:val="left"/>
      <w:pPr>
        <w:ind w:left="720" w:hanging="360"/>
      </w:pPr>
    </w:lvl>
    <w:lvl w:ilvl="1" w:tplc="D3C0F20E">
      <w:start w:val="1"/>
      <w:numFmt w:val="lowerLetter"/>
      <w:lvlText w:val="%2."/>
      <w:lvlJc w:val="left"/>
      <w:pPr>
        <w:ind w:left="1440" w:hanging="360"/>
      </w:pPr>
    </w:lvl>
    <w:lvl w:ilvl="2" w:tplc="AC025FD2">
      <w:start w:val="1"/>
      <w:numFmt w:val="lowerRoman"/>
      <w:lvlText w:val="%3."/>
      <w:lvlJc w:val="right"/>
      <w:pPr>
        <w:ind w:left="2160" w:hanging="180"/>
      </w:pPr>
    </w:lvl>
    <w:lvl w:ilvl="3" w:tplc="7C6CA680">
      <w:start w:val="1"/>
      <w:numFmt w:val="decimal"/>
      <w:lvlText w:val="%4."/>
      <w:lvlJc w:val="left"/>
      <w:pPr>
        <w:ind w:left="2880" w:hanging="360"/>
      </w:pPr>
    </w:lvl>
    <w:lvl w:ilvl="4" w:tplc="2C0876E2">
      <w:start w:val="1"/>
      <w:numFmt w:val="lowerLetter"/>
      <w:lvlText w:val="%5."/>
      <w:lvlJc w:val="left"/>
      <w:pPr>
        <w:ind w:left="3600" w:hanging="360"/>
      </w:pPr>
    </w:lvl>
    <w:lvl w:ilvl="5" w:tplc="60B68662">
      <w:start w:val="1"/>
      <w:numFmt w:val="lowerRoman"/>
      <w:lvlText w:val="%6."/>
      <w:lvlJc w:val="right"/>
      <w:pPr>
        <w:ind w:left="4320" w:hanging="180"/>
      </w:pPr>
    </w:lvl>
    <w:lvl w:ilvl="6" w:tplc="C09E2284">
      <w:start w:val="1"/>
      <w:numFmt w:val="decimal"/>
      <w:lvlText w:val="%7."/>
      <w:lvlJc w:val="left"/>
      <w:pPr>
        <w:ind w:left="5040" w:hanging="360"/>
      </w:pPr>
    </w:lvl>
    <w:lvl w:ilvl="7" w:tplc="9BD48BD0">
      <w:start w:val="1"/>
      <w:numFmt w:val="lowerLetter"/>
      <w:lvlText w:val="%8."/>
      <w:lvlJc w:val="left"/>
      <w:pPr>
        <w:ind w:left="5760" w:hanging="360"/>
      </w:pPr>
    </w:lvl>
    <w:lvl w:ilvl="8" w:tplc="1A404C9C">
      <w:start w:val="1"/>
      <w:numFmt w:val="lowerRoman"/>
      <w:lvlText w:val="%9."/>
      <w:lvlJc w:val="right"/>
      <w:pPr>
        <w:ind w:left="6480" w:hanging="180"/>
      </w:pPr>
    </w:lvl>
  </w:abstractNum>
  <w:abstractNum w:abstractNumId="30" w15:restartNumberingAfterBreak="0">
    <w:nsid w:val="4A5B4603"/>
    <w:multiLevelType w:val="hybridMultilevel"/>
    <w:tmpl w:val="4ECA1B12"/>
    <w:lvl w:ilvl="0" w:tplc="F20A14AA">
      <w:start w:val="1"/>
      <w:numFmt w:val="decimal"/>
      <w:lvlText w:val="%1."/>
      <w:lvlJc w:val="left"/>
      <w:pPr>
        <w:ind w:left="1920" w:hanging="360"/>
      </w:pPr>
    </w:lvl>
    <w:lvl w:ilvl="1" w:tplc="2710F610">
      <w:start w:val="1"/>
      <w:numFmt w:val="lowerLetter"/>
      <w:lvlText w:val="%2."/>
      <w:lvlJc w:val="left"/>
      <w:pPr>
        <w:ind w:left="1789" w:hanging="360"/>
      </w:pPr>
    </w:lvl>
    <w:lvl w:ilvl="2" w:tplc="63B2FE50">
      <w:start w:val="1"/>
      <w:numFmt w:val="lowerRoman"/>
      <w:lvlText w:val="%3."/>
      <w:lvlJc w:val="right"/>
      <w:pPr>
        <w:ind w:left="2509" w:hanging="180"/>
      </w:pPr>
    </w:lvl>
    <w:lvl w:ilvl="3" w:tplc="F12CA482">
      <w:start w:val="1"/>
      <w:numFmt w:val="decimal"/>
      <w:lvlText w:val="%4."/>
      <w:lvlJc w:val="left"/>
      <w:pPr>
        <w:ind w:left="3229" w:hanging="360"/>
      </w:pPr>
    </w:lvl>
    <w:lvl w:ilvl="4" w:tplc="8464896E">
      <w:start w:val="1"/>
      <w:numFmt w:val="lowerLetter"/>
      <w:lvlText w:val="%5."/>
      <w:lvlJc w:val="left"/>
      <w:pPr>
        <w:ind w:left="3949" w:hanging="360"/>
      </w:pPr>
    </w:lvl>
    <w:lvl w:ilvl="5" w:tplc="A90CA4E2">
      <w:start w:val="1"/>
      <w:numFmt w:val="lowerRoman"/>
      <w:lvlText w:val="%6."/>
      <w:lvlJc w:val="right"/>
      <w:pPr>
        <w:ind w:left="4669" w:hanging="180"/>
      </w:pPr>
    </w:lvl>
    <w:lvl w:ilvl="6" w:tplc="201C5628">
      <w:start w:val="1"/>
      <w:numFmt w:val="decimal"/>
      <w:lvlText w:val="%7."/>
      <w:lvlJc w:val="left"/>
      <w:pPr>
        <w:ind w:left="5389" w:hanging="360"/>
      </w:pPr>
    </w:lvl>
    <w:lvl w:ilvl="7" w:tplc="D52EF486">
      <w:start w:val="1"/>
      <w:numFmt w:val="lowerLetter"/>
      <w:lvlText w:val="%8."/>
      <w:lvlJc w:val="left"/>
      <w:pPr>
        <w:ind w:left="6109" w:hanging="360"/>
      </w:pPr>
    </w:lvl>
    <w:lvl w:ilvl="8" w:tplc="83CA74D8">
      <w:start w:val="1"/>
      <w:numFmt w:val="lowerRoman"/>
      <w:lvlText w:val="%9."/>
      <w:lvlJc w:val="right"/>
      <w:pPr>
        <w:ind w:left="6829" w:hanging="180"/>
      </w:pPr>
    </w:lvl>
  </w:abstractNum>
  <w:abstractNum w:abstractNumId="31" w15:restartNumberingAfterBreak="0">
    <w:nsid w:val="51573DA8"/>
    <w:multiLevelType w:val="hybridMultilevel"/>
    <w:tmpl w:val="17F441B2"/>
    <w:lvl w:ilvl="0" w:tplc="D93A3B18">
      <w:start w:val="1"/>
      <w:numFmt w:val="decimal"/>
      <w:lvlText w:val="%1."/>
      <w:lvlJc w:val="left"/>
      <w:pPr>
        <w:tabs>
          <w:tab w:val="num" w:pos="1069"/>
        </w:tabs>
        <w:ind w:left="1069" w:hanging="360"/>
      </w:pPr>
    </w:lvl>
    <w:lvl w:ilvl="1" w:tplc="81BC7462">
      <w:start w:val="1"/>
      <w:numFmt w:val="lowerLetter"/>
      <w:lvlText w:val="%2."/>
      <w:lvlJc w:val="left"/>
      <w:pPr>
        <w:tabs>
          <w:tab w:val="num" w:pos="1789"/>
        </w:tabs>
        <w:ind w:left="1789" w:hanging="360"/>
      </w:pPr>
    </w:lvl>
    <w:lvl w:ilvl="2" w:tplc="70C6EF8A">
      <w:start w:val="1"/>
      <w:numFmt w:val="lowerRoman"/>
      <w:lvlText w:val="%3."/>
      <w:lvlJc w:val="right"/>
      <w:pPr>
        <w:tabs>
          <w:tab w:val="num" w:pos="2509"/>
        </w:tabs>
        <w:ind w:left="2509" w:hanging="180"/>
      </w:pPr>
    </w:lvl>
    <w:lvl w:ilvl="3" w:tplc="1388A2D6">
      <w:start w:val="1"/>
      <w:numFmt w:val="decimal"/>
      <w:lvlText w:val="%4."/>
      <w:lvlJc w:val="left"/>
      <w:pPr>
        <w:tabs>
          <w:tab w:val="num" w:pos="3229"/>
        </w:tabs>
        <w:ind w:left="3229" w:hanging="360"/>
      </w:pPr>
    </w:lvl>
    <w:lvl w:ilvl="4" w:tplc="8C425CEE">
      <w:start w:val="1"/>
      <w:numFmt w:val="lowerLetter"/>
      <w:lvlText w:val="%5."/>
      <w:lvlJc w:val="left"/>
      <w:pPr>
        <w:tabs>
          <w:tab w:val="num" w:pos="3949"/>
        </w:tabs>
        <w:ind w:left="3949" w:hanging="360"/>
      </w:pPr>
    </w:lvl>
    <w:lvl w:ilvl="5" w:tplc="A42A4848">
      <w:start w:val="1"/>
      <w:numFmt w:val="lowerRoman"/>
      <w:lvlText w:val="%6."/>
      <w:lvlJc w:val="right"/>
      <w:pPr>
        <w:tabs>
          <w:tab w:val="num" w:pos="4669"/>
        </w:tabs>
        <w:ind w:left="4669" w:hanging="180"/>
      </w:pPr>
    </w:lvl>
    <w:lvl w:ilvl="6" w:tplc="88ACAA20">
      <w:start w:val="1"/>
      <w:numFmt w:val="decimal"/>
      <w:lvlText w:val="%7."/>
      <w:lvlJc w:val="left"/>
      <w:pPr>
        <w:tabs>
          <w:tab w:val="num" w:pos="5389"/>
        </w:tabs>
        <w:ind w:left="5389" w:hanging="360"/>
      </w:pPr>
    </w:lvl>
    <w:lvl w:ilvl="7" w:tplc="F6C223AA">
      <w:start w:val="1"/>
      <w:numFmt w:val="lowerLetter"/>
      <w:lvlText w:val="%8."/>
      <w:lvlJc w:val="left"/>
      <w:pPr>
        <w:tabs>
          <w:tab w:val="num" w:pos="6109"/>
        </w:tabs>
        <w:ind w:left="6109" w:hanging="360"/>
      </w:pPr>
    </w:lvl>
    <w:lvl w:ilvl="8" w:tplc="8B1C2B4A">
      <w:start w:val="1"/>
      <w:numFmt w:val="lowerRoman"/>
      <w:lvlText w:val="%9."/>
      <w:lvlJc w:val="right"/>
      <w:pPr>
        <w:tabs>
          <w:tab w:val="num" w:pos="6829"/>
        </w:tabs>
        <w:ind w:left="6829" w:hanging="180"/>
      </w:pPr>
    </w:lvl>
  </w:abstractNum>
  <w:abstractNum w:abstractNumId="32" w15:restartNumberingAfterBreak="0">
    <w:nsid w:val="52F264A8"/>
    <w:multiLevelType w:val="hybridMultilevel"/>
    <w:tmpl w:val="96E668D2"/>
    <w:lvl w:ilvl="0" w:tplc="AB86E48A">
      <w:start w:val="2020"/>
      <w:numFmt w:val="decimal"/>
      <w:lvlText w:val="%1"/>
      <w:lvlJc w:val="left"/>
      <w:pPr>
        <w:ind w:left="1285" w:hanging="576"/>
      </w:pPr>
    </w:lvl>
    <w:lvl w:ilvl="1" w:tplc="0396CF84">
      <w:start w:val="1"/>
      <w:numFmt w:val="lowerLetter"/>
      <w:lvlText w:val="%2."/>
      <w:lvlJc w:val="left"/>
      <w:pPr>
        <w:ind w:left="1789" w:hanging="360"/>
      </w:pPr>
    </w:lvl>
    <w:lvl w:ilvl="2" w:tplc="AAA04FBA">
      <w:start w:val="1"/>
      <w:numFmt w:val="lowerRoman"/>
      <w:lvlText w:val="%3."/>
      <w:lvlJc w:val="right"/>
      <w:pPr>
        <w:ind w:left="2509" w:hanging="180"/>
      </w:pPr>
    </w:lvl>
    <w:lvl w:ilvl="3" w:tplc="EFE2787C">
      <w:start w:val="1"/>
      <w:numFmt w:val="decimal"/>
      <w:lvlText w:val="%4."/>
      <w:lvlJc w:val="left"/>
      <w:pPr>
        <w:ind w:left="3229" w:hanging="360"/>
      </w:pPr>
    </w:lvl>
    <w:lvl w:ilvl="4" w:tplc="8F32D842">
      <w:start w:val="1"/>
      <w:numFmt w:val="lowerLetter"/>
      <w:lvlText w:val="%5."/>
      <w:lvlJc w:val="left"/>
      <w:pPr>
        <w:ind w:left="3949" w:hanging="360"/>
      </w:pPr>
    </w:lvl>
    <w:lvl w:ilvl="5" w:tplc="D3366C16">
      <w:start w:val="1"/>
      <w:numFmt w:val="lowerRoman"/>
      <w:lvlText w:val="%6."/>
      <w:lvlJc w:val="right"/>
      <w:pPr>
        <w:ind w:left="4669" w:hanging="180"/>
      </w:pPr>
    </w:lvl>
    <w:lvl w:ilvl="6" w:tplc="E8AA3EA6">
      <w:start w:val="1"/>
      <w:numFmt w:val="decimal"/>
      <w:lvlText w:val="%7."/>
      <w:lvlJc w:val="left"/>
      <w:pPr>
        <w:ind w:left="5389" w:hanging="360"/>
      </w:pPr>
    </w:lvl>
    <w:lvl w:ilvl="7" w:tplc="BEB0F04C">
      <w:start w:val="1"/>
      <w:numFmt w:val="lowerLetter"/>
      <w:lvlText w:val="%8."/>
      <w:lvlJc w:val="left"/>
      <w:pPr>
        <w:ind w:left="6109" w:hanging="360"/>
      </w:pPr>
    </w:lvl>
    <w:lvl w:ilvl="8" w:tplc="1A42B786">
      <w:start w:val="1"/>
      <w:numFmt w:val="lowerRoman"/>
      <w:lvlText w:val="%9."/>
      <w:lvlJc w:val="right"/>
      <w:pPr>
        <w:ind w:left="6829" w:hanging="180"/>
      </w:pPr>
    </w:lvl>
  </w:abstractNum>
  <w:abstractNum w:abstractNumId="33" w15:restartNumberingAfterBreak="0">
    <w:nsid w:val="556422F3"/>
    <w:multiLevelType w:val="multilevel"/>
    <w:tmpl w:val="008A2FB4"/>
    <w:lvl w:ilvl="0">
      <w:start w:val="1"/>
      <w:numFmt w:val="decimal"/>
      <w:lvlText w:val="%1."/>
      <w:lvlJc w:val="left"/>
      <w:pPr>
        <w:ind w:left="1353" w:hanging="360"/>
      </w:pPr>
    </w:lvl>
    <w:lvl w:ilvl="1">
      <w:start w:val="1"/>
      <w:numFmt w:val="decimal"/>
      <w:lvlText w:val="%1.%2."/>
      <w:lvlJc w:val="left"/>
      <w:pPr>
        <w:ind w:left="3054"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4" w15:restartNumberingAfterBreak="0">
    <w:nsid w:val="565C62A1"/>
    <w:multiLevelType w:val="hybridMultilevel"/>
    <w:tmpl w:val="F2E6FE72"/>
    <w:lvl w:ilvl="0" w:tplc="02B8848C">
      <w:start w:val="1"/>
      <w:numFmt w:val="decimal"/>
      <w:lvlText w:val="%1."/>
      <w:lvlJc w:val="left"/>
      <w:pPr>
        <w:tabs>
          <w:tab w:val="num" w:pos="2508"/>
        </w:tabs>
        <w:ind w:left="2508" w:hanging="1428"/>
      </w:pPr>
    </w:lvl>
    <w:lvl w:ilvl="1" w:tplc="6A629F18">
      <w:start w:val="1"/>
      <w:numFmt w:val="decimal"/>
      <w:lvlText w:val=""/>
      <w:lvlJc w:val="left"/>
      <w:pPr>
        <w:tabs>
          <w:tab w:val="num" w:pos="360"/>
        </w:tabs>
      </w:pPr>
    </w:lvl>
    <w:lvl w:ilvl="2" w:tplc="F8C89C48">
      <w:start w:val="1"/>
      <w:numFmt w:val="decimal"/>
      <w:lvlText w:val=""/>
      <w:lvlJc w:val="left"/>
      <w:pPr>
        <w:tabs>
          <w:tab w:val="num" w:pos="360"/>
        </w:tabs>
      </w:pPr>
    </w:lvl>
    <w:lvl w:ilvl="3" w:tplc="FC8C19DC">
      <w:start w:val="1"/>
      <w:numFmt w:val="decimal"/>
      <w:lvlText w:val=""/>
      <w:lvlJc w:val="left"/>
      <w:pPr>
        <w:tabs>
          <w:tab w:val="num" w:pos="360"/>
        </w:tabs>
      </w:pPr>
    </w:lvl>
    <w:lvl w:ilvl="4" w:tplc="670469FE">
      <w:start w:val="1"/>
      <w:numFmt w:val="decimal"/>
      <w:lvlText w:val=""/>
      <w:lvlJc w:val="left"/>
      <w:pPr>
        <w:tabs>
          <w:tab w:val="num" w:pos="360"/>
        </w:tabs>
      </w:pPr>
    </w:lvl>
    <w:lvl w:ilvl="5" w:tplc="D5A47F5A">
      <w:start w:val="1"/>
      <w:numFmt w:val="decimal"/>
      <w:lvlText w:val=""/>
      <w:lvlJc w:val="left"/>
      <w:pPr>
        <w:tabs>
          <w:tab w:val="num" w:pos="360"/>
        </w:tabs>
      </w:pPr>
    </w:lvl>
    <w:lvl w:ilvl="6" w:tplc="203278DA">
      <w:start w:val="1"/>
      <w:numFmt w:val="decimal"/>
      <w:lvlText w:val=""/>
      <w:lvlJc w:val="left"/>
      <w:pPr>
        <w:tabs>
          <w:tab w:val="num" w:pos="360"/>
        </w:tabs>
      </w:pPr>
    </w:lvl>
    <w:lvl w:ilvl="7" w:tplc="D078303A">
      <w:start w:val="1"/>
      <w:numFmt w:val="decimal"/>
      <w:lvlText w:val=""/>
      <w:lvlJc w:val="left"/>
      <w:pPr>
        <w:tabs>
          <w:tab w:val="num" w:pos="360"/>
        </w:tabs>
      </w:pPr>
    </w:lvl>
    <w:lvl w:ilvl="8" w:tplc="6818F4D2">
      <w:start w:val="1"/>
      <w:numFmt w:val="decimal"/>
      <w:lvlText w:val=""/>
      <w:lvlJc w:val="left"/>
      <w:pPr>
        <w:tabs>
          <w:tab w:val="num" w:pos="360"/>
        </w:tabs>
      </w:pPr>
    </w:lvl>
  </w:abstractNum>
  <w:abstractNum w:abstractNumId="35" w15:restartNumberingAfterBreak="0">
    <w:nsid w:val="57116BE3"/>
    <w:multiLevelType w:val="hybridMultilevel"/>
    <w:tmpl w:val="6C80E2F8"/>
    <w:lvl w:ilvl="0" w:tplc="000297BA">
      <w:start w:val="7"/>
      <w:numFmt w:val="decimal"/>
      <w:lvlText w:val="%1."/>
      <w:lvlJc w:val="left"/>
      <w:pPr>
        <w:ind w:left="910" w:hanging="360"/>
      </w:pPr>
    </w:lvl>
    <w:lvl w:ilvl="1" w:tplc="374A6D54">
      <w:start w:val="1"/>
      <w:numFmt w:val="lowerLetter"/>
      <w:lvlText w:val="%2."/>
      <w:lvlJc w:val="left"/>
      <w:pPr>
        <w:ind w:left="1630" w:hanging="360"/>
      </w:pPr>
    </w:lvl>
    <w:lvl w:ilvl="2" w:tplc="99CCC16C">
      <w:start w:val="1"/>
      <w:numFmt w:val="lowerRoman"/>
      <w:lvlText w:val="%3."/>
      <w:lvlJc w:val="right"/>
      <w:pPr>
        <w:ind w:left="2350" w:hanging="180"/>
      </w:pPr>
    </w:lvl>
    <w:lvl w:ilvl="3" w:tplc="03AAD902">
      <w:start w:val="1"/>
      <w:numFmt w:val="decimal"/>
      <w:lvlText w:val="%4."/>
      <w:lvlJc w:val="left"/>
      <w:pPr>
        <w:ind w:left="3070" w:hanging="360"/>
      </w:pPr>
    </w:lvl>
    <w:lvl w:ilvl="4" w:tplc="AA889DCC">
      <w:start w:val="1"/>
      <w:numFmt w:val="lowerLetter"/>
      <w:lvlText w:val="%5."/>
      <w:lvlJc w:val="left"/>
      <w:pPr>
        <w:ind w:left="3790" w:hanging="360"/>
      </w:pPr>
    </w:lvl>
    <w:lvl w:ilvl="5" w:tplc="46966EF0">
      <w:start w:val="1"/>
      <w:numFmt w:val="lowerRoman"/>
      <w:lvlText w:val="%6."/>
      <w:lvlJc w:val="right"/>
      <w:pPr>
        <w:ind w:left="4510" w:hanging="180"/>
      </w:pPr>
    </w:lvl>
    <w:lvl w:ilvl="6" w:tplc="75E44AF0">
      <w:start w:val="1"/>
      <w:numFmt w:val="decimal"/>
      <w:lvlText w:val="%7."/>
      <w:lvlJc w:val="left"/>
      <w:pPr>
        <w:ind w:left="5230" w:hanging="360"/>
      </w:pPr>
    </w:lvl>
    <w:lvl w:ilvl="7" w:tplc="433CCB6E">
      <w:start w:val="1"/>
      <w:numFmt w:val="lowerLetter"/>
      <w:lvlText w:val="%8."/>
      <w:lvlJc w:val="left"/>
      <w:pPr>
        <w:ind w:left="5950" w:hanging="360"/>
      </w:pPr>
    </w:lvl>
    <w:lvl w:ilvl="8" w:tplc="C8C496F2">
      <w:start w:val="1"/>
      <w:numFmt w:val="lowerRoman"/>
      <w:lvlText w:val="%9."/>
      <w:lvlJc w:val="right"/>
      <w:pPr>
        <w:ind w:left="6670" w:hanging="180"/>
      </w:pPr>
    </w:lvl>
  </w:abstractNum>
  <w:abstractNum w:abstractNumId="36" w15:restartNumberingAfterBreak="0">
    <w:nsid w:val="5CC11E86"/>
    <w:multiLevelType w:val="hybridMultilevel"/>
    <w:tmpl w:val="703C31F8"/>
    <w:lvl w:ilvl="0" w:tplc="7D582A42">
      <w:start w:val="2017"/>
      <w:numFmt w:val="decimal"/>
      <w:lvlText w:val="%1"/>
      <w:lvlJc w:val="left"/>
      <w:pPr>
        <w:ind w:left="1309" w:hanging="600"/>
      </w:pPr>
      <w:rPr>
        <w:sz w:val="28"/>
      </w:rPr>
    </w:lvl>
    <w:lvl w:ilvl="1" w:tplc="7EA4DDC4">
      <w:start w:val="1"/>
      <w:numFmt w:val="lowerLetter"/>
      <w:lvlText w:val="%2."/>
      <w:lvlJc w:val="left"/>
      <w:pPr>
        <w:ind w:left="1789" w:hanging="360"/>
      </w:pPr>
    </w:lvl>
    <w:lvl w:ilvl="2" w:tplc="5F06F70A">
      <w:start w:val="1"/>
      <w:numFmt w:val="lowerRoman"/>
      <w:lvlText w:val="%3."/>
      <w:lvlJc w:val="right"/>
      <w:pPr>
        <w:ind w:left="2509" w:hanging="180"/>
      </w:pPr>
    </w:lvl>
    <w:lvl w:ilvl="3" w:tplc="E4F06C2E">
      <w:start w:val="1"/>
      <w:numFmt w:val="decimal"/>
      <w:lvlText w:val="%4."/>
      <w:lvlJc w:val="left"/>
      <w:pPr>
        <w:ind w:left="3229" w:hanging="360"/>
      </w:pPr>
    </w:lvl>
    <w:lvl w:ilvl="4" w:tplc="9A484114">
      <w:start w:val="1"/>
      <w:numFmt w:val="lowerLetter"/>
      <w:lvlText w:val="%5."/>
      <w:lvlJc w:val="left"/>
      <w:pPr>
        <w:ind w:left="3949" w:hanging="360"/>
      </w:pPr>
    </w:lvl>
    <w:lvl w:ilvl="5" w:tplc="03CA9708">
      <w:start w:val="1"/>
      <w:numFmt w:val="lowerRoman"/>
      <w:lvlText w:val="%6."/>
      <w:lvlJc w:val="right"/>
      <w:pPr>
        <w:ind w:left="4669" w:hanging="180"/>
      </w:pPr>
    </w:lvl>
    <w:lvl w:ilvl="6" w:tplc="997A62E4">
      <w:start w:val="1"/>
      <w:numFmt w:val="decimal"/>
      <w:lvlText w:val="%7."/>
      <w:lvlJc w:val="left"/>
      <w:pPr>
        <w:ind w:left="5389" w:hanging="360"/>
      </w:pPr>
    </w:lvl>
    <w:lvl w:ilvl="7" w:tplc="234CA76C">
      <w:start w:val="1"/>
      <w:numFmt w:val="lowerLetter"/>
      <w:lvlText w:val="%8."/>
      <w:lvlJc w:val="left"/>
      <w:pPr>
        <w:ind w:left="6109" w:hanging="360"/>
      </w:pPr>
    </w:lvl>
    <w:lvl w:ilvl="8" w:tplc="758E261C">
      <w:start w:val="1"/>
      <w:numFmt w:val="lowerRoman"/>
      <w:lvlText w:val="%9."/>
      <w:lvlJc w:val="right"/>
      <w:pPr>
        <w:ind w:left="6829" w:hanging="180"/>
      </w:pPr>
    </w:lvl>
  </w:abstractNum>
  <w:abstractNum w:abstractNumId="37" w15:restartNumberingAfterBreak="0">
    <w:nsid w:val="6296534C"/>
    <w:multiLevelType w:val="hybridMultilevel"/>
    <w:tmpl w:val="BBBA41F8"/>
    <w:lvl w:ilvl="0" w:tplc="49026794">
      <w:start w:val="1"/>
      <w:numFmt w:val="decimal"/>
      <w:lvlText w:val="%1."/>
      <w:lvlJc w:val="left"/>
      <w:pPr>
        <w:ind w:left="720" w:hanging="360"/>
      </w:pPr>
    </w:lvl>
    <w:lvl w:ilvl="1" w:tplc="F72A952C">
      <w:start w:val="1"/>
      <w:numFmt w:val="lowerLetter"/>
      <w:lvlText w:val="%2."/>
      <w:lvlJc w:val="left"/>
      <w:pPr>
        <w:ind w:left="1440" w:hanging="360"/>
      </w:pPr>
    </w:lvl>
    <w:lvl w:ilvl="2" w:tplc="2CECE4C8">
      <w:start w:val="1"/>
      <w:numFmt w:val="lowerRoman"/>
      <w:lvlText w:val="%3."/>
      <w:lvlJc w:val="right"/>
      <w:pPr>
        <w:ind w:left="2160" w:hanging="180"/>
      </w:pPr>
    </w:lvl>
    <w:lvl w:ilvl="3" w:tplc="4B90247E">
      <w:start w:val="1"/>
      <w:numFmt w:val="decimal"/>
      <w:lvlText w:val="%4."/>
      <w:lvlJc w:val="left"/>
      <w:pPr>
        <w:ind w:left="2880" w:hanging="360"/>
      </w:pPr>
    </w:lvl>
    <w:lvl w:ilvl="4" w:tplc="61DA5F6A">
      <w:start w:val="1"/>
      <w:numFmt w:val="lowerLetter"/>
      <w:lvlText w:val="%5."/>
      <w:lvlJc w:val="left"/>
      <w:pPr>
        <w:ind w:left="3600" w:hanging="360"/>
      </w:pPr>
    </w:lvl>
    <w:lvl w:ilvl="5" w:tplc="CB46B53E">
      <w:start w:val="1"/>
      <w:numFmt w:val="lowerRoman"/>
      <w:lvlText w:val="%6."/>
      <w:lvlJc w:val="right"/>
      <w:pPr>
        <w:ind w:left="4320" w:hanging="180"/>
      </w:pPr>
    </w:lvl>
    <w:lvl w:ilvl="6" w:tplc="89B68B6A">
      <w:start w:val="1"/>
      <w:numFmt w:val="decimal"/>
      <w:lvlText w:val="%7."/>
      <w:lvlJc w:val="left"/>
      <w:pPr>
        <w:ind w:left="5040" w:hanging="360"/>
      </w:pPr>
    </w:lvl>
    <w:lvl w:ilvl="7" w:tplc="E8EC2906">
      <w:start w:val="1"/>
      <w:numFmt w:val="lowerLetter"/>
      <w:lvlText w:val="%8."/>
      <w:lvlJc w:val="left"/>
      <w:pPr>
        <w:ind w:left="5760" w:hanging="360"/>
      </w:pPr>
    </w:lvl>
    <w:lvl w:ilvl="8" w:tplc="1B88AE88">
      <w:start w:val="1"/>
      <w:numFmt w:val="lowerRoman"/>
      <w:lvlText w:val="%9."/>
      <w:lvlJc w:val="right"/>
      <w:pPr>
        <w:ind w:left="6480" w:hanging="180"/>
      </w:pPr>
    </w:lvl>
  </w:abstractNum>
  <w:abstractNum w:abstractNumId="38" w15:restartNumberingAfterBreak="0">
    <w:nsid w:val="677133AC"/>
    <w:multiLevelType w:val="multilevel"/>
    <w:tmpl w:val="0F8CDAC2"/>
    <w:lvl w:ilvl="0">
      <w:start w:val="1"/>
      <w:numFmt w:val="decimal"/>
      <w:lvlText w:val="%1."/>
      <w:lvlJc w:val="left"/>
      <w:pPr>
        <w:ind w:left="1353" w:hanging="360"/>
      </w:pPr>
    </w:lvl>
    <w:lvl w:ilvl="1">
      <w:start w:val="1"/>
      <w:numFmt w:val="decimal"/>
      <w:lvlText w:val="%1.%2."/>
      <w:lvlJc w:val="left"/>
      <w:pPr>
        <w:ind w:left="3054"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9" w15:restartNumberingAfterBreak="0">
    <w:nsid w:val="6A713D8E"/>
    <w:multiLevelType w:val="hybridMultilevel"/>
    <w:tmpl w:val="672C9646"/>
    <w:lvl w:ilvl="0" w:tplc="759C4A58">
      <w:start w:val="1"/>
      <w:numFmt w:val="bullet"/>
      <w:lvlText w:val=""/>
      <w:lvlJc w:val="left"/>
      <w:pPr>
        <w:tabs>
          <w:tab w:val="num" w:pos="720"/>
        </w:tabs>
        <w:ind w:left="720" w:hanging="360"/>
      </w:pPr>
      <w:rPr>
        <w:rFonts w:ascii="Symbol" w:hAnsi="Symbol"/>
        <w:sz w:val="20"/>
      </w:rPr>
    </w:lvl>
    <w:lvl w:ilvl="1" w:tplc="96DAD048">
      <w:start w:val="1"/>
      <w:numFmt w:val="bullet"/>
      <w:lvlText w:val="o"/>
      <w:lvlJc w:val="left"/>
      <w:pPr>
        <w:tabs>
          <w:tab w:val="num" w:pos="1440"/>
        </w:tabs>
        <w:ind w:left="1440" w:hanging="360"/>
      </w:pPr>
      <w:rPr>
        <w:rFonts w:ascii="Courier New" w:hAnsi="Courier New"/>
        <w:sz w:val="20"/>
      </w:rPr>
    </w:lvl>
    <w:lvl w:ilvl="2" w:tplc="173A8D88">
      <w:start w:val="1"/>
      <w:numFmt w:val="bullet"/>
      <w:lvlText w:val=""/>
      <w:lvlJc w:val="left"/>
      <w:pPr>
        <w:tabs>
          <w:tab w:val="num" w:pos="2160"/>
        </w:tabs>
        <w:ind w:left="2160" w:hanging="360"/>
      </w:pPr>
      <w:rPr>
        <w:rFonts w:ascii="Wingdings" w:hAnsi="Wingdings"/>
        <w:sz w:val="20"/>
      </w:rPr>
    </w:lvl>
    <w:lvl w:ilvl="3" w:tplc="1D0813CE">
      <w:start w:val="1"/>
      <w:numFmt w:val="bullet"/>
      <w:lvlText w:val=""/>
      <w:lvlJc w:val="left"/>
      <w:pPr>
        <w:tabs>
          <w:tab w:val="num" w:pos="2880"/>
        </w:tabs>
        <w:ind w:left="2880" w:hanging="360"/>
      </w:pPr>
      <w:rPr>
        <w:rFonts w:ascii="Wingdings" w:hAnsi="Wingdings"/>
        <w:sz w:val="20"/>
      </w:rPr>
    </w:lvl>
    <w:lvl w:ilvl="4" w:tplc="3D682D38">
      <w:start w:val="1"/>
      <w:numFmt w:val="bullet"/>
      <w:lvlText w:val=""/>
      <w:lvlJc w:val="left"/>
      <w:pPr>
        <w:tabs>
          <w:tab w:val="num" w:pos="3600"/>
        </w:tabs>
        <w:ind w:left="3600" w:hanging="360"/>
      </w:pPr>
      <w:rPr>
        <w:rFonts w:ascii="Wingdings" w:hAnsi="Wingdings"/>
        <w:sz w:val="20"/>
      </w:rPr>
    </w:lvl>
    <w:lvl w:ilvl="5" w:tplc="109471A4">
      <w:start w:val="1"/>
      <w:numFmt w:val="bullet"/>
      <w:lvlText w:val=""/>
      <w:lvlJc w:val="left"/>
      <w:pPr>
        <w:tabs>
          <w:tab w:val="num" w:pos="4320"/>
        </w:tabs>
        <w:ind w:left="4320" w:hanging="360"/>
      </w:pPr>
      <w:rPr>
        <w:rFonts w:ascii="Wingdings" w:hAnsi="Wingdings"/>
        <w:sz w:val="20"/>
      </w:rPr>
    </w:lvl>
    <w:lvl w:ilvl="6" w:tplc="059A5D32">
      <w:start w:val="1"/>
      <w:numFmt w:val="bullet"/>
      <w:lvlText w:val=""/>
      <w:lvlJc w:val="left"/>
      <w:pPr>
        <w:tabs>
          <w:tab w:val="num" w:pos="5040"/>
        </w:tabs>
        <w:ind w:left="5040" w:hanging="360"/>
      </w:pPr>
      <w:rPr>
        <w:rFonts w:ascii="Wingdings" w:hAnsi="Wingdings"/>
        <w:sz w:val="20"/>
      </w:rPr>
    </w:lvl>
    <w:lvl w:ilvl="7" w:tplc="D72AEFD4">
      <w:start w:val="1"/>
      <w:numFmt w:val="bullet"/>
      <w:lvlText w:val=""/>
      <w:lvlJc w:val="left"/>
      <w:pPr>
        <w:tabs>
          <w:tab w:val="num" w:pos="5760"/>
        </w:tabs>
        <w:ind w:left="5760" w:hanging="360"/>
      </w:pPr>
      <w:rPr>
        <w:rFonts w:ascii="Wingdings" w:hAnsi="Wingdings"/>
        <w:sz w:val="20"/>
      </w:rPr>
    </w:lvl>
    <w:lvl w:ilvl="8" w:tplc="618EEB90">
      <w:start w:val="1"/>
      <w:numFmt w:val="bullet"/>
      <w:lvlText w:val=""/>
      <w:lvlJc w:val="left"/>
      <w:pPr>
        <w:tabs>
          <w:tab w:val="num" w:pos="6480"/>
        </w:tabs>
        <w:ind w:left="6480" w:hanging="360"/>
      </w:pPr>
      <w:rPr>
        <w:rFonts w:ascii="Wingdings" w:hAnsi="Wingdings"/>
        <w:sz w:val="20"/>
      </w:rPr>
    </w:lvl>
  </w:abstractNum>
  <w:abstractNum w:abstractNumId="40" w15:restartNumberingAfterBreak="0">
    <w:nsid w:val="6FEC128E"/>
    <w:multiLevelType w:val="hybridMultilevel"/>
    <w:tmpl w:val="0C0C7B94"/>
    <w:lvl w:ilvl="0" w:tplc="7004C15C">
      <w:start w:val="2016"/>
      <w:numFmt w:val="decimal"/>
      <w:lvlText w:val="%1"/>
      <w:lvlJc w:val="left"/>
      <w:pPr>
        <w:ind w:left="1309" w:hanging="600"/>
      </w:pPr>
      <w:rPr>
        <w:sz w:val="28"/>
      </w:rPr>
    </w:lvl>
    <w:lvl w:ilvl="1" w:tplc="835852B4">
      <w:start w:val="1"/>
      <w:numFmt w:val="lowerLetter"/>
      <w:lvlText w:val="%2."/>
      <w:lvlJc w:val="left"/>
      <w:pPr>
        <w:ind w:left="1789" w:hanging="360"/>
      </w:pPr>
    </w:lvl>
    <w:lvl w:ilvl="2" w:tplc="3BA0F4CA">
      <w:start w:val="1"/>
      <w:numFmt w:val="lowerRoman"/>
      <w:lvlText w:val="%3."/>
      <w:lvlJc w:val="right"/>
      <w:pPr>
        <w:ind w:left="2509" w:hanging="180"/>
      </w:pPr>
    </w:lvl>
    <w:lvl w:ilvl="3" w:tplc="B04ABA00">
      <w:start w:val="1"/>
      <w:numFmt w:val="decimal"/>
      <w:lvlText w:val="%4."/>
      <w:lvlJc w:val="left"/>
      <w:pPr>
        <w:ind w:left="3229" w:hanging="360"/>
      </w:pPr>
    </w:lvl>
    <w:lvl w:ilvl="4" w:tplc="131A2CA2">
      <w:start w:val="1"/>
      <w:numFmt w:val="lowerLetter"/>
      <w:lvlText w:val="%5."/>
      <w:lvlJc w:val="left"/>
      <w:pPr>
        <w:ind w:left="3949" w:hanging="360"/>
      </w:pPr>
    </w:lvl>
    <w:lvl w:ilvl="5" w:tplc="B16ABE48">
      <w:start w:val="1"/>
      <w:numFmt w:val="lowerRoman"/>
      <w:lvlText w:val="%6."/>
      <w:lvlJc w:val="right"/>
      <w:pPr>
        <w:ind w:left="4669" w:hanging="180"/>
      </w:pPr>
    </w:lvl>
    <w:lvl w:ilvl="6" w:tplc="643A8436">
      <w:start w:val="1"/>
      <w:numFmt w:val="decimal"/>
      <w:lvlText w:val="%7."/>
      <w:lvlJc w:val="left"/>
      <w:pPr>
        <w:ind w:left="5389" w:hanging="360"/>
      </w:pPr>
    </w:lvl>
    <w:lvl w:ilvl="7" w:tplc="80DC035A">
      <w:start w:val="1"/>
      <w:numFmt w:val="lowerLetter"/>
      <w:lvlText w:val="%8."/>
      <w:lvlJc w:val="left"/>
      <w:pPr>
        <w:ind w:left="6109" w:hanging="360"/>
      </w:pPr>
    </w:lvl>
    <w:lvl w:ilvl="8" w:tplc="CF7C5772">
      <w:start w:val="1"/>
      <w:numFmt w:val="lowerRoman"/>
      <w:lvlText w:val="%9."/>
      <w:lvlJc w:val="right"/>
      <w:pPr>
        <w:ind w:left="6829" w:hanging="180"/>
      </w:pPr>
    </w:lvl>
  </w:abstractNum>
  <w:abstractNum w:abstractNumId="41" w15:restartNumberingAfterBreak="0">
    <w:nsid w:val="71093F7A"/>
    <w:multiLevelType w:val="hybridMultilevel"/>
    <w:tmpl w:val="BD26EFC6"/>
    <w:lvl w:ilvl="0" w:tplc="252C4EBE">
      <w:start w:val="1"/>
      <w:numFmt w:val="decimal"/>
      <w:lvlText w:val="%1."/>
      <w:lvlJc w:val="left"/>
      <w:pPr>
        <w:ind w:left="900" w:hanging="360"/>
      </w:pPr>
    </w:lvl>
    <w:lvl w:ilvl="1" w:tplc="1DFE01EA">
      <w:start w:val="1"/>
      <w:numFmt w:val="lowerLetter"/>
      <w:lvlText w:val="%2."/>
      <w:lvlJc w:val="left"/>
      <w:pPr>
        <w:ind w:left="1620" w:hanging="360"/>
      </w:pPr>
    </w:lvl>
    <w:lvl w:ilvl="2" w:tplc="DE3E7A58">
      <w:start w:val="1"/>
      <w:numFmt w:val="lowerRoman"/>
      <w:lvlText w:val="%3."/>
      <w:lvlJc w:val="right"/>
      <w:pPr>
        <w:ind w:left="2340" w:hanging="180"/>
      </w:pPr>
    </w:lvl>
    <w:lvl w:ilvl="3" w:tplc="291A1B60">
      <w:start w:val="1"/>
      <w:numFmt w:val="decimal"/>
      <w:lvlText w:val="%4."/>
      <w:lvlJc w:val="left"/>
      <w:pPr>
        <w:ind w:left="3060" w:hanging="360"/>
      </w:pPr>
    </w:lvl>
    <w:lvl w:ilvl="4" w:tplc="92DCA7A8">
      <w:start w:val="1"/>
      <w:numFmt w:val="lowerLetter"/>
      <w:lvlText w:val="%5."/>
      <w:lvlJc w:val="left"/>
      <w:pPr>
        <w:ind w:left="3780" w:hanging="360"/>
      </w:pPr>
    </w:lvl>
    <w:lvl w:ilvl="5" w:tplc="638A06EC">
      <w:start w:val="1"/>
      <w:numFmt w:val="lowerRoman"/>
      <w:lvlText w:val="%6."/>
      <w:lvlJc w:val="right"/>
      <w:pPr>
        <w:ind w:left="4500" w:hanging="180"/>
      </w:pPr>
    </w:lvl>
    <w:lvl w:ilvl="6" w:tplc="FF24CB8E">
      <w:start w:val="1"/>
      <w:numFmt w:val="decimal"/>
      <w:lvlText w:val="%7."/>
      <w:lvlJc w:val="left"/>
      <w:pPr>
        <w:ind w:left="5220" w:hanging="360"/>
      </w:pPr>
    </w:lvl>
    <w:lvl w:ilvl="7" w:tplc="8D06BA8A">
      <w:start w:val="1"/>
      <w:numFmt w:val="lowerLetter"/>
      <w:lvlText w:val="%8."/>
      <w:lvlJc w:val="left"/>
      <w:pPr>
        <w:ind w:left="5940" w:hanging="360"/>
      </w:pPr>
    </w:lvl>
    <w:lvl w:ilvl="8" w:tplc="BD34F7EE">
      <w:start w:val="1"/>
      <w:numFmt w:val="lowerRoman"/>
      <w:lvlText w:val="%9."/>
      <w:lvlJc w:val="right"/>
      <w:pPr>
        <w:ind w:left="6660" w:hanging="180"/>
      </w:pPr>
    </w:lvl>
  </w:abstractNum>
  <w:abstractNum w:abstractNumId="42" w15:restartNumberingAfterBreak="0">
    <w:nsid w:val="713852DD"/>
    <w:multiLevelType w:val="multilevel"/>
    <w:tmpl w:val="70BC7D90"/>
    <w:lvl w:ilvl="0">
      <w:start w:val="1"/>
      <w:numFmt w:val="decimal"/>
      <w:lvlText w:val="%1."/>
      <w:lvlJc w:val="left"/>
      <w:pPr>
        <w:ind w:left="720" w:hanging="360"/>
      </w:pPr>
    </w:lvl>
    <w:lvl w:ilvl="1">
      <w:start w:val="1"/>
      <w:numFmt w:val="decimal"/>
      <w:lvlText w:val="%1.%2"/>
      <w:lvlJc w:val="left"/>
      <w:pPr>
        <w:ind w:left="1084" w:hanging="375"/>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43" w15:restartNumberingAfterBreak="0">
    <w:nsid w:val="74896E9C"/>
    <w:multiLevelType w:val="hybridMultilevel"/>
    <w:tmpl w:val="66D21FB8"/>
    <w:lvl w:ilvl="0" w:tplc="357C28D6">
      <w:start w:val="1"/>
      <w:numFmt w:val="decimal"/>
      <w:lvlText w:val="%1."/>
      <w:lvlJc w:val="left"/>
      <w:pPr>
        <w:ind w:left="840" w:hanging="480"/>
      </w:pPr>
    </w:lvl>
    <w:lvl w:ilvl="1" w:tplc="F44E0BEA">
      <w:start w:val="1"/>
      <w:numFmt w:val="lowerLetter"/>
      <w:lvlText w:val="%2."/>
      <w:lvlJc w:val="left"/>
      <w:pPr>
        <w:ind w:left="1440" w:hanging="360"/>
      </w:pPr>
    </w:lvl>
    <w:lvl w:ilvl="2" w:tplc="87B47182">
      <w:start w:val="1"/>
      <w:numFmt w:val="lowerRoman"/>
      <w:lvlText w:val="%3."/>
      <w:lvlJc w:val="right"/>
      <w:pPr>
        <w:ind w:left="2160" w:hanging="180"/>
      </w:pPr>
    </w:lvl>
    <w:lvl w:ilvl="3" w:tplc="04CC4B10">
      <w:start w:val="1"/>
      <w:numFmt w:val="decimal"/>
      <w:lvlText w:val="%4."/>
      <w:lvlJc w:val="left"/>
      <w:pPr>
        <w:ind w:left="2880" w:hanging="360"/>
      </w:pPr>
    </w:lvl>
    <w:lvl w:ilvl="4" w:tplc="052E3262">
      <w:start w:val="1"/>
      <w:numFmt w:val="lowerLetter"/>
      <w:lvlText w:val="%5."/>
      <w:lvlJc w:val="left"/>
      <w:pPr>
        <w:ind w:left="3600" w:hanging="360"/>
      </w:pPr>
    </w:lvl>
    <w:lvl w:ilvl="5" w:tplc="5AEC7FC2">
      <w:start w:val="1"/>
      <w:numFmt w:val="lowerRoman"/>
      <w:lvlText w:val="%6."/>
      <w:lvlJc w:val="right"/>
      <w:pPr>
        <w:ind w:left="4320" w:hanging="180"/>
      </w:pPr>
    </w:lvl>
    <w:lvl w:ilvl="6" w:tplc="AFFC0CBE">
      <w:start w:val="1"/>
      <w:numFmt w:val="decimal"/>
      <w:lvlText w:val="%7."/>
      <w:lvlJc w:val="left"/>
      <w:pPr>
        <w:ind w:left="5040" w:hanging="360"/>
      </w:pPr>
    </w:lvl>
    <w:lvl w:ilvl="7" w:tplc="17E2AB2A">
      <w:start w:val="1"/>
      <w:numFmt w:val="lowerLetter"/>
      <w:lvlText w:val="%8."/>
      <w:lvlJc w:val="left"/>
      <w:pPr>
        <w:ind w:left="5760" w:hanging="360"/>
      </w:pPr>
    </w:lvl>
    <w:lvl w:ilvl="8" w:tplc="D71A82AC">
      <w:start w:val="1"/>
      <w:numFmt w:val="lowerRoman"/>
      <w:lvlText w:val="%9."/>
      <w:lvlJc w:val="right"/>
      <w:pPr>
        <w:ind w:left="6480" w:hanging="180"/>
      </w:pPr>
    </w:lvl>
  </w:abstractNum>
  <w:abstractNum w:abstractNumId="44" w15:restartNumberingAfterBreak="0">
    <w:nsid w:val="78CF6B9D"/>
    <w:multiLevelType w:val="hybridMultilevel"/>
    <w:tmpl w:val="5B8445E4"/>
    <w:lvl w:ilvl="0" w:tplc="A01E31AA">
      <w:start w:val="1"/>
      <w:numFmt w:val="decimal"/>
      <w:lvlText w:val="%1."/>
      <w:lvlJc w:val="left"/>
      <w:pPr>
        <w:ind w:left="246" w:hanging="360"/>
      </w:pPr>
    </w:lvl>
    <w:lvl w:ilvl="1" w:tplc="95543CC8">
      <w:start w:val="1"/>
      <w:numFmt w:val="lowerLetter"/>
      <w:lvlText w:val="%2."/>
      <w:lvlJc w:val="left"/>
      <w:pPr>
        <w:ind w:left="966" w:hanging="360"/>
      </w:pPr>
    </w:lvl>
    <w:lvl w:ilvl="2" w:tplc="2BD4D386">
      <w:start w:val="1"/>
      <w:numFmt w:val="lowerRoman"/>
      <w:lvlText w:val="%3."/>
      <w:lvlJc w:val="right"/>
      <w:pPr>
        <w:ind w:left="1686" w:hanging="180"/>
      </w:pPr>
    </w:lvl>
    <w:lvl w:ilvl="3" w:tplc="75B872B2">
      <w:start w:val="1"/>
      <w:numFmt w:val="decimal"/>
      <w:lvlText w:val="%4."/>
      <w:lvlJc w:val="left"/>
      <w:pPr>
        <w:ind w:left="2406" w:hanging="360"/>
      </w:pPr>
    </w:lvl>
    <w:lvl w:ilvl="4" w:tplc="A9C2F8B4">
      <w:start w:val="1"/>
      <w:numFmt w:val="lowerLetter"/>
      <w:lvlText w:val="%5."/>
      <w:lvlJc w:val="left"/>
      <w:pPr>
        <w:ind w:left="3126" w:hanging="360"/>
      </w:pPr>
    </w:lvl>
    <w:lvl w:ilvl="5" w:tplc="A9582A3E">
      <w:start w:val="1"/>
      <w:numFmt w:val="lowerRoman"/>
      <w:lvlText w:val="%6."/>
      <w:lvlJc w:val="right"/>
      <w:pPr>
        <w:ind w:left="3846" w:hanging="180"/>
      </w:pPr>
    </w:lvl>
    <w:lvl w:ilvl="6" w:tplc="0FD0EBCA">
      <w:start w:val="1"/>
      <w:numFmt w:val="decimal"/>
      <w:lvlText w:val="%7."/>
      <w:lvlJc w:val="left"/>
      <w:pPr>
        <w:ind w:left="4566" w:hanging="360"/>
      </w:pPr>
    </w:lvl>
    <w:lvl w:ilvl="7" w:tplc="44A6F2F2">
      <w:start w:val="1"/>
      <w:numFmt w:val="lowerLetter"/>
      <w:lvlText w:val="%8."/>
      <w:lvlJc w:val="left"/>
      <w:pPr>
        <w:ind w:left="5286" w:hanging="360"/>
      </w:pPr>
    </w:lvl>
    <w:lvl w:ilvl="8" w:tplc="B2AE7228">
      <w:start w:val="1"/>
      <w:numFmt w:val="lowerRoman"/>
      <w:lvlText w:val="%9."/>
      <w:lvlJc w:val="right"/>
      <w:pPr>
        <w:ind w:left="6006" w:hanging="180"/>
      </w:pPr>
    </w:lvl>
  </w:abstractNum>
  <w:abstractNum w:abstractNumId="45" w15:restartNumberingAfterBreak="0">
    <w:nsid w:val="7DF16511"/>
    <w:multiLevelType w:val="hybridMultilevel"/>
    <w:tmpl w:val="F1806D1C"/>
    <w:lvl w:ilvl="0" w:tplc="5D225D6A">
      <w:start w:val="1"/>
      <w:numFmt w:val="decimal"/>
      <w:lvlText w:val="%1."/>
      <w:lvlJc w:val="left"/>
      <w:pPr>
        <w:ind w:left="720" w:hanging="360"/>
      </w:pPr>
    </w:lvl>
    <w:lvl w:ilvl="1" w:tplc="44447932">
      <w:start w:val="1"/>
      <w:numFmt w:val="decimal"/>
      <w:lvlText w:val="%2."/>
      <w:lvlJc w:val="left"/>
      <w:pPr>
        <w:tabs>
          <w:tab w:val="num" w:pos="1440"/>
        </w:tabs>
        <w:ind w:left="1440" w:hanging="360"/>
      </w:pPr>
    </w:lvl>
    <w:lvl w:ilvl="2" w:tplc="EC0C3250">
      <w:start w:val="1"/>
      <w:numFmt w:val="decimal"/>
      <w:lvlText w:val="%3."/>
      <w:lvlJc w:val="left"/>
      <w:pPr>
        <w:tabs>
          <w:tab w:val="num" w:pos="2160"/>
        </w:tabs>
        <w:ind w:left="2160" w:hanging="360"/>
      </w:pPr>
    </w:lvl>
    <w:lvl w:ilvl="3" w:tplc="6C685D1C">
      <w:start w:val="1"/>
      <w:numFmt w:val="decimal"/>
      <w:lvlText w:val="%4."/>
      <w:lvlJc w:val="left"/>
      <w:pPr>
        <w:tabs>
          <w:tab w:val="num" w:pos="2880"/>
        </w:tabs>
        <w:ind w:left="2880" w:hanging="360"/>
      </w:pPr>
    </w:lvl>
    <w:lvl w:ilvl="4" w:tplc="6D048FC0">
      <w:start w:val="1"/>
      <w:numFmt w:val="decimal"/>
      <w:lvlText w:val="%5."/>
      <w:lvlJc w:val="left"/>
      <w:pPr>
        <w:tabs>
          <w:tab w:val="num" w:pos="3600"/>
        </w:tabs>
        <w:ind w:left="3600" w:hanging="360"/>
      </w:pPr>
    </w:lvl>
    <w:lvl w:ilvl="5" w:tplc="5230793E">
      <w:start w:val="1"/>
      <w:numFmt w:val="decimal"/>
      <w:lvlText w:val="%6."/>
      <w:lvlJc w:val="left"/>
      <w:pPr>
        <w:tabs>
          <w:tab w:val="num" w:pos="4320"/>
        </w:tabs>
        <w:ind w:left="4320" w:hanging="360"/>
      </w:pPr>
    </w:lvl>
    <w:lvl w:ilvl="6" w:tplc="BFFCC684">
      <w:start w:val="1"/>
      <w:numFmt w:val="decimal"/>
      <w:lvlText w:val="%7."/>
      <w:lvlJc w:val="left"/>
      <w:pPr>
        <w:tabs>
          <w:tab w:val="num" w:pos="5040"/>
        </w:tabs>
        <w:ind w:left="5040" w:hanging="360"/>
      </w:pPr>
    </w:lvl>
    <w:lvl w:ilvl="7" w:tplc="358A41CA">
      <w:start w:val="1"/>
      <w:numFmt w:val="decimal"/>
      <w:lvlText w:val="%8."/>
      <w:lvlJc w:val="left"/>
      <w:pPr>
        <w:tabs>
          <w:tab w:val="num" w:pos="5760"/>
        </w:tabs>
        <w:ind w:left="5760" w:hanging="360"/>
      </w:pPr>
    </w:lvl>
    <w:lvl w:ilvl="8" w:tplc="52AC0CDC">
      <w:start w:val="1"/>
      <w:numFmt w:val="decimal"/>
      <w:lvlText w:val="%9."/>
      <w:lvlJc w:val="left"/>
      <w:pPr>
        <w:tabs>
          <w:tab w:val="num" w:pos="6480"/>
        </w:tabs>
        <w:ind w:left="6480" w:hanging="360"/>
      </w:pPr>
    </w:lvl>
  </w:abstractNum>
  <w:num w:numId="1" w16cid:durableId="1619482588">
    <w:abstractNumId w:val="34"/>
  </w:num>
  <w:num w:numId="2" w16cid:durableId="1666712558">
    <w:abstractNumId w:val="42"/>
  </w:num>
  <w:num w:numId="3" w16cid:durableId="638338113">
    <w:abstractNumId w:val="14"/>
  </w:num>
  <w:num w:numId="4" w16cid:durableId="401415737">
    <w:abstractNumId w:val="6"/>
  </w:num>
  <w:num w:numId="5" w16cid:durableId="1353264094">
    <w:abstractNumId w:val="41"/>
  </w:num>
  <w:num w:numId="6" w16cid:durableId="1283270487">
    <w:abstractNumId w:val="29"/>
  </w:num>
  <w:num w:numId="7" w16cid:durableId="964627420">
    <w:abstractNumId w:val="19"/>
  </w:num>
  <w:num w:numId="8" w16cid:durableId="363139668">
    <w:abstractNumId w:val="33"/>
  </w:num>
  <w:num w:numId="9" w16cid:durableId="15415550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6255779">
    <w:abstractNumId w:val="15"/>
  </w:num>
  <w:num w:numId="11" w16cid:durableId="1631933246">
    <w:abstractNumId w:val="20"/>
  </w:num>
  <w:num w:numId="12" w16cid:durableId="1476409642">
    <w:abstractNumId w:val="16"/>
  </w:num>
  <w:num w:numId="13" w16cid:durableId="291713338">
    <w:abstractNumId w:val="31"/>
  </w:num>
  <w:num w:numId="14" w16cid:durableId="661007494">
    <w:abstractNumId w:val="17"/>
  </w:num>
  <w:num w:numId="15" w16cid:durableId="1544899814">
    <w:abstractNumId w:val="39"/>
  </w:num>
  <w:num w:numId="16" w16cid:durableId="1873347933">
    <w:abstractNumId w:val="10"/>
  </w:num>
  <w:num w:numId="17" w16cid:durableId="1648701176">
    <w:abstractNumId w:val="9"/>
  </w:num>
  <w:num w:numId="18" w16cid:durableId="519705997">
    <w:abstractNumId w:val="26"/>
  </w:num>
  <w:num w:numId="19" w16cid:durableId="32268550">
    <w:abstractNumId w:val="37"/>
  </w:num>
  <w:num w:numId="20" w16cid:durableId="1102384550">
    <w:abstractNumId w:val="30"/>
  </w:num>
  <w:num w:numId="21" w16cid:durableId="1617718426">
    <w:abstractNumId w:val="12"/>
  </w:num>
  <w:num w:numId="22" w16cid:durableId="967273767">
    <w:abstractNumId w:val="11"/>
  </w:num>
  <w:num w:numId="23" w16cid:durableId="2067988922">
    <w:abstractNumId w:val="23"/>
  </w:num>
  <w:num w:numId="24" w16cid:durableId="108403961">
    <w:abstractNumId w:val="1"/>
  </w:num>
  <w:num w:numId="25" w16cid:durableId="875700631">
    <w:abstractNumId w:val="4"/>
  </w:num>
  <w:num w:numId="26" w16cid:durableId="1606496231">
    <w:abstractNumId w:val="22"/>
  </w:num>
  <w:num w:numId="27" w16cid:durableId="889154339">
    <w:abstractNumId w:val="7"/>
  </w:num>
  <w:num w:numId="28" w16cid:durableId="756559798">
    <w:abstractNumId w:val="0"/>
  </w:num>
  <w:num w:numId="29" w16cid:durableId="1968780361">
    <w:abstractNumId w:val="3"/>
  </w:num>
  <w:num w:numId="30" w16cid:durableId="177236907">
    <w:abstractNumId w:val="8"/>
  </w:num>
  <w:num w:numId="31" w16cid:durableId="2025788268">
    <w:abstractNumId w:val="25"/>
  </w:num>
  <w:num w:numId="32" w16cid:durableId="1757286009">
    <w:abstractNumId w:val="38"/>
  </w:num>
  <w:num w:numId="33" w16cid:durableId="1900629701">
    <w:abstractNumId w:val="36"/>
  </w:num>
  <w:num w:numId="34" w16cid:durableId="413549486">
    <w:abstractNumId w:val="18"/>
  </w:num>
  <w:num w:numId="35" w16cid:durableId="1149052632">
    <w:abstractNumId w:val="44"/>
  </w:num>
  <w:num w:numId="36" w16cid:durableId="242229188">
    <w:abstractNumId w:val="40"/>
  </w:num>
  <w:num w:numId="37" w16cid:durableId="1542476923">
    <w:abstractNumId w:val="27"/>
  </w:num>
  <w:num w:numId="38" w16cid:durableId="1436170427">
    <w:abstractNumId w:val="5"/>
  </w:num>
  <w:num w:numId="39" w16cid:durableId="1644119314">
    <w:abstractNumId w:val="32"/>
  </w:num>
  <w:num w:numId="40" w16cid:durableId="2001928677">
    <w:abstractNumId w:val="35"/>
  </w:num>
  <w:num w:numId="41" w16cid:durableId="612444307">
    <w:abstractNumId w:val="28"/>
  </w:num>
  <w:num w:numId="42" w16cid:durableId="1736007949">
    <w:abstractNumId w:val="13"/>
  </w:num>
  <w:num w:numId="43" w16cid:durableId="160464290">
    <w:abstractNumId w:val="24"/>
  </w:num>
  <w:num w:numId="44" w16cid:durableId="119886684">
    <w:abstractNumId w:val="2"/>
  </w:num>
  <w:num w:numId="45" w16cid:durableId="14499883">
    <w:abstractNumId w:val="43"/>
  </w:num>
  <w:num w:numId="46" w16cid:durableId="11697556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B2A"/>
    <w:rsid w:val="00A06B2A"/>
    <w:rsid w:val="00A46EF6"/>
    <w:rsid w:val="00B02A52"/>
    <w:rsid w:val="00C2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64FD"/>
  <w15:docId w15:val="{CCC1E72E-75C8-4787-B368-65A7F637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eastAsia="Times New Roman"/>
      <w:sz w:val="24"/>
      <w:szCs w:val="24"/>
      <w:lang w:eastAsia="ru-RU"/>
    </w:rPr>
  </w:style>
  <w:style w:type="paragraph" w:styleId="1">
    <w:name w:val="heading 1"/>
    <w:basedOn w:val="a0"/>
    <w:next w:val="a0"/>
    <w:link w:val="10"/>
    <w:uiPriority w:val="9"/>
    <w:qFormat/>
    <w:pPr>
      <w:keepNext/>
      <w:jc w:val="center"/>
      <w:outlineLvl w:val="0"/>
    </w:pPr>
    <w:rPr>
      <w:b/>
      <w:bCs/>
    </w:rPr>
  </w:style>
  <w:style w:type="paragraph" w:styleId="2">
    <w:name w:val="heading 2"/>
    <w:basedOn w:val="a0"/>
    <w:next w:val="a0"/>
    <w:link w:val="20"/>
    <w:unhideWhenUsed/>
    <w:qFormat/>
    <w:pPr>
      <w:keepNext/>
      <w:spacing w:before="240" w:after="60"/>
      <w:outlineLvl w:val="1"/>
    </w:pPr>
    <w:rPr>
      <w:rFonts w:ascii="Cambria" w:hAnsi="Cambria"/>
      <w:b/>
      <w:bCs/>
      <w:i/>
      <w:iCs/>
      <w:sz w:val="28"/>
      <w:szCs w:val="28"/>
    </w:rPr>
  </w:style>
  <w:style w:type="paragraph" w:styleId="5">
    <w:name w:val="heading 5"/>
    <w:basedOn w:val="a0"/>
    <w:next w:val="a0"/>
    <w:link w:val="50"/>
    <w:qFormat/>
    <w:pPr>
      <w:keepNext/>
      <w:jc w:val="center"/>
      <w:outlineLvl w:val="4"/>
    </w:pPr>
    <w:rPr>
      <w:b/>
      <w:caps/>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pPr>
      <w:keepNext/>
      <w:keepLines/>
      <w:spacing w:before="480" w:after="200"/>
      <w:outlineLvl w:val="0"/>
    </w:pPr>
    <w:rPr>
      <w:rFonts w:ascii="Arial" w:eastAsia="Arial" w:hAnsi="Arial" w:cs="Arial"/>
      <w:sz w:val="40"/>
      <w:szCs w:val="40"/>
    </w:rPr>
  </w:style>
  <w:style w:type="paragraph" w:customStyle="1" w:styleId="21">
    <w:name w:val="Заголовок 21"/>
    <w:basedOn w:val="a0"/>
    <w:next w:val="a0"/>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0"/>
    <w:next w:val="a0"/>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0"/>
    <w:next w:val="a0"/>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Заголовок 51"/>
    <w:basedOn w:val="a0"/>
    <w:next w:val="a0"/>
    <w:uiPriority w:val="9"/>
    <w:unhideWhenUsed/>
    <w:qFormat/>
    <w:pPr>
      <w:keepNext/>
      <w:keepLines/>
      <w:spacing w:before="320" w:after="200"/>
      <w:outlineLvl w:val="4"/>
    </w:pPr>
    <w:rPr>
      <w:rFonts w:ascii="Arial" w:eastAsia="Arial" w:hAnsi="Arial" w:cs="Arial"/>
      <w:b/>
      <w:bCs/>
    </w:rPr>
  </w:style>
  <w:style w:type="paragraph" w:customStyle="1" w:styleId="61">
    <w:name w:val="Заголовок 61"/>
    <w:basedOn w:val="a0"/>
    <w:next w:val="a0"/>
    <w:uiPriority w:val="9"/>
    <w:unhideWhenUsed/>
    <w:qFormat/>
    <w:pPr>
      <w:keepNext/>
      <w:keepLines/>
      <w:spacing w:before="320" w:after="200"/>
      <w:outlineLvl w:val="5"/>
    </w:pPr>
    <w:rPr>
      <w:rFonts w:ascii="Arial" w:eastAsia="Arial" w:hAnsi="Arial" w:cs="Arial"/>
      <w:b/>
      <w:bCs/>
      <w:sz w:val="22"/>
      <w:szCs w:val="22"/>
    </w:rPr>
  </w:style>
  <w:style w:type="paragraph" w:customStyle="1" w:styleId="71">
    <w:name w:val="Заголовок 71"/>
    <w:basedOn w:val="a0"/>
    <w:next w:val="a0"/>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0"/>
    <w:next w:val="a0"/>
    <w:uiPriority w:val="9"/>
    <w:unhideWhenUsed/>
    <w:qFormat/>
    <w:pPr>
      <w:keepNext/>
      <w:keepLines/>
      <w:spacing w:before="320" w:after="200"/>
      <w:outlineLvl w:val="7"/>
    </w:pPr>
    <w:rPr>
      <w:rFonts w:ascii="Arial" w:eastAsia="Arial" w:hAnsi="Arial" w:cs="Arial"/>
      <w:i/>
      <w:iCs/>
      <w:sz w:val="22"/>
      <w:szCs w:val="22"/>
    </w:rPr>
  </w:style>
  <w:style w:type="paragraph" w:customStyle="1" w:styleId="91">
    <w:name w:val="Заголовок 91"/>
    <w:basedOn w:val="a0"/>
    <w:next w:val="a0"/>
    <w:uiPriority w:val="9"/>
    <w:unhideWhenUsed/>
    <w:qFormat/>
    <w:pPr>
      <w:keepNext/>
      <w:keepLines/>
      <w:spacing w:before="320" w:after="200"/>
      <w:outlineLvl w:val="8"/>
    </w:pPr>
    <w:rPr>
      <w:rFonts w:ascii="Arial" w:eastAsia="Arial" w:hAnsi="Arial" w:cs="Arial"/>
      <w:i/>
      <w:iCs/>
      <w:sz w:val="21"/>
      <w:szCs w:val="21"/>
    </w:rPr>
  </w:style>
  <w:style w:type="paragraph" w:styleId="a4">
    <w:name w:val="List Paragraph"/>
    <w:basedOn w:val="a0"/>
    <w:uiPriority w:val="34"/>
    <w:qFormat/>
    <w:pPr>
      <w:spacing w:after="200" w:line="276" w:lineRule="auto"/>
      <w:ind w:left="720"/>
      <w:contextualSpacing/>
    </w:pPr>
    <w:rPr>
      <w:rFonts w:ascii="Calibri" w:eastAsia="Calibri" w:hAnsi="Calibri"/>
      <w:sz w:val="22"/>
      <w:szCs w:val="22"/>
      <w:lang w:eastAsia="en-US"/>
    </w:rPr>
  </w:style>
  <w:style w:type="paragraph" w:styleId="a5">
    <w:name w:val="No Spacing"/>
    <w:link w:val="a6"/>
    <w:uiPriority w:val="99"/>
    <w:qFormat/>
    <w:rPr>
      <w:rFonts w:ascii="Calibri" w:hAnsi="Calibri"/>
      <w:sz w:val="22"/>
      <w:szCs w:val="22"/>
      <w:lang w:eastAsia="en-US"/>
    </w:rPr>
  </w:style>
  <w:style w:type="paragraph" w:styleId="a7">
    <w:name w:val="Title"/>
    <w:basedOn w:val="a0"/>
    <w:link w:val="a8"/>
    <w:qFormat/>
    <w:pPr>
      <w:jc w:val="center"/>
    </w:pPr>
    <w:rPr>
      <w:sz w:val="28"/>
      <w:szCs w:val="28"/>
    </w:rPr>
  </w:style>
  <w:style w:type="paragraph" w:styleId="a9">
    <w:name w:val="Subtitle"/>
    <w:basedOn w:val="a0"/>
    <w:next w:val="a0"/>
    <w:link w:val="aa"/>
    <w:uiPriority w:val="11"/>
    <w:qFormat/>
    <w:pPr>
      <w:spacing w:before="200" w:after="200"/>
    </w:pPr>
    <w:rPr>
      <w:rFonts w:eastAsia="Calibri"/>
      <w:lang w:val="en-US" w:eastAsia="en-US"/>
    </w:rPr>
  </w:style>
  <w:style w:type="character" w:customStyle="1" w:styleId="SubtitleChar">
    <w:name w:val="Subtitle Char"/>
    <w:uiPriority w:val="11"/>
    <w:rPr>
      <w:sz w:val="24"/>
      <w:szCs w:val="24"/>
    </w:rPr>
  </w:style>
  <w:style w:type="paragraph" w:styleId="22">
    <w:name w:val="Quote"/>
    <w:basedOn w:val="a0"/>
    <w:next w:val="a0"/>
    <w:link w:val="23"/>
    <w:uiPriority w:val="29"/>
    <w:qFormat/>
    <w:pPr>
      <w:ind w:left="720" w:right="720"/>
    </w:pPr>
    <w:rPr>
      <w:rFonts w:eastAsia="Calibri"/>
      <w:i/>
      <w:sz w:val="20"/>
      <w:szCs w:val="20"/>
      <w:lang w:val="en-US" w:eastAsia="en-US"/>
    </w:rPr>
  </w:style>
  <w:style w:type="character" w:customStyle="1" w:styleId="QuoteChar">
    <w:name w:val="Quote Char"/>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Calibri"/>
      <w:i/>
      <w:sz w:val="20"/>
      <w:szCs w:val="20"/>
      <w:lang w:val="en-US" w:eastAsia="en-US"/>
    </w:rPr>
  </w:style>
  <w:style w:type="character" w:customStyle="1" w:styleId="IntenseQuoteChar">
    <w:name w:val="Intense Quote Char"/>
    <w:uiPriority w:val="30"/>
    <w:rPr>
      <w:i/>
    </w:rPr>
  </w:style>
  <w:style w:type="paragraph" w:customStyle="1" w:styleId="12">
    <w:name w:val="Верхний колонтитул1"/>
    <w:basedOn w:val="a0"/>
    <w:uiPriority w:val="99"/>
    <w:unhideWhenUsed/>
    <w:pPr>
      <w:tabs>
        <w:tab w:val="center" w:pos="7143"/>
        <w:tab w:val="right" w:pos="14287"/>
      </w:tabs>
    </w:pPr>
  </w:style>
  <w:style w:type="paragraph" w:customStyle="1" w:styleId="13">
    <w:name w:val="Нижний колонтитул1"/>
    <w:basedOn w:val="a0"/>
    <w:uiPriority w:val="99"/>
    <w:unhideWhenUsed/>
    <w:pPr>
      <w:tabs>
        <w:tab w:val="center" w:pos="7143"/>
        <w:tab w:val="right" w:pos="14287"/>
      </w:tabs>
    </w:pPr>
  </w:style>
  <w:style w:type="paragraph" w:customStyle="1" w:styleId="14">
    <w:name w:val="Название объекта1"/>
    <w:basedOn w:val="a0"/>
    <w:next w:val="a0"/>
    <w:uiPriority w:val="35"/>
    <w:semiHidden/>
    <w:unhideWhenUsed/>
    <w:qFormat/>
    <w:pPr>
      <w:spacing w:line="276" w:lineRule="auto"/>
    </w:pPr>
    <w:rPr>
      <w:b/>
      <w:bCs/>
      <w:color w:val="4F81BD" w:themeColor="accent1"/>
      <w:sz w:val="18"/>
      <w:szCs w:val="18"/>
    </w:rPr>
  </w:style>
  <w:style w:type="table" w:styleId="ad">
    <w:name w:val="Table Grid"/>
    <w:basedOn w:val="a2"/>
    <w:rPr>
      <w:rFonts w:ascii="Calibri" w:hAnsi="Calibri"/>
      <w:lang w:eastAsia="ru-RU"/>
    </w:rP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e">
    <w:name w:val="Hyperlink"/>
    <w:uiPriority w:val="99"/>
    <w:unhideWhenUsed/>
    <w:rPr>
      <w:color w:val="0000FF"/>
      <w:u w:val="single"/>
    </w:rPr>
  </w:style>
  <w:style w:type="paragraph" w:styleId="af">
    <w:name w:val="footnote text"/>
    <w:basedOn w:val="a0"/>
    <w:link w:val="af0"/>
    <w:uiPriority w:val="99"/>
    <w:semiHidden/>
    <w:unhideWhenUsed/>
    <w:rPr>
      <w:rFonts w:ascii="Calibri" w:eastAsia="Calibri" w:hAnsi="Calibri"/>
      <w:sz w:val="20"/>
      <w:szCs w:val="20"/>
    </w:rPr>
  </w:style>
  <w:style w:type="character" w:styleId="af1">
    <w:name w:val="footnote reference"/>
    <w:uiPriority w:val="99"/>
    <w:semiHidden/>
    <w:unhideWhenUsed/>
    <w:rPr>
      <w:vertAlign w:val="superscript"/>
    </w:rPr>
  </w:style>
  <w:style w:type="paragraph" w:styleId="af2">
    <w:name w:val="endnote text"/>
    <w:basedOn w:val="a0"/>
    <w:link w:val="af3"/>
    <w:uiPriority w:val="99"/>
    <w:semiHidden/>
    <w:unhideWhenUsed/>
    <w:rPr>
      <w:rFonts w:eastAsia="Calibri"/>
      <w:sz w:val="20"/>
      <w:szCs w:val="20"/>
      <w:lang w:val="en-US" w:eastAsia="en-US"/>
    </w:rPr>
  </w:style>
  <w:style w:type="character" w:customStyle="1" w:styleId="EndnoteTextChar">
    <w:name w:val="Endnote Text Char"/>
    <w:uiPriority w:val="99"/>
    <w:rPr>
      <w:sz w:val="20"/>
    </w:rPr>
  </w:style>
  <w:style w:type="character" w:styleId="af4">
    <w:name w:val="endnote reference"/>
    <w:uiPriority w:val="99"/>
    <w:semiHidden/>
    <w:unhideWhenUsed/>
    <w:rPr>
      <w:vertAlign w:val="superscript"/>
    </w:rPr>
  </w:style>
  <w:style w:type="paragraph" w:styleId="15">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
    <w:name w:val="toc 3"/>
    <w:basedOn w:val="a0"/>
    <w:next w:val="a0"/>
    <w:uiPriority w:val="39"/>
    <w:unhideWhenUsed/>
    <w:pPr>
      <w:spacing w:after="57"/>
      <w:ind w:left="567"/>
    </w:pPr>
  </w:style>
  <w:style w:type="paragraph" w:styleId="4">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
    <w:name w:val="toc 6"/>
    <w:basedOn w:val="a0"/>
    <w:next w:val="a0"/>
    <w:uiPriority w:val="39"/>
    <w:unhideWhenUsed/>
    <w:pPr>
      <w:spacing w:after="57"/>
      <w:ind w:left="1417"/>
    </w:pPr>
  </w:style>
  <w:style w:type="paragraph" w:styleId="7">
    <w:name w:val="toc 7"/>
    <w:basedOn w:val="a0"/>
    <w:next w:val="a0"/>
    <w:uiPriority w:val="39"/>
    <w:unhideWhenUsed/>
    <w:pPr>
      <w:spacing w:after="57"/>
      <w:ind w:left="1701"/>
    </w:pPr>
  </w:style>
  <w:style w:type="paragraph" w:styleId="8">
    <w:name w:val="toc 8"/>
    <w:basedOn w:val="a0"/>
    <w:next w:val="a0"/>
    <w:uiPriority w:val="39"/>
    <w:unhideWhenUsed/>
    <w:pPr>
      <w:spacing w:after="57"/>
      <w:ind w:left="1984"/>
    </w:pPr>
  </w:style>
  <w:style w:type="paragraph" w:styleId="9">
    <w:name w:val="toc 9"/>
    <w:basedOn w:val="a0"/>
    <w:next w:val="a0"/>
    <w:uiPriority w:val="39"/>
    <w:unhideWhenUsed/>
    <w:pPr>
      <w:spacing w:after="57"/>
      <w:ind w:left="2268"/>
    </w:pPr>
  </w:style>
  <w:style w:type="paragraph" w:styleId="af5">
    <w:name w:val="TOC Heading"/>
    <w:uiPriority w:val="39"/>
    <w:unhideWhenUsed/>
  </w:style>
  <w:style w:type="paragraph" w:styleId="af6">
    <w:name w:val="table of figures"/>
    <w:basedOn w:val="a0"/>
    <w:next w:val="a0"/>
    <w:uiPriority w:val="99"/>
    <w:unhideWhenUsed/>
  </w:style>
  <w:style w:type="paragraph" w:customStyle="1" w:styleId="111">
    <w:name w:val="Заголовок 11"/>
    <w:basedOn w:val="a0"/>
    <w:next w:val="a0"/>
    <w:link w:val="Heading1Char"/>
    <w:uiPriority w:val="9"/>
    <w:qFormat/>
    <w:pPr>
      <w:keepNext/>
      <w:keepLines/>
      <w:spacing w:before="480" w:after="200"/>
      <w:outlineLvl w:val="0"/>
    </w:pPr>
    <w:rPr>
      <w:rFonts w:ascii="Arial" w:eastAsia="Arial" w:hAnsi="Arial"/>
      <w:sz w:val="40"/>
      <w:szCs w:val="40"/>
      <w:lang w:val="en-US" w:eastAsia="en-US"/>
    </w:rPr>
  </w:style>
  <w:style w:type="character" w:customStyle="1" w:styleId="Heading1Char">
    <w:name w:val="Heading 1 Char"/>
    <w:link w:val="111"/>
    <w:uiPriority w:val="9"/>
    <w:rPr>
      <w:rFonts w:ascii="Arial" w:eastAsia="Arial" w:hAnsi="Arial" w:cs="Arial"/>
      <w:sz w:val="40"/>
      <w:szCs w:val="40"/>
    </w:rPr>
  </w:style>
  <w:style w:type="paragraph" w:customStyle="1" w:styleId="211">
    <w:name w:val="Заголовок 21"/>
    <w:basedOn w:val="a0"/>
    <w:next w:val="a0"/>
    <w:link w:val="Heading2Char"/>
    <w:uiPriority w:val="9"/>
    <w:unhideWhenUsed/>
    <w:qFormat/>
    <w:pPr>
      <w:keepNext/>
      <w:keepLines/>
      <w:spacing w:before="360" w:after="200"/>
      <w:outlineLvl w:val="1"/>
    </w:pPr>
    <w:rPr>
      <w:rFonts w:ascii="Arial" w:eastAsia="Arial" w:hAnsi="Arial"/>
      <w:sz w:val="34"/>
      <w:szCs w:val="20"/>
      <w:lang w:val="en-US" w:eastAsia="en-US"/>
    </w:rPr>
  </w:style>
  <w:style w:type="character" w:customStyle="1" w:styleId="Heading2Char">
    <w:name w:val="Heading 2 Char"/>
    <w:link w:val="211"/>
    <w:uiPriority w:val="9"/>
    <w:rPr>
      <w:rFonts w:ascii="Arial" w:eastAsia="Arial" w:hAnsi="Arial" w:cs="Arial"/>
      <w:sz w:val="34"/>
    </w:rPr>
  </w:style>
  <w:style w:type="paragraph" w:customStyle="1" w:styleId="311">
    <w:name w:val="Заголовок 31"/>
    <w:basedOn w:val="a0"/>
    <w:next w:val="a0"/>
    <w:link w:val="Heading3Char"/>
    <w:uiPriority w:val="9"/>
    <w:unhideWhenUsed/>
    <w:qFormat/>
    <w:pPr>
      <w:keepNext/>
      <w:keepLines/>
      <w:spacing w:before="320" w:after="200"/>
      <w:outlineLvl w:val="2"/>
    </w:pPr>
    <w:rPr>
      <w:rFonts w:ascii="Arial" w:eastAsia="Arial" w:hAnsi="Arial"/>
      <w:sz w:val="30"/>
      <w:szCs w:val="30"/>
      <w:lang w:val="en-US" w:eastAsia="en-US"/>
    </w:rPr>
  </w:style>
  <w:style w:type="character" w:customStyle="1" w:styleId="Heading3Char">
    <w:name w:val="Heading 3 Char"/>
    <w:link w:val="311"/>
    <w:uiPriority w:val="9"/>
    <w:rPr>
      <w:rFonts w:ascii="Arial" w:eastAsia="Arial" w:hAnsi="Arial" w:cs="Arial"/>
      <w:sz w:val="30"/>
      <w:szCs w:val="30"/>
    </w:rPr>
  </w:style>
  <w:style w:type="paragraph" w:customStyle="1" w:styleId="411">
    <w:name w:val="Заголовок 41"/>
    <w:basedOn w:val="a0"/>
    <w:next w:val="a0"/>
    <w:link w:val="Heading4Char"/>
    <w:uiPriority w:val="9"/>
    <w:unhideWhenUsed/>
    <w:qFormat/>
    <w:pPr>
      <w:keepNext/>
      <w:keepLines/>
      <w:spacing w:before="320" w:after="200"/>
      <w:outlineLvl w:val="3"/>
    </w:pPr>
    <w:rPr>
      <w:rFonts w:ascii="Arial" w:eastAsia="Arial" w:hAnsi="Arial"/>
      <w:b/>
      <w:bCs/>
      <w:sz w:val="26"/>
      <w:szCs w:val="26"/>
      <w:lang w:val="en-US" w:eastAsia="en-US"/>
    </w:rPr>
  </w:style>
  <w:style w:type="character" w:customStyle="1" w:styleId="Heading4Char">
    <w:name w:val="Heading 4 Char"/>
    <w:link w:val="411"/>
    <w:uiPriority w:val="9"/>
    <w:rPr>
      <w:rFonts w:ascii="Arial" w:eastAsia="Arial" w:hAnsi="Arial" w:cs="Arial"/>
      <w:b/>
      <w:bCs/>
      <w:sz w:val="26"/>
      <w:szCs w:val="26"/>
    </w:rPr>
  </w:style>
  <w:style w:type="paragraph" w:customStyle="1" w:styleId="511">
    <w:name w:val="Заголовок 51"/>
    <w:basedOn w:val="a0"/>
    <w:next w:val="a0"/>
    <w:link w:val="Heading5Char"/>
    <w:uiPriority w:val="9"/>
    <w:unhideWhenUsed/>
    <w:qFormat/>
    <w:pPr>
      <w:keepNext/>
      <w:keepLines/>
      <w:spacing w:before="320" w:after="200"/>
      <w:outlineLvl w:val="4"/>
    </w:pPr>
    <w:rPr>
      <w:rFonts w:ascii="Arial" w:eastAsia="Arial" w:hAnsi="Arial"/>
      <w:b/>
      <w:bCs/>
      <w:lang w:val="en-US" w:eastAsia="en-US"/>
    </w:rPr>
  </w:style>
  <w:style w:type="character" w:customStyle="1" w:styleId="Heading5Char">
    <w:name w:val="Heading 5 Char"/>
    <w:link w:val="511"/>
    <w:uiPriority w:val="9"/>
    <w:rPr>
      <w:rFonts w:ascii="Arial" w:eastAsia="Arial" w:hAnsi="Arial" w:cs="Arial"/>
      <w:b/>
      <w:bCs/>
      <w:sz w:val="24"/>
      <w:szCs w:val="24"/>
    </w:rPr>
  </w:style>
  <w:style w:type="paragraph" w:customStyle="1" w:styleId="610">
    <w:name w:val="Заголовок 61"/>
    <w:basedOn w:val="a0"/>
    <w:next w:val="a0"/>
    <w:link w:val="Heading6Char"/>
    <w:uiPriority w:val="9"/>
    <w:unhideWhenUsed/>
    <w:qFormat/>
    <w:pPr>
      <w:keepNext/>
      <w:keepLines/>
      <w:spacing w:before="320" w:after="200"/>
      <w:outlineLvl w:val="5"/>
    </w:pPr>
    <w:rPr>
      <w:rFonts w:ascii="Arial" w:eastAsia="Arial" w:hAnsi="Arial"/>
      <w:b/>
      <w:bCs/>
      <w:sz w:val="22"/>
      <w:szCs w:val="22"/>
      <w:lang w:val="en-US" w:eastAsia="en-US"/>
    </w:rPr>
  </w:style>
  <w:style w:type="character" w:customStyle="1" w:styleId="Heading6Char">
    <w:name w:val="Heading 6 Char"/>
    <w:link w:val="610"/>
    <w:uiPriority w:val="9"/>
    <w:rPr>
      <w:rFonts w:ascii="Arial" w:eastAsia="Arial" w:hAnsi="Arial" w:cs="Arial"/>
      <w:b/>
      <w:bCs/>
      <w:sz w:val="22"/>
      <w:szCs w:val="22"/>
    </w:rPr>
  </w:style>
  <w:style w:type="paragraph" w:customStyle="1" w:styleId="710">
    <w:name w:val="Заголовок 71"/>
    <w:basedOn w:val="a0"/>
    <w:next w:val="a0"/>
    <w:link w:val="Heading7Char"/>
    <w:uiPriority w:val="9"/>
    <w:unhideWhenUsed/>
    <w:qFormat/>
    <w:pPr>
      <w:keepNext/>
      <w:keepLines/>
      <w:spacing w:before="320" w:after="200"/>
      <w:outlineLvl w:val="6"/>
    </w:pPr>
    <w:rPr>
      <w:rFonts w:ascii="Arial" w:eastAsia="Arial" w:hAnsi="Arial"/>
      <w:b/>
      <w:bCs/>
      <w:i/>
      <w:iCs/>
      <w:sz w:val="22"/>
      <w:szCs w:val="22"/>
      <w:lang w:val="en-US" w:eastAsia="en-US"/>
    </w:rPr>
  </w:style>
  <w:style w:type="character" w:customStyle="1" w:styleId="Heading7Char">
    <w:name w:val="Heading 7 Char"/>
    <w:link w:val="710"/>
    <w:uiPriority w:val="9"/>
    <w:rPr>
      <w:rFonts w:ascii="Arial" w:eastAsia="Arial" w:hAnsi="Arial" w:cs="Arial"/>
      <w:b/>
      <w:bCs/>
      <w:i/>
      <w:iCs/>
      <w:sz w:val="22"/>
      <w:szCs w:val="22"/>
    </w:rPr>
  </w:style>
  <w:style w:type="paragraph" w:customStyle="1" w:styleId="810">
    <w:name w:val="Заголовок 81"/>
    <w:basedOn w:val="a0"/>
    <w:next w:val="a0"/>
    <w:link w:val="Heading8Char"/>
    <w:uiPriority w:val="9"/>
    <w:unhideWhenUsed/>
    <w:qFormat/>
    <w:pPr>
      <w:keepNext/>
      <w:keepLines/>
      <w:spacing w:before="320" w:after="200"/>
      <w:outlineLvl w:val="7"/>
    </w:pPr>
    <w:rPr>
      <w:rFonts w:ascii="Arial" w:eastAsia="Arial" w:hAnsi="Arial"/>
      <w:i/>
      <w:iCs/>
      <w:sz w:val="22"/>
      <w:szCs w:val="22"/>
      <w:lang w:val="en-US" w:eastAsia="en-US"/>
    </w:rPr>
  </w:style>
  <w:style w:type="character" w:customStyle="1" w:styleId="Heading8Char">
    <w:name w:val="Heading 8 Char"/>
    <w:link w:val="810"/>
    <w:uiPriority w:val="9"/>
    <w:rPr>
      <w:rFonts w:ascii="Arial" w:eastAsia="Arial" w:hAnsi="Arial" w:cs="Arial"/>
      <w:i/>
      <w:iCs/>
      <w:sz w:val="22"/>
      <w:szCs w:val="22"/>
    </w:rPr>
  </w:style>
  <w:style w:type="paragraph" w:customStyle="1" w:styleId="910">
    <w:name w:val="Заголовок 91"/>
    <w:basedOn w:val="a0"/>
    <w:next w:val="a0"/>
    <w:link w:val="Heading9Char"/>
    <w:uiPriority w:val="9"/>
    <w:unhideWhenUsed/>
    <w:qFormat/>
    <w:pPr>
      <w:keepNext/>
      <w:keepLines/>
      <w:spacing w:before="320" w:after="200"/>
      <w:outlineLvl w:val="8"/>
    </w:pPr>
    <w:rPr>
      <w:rFonts w:ascii="Arial" w:eastAsia="Arial" w:hAnsi="Arial"/>
      <w:i/>
      <w:iCs/>
      <w:sz w:val="21"/>
      <w:szCs w:val="21"/>
      <w:lang w:val="en-US" w:eastAsia="en-US"/>
    </w:rPr>
  </w:style>
  <w:style w:type="character" w:customStyle="1" w:styleId="Heading9Char">
    <w:name w:val="Heading 9 Char"/>
    <w:link w:val="910"/>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aa">
    <w:name w:val="Подзаголовок Знак"/>
    <w:link w:val="a9"/>
    <w:uiPriority w:val="11"/>
    <w:rPr>
      <w:sz w:val="24"/>
      <w:szCs w:val="24"/>
    </w:rPr>
  </w:style>
  <w:style w:type="character" w:customStyle="1" w:styleId="23">
    <w:name w:val="Цитата 2 Знак"/>
    <w:link w:val="22"/>
    <w:uiPriority w:val="29"/>
    <w:rPr>
      <w:i/>
    </w:rPr>
  </w:style>
  <w:style w:type="character" w:customStyle="1" w:styleId="ac">
    <w:name w:val="Выделенная цитата Знак"/>
    <w:link w:val="ab"/>
    <w:uiPriority w:val="30"/>
    <w:rPr>
      <w:i/>
    </w:rPr>
  </w:style>
  <w:style w:type="paragraph" w:customStyle="1" w:styleId="16">
    <w:name w:val="Верхний колонтитул1"/>
    <w:basedOn w:val="a0"/>
    <w:link w:val="HeaderChar"/>
    <w:uiPriority w:val="99"/>
    <w:unhideWhenUsed/>
    <w:pPr>
      <w:tabs>
        <w:tab w:val="center" w:pos="7143"/>
        <w:tab w:val="right" w:pos="14287"/>
      </w:tabs>
    </w:pPr>
  </w:style>
  <w:style w:type="character" w:customStyle="1" w:styleId="HeaderChar">
    <w:name w:val="Header Char"/>
    <w:link w:val="16"/>
    <w:uiPriority w:val="99"/>
  </w:style>
  <w:style w:type="paragraph" w:customStyle="1" w:styleId="17">
    <w:name w:val="Нижний колонтитул1"/>
    <w:basedOn w:val="a0"/>
    <w:link w:val="CaptionChar"/>
    <w:uiPriority w:val="99"/>
    <w:unhideWhenUsed/>
    <w:pPr>
      <w:tabs>
        <w:tab w:val="center" w:pos="7143"/>
        <w:tab w:val="right" w:pos="14287"/>
      </w:tabs>
    </w:pPr>
  </w:style>
  <w:style w:type="character" w:customStyle="1" w:styleId="FooterChar">
    <w:name w:val="Footer Char"/>
    <w:uiPriority w:val="99"/>
  </w:style>
  <w:style w:type="paragraph" w:customStyle="1" w:styleId="18">
    <w:name w:val="Название объекта1"/>
    <w:basedOn w:val="a0"/>
    <w:next w:val="a0"/>
    <w:uiPriority w:val="35"/>
    <w:semiHidden/>
    <w:unhideWhenUsed/>
    <w:qFormat/>
    <w:pPr>
      <w:spacing w:line="276" w:lineRule="auto"/>
    </w:pPr>
    <w:rPr>
      <w:b/>
      <w:bCs/>
      <w:color w:val="4F81BD"/>
      <w:sz w:val="18"/>
      <w:szCs w:val="18"/>
    </w:rPr>
  </w:style>
  <w:style w:type="character" w:customStyle="1" w:styleId="CaptionChar">
    <w:name w:val="Caption Char"/>
    <w:link w:val="17"/>
    <w:uiPriority w:val="99"/>
  </w:style>
  <w:style w:type="table" w:customStyle="1" w:styleId="TableGridLight">
    <w:name w:val="Table Grid Light"/>
    <w:uiPriority w:val="59"/>
    <w:tblPr>
      <w:tblCellMar>
        <w:top w:w="0" w:type="dxa"/>
        <w:left w:w="0" w:type="dxa"/>
        <w:bottom w:w="0" w:type="dxa"/>
        <w:right w:w="0" w:type="dxa"/>
      </w:tblCellMar>
    </w:tblPr>
  </w:style>
  <w:style w:type="table" w:customStyle="1" w:styleId="112">
    <w:name w:val="Таблица простая 11"/>
    <w:uiPriority w:val="59"/>
    <w:tblPr>
      <w:tblCellMar>
        <w:top w:w="0" w:type="dxa"/>
        <w:left w:w="0" w:type="dxa"/>
        <w:bottom w:w="0" w:type="dxa"/>
        <w:right w:w="0" w:type="dxa"/>
      </w:tblCellMar>
    </w:tblPr>
  </w:style>
  <w:style w:type="table" w:customStyle="1" w:styleId="212">
    <w:name w:val="Таблица простая 21"/>
    <w:uiPriority w:val="59"/>
    <w:tblPr>
      <w:tblCellMar>
        <w:top w:w="0" w:type="dxa"/>
        <w:left w:w="0" w:type="dxa"/>
        <w:bottom w:w="0" w:type="dxa"/>
        <w:right w:w="0" w:type="dxa"/>
      </w:tblCellMar>
    </w:tblPr>
  </w:style>
  <w:style w:type="table" w:customStyle="1" w:styleId="312">
    <w:name w:val="Таблица простая 31"/>
    <w:uiPriority w:val="99"/>
    <w:tblPr>
      <w:tblCellMar>
        <w:top w:w="0" w:type="dxa"/>
        <w:left w:w="0" w:type="dxa"/>
        <w:bottom w:w="0" w:type="dxa"/>
        <w:right w:w="0" w:type="dxa"/>
      </w:tblCellMar>
    </w:tblPr>
  </w:style>
  <w:style w:type="table" w:customStyle="1" w:styleId="412">
    <w:name w:val="Таблица простая 41"/>
    <w:uiPriority w:val="99"/>
    <w:tblPr>
      <w:tblCellMar>
        <w:top w:w="0" w:type="dxa"/>
        <w:left w:w="0" w:type="dxa"/>
        <w:bottom w:w="0" w:type="dxa"/>
        <w:right w:w="0" w:type="dxa"/>
      </w:tblCellMar>
    </w:tblPr>
  </w:style>
  <w:style w:type="table" w:customStyle="1" w:styleId="512">
    <w:name w:val="Таблица простая 51"/>
    <w:uiPriority w:val="99"/>
    <w:tblPr>
      <w:tblCellMar>
        <w:top w:w="0" w:type="dxa"/>
        <w:left w:w="0" w:type="dxa"/>
        <w:bottom w:w="0" w:type="dxa"/>
        <w:right w:w="0" w:type="dxa"/>
      </w:tblCellMar>
    </w:tblPr>
  </w:style>
  <w:style w:type="table" w:customStyle="1" w:styleId="-111">
    <w:name w:val="Таблица-сетка 1 светлая1"/>
    <w:uiPriority w:val="99"/>
    <w:tblPr>
      <w:tblCellMar>
        <w:top w:w="0" w:type="dxa"/>
        <w:left w:w="0" w:type="dxa"/>
        <w:bottom w:w="0" w:type="dxa"/>
        <w:right w:w="0" w:type="dxa"/>
      </w:tblCellMar>
    </w:tblPr>
  </w:style>
  <w:style w:type="table" w:customStyle="1" w:styleId="GridTable1Light-Accent1">
    <w:name w:val="Grid Table 1 Light - Accent 1"/>
    <w:uiPriority w:val="99"/>
    <w:tblPr>
      <w:tblCellMar>
        <w:top w:w="0" w:type="dxa"/>
        <w:left w:w="0" w:type="dxa"/>
        <w:bottom w:w="0" w:type="dxa"/>
        <w:right w:w="0" w:type="dxa"/>
      </w:tblCellMar>
    </w:tblPr>
  </w:style>
  <w:style w:type="table" w:customStyle="1" w:styleId="GridTable1Light-Accent2">
    <w:name w:val="Grid Table 1 Light - Accent 2"/>
    <w:uiPriority w:val="99"/>
    <w:tblPr>
      <w:tblCellMar>
        <w:top w:w="0" w:type="dxa"/>
        <w:left w:w="0" w:type="dxa"/>
        <w:bottom w:w="0" w:type="dxa"/>
        <w:right w:w="0" w:type="dxa"/>
      </w:tblCellMar>
    </w:tblPr>
  </w:style>
  <w:style w:type="table" w:customStyle="1" w:styleId="GridTable1Light-Accent3">
    <w:name w:val="Grid Table 1 Light - Accent 3"/>
    <w:uiPriority w:val="99"/>
    <w:tblPr>
      <w:tblCellMar>
        <w:top w:w="0" w:type="dxa"/>
        <w:left w:w="0" w:type="dxa"/>
        <w:bottom w:w="0" w:type="dxa"/>
        <w:right w:w="0" w:type="dxa"/>
      </w:tblCellMar>
    </w:tblPr>
  </w:style>
  <w:style w:type="table" w:customStyle="1" w:styleId="GridTable1Light-Accent4">
    <w:name w:val="Grid Table 1 Light - Accent 4"/>
    <w:uiPriority w:val="99"/>
    <w:tblPr>
      <w:tblCellMar>
        <w:top w:w="0" w:type="dxa"/>
        <w:left w:w="0" w:type="dxa"/>
        <w:bottom w:w="0" w:type="dxa"/>
        <w:right w:w="0" w:type="dxa"/>
      </w:tblCellMar>
    </w:tblPr>
  </w:style>
  <w:style w:type="table" w:customStyle="1" w:styleId="GridTable1Light-Accent5">
    <w:name w:val="Grid Table 1 Light - Accent 5"/>
    <w:uiPriority w:val="99"/>
    <w:tblPr>
      <w:tblCellMar>
        <w:top w:w="0" w:type="dxa"/>
        <w:left w:w="0" w:type="dxa"/>
        <w:bottom w:w="0" w:type="dxa"/>
        <w:right w:w="0" w:type="dxa"/>
      </w:tblCellMar>
    </w:tblPr>
  </w:style>
  <w:style w:type="table" w:customStyle="1" w:styleId="GridTable1Light-Accent6">
    <w:name w:val="Grid Table 1 Light - Accent 6"/>
    <w:uiPriority w:val="99"/>
    <w:tblPr>
      <w:tblCellMar>
        <w:top w:w="0" w:type="dxa"/>
        <w:left w:w="0" w:type="dxa"/>
        <w:bottom w:w="0" w:type="dxa"/>
        <w:right w:w="0" w:type="dxa"/>
      </w:tblCellMar>
    </w:tblPr>
  </w:style>
  <w:style w:type="table" w:customStyle="1" w:styleId="-211">
    <w:name w:val="Таблица-сетка 21"/>
    <w:uiPriority w:val="99"/>
    <w:tblPr>
      <w:tblCellMar>
        <w:top w:w="0" w:type="dxa"/>
        <w:left w:w="0" w:type="dxa"/>
        <w:bottom w:w="0" w:type="dxa"/>
        <w:right w:w="0" w:type="dxa"/>
      </w:tblCellMar>
    </w:tblPr>
  </w:style>
  <w:style w:type="table" w:customStyle="1" w:styleId="GridTable2-Accent1">
    <w:name w:val="Grid Table 2 - Accent 1"/>
    <w:uiPriority w:val="99"/>
    <w:tblPr>
      <w:tblCellMar>
        <w:top w:w="0" w:type="dxa"/>
        <w:left w:w="0" w:type="dxa"/>
        <w:bottom w:w="0" w:type="dxa"/>
        <w:right w:w="0" w:type="dxa"/>
      </w:tblCellMar>
    </w:tblPr>
  </w:style>
  <w:style w:type="table" w:customStyle="1" w:styleId="GridTable2-Accent2">
    <w:name w:val="Grid Table 2 - Accent 2"/>
    <w:uiPriority w:val="99"/>
    <w:tblPr>
      <w:tblCellMar>
        <w:top w:w="0" w:type="dxa"/>
        <w:left w:w="0" w:type="dxa"/>
        <w:bottom w:w="0" w:type="dxa"/>
        <w:right w:w="0" w:type="dxa"/>
      </w:tblCellMar>
    </w:tblPr>
  </w:style>
  <w:style w:type="table" w:customStyle="1" w:styleId="GridTable2-Accent3">
    <w:name w:val="Grid Table 2 - Accent 3"/>
    <w:uiPriority w:val="99"/>
    <w:tblPr>
      <w:tblCellMar>
        <w:top w:w="0" w:type="dxa"/>
        <w:left w:w="0" w:type="dxa"/>
        <w:bottom w:w="0" w:type="dxa"/>
        <w:right w:w="0" w:type="dxa"/>
      </w:tblCellMar>
    </w:tblPr>
  </w:style>
  <w:style w:type="table" w:customStyle="1" w:styleId="GridTable2-Accent4">
    <w:name w:val="Grid Table 2 - Accent 4"/>
    <w:uiPriority w:val="99"/>
    <w:tblPr>
      <w:tblCellMar>
        <w:top w:w="0" w:type="dxa"/>
        <w:left w:w="0" w:type="dxa"/>
        <w:bottom w:w="0" w:type="dxa"/>
        <w:right w:w="0" w:type="dxa"/>
      </w:tblCellMar>
    </w:tblPr>
  </w:style>
  <w:style w:type="table" w:customStyle="1" w:styleId="GridTable2-Accent5">
    <w:name w:val="Grid Table 2 - Accent 5"/>
    <w:uiPriority w:val="99"/>
    <w:tblPr>
      <w:tblCellMar>
        <w:top w:w="0" w:type="dxa"/>
        <w:left w:w="0" w:type="dxa"/>
        <w:bottom w:w="0" w:type="dxa"/>
        <w:right w:w="0" w:type="dxa"/>
      </w:tblCellMar>
    </w:tblPr>
  </w:style>
  <w:style w:type="table" w:customStyle="1" w:styleId="GridTable2-Accent6">
    <w:name w:val="Grid Table 2 - Accent 6"/>
    <w:uiPriority w:val="99"/>
    <w:tblPr>
      <w:tblCellMar>
        <w:top w:w="0" w:type="dxa"/>
        <w:left w:w="0" w:type="dxa"/>
        <w:bottom w:w="0" w:type="dxa"/>
        <w:right w:w="0" w:type="dxa"/>
      </w:tblCellMar>
    </w:tblPr>
  </w:style>
  <w:style w:type="table" w:customStyle="1" w:styleId="-311">
    <w:name w:val="Таблица-сетка 31"/>
    <w:uiPriority w:val="99"/>
    <w:tblPr>
      <w:tblCellMar>
        <w:top w:w="0" w:type="dxa"/>
        <w:left w:w="0" w:type="dxa"/>
        <w:bottom w:w="0" w:type="dxa"/>
        <w:right w:w="0" w:type="dxa"/>
      </w:tblCellMar>
    </w:tblPr>
  </w:style>
  <w:style w:type="table" w:customStyle="1" w:styleId="GridTable3-Accent1">
    <w:name w:val="Grid Table 3 - Accent 1"/>
    <w:uiPriority w:val="99"/>
    <w:tblPr>
      <w:tblCellMar>
        <w:top w:w="0" w:type="dxa"/>
        <w:left w:w="0" w:type="dxa"/>
        <w:bottom w:w="0" w:type="dxa"/>
        <w:right w:w="0" w:type="dxa"/>
      </w:tblCellMar>
    </w:tblPr>
  </w:style>
  <w:style w:type="table" w:customStyle="1" w:styleId="GridTable3-Accent2">
    <w:name w:val="Grid Table 3 - Accent 2"/>
    <w:uiPriority w:val="99"/>
    <w:tblPr>
      <w:tblCellMar>
        <w:top w:w="0" w:type="dxa"/>
        <w:left w:w="0" w:type="dxa"/>
        <w:bottom w:w="0" w:type="dxa"/>
        <w:right w:w="0" w:type="dxa"/>
      </w:tblCellMar>
    </w:tblPr>
  </w:style>
  <w:style w:type="table" w:customStyle="1" w:styleId="GridTable3-Accent3">
    <w:name w:val="Grid Table 3 - Accent 3"/>
    <w:uiPriority w:val="99"/>
    <w:tblPr>
      <w:tblCellMar>
        <w:top w:w="0" w:type="dxa"/>
        <w:left w:w="0" w:type="dxa"/>
        <w:bottom w:w="0" w:type="dxa"/>
        <w:right w:w="0" w:type="dxa"/>
      </w:tblCellMar>
    </w:tblPr>
  </w:style>
  <w:style w:type="table" w:customStyle="1" w:styleId="GridTable3-Accent4">
    <w:name w:val="Grid Table 3 - Accent 4"/>
    <w:uiPriority w:val="99"/>
    <w:tblPr>
      <w:tblCellMar>
        <w:top w:w="0" w:type="dxa"/>
        <w:left w:w="0" w:type="dxa"/>
        <w:bottom w:w="0" w:type="dxa"/>
        <w:right w:w="0" w:type="dxa"/>
      </w:tblCellMar>
    </w:tblPr>
  </w:style>
  <w:style w:type="table" w:customStyle="1" w:styleId="GridTable3-Accent5">
    <w:name w:val="Grid Table 3 - Accent 5"/>
    <w:uiPriority w:val="99"/>
    <w:tblPr>
      <w:tblCellMar>
        <w:top w:w="0" w:type="dxa"/>
        <w:left w:w="0" w:type="dxa"/>
        <w:bottom w:w="0" w:type="dxa"/>
        <w:right w:w="0" w:type="dxa"/>
      </w:tblCellMar>
    </w:tblPr>
  </w:style>
  <w:style w:type="table" w:customStyle="1" w:styleId="GridTable3-Accent6">
    <w:name w:val="Grid Table 3 - Accent 6"/>
    <w:uiPriority w:val="99"/>
    <w:tblPr>
      <w:tblCellMar>
        <w:top w:w="0" w:type="dxa"/>
        <w:left w:w="0" w:type="dxa"/>
        <w:bottom w:w="0" w:type="dxa"/>
        <w:right w:w="0" w:type="dxa"/>
      </w:tblCellMar>
    </w:tblPr>
  </w:style>
  <w:style w:type="table" w:customStyle="1" w:styleId="-411">
    <w:name w:val="Таблица-сетка 41"/>
    <w:uiPriority w:val="59"/>
    <w:tblPr>
      <w:tblCellMar>
        <w:top w:w="0" w:type="dxa"/>
        <w:left w:w="0" w:type="dxa"/>
        <w:bottom w:w="0" w:type="dxa"/>
        <w:right w:w="0" w:type="dxa"/>
      </w:tblCellMar>
    </w:tblPr>
  </w:style>
  <w:style w:type="table" w:customStyle="1" w:styleId="GridTable4-Accent1">
    <w:name w:val="Grid Table 4 - Accent 1"/>
    <w:uiPriority w:val="59"/>
    <w:tblPr>
      <w:tblCellMar>
        <w:top w:w="0" w:type="dxa"/>
        <w:left w:w="0" w:type="dxa"/>
        <w:bottom w:w="0" w:type="dxa"/>
        <w:right w:w="0" w:type="dxa"/>
      </w:tblCellMar>
    </w:tblPr>
  </w:style>
  <w:style w:type="table" w:customStyle="1" w:styleId="GridTable4-Accent2">
    <w:name w:val="Grid Table 4 - Accent 2"/>
    <w:uiPriority w:val="59"/>
    <w:tblPr>
      <w:tblCellMar>
        <w:top w:w="0" w:type="dxa"/>
        <w:left w:w="0" w:type="dxa"/>
        <w:bottom w:w="0" w:type="dxa"/>
        <w:right w:w="0" w:type="dxa"/>
      </w:tblCellMar>
    </w:tblPr>
  </w:style>
  <w:style w:type="table" w:customStyle="1" w:styleId="GridTable4-Accent3">
    <w:name w:val="Grid Table 4 - Accent 3"/>
    <w:uiPriority w:val="59"/>
    <w:tblPr>
      <w:tblCellMar>
        <w:top w:w="0" w:type="dxa"/>
        <w:left w:w="0" w:type="dxa"/>
        <w:bottom w:w="0" w:type="dxa"/>
        <w:right w:w="0" w:type="dxa"/>
      </w:tblCellMar>
    </w:tblPr>
  </w:style>
  <w:style w:type="table" w:customStyle="1" w:styleId="GridTable4-Accent4">
    <w:name w:val="Grid Table 4 - Accent 4"/>
    <w:uiPriority w:val="59"/>
    <w:tblPr>
      <w:tblCellMar>
        <w:top w:w="0" w:type="dxa"/>
        <w:left w:w="0" w:type="dxa"/>
        <w:bottom w:w="0" w:type="dxa"/>
        <w:right w:w="0" w:type="dxa"/>
      </w:tblCellMar>
    </w:tblPr>
  </w:style>
  <w:style w:type="table" w:customStyle="1" w:styleId="GridTable4-Accent5">
    <w:name w:val="Grid Table 4 - Accent 5"/>
    <w:uiPriority w:val="59"/>
    <w:tblPr>
      <w:tblCellMar>
        <w:top w:w="0" w:type="dxa"/>
        <w:left w:w="0" w:type="dxa"/>
        <w:bottom w:w="0" w:type="dxa"/>
        <w:right w:w="0" w:type="dxa"/>
      </w:tblCellMar>
    </w:tblPr>
  </w:style>
  <w:style w:type="table" w:customStyle="1" w:styleId="GridTable4-Accent6">
    <w:name w:val="Grid Table 4 - Accent 6"/>
    <w:uiPriority w:val="59"/>
    <w:tblPr>
      <w:tblCellMar>
        <w:top w:w="0" w:type="dxa"/>
        <w:left w:w="0" w:type="dxa"/>
        <w:bottom w:w="0" w:type="dxa"/>
        <w:right w:w="0" w:type="dxa"/>
      </w:tblCellMar>
    </w:tblPr>
  </w:style>
  <w:style w:type="table" w:customStyle="1" w:styleId="-511">
    <w:name w:val="Таблица-сетка 5 темная1"/>
    <w:uiPriority w:val="99"/>
    <w:tblPr>
      <w:tblCellMar>
        <w:top w:w="0" w:type="dxa"/>
        <w:left w:w="0" w:type="dxa"/>
        <w:bottom w:w="0" w:type="dxa"/>
        <w:right w:w="0" w:type="dxa"/>
      </w:tblCellMar>
    </w:tblPr>
  </w:style>
  <w:style w:type="table" w:customStyle="1" w:styleId="GridTable5Dark-Accent1">
    <w:name w:val="Grid Table 5 Dark- Accent 1"/>
    <w:uiPriority w:val="99"/>
    <w:tblPr>
      <w:tblCellMar>
        <w:top w:w="0" w:type="dxa"/>
        <w:left w:w="0" w:type="dxa"/>
        <w:bottom w:w="0" w:type="dxa"/>
        <w:right w:w="0" w:type="dxa"/>
      </w:tblCellMar>
    </w:tblPr>
  </w:style>
  <w:style w:type="table" w:customStyle="1" w:styleId="GridTable5Dark-Accent2">
    <w:name w:val="Grid Table 5 Dark - Accent 2"/>
    <w:uiPriority w:val="99"/>
    <w:tblPr>
      <w:tblCellMar>
        <w:top w:w="0" w:type="dxa"/>
        <w:left w:w="0" w:type="dxa"/>
        <w:bottom w:w="0" w:type="dxa"/>
        <w:right w:w="0" w:type="dxa"/>
      </w:tblCellMar>
    </w:tblPr>
  </w:style>
  <w:style w:type="table" w:customStyle="1" w:styleId="GridTable5Dark-Accent3">
    <w:name w:val="Grid Table 5 Dark - Accent 3"/>
    <w:uiPriority w:val="99"/>
    <w:tblPr>
      <w:tblCellMar>
        <w:top w:w="0" w:type="dxa"/>
        <w:left w:w="0" w:type="dxa"/>
        <w:bottom w:w="0" w:type="dxa"/>
        <w:right w:w="0" w:type="dxa"/>
      </w:tblCellMar>
    </w:tblPr>
  </w:style>
  <w:style w:type="table" w:customStyle="1" w:styleId="GridTable5Dark-Accent4">
    <w:name w:val="Grid Table 5 Dark- Accent 4"/>
    <w:uiPriority w:val="99"/>
    <w:tblPr>
      <w:tblCellMar>
        <w:top w:w="0" w:type="dxa"/>
        <w:left w:w="0" w:type="dxa"/>
        <w:bottom w:w="0" w:type="dxa"/>
        <w:right w:w="0" w:type="dxa"/>
      </w:tblCellMar>
    </w:tblPr>
  </w:style>
  <w:style w:type="table" w:customStyle="1" w:styleId="GridTable5Dark-Accent5">
    <w:name w:val="Grid Table 5 Dark - Accent 5"/>
    <w:uiPriority w:val="99"/>
    <w:tblPr>
      <w:tblCellMar>
        <w:top w:w="0" w:type="dxa"/>
        <w:left w:w="0" w:type="dxa"/>
        <w:bottom w:w="0" w:type="dxa"/>
        <w:right w:w="0" w:type="dxa"/>
      </w:tblCellMar>
    </w:tblPr>
  </w:style>
  <w:style w:type="table" w:customStyle="1" w:styleId="GridTable5Dark-Accent6">
    <w:name w:val="Grid Table 5 Dark - Accent 6"/>
    <w:uiPriority w:val="99"/>
    <w:tblPr>
      <w:tblCellMar>
        <w:top w:w="0" w:type="dxa"/>
        <w:left w:w="0" w:type="dxa"/>
        <w:bottom w:w="0" w:type="dxa"/>
        <w:right w:w="0" w:type="dxa"/>
      </w:tblCellMar>
    </w:tblPr>
  </w:style>
  <w:style w:type="table" w:customStyle="1" w:styleId="-611">
    <w:name w:val="Таблица-сетка 6 цветная1"/>
    <w:uiPriority w:val="99"/>
    <w:tblPr>
      <w:tblCellMar>
        <w:top w:w="0" w:type="dxa"/>
        <w:left w:w="0" w:type="dxa"/>
        <w:bottom w:w="0" w:type="dxa"/>
        <w:right w:w="0" w:type="dxa"/>
      </w:tblCellMar>
    </w:tblPr>
  </w:style>
  <w:style w:type="table" w:customStyle="1" w:styleId="GridTable6Colorful-Accent1">
    <w:name w:val="Grid Table 6 Colorful - Accent 1"/>
    <w:uiPriority w:val="99"/>
    <w:tblPr>
      <w:tblCellMar>
        <w:top w:w="0" w:type="dxa"/>
        <w:left w:w="0" w:type="dxa"/>
        <w:bottom w:w="0" w:type="dxa"/>
        <w:right w:w="0" w:type="dxa"/>
      </w:tblCellMar>
    </w:tblPr>
  </w:style>
  <w:style w:type="table" w:customStyle="1" w:styleId="GridTable6Colorful-Accent2">
    <w:name w:val="Grid Table 6 Colorful - Accent 2"/>
    <w:uiPriority w:val="99"/>
    <w:tblPr>
      <w:tblCellMar>
        <w:top w:w="0" w:type="dxa"/>
        <w:left w:w="0" w:type="dxa"/>
        <w:bottom w:w="0" w:type="dxa"/>
        <w:right w:w="0" w:type="dxa"/>
      </w:tblCellMar>
    </w:tblPr>
  </w:style>
  <w:style w:type="table" w:customStyle="1" w:styleId="GridTable6Colorful-Accent3">
    <w:name w:val="Grid Table 6 Colorful - Accent 3"/>
    <w:uiPriority w:val="99"/>
    <w:tblPr>
      <w:tblCellMar>
        <w:top w:w="0" w:type="dxa"/>
        <w:left w:w="0" w:type="dxa"/>
        <w:bottom w:w="0" w:type="dxa"/>
        <w:right w:w="0" w:type="dxa"/>
      </w:tblCellMar>
    </w:tblPr>
  </w:style>
  <w:style w:type="table" w:customStyle="1" w:styleId="GridTable6Colorful-Accent4">
    <w:name w:val="Grid Table 6 Colorful - Accent 4"/>
    <w:uiPriority w:val="99"/>
    <w:tblPr>
      <w:tblCellMar>
        <w:top w:w="0" w:type="dxa"/>
        <w:left w:w="0" w:type="dxa"/>
        <w:bottom w:w="0" w:type="dxa"/>
        <w:right w:w="0" w:type="dxa"/>
      </w:tblCellMar>
    </w:tblPr>
  </w:style>
  <w:style w:type="table" w:customStyle="1" w:styleId="GridTable6Colorful-Accent5">
    <w:name w:val="Grid Table 6 Colorful - Accent 5"/>
    <w:uiPriority w:val="99"/>
    <w:tblPr>
      <w:tblCellMar>
        <w:top w:w="0" w:type="dxa"/>
        <w:left w:w="0" w:type="dxa"/>
        <w:bottom w:w="0" w:type="dxa"/>
        <w:right w:w="0" w:type="dxa"/>
      </w:tblCellMar>
    </w:tblPr>
  </w:style>
  <w:style w:type="table" w:customStyle="1" w:styleId="GridTable6Colorful-Accent6">
    <w:name w:val="Grid Table 6 Colorful - Accent 6"/>
    <w:uiPriority w:val="99"/>
    <w:tblPr>
      <w:tblCellMar>
        <w:top w:w="0" w:type="dxa"/>
        <w:left w:w="0" w:type="dxa"/>
        <w:bottom w:w="0" w:type="dxa"/>
        <w:right w:w="0" w:type="dxa"/>
      </w:tblCellMar>
    </w:tblPr>
  </w:style>
  <w:style w:type="table" w:customStyle="1" w:styleId="-711">
    <w:name w:val="Таблица-сетка 7 цветная1"/>
    <w:uiPriority w:val="99"/>
    <w:tblPr>
      <w:tblCellMar>
        <w:top w:w="0" w:type="dxa"/>
        <w:left w:w="0" w:type="dxa"/>
        <w:bottom w:w="0" w:type="dxa"/>
        <w:right w:w="0" w:type="dxa"/>
      </w:tblCellMar>
    </w:tblPr>
  </w:style>
  <w:style w:type="table" w:customStyle="1" w:styleId="GridTable7Colorful-Accent1">
    <w:name w:val="Grid Table 7 Colorful - Accent 1"/>
    <w:uiPriority w:val="99"/>
    <w:tblPr>
      <w:tblCellMar>
        <w:top w:w="0" w:type="dxa"/>
        <w:left w:w="0" w:type="dxa"/>
        <w:bottom w:w="0" w:type="dxa"/>
        <w:right w:w="0" w:type="dxa"/>
      </w:tblCellMar>
    </w:tblPr>
  </w:style>
  <w:style w:type="table" w:customStyle="1" w:styleId="GridTable7Colorful-Accent2">
    <w:name w:val="Grid Table 7 Colorful - Accent 2"/>
    <w:uiPriority w:val="99"/>
    <w:tblPr>
      <w:tblCellMar>
        <w:top w:w="0" w:type="dxa"/>
        <w:left w:w="0" w:type="dxa"/>
        <w:bottom w:w="0" w:type="dxa"/>
        <w:right w:w="0" w:type="dxa"/>
      </w:tblCellMar>
    </w:tblPr>
  </w:style>
  <w:style w:type="table" w:customStyle="1" w:styleId="GridTable7Colorful-Accent3">
    <w:name w:val="Grid Table 7 Colorful - Accent 3"/>
    <w:uiPriority w:val="99"/>
    <w:tblPr>
      <w:tblCellMar>
        <w:top w:w="0" w:type="dxa"/>
        <w:left w:w="0" w:type="dxa"/>
        <w:bottom w:w="0" w:type="dxa"/>
        <w:right w:w="0" w:type="dxa"/>
      </w:tblCellMar>
    </w:tblPr>
  </w:style>
  <w:style w:type="table" w:customStyle="1" w:styleId="GridTable7Colorful-Accent4">
    <w:name w:val="Grid Table 7 Colorful - Accent 4"/>
    <w:uiPriority w:val="99"/>
    <w:tblPr>
      <w:tblCellMar>
        <w:top w:w="0" w:type="dxa"/>
        <w:left w:w="0" w:type="dxa"/>
        <w:bottom w:w="0" w:type="dxa"/>
        <w:right w:w="0" w:type="dxa"/>
      </w:tblCellMar>
    </w:tblPr>
  </w:style>
  <w:style w:type="table" w:customStyle="1" w:styleId="GridTable7Colorful-Accent5">
    <w:name w:val="Grid Table 7 Colorful - Accent 5"/>
    <w:uiPriority w:val="99"/>
    <w:tblPr>
      <w:tblCellMar>
        <w:top w:w="0" w:type="dxa"/>
        <w:left w:w="0" w:type="dxa"/>
        <w:bottom w:w="0" w:type="dxa"/>
        <w:right w:w="0" w:type="dxa"/>
      </w:tblCellMar>
    </w:tblPr>
  </w:style>
  <w:style w:type="table" w:customStyle="1" w:styleId="GridTable7Colorful-Accent6">
    <w:name w:val="Grid Table 7 Colorful - Accent 6"/>
    <w:uiPriority w:val="99"/>
    <w:tblPr>
      <w:tblCellMar>
        <w:top w:w="0" w:type="dxa"/>
        <w:left w:w="0" w:type="dxa"/>
        <w:bottom w:w="0" w:type="dxa"/>
        <w:right w:w="0" w:type="dxa"/>
      </w:tblCellMar>
    </w:tblPr>
  </w:style>
  <w:style w:type="table" w:customStyle="1" w:styleId="-112">
    <w:name w:val="Список-таблица 1 светлая1"/>
    <w:uiPriority w:val="99"/>
    <w:tblPr>
      <w:tblCellMar>
        <w:top w:w="0" w:type="dxa"/>
        <w:left w:w="0" w:type="dxa"/>
        <w:bottom w:w="0" w:type="dxa"/>
        <w:right w:w="0" w:type="dxa"/>
      </w:tblCellMar>
    </w:tblPr>
  </w:style>
  <w:style w:type="table" w:customStyle="1" w:styleId="ListTable1Light-Accent1">
    <w:name w:val="List Table 1 Light - Accent 1"/>
    <w:uiPriority w:val="99"/>
    <w:tblPr>
      <w:tblCellMar>
        <w:top w:w="0" w:type="dxa"/>
        <w:left w:w="0" w:type="dxa"/>
        <w:bottom w:w="0" w:type="dxa"/>
        <w:right w:w="0" w:type="dxa"/>
      </w:tblCellMar>
    </w:tblPr>
  </w:style>
  <w:style w:type="table" w:customStyle="1" w:styleId="ListTable1Light-Accent2">
    <w:name w:val="List Table 1 Light - Accent 2"/>
    <w:uiPriority w:val="99"/>
    <w:tblPr>
      <w:tblCellMar>
        <w:top w:w="0" w:type="dxa"/>
        <w:left w:w="0" w:type="dxa"/>
        <w:bottom w:w="0" w:type="dxa"/>
        <w:right w:w="0" w:type="dxa"/>
      </w:tblCellMar>
    </w:tblPr>
  </w:style>
  <w:style w:type="table" w:customStyle="1" w:styleId="ListTable1Light-Accent3">
    <w:name w:val="List Table 1 Light - Accent 3"/>
    <w:uiPriority w:val="99"/>
    <w:tblPr>
      <w:tblCellMar>
        <w:top w:w="0" w:type="dxa"/>
        <w:left w:w="0" w:type="dxa"/>
        <w:bottom w:w="0" w:type="dxa"/>
        <w:right w:w="0" w:type="dxa"/>
      </w:tblCellMar>
    </w:tblPr>
  </w:style>
  <w:style w:type="table" w:customStyle="1" w:styleId="ListTable1Light-Accent4">
    <w:name w:val="List Table 1 Light - Accent 4"/>
    <w:uiPriority w:val="99"/>
    <w:tblPr>
      <w:tblCellMar>
        <w:top w:w="0" w:type="dxa"/>
        <w:left w:w="0" w:type="dxa"/>
        <w:bottom w:w="0" w:type="dxa"/>
        <w:right w:w="0" w:type="dxa"/>
      </w:tblCellMar>
    </w:tblPr>
  </w:style>
  <w:style w:type="table" w:customStyle="1" w:styleId="ListTable1Light-Accent5">
    <w:name w:val="List Table 1 Light - Accent 5"/>
    <w:uiPriority w:val="99"/>
    <w:tblPr>
      <w:tblCellMar>
        <w:top w:w="0" w:type="dxa"/>
        <w:left w:w="0" w:type="dxa"/>
        <w:bottom w:w="0" w:type="dxa"/>
        <w:right w:w="0" w:type="dxa"/>
      </w:tblCellMar>
    </w:tblPr>
  </w:style>
  <w:style w:type="table" w:customStyle="1" w:styleId="ListTable1Light-Accent6">
    <w:name w:val="List Table 1 Light - Accent 6"/>
    <w:uiPriority w:val="99"/>
    <w:tblPr>
      <w:tblCellMar>
        <w:top w:w="0" w:type="dxa"/>
        <w:left w:w="0" w:type="dxa"/>
        <w:bottom w:w="0" w:type="dxa"/>
        <w:right w:w="0" w:type="dxa"/>
      </w:tblCellMar>
    </w:tblPr>
  </w:style>
  <w:style w:type="table" w:customStyle="1" w:styleId="-212">
    <w:name w:val="Список-таблица 21"/>
    <w:uiPriority w:val="99"/>
    <w:tblPr>
      <w:tblCellMar>
        <w:top w:w="0" w:type="dxa"/>
        <w:left w:w="0" w:type="dxa"/>
        <w:bottom w:w="0" w:type="dxa"/>
        <w:right w:w="0" w:type="dxa"/>
      </w:tblCellMar>
    </w:tblPr>
  </w:style>
  <w:style w:type="table" w:customStyle="1" w:styleId="ListTable2-Accent1">
    <w:name w:val="List Table 2 - Accent 1"/>
    <w:uiPriority w:val="99"/>
    <w:tblPr>
      <w:tblCellMar>
        <w:top w:w="0" w:type="dxa"/>
        <w:left w:w="0" w:type="dxa"/>
        <w:bottom w:w="0" w:type="dxa"/>
        <w:right w:w="0" w:type="dxa"/>
      </w:tblCellMar>
    </w:tblPr>
  </w:style>
  <w:style w:type="table" w:customStyle="1" w:styleId="ListTable2-Accent2">
    <w:name w:val="List Table 2 - Accent 2"/>
    <w:uiPriority w:val="99"/>
    <w:tblPr>
      <w:tblCellMar>
        <w:top w:w="0" w:type="dxa"/>
        <w:left w:w="0" w:type="dxa"/>
        <w:bottom w:w="0" w:type="dxa"/>
        <w:right w:w="0" w:type="dxa"/>
      </w:tblCellMar>
    </w:tblPr>
  </w:style>
  <w:style w:type="table" w:customStyle="1" w:styleId="ListTable2-Accent3">
    <w:name w:val="List Table 2 - Accent 3"/>
    <w:uiPriority w:val="99"/>
    <w:tblPr>
      <w:tblCellMar>
        <w:top w:w="0" w:type="dxa"/>
        <w:left w:w="0" w:type="dxa"/>
        <w:bottom w:w="0" w:type="dxa"/>
        <w:right w:w="0" w:type="dxa"/>
      </w:tblCellMar>
    </w:tblPr>
  </w:style>
  <w:style w:type="table" w:customStyle="1" w:styleId="ListTable2-Accent4">
    <w:name w:val="List Table 2 - Accent 4"/>
    <w:uiPriority w:val="99"/>
    <w:tblPr>
      <w:tblCellMar>
        <w:top w:w="0" w:type="dxa"/>
        <w:left w:w="0" w:type="dxa"/>
        <w:bottom w:w="0" w:type="dxa"/>
        <w:right w:w="0" w:type="dxa"/>
      </w:tblCellMar>
    </w:tblPr>
  </w:style>
  <w:style w:type="table" w:customStyle="1" w:styleId="ListTable2-Accent5">
    <w:name w:val="List Table 2 - Accent 5"/>
    <w:uiPriority w:val="99"/>
    <w:tblPr>
      <w:tblCellMar>
        <w:top w:w="0" w:type="dxa"/>
        <w:left w:w="0" w:type="dxa"/>
        <w:bottom w:w="0" w:type="dxa"/>
        <w:right w:w="0" w:type="dxa"/>
      </w:tblCellMar>
    </w:tblPr>
  </w:style>
  <w:style w:type="table" w:customStyle="1" w:styleId="ListTable2-Accent6">
    <w:name w:val="List Table 2 - Accent 6"/>
    <w:uiPriority w:val="99"/>
    <w:tblPr>
      <w:tblCellMar>
        <w:top w:w="0" w:type="dxa"/>
        <w:left w:w="0" w:type="dxa"/>
        <w:bottom w:w="0" w:type="dxa"/>
        <w:right w:w="0" w:type="dxa"/>
      </w:tblCellMar>
    </w:tblPr>
  </w:style>
  <w:style w:type="table" w:customStyle="1" w:styleId="-312">
    <w:name w:val="Список-таблица 31"/>
    <w:uiPriority w:val="99"/>
    <w:tblPr>
      <w:tblCellMar>
        <w:top w:w="0" w:type="dxa"/>
        <w:left w:w="0" w:type="dxa"/>
        <w:bottom w:w="0" w:type="dxa"/>
        <w:right w:w="0" w:type="dxa"/>
      </w:tblCellMar>
    </w:tblPr>
  </w:style>
  <w:style w:type="table" w:customStyle="1" w:styleId="ListTable3-Accent1">
    <w:name w:val="List Table 3 - Accent 1"/>
    <w:uiPriority w:val="99"/>
    <w:tblPr>
      <w:tblCellMar>
        <w:top w:w="0" w:type="dxa"/>
        <w:left w:w="0" w:type="dxa"/>
        <w:bottom w:w="0" w:type="dxa"/>
        <w:right w:w="0" w:type="dxa"/>
      </w:tblCellMar>
    </w:tblPr>
  </w:style>
  <w:style w:type="table" w:customStyle="1" w:styleId="ListTable3-Accent2">
    <w:name w:val="List Table 3 - Accent 2"/>
    <w:uiPriority w:val="99"/>
    <w:tblPr>
      <w:tblCellMar>
        <w:top w:w="0" w:type="dxa"/>
        <w:left w:w="0" w:type="dxa"/>
        <w:bottom w:w="0" w:type="dxa"/>
        <w:right w:w="0" w:type="dxa"/>
      </w:tblCellMar>
    </w:tblPr>
  </w:style>
  <w:style w:type="table" w:customStyle="1" w:styleId="ListTable3-Accent3">
    <w:name w:val="List Table 3 - Accent 3"/>
    <w:uiPriority w:val="99"/>
    <w:tblPr>
      <w:tblCellMar>
        <w:top w:w="0" w:type="dxa"/>
        <w:left w:w="0" w:type="dxa"/>
        <w:bottom w:w="0" w:type="dxa"/>
        <w:right w:w="0" w:type="dxa"/>
      </w:tblCellMar>
    </w:tblPr>
  </w:style>
  <w:style w:type="table" w:customStyle="1" w:styleId="ListTable3-Accent4">
    <w:name w:val="List Table 3 - Accent 4"/>
    <w:uiPriority w:val="99"/>
    <w:tblPr>
      <w:tblCellMar>
        <w:top w:w="0" w:type="dxa"/>
        <w:left w:w="0" w:type="dxa"/>
        <w:bottom w:w="0" w:type="dxa"/>
        <w:right w:w="0" w:type="dxa"/>
      </w:tblCellMar>
    </w:tblPr>
  </w:style>
  <w:style w:type="table" w:customStyle="1" w:styleId="ListTable3-Accent5">
    <w:name w:val="List Table 3 - Accent 5"/>
    <w:uiPriority w:val="99"/>
    <w:tblPr>
      <w:tblCellMar>
        <w:top w:w="0" w:type="dxa"/>
        <w:left w:w="0" w:type="dxa"/>
        <w:bottom w:w="0" w:type="dxa"/>
        <w:right w:w="0" w:type="dxa"/>
      </w:tblCellMar>
    </w:tblPr>
  </w:style>
  <w:style w:type="table" w:customStyle="1" w:styleId="ListTable3-Accent6">
    <w:name w:val="List Table 3 - Accent 6"/>
    <w:uiPriority w:val="99"/>
    <w:tblPr>
      <w:tblCellMar>
        <w:top w:w="0" w:type="dxa"/>
        <w:left w:w="0" w:type="dxa"/>
        <w:bottom w:w="0" w:type="dxa"/>
        <w:right w:w="0" w:type="dxa"/>
      </w:tblCellMar>
    </w:tblPr>
  </w:style>
  <w:style w:type="table" w:customStyle="1" w:styleId="-412">
    <w:name w:val="Список-таблица 41"/>
    <w:uiPriority w:val="99"/>
    <w:tblPr>
      <w:tblCellMar>
        <w:top w:w="0" w:type="dxa"/>
        <w:left w:w="0" w:type="dxa"/>
        <w:bottom w:w="0" w:type="dxa"/>
        <w:right w:w="0" w:type="dxa"/>
      </w:tblCellMar>
    </w:tblPr>
  </w:style>
  <w:style w:type="table" w:customStyle="1" w:styleId="ListTable4-Accent1">
    <w:name w:val="List Table 4 - Accent 1"/>
    <w:uiPriority w:val="99"/>
    <w:tblPr>
      <w:tblCellMar>
        <w:top w:w="0" w:type="dxa"/>
        <w:left w:w="0" w:type="dxa"/>
        <w:bottom w:w="0" w:type="dxa"/>
        <w:right w:w="0" w:type="dxa"/>
      </w:tblCellMar>
    </w:tblPr>
  </w:style>
  <w:style w:type="table" w:customStyle="1" w:styleId="ListTable4-Accent2">
    <w:name w:val="List Table 4 - Accent 2"/>
    <w:uiPriority w:val="99"/>
    <w:tblPr>
      <w:tblCellMar>
        <w:top w:w="0" w:type="dxa"/>
        <w:left w:w="0" w:type="dxa"/>
        <w:bottom w:w="0" w:type="dxa"/>
        <w:right w:w="0" w:type="dxa"/>
      </w:tblCellMar>
    </w:tblPr>
  </w:style>
  <w:style w:type="table" w:customStyle="1" w:styleId="ListTable4-Accent3">
    <w:name w:val="List Table 4 - Accent 3"/>
    <w:uiPriority w:val="99"/>
    <w:tblPr>
      <w:tblCellMar>
        <w:top w:w="0" w:type="dxa"/>
        <w:left w:w="0" w:type="dxa"/>
        <w:bottom w:w="0" w:type="dxa"/>
        <w:right w:w="0" w:type="dxa"/>
      </w:tblCellMar>
    </w:tblPr>
  </w:style>
  <w:style w:type="table" w:customStyle="1" w:styleId="ListTable4-Accent4">
    <w:name w:val="List Table 4 - Accent 4"/>
    <w:uiPriority w:val="99"/>
    <w:tblPr>
      <w:tblCellMar>
        <w:top w:w="0" w:type="dxa"/>
        <w:left w:w="0" w:type="dxa"/>
        <w:bottom w:w="0" w:type="dxa"/>
        <w:right w:w="0" w:type="dxa"/>
      </w:tblCellMar>
    </w:tblPr>
  </w:style>
  <w:style w:type="table" w:customStyle="1" w:styleId="ListTable4-Accent5">
    <w:name w:val="List Table 4 - Accent 5"/>
    <w:uiPriority w:val="99"/>
    <w:tblPr>
      <w:tblCellMar>
        <w:top w:w="0" w:type="dxa"/>
        <w:left w:w="0" w:type="dxa"/>
        <w:bottom w:w="0" w:type="dxa"/>
        <w:right w:w="0" w:type="dxa"/>
      </w:tblCellMar>
    </w:tblPr>
  </w:style>
  <w:style w:type="table" w:customStyle="1" w:styleId="ListTable4-Accent6">
    <w:name w:val="List Table 4 - Accent 6"/>
    <w:uiPriority w:val="99"/>
    <w:tblPr>
      <w:tblCellMar>
        <w:top w:w="0" w:type="dxa"/>
        <w:left w:w="0" w:type="dxa"/>
        <w:bottom w:w="0" w:type="dxa"/>
        <w:right w:w="0" w:type="dxa"/>
      </w:tblCellMar>
    </w:tblPr>
  </w:style>
  <w:style w:type="table" w:customStyle="1" w:styleId="-512">
    <w:name w:val="Список-таблица 5 темная1"/>
    <w:uiPriority w:val="99"/>
    <w:tblPr>
      <w:tblCellMar>
        <w:top w:w="0" w:type="dxa"/>
        <w:left w:w="0" w:type="dxa"/>
        <w:bottom w:w="0" w:type="dxa"/>
        <w:right w:w="0" w:type="dxa"/>
      </w:tblCellMar>
    </w:tblPr>
  </w:style>
  <w:style w:type="table" w:customStyle="1" w:styleId="ListTable5Dark-Accent1">
    <w:name w:val="List Table 5 Dark - Accent 1"/>
    <w:uiPriority w:val="99"/>
    <w:tblPr>
      <w:tblCellMar>
        <w:top w:w="0" w:type="dxa"/>
        <w:left w:w="0" w:type="dxa"/>
        <w:bottom w:w="0" w:type="dxa"/>
        <w:right w:w="0" w:type="dxa"/>
      </w:tblCellMar>
    </w:tblPr>
  </w:style>
  <w:style w:type="table" w:customStyle="1" w:styleId="ListTable5Dark-Accent2">
    <w:name w:val="List Table 5 Dark - Accent 2"/>
    <w:uiPriority w:val="99"/>
    <w:tblPr>
      <w:tblCellMar>
        <w:top w:w="0" w:type="dxa"/>
        <w:left w:w="0" w:type="dxa"/>
        <w:bottom w:w="0" w:type="dxa"/>
        <w:right w:w="0" w:type="dxa"/>
      </w:tblCellMar>
    </w:tblPr>
  </w:style>
  <w:style w:type="table" w:customStyle="1" w:styleId="ListTable5Dark-Accent3">
    <w:name w:val="List Table 5 Dark - Accent 3"/>
    <w:uiPriority w:val="99"/>
    <w:tblPr>
      <w:tblCellMar>
        <w:top w:w="0" w:type="dxa"/>
        <w:left w:w="0" w:type="dxa"/>
        <w:bottom w:w="0" w:type="dxa"/>
        <w:right w:w="0" w:type="dxa"/>
      </w:tblCellMar>
    </w:tblPr>
  </w:style>
  <w:style w:type="table" w:customStyle="1" w:styleId="ListTable5Dark-Accent4">
    <w:name w:val="List Table 5 Dark - Accent 4"/>
    <w:uiPriority w:val="99"/>
    <w:tblPr>
      <w:tblCellMar>
        <w:top w:w="0" w:type="dxa"/>
        <w:left w:w="0" w:type="dxa"/>
        <w:bottom w:w="0" w:type="dxa"/>
        <w:right w:w="0" w:type="dxa"/>
      </w:tblCellMar>
    </w:tblPr>
  </w:style>
  <w:style w:type="table" w:customStyle="1" w:styleId="ListTable5Dark-Accent5">
    <w:name w:val="List Table 5 Dark - Accent 5"/>
    <w:uiPriority w:val="99"/>
    <w:tblPr>
      <w:tblCellMar>
        <w:top w:w="0" w:type="dxa"/>
        <w:left w:w="0" w:type="dxa"/>
        <w:bottom w:w="0" w:type="dxa"/>
        <w:right w:w="0" w:type="dxa"/>
      </w:tblCellMar>
    </w:tblPr>
  </w:style>
  <w:style w:type="table" w:customStyle="1" w:styleId="ListTable5Dark-Accent6">
    <w:name w:val="List Table 5 Dark - Accent 6"/>
    <w:uiPriority w:val="99"/>
    <w:tblPr>
      <w:tblCellMar>
        <w:top w:w="0" w:type="dxa"/>
        <w:left w:w="0" w:type="dxa"/>
        <w:bottom w:w="0" w:type="dxa"/>
        <w:right w:w="0" w:type="dxa"/>
      </w:tblCellMar>
    </w:tblPr>
  </w:style>
  <w:style w:type="table" w:customStyle="1" w:styleId="-612">
    <w:name w:val="Список-таблица 6 цветная1"/>
    <w:uiPriority w:val="99"/>
    <w:tblPr>
      <w:tblCellMar>
        <w:top w:w="0" w:type="dxa"/>
        <w:left w:w="0" w:type="dxa"/>
        <w:bottom w:w="0" w:type="dxa"/>
        <w:right w:w="0" w:type="dxa"/>
      </w:tblCellMar>
    </w:tblPr>
  </w:style>
  <w:style w:type="table" w:customStyle="1" w:styleId="ListTable6Colorful-Accent1">
    <w:name w:val="List Table 6 Colorful - Accent 1"/>
    <w:uiPriority w:val="99"/>
    <w:tblPr>
      <w:tblCellMar>
        <w:top w:w="0" w:type="dxa"/>
        <w:left w:w="0" w:type="dxa"/>
        <w:bottom w:w="0" w:type="dxa"/>
        <w:right w:w="0" w:type="dxa"/>
      </w:tblCellMar>
    </w:tblPr>
  </w:style>
  <w:style w:type="table" w:customStyle="1" w:styleId="ListTable6Colorful-Accent2">
    <w:name w:val="List Table 6 Colorful - Accent 2"/>
    <w:uiPriority w:val="99"/>
    <w:tblPr>
      <w:tblCellMar>
        <w:top w:w="0" w:type="dxa"/>
        <w:left w:w="0" w:type="dxa"/>
        <w:bottom w:w="0" w:type="dxa"/>
        <w:right w:w="0" w:type="dxa"/>
      </w:tblCellMar>
    </w:tblPr>
  </w:style>
  <w:style w:type="table" w:customStyle="1" w:styleId="ListTable6Colorful-Accent3">
    <w:name w:val="List Table 6 Colorful - Accent 3"/>
    <w:uiPriority w:val="99"/>
    <w:tblPr>
      <w:tblCellMar>
        <w:top w:w="0" w:type="dxa"/>
        <w:left w:w="0" w:type="dxa"/>
        <w:bottom w:w="0" w:type="dxa"/>
        <w:right w:w="0" w:type="dxa"/>
      </w:tblCellMar>
    </w:tblPr>
  </w:style>
  <w:style w:type="table" w:customStyle="1" w:styleId="ListTable6Colorful-Accent4">
    <w:name w:val="List Table 6 Colorful - Accent 4"/>
    <w:uiPriority w:val="99"/>
    <w:tblPr>
      <w:tblCellMar>
        <w:top w:w="0" w:type="dxa"/>
        <w:left w:w="0" w:type="dxa"/>
        <w:bottom w:w="0" w:type="dxa"/>
        <w:right w:w="0" w:type="dxa"/>
      </w:tblCellMar>
    </w:tblPr>
  </w:style>
  <w:style w:type="table" w:customStyle="1" w:styleId="ListTable6Colorful-Accent5">
    <w:name w:val="List Table 6 Colorful - Accent 5"/>
    <w:uiPriority w:val="99"/>
    <w:tblPr>
      <w:tblCellMar>
        <w:top w:w="0" w:type="dxa"/>
        <w:left w:w="0" w:type="dxa"/>
        <w:bottom w:w="0" w:type="dxa"/>
        <w:right w:w="0" w:type="dxa"/>
      </w:tblCellMar>
    </w:tblPr>
  </w:style>
  <w:style w:type="table" w:customStyle="1" w:styleId="ListTable6Colorful-Accent6">
    <w:name w:val="List Table 6 Colorful - Accent 6"/>
    <w:uiPriority w:val="99"/>
    <w:tblPr>
      <w:tblCellMar>
        <w:top w:w="0" w:type="dxa"/>
        <w:left w:w="0" w:type="dxa"/>
        <w:bottom w:w="0" w:type="dxa"/>
        <w:right w:w="0" w:type="dxa"/>
      </w:tblCellMar>
    </w:tblPr>
  </w:style>
  <w:style w:type="table" w:customStyle="1" w:styleId="-712">
    <w:name w:val="Список-таблица 7 цветная1"/>
    <w:uiPriority w:val="99"/>
    <w:tblPr>
      <w:tblCellMar>
        <w:top w:w="0" w:type="dxa"/>
        <w:left w:w="0" w:type="dxa"/>
        <w:bottom w:w="0" w:type="dxa"/>
        <w:right w:w="0" w:type="dxa"/>
      </w:tblCellMar>
    </w:tblPr>
  </w:style>
  <w:style w:type="table" w:customStyle="1" w:styleId="ListTable7Colorful-Accent1">
    <w:name w:val="List Table 7 Colorful - Accent 1"/>
    <w:uiPriority w:val="99"/>
    <w:tblPr>
      <w:tblCellMar>
        <w:top w:w="0" w:type="dxa"/>
        <w:left w:w="0" w:type="dxa"/>
        <w:bottom w:w="0" w:type="dxa"/>
        <w:right w:w="0" w:type="dxa"/>
      </w:tblCellMar>
    </w:tblPr>
  </w:style>
  <w:style w:type="table" w:customStyle="1" w:styleId="ListTable7Colorful-Accent2">
    <w:name w:val="List Table 7 Colorful - Accent 2"/>
    <w:uiPriority w:val="99"/>
    <w:tblPr>
      <w:tblCellMar>
        <w:top w:w="0" w:type="dxa"/>
        <w:left w:w="0" w:type="dxa"/>
        <w:bottom w:w="0" w:type="dxa"/>
        <w:right w:w="0" w:type="dxa"/>
      </w:tblCellMar>
    </w:tblPr>
  </w:style>
  <w:style w:type="table" w:customStyle="1" w:styleId="ListTable7Colorful-Accent3">
    <w:name w:val="List Table 7 Colorful - Accent 3"/>
    <w:uiPriority w:val="99"/>
    <w:tblPr>
      <w:tblCellMar>
        <w:top w:w="0" w:type="dxa"/>
        <w:left w:w="0" w:type="dxa"/>
        <w:bottom w:w="0" w:type="dxa"/>
        <w:right w:w="0" w:type="dxa"/>
      </w:tblCellMar>
    </w:tblPr>
  </w:style>
  <w:style w:type="table" w:customStyle="1" w:styleId="ListTable7Colorful-Accent4">
    <w:name w:val="List Table 7 Colorful - Accent 4"/>
    <w:uiPriority w:val="99"/>
    <w:tblPr>
      <w:tblCellMar>
        <w:top w:w="0" w:type="dxa"/>
        <w:left w:w="0" w:type="dxa"/>
        <w:bottom w:w="0" w:type="dxa"/>
        <w:right w:w="0" w:type="dxa"/>
      </w:tblCellMar>
    </w:tblPr>
  </w:style>
  <w:style w:type="table" w:customStyle="1" w:styleId="ListTable7Colorful-Accent5">
    <w:name w:val="List Table 7 Colorful - Accent 5"/>
    <w:uiPriority w:val="99"/>
    <w:tblPr>
      <w:tblCellMar>
        <w:top w:w="0" w:type="dxa"/>
        <w:left w:w="0" w:type="dxa"/>
        <w:bottom w:w="0" w:type="dxa"/>
        <w:right w:w="0" w:type="dxa"/>
      </w:tblCellMar>
    </w:tblPr>
  </w:style>
  <w:style w:type="table" w:customStyle="1" w:styleId="ListTable7Colorful-Accent6">
    <w:name w:val="List Table 7 Colorful - Accent 6"/>
    <w:uiPriority w:val="99"/>
    <w:tblPr>
      <w:tblCellMar>
        <w:top w:w="0" w:type="dxa"/>
        <w:left w:w="0" w:type="dxa"/>
        <w:bottom w:w="0" w:type="dxa"/>
        <w:right w:w="0" w:type="dxa"/>
      </w:tblCellMar>
    </w:tblPr>
  </w:style>
  <w:style w:type="table" w:customStyle="1" w:styleId="Lined-Accent">
    <w:name w:val="Lined - Accent"/>
    <w:uiPriority w:val="99"/>
    <w:rPr>
      <w:color w:val="404040"/>
      <w:lang w:eastAsia="ru-RU"/>
    </w:rPr>
    <w:tblPr>
      <w:tblCellMar>
        <w:top w:w="0" w:type="dxa"/>
        <w:left w:w="0" w:type="dxa"/>
        <w:bottom w:w="0" w:type="dxa"/>
        <w:right w:w="0" w:type="dxa"/>
      </w:tblCellMar>
    </w:tblPr>
  </w:style>
  <w:style w:type="table" w:customStyle="1" w:styleId="Lined-Accent1">
    <w:name w:val="Lined - Accent 1"/>
    <w:uiPriority w:val="99"/>
    <w:rPr>
      <w:color w:val="404040"/>
      <w:lang w:eastAsia="ru-RU"/>
    </w:rPr>
    <w:tblPr>
      <w:tblCellMar>
        <w:top w:w="0" w:type="dxa"/>
        <w:left w:w="0" w:type="dxa"/>
        <w:bottom w:w="0" w:type="dxa"/>
        <w:right w:w="0" w:type="dxa"/>
      </w:tblCellMar>
    </w:tblPr>
  </w:style>
  <w:style w:type="table" w:customStyle="1" w:styleId="Lined-Accent2">
    <w:name w:val="Lined - Accent 2"/>
    <w:uiPriority w:val="99"/>
    <w:rPr>
      <w:color w:val="404040"/>
      <w:lang w:eastAsia="ru-RU"/>
    </w:rPr>
    <w:tblPr>
      <w:tblCellMar>
        <w:top w:w="0" w:type="dxa"/>
        <w:left w:w="0" w:type="dxa"/>
        <w:bottom w:w="0" w:type="dxa"/>
        <w:right w:w="0" w:type="dxa"/>
      </w:tblCellMar>
    </w:tblPr>
  </w:style>
  <w:style w:type="table" w:customStyle="1" w:styleId="Lined-Accent3">
    <w:name w:val="Lined - Accent 3"/>
    <w:uiPriority w:val="99"/>
    <w:rPr>
      <w:color w:val="404040"/>
      <w:lang w:eastAsia="ru-RU"/>
    </w:rPr>
    <w:tblPr>
      <w:tblCellMar>
        <w:top w:w="0" w:type="dxa"/>
        <w:left w:w="0" w:type="dxa"/>
        <w:bottom w:w="0" w:type="dxa"/>
        <w:right w:w="0" w:type="dxa"/>
      </w:tblCellMar>
    </w:tblPr>
  </w:style>
  <w:style w:type="table" w:customStyle="1" w:styleId="Lined-Accent4">
    <w:name w:val="Lined - Accent 4"/>
    <w:uiPriority w:val="99"/>
    <w:rPr>
      <w:color w:val="404040"/>
      <w:lang w:eastAsia="ru-RU"/>
    </w:rPr>
    <w:tblPr>
      <w:tblCellMar>
        <w:top w:w="0" w:type="dxa"/>
        <w:left w:w="0" w:type="dxa"/>
        <w:bottom w:w="0" w:type="dxa"/>
        <w:right w:w="0" w:type="dxa"/>
      </w:tblCellMar>
    </w:tblPr>
  </w:style>
  <w:style w:type="table" w:customStyle="1" w:styleId="Lined-Accent5">
    <w:name w:val="Lined - Accent 5"/>
    <w:uiPriority w:val="99"/>
    <w:rPr>
      <w:color w:val="404040"/>
      <w:lang w:eastAsia="ru-RU"/>
    </w:rPr>
    <w:tblPr>
      <w:tblCellMar>
        <w:top w:w="0" w:type="dxa"/>
        <w:left w:w="0" w:type="dxa"/>
        <w:bottom w:w="0" w:type="dxa"/>
        <w:right w:w="0" w:type="dxa"/>
      </w:tblCellMar>
    </w:tblPr>
  </w:style>
  <w:style w:type="table" w:customStyle="1" w:styleId="Lined-Accent6">
    <w:name w:val="Lined - Accent 6"/>
    <w:uiPriority w:val="99"/>
    <w:rPr>
      <w:color w:val="404040"/>
      <w:lang w:eastAsia="ru-RU"/>
    </w:rPr>
    <w:tblPr>
      <w:tblCellMar>
        <w:top w:w="0" w:type="dxa"/>
        <w:left w:w="0" w:type="dxa"/>
        <w:bottom w:w="0" w:type="dxa"/>
        <w:right w:w="0" w:type="dxa"/>
      </w:tblCellMar>
    </w:tblPr>
  </w:style>
  <w:style w:type="table" w:customStyle="1" w:styleId="BorderedLined-Accent">
    <w:name w:val="Bordered &amp; Lined - Accent"/>
    <w:uiPriority w:val="99"/>
    <w:rPr>
      <w:color w:val="404040"/>
      <w:lang w:eastAsia="ru-RU"/>
    </w:rPr>
    <w:tblPr>
      <w:tblCellMar>
        <w:top w:w="0" w:type="dxa"/>
        <w:left w:w="0" w:type="dxa"/>
        <w:bottom w:w="0" w:type="dxa"/>
        <w:right w:w="0" w:type="dxa"/>
      </w:tblCellMar>
    </w:tblPr>
  </w:style>
  <w:style w:type="table" w:customStyle="1" w:styleId="BorderedLined-Accent1">
    <w:name w:val="Bordered &amp; Lined - Accent 1"/>
    <w:uiPriority w:val="99"/>
    <w:rPr>
      <w:color w:val="404040"/>
      <w:lang w:eastAsia="ru-RU"/>
    </w:rPr>
    <w:tblPr>
      <w:tblCellMar>
        <w:top w:w="0" w:type="dxa"/>
        <w:left w:w="0" w:type="dxa"/>
        <w:bottom w:w="0" w:type="dxa"/>
        <w:right w:w="0" w:type="dxa"/>
      </w:tblCellMar>
    </w:tblPr>
  </w:style>
  <w:style w:type="table" w:customStyle="1" w:styleId="BorderedLined-Accent2">
    <w:name w:val="Bordered &amp; Lined - Accent 2"/>
    <w:uiPriority w:val="99"/>
    <w:rPr>
      <w:color w:val="404040"/>
      <w:lang w:eastAsia="ru-RU"/>
    </w:rPr>
    <w:tblPr>
      <w:tblCellMar>
        <w:top w:w="0" w:type="dxa"/>
        <w:left w:w="0" w:type="dxa"/>
        <w:bottom w:w="0" w:type="dxa"/>
        <w:right w:w="0" w:type="dxa"/>
      </w:tblCellMar>
    </w:tblPr>
  </w:style>
  <w:style w:type="table" w:customStyle="1" w:styleId="BorderedLined-Accent3">
    <w:name w:val="Bordered &amp; Lined - Accent 3"/>
    <w:uiPriority w:val="99"/>
    <w:rPr>
      <w:color w:val="404040"/>
      <w:lang w:eastAsia="ru-RU"/>
    </w:rPr>
    <w:tblPr>
      <w:tblCellMar>
        <w:top w:w="0" w:type="dxa"/>
        <w:left w:w="0" w:type="dxa"/>
        <w:bottom w:w="0" w:type="dxa"/>
        <w:right w:w="0" w:type="dxa"/>
      </w:tblCellMar>
    </w:tblPr>
  </w:style>
  <w:style w:type="table" w:customStyle="1" w:styleId="BorderedLined-Accent4">
    <w:name w:val="Bordered &amp; Lined - Accent 4"/>
    <w:uiPriority w:val="99"/>
    <w:rPr>
      <w:color w:val="404040"/>
      <w:lang w:eastAsia="ru-RU"/>
    </w:rPr>
    <w:tblPr>
      <w:tblCellMar>
        <w:top w:w="0" w:type="dxa"/>
        <w:left w:w="0" w:type="dxa"/>
        <w:bottom w:w="0" w:type="dxa"/>
        <w:right w:w="0" w:type="dxa"/>
      </w:tblCellMar>
    </w:tblPr>
  </w:style>
  <w:style w:type="table" w:customStyle="1" w:styleId="BorderedLined-Accent5">
    <w:name w:val="Bordered &amp; Lined - Accent 5"/>
    <w:uiPriority w:val="99"/>
    <w:rPr>
      <w:color w:val="404040"/>
      <w:lang w:eastAsia="ru-RU"/>
    </w:rPr>
    <w:tblPr>
      <w:tblCellMar>
        <w:top w:w="0" w:type="dxa"/>
        <w:left w:w="0" w:type="dxa"/>
        <w:bottom w:w="0" w:type="dxa"/>
        <w:right w:w="0" w:type="dxa"/>
      </w:tblCellMar>
    </w:tblPr>
  </w:style>
  <w:style w:type="table" w:customStyle="1" w:styleId="BorderedLined-Accent6">
    <w:name w:val="Bordered &amp; Lined - Accent 6"/>
    <w:uiPriority w:val="99"/>
    <w:rPr>
      <w:color w:val="404040"/>
      <w:lang w:eastAsia="ru-RU"/>
    </w:rPr>
    <w:tblPr>
      <w:tblCellMar>
        <w:top w:w="0" w:type="dxa"/>
        <w:left w:w="0" w:type="dxa"/>
        <w:bottom w:w="0" w:type="dxa"/>
        <w:right w:w="0" w:type="dxa"/>
      </w:tblCellMar>
    </w:tblPr>
  </w:style>
  <w:style w:type="table" w:customStyle="1" w:styleId="Bordered">
    <w:name w:val="Bordered"/>
    <w:uiPriority w:val="99"/>
    <w:tblPr>
      <w:tblCellMar>
        <w:top w:w="0" w:type="dxa"/>
        <w:left w:w="0" w:type="dxa"/>
        <w:bottom w:w="0" w:type="dxa"/>
        <w:right w:w="0" w:type="dxa"/>
      </w:tblCellMar>
    </w:tblPr>
  </w:style>
  <w:style w:type="table" w:customStyle="1" w:styleId="Bordered-Accent1">
    <w:name w:val="Bordered - Accent 1"/>
    <w:uiPriority w:val="99"/>
    <w:tblPr>
      <w:tblCellMar>
        <w:top w:w="0" w:type="dxa"/>
        <w:left w:w="0" w:type="dxa"/>
        <w:bottom w:w="0" w:type="dxa"/>
        <w:right w:w="0" w:type="dxa"/>
      </w:tblCellMar>
    </w:tblPr>
  </w:style>
  <w:style w:type="table" w:customStyle="1" w:styleId="Bordered-Accent2">
    <w:name w:val="Bordered - Accent 2"/>
    <w:uiPriority w:val="99"/>
    <w:tblPr>
      <w:tblCellMar>
        <w:top w:w="0" w:type="dxa"/>
        <w:left w:w="0" w:type="dxa"/>
        <w:bottom w:w="0" w:type="dxa"/>
        <w:right w:w="0" w:type="dxa"/>
      </w:tblCellMar>
    </w:tblPr>
  </w:style>
  <w:style w:type="table" w:customStyle="1" w:styleId="Bordered-Accent3">
    <w:name w:val="Bordered - Accent 3"/>
    <w:uiPriority w:val="99"/>
    <w:tblPr>
      <w:tblCellMar>
        <w:top w:w="0" w:type="dxa"/>
        <w:left w:w="0" w:type="dxa"/>
        <w:bottom w:w="0" w:type="dxa"/>
        <w:right w:w="0" w:type="dxa"/>
      </w:tblCellMar>
    </w:tblPr>
  </w:style>
  <w:style w:type="table" w:customStyle="1" w:styleId="Bordered-Accent4">
    <w:name w:val="Bordered - Accent 4"/>
    <w:uiPriority w:val="99"/>
    <w:tblPr>
      <w:tblCellMar>
        <w:top w:w="0" w:type="dxa"/>
        <w:left w:w="0" w:type="dxa"/>
        <w:bottom w:w="0" w:type="dxa"/>
        <w:right w:w="0" w:type="dxa"/>
      </w:tblCellMar>
    </w:tblPr>
  </w:style>
  <w:style w:type="table" w:customStyle="1" w:styleId="Bordered-Accent5">
    <w:name w:val="Bordered - Accent 5"/>
    <w:uiPriority w:val="99"/>
    <w:tblPr>
      <w:tblCellMar>
        <w:top w:w="0" w:type="dxa"/>
        <w:left w:w="0" w:type="dxa"/>
        <w:bottom w:w="0" w:type="dxa"/>
        <w:right w:w="0" w:type="dxa"/>
      </w:tblCellMar>
    </w:tblPr>
  </w:style>
  <w:style w:type="table" w:customStyle="1" w:styleId="Bordered-Accent6">
    <w:name w:val="Bordered - Accent 6"/>
    <w:uiPriority w:val="99"/>
    <w:tblPr>
      <w:tblCellMar>
        <w:top w:w="0" w:type="dxa"/>
        <w:left w:w="0" w:type="dxa"/>
        <w:bottom w:w="0" w:type="dxa"/>
        <w:right w:w="0" w:type="dxa"/>
      </w:tblCellMar>
    </w:tblPr>
  </w:style>
  <w:style w:type="character" w:customStyle="1" w:styleId="FootnoteTextChar">
    <w:name w:val="Footnote Text Char"/>
    <w:uiPriority w:val="99"/>
    <w:rPr>
      <w:sz w:val="18"/>
    </w:rPr>
  </w:style>
  <w:style w:type="character" w:customStyle="1" w:styleId="af3">
    <w:name w:val="Текст концевой сноски Знак"/>
    <w:link w:val="af2"/>
    <w:uiPriority w:val="99"/>
    <w:rPr>
      <w:sz w:val="20"/>
    </w:rPr>
  </w:style>
  <w:style w:type="paragraph" w:styleId="af7">
    <w:name w:val="Balloon Text"/>
    <w:basedOn w:val="a0"/>
    <w:link w:val="af8"/>
    <w:uiPriority w:val="99"/>
    <w:unhideWhenUsed/>
    <w:rPr>
      <w:rFonts w:ascii="Tahoma" w:hAnsi="Tahoma" w:cs="Tahoma"/>
      <w:sz w:val="16"/>
      <w:szCs w:val="16"/>
    </w:rPr>
  </w:style>
  <w:style w:type="character" w:customStyle="1" w:styleId="af8">
    <w:name w:val="Текст выноски Знак"/>
    <w:basedOn w:val="a1"/>
    <w:link w:val="af7"/>
    <w:uiPriority w:val="99"/>
    <w:rPr>
      <w:rFonts w:ascii="Tahoma" w:eastAsia="Times New Roman" w:hAnsi="Tahoma" w:cs="Tahoma"/>
      <w:sz w:val="16"/>
      <w:szCs w:val="16"/>
      <w:lang w:eastAsia="ru-RU"/>
    </w:rPr>
  </w:style>
  <w:style w:type="character" w:customStyle="1" w:styleId="50">
    <w:name w:val="Заголовок 5 Знак"/>
    <w:basedOn w:val="a1"/>
    <w:link w:val="5"/>
    <w:rPr>
      <w:rFonts w:eastAsia="Times New Roman" w:cs="Times New Roman"/>
      <w:b/>
      <w:caps/>
      <w:sz w:val="48"/>
      <w:szCs w:val="20"/>
      <w:lang w:eastAsia="ru-RU"/>
    </w:rPr>
  </w:style>
  <w:style w:type="paragraph" w:customStyle="1" w:styleId="ConsPlusTitle">
    <w:name w:val="ConsPlusTitle"/>
    <w:uiPriority w:val="99"/>
    <w:pPr>
      <w:widowControl w:val="0"/>
    </w:pPr>
    <w:rPr>
      <w:rFonts w:ascii="Calibri" w:eastAsia="Times New Roman" w:hAnsi="Calibri" w:cs="Calibri"/>
      <w:b/>
      <w:sz w:val="22"/>
      <w:lang w:eastAsia="ru-RU"/>
    </w:rPr>
  </w:style>
  <w:style w:type="paragraph" w:customStyle="1" w:styleId="ConsPlusNormal">
    <w:name w:val="ConsPlusNormal"/>
    <w:pPr>
      <w:widowControl w:val="0"/>
    </w:pPr>
    <w:rPr>
      <w:rFonts w:ascii="Calibri" w:eastAsia="Times New Roman" w:hAnsi="Calibri" w:cs="Calibri"/>
      <w:sz w:val="22"/>
      <w:lang w:eastAsia="ru-RU"/>
    </w:rPr>
  </w:style>
  <w:style w:type="paragraph" w:customStyle="1" w:styleId="ConsPlusNonformat">
    <w:name w:val="ConsPlusNonformat"/>
    <w:uiPriority w:val="99"/>
    <w:pPr>
      <w:widowControl w:val="0"/>
    </w:pPr>
    <w:rPr>
      <w:rFonts w:ascii="Courier New" w:eastAsia="Times New Roman" w:hAnsi="Courier New" w:cs="Courier New"/>
      <w:lang w:eastAsia="ru-RU"/>
    </w:rPr>
  </w:style>
  <w:style w:type="character" w:styleId="af9">
    <w:name w:val="annotation reference"/>
    <w:uiPriority w:val="99"/>
    <w:semiHidden/>
    <w:unhideWhenUsed/>
    <w:rPr>
      <w:sz w:val="16"/>
      <w:szCs w:val="16"/>
    </w:rPr>
  </w:style>
  <w:style w:type="paragraph" w:styleId="afa">
    <w:name w:val="annotation text"/>
    <w:basedOn w:val="a0"/>
    <w:link w:val="afb"/>
    <w:uiPriority w:val="99"/>
    <w:unhideWhenUsed/>
    <w:pPr>
      <w:spacing w:after="200"/>
    </w:pPr>
    <w:rPr>
      <w:rFonts w:ascii="Calibri" w:eastAsia="Calibri" w:hAnsi="Calibri"/>
      <w:sz w:val="20"/>
      <w:szCs w:val="20"/>
    </w:rPr>
  </w:style>
  <w:style w:type="character" w:customStyle="1" w:styleId="afb">
    <w:name w:val="Текст примечания Знак"/>
    <w:basedOn w:val="a1"/>
    <w:link w:val="afa"/>
    <w:uiPriority w:val="99"/>
    <w:rPr>
      <w:rFonts w:ascii="Calibri" w:eastAsia="Calibri" w:hAnsi="Calibri" w:cs="Times New Roman"/>
      <w:sz w:val="20"/>
      <w:szCs w:val="20"/>
    </w:rPr>
  </w:style>
  <w:style w:type="paragraph" w:styleId="afc">
    <w:name w:val="annotation subject"/>
    <w:basedOn w:val="afa"/>
    <w:next w:val="afa"/>
    <w:link w:val="afd"/>
    <w:uiPriority w:val="99"/>
    <w:semiHidden/>
    <w:unhideWhenUsed/>
    <w:rPr>
      <w:b/>
      <w:bCs/>
    </w:rPr>
  </w:style>
  <w:style w:type="character" w:customStyle="1" w:styleId="afd">
    <w:name w:val="Тема примечания Знак"/>
    <w:basedOn w:val="afb"/>
    <w:link w:val="afc"/>
    <w:uiPriority w:val="99"/>
    <w:semiHidden/>
    <w:rPr>
      <w:rFonts w:ascii="Calibri" w:eastAsia="Calibri" w:hAnsi="Calibri" w:cs="Times New Roman"/>
      <w:b/>
      <w:bCs/>
      <w:sz w:val="20"/>
      <w:szCs w:val="20"/>
    </w:rPr>
  </w:style>
  <w:style w:type="paragraph" w:styleId="afe">
    <w:name w:val="header"/>
    <w:basedOn w:val="a0"/>
    <w:link w:val="aff"/>
    <w:uiPriority w:val="99"/>
    <w:unhideWhenUsed/>
    <w:pPr>
      <w:tabs>
        <w:tab w:val="center" w:pos="4677"/>
        <w:tab w:val="right" w:pos="9355"/>
      </w:tabs>
    </w:pPr>
    <w:rPr>
      <w:rFonts w:ascii="Calibri" w:eastAsia="Calibri" w:hAnsi="Calibri"/>
      <w:sz w:val="22"/>
      <w:szCs w:val="22"/>
      <w:lang w:eastAsia="en-US"/>
    </w:rPr>
  </w:style>
  <w:style w:type="character" w:customStyle="1" w:styleId="aff">
    <w:name w:val="Верхний колонтитул Знак"/>
    <w:basedOn w:val="a1"/>
    <w:link w:val="afe"/>
    <w:uiPriority w:val="99"/>
    <w:rPr>
      <w:rFonts w:ascii="Calibri" w:eastAsia="Calibri" w:hAnsi="Calibri" w:cs="Times New Roman"/>
      <w:sz w:val="22"/>
    </w:rPr>
  </w:style>
  <w:style w:type="paragraph" w:styleId="aff0">
    <w:name w:val="footer"/>
    <w:basedOn w:val="a0"/>
    <w:link w:val="aff1"/>
    <w:uiPriority w:val="99"/>
    <w:unhideWhenUsed/>
    <w:pPr>
      <w:tabs>
        <w:tab w:val="center" w:pos="4677"/>
        <w:tab w:val="right" w:pos="9355"/>
      </w:tabs>
    </w:pPr>
    <w:rPr>
      <w:rFonts w:ascii="Calibri" w:eastAsia="Calibri" w:hAnsi="Calibri"/>
      <w:sz w:val="22"/>
      <w:szCs w:val="22"/>
      <w:lang w:eastAsia="en-US"/>
    </w:rPr>
  </w:style>
  <w:style w:type="character" w:customStyle="1" w:styleId="aff1">
    <w:name w:val="Нижний колонтитул Знак"/>
    <w:basedOn w:val="a1"/>
    <w:link w:val="aff0"/>
    <w:uiPriority w:val="99"/>
    <w:rPr>
      <w:rFonts w:ascii="Calibri" w:eastAsia="Calibri" w:hAnsi="Calibri" w:cs="Times New Roman"/>
      <w:sz w:val="22"/>
    </w:rPr>
  </w:style>
  <w:style w:type="character" w:customStyle="1" w:styleId="af0">
    <w:name w:val="Текст сноски Знак"/>
    <w:basedOn w:val="a1"/>
    <w:link w:val="af"/>
    <w:uiPriority w:val="99"/>
    <w:semiHidden/>
    <w:rPr>
      <w:rFonts w:ascii="Calibri" w:eastAsia="Calibri" w:hAnsi="Calibri" w:cs="Times New Roman"/>
      <w:sz w:val="20"/>
      <w:szCs w:val="20"/>
    </w:rPr>
  </w:style>
  <w:style w:type="paragraph" w:customStyle="1" w:styleId="ConsPlusDocList">
    <w:name w:val="ConsPlusDocList"/>
    <w:pPr>
      <w:widowControl w:val="0"/>
    </w:pPr>
    <w:rPr>
      <w:rFonts w:ascii="Courier New" w:eastAsia="Times New Roman" w:hAnsi="Courier New" w:cs="Courier New"/>
      <w:lang w:eastAsia="ru-RU"/>
    </w:rPr>
  </w:style>
  <w:style w:type="character" w:customStyle="1" w:styleId="10">
    <w:name w:val="Заголовок 1 Знак"/>
    <w:basedOn w:val="a1"/>
    <w:link w:val="1"/>
    <w:uiPriority w:val="9"/>
    <w:rPr>
      <w:rFonts w:eastAsia="Times New Roman" w:cs="Times New Roman"/>
      <w:b/>
      <w:bCs/>
      <w:sz w:val="24"/>
      <w:szCs w:val="24"/>
      <w:lang w:eastAsia="ru-RU"/>
    </w:rPr>
  </w:style>
  <w:style w:type="paragraph" w:customStyle="1" w:styleId="ConsPlusCell">
    <w:name w:val="ConsPlusCell"/>
    <w:uiPriority w:val="99"/>
    <w:pPr>
      <w:widowControl w:val="0"/>
    </w:pPr>
    <w:rPr>
      <w:rFonts w:eastAsia="Times New Roman"/>
      <w:sz w:val="24"/>
      <w:szCs w:val="24"/>
      <w:lang w:eastAsia="ru-RU"/>
    </w:rPr>
  </w:style>
  <w:style w:type="paragraph" w:customStyle="1" w:styleId="19">
    <w:name w:val="Абзац списка1"/>
    <w:basedOn w:val="a0"/>
    <w:pPr>
      <w:spacing w:after="200" w:line="276" w:lineRule="auto"/>
      <w:ind w:left="720"/>
      <w:contextualSpacing/>
    </w:pPr>
    <w:rPr>
      <w:rFonts w:ascii="Calibri" w:hAnsi="Calibri"/>
      <w:sz w:val="22"/>
      <w:szCs w:val="22"/>
      <w:lang w:eastAsia="en-US"/>
    </w:rPr>
  </w:style>
  <w:style w:type="character" w:styleId="aff2">
    <w:name w:val="page number"/>
    <w:basedOn w:val="a1"/>
  </w:style>
  <w:style w:type="paragraph" w:customStyle="1" w:styleId="a">
    <w:name w:val="Маркированный список;Маркированный"/>
    <w:basedOn w:val="a0"/>
    <w:link w:val="aff3"/>
    <w:pPr>
      <w:widowControl w:val="0"/>
      <w:numPr>
        <w:numId w:val="10"/>
      </w:numPr>
      <w:spacing w:before="120"/>
      <w:jc w:val="both"/>
    </w:pPr>
    <w:rPr>
      <w:rFonts w:eastAsia="Calibri"/>
      <w:szCs w:val="20"/>
      <w:lang w:val="en-US"/>
    </w:rPr>
  </w:style>
  <w:style w:type="character" w:customStyle="1" w:styleId="aff3">
    <w:name w:val="Маркированный список Знак;Маркированный Знак"/>
    <w:link w:val="a"/>
    <w:rPr>
      <w:rFonts w:eastAsia="Calibri" w:cs="Times New Roman"/>
      <w:sz w:val="24"/>
      <w:szCs w:val="20"/>
      <w:lang w:eastAsia="ru-RU"/>
    </w:rPr>
  </w:style>
  <w:style w:type="paragraph" w:styleId="aff4">
    <w:name w:val="Body Text"/>
    <w:basedOn w:val="a0"/>
    <w:link w:val="aff5"/>
    <w:pPr>
      <w:spacing w:after="120" w:line="276" w:lineRule="auto"/>
    </w:pPr>
    <w:rPr>
      <w:rFonts w:ascii="Calibri" w:eastAsia="SimSun" w:hAnsi="Calibri"/>
      <w:sz w:val="22"/>
      <w:szCs w:val="22"/>
      <w:lang w:eastAsia="ar-SA"/>
    </w:rPr>
  </w:style>
  <w:style w:type="character" w:customStyle="1" w:styleId="aff5">
    <w:name w:val="Основной текст Знак"/>
    <w:basedOn w:val="a1"/>
    <w:link w:val="aff4"/>
    <w:rPr>
      <w:rFonts w:ascii="Calibri" w:eastAsia="SimSun" w:hAnsi="Calibri" w:cs="Times New Roman"/>
      <w:sz w:val="22"/>
      <w:lang w:eastAsia="ar-SA"/>
    </w:rPr>
  </w:style>
  <w:style w:type="character" w:customStyle="1" w:styleId="a8">
    <w:name w:val="Заголовок Знак"/>
    <w:basedOn w:val="a1"/>
    <w:link w:val="a7"/>
    <w:rPr>
      <w:rFonts w:eastAsia="Times New Roman" w:cs="Times New Roman"/>
      <w:szCs w:val="28"/>
      <w:lang w:eastAsia="ru-RU"/>
    </w:rPr>
  </w:style>
  <w:style w:type="character" w:customStyle="1" w:styleId="a6">
    <w:name w:val="Без интервала Знак"/>
    <w:basedOn w:val="a1"/>
    <w:link w:val="a5"/>
    <w:uiPriority w:val="99"/>
    <w:rPr>
      <w:rFonts w:ascii="Calibri" w:hAnsi="Calibri"/>
      <w:sz w:val="22"/>
      <w:szCs w:val="22"/>
      <w:lang w:val="ru-RU" w:eastAsia="en-US" w:bidi="ar-SA"/>
    </w:rPr>
  </w:style>
  <w:style w:type="paragraph" w:customStyle="1" w:styleId="msonormalmailrucssattributepostfix">
    <w:name w:val="msonormal_mailru_css_attribute_postfix"/>
    <w:basedOn w:val="a0"/>
    <w:pPr>
      <w:spacing w:before="100" w:beforeAutospacing="1" w:after="100" w:afterAutospacing="1"/>
    </w:pPr>
  </w:style>
  <w:style w:type="character" w:styleId="aff6">
    <w:name w:val="line number"/>
    <w:basedOn w:val="a1"/>
    <w:uiPriority w:val="99"/>
    <w:semiHidden/>
    <w:unhideWhenUsed/>
  </w:style>
  <w:style w:type="character" w:customStyle="1" w:styleId="20">
    <w:name w:val="Заголовок 2 Знак"/>
    <w:basedOn w:val="a1"/>
    <w:link w:val="2"/>
    <w:uiPriority w:val="9"/>
    <w:semiHidden/>
    <w:rPr>
      <w:rFonts w:ascii="Cambria" w:eastAsia="Times New Roman" w:hAnsi="Cambria" w:cs="Times New Roman"/>
      <w:b/>
      <w:bCs/>
      <w:i/>
      <w:iCs/>
      <w:sz w:val="28"/>
      <w:szCs w:val="28"/>
    </w:rPr>
  </w:style>
  <w:style w:type="paragraph" w:customStyle="1" w:styleId="FR1">
    <w:name w:val="FR1"/>
    <w:pPr>
      <w:widowControl w:val="0"/>
      <w:spacing w:before="220"/>
      <w:ind w:left="840"/>
    </w:pPr>
    <w:rPr>
      <w:rFonts w:eastAsia="Times New Roman"/>
      <w:b/>
      <w:bCs/>
      <w:sz w:val="36"/>
      <w:szCs w:val="36"/>
      <w:lang w:eastAsia="ru-RU"/>
    </w:rPr>
  </w:style>
  <w:style w:type="paragraph" w:styleId="aff7">
    <w:name w:val="Normal (Web)"/>
    <w:basedOn w:val="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ECC120CFF3B94578181E16BE4B1D7C065280EBCA74F96F8D8A0AA5EDAAC4B4K6K4H" TargetMode="External"/><Relationship Id="rId18" Type="http://schemas.openxmlformats.org/officeDocument/2006/relationships/hyperlink" Target="consultantplus://offline/ref=41694159210DE4AC1C240114738DAFDFB3A517752952004FF8AE096762F4047641C729BD2C0920C3D18FE3A3cDDFI" TargetMode="External"/><Relationship Id="rId26" Type="http://schemas.openxmlformats.org/officeDocument/2006/relationships/hyperlink" Target="consultantplus://offline/ref=50AA412F264B9C1A28848D59E68EDC1F59352F012B34AAE9D8C09D15E77EF2D9E54D2158A3B421B800FBB91F1EED9DC7BC41765CA57E2F206EADC0DAWAc3J" TargetMode="External"/><Relationship Id="rId39" Type="http://schemas.openxmlformats.org/officeDocument/2006/relationships/hyperlink" Target="consultantplus://offline/ref=50AA412F264B9C1A28848D59E68EDC1F59352F012B34AAE9D8C09D15E77EF2D9E54D2158A3B421B800FBB91F1EED9DC7BC41765CA57E2F206EADC0DAWAc3J"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consultantplus://offline/ref=50AA412F264B9C1A28849354F0E28310593A730C2A34A4BA81969B42B82EF48CB70D7F01E0F332B901EDBE1B1FWEc6J" TargetMode="External"/><Relationship Id="rId42" Type="http://schemas.openxmlformats.org/officeDocument/2006/relationships/hyperlink" Target="consultantplus://offline/ref=71741B1D21D60651DCADD6119BB9F2384AB50EE0F9EB82EB89545D971669F09582u4P1C" TargetMode="External"/><Relationship Id="rId47" Type="http://schemas.openxmlformats.org/officeDocument/2006/relationships/hyperlink" Target="consultantplus://offline/ref=2E2557F4459989A0D8D6753AE7B64F892A974A80A16A4C559626C0F0EAM7I6D"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0D592BFAC72090E477B8F117DCCF526AE9B6D6BAFA1938279C0C2E93A9438FA304353873D9A765C508A0404DCFFE0AAFD3DB49D81277A99xAM9I" TargetMode="External"/><Relationship Id="rId17" Type="http://schemas.openxmlformats.org/officeDocument/2006/relationships/hyperlink" Target="consultantplus://offline/ref=0AE3D5C2AFCE4334D96FEC4D570980466E85635ADF7B7F6071B8D5DB1BC4E738D12B2A2FF8F17F512A890A8266Q6H" TargetMode="External"/><Relationship Id="rId25" Type="http://schemas.openxmlformats.org/officeDocument/2006/relationships/hyperlink" Target="consultantplus://offline/ref=50AA412F264B9C1A28849354F0E28310583677052C39A4BA81969B42B82EF48CA50D270DE0F02EBE0FF8E84A59B3C496FB0A7B5AB8622F24W7c0J" TargetMode="External"/><Relationship Id="rId33"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38"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46" Type="http://schemas.openxmlformats.org/officeDocument/2006/relationships/hyperlink" Target="consultantplus://offline/ref=2E2557F4459989A0D8D6753AE7B64F892A974A80A16A4C559626C0F0EAM7I6D" TargetMode="External"/><Relationship Id="rId2" Type="http://schemas.openxmlformats.org/officeDocument/2006/relationships/numbering" Target="numbering.xml"/><Relationship Id="rId16" Type="http://schemas.openxmlformats.org/officeDocument/2006/relationships/hyperlink" Target="consultantplus://offline/ref=0AE3D5C2AFCE4334D96FEC4D570980466E85635ADF7B7F6071B8D5DB1BC4E738D12B2A2FF8F17F512A890A8266Q6H" TargetMode="External"/><Relationship Id="rId20" Type="http://schemas.openxmlformats.org/officeDocument/2006/relationships/header" Target="header1.xml"/><Relationship Id="rId29" Type="http://schemas.openxmlformats.org/officeDocument/2006/relationships/hyperlink" Target="consultantplus://offline/ref=50AA412F264B9C1A28848D59E68EDC1F59352F012B34AAE9D8C09D15E77EF2D9E54D2158A3B421B800FBB91F1EED9DC7BC41765CA57E2F206EADC0DAWAc3J" TargetMode="External"/><Relationship Id="rId41"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E3D5C2AFCE4334D96FEC4D570980466E85635ADF7B7F6071B8D5DB1BC4E738D12B2A2FF8F17F512A890E8666QDH" TargetMode="External"/><Relationship Id="rId24" Type="http://schemas.openxmlformats.org/officeDocument/2006/relationships/hyperlink" Target="consultantplus://offline/ref=50AA412F264B9C1A28848D59E68EDC1F59352F012B34AAE9D8C09D15E77EF2D9E54D2158A3B421B800FBB91F1EED9DC7BC41765CA57E2F206EADC0DAWAc3J" TargetMode="External"/><Relationship Id="rId32"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37" Type="http://schemas.openxmlformats.org/officeDocument/2006/relationships/hyperlink" Target="consultantplus://offline/ref=50AA412F264B9C1A28848D59E68EDC1F59352F012B34AAE9D8C09D15E77EF2D9E54D2158A3B421B800FBB91F1EED9DC7BC41765CA57E2F206EADC0DAWAc3J" TargetMode="External"/><Relationship Id="rId40" Type="http://schemas.openxmlformats.org/officeDocument/2006/relationships/hyperlink" Target="consultantplus://offline/ref=50AA412F264B9C1A28848D59E68EDC1F59352F012B34AAE9D8C09D15E77EF2D9E54D2158A3B421B800FBBA1B1EED9DC7BC41765CA57E2F206EADC0DAWAc3J" TargetMode="External"/><Relationship Id="rId45" Type="http://schemas.openxmlformats.org/officeDocument/2006/relationships/hyperlink" Target="consultantplus://offline/ref=EA044554FEFE23671137969D7568E7CDE6791B669B54BF92FC0CBEDD15E65D6D65E1DC0239572B293E538074L9K1G" TargetMode="External"/><Relationship Id="rId5" Type="http://schemas.openxmlformats.org/officeDocument/2006/relationships/webSettings" Target="webSettings.xml"/><Relationship Id="rId15" Type="http://schemas.openxmlformats.org/officeDocument/2006/relationships/hyperlink" Target="consultantplus://offline/ref=94ECC120CFF3B9457818001BA8274273045BD7E5CD74FA3FD8D551F8BAKAK3H" TargetMode="External"/><Relationship Id="rId23" Type="http://schemas.openxmlformats.org/officeDocument/2006/relationships/hyperlink" Target="consultantplus://offline/ref=ABDD7C41A9AE5C21D0CD73956AF20EA610CFE377494EDA7FFE184B40F9C592156645EE2F703965DA9F28E307D24368A06278DBE3E2A1C0DDg374C" TargetMode="External"/><Relationship Id="rId28" Type="http://schemas.openxmlformats.org/officeDocument/2006/relationships/hyperlink" Target="consultantplus://offline/ref=50AA412F264B9C1A28848D59E68EDC1F59352F012B34ADECD9C59D15E77EF2D9E54D2158B1B479B407F0A21B1BF8CB96FAW1c4J" TargetMode="External"/><Relationship Id="rId36"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49" Type="http://schemas.openxmlformats.org/officeDocument/2006/relationships/header" Target="header2.xml"/><Relationship Id="rId10" Type="http://schemas.openxmlformats.org/officeDocument/2006/relationships/hyperlink" Target="consultantplus://offline/ref=0AE3D5C2AFCE4334D96FEC4D570980466E85635ADF7B7F6071B8D5DB1BC4E738D12B2A2FF8F17F512A890E8666QDH" TargetMode="External"/><Relationship Id="rId19" Type="http://schemas.openxmlformats.org/officeDocument/2006/relationships/footer" Target="footer1.xml"/><Relationship Id="rId31" Type="http://schemas.openxmlformats.org/officeDocument/2006/relationships/hyperlink" Target="consultantplus://offline/ref=50AA412F264B9C1A28848D59E68EDC1F59352F012B34ADECD9C59D15E77EF2D9E54D2158B1B479B407F0A21B1BF8CB96FAW1c4J" TargetMode="External"/><Relationship Id="rId44" Type="http://schemas.openxmlformats.org/officeDocument/2006/relationships/hyperlink" Target="consultantplus://offline/ref=D5357A7CCCBA5036B3FB412DC332993DC57C602B145F15DC276CA38C7415B6CF914F136A15BD8DE68C089928E4C472A6943FF4F8955634C2y5E3D" TargetMode="External"/><Relationship Id="rId4" Type="http://schemas.openxmlformats.org/officeDocument/2006/relationships/settings" Target="settings.xml"/><Relationship Id="rId9" Type="http://schemas.openxmlformats.org/officeDocument/2006/relationships/hyperlink" Target="consultantplus://offline/ref=B43EF1ED58C20D8F45FE8A07FB4D879AF1CA1C73EBA9D22E196CBC66C5D9C40D2954851A050BA8AAB9B5DD7AL9IDJ" TargetMode="External"/><Relationship Id="rId14" Type="http://schemas.openxmlformats.org/officeDocument/2006/relationships/hyperlink" Target="consultantplus://offline/ref=94ECC120CFF3B94578181E16BE4B1D7C065280EBC679F56D868A0AA5EDAAC4B4K6K4H" TargetMode="External"/><Relationship Id="rId22" Type="http://schemas.openxmlformats.org/officeDocument/2006/relationships/hyperlink" Target="consultantplus://offline/ref=EA044554FEFE23671137969D7568E7CDE6791B669B54BF92FC0CBEDD15E65D6D65E1DC0239572B293E538074L9K1G" TargetMode="External"/><Relationship Id="rId27" Type="http://schemas.openxmlformats.org/officeDocument/2006/relationships/hyperlink" Target="consultantplus://offline/ref=50AA412F264B9C1A28849354F0E28310593B700E2E38A4BA81969B42B82EF48CA50D270DE0F02FBF06F8E84A59B3C496FB0A7B5AB8622F24W7c0J" TargetMode="External"/><Relationship Id="rId30" Type="http://schemas.openxmlformats.org/officeDocument/2006/relationships/hyperlink" Target="consultantplus://offline/ref=50AA412F264B9C1A28849354F0E28310593B700E2E38A4BA81969B42B82EF48CA50D270DE0F02FBF06F8E84A59B3C496FB0A7B5AB8622F24W7c0J" TargetMode="External"/><Relationship Id="rId35"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43" Type="http://schemas.openxmlformats.org/officeDocument/2006/relationships/hyperlink" Target="consultantplus://offline/ref=50E53B33B60E8BA7E4248A408A0B2F86385635A905B6D346FB88BDCB04A700E6DA9DE4ADEF64FEEAAC042427151D10CDEC807634CEBBG1C" TargetMode="External"/><Relationship Id="rId48" Type="http://schemas.openxmlformats.org/officeDocument/2006/relationships/hyperlink" Target="consultantplus://offline/ref=71741B1D21D60651DCADD6119BB9F2384AB50EE0F9EB82EB89545D971669F09582u4P1C" TargetMode="External"/><Relationship Id="rId8" Type="http://schemas.openxmlformats.org/officeDocument/2006/relationships/hyperlink" Target="consultantplus://offline/ref=B43EF1ED58C20D8F45FE8A07FB4D879AF1CA1C73ECA0D8281E66E16CCD80C80F2E5BDA0D0242A4ABB9B5DCL7IAJ" TargetMode="External"/><Relationship Id="rId51"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99DBC-6F61-4A94-9921-3FF57816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23257</Words>
  <Characters>132571</Characters>
  <Application>Microsoft Office Word</Application>
  <DocSecurity>0</DocSecurity>
  <Lines>1104</Lines>
  <Paragraphs>311</Paragraphs>
  <ScaleCrop>false</ScaleCrop>
  <Company>Microsoft</Company>
  <LinksUpToDate>false</LinksUpToDate>
  <CharactersWithSpaces>155517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Вохмина</cp:lastModifiedBy>
  <cp:revision>37</cp:revision>
  <dcterms:created xsi:type="dcterms:W3CDTF">2025-06-03T02:29:00Z</dcterms:created>
  <dcterms:modified xsi:type="dcterms:W3CDTF">2025-06-11T03:06:00Z</dcterms:modified>
  <cp:version>786432</cp:version>
</cp:coreProperties>
</file>