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AD83" w14:textId="08F9CBF3" w:rsidR="00F324E2" w:rsidRPr="00AB0F05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D460F2" w14:textId="77777777" w:rsidR="00F324E2" w:rsidRPr="006A5150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0F97DC0A" w14:textId="77777777" w:rsidR="00F324E2" w:rsidRPr="006A5150" w:rsidRDefault="00F324E2" w:rsidP="00F324E2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4FE120FB" w14:textId="77777777" w:rsidR="00F324E2" w:rsidRPr="006A5150" w:rsidRDefault="00F324E2" w:rsidP="00F324E2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B239D" w14:textId="77777777" w:rsidR="00F324E2" w:rsidRPr="006A5150" w:rsidRDefault="00F324E2" w:rsidP="00A7234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851FD20" w14:textId="77777777" w:rsidR="00F324E2" w:rsidRPr="006A5150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88C38" w14:textId="57BC26D2" w:rsidR="00F324E2" w:rsidRPr="006A5150" w:rsidRDefault="00D57DAF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06.06.2025 г.</w:t>
      </w:r>
      <w:r w:rsidR="00F324E2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A7234B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324E2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пгт. Емельяново                                       №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>1138</w:t>
      </w:r>
    </w:p>
    <w:p w14:paraId="21D800C9" w14:textId="77777777" w:rsidR="00F324E2" w:rsidRPr="006A5150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513A3A" w14:textId="77777777" w:rsidR="00A82635" w:rsidRPr="006A5150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021CC" w14:textId="77777777" w:rsidR="0052055E" w:rsidRPr="006A515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6A515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04D5EFC" w14:textId="77777777" w:rsidR="0052055E" w:rsidRPr="006A515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41B527" w14:textId="1710FD23" w:rsidR="0052055E" w:rsidRPr="006A5150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C553C" w:rsidRPr="006A5150">
        <w:rPr>
          <w:rFonts w:ascii="Arial" w:eastAsia="Times New Roman" w:hAnsi="Arial" w:cs="Arial"/>
          <w:sz w:val="24"/>
          <w:szCs w:val="24"/>
          <w:lang w:eastAsia="ru-RU"/>
        </w:rPr>
        <w:t>17.10.2024</w:t>
      </w:r>
      <w:r w:rsidR="00885E66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553C" w:rsidRPr="006A5150">
        <w:rPr>
          <w:rFonts w:ascii="Arial" w:eastAsia="Times New Roman" w:hAnsi="Arial" w:cs="Arial"/>
          <w:sz w:val="24"/>
          <w:szCs w:val="24"/>
          <w:lang w:eastAsia="ru-RU"/>
        </w:rPr>
        <w:t>240</w:t>
      </w:r>
      <w:r w:rsidR="00885E66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</w:t>
      </w:r>
      <w:r w:rsidR="008C553C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EA4EE7" w:rsidRPr="006A5150">
        <w:rPr>
          <w:rFonts w:ascii="Arial" w:eastAsia="Times New Roman" w:hAnsi="Arial" w:cs="Arial"/>
          <w:sz w:val="24"/>
          <w:szCs w:val="24"/>
          <w:lang w:eastAsia="ru-RU"/>
        </w:rPr>
        <w:t>12.03.2025</w:t>
      </w:r>
      <w:r w:rsidR="008C553C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A4EE7" w:rsidRPr="006A5150">
        <w:rPr>
          <w:rFonts w:ascii="Arial" w:eastAsia="Times New Roman" w:hAnsi="Arial" w:cs="Arial"/>
          <w:sz w:val="24"/>
          <w:szCs w:val="24"/>
          <w:lang w:eastAsia="ru-RU"/>
        </w:rPr>
        <w:t>58</w:t>
      </w:r>
      <w:r w:rsidR="008C553C" w:rsidRPr="006A5150">
        <w:rPr>
          <w:rFonts w:ascii="Arial" w:eastAsia="Times New Roman" w:hAnsi="Arial" w:cs="Arial"/>
          <w:sz w:val="24"/>
          <w:szCs w:val="24"/>
          <w:lang w:eastAsia="ru-RU"/>
        </w:rPr>
        <w:t>р)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>, администрация постановляет:</w:t>
      </w:r>
    </w:p>
    <w:p w14:paraId="0ACF5736" w14:textId="4D0DA73A" w:rsidR="001D78C0" w:rsidRPr="006A5150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3C68C8" w:rsidRPr="006A5150">
        <w:rPr>
          <w:rFonts w:ascii="Arial" w:eastAsia="Times New Roman" w:hAnsi="Arial" w:cs="Arial"/>
          <w:sz w:val="24"/>
          <w:szCs w:val="24"/>
          <w:lang w:eastAsia="ru-RU"/>
        </w:rPr>
        <w:t>14.03.2025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68C8" w:rsidRPr="006A5150">
        <w:rPr>
          <w:rFonts w:ascii="Arial" w:eastAsia="Times New Roman" w:hAnsi="Arial" w:cs="Arial"/>
          <w:sz w:val="24"/>
          <w:szCs w:val="24"/>
          <w:lang w:eastAsia="ru-RU"/>
        </w:rPr>
        <w:t>618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4F517561" w14:textId="77777777" w:rsidR="0052055E" w:rsidRPr="006A5150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0310F501" w14:textId="77777777" w:rsidR="00B54CC9" w:rsidRPr="006A5150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034E1D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6A5150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93EBB3" w14:textId="77777777" w:rsidR="00B54CC9" w:rsidRPr="006A5150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6A5150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6A5150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11C5FEAF" w14:textId="4C222D92" w:rsidR="0092160C" w:rsidRPr="006A5150" w:rsidRDefault="00376253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 следующий за днем его официального опубликования в газете «Емельяновские веси»</w:t>
      </w:r>
      <w:r w:rsidR="0092160C" w:rsidRPr="006A51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C26FB8" w14:textId="77777777" w:rsidR="00C82778" w:rsidRPr="006A5150" w:rsidRDefault="00C82778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4BFB0" w14:textId="6066CB3A" w:rsidR="004916B8" w:rsidRPr="006A5150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6A51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1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</w:t>
      </w:r>
      <w:r w:rsidR="00C06938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6A51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С.В. Дамов</w:t>
      </w:r>
    </w:p>
    <w:p w14:paraId="60201AF9" w14:textId="77777777" w:rsidR="00A82635" w:rsidRPr="006A5150" w:rsidRDefault="00A82635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B0C83F" w14:textId="77777777" w:rsidR="000C72B1" w:rsidRPr="006A5150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14D960" w14:textId="77777777" w:rsidR="000C72B1" w:rsidRPr="006A5150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DE42C7" w14:textId="77777777" w:rsidR="00266B43" w:rsidRPr="006A5150" w:rsidRDefault="00266B43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A249FE" w14:textId="77777777" w:rsidR="000C72B1" w:rsidRPr="006A5150" w:rsidRDefault="000C72B1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1D02F7A" w14:textId="77777777" w:rsidR="006A5150" w:rsidRP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7363047" w14:textId="77777777" w:rsid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716B1DF" w14:textId="77777777" w:rsid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0D5F658" w14:textId="77777777" w:rsid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8B5EBD5" w14:textId="77777777" w:rsidR="006A5150" w:rsidRP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A680F54" w14:textId="77777777" w:rsidR="006A5150" w:rsidRPr="006A5150" w:rsidRDefault="006A515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5CA1B91" w14:textId="34E6EEE8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5904D56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BF3B6E8" w14:textId="56B62E5A" w:rsidR="002C4824" w:rsidRPr="006A5150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6A5150">
        <w:rPr>
          <w:rFonts w:ascii="Arial" w:eastAsia="Calibri" w:hAnsi="Arial" w:cs="Arial"/>
          <w:sz w:val="24"/>
          <w:szCs w:val="24"/>
        </w:rPr>
        <w:t xml:space="preserve">от </w:t>
      </w:r>
      <w:r w:rsidR="00D57DAF" w:rsidRPr="006A5150">
        <w:rPr>
          <w:rFonts w:ascii="Arial" w:eastAsia="Calibri" w:hAnsi="Arial" w:cs="Arial"/>
          <w:sz w:val="24"/>
          <w:szCs w:val="24"/>
        </w:rPr>
        <w:t>06.06.2025</w:t>
      </w:r>
      <w:r w:rsidR="0098544C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6A5150">
        <w:rPr>
          <w:rFonts w:ascii="Arial" w:eastAsia="Calibri" w:hAnsi="Arial" w:cs="Arial"/>
          <w:sz w:val="24"/>
          <w:szCs w:val="24"/>
        </w:rPr>
        <w:t>г.</w:t>
      </w:r>
      <w:r w:rsidR="0098544C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6A5150">
        <w:rPr>
          <w:rFonts w:ascii="Arial" w:eastAsia="Calibri" w:hAnsi="Arial" w:cs="Arial"/>
          <w:sz w:val="24"/>
          <w:szCs w:val="24"/>
        </w:rPr>
        <w:t>№</w:t>
      </w:r>
      <w:r w:rsidR="0098544C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D57DAF" w:rsidRPr="006A5150">
        <w:rPr>
          <w:rFonts w:ascii="Arial" w:eastAsia="Calibri" w:hAnsi="Arial" w:cs="Arial"/>
          <w:sz w:val="24"/>
          <w:szCs w:val="24"/>
        </w:rPr>
        <w:t>1138</w:t>
      </w:r>
    </w:p>
    <w:p w14:paraId="6FBCB3E0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54D9129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BC6A43D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0E97A9E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6A5150">
        <w:rPr>
          <w:rFonts w:ascii="Arial" w:eastAsia="Calibri" w:hAnsi="Arial" w:cs="Arial"/>
          <w:sz w:val="24"/>
          <w:szCs w:val="24"/>
        </w:rPr>
        <w:t>2</w:t>
      </w:r>
      <w:r w:rsidRPr="006A5150">
        <w:rPr>
          <w:rFonts w:ascii="Arial" w:eastAsia="Calibri" w:hAnsi="Arial" w:cs="Arial"/>
          <w:sz w:val="24"/>
          <w:szCs w:val="24"/>
        </w:rPr>
        <w:t>013 № 2475</w:t>
      </w:r>
    </w:p>
    <w:p w14:paraId="6B5DD290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63E1BE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6A5150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57D7DA36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DB3F8F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C2200AF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6A5150" w14:paraId="6897B63C" w14:textId="77777777" w:rsidTr="002C4824">
        <w:tc>
          <w:tcPr>
            <w:tcW w:w="3085" w:type="dxa"/>
          </w:tcPr>
          <w:p w14:paraId="0F80E1BD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E60D0E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3BCF9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6A5150" w14:paraId="04F65C3F" w14:textId="77777777" w:rsidTr="002C4824">
        <w:tc>
          <w:tcPr>
            <w:tcW w:w="3085" w:type="dxa"/>
          </w:tcPr>
          <w:p w14:paraId="1F370898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1D517F2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5A886731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EBA31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3DC462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6A5150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47B303E" w14:textId="26BCABEB" w:rsidR="002C4824" w:rsidRPr="006A5150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6A5150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proofErr w:type="spellStart"/>
            <w:r w:rsidR="0054239C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spellEnd"/>
            <w:r w:rsidR="0054239C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17.10.2024 №240р «Об утверждении Перечня муниципальных программ Емельяновского района» (в ред. от 08.11.2024 г. №284р)</w:t>
            </w:r>
          </w:p>
        </w:tc>
      </w:tr>
      <w:tr w:rsidR="00286B1A" w:rsidRPr="006A5150" w14:paraId="70DEBA3E" w14:textId="77777777" w:rsidTr="00286B1A">
        <w:trPr>
          <w:trHeight w:val="892"/>
        </w:trPr>
        <w:tc>
          <w:tcPr>
            <w:tcW w:w="3085" w:type="dxa"/>
          </w:tcPr>
          <w:p w14:paraId="7A3D8652" w14:textId="77777777" w:rsidR="00286B1A" w:rsidRPr="006A515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556E2CA" w14:textId="77777777" w:rsidR="00286B1A" w:rsidRPr="006A515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147218C" w14:textId="77777777" w:rsidR="00286B1A" w:rsidRPr="006A515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6A5150" w14:paraId="5098FC80" w14:textId="77777777" w:rsidTr="002C4824">
        <w:trPr>
          <w:trHeight w:val="892"/>
        </w:trPr>
        <w:tc>
          <w:tcPr>
            <w:tcW w:w="3085" w:type="dxa"/>
          </w:tcPr>
          <w:p w14:paraId="2B9BDA2E" w14:textId="77777777" w:rsidR="00286B1A" w:rsidRPr="006A515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50DE1B8" w14:textId="3F24EFC0" w:rsidR="00286B1A" w:rsidRPr="006A5150" w:rsidRDefault="00EA4EE7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</w:t>
            </w:r>
          </w:p>
        </w:tc>
      </w:tr>
      <w:tr w:rsidR="002C4824" w:rsidRPr="006A5150" w14:paraId="174E1C9B" w14:textId="77777777" w:rsidTr="002C4824">
        <w:tc>
          <w:tcPr>
            <w:tcW w:w="3085" w:type="dxa"/>
          </w:tcPr>
          <w:p w14:paraId="181B9E3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76920E3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37D9C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A9742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30D9574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1CF7171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4E3D9955" w14:textId="77777777" w:rsidR="0086423B" w:rsidRPr="006A515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6A515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2C3032C3" w14:textId="77777777" w:rsidR="00F70789" w:rsidRPr="006A515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8375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3F34941" w14:textId="59B944ED" w:rsidR="006027F5" w:rsidRPr="006A5150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6A5150" w14:paraId="1F3A54FA" w14:textId="77777777" w:rsidTr="002C4824">
        <w:tc>
          <w:tcPr>
            <w:tcW w:w="3085" w:type="dxa"/>
          </w:tcPr>
          <w:p w14:paraId="2AAC1F8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28435BB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B230A4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DE42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36023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17FF8FE3" w14:textId="77777777" w:rsidR="00517217" w:rsidRPr="006A5150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6A5150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6A515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3FA8C5" w14:textId="77777777" w:rsidR="0026178C" w:rsidRPr="006A5150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6A5150" w14:paraId="3959B713" w14:textId="77777777" w:rsidTr="002C4824">
        <w:tc>
          <w:tcPr>
            <w:tcW w:w="3085" w:type="dxa"/>
          </w:tcPr>
          <w:p w14:paraId="1BDAB24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2FF5C46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D6EC1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210E9DD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48C9C54E" w14:textId="77777777" w:rsidR="00F70789" w:rsidRPr="006A515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2E060E27" w14:textId="70100BBD" w:rsidR="00906B94" w:rsidRPr="006A5150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6A515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AA35BF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6A5150" w14:paraId="6D708600" w14:textId="77777777" w:rsidTr="002C4824">
        <w:tc>
          <w:tcPr>
            <w:tcW w:w="3085" w:type="dxa"/>
            <w:shd w:val="clear" w:color="auto" w:fill="auto"/>
          </w:tcPr>
          <w:p w14:paraId="41D123A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0F509528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2176E5D1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6A515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695B44E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47EA4AE3" w14:textId="77777777" w:rsidTr="002C4824">
        <w:tc>
          <w:tcPr>
            <w:tcW w:w="3085" w:type="dxa"/>
          </w:tcPr>
          <w:p w14:paraId="10D18D8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522F8B06" w14:textId="77777777" w:rsidR="002C4824" w:rsidRPr="006A515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04F53F3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6A515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6A515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6A515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6A515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F88141A" w14:textId="77777777" w:rsidR="002C4824" w:rsidRPr="006A515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3277F679" w14:textId="77777777" w:rsidR="002119F8" w:rsidRPr="006A5150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74F4E" w14:textId="77777777" w:rsidR="00906B94" w:rsidRPr="006A5150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6A5150" w14:paraId="21D99071" w14:textId="77777777" w:rsidTr="002C4824">
        <w:tc>
          <w:tcPr>
            <w:tcW w:w="3085" w:type="dxa"/>
          </w:tcPr>
          <w:p w14:paraId="0247C15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92750767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в том числе в разбивке по источникам финансирования по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годам реализации программы</w:t>
            </w:r>
          </w:p>
          <w:p w14:paraId="15D1803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FEA97" w14:textId="254D5242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2F09DD"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 897 643,20962</w:t>
            </w:r>
            <w:r w:rsidR="00197CFB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464766F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3C45EFD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620EEA5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6A515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7140E04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A515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6A515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6A515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E8C10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415300" w14:textId="77777777" w:rsidR="00672E46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2019 году – </w:t>
            </w:r>
            <w:r w:rsidR="00A75ACA" w:rsidRPr="006A515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6A515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1A08B5" w14:textId="77777777" w:rsidR="00151455" w:rsidRPr="006A515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A515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ECCDC32" w14:textId="77777777" w:rsidR="001A5A84" w:rsidRPr="006A515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6A5150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6A51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4285F34" w14:textId="77777777" w:rsidR="005F3CD2" w:rsidRPr="006A515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6A5150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6A515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BD91D3D" w14:textId="77777777" w:rsidR="002C4824" w:rsidRPr="006A515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6A5150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34394B6" w14:textId="11A0426D" w:rsidR="00CE1708" w:rsidRPr="006A5150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7CFB" w:rsidRPr="006A5150">
              <w:rPr>
                <w:rFonts w:ascii="Arial" w:eastAsia="Calibri" w:hAnsi="Arial" w:cs="Arial"/>
                <w:sz w:val="24"/>
                <w:szCs w:val="24"/>
              </w:rPr>
              <w:t>188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7CFB" w:rsidRPr="006A5150">
              <w:rPr>
                <w:rFonts w:ascii="Arial" w:eastAsia="Calibri" w:hAnsi="Arial" w:cs="Arial"/>
                <w:sz w:val="24"/>
                <w:szCs w:val="24"/>
              </w:rPr>
              <w:t>802,79276</w:t>
            </w:r>
            <w:r w:rsidR="00CE1708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ACE501" w14:textId="5B8ED578" w:rsidR="006C2080" w:rsidRPr="006A5150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291 051,321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C2080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F0D27" w14:textId="6BBC4407" w:rsidR="002F4439" w:rsidRPr="006A5150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182 409,1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7DDA3DDD" w14:textId="74C57603" w:rsidR="00E8303B" w:rsidRPr="006A5150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– 182 409,1 тыс. руб</w:t>
            </w:r>
            <w:r w:rsidR="006C2080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88433B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2C07A4D" w14:textId="77777777" w:rsidR="00EF2FBD" w:rsidRPr="006A515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6A5150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D20A3C0" w14:textId="77777777" w:rsidR="00EF2FBD" w:rsidRPr="006A515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6A5150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6A5150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836FD68" w14:textId="77777777" w:rsidR="00A94538" w:rsidRPr="006A5150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6A5150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A42D9D" w14:textId="77777777" w:rsidR="00D975C6" w:rsidRPr="006A5150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0576A7AC" w14:textId="3F4A68F6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6A5150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A09C8"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2A09C8" w:rsidRPr="006A5150">
              <w:rPr>
                <w:rFonts w:ascii="Arial" w:eastAsia="Calibri" w:hAnsi="Arial" w:cs="Arial"/>
                <w:sz w:val="24"/>
                <w:szCs w:val="24"/>
              </w:rPr>
              <w:t> 294 726,26967</w:t>
            </w:r>
            <w:r w:rsidR="0027616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40B177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28905A5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4E5BBB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EBFE8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A515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9F5071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681EC996" w14:textId="77777777" w:rsidR="00672E46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6A5150">
              <w:rPr>
                <w:rFonts w:ascii="Arial" w:eastAsia="Calibri" w:hAnsi="Arial" w:cs="Arial"/>
                <w:sz w:val="24"/>
                <w:szCs w:val="24"/>
              </w:rPr>
              <w:t>93237</w:t>
            </w:r>
            <w:proofErr w:type="gramEnd"/>
            <w:r w:rsidR="00663152" w:rsidRPr="006A5150">
              <w:rPr>
                <w:rFonts w:ascii="Arial" w:eastAsia="Calibri" w:hAnsi="Arial" w:cs="Arial"/>
                <w:sz w:val="24"/>
                <w:szCs w:val="24"/>
              </w:rPr>
              <w:t>,86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286879" w14:textId="77777777" w:rsidR="002C47E0" w:rsidRPr="006A515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A515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3C896E" w14:textId="77777777" w:rsidR="001A5A84" w:rsidRPr="006A515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6A5150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270FF88" w14:textId="77777777" w:rsidR="002E5BC2" w:rsidRPr="006A515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6A5150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07B99C" w14:textId="77777777" w:rsidR="001A5A84" w:rsidRPr="006A515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6A5150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6847CD" w14:textId="24280861" w:rsidR="00B37CE6" w:rsidRPr="006A515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6A5150">
              <w:rPr>
                <w:rFonts w:ascii="Arial" w:eastAsia="Calibri" w:hAnsi="Arial" w:cs="Arial"/>
                <w:sz w:val="24"/>
                <w:szCs w:val="24"/>
              </w:rPr>
              <w:t>131 386,3712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6A515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6974ACE" w14:textId="7044195A" w:rsidR="006C2080" w:rsidRPr="006A515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845FBD" w:rsidRPr="006A5150">
              <w:rPr>
                <w:rFonts w:ascii="Arial" w:eastAsia="Calibri" w:hAnsi="Arial" w:cs="Arial"/>
                <w:sz w:val="24"/>
                <w:szCs w:val="24"/>
              </w:rPr>
              <w:t>106458,963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1D97AE" w14:textId="7D927D84" w:rsidR="006C2080" w:rsidRPr="006A5150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105 877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CEA730C" w14:textId="516C4625" w:rsidR="002F4439" w:rsidRPr="006A5150" w:rsidRDefault="002F4439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– 105 877 тыс. руб.</w:t>
            </w:r>
          </w:p>
          <w:p w14:paraId="4B50B5B1" w14:textId="0381A9DB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542 388,32254</w:t>
            </w:r>
            <w:r w:rsidR="0027616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2572C1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1542E0D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41B98A2D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05F6BEE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6A515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06ACF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263BAD" w14:textId="77777777" w:rsidR="00672E46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6A5150">
              <w:rPr>
                <w:rFonts w:ascii="Arial" w:eastAsia="Calibri" w:hAnsi="Arial" w:cs="Arial"/>
                <w:sz w:val="24"/>
                <w:szCs w:val="24"/>
              </w:rPr>
              <w:t>7458</w:t>
            </w:r>
            <w:proofErr w:type="gramEnd"/>
            <w:r w:rsidR="00454555" w:rsidRPr="006A5150">
              <w:rPr>
                <w:rFonts w:ascii="Arial" w:eastAsia="Calibri" w:hAnsi="Arial" w:cs="Arial"/>
                <w:sz w:val="24"/>
                <w:szCs w:val="24"/>
              </w:rPr>
              <w:t>,8877</w:t>
            </w:r>
            <w:r w:rsidR="00454555" w:rsidRPr="006A5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C1B50" w14:textId="77777777" w:rsidR="00151455" w:rsidRPr="006A515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A5150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340A022" w14:textId="77777777" w:rsidR="001A5A84" w:rsidRPr="006A515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6A5150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14C0A8D" w14:textId="77777777" w:rsidR="00276162" w:rsidRPr="006A515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6A5150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3D80A9" w14:textId="77777777" w:rsidR="002C4824" w:rsidRPr="006A515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6A5150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7DD180" w14:textId="53E15143" w:rsidR="00B37CE6" w:rsidRPr="006A5150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197CFB" w:rsidRPr="006A5150">
              <w:rPr>
                <w:rFonts w:ascii="Arial" w:eastAsia="Calibri" w:hAnsi="Arial" w:cs="Arial"/>
                <w:sz w:val="24"/>
                <w:szCs w:val="24"/>
              </w:rPr>
              <w:t>47954,21725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DAE9F3" w14:textId="5B009439" w:rsidR="006C2080" w:rsidRPr="006A5150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184 592,358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4DEFEF" w14:textId="147D0B4D" w:rsidR="00D969AB" w:rsidRPr="006A5150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76 532,1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58442F" w14:textId="2F5BECBB" w:rsidR="002F4439" w:rsidRPr="006A5150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– 76 532,1 тыс. руб.</w:t>
            </w:r>
          </w:p>
          <w:p w14:paraId="71FA89CD" w14:textId="45E32D3A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2A09C8" w:rsidRPr="006A5150">
              <w:rPr>
                <w:rFonts w:ascii="Arial" w:eastAsia="Calibri" w:hAnsi="Arial" w:cs="Arial"/>
                <w:sz w:val="24"/>
                <w:szCs w:val="24"/>
              </w:rPr>
              <w:t>49 353,93831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3855F7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14:paraId="1EACBBA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63A740C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226C9644" w14:textId="77777777" w:rsidR="00A608F3" w:rsidRPr="006A515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2017 году </w:t>
            </w:r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6A515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6A515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D7A3B" w14:textId="77777777" w:rsidR="00A608F3" w:rsidRPr="006A515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77D706DE" w14:textId="77777777" w:rsidR="002C4824" w:rsidRPr="006A515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6A5150">
              <w:rPr>
                <w:rFonts w:ascii="Arial" w:eastAsia="Calibri" w:hAnsi="Arial" w:cs="Arial"/>
                <w:sz w:val="24"/>
                <w:szCs w:val="24"/>
              </w:rPr>
              <w:t>1346</w:t>
            </w:r>
            <w:proofErr w:type="gramEnd"/>
            <w:r w:rsidR="003F187D" w:rsidRPr="006A5150">
              <w:rPr>
                <w:rFonts w:ascii="Arial" w:eastAsia="Calibri" w:hAnsi="Arial" w:cs="Arial"/>
                <w:sz w:val="24"/>
                <w:szCs w:val="24"/>
              </w:rPr>
              <w:t>,48351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2F5FE6" w14:textId="77777777" w:rsidR="00A94538" w:rsidRPr="006A515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A515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7EA7BD" w14:textId="77777777" w:rsidR="00D975C6" w:rsidRPr="006A5150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6A5150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6A5150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40F5C571" w14:textId="77777777" w:rsidR="00492E68" w:rsidRPr="006A5150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6A5150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A45A57" w14:textId="77777777" w:rsidR="00F47DBB" w:rsidRPr="006A5150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6A5150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F2A90B9" w14:textId="4933A26B" w:rsidR="00211839" w:rsidRPr="006A5150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6A5150">
              <w:rPr>
                <w:rFonts w:ascii="Arial" w:eastAsia="Calibri" w:hAnsi="Arial" w:cs="Arial"/>
                <w:sz w:val="24"/>
                <w:szCs w:val="24"/>
              </w:rPr>
              <w:t>9462,20431</w:t>
            </w:r>
            <w:r w:rsidR="009000B0"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FEF03C" w14:textId="77777777" w:rsidR="00A608F3" w:rsidRPr="006A515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0552FE46" w14:textId="77777777" w:rsidR="00A608F3" w:rsidRPr="006A515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6A515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BF17A0D" w14:textId="77777777" w:rsidR="003F187D" w:rsidRPr="006A515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9E42E85" w14:textId="77777777" w:rsidR="00486F2B" w:rsidRPr="006A515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  <w:bookmarkEnd w:id="1"/>
    </w:tbl>
    <w:p w14:paraId="3286F6A6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EB10F99" w14:textId="77777777" w:rsidR="002E46F6" w:rsidRPr="006A5150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B063DB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EF3AB64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502E535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6B1FFFD6" w14:textId="77777777" w:rsidR="005F4949" w:rsidRPr="006A5150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5A6AFE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6A5150">
        <w:rPr>
          <w:rFonts w:ascii="Arial" w:eastAsia="Calibri" w:hAnsi="Arial" w:cs="Arial"/>
          <w:sz w:val="24"/>
          <w:szCs w:val="24"/>
        </w:rPr>
        <w:t>отраслью экономики</w:t>
      </w:r>
      <w:r w:rsidRPr="006A5150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6B7E24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6A5150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6A5150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76F923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48D6B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1B63089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414E8E2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7DB1736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6A5150">
        <w:rPr>
          <w:rFonts w:ascii="Arial" w:eastAsia="Calibri" w:hAnsi="Arial" w:cs="Arial"/>
          <w:sz w:val="24"/>
          <w:szCs w:val="24"/>
        </w:rPr>
        <w:t>8</w:t>
      </w:r>
      <w:r w:rsidR="006B1DE9" w:rsidRPr="006A5150">
        <w:rPr>
          <w:rFonts w:ascii="Arial" w:eastAsia="Calibri" w:hAnsi="Arial" w:cs="Arial"/>
          <w:sz w:val="24"/>
          <w:szCs w:val="24"/>
        </w:rPr>
        <w:t>8</w:t>
      </w:r>
      <w:r w:rsidRPr="006A515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1BA5C19D" w14:textId="5B04D5E9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6A5150">
        <w:rPr>
          <w:rFonts w:ascii="Arial" w:eastAsia="Calibri" w:hAnsi="Arial" w:cs="Arial"/>
          <w:sz w:val="24"/>
          <w:szCs w:val="24"/>
        </w:rPr>
        <w:t>2</w:t>
      </w:r>
      <w:r w:rsidR="00242BBA" w:rsidRPr="006A5150">
        <w:rPr>
          <w:rFonts w:ascii="Arial" w:eastAsia="Calibri" w:hAnsi="Arial" w:cs="Arial"/>
          <w:sz w:val="24"/>
          <w:szCs w:val="24"/>
        </w:rPr>
        <w:t>3</w:t>
      </w:r>
      <w:r w:rsidRPr="006A515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410173AF" w14:textId="6CD31333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6A5150">
        <w:rPr>
          <w:rFonts w:ascii="Arial" w:eastAsia="Calibri" w:hAnsi="Arial" w:cs="Arial"/>
          <w:sz w:val="24"/>
          <w:szCs w:val="24"/>
        </w:rPr>
        <w:t xml:space="preserve">     </w:t>
      </w:r>
      <w:r w:rsidRPr="006A5150">
        <w:rPr>
          <w:rFonts w:ascii="Arial" w:eastAsia="Calibri" w:hAnsi="Arial" w:cs="Arial"/>
          <w:sz w:val="24"/>
          <w:szCs w:val="24"/>
        </w:rPr>
        <w:t xml:space="preserve">– </w:t>
      </w:r>
      <w:r w:rsidR="00242BBA" w:rsidRPr="006A5150">
        <w:rPr>
          <w:rFonts w:ascii="Arial" w:eastAsia="Calibri" w:hAnsi="Arial" w:cs="Arial"/>
          <w:sz w:val="24"/>
          <w:szCs w:val="24"/>
        </w:rPr>
        <w:t>2 249,05</w:t>
      </w:r>
      <w:r w:rsidRPr="006A5150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6FBFDDA2" w14:textId="46AE3712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6A5150">
        <w:rPr>
          <w:rFonts w:ascii="Arial" w:eastAsia="Calibri" w:hAnsi="Arial" w:cs="Arial"/>
          <w:sz w:val="24"/>
          <w:szCs w:val="24"/>
        </w:rPr>
        <w:t>энергия –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42BBA" w:rsidRPr="006A5150">
        <w:rPr>
          <w:rFonts w:ascii="Arial" w:eastAsia="Calibri" w:hAnsi="Arial" w:cs="Arial"/>
          <w:sz w:val="24"/>
          <w:szCs w:val="24"/>
        </w:rPr>
        <w:t>150,95</w:t>
      </w:r>
      <w:r w:rsidRPr="006A5150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2EA6809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6A5150">
        <w:rPr>
          <w:rFonts w:ascii="Arial" w:eastAsia="Calibri" w:hAnsi="Arial" w:cs="Arial"/>
          <w:sz w:val="24"/>
          <w:szCs w:val="24"/>
        </w:rPr>
        <w:t>39,84</w:t>
      </w:r>
      <w:r w:rsidRPr="006A5150">
        <w:rPr>
          <w:rFonts w:ascii="Arial" w:eastAsia="Calibri" w:hAnsi="Arial" w:cs="Arial"/>
          <w:sz w:val="24"/>
          <w:szCs w:val="24"/>
        </w:rPr>
        <w:t> </w:t>
      </w:r>
      <w:r w:rsidR="00EA2BE5" w:rsidRPr="006A5150">
        <w:rPr>
          <w:rFonts w:ascii="Arial" w:eastAsia="Calibri" w:hAnsi="Arial" w:cs="Arial"/>
          <w:sz w:val="24"/>
          <w:szCs w:val="24"/>
        </w:rPr>
        <w:t>%.</w:t>
      </w:r>
      <w:r w:rsidRPr="006A5150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44A1157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72C1A84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0A60DBFF" w14:textId="7C4881EC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6A5150">
        <w:rPr>
          <w:rFonts w:ascii="Arial" w:eastAsia="Calibri" w:hAnsi="Arial" w:cs="Arial"/>
          <w:sz w:val="24"/>
          <w:szCs w:val="24"/>
        </w:rPr>
        <w:t>2</w:t>
      </w:r>
      <w:r w:rsidR="00242BBA" w:rsidRPr="006A5150">
        <w:rPr>
          <w:rFonts w:ascii="Arial" w:eastAsia="Calibri" w:hAnsi="Arial" w:cs="Arial"/>
          <w:sz w:val="24"/>
          <w:szCs w:val="24"/>
        </w:rPr>
        <w:t>1</w:t>
      </w:r>
      <w:r w:rsidRPr="006A5150">
        <w:rPr>
          <w:rFonts w:ascii="Arial" w:eastAsia="Calibri" w:hAnsi="Arial" w:cs="Arial"/>
          <w:sz w:val="24"/>
          <w:szCs w:val="24"/>
        </w:rPr>
        <w:t xml:space="preserve"> предприяти</w:t>
      </w:r>
      <w:r w:rsidR="00242BBA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>, оказывающих услуги жилищно-коммунального характера.</w:t>
      </w:r>
    </w:p>
    <w:p w14:paraId="40E48E6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6A5150">
        <w:rPr>
          <w:rFonts w:ascii="Arial" w:eastAsia="Calibri" w:hAnsi="Arial" w:cs="Arial"/>
          <w:sz w:val="24"/>
          <w:szCs w:val="24"/>
        </w:rPr>
        <w:t xml:space="preserve">6 </w:t>
      </w:r>
      <w:r w:rsidRPr="006A5150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1B377A7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A62869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70D23AC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24C72B" w14:textId="58C1E03F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6A5150">
        <w:rPr>
          <w:rFonts w:ascii="Arial" w:eastAsia="Calibri" w:hAnsi="Arial" w:cs="Arial"/>
          <w:sz w:val="24"/>
          <w:szCs w:val="24"/>
        </w:rPr>
        <w:t>4</w:t>
      </w:r>
      <w:r w:rsidR="005F4949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6A5150">
        <w:rPr>
          <w:rFonts w:ascii="Arial" w:eastAsia="Calibri" w:hAnsi="Arial" w:cs="Arial"/>
          <w:sz w:val="24"/>
          <w:szCs w:val="24"/>
        </w:rPr>
        <w:t>197,13</w:t>
      </w:r>
      <w:r w:rsidRPr="006A5150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42BBA" w:rsidRPr="006A5150">
        <w:rPr>
          <w:rFonts w:ascii="Arial" w:eastAsia="Calibri" w:hAnsi="Arial" w:cs="Arial"/>
          <w:sz w:val="24"/>
          <w:szCs w:val="24"/>
        </w:rPr>
        <w:t>111,84</w:t>
      </w:r>
      <w:r w:rsidR="003649A6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39F99A5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6A5150">
        <w:rPr>
          <w:rFonts w:ascii="Arial" w:eastAsia="Calibri" w:hAnsi="Arial" w:cs="Arial"/>
          <w:sz w:val="24"/>
          <w:szCs w:val="24"/>
        </w:rPr>
        <w:t xml:space="preserve">23 </w:t>
      </w:r>
      <w:r w:rsidRPr="006A5150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7A377D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15384FD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2C5BA67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530D5E3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42E47F6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52F7A1CD" w14:textId="54C37CFD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2013-20</w:t>
      </w:r>
      <w:r w:rsidR="00636BA6" w:rsidRPr="006A5150">
        <w:rPr>
          <w:rFonts w:ascii="Arial" w:eastAsia="Calibri" w:hAnsi="Arial" w:cs="Arial"/>
          <w:sz w:val="24"/>
          <w:szCs w:val="24"/>
        </w:rPr>
        <w:t>2</w:t>
      </w:r>
      <w:r w:rsidR="007C6744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7C6744" w:rsidRPr="006A5150">
        <w:rPr>
          <w:rFonts w:ascii="Arial" w:eastAsia="Calibri" w:hAnsi="Arial" w:cs="Arial"/>
          <w:sz w:val="24"/>
          <w:szCs w:val="24"/>
        </w:rPr>
        <w:t>9,08349</w:t>
      </w:r>
      <w:r w:rsidRPr="006A515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7C6744" w:rsidRPr="006A5150">
        <w:rPr>
          <w:rFonts w:ascii="Arial" w:eastAsia="Calibri" w:hAnsi="Arial" w:cs="Arial"/>
          <w:sz w:val="24"/>
          <w:szCs w:val="24"/>
        </w:rPr>
        <w:t xml:space="preserve">47,41 </w:t>
      </w:r>
      <w:r w:rsidRPr="006A5150">
        <w:rPr>
          <w:rFonts w:ascii="Arial" w:eastAsia="Calibri" w:hAnsi="Arial" w:cs="Arial"/>
          <w:sz w:val="24"/>
          <w:szCs w:val="24"/>
        </w:rPr>
        <w:t>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1070F1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06DAA22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A650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3452230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17B50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6A5150">
        <w:rPr>
          <w:rFonts w:ascii="Arial" w:eastAsia="Calibri" w:hAnsi="Arial" w:cs="Arial"/>
          <w:sz w:val="24"/>
          <w:szCs w:val="24"/>
        </w:rPr>
        <w:t>32,1</w:t>
      </w:r>
      <w:r w:rsidRPr="006A515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E89979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F885DC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2D81AB6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629A473E" w14:textId="2BD21864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6A5150">
        <w:rPr>
          <w:rFonts w:ascii="Arial" w:eastAsia="Calibri" w:hAnsi="Arial" w:cs="Arial"/>
          <w:sz w:val="24"/>
          <w:szCs w:val="24"/>
        </w:rPr>
        <w:t>236,1</w:t>
      </w:r>
      <w:r w:rsidR="009C0AC6" w:rsidRPr="006A5150">
        <w:rPr>
          <w:rFonts w:ascii="Arial" w:eastAsia="Calibri" w:hAnsi="Arial" w:cs="Arial"/>
          <w:sz w:val="24"/>
          <w:szCs w:val="24"/>
        </w:rPr>
        <w:t xml:space="preserve"> км </w:t>
      </w:r>
      <w:r w:rsidRPr="006A5150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242BBA" w:rsidRPr="006A5150">
        <w:rPr>
          <w:rFonts w:ascii="Arial" w:eastAsia="Calibri" w:hAnsi="Arial" w:cs="Arial"/>
          <w:sz w:val="24"/>
          <w:szCs w:val="24"/>
        </w:rPr>
        <w:t>88,88</w:t>
      </w:r>
      <w:r w:rsidR="00F65DCA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%.</w:t>
      </w:r>
    </w:p>
    <w:p w14:paraId="53ABFCC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6A515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6A515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080D1D5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7A2A305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3F8CA4B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197BBC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50A823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7F32BDD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58AABC7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290D4B1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E06A91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6091BB3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51C8CB9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36E45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17E326A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E222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0819520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1642CDBD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6A5150">
        <w:rPr>
          <w:rFonts w:ascii="Arial" w:eastAsia="Calibri" w:hAnsi="Arial" w:cs="Arial"/>
          <w:sz w:val="24"/>
          <w:szCs w:val="24"/>
        </w:rPr>
        <w:t>Россеть</w:t>
      </w:r>
      <w:r w:rsidRPr="006A515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A5150">
        <w:rPr>
          <w:rFonts w:ascii="Arial" w:eastAsia="Calibri" w:hAnsi="Arial" w:cs="Arial"/>
          <w:sz w:val="24"/>
          <w:szCs w:val="24"/>
        </w:rPr>
        <w:t>ь</w:t>
      </w:r>
      <w:r w:rsidRPr="006A5150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6A5150">
        <w:rPr>
          <w:rFonts w:ascii="Arial" w:eastAsia="Calibri" w:hAnsi="Arial" w:cs="Arial"/>
          <w:sz w:val="24"/>
          <w:szCs w:val="24"/>
        </w:rPr>
        <w:t>Россеть</w:t>
      </w:r>
      <w:r w:rsidRPr="006A515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A5150">
        <w:rPr>
          <w:rFonts w:ascii="Arial" w:eastAsia="Calibri" w:hAnsi="Arial" w:cs="Arial"/>
          <w:sz w:val="24"/>
          <w:szCs w:val="24"/>
        </w:rPr>
        <w:t>ь</w:t>
      </w:r>
      <w:r w:rsidRPr="006A515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BDB76BF" w14:textId="77777777" w:rsidR="009C0A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6A5150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6A5150">
        <w:rPr>
          <w:rFonts w:ascii="Arial" w:eastAsia="Calibri" w:hAnsi="Arial" w:cs="Arial"/>
          <w:sz w:val="24"/>
          <w:szCs w:val="24"/>
        </w:rPr>
        <w:t>"),</w:t>
      </w:r>
    </w:p>
    <w:p w14:paraId="4D6741DF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0D56E29A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6A5150">
        <w:rPr>
          <w:rFonts w:ascii="Arial" w:eastAsia="Calibri" w:hAnsi="Arial" w:cs="Arial"/>
          <w:sz w:val="24"/>
          <w:szCs w:val="24"/>
        </w:rPr>
        <w:t>района входит</w:t>
      </w:r>
      <w:r w:rsidRPr="006A5150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593FF893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62FF5F3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14:paraId="78FB16E2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6A5150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6A515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6A515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3A9D15D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34D1C0F7" w14:textId="77777777" w:rsidR="009676C6" w:rsidRPr="006A515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6DE497F3" w14:textId="77777777" w:rsidR="009676C6" w:rsidRPr="006A515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A62568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01F608C9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BC030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7BC8E1FB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4924448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5A525FC9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253195DC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A4EEBB7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40B5C0AB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17AD3D42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6C13DE59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5E036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00B75668" w14:textId="77777777" w:rsidR="007F7405" w:rsidRPr="006A5150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147A7EA5" w14:textId="77777777" w:rsidR="007F7405" w:rsidRPr="006A515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6A5150">
        <w:rPr>
          <w:rFonts w:ascii="Arial" w:hAnsi="Arial" w:cs="Arial"/>
          <w:color w:val="auto"/>
        </w:rPr>
        <w:t>1</w:t>
      </w:r>
      <w:r w:rsidRPr="006A5150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6A5150">
        <w:rPr>
          <w:rFonts w:ascii="Arial" w:hAnsi="Arial" w:cs="Arial"/>
          <w:color w:val="auto"/>
        </w:rPr>
        <w:t xml:space="preserve"> - </w:t>
      </w:r>
      <w:proofErr w:type="spellStart"/>
      <w:r w:rsidR="00B330E8" w:rsidRPr="006A5150">
        <w:rPr>
          <w:rFonts w:ascii="Arial" w:hAnsi="Arial" w:cs="Arial"/>
          <w:color w:val="auto"/>
        </w:rPr>
        <w:t>д</w:t>
      </w:r>
      <w:r w:rsidR="006D26DD" w:rsidRPr="006A5150">
        <w:rPr>
          <w:rFonts w:ascii="Arial" w:hAnsi="Arial" w:cs="Arial"/>
          <w:color w:val="auto"/>
        </w:rPr>
        <w:t>.Кубеково</w:t>
      </w:r>
      <w:proofErr w:type="spellEnd"/>
      <w:r w:rsidRPr="006A5150">
        <w:rPr>
          <w:rFonts w:ascii="Arial" w:hAnsi="Arial" w:cs="Arial"/>
          <w:color w:val="auto"/>
        </w:rPr>
        <w:t xml:space="preserve">. </w:t>
      </w:r>
    </w:p>
    <w:p w14:paraId="3A592F86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0A80F3C6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6A515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014A4AF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  <w:u w:val="single"/>
        </w:rPr>
        <w:t>Диоксид серы</w:t>
      </w:r>
      <w:r w:rsidRPr="006A5150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2FE986E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A5150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6A5150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7C2A790B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A515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6A515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047286F9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A515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6A515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8B0BF1F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A5150">
        <w:rPr>
          <w:rFonts w:ascii="Arial" w:hAnsi="Arial" w:cs="Arial"/>
          <w:sz w:val="24"/>
          <w:szCs w:val="24"/>
        </w:rPr>
        <w:t xml:space="preserve"> </w:t>
      </w:r>
      <w:r w:rsidRPr="006A515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6A515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6FA0D8BB" w14:textId="77777777" w:rsidR="007F7405" w:rsidRPr="006A5150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A5150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6A5150">
        <w:rPr>
          <w:rFonts w:ascii="Arial" w:hAnsi="Arial" w:cs="Arial"/>
          <w:sz w:val="24"/>
          <w:szCs w:val="24"/>
          <w:u w:val="single"/>
        </w:rPr>
        <w:t xml:space="preserve">(а)пирен. </w:t>
      </w:r>
      <w:r w:rsidRPr="006A5150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6A5150">
        <w:rPr>
          <w:rFonts w:ascii="Arial" w:hAnsi="Arial" w:cs="Arial"/>
          <w:sz w:val="24"/>
          <w:szCs w:val="24"/>
        </w:rPr>
        <w:t>бенз</w:t>
      </w:r>
      <w:proofErr w:type="spellEnd"/>
      <w:r w:rsidRPr="006A5150">
        <w:rPr>
          <w:rFonts w:ascii="Arial" w:hAnsi="Arial" w:cs="Arial"/>
          <w:sz w:val="24"/>
          <w:szCs w:val="24"/>
        </w:rPr>
        <w:t xml:space="preserve">(а)пиреном — </w:t>
      </w:r>
      <w:r w:rsidRPr="006A515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08A78149" w14:textId="77777777" w:rsidR="007F7405" w:rsidRPr="006A5150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1D179108" w14:textId="77777777" w:rsidR="007F7405" w:rsidRPr="006A5150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A515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2C23ACA2" w14:textId="77777777" w:rsidR="007F7405" w:rsidRPr="006A515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6FA29CB0" w14:textId="77777777" w:rsidR="007F7405" w:rsidRPr="006A5150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>в 20</w:t>
      </w:r>
      <w:r w:rsidR="006D26DD" w:rsidRPr="006A5150">
        <w:rPr>
          <w:rFonts w:ascii="Arial" w:hAnsi="Arial" w:cs="Arial"/>
          <w:color w:val="auto"/>
        </w:rPr>
        <w:t>2</w:t>
      </w:r>
      <w:r w:rsidR="00B33378" w:rsidRPr="006A5150">
        <w:rPr>
          <w:rFonts w:ascii="Arial" w:hAnsi="Arial" w:cs="Arial"/>
          <w:color w:val="auto"/>
        </w:rPr>
        <w:t>1</w:t>
      </w:r>
      <w:r w:rsidR="006D26DD" w:rsidRPr="006A5150">
        <w:rPr>
          <w:rFonts w:ascii="Arial" w:hAnsi="Arial" w:cs="Arial"/>
          <w:color w:val="auto"/>
        </w:rPr>
        <w:t xml:space="preserve"> </w:t>
      </w:r>
      <w:r w:rsidRPr="006A5150">
        <w:rPr>
          <w:rFonts w:ascii="Arial" w:hAnsi="Arial" w:cs="Arial"/>
          <w:color w:val="auto"/>
        </w:rPr>
        <w:t>и 20</w:t>
      </w:r>
      <w:r w:rsidR="006D26DD" w:rsidRPr="006A5150">
        <w:rPr>
          <w:rFonts w:ascii="Arial" w:hAnsi="Arial" w:cs="Arial"/>
          <w:color w:val="auto"/>
        </w:rPr>
        <w:t>2</w:t>
      </w:r>
      <w:r w:rsidR="00B33378" w:rsidRPr="006A5150">
        <w:rPr>
          <w:rFonts w:ascii="Arial" w:hAnsi="Arial" w:cs="Arial"/>
          <w:color w:val="auto"/>
        </w:rPr>
        <w:t>2</w:t>
      </w:r>
      <w:r w:rsidRPr="006A5150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6A5150" w14:paraId="74A768E2" w14:textId="77777777" w:rsidTr="006D26DD">
        <w:tc>
          <w:tcPr>
            <w:tcW w:w="1483" w:type="dxa"/>
            <w:vMerge w:val="restart"/>
          </w:tcPr>
          <w:p w14:paraId="4C6203F9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73F40FF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00AD52CD" w14:textId="77777777" w:rsidR="007F7405" w:rsidRPr="006A515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144E45FC" w14:textId="77777777" w:rsidR="007F7405" w:rsidRPr="006A515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9DFA147" w14:textId="77777777" w:rsidR="007F7405" w:rsidRPr="006A515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333ADFC5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150">
              <w:rPr>
                <w:rFonts w:ascii="Arial" w:hAnsi="Arial" w:cs="Arial"/>
                <w:sz w:val="24"/>
                <w:szCs w:val="24"/>
              </w:rPr>
              <w:t>ПДК</w:t>
            </w:r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6A5150" w14:paraId="48822D93" w14:textId="77777777" w:rsidTr="006D26DD">
        <w:tc>
          <w:tcPr>
            <w:tcW w:w="1483" w:type="dxa"/>
            <w:vMerge/>
          </w:tcPr>
          <w:p w14:paraId="556FA644" w14:textId="77777777" w:rsidR="007F7405" w:rsidRPr="006A515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4A6030" w14:textId="77777777" w:rsidR="007F7405" w:rsidRPr="006A515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58D0FA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мг/м</w:t>
            </w: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5955E1DB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6A5150">
              <w:rPr>
                <w:rFonts w:ascii="Arial" w:hAnsi="Arial" w:cs="Arial"/>
                <w:sz w:val="24"/>
                <w:szCs w:val="24"/>
              </w:rPr>
              <w:t>ПДК</w:t>
            </w:r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EC682FF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мг/м</w:t>
            </w: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309C54D1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6A5150">
              <w:rPr>
                <w:rFonts w:ascii="Arial" w:hAnsi="Arial" w:cs="Arial"/>
                <w:sz w:val="24"/>
                <w:szCs w:val="24"/>
              </w:rPr>
              <w:t>ПДК</w:t>
            </w:r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6A5150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786EAA24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6A5150" w14:paraId="40DB2B17" w14:textId="77777777" w:rsidTr="006D26DD">
        <w:tc>
          <w:tcPr>
            <w:tcW w:w="9345" w:type="dxa"/>
            <w:gridSpan w:val="7"/>
          </w:tcPr>
          <w:p w14:paraId="451B3C0A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6A5150" w14:paraId="5F0A2A40" w14:textId="77777777" w:rsidTr="006D26DD">
        <w:tc>
          <w:tcPr>
            <w:tcW w:w="1483" w:type="dxa"/>
            <w:vMerge w:val="restart"/>
          </w:tcPr>
          <w:p w14:paraId="3310FAEE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D7753AE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5D1FE2B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10AE28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EF61C02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29D4CBA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6795206F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0A61ACB5" w14:textId="77777777" w:rsidTr="006D26DD">
        <w:tc>
          <w:tcPr>
            <w:tcW w:w="1483" w:type="dxa"/>
            <w:vMerge/>
          </w:tcPr>
          <w:p w14:paraId="2403C79F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0DE798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07A7AF9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25CC8A9C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32EE48BB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7A690167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967B399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78D338DF" w14:textId="77777777" w:rsidTr="006D26DD">
        <w:tc>
          <w:tcPr>
            <w:tcW w:w="9345" w:type="dxa"/>
            <w:gridSpan w:val="7"/>
          </w:tcPr>
          <w:p w14:paraId="602B511A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6A5150" w14:paraId="3189E712" w14:textId="77777777" w:rsidTr="006D26DD">
        <w:tc>
          <w:tcPr>
            <w:tcW w:w="1483" w:type="dxa"/>
            <w:vMerge w:val="restart"/>
          </w:tcPr>
          <w:p w14:paraId="5A39A877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100B4F8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32B82D5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746FF37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9B9D903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69C747FD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D21B783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79958B0C" w14:textId="77777777" w:rsidTr="006D26DD">
        <w:tc>
          <w:tcPr>
            <w:tcW w:w="1483" w:type="dxa"/>
            <w:vMerge/>
          </w:tcPr>
          <w:p w14:paraId="12726626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C573A8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6F2C22F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1A1049DC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DEE4D04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3A0D9953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36BFDD32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325581C5" w14:textId="77777777" w:rsidTr="006D26DD">
        <w:tc>
          <w:tcPr>
            <w:tcW w:w="9345" w:type="dxa"/>
            <w:gridSpan w:val="7"/>
          </w:tcPr>
          <w:p w14:paraId="79043AED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6A5150" w14:paraId="1815FB2C" w14:textId="77777777" w:rsidTr="006D26DD">
        <w:tc>
          <w:tcPr>
            <w:tcW w:w="1483" w:type="dxa"/>
            <w:vMerge w:val="restart"/>
          </w:tcPr>
          <w:p w14:paraId="15603D28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816F229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354E571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AF2CBA9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7BE14C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1E7EDE5A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0424EFF3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6383CBB3" w14:textId="77777777" w:rsidTr="006D26DD">
        <w:tc>
          <w:tcPr>
            <w:tcW w:w="1483" w:type="dxa"/>
            <w:vMerge/>
          </w:tcPr>
          <w:p w14:paraId="1E517BD0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79036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834438E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4810738E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2DE7AD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0E1DB091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240B608D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43A390DA" w14:textId="77777777" w:rsidTr="006D26DD">
        <w:tc>
          <w:tcPr>
            <w:tcW w:w="9345" w:type="dxa"/>
            <w:gridSpan w:val="7"/>
          </w:tcPr>
          <w:p w14:paraId="522A80FF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6A5150" w14:paraId="04D693F5" w14:textId="77777777" w:rsidTr="006D26DD">
        <w:tc>
          <w:tcPr>
            <w:tcW w:w="1483" w:type="dxa"/>
            <w:vMerge w:val="restart"/>
          </w:tcPr>
          <w:p w14:paraId="74F8C958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751201F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E49EF25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05684CE4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D5A7044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6191A556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2B80BCC5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7F3F5A1C" w14:textId="77777777" w:rsidTr="006D26DD">
        <w:tc>
          <w:tcPr>
            <w:tcW w:w="1483" w:type="dxa"/>
            <w:vMerge/>
          </w:tcPr>
          <w:p w14:paraId="36F6CEEF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6D71C1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42B1C52A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38E5C41C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1A13691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00B75510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1446E802" w14:textId="77777777" w:rsidR="00B33378" w:rsidRPr="006A5150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6A5150" w14:paraId="4F14B9D5" w14:textId="77777777" w:rsidTr="006D26DD">
        <w:tc>
          <w:tcPr>
            <w:tcW w:w="9345" w:type="dxa"/>
            <w:gridSpan w:val="7"/>
          </w:tcPr>
          <w:p w14:paraId="3C70D128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6A5150" w14:paraId="27C7D075" w14:textId="77777777" w:rsidTr="006D26DD">
        <w:tc>
          <w:tcPr>
            <w:tcW w:w="1483" w:type="dxa"/>
            <w:vMerge w:val="restart"/>
          </w:tcPr>
          <w:p w14:paraId="6929F319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95FF44E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12C0F3B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52511B6E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0C96325E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916E6BC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E9EA90A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6A5150" w14:paraId="7C9D82A9" w14:textId="77777777" w:rsidTr="006D26DD">
        <w:tc>
          <w:tcPr>
            <w:tcW w:w="1483" w:type="dxa"/>
            <w:vMerge/>
          </w:tcPr>
          <w:p w14:paraId="3794DAAB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59481" w14:textId="77777777" w:rsidR="00B33378" w:rsidRPr="006A5150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596F1684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15BFB73F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76E5B7F0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65CE5A09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3861022E" w14:textId="77777777" w:rsidR="00B33378" w:rsidRPr="006A5150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41AA9970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D23E5" w14:textId="77777777" w:rsidR="007F7405" w:rsidRPr="006A515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6A5150">
        <w:rPr>
          <w:rFonts w:ascii="Arial" w:eastAsia="Calibri" w:hAnsi="Arial" w:cs="Arial"/>
          <w:color w:val="auto"/>
        </w:rPr>
        <w:t xml:space="preserve">Также произошли </w:t>
      </w:r>
      <w:r w:rsidRPr="006A5150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00E6E99A" w14:textId="77777777" w:rsidR="007F7405" w:rsidRPr="006A5150" w:rsidRDefault="007F7405" w:rsidP="007F7405">
      <w:pPr>
        <w:pStyle w:val="Default"/>
        <w:rPr>
          <w:rFonts w:ascii="Arial" w:hAnsi="Arial" w:cs="Arial"/>
          <w:color w:val="auto"/>
        </w:rPr>
      </w:pPr>
    </w:p>
    <w:p w14:paraId="359C7184" w14:textId="77777777" w:rsidR="007F7405" w:rsidRPr="006A5150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 xml:space="preserve">Таблица 2. </w:t>
      </w:r>
    </w:p>
    <w:p w14:paraId="4DBBB41D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Количество выбросов</w:t>
      </w:r>
      <w:r w:rsidR="005F48B5" w:rsidRPr="006A515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6A5150">
        <w:rPr>
          <w:rFonts w:ascii="Arial" w:hAnsi="Arial" w:cs="Arial"/>
          <w:sz w:val="24"/>
          <w:szCs w:val="24"/>
        </w:rPr>
        <w:t xml:space="preserve"> районе в 20</w:t>
      </w:r>
      <w:r w:rsidR="00B330E8" w:rsidRPr="006A5150">
        <w:rPr>
          <w:rFonts w:ascii="Arial" w:hAnsi="Arial" w:cs="Arial"/>
          <w:sz w:val="24"/>
          <w:szCs w:val="24"/>
        </w:rPr>
        <w:t>2</w:t>
      </w:r>
      <w:r w:rsidR="00B33378" w:rsidRPr="006A5150">
        <w:rPr>
          <w:rFonts w:ascii="Arial" w:hAnsi="Arial" w:cs="Arial"/>
          <w:sz w:val="24"/>
          <w:szCs w:val="24"/>
        </w:rPr>
        <w:t>2</w:t>
      </w:r>
      <w:r w:rsidRPr="006A5150">
        <w:rPr>
          <w:rFonts w:ascii="Arial" w:hAnsi="Arial" w:cs="Arial"/>
          <w:sz w:val="24"/>
          <w:szCs w:val="24"/>
        </w:rPr>
        <w:t xml:space="preserve"> г.</w:t>
      </w:r>
    </w:p>
    <w:p w14:paraId="34F995B3" w14:textId="77777777" w:rsidR="007F7405" w:rsidRPr="006A515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6A5150" w14:paraId="3C8251B9" w14:textId="77777777" w:rsidTr="007F7405">
        <w:tc>
          <w:tcPr>
            <w:tcW w:w="2660" w:type="dxa"/>
          </w:tcPr>
          <w:p w14:paraId="65F0D3B5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6A5150">
              <w:rPr>
                <w:rFonts w:ascii="Arial" w:hAnsi="Arial" w:cs="Arial"/>
                <w:sz w:val="24"/>
                <w:szCs w:val="24"/>
              </w:rPr>
              <w:t>2</w:t>
            </w:r>
            <w:r w:rsidRPr="006A5150">
              <w:rPr>
                <w:rFonts w:ascii="Arial" w:hAnsi="Arial" w:cs="Arial"/>
                <w:sz w:val="24"/>
                <w:szCs w:val="24"/>
              </w:rPr>
              <w:t>, км</w:t>
            </w: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2F6C53B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6A5150">
              <w:rPr>
                <w:rFonts w:ascii="Arial" w:hAnsi="Arial" w:cs="Arial"/>
                <w:sz w:val="24"/>
                <w:szCs w:val="24"/>
              </w:rPr>
              <w:t>2</w:t>
            </w:r>
            <w:r w:rsidRPr="006A5150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2FF959A7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0BF120C1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6A515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A51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6A5150" w14:paraId="7737610B" w14:textId="77777777" w:rsidTr="007F7405">
        <w:tc>
          <w:tcPr>
            <w:tcW w:w="2660" w:type="dxa"/>
          </w:tcPr>
          <w:p w14:paraId="6E85F63A" w14:textId="77777777" w:rsidR="007F7405" w:rsidRPr="006A515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4440EFA" w14:textId="77777777" w:rsidR="007F7405" w:rsidRPr="006A515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61FF42B1" w14:textId="77777777" w:rsidR="007F7405" w:rsidRPr="006A515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8AE7125" w14:textId="77777777" w:rsidR="007F7405" w:rsidRPr="006A5150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292E393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314C8D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6A5150">
        <w:rPr>
          <w:rFonts w:ascii="Arial" w:eastAsia="Calibri" w:hAnsi="Arial" w:cs="Arial"/>
          <w:sz w:val="24"/>
          <w:szCs w:val="24"/>
        </w:rPr>
        <w:t>-генерация</w:t>
      </w:r>
      <w:r w:rsidRPr="006A5150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1652A85F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6A5150">
        <w:rPr>
          <w:rFonts w:ascii="Arial" w:eastAsia="Calibri" w:hAnsi="Arial" w:cs="Arial"/>
          <w:sz w:val="24"/>
          <w:szCs w:val="24"/>
        </w:rPr>
        <w:t>ых</w:t>
      </w:r>
      <w:r w:rsidRPr="006A515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6A5150">
        <w:rPr>
          <w:rFonts w:ascii="Arial" w:eastAsia="Calibri" w:hAnsi="Arial" w:cs="Arial"/>
          <w:sz w:val="24"/>
          <w:szCs w:val="24"/>
        </w:rPr>
        <w:t>0</w:t>
      </w:r>
      <w:r w:rsidRPr="006A515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6A5150">
        <w:rPr>
          <w:rFonts w:ascii="Arial" w:eastAsia="Calibri" w:hAnsi="Arial" w:cs="Arial"/>
          <w:sz w:val="24"/>
          <w:szCs w:val="24"/>
        </w:rPr>
        <w:t>х</w:t>
      </w:r>
      <w:r w:rsidRPr="006A5150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6A5150">
        <w:rPr>
          <w:rFonts w:ascii="Arial" w:eastAsia="Calibri" w:hAnsi="Arial" w:cs="Arial"/>
          <w:sz w:val="24"/>
          <w:szCs w:val="24"/>
        </w:rPr>
        <w:t>также</w:t>
      </w:r>
      <w:r w:rsidRPr="006A5150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7C1214C2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6A5150">
        <w:rPr>
          <w:rFonts w:ascii="Arial" w:eastAsia="Calibri" w:hAnsi="Arial" w:cs="Arial"/>
          <w:sz w:val="24"/>
          <w:szCs w:val="24"/>
        </w:rPr>
        <w:t>ся</w:t>
      </w:r>
      <w:r w:rsidRPr="006A515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6A5150">
        <w:rPr>
          <w:rFonts w:ascii="Arial" w:eastAsia="Calibri" w:hAnsi="Arial" w:cs="Arial"/>
          <w:sz w:val="24"/>
          <w:szCs w:val="24"/>
        </w:rPr>
        <w:t>вручную</w:t>
      </w:r>
      <w:r w:rsidRPr="006A5150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6A5150">
        <w:rPr>
          <w:rFonts w:ascii="Arial" w:eastAsia="Calibri" w:hAnsi="Arial" w:cs="Arial"/>
          <w:sz w:val="24"/>
          <w:szCs w:val="24"/>
        </w:rPr>
        <w:t>к увеличению</w:t>
      </w:r>
      <w:r w:rsidRPr="006A5150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5CB344EB" w14:textId="77777777" w:rsidR="007F7405" w:rsidRPr="006A5150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6A5150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6A5150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6A5150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6467E1AE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9C926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29B670BA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70F52B5" w14:textId="77777777" w:rsidR="007F7405" w:rsidRPr="006A5150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01E4C864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40E8679D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2EDBD039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41CFF18D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617275B4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F1A5F2A" w14:textId="77777777" w:rsidR="007F7405" w:rsidRPr="006A5150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15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6A515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6A515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C1DA3A" w14:textId="77777777" w:rsidR="007F7405" w:rsidRPr="006A5150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74DDA23B" w14:textId="77777777" w:rsidR="007F7405" w:rsidRPr="006A5150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75A5B65A" w14:textId="77777777" w:rsidR="007F7405" w:rsidRPr="006A515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3E3" w14:textId="77777777" w:rsidR="007F7405" w:rsidRPr="006A5150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6A5150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4092BC8" w14:textId="77777777" w:rsidR="005F48B5" w:rsidRPr="006A5150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4EE17C49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3B69D430" w14:textId="77777777" w:rsidR="000B4E7A" w:rsidRPr="006A515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6A5150">
        <w:rPr>
          <w:rFonts w:ascii="Arial" w:hAnsi="Arial" w:cs="Arial"/>
          <w:sz w:val="24"/>
          <w:szCs w:val="24"/>
        </w:rPr>
        <w:t>1</w:t>
      </w:r>
      <w:r w:rsidRPr="006A5150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65FDFCD8" w14:textId="77777777" w:rsidR="000B4E7A" w:rsidRPr="006A5150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В таблице</w:t>
      </w:r>
      <w:r w:rsidR="00A719B9" w:rsidRPr="006A5150">
        <w:rPr>
          <w:rFonts w:ascii="Arial" w:hAnsi="Arial" w:cs="Arial"/>
          <w:sz w:val="24"/>
          <w:szCs w:val="24"/>
        </w:rPr>
        <w:t xml:space="preserve"> 3</w:t>
      </w:r>
      <w:r w:rsidRPr="006A5150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6A5150">
        <w:rPr>
          <w:rFonts w:ascii="Arial" w:hAnsi="Arial" w:cs="Arial"/>
          <w:sz w:val="24"/>
          <w:szCs w:val="24"/>
        </w:rPr>
        <w:t xml:space="preserve"> </w:t>
      </w:r>
      <w:r w:rsidRPr="006A5150">
        <w:rPr>
          <w:rFonts w:ascii="Arial" w:hAnsi="Arial" w:cs="Arial"/>
          <w:sz w:val="24"/>
          <w:szCs w:val="24"/>
        </w:rPr>
        <w:t>Кача</w:t>
      </w:r>
      <w:r w:rsidR="00A719B9" w:rsidRPr="006A5150">
        <w:rPr>
          <w:rFonts w:ascii="Arial" w:hAnsi="Arial" w:cs="Arial"/>
          <w:sz w:val="24"/>
          <w:szCs w:val="24"/>
        </w:rPr>
        <w:t xml:space="preserve"> в 202</w:t>
      </w:r>
      <w:r w:rsidR="00B33378" w:rsidRPr="006A5150">
        <w:rPr>
          <w:rFonts w:ascii="Arial" w:hAnsi="Arial" w:cs="Arial"/>
          <w:sz w:val="24"/>
          <w:szCs w:val="24"/>
        </w:rPr>
        <w:t>2</w:t>
      </w:r>
      <w:r w:rsidR="00A719B9" w:rsidRPr="006A5150">
        <w:rPr>
          <w:rFonts w:ascii="Arial" w:hAnsi="Arial" w:cs="Arial"/>
          <w:sz w:val="24"/>
          <w:szCs w:val="24"/>
        </w:rPr>
        <w:t xml:space="preserve"> г</w:t>
      </w:r>
      <w:r w:rsidRPr="006A5150">
        <w:rPr>
          <w:rFonts w:ascii="Arial" w:hAnsi="Arial" w:cs="Arial"/>
          <w:sz w:val="24"/>
          <w:szCs w:val="24"/>
        </w:rPr>
        <w:t>.</w:t>
      </w:r>
    </w:p>
    <w:p w14:paraId="5BD9C847" w14:textId="77777777" w:rsidR="00A719B9" w:rsidRPr="006A5150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Таблица 3</w:t>
      </w:r>
    </w:p>
    <w:p w14:paraId="4CE53584" w14:textId="77777777" w:rsidR="00A719B9" w:rsidRPr="006A515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6A5150">
        <w:rPr>
          <w:rFonts w:ascii="Arial" w:hAnsi="Arial" w:cs="Arial"/>
          <w:sz w:val="24"/>
          <w:szCs w:val="24"/>
        </w:rPr>
        <w:t>2</w:t>
      </w:r>
      <w:r w:rsidRPr="006A5150">
        <w:rPr>
          <w:rFonts w:ascii="Arial" w:hAnsi="Arial" w:cs="Arial"/>
          <w:sz w:val="24"/>
          <w:szCs w:val="24"/>
        </w:rPr>
        <w:t xml:space="preserve"> году.</w:t>
      </w:r>
    </w:p>
    <w:p w14:paraId="1042EE1C" w14:textId="77777777" w:rsidR="00A719B9" w:rsidRPr="006A5150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6A5150" w14:paraId="6F2075CF" w14:textId="77777777" w:rsidTr="00A719B9">
        <w:tc>
          <w:tcPr>
            <w:tcW w:w="2336" w:type="dxa"/>
          </w:tcPr>
          <w:p w14:paraId="72B563E3" w14:textId="77777777" w:rsidR="00A719B9" w:rsidRPr="006A515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3C5F2C0" w14:textId="77777777" w:rsidR="00A719B9" w:rsidRPr="006A515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4BFE902F" w14:textId="77777777" w:rsidR="00A719B9" w:rsidRPr="006A515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7FEE2C25" w14:textId="77777777" w:rsidR="00A719B9" w:rsidRPr="006A5150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6A5150" w14:paraId="7417BF99" w14:textId="77777777" w:rsidTr="00A719B9">
        <w:tc>
          <w:tcPr>
            <w:tcW w:w="2336" w:type="dxa"/>
          </w:tcPr>
          <w:p w14:paraId="4B547578" w14:textId="77777777" w:rsidR="00A719B9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022B4C65" w14:textId="77777777" w:rsidR="00A719B9" w:rsidRPr="006A515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1E8353" w14:textId="77777777" w:rsidR="00A719B9" w:rsidRPr="006A515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77A0EFAD" w14:textId="77777777" w:rsidR="00A719B9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6A5150" w14:paraId="75BFE32C" w14:textId="77777777" w:rsidTr="00A719B9">
        <w:tc>
          <w:tcPr>
            <w:tcW w:w="2336" w:type="dxa"/>
          </w:tcPr>
          <w:p w14:paraId="4E1E453F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7A5354AE" w14:textId="77777777" w:rsidR="00B33378" w:rsidRPr="006A515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9E48C66" w14:textId="77777777" w:rsidR="00B33378" w:rsidRPr="006A515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7FEB0230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6A5150" w14:paraId="39F80259" w14:textId="77777777" w:rsidTr="00A719B9">
        <w:tc>
          <w:tcPr>
            <w:tcW w:w="2336" w:type="dxa"/>
          </w:tcPr>
          <w:p w14:paraId="5D7AF303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50C9A6CF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311428A" w14:textId="77777777" w:rsidR="00B33378" w:rsidRPr="006A515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2832A531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6A5150" w14:paraId="696185CF" w14:textId="77777777" w:rsidTr="00A719B9">
        <w:tc>
          <w:tcPr>
            <w:tcW w:w="2336" w:type="dxa"/>
          </w:tcPr>
          <w:p w14:paraId="7A7ED6FC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6F0A8CC3" w14:textId="77777777" w:rsidR="00B33378" w:rsidRPr="006A5150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2C70191" w14:textId="77777777" w:rsidR="00B33378" w:rsidRPr="006A515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2793BA5F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6A5150" w14:paraId="7E54728D" w14:textId="77777777" w:rsidTr="00A719B9">
        <w:tc>
          <w:tcPr>
            <w:tcW w:w="2336" w:type="dxa"/>
          </w:tcPr>
          <w:p w14:paraId="5D5748FD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7897F63C" w14:textId="77777777" w:rsidR="00B33378" w:rsidRPr="006A5150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6A5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8CE6450" w14:textId="77777777" w:rsidR="00B33378" w:rsidRPr="006A5150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20EB4F78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6A5150" w14:paraId="4236177E" w14:textId="77777777" w:rsidTr="00A719B9">
        <w:tc>
          <w:tcPr>
            <w:tcW w:w="2336" w:type="dxa"/>
          </w:tcPr>
          <w:p w14:paraId="08BB81C3" w14:textId="77777777" w:rsidR="00B33378" w:rsidRPr="006A5150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C6DD71B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3CE1E24D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40B3865B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6A5150" w14:paraId="3FE0E32B" w14:textId="77777777" w:rsidTr="00A719B9">
        <w:tc>
          <w:tcPr>
            <w:tcW w:w="2336" w:type="dxa"/>
          </w:tcPr>
          <w:p w14:paraId="30300CB9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3E64E7C7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401C9D93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24D5F9E7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6A5150" w14:paraId="29302895" w14:textId="77777777" w:rsidTr="00A719B9">
        <w:tc>
          <w:tcPr>
            <w:tcW w:w="2336" w:type="dxa"/>
          </w:tcPr>
          <w:p w14:paraId="3177B0B4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57C2B930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447516F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1F0BF7DA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6A5150" w14:paraId="3826EB7E" w14:textId="77777777" w:rsidTr="00A719B9">
        <w:tc>
          <w:tcPr>
            <w:tcW w:w="2336" w:type="dxa"/>
          </w:tcPr>
          <w:p w14:paraId="3791B36C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6B9D0129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01427450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6D74E29F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6A5150" w14:paraId="0C9C9597" w14:textId="77777777" w:rsidTr="00A719B9">
        <w:tc>
          <w:tcPr>
            <w:tcW w:w="2336" w:type="dxa"/>
          </w:tcPr>
          <w:p w14:paraId="48251E35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5304C480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8F335E4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25677267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6A5150" w14:paraId="27054C0C" w14:textId="77777777" w:rsidTr="00A719B9">
        <w:tc>
          <w:tcPr>
            <w:tcW w:w="2336" w:type="dxa"/>
          </w:tcPr>
          <w:p w14:paraId="6E236FDC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608738FD" w14:textId="77777777" w:rsidR="00B33378" w:rsidRPr="006A5150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3EA23BAB" w14:textId="77777777" w:rsidR="00B33378" w:rsidRPr="006A5150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0D7EF54" w14:textId="77777777" w:rsidR="00B33378" w:rsidRPr="006A5150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11433CCF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5B807982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6A5150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6A5150">
        <w:rPr>
          <w:rFonts w:ascii="Arial" w:eastAsia="Calibri" w:hAnsi="Arial" w:cs="Arial"/>
          <w:sz w:val="24"/>
          <w:szCs w:val="24"/>
        </w:rPr>
        <w:t>, по БПК5 – 1,58-1,95 мг/дм3 (в 2021 г. – 1,46-2,06 мг/дм</w:t>
      </w:r>
      <w:proofErr w:type="gramStart"/>
      <w:r w:rsidRPr="006A5150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6A5150">
        <w:rPr>
          <w:rFonts w:ascii="Arial" w:eastAsia="Calibri" w:hAnsi="Arial" w:cs="Arial"/>
          <w:sz w:val="24"/>
          <w:szCs w:val="24"/>
        </w:rPr>
        <w:t xml:space="preserve">. </w:t>
      </w:r>
    </w:p>
    <w:p w14:paraId="6AC265C9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3EC7CFFF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12834CC5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5224E0F4" w14:textId="77777777" w:rsidR="00081D04" w:rsidRPr="006A5150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6BD6E41A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5FCCCD0E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6A515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4EE36D59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6A5150">
        <w:rPr>
          <w:rFonts w:ascii="Arial" w:eastAsia="Calibri" w:hAnsi="Arial" w:cs="Arial"/>
          <w:sz w:val="24"/>
          <w:szCs w:val="24"/>
        </w:rPr>
        <w:t>как неотъемлемой</w:t>
      </w:r>
      <w:r w:rsidRPr="006A5150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05E6D251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031F1EE2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327BC233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50D5F9A4" w14:textId="77777777" w:rsidR="005F48B5" w:rsidRPr="006A515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3BD6DD9F" w14:textId="77777777" w:rsidR="007F7405" w:rsidRPr="006A515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6A5150">
        <w:rPr>
          <w:rFonts w:ascii="Arial" w:hAnsi="Arial" w:cs="Arial"/>
          <w:color w:val="auto"/>
        </w:rPr>
        <w:t>2</w:t>
      </w:r>
      <w:r w:rsidR="00B33378" w:rsidRPr="006A5150">
        <w:rPr>
          <w:rFonts w:ascii="Arial" w:hAnsi="Arial" w:cs="Arial"/>
          <w:color w:val="auto"/>
        </w:rPr>
        <w:t>2</w:t>
      </w:r>
      <w:r w:rsidRPr="006A5150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D00FCD2" w14:textId="77777777" w:rsidR="007F7405" w:rsidRPr="006A515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>В 20</w:t>
      </w:r>
      <w:r w:rsidR="004811F2" w:rsidRPr="006A5150">
        <w:rPr>
          <w:rFonts w:ascii="Arial" w:hAnsi="Arial" w:cs="Arial"/>
          <w:color w:val="auto"/>
        </w:rPr>
        <w:t>2</w:t>
      </w:r>
      <w:r w:rsidR="00B33378" w:rsidRPr="006A5150">
        <w:rPr>
          <w:rFonts w:ascii="Arial" w:hAnsi="Arial" w:cs="Arial"/>
          <w:color w:val="auto"/>
        </w:rPr>
        <w:t>2</w:t>
      </w:r>
      <w:r w:rsidRPr="006A5150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6A5150">
        <w:rPr>
          <w:rFonts w:ascii="Arial" w:hAnsi="Arial" w:cs="Arial"/>
          <w:color w:val="auto"/>
        </w:rPr>
        <w:t>20</w:t>
      </w:r>
      <w:r w:rsidRPr="006A5150">
        <w:rPr>
          <w:rFonts w:ascii="Arial" w:hAnsi="Arial" w:cs="Arial"/>
          <w:color w:val="auto"/>
        </w:rPr>
        <w:t xml:space="preserve"> мкЗв/ч, с. Частоостровское – 0,</w:t>
      </w:r>
      <w:r w:rsidR="00B33378" w:rsidRPr="006A5150">
        <w:rPr>
          <w:rFonts w:ascii="Arial" w:hAnsi="Arial" w:cs="Arial"/>
          <w:color w:val="auto"/>
        </w:rPr>
        <w:t>20</w:t>
      </w:r>
      <w:r w:rsidRPr="006A5150">
        <w:rPr>
          <w:rFonts w:ascii="Arial" w:hAnsi="Arial" w:cs="Arial"/>
          <w:color w:val="auto"/>
        </w:rPr>
        <w:t xml:space="preserve"> мкЗв/ч, с. Никольское – 0,</w:t>
      </w:r>
      <w:r w:rsidR="00B33378" w:rsidRPr="006A5150">
        <w:rPr>
          <w:rFonts w:ascii="Arial" w:hAnsi="Arial" w:cs="Arial"/>
          <w:color w:val="auto"/>
        </w:rPr>
        <w:t>19</w:t>
      </w:r>
      <w:r w:rsidRPr="006A5150">
        <w:rPr>
          <w:rFonts w:ascii="Arial" w:hAnsi="Arial" w:cs="Arial"/>
          <w:color w:val="auto"/>
        </w:rPr>
        <w:t xml:space="preserve"> мкЗв/ч</w:t>
      </w:r>
      <w:r w:rsidR="004811F2" w:rsidRPr="006A5150">
        <w:rPr>
          <w:rFonts w:ascii="Arial" w:hAnsi="Arial" w:cs="Arial"/>
          <w:color w:val="auto"/>
        </w:rPr>
        <w:t xml:space="preserve">, </w:t>
      </w:r>
      <w:proofErr w:type="spellStart"/>
      <w:r w:rsidR="004811F2" w:rsidRPr="006A5150">
        <w:rPr>
          <w:rFonts w:ascii="Arial" w:hAnsi="Arial" w:cs="Arial"/>
          <w:color w:val="auto"/>
        </w:rPr>
        <w:t>п.Памяти</w:t>
      </w:r>
      <w:proofErr w:type="spellEnd"/>
      <w:r w:rsidR="004811F2" w:rsidRPr="006A5150">
        <w:rPr>
          <w:rFonts w:ascii="Arial" w:hAnsi="Arial" w:cs="Arial"/>
          <w:color w:val="auto"/>
        </w:rPr>
        <w:t xml:space="preserve"> 13 Борцов – 0,16 мкЗв/ч</w:t>
      </w:r>
      <w:r w:rsidRPr="006A5150">
        <w:rPr>
          <w:rFonts w:ascii="Arial" w:hAnsi="Arial" w:cs="Arial"/>
          <w:color w:val="auto"/>
        </w:rPr>
        <w:t xml:space="preserve">. </w:t>
      </w:r>
    </w:p>
    <w:p w14:paraId="69EFD8E2" w14:textId="77777777" w:rsidR="007F7405" w:rsidRPr="006A515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</w:t>
      </w:r>
      <w:r w:rsidR="004811F2" w:rsidRPr="006A5150">
        <w:rPr>
          <w:rFonts w:ascii="Arial" w:hAnsi="Arial" w:cs="Arial"/>
          <w:sz w:val="24"/>
          <w:szCs w:val="24"/>
        </w:rPr>
        <w:t>0</w:t>
      </w:r>
      <w:r w:rsidRPr="006A5150">
        <w:rPr>
          <w:rFonts w:ascii="Arial" w:hAnsi="Arial" w:cs="Arial"/>
          <w:sz w:val="24"/>
          <w:szCs w:val="24"/>
        </w:rPr>
        <w:t xml:space="preserve"> мкЗв/ч.</w:t>
      </w:r>
    </w:p>
    <w:p w14:paraId="316032B7" w14:textId="77777777" w:rsidR="007F7405" w:rsidRPr="006A5150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6A5150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52865D70" w14:textId="77777777" w:rsidR="00A53F12" w:rsidRPr="006A515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BB6C0E" w14:textId="77777777" w:rsidR="003F187D" w:rsidRPr="006A515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3C2D0ACF" w14:textId="77777777" w:rsidR="003F187D" w:rsidRPr="006A515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048A1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7432FEA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63604C7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063797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0338394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1EF936B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9B543B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19F2B7D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0F84009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56164A0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6A5150">
        <w:rPr>
          <w:rFonts w:ascii="Arial" w:eastAsia="Calibri" w:hAnsi="Arial" w:cs="Arial"/>
          <w:sz w:val="24"/>
          <w:szCs w:val="24"/>
        </w:rPr>
        <w:t>;</w:t>
      </w:r>
    </w:p>
    <w:p w14:paraId="30231E2D" w14:textId="77777777" w:rsidR="00AA35BF" w:rsidRPr="006A5150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4E49753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7321D8A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74806DA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EB78F8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430AF481" w14:textId="77777777" w:rsidR="009676C6" w:rsidRPr="006A515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A515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1652E25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04C2DA0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4233535A" w14:textId="4E23952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6A515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6A515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9A7DFC" w:rsidRPr="006A5150">
        <w:rPr>
          <w:rFonts w:ascii="Arial" w:eastAsia="Calibri" w:hAnsi="Arial" w:cs="Arial"/>
          <w:sz w:val="24"/>
          <w:szCs w:val="24"/>
        </w:rPr>
        <w:t>79,03</w:t>
      </w:r>
      <w:r w:rsidRPr="006A5150">
        <w:rPr>
          <w:rFonts w:ascii="Arial" w:eastAsia="Calibri" w:hAnsi="Arial" w:cs="Arial"/>
          <w:sz w:val="24"/>
          <w:szCs w:val="24"/>
        </w:rPr>
        <w:t xml:space="preserve"> %. </w:t>
      </w:r>
    </w:p>
    <w:p w14:paraId="4611737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268893C6" w14:textId="77777777" w:rsidR="009676C6" w:rsidRPr="006A5150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</w:t>
      </w:r>
      <w:r w:rsidR="009676C6" w:rsidRPr="006A515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6099D517" w14:textId="77777777" w:rsidR="009676C6" w:rsidRPr="006A5150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</w:t>
      </w:r>
      <w:r w:rsidR="009676C6" w:rsidRPr="006A515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0890BC1C" w14:textId="77777777" w:rsidR="009676C6" w:rsidRPr="006A515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A515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338D2F1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4A54C360" w14:textId="77777777" w:rsidR="009676C6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A515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30D805EE" w14:textId="77777777" w:rsidR="009676C6" w:rsidRPr="006A515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6A515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A683CF2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3BF706AD" w14:textId="77777777" w:rsidR="008E13AB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6A5150">
        <w:rPr>
          <w:rFonts w:ascii="Arial" w:eastAsia="Calibri" w:hAnsi="Arial" w:cs="Arial"/>
          <w:sz w:val="24"/>
          <w:szCs w:val="24"/>
        </w:rPr>
        <w:t>;</w:t>
      </w:r>
    </w:p>
    <w:p w14:paraId="0EC7F0DE" w14:textId="77777777" w:rsidR="00AA35BF" w:rsidRPr="006A5150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27703C35" w14:textId="77777777" w:rsidR="00AA35BF" w:rsidRPr="006A5150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17C282A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C1A88B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40FAFA9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6B67B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E76A58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58BA1CEA" w14:textId="77777777" w:rsidR="009676C6" w:rsidRPr="006A515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A515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76F41F3C" w14:textId="77777777" w:rsidR="00FD3622" w:rsidRPr="006A515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A515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6A5150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0E5F4606" w14:textId="77777777" w:rsidR="00FD3622" w:rsidRPr="006A515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E062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0F0C4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6A5150">
        <w:rPr>
          <w:rFonts w:ascii="Arial" w:eastAsia="Calibri" w:hAnsi="Arial" w:cs="Arial"/>
          <w:sz w:val="24"/>
          <w:szCs w:val="24"/>
        </w:rPr>
        <w:t>П</w:t>
      </w:r>
      <w:r w:rsidRPr="006A5150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5557521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F61D92" w14:textId="77777777" w:rsidR="009676C6" w:rsidRPr="006A515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6A5150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6A5150">
        <w:rPr>
          <w:rFonts w:ascii="Arial" w:hAnsi="Arial" w:cs="Arial"/>
          <w:sz w:val="24"/>
          <w:szCs w:val="24"/>
        </w:rPr>
        <w:t xml:space="preserve">1 </w:t>
      </w:r>
      <w:r w:rsidRPr="006A515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9D92742" w14:textId="77777777" w:rsidR="009676C6" w:rsidRPr="006A515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0AC3D1D1" w14:textId="77777777" w:rsidR="009676C6" w:rsidRPr="006A515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554F34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706A98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55A2E16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64AF321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30229E1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3B178F21" w14:textId="5ECFAFAB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8602C" w:rsidRPr="006A5150">
        <w:rPr>
          <w:rFonts w:ascii="Arial" w:eastAsia="Calibri" w:hAnsi="Arial" w:cs="Arial"/>
          <w:sz w:val="24"/>
          <w:szCs w:val="24"/>
        </w:rPr>
        <w:t>06.02.2025</w:t>
      </w:r>
      <w:r w:rsidRPr="006A5150">
        <w:rPr>
          <w:rFonts w:ascii="Arial" w:eastAsia="Calibri" w:hAnsi="Arial" w:cs="Arial"/>
          <w:sz w:val="24"/>
          <w:szCs w:val="24"/>
        </w:rPr>
        <w:t xml:space="preserve"> №</w:t>
      </w:r>
      <w:r w:rsidR="00F8602C" w:rsidRPr="006A5150">
        <w:rPr>
          <w:rFonts w:ascii="Arial" w:eastAsia="Calibri" w:hAnsi="Arial" w:cs="Arial"/>
          <w:sz w:val="24"/>
          <w:szCs w:val="24"/>
        </w:rPr>
        <w:t>319</w:t>
      </w:r>
      <w:r w:rsidRPr="006A5150">
        <w:rPr>
          <w:rFonts w:ascii="Arial" w:eastAsia="Calibri" w:hAnsi="Arial" w:cs="Arial"/>
          <w:sz w:val="24"/>
          <w:szCs w:val="24"/>
        </w:rPr>
        <w:t xml:space="preserve"> «</w:t>
      </w:r>
      <w:r w:rsidR="00F8602C" w:rsidRPr="006A5150">
        <w:rPr>
          <w:rFonts w:ascii="Arial" w:eastAsia="Calibri" w:hAnsi="Arial" w:cs="Arial"/>
          <w:sz w:val="24"/>
          <w:szCs w:val="24"/>
        </w:rPr>
        <w:t>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11DAB65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0E92CB4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08E27A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58952ED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E32551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6A5150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6A5150">
        <w:rPr>
          <w:rFonts w:ascii="Arial" w:eastAsia="Calibri" w:hAnsi="Arial" w:cs="Arial"/>
          <w:sz w:val="24"/>
          <w:szCs w:val="24"/>
        </w:rPr>
        <w:t>я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1BF6C6D8" w14:textId="77777777" w:rsidR="009676C6" w:rsidRPr="006A5150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Управление направляет в министерство </w:t>
      </w:r>
      <w:r w:rsidR="006E69F8" w:rsidRPr="006A515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6A5150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2"/>
    <w:p w14:paraId="0C495841" w14:textId="77777777" w:rsidR="00D20DE4" w:rsidRPr="006A515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CB6FE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6A515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3B90FD4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50AF0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6A515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6658A35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18053F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6A5150">
        <w:rPr>
          <w:rFonts w:ascii="Arial" w:eastAsia="Calibri" w:hAnsi="Arial" w:cs="Arial"/>
          <w:sz w:val="24"/>
          <w:szCs w:val="24"/>
        </w:rPr>
        <w:t>вследствие</w:t>
      </w:r>
      <w:r w:rsidRPr="006A5150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63213BF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D07211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658C5FF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5549876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0DD498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4459725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368542D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6A5150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3161E40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1374F98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6A5150">
        <w:rPr>
          <w:rFonts w:ascii="Arial" w:eastAsia="Calibri" w:hAnsi="Arial" w:cs="Arial"/>
          <w:sz w:val="24"/>
          <w:szCs w:val="24"/>
        </w:rPr>
        <w:t>:</w:t>
      </w:r>
    </w:p>
    <w:p w14:paraId="0995202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38FF8B4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3E8E059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6A5150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69796EE9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6A515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6A515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72A0C08D" w14:textId="1FD34DFE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994C57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гг.</w:t>
      </w:r>
    </w:p>
    <w:p w14:paraId="1C07CE3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280057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45E005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6A515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153F00D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6A515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2D10E52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6A5150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6A5150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7C34760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03A057A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6A5150">
        <w:rPr>
          <w:rFonts w:ascii="Arial" w:eastAsia="Calibri" w:hAnsi="Arial" w:cs="Arial"/>
          <w:sz w:val="24"/>
          <w:szCs w:val="24"/>
        </w:rPr>
        <w:t>;</w:t>
      </w:r>
    </w:p>
    <w:p w14:paraId="394FD0E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460EE87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6A5150">
        <w:rPr>
          <w:rFonts w:ascii="Arial" w:eastAsia="Calibri" w:hAnsi="Arial" w:cs="Arial"/>
          <w:sz w:val="24"/>
          <w:szCs w:val="24"/>
        </w:rPr>
        <w:t>-генерация</w:t>
      </w:r>
      <w:r w:rsidRPr="006A5150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6A5150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6A5150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6A5150">
        <w:rPr>
          <w:rFonts w:ascii="Arial" w:eastAsia="Calibri" w:hAnsi="Arial" w:cs="Arial"/>
          <w:sz w:val="24"/>
          <w:szCs w:val="24"/>
        </w:rPr>
        <w:t>, ООО «ЦРКТ»</w:t>
      </w:r>
      <w:r w:rsidRPr="006A5150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44F90B4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6A5150">
        <w:rPr>
          <w:rFonts w:ascii="Arial" w:eastAsia="Calibri" w:hAnsi="Arial" w:cs="Arial"/>
          <w:sz w:val="24"/>
          <w:szCs w:val="24"/>
        </w:rPr>
        <w:t>ых</w:t>
      </w:r>
      <w:r w:rsidR="00653D81" w:rsidRPr="006A5150">
        <w:rPr>
          <w:rFonts w:ascii="Arial" w:eastAsia="Calibri" w:hAnsi="Arial" w:cs="Arial"/>
          <w:sz w:val="24"/>
          <w:szCs w:val="24"/>
        </w:rPr>
        <w:t>,</w:t>
      </w:r>
      <w:r w:rsidRPr="006A5150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6A5150">
        <w:rPr>
          <w:rFonts w:ascii="Arial" w:eastAsia="Calibri" w:hAnsi="Arial" w:cs="Arial"/>
          <w:sz w:val="24"/>
          <w:szCs w:val="24"/>
        </w:rPr>
        <w:t>ся</w:t>
      </w:r>
      <w:r w:rsidRPr="006A5150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6A5150">
        <w:rPr>
          <w:rFonts w:ascii="Arial" w:eastAsia="Calibri" w:hAnsi="Arial" w:cs="Arial"/>
          <w:sz w:val="24"/>
          <w:szCs w:val="24"/>
        </w:rPr>
        <w:t>вручную</w:t>
      </w:r>
      <w:r w:rsidR="00653D81" w:rsidRPr="006A5150">
        <w:rPr>
          <w:rFonts w:ascii="Arial" w:eastAsia="Calibri" w:hAnsi="Arial" w:cs="Arial"/>
          <w:sz w:val="24"/>
          <w:szCs w:val="24"/>
        </w:rPr>
        <w:t>,</w:t>
      </w:r>
      <w:r w:rsidRPr="006A515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21335C4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4A68827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662B5B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33E1680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6960796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6A5150">
        <w:rPr>
          <w:rFonts w:ascii="Arial" w:eastAsia="Calibri" w:hAnsi="Arial" w:cs="Arial"/>
          <w:sz w:val="24"/>
          <w:szCs w:val="24"/>
        </w:rPr>
        <w:t>ы</w:t>
      </w:r>
      <w:r w:rsidRPr="006A5150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351E72B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6C23611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451B429" w14:textId="77777777" w:rsidR="009676C6" w:rsidRPr="006A515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6A5150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6D7950E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6A5150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6A5150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6A5150">
        <w:rPr>
          <w:rFonts w:ascii="Arial" w:eastAsia="Calibri" w:hAnsi="Arial" w:cs="Arial"/>
          <w:sz w:val="24"/>
          <w:szCs w:val="24"/>
        </w:rPr>
        <w:t>;</w:t>
      </w:r>
    </w:p>
    <w:p w14:paraId="622176B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6A5150">
        <w:rPr>
          <w:rFonts w:ascii="Arial" w:eastAsia="Calibri" w:hAnsi="Arial" w:cs="Arial"/>
          <w:sz w:val="24"/>
          <w:szCs w:val="24"/>
        </w:rPr>
        <w:t>;</w:t>
      </w:r>
    </w:p>
    <w:p w14:paraId="38D56C8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6A5150">
        <w:rPr>
          <w:rFonts w:ascii="Arial" w:eastAsia="Calibri" w:hAnsi="Arial" w:cs="Arial"/>
          <w:sz w:val="24"/>
          <w:szCs w:val="24"/>
        </w:rPr>
        <w:t>;</w:t>
      </w:r>
    </w:p>
    <w:p w14:paraId="6EB0790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6A5150">
        <w:rPr>
          <w:rFonts w:ascii="Arial" w:eastAsia="Calibri" w:hAnsi="Arial" w:cs="Arial"/>
          <w:sz w:val="24"/>
          <w:szCs w:val="24"/>
        </w:rPr>
        <w:t>;</w:t>
      </w:r>
    </w:p>
    <w:p w14:paraId="031F545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F4396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6A5150">
        <w:rPr>
          <w:rFonts w:ascii="Arial" w:eastAsia="Calibri" w:hAnsi="Arial" w:cs="Arial"/>
          <w:sz w:val="24"/>
          <w:szCs w:val="24"/>
        </w:rPr>
        <w:t>ей</w:t>
      </w:r>
      <w:r w:rsidRPr="006A5150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2B4AA7B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6A110805" w14:textId="77777777" w:rsidR="00BB7975" w:rsidRPr="006A515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A6DA147" w14:textId="77777777" w:rsidR="009676C6" w:rsidRPr="006A515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6A5150">
        <w:rPr>
          <w:rFonts w:ascii="Arial" w:eastAsia="Calibri" w:hAnsi="Arial" w:cs="Arial"/>
          <w:sz w:val="24"/>
          <w:szCs w:val="24"/>
        </w:rPr>
        <w:t>.</w:t>
      </w:r>
    </w:p>
    <w:p w14:paraId="4AD0E52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6A5150">
        <w:rPr>
          <w:rFonts w:ascii="Arial" w:eastAsia="Calibri" w:hAnsi="Arial" w:cs="Arial"/>
          <w:sz w:val="24"/>
          <w:szCs w:val="24"/>
        </w:rPr>
        <w:t>ой</w:t>
      </w:r>
      <w:r w:rsidRPr="006A515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6A5150">
        <w:rPr>
          <w:rFonts w:ascii="Arial" w:eastAsia="Calibri" w:hAnsi="Arial" w:cs="Arial"/>
          <w:sz w:val="24"/>
          <w:szCs w:val="24"/>
        </w:rPr>
        <w:t>и</w:t>
      </w:r>
      <w:r w:rsidRPr="006A515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42368292" w14:textId="376041E9" w:rsidR="007C6744" w:rsidRPr="006A5150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1- Мероприятия по охране окружающей среды</w:t>
      </w:r>
    </w:p>
    <w:p w14:paraId="403BF4BB" w14:textId="302D3089" w:rsidR="007C6744" w:rsidRPr="006A5150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Мероприятие 2 -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</w:r>
    </w:p>
    <w:p w14:paraId="57286DAB" w14:textId="2D79BBEC" w:rsidR="007C6744" w:rsidRPr="006A5150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3 - Обустройство мест (площадок) накопления отходов потребления</w:t>
      </w:r>
    </w:p>
    <w:p w14:paraId="45041AC1" w14:textId="2BFAEC7D" w:rsidR="007C6744" w:rsidRPr="006A5150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4 - Приобретение контейнерного оборудования</w:t>
      </w:r>
    </w:p>
    <w:p w14:paraId="6067458A" w14:textId="278405BC" w:rsidR="007C6744" w:rsidRPr="006A5150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5 - Содержание контейнерных площадок</w:t>
      </w:r>
    </w:p>
    <w:p w14:paraId="64E03972" w14:textId="7A716830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994C57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гг.</w:t>
      </w:r>
    </w:p>
    <w:p w14:paraId="0908C69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30B6A80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6A59F2D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6A515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6A5150">
        <w:rPr>
          <w:rFonts w:ascii="Arial" w:eastAsia="Calibri" w:hAnsi="Arial" w:cs="Arial"/>
          <w:sz w:val="24"/>
          <w:szCs w:val="24"/>
        </w:rPr>
        <w:t>;</w:t>
      </w:r>
    </w:p>
    <w:p w14:paraId="17C5B5B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16D9DDC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3F1D7455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6A515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6A5150">
        <w:rPr>
          <w:rFonts w:ascii="Arial" w:eastAsia="Calibri" w:hAnsi="Arial" w:cs="Arial"/>
          <w:sz w:val="24"/>
          <w:szCs w:val="24"/>
        </w:rPr>
        <w:t>.</w:t>
      </w:r>
    </w:p>
    <w:p w14:paraId="6804A955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15E11486" w14:textId="77777777" w:rsidR="00676318" w:rsidRPr="006A515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6A515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6A515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6A515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6A5150">
        <w:rPr>
          <w:rFonts w:ascii="Arial" w:eastAsia="Calibri" w:hAnsi="Arial" w:cs="Arial"/>
          <w:sz w:val="24"/>
          <w:szCs w:val="24"/>
        </w:rPr>
        <w:t>8</w:t>
      </w:r>
      <w:r w:rsidR="00887991" w:rsidRPr="006A5150">
        <w:rPr>
          <w:rFonts w:ascii="Arial" w:eastAsia="Calibri" w:hAnsi="Arial" w:cs="Arial"/>
          <w:sz w:val="24"/>
          <w:szCs w:val="24"/>
        </w:rPr>
        <w:t>8</w:t>
      </w:r>
      <w:r w:rsidR="00D31431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6A5150">
        <w:rPr>
          <w:rFonts w:ascii="Arial" w:eastAsia="Calibri" w:hAnsi="Arial" w:cs="Arial"/>
          <w:sz w:val="24"/>
          <w:szCs w:val="24"/>
        </w:rPr>
        <w:t>%;</w:t>
      </w:r>
    </w:p>
    <w:p w14:paraId="76DD08B5" w14:textId="77777777" w:rsidR="00676318" w:rsidRPr="006A5150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6A515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6A515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18A3F228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48D994F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273F4F0E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6A5150">
        <w:rPr>
          <w:rFonts w:ascii="Arial" w:eastAsia="Calibri" w:hAnsi="Arial" w:cs="Arial"/>
          <w:sz w:val="24"/>
          <w:szCs w:val="24"/>
        </w:rPr>
        <w:t>41</w:t>
      </w:r>
      <w:r w:rsidRPr="006A5150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42C8A061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25BD9057" w14:textId="089151D1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9A7DFC" w:rsidRPr="006A5150">
        <w:rPr>
          <w:rFonts w:ascii="Arial" w:eastAsia="Calibri" w:hAnsi="Arial" w:cs="Arial"/>
          <w:sz w:val="24"/>
          <w:szCs w:val="24"/>
        </w:rPr>
        <w:t>48,04</w:t>
      </w:r>
      <w:r w:rsidRPr="006A515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9A7DFC" w:rsidRPr="006A5150">
        <w:rPr>
          <w:rFonts w:ascii="Arial" w:eastAsia="Calibri" w:hAnsi="Arial" w:cs="Arial"/>
          <w:sz w:val="24"/>
          <w:szCs w:val="24"/>
        </w:rPr>
        <w:t>88,88</w:t>
      </w:r>
      <w:r w:rsidRPr="006A5150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9A7DFC" w:rsidRPr="006A5150">
        <w:rPr>
          <w:rFonts w:ascii="Arial" w:eastAsia="Calibri" w:hAnsi="Arial" w:cs="Arial"/>
          <w:sz w:val="24"/>
          <w:szCs w:val="24"/>
        </w:rPr>
        <w:t>1,24</w:t>
      </w:r>
      <w:r w:rsidR="00D668AA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6A5150">
        <w:rPr>
          <w:rFonts w:ascii="Arial" w:eastAsia="Calibri" w:hAnsi="Arial" w:cs="Arial"/>
          <w:sz w:val="24"/>
          <w:szCs w:val="24"/>
        </w:rPr>
        <w:t>68-</w:t>
      </w:r>
      <w:r w:rsidR="009A7DFC" w:rsidRPr="006A5150">
        <w:rPr>
          <w:rFonts w:ascii="Arial" w:eastAsia="Calibri" w:hAnsi="Arial" w:cs="Arial"/>
          <w:sz w:val="24"/>
          <w:szCs w:val="24"/>
        </w:rPr>
        <w:t>86</w:t>
      </w:r>
      <w:r w:rsidRPr="006A515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6A5150">
        <w:rPr>
          <w:rFonts w:ascii="Arial" w:eastAsia="Calibri" w:hAnsi="Arial" w:cs="Arial"/>
          <w:sz w:val="24"/>
          <w:szCs w:val="24"/>
        </w:rPr>
        <w:t>20</w:t>
      </w:r>
      <w:r w:rsidR="006D6167" w:rsidRPr="006A515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6A5150">
        <w:rPr>
          <w:rFonts w:ascii="Arial" w:eastAsia="Calibri" w:hAnsi="Arial" w:cs="Arial"/>
          <w:sz w:val="24"/>
          <w:szCs w:val="24"/>
        </w:rPr>
        <w:t>43</w:t>
      </w:r>
      <w:r w:rsidR="006D6167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%.</w:t>
      </w:r>
    </w:p>
    <w:p w14:paraId="7457310B" w14:textId="77777777" w:rsidR="00676318" w:rsidRPr="006A515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комплекса и связанные с этим качество и гарантия предоставления коммунальных услуг потребителям. </w:t>
      </w:r>
    </w:p>
    <w:p w14:paraId="50017239" w14:textId="77777777" w:rsidR="00676318" w:rsidRPr="006A515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6A5150">
        <w:rPr>
          <w:rFonts w:ascii="Arial" w:eastAsia="Calibri" w:hAnsi="Arial" w:cs="Arial"/>
          <w:sz w:val="24"/>
          <w:szCs w:val="24"/>
        </w:rPr>
        <w:t>ых</w:t>
      </w:r>
      <w:r w:rsidRPr="006A5150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6A5150">
        <w:rPr>
          <w:rFonts w:ascii="Arial" w:eastAsia="Calibri" w:hAnsi="Arial" w:cs="Arial"/>
          <w:sz w:val="24"/>
          <w:szCs w:val="24"/>
        </w:rPr>
        <w:t>24</w:t>
      </w:r>
      <w:r w:rsidRPr="006A5150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6A5150">
        <w:rPr>
          <w:rFonts w:ascii="Arial" w:eastAsia="Calibri" w:hAnsi="Arial" w:cs="Arial"/>
          <w:sz w:val="24"/>
          <w:szCs w:val="24"/>
        </w:rPr>
        <w:t>а</w:t>
      </w:r>
      <w:r w:rsidRPr="006A5150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6A5150">
        <w:rPr>
          <w:rFonts w:ascii="Arial" w:eastAsia="Calibri" w:hAnsi="Arial" w:cs="Arial"/>
          <w:sz w:val="24"/>
          <w:szCs w:val="24"/>
        </w:rPr>
        <w:t>54,55</w:t>
      </w:r>
      <w:r w:rsidRPr="006A515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287DF07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11840615" w14:textId="77777777" w:rsidR="00676318" w:rsidRPr="006A515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0EA14BF" w14:textId="77777777" w:rsidR="00676318" w:rsidRPr="006A515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7F2A90F1" w14:textId="77777777" w:rsidR="00676318" w:rsidRPr="006A515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F07582D" w14:textId="77777777" w:rsidR="00676318" w:rsidRPr="006A515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7CE7C1A" w14:textId="77777777" w:rsidR="00676318" w:rsidRPr="006A515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77BF5C5" w14:textId="77777777" w:rsidR="00676318" w:rsidRPr="006A515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79905803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6A5150">
        <w:rPr>
          <w:rFonts w:ascii="Arial" w:eastAsia="Calibri" w:hAnsi="Arial" w:cs="Arial"/>
          <w:sz w:val="24"/>
          <w:szCs w:val="24"/>
        </w:rPr>
        <w:t>.</w:t>
      </w:r>
    </w:p>
    <w:p w14:paraId="318D55F0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6A5150">
        <w:rPr>
          <w:rFonts w:ascii="Arial" w:eastAsia="Calibri" w:hAnsi="Arial" w:cs="Arial"/>
          <w:sz w:val="24"/>
          <w:szCs w:val="24"/>
        </w:rPr>
        <w:t>ей</w:t>
      </w:r>
      <w:r w:rsidRPr="006A5150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626B2EE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6A5150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6A5150">
        <w:rPr>
          <w:rFonts w:ascii="Arial" w:eastAsia="Calibri" w:hAnsi="Arial" w:cs="Arial"/>
          <w:sz w:val="24"/>
          <w:szCs w:val="24"/>
        </w:rPr>
        <w:t>.</w:t>
      </w:r>
    </w:p>
    <w:p w14:paraId="65AB06A9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6D2B760E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75CF02C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6A5150">
        <w:rPr>
          <w:rFonts w:ascii="Arial" w:eastAsia="Calibri" w:hAnsi="Arial" w:cs="Arial"/>
          <w:sz w:val="24"/>
          <w:szCs w:val="24"/>
        </w:rPr>
        <w:t>.</w:t>
      </w:r>
    </w:p>
    <w:p w14:paraId="463E3C4B" w14:textId="77777777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14:paraId="0A8D1943" w14:textId="24DAC8A4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Мероприятия 1: 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620EE326" w14:textId="784FFFFC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2: Замена кровли на здании котельной с. Еловое, находящейся в муниципальной собственности;</w:t>
      </w:r>
    </w:p>
    <w:p w14:paraId="702D1167" w14:textId="301C6088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3: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района;</w:t>
      </w:r>
    </w:p>
    <w:p w14:paraId="0C018C24" w14:textId="4BB01028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4: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Таежная,10;</w:t>
      </w:r>
    </w:p>
    <w:p w14:paraId="417E8D3E" w14:textId="15833C86" w:rsidR="00610E84" w:rsidRPr="006A5150" w:rsidRDefault="00610E84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Мероприятие 5: Проведение геодезических измерений дымовых труб на котельных с. Еловое, п. Минино, ул. Курортная, техническое диагностирование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сезону.</w:t>
      </w:r>
    </w:p>
    <w:p w14:paraId="03768FD8" w14:textId="3396F695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6A5150">
        <w:rPr>
          <w:rFonts w:ascii="Arial" w:eastAsia="Calibri" w:hAnsi="Arial" w:cs="Arial"/>
          <w:sz w:val="24"/>
          <w:szCs w:val="24"/>
        </w:rPr>
        <w:t>2</w:t>
      </w:r>
      <w:r w:rsidR="00994C57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гг.</w:t>
      </w:r>
    </w:p>
    <w:p w14:paraId="76790C5C" w14:textId="77777777" w:rsidR="00676318" w:rsidRPr="006A515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CDC1CC9" w14:textId="77777777" w:rsidR="00676318" w:rsidRPr="006A515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36F0969" w14:textId="77777777" w:rsidR="00610E84" w:rsidRPr="006A5150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  </w:t>
      </w:r>
      <w:r w:rsidRPr="006A5150">
        <w:rPr>
          <w:rFonts w:ascii="Arial" w:eastAsia="Calibri" w:hAnsi="Arial" w:cs="Arial"/>
          <w:sz w:val="24"/>
          <w:szCs w:val="24"/>
        </w:rPr>
        <w:tab/>
        <w:t>-</w:t>
      </w:r>
      <w:r w:rsidR="00E42703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6A5150">
        <w:rPr>
          <w:rFonts w:ascii="Arial" w:eastAsia="Calibri" w:hAnsi="Arial" w:cs="Arial"/>
          <w:sz w:val="24"/>
          <w:szCs w:val="24"/>
        </w:rPr>
        <w:t>1,09</w:t>
      </w:r>
      <w:r w:rsidRPr="006A5150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43490C22" w14:textId="59330F56" w:rsidR="00146525" w:rsidRPr="006A5150" w:rsidRDefault="00610E84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- на сетях водоснабжения – до 1 ед. на 100 км сетей</w:t>
      </w:r>
    </w:p>
    <w:p w14:paraId="4FD869B0" w14:textId="77777777" w:rsidR="00797895" w:rsidRPr="006A515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</w:t>
      </w:r>
      <w:r w:rsidR="00B25C10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6A515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3C5B70FC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</w:t>
      </w:r>
      <w:r w:rsidR="00B25C10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1B0A4A8B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4DA658C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6A515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6A515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7976AEC2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591B2EE7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02E33973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21FA8F9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6A5150">
        <w:rPr>
          <w:rFonts w:ascii="Arial" w:eastAsia="Calibri" w:hAnsi="Arial" w:cs="Arial"/>
          <w:sz w:val="24"/>
          <w:szCs w:val="24"/>
        </w:rPr>
        <w:t>Красноярского края,</w:t>
      </w:r>
      <w:r w:rsidRPr="006A5150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73A23B23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</w:t>
      </w:r>
      <w:r w:rsidR="00B25C10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6A5150">
        <w:rPr>
          <w:rFonts w:ascii="Arial" w:eastAsia="Calibri" w:hAnsi="Arial" w:cs="Arial"/>
          <w:sz w:val="24"/>
          <w:szCs w:val="24"/>
        </w:rPr>
        <w:t>.</w:t>
      </w:r>
    </w:p>
    <w:p w14:paraId="31C3A706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39EB6E04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17E86B51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-поэтапное доведение уровня оплаты коммунальных услуг населением до 100 процентов </w:t>
      </w:r>
      <w:r w:rsidR="00345093" w:rsidRPr="006A5150">
        <w:rPr>
          <w:rFonts w:ascii="Arial" w:eastAsia="Calibri" w:hAnsi="Arial" w:cs="Arial"/>
          <w:sz w:val="24"/>
          <w:szCs w:val="24"/>
        </w:rPr>
        <w:t>от тарифов,</w:t>
      </w:r>
      <w:r w:rsidRPr="006A5150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6A5150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4A69D06D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586DC2CF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05D7578B" w14:textId="600BAFAA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</w:t>
      </w:r>
      <w:r w:rsidR="00B25C10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994C57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14628E4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6.</w:t>
      </w:r>
      <w:r w:rsidR="00B25C10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6B9B91E9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4A3984BD" w14:textId="77777777" w:rsidR="00797895" w:rsidRPr="006A515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</w:t>
      </w:r>
      <w:r w:rsidR="00BB265B" w:rsidRPr="006A515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6A5150">
        <w:rPr>
          <w:rFonts w:ascii="Arial" w:eastAsia="Calibri" w:hAnsi="Arial" w:cs="Arial"/>
          <w:sz w:val="24"/>
          <w:szCs w:val="24"/>
        </w:rPr>
        <w:t>фактическ</w:t>
      </w:r>
      <w:r w:rsidR="00BB265B" w:rsidRPr="006A5150">
        <w:rPr>
          <w:rFonts w:ascii="Arial" w:eastAsia="Calibri" w:hAnsi="Arial" w:cs="Arial"/>
          <w:sz w:val="24"/>
          <w:szCs w:val="24"/>
        </w:rPr>
        <w:t>ой</w:t>
      </w:r>
      <w:r w:rsidRPr="006A515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6A5150">
        <w:rPr>
          <w:rFonts w:ascii="Arial" w:eastAsia="Calibri" w:hAnsi="Arial" w:cs="Arial"/>
          <w:sz w:val="24"/>
          <w:szCs w:val="24"/>
        </w:rPr>
        <w:t>100</w:t>
      </w:r>
      <w:r w:rsidRPr="006A5150">
        <w:rPr>
          <w:rFonts w:ascii="Arial" w:eastAsia="Calibri" w:hAnsi="Arial" w:cs="Arial"/>
          <w:sz w:val="24"/>
          <w:szCs w:val="24"/>
        </w:rPr>
        <w:t xml:space="preserve"> %.</w:t>
      </w:r>
    </w:p>
    <w:p w14:paraId="208B8447" w14:textId="77777777" w:rsidR="00F058B0" w:rsidRPr="006A5150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5E4F2B" w14:textId="77777777" w:rsidR="00300994" w:rsidRPr="006A5150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0FEC8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21F15584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6A64D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06AAAB2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74A8F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0284107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783FD5" w14:textId="77777777" w:rsidR="009676C6" w:rsidRPr="006A5150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6335945D" w14:textId="77777777" w:rsidR="0082301B" w:rsidRPr="006A5150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89974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E7DD41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3F3B65" w14:textId="77777777" w:rsidR="009676C6" w:rsidRPr="006A515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6A515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6A515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6A5150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6A5150">
        <w:rPr>
          <w:sz w:val="24"/>
          <w:szCs w:val="24"/>
        </w:rPr>
        <w:t>6</w:t>
      </w:r>
      <w:r w:rsidRPr="006A5150">
        <w:rPr>
          <w:sz w:val="24"/>
          <w:szCs w:val="24"/>
        </w:rPr>
        <w:t xml:space="preserve"> к муниципальной программе.</w:t>
      </w:r>
    </w:p>
    <w:p w14:paraId="30D669E2" w14:textId="77777777" w:rsidR="009676C6" w:rsidRPr="006A515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6A515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6A5150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6A515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6A5150">
        <w:rPr>
          <w:rFonts w:eastAsia="Calibri"/>
          <w:sz w:val="24"/>
          <w:szCs w:val="24"/>
        </w:rPr>
        <w:t xml:space="preserve">№ </w:t>
      </w:r>
      <w:r w:rsidR="00A428D2" w:rsidRPr="006A5150">
        <w:rPr>
          <w:rFonts w:eastAsia="Calibri"/>
          <w:sz w:val="24"/>
          <w:szCs w:val="24"/>
        </w:rPr>
        <w:t>7</w:t>
      </w:r>
      <w:r w:rsidRPr="006A5150">
        <w:rPr>
          <w:rFonts w:eastAsia="Calibri"/>
          <w:sz w:val="24"/>
          <w:szCs w:val="24"/>
        </w:rPr>
        <w:t xml:space="preserve"> к муниципальной программе.</w:t>
      </w:r>
    </w:p>
    <w:p w14:paraId="2CA8D4E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D490F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6A515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6A5150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06E8B0C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D34E9D" w14:textId="77777777" w:rsidR="009676C6" w:rsidRPr="006A5150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6A5150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07BA1F7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14:paraId="52018521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F5D1B55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E8C845" w14:textId="77777777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Межбюджетные трансферты бюджетам муниципальных образований района в муниципальной программе осуществляются в соответствии с утвержденными Порядком предоставления и распределения субсидии бюджетам муниципальных образований района, в том числе:</w:t>
      </w:r>
    </w:p>
    <w:p w14:paraId="5457C7AC" w14:textId="6D25DA98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Подпрограмма 3 «Модернизация, реконструкция и капитальный ремонт коммунальной инфраструктуры муниципальных образований Емельяновского района» - мероприятие 3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4693EBB3" w14:textId="77777777" w:rsidR="00610E84" w:rsidRPr="006A5150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28.06.2022 г.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10E8FAA4" w14:textId="77777777" w:rsidR="00610E84" w:rsidRPr="006A5150" w:rsidRDefault="00610E8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5ED1CD" w14:textId="603FF6B9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12.</w:t>
      </w:r>
      <w:r w:rsidRPr="006A515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6A5150">
        <w:rPr>
          <w:rFonts w:ascii="Arial" w:eastAsia="Calibri" w:hAnsi="Arial" w:cs="Arial"/>
          <w:sz w:val="24"/>
          <w:szCs w:val="24"/>
        </w:rPr>
        <w:t>МУНИЦИПАЛЬНОГО</w:t>
      </w:r>
      <w:r w:rsidRPr="006A515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0AA34EB0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360E65AC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15F36A3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1CC000DB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ED8BC8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1018304E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01E01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61FF0F0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10F04142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043FEA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6A5150">
        <w:rPr>
          <w:rFonts w:ascii="Arial" w:eastAsia="Calibri" w:hAnsi="Arial" w:cs="Arial"/>
          <w:sz w:val="24"/>
          <w:szCs w:val="24"/>
        </w:rPr>
        <w:t xml:space="preserve"> РАЙОНА</w:t>
      </w:r>
      <w:r w:rsidRPr="006A515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7A14E406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7CA94D" w14:textId="77777777" w:rsidR="009676C6" w:rsidRPr="006A515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6A5150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6A515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6A5150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6A5150">
        <w:rPr>
          <w:rFonts w:ascii="Arial" w:eastAsia="Calibri" w:hAnsi="Arial" w:cs="Arial"/>
          <w:sz w:val="24"/>
          <w:szCs w:val="24"/>
        </w:rPr>
        <w:t>обязательств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5F77B0D5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419"/>
        <w:gridCol w:w="174"/>
        <w:gridCol w:w="567"/>
        <w:gridCol w:w="854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700"/>
        <w:gridCol w:w="9"/>
        <w:gridCol w:w="589"/>
        <w:gridCol w:w="9"/>
        <w:gridCol w:w="590"/>
        <w:gridCol w:w="9"/>
        <w:gridCol w:w="699"/>
        <w:gridCol w:w="9"/>
        <w:gridCol w:w="700"/>
        <w:gridCol w:w="9"/>
        <w:gridCol w:w="696"/>
        <w:gridCol w:w="9"/>
        <w:gridCol w:w="665"/>
        <w:gridCol w:w="576"/>
        <w:gridCol w:w="9"/>
        <w:gridCol w:w="667"/>
        <w:gridCol w:w="9"/>
        <w:gridCol w:w="440"/>
        <w:gridCol w:w="567"/>
        <w:gridCol w:w="1290"/>
        <w:gridCol w:w="127"/>
        <w:gridCol w:w="111"/>
      </w:tblGrid>
      <w:tr w:rsidR="003A57BE" w:rsidRPr="006A5150" w14:paraId="7D156AB6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E1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B73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E9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FEA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640" w14:textId="28B18E5E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Приложение 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</w:tr>
      <w:tr w:rsidR="003A57BE" w:rsidRPr="006A5150" w14:paraId="7411B931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16E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5E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9C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B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ADD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6A5150" w14:paraId="08BE9FAA" w14:textId="77777777" w:rsidTr="004F50B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BF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79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9B1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C2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717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6A5150" w14:paraId="779F19CF" w14:textId="77777777" w:rsidTr="00264ECB">
        <w:trPr>
          <w:trHeight w:val="37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009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1F2656D2" w14:textId="17B91368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A07" w14:textId="77777777" w:rsidR="003A57BE" w:rsidRPr="006A5150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6A5150" w14:paraId="1F36F8A2" w14:textId="77777777" w:rsidTr="003A57BE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0A" w14:textId="77777777" w:rsidR="003C676F" w:rsidRPr="006A515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895" w14:textId="77777777" w:rsidR="003C676F" w:rsidRPr="006A5150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6" w14:textId="77777777" w:rsidR="003C676F" w:rsidRPr="006A515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F1" w14:textId="77777777" w:rsidR="003C676F" w:rsidRPr="006A515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61651E4F" w14:textId="77777777" w:rsidR="003C676F" w:rsidRPr="006A5150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103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88" w14:textId="77777777" w:rsidR="003C676F" w:rsidRPr="006A5150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A57BE" w:rsidRPr="006A5150" w14:paraId="2826BEE4" w14:textId="77777777" w:rsidTr="003A57BE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D01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426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5E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F6D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B90A4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8A776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D4970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712EC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DBB47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680F0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D5179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B8A71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AD1B6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C29F4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252C8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E6DAB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F19FA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1F6A2" w14:textId="4029C87B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EC" w14:textId="77777777" w:rsidR="003A57BE" w:rsidRPr="006A5150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A57BE" w:rsidRPr="006A5150" w14:paraId="3480A984" w14:textId="77777777" w:rsidTr="003A57BE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9D7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537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F6A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69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2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99F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87D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111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28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CD3B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19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D3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46F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99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4F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97A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A1" w14:textId="77777777" w:rsidR="003A57BE" w:rsidRPr="006A5150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AA8" w14:textId="66577BFF" w:rsidR="003A57BE" w:rsidRPr="006A5150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E63" w14:textId="77777777" w:rsidR="003A57BE" w:rsidRPr="006A5150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3A57BE" w:rsidRPr="006A5150" w14:paraId="548FD4AC" w14:textId="77777777" w:rsidTr="003A57BE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1B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3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AB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29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18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94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6D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F3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46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5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61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61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CD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AF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BBA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35B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B61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29" w14:textId="0C0B91B3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10A" w14:textId="0533E585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</w:tr>
      <w:tr w:rsidR="003C676F" w:rsidRPr="006A5150" w14:paraId="7F1E6F18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B4BC" w14:textId="77777777" w:rsidR="003C676F" w:rsidRPr="006A5150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80" w14:textId="77777777" w:rsidR="003C676F" w:rsidRPr="006A515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A57BE" w:rsidRPr="006A5150" w14:paraId="00461882" w14:textId="77777777" w:rsidTr="003A57BE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5A0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957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3A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3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351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57F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B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F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97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49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BD0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52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7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D28" w14:textId="77777777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ED752C" w14:textId="6CE66CD6" w:rsidR="003A57BE" w:rsidRPr="006A5150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A6F" w14:textId="623E1C72" w:rsidR="003A57BE" w:rsidRPr="006A5150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26,7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8C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27,5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0B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7CA" w14:textId="06F133AE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1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3C676F" w:rsidRPr="006A5150" w14:paraId="60FC7415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DAB7" w14:textId="77777777" w:rsidR="003C676F" w:rsidRPr="006A5150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C2" w14:textId="77777777" w:rsidR="003C676F" w:rsidRPr="006A5150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A57BE" w:rsidRPr="006A5150" w14:paraId="0D0AF533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3D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39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Доля количества ликвидированных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F8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F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083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2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FB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EDE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FF6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48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FA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DF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CD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4" w14:textId="77777777" w:rsidR="003A57BE" w:rsidRPr="006A5150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A33" w14:textId="313FEF96" w:rsidR="003A57BE" w:rsidRPr="006A5150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4F9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C00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441" w14:textId="4C1602E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C9C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582B86" w:rsidRPr="006A5150" w14:paraId="43E07BFA" w14:textId="77777777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67E9" w14:textId="77777777" w:rsidR="00582B86" w:rsidRPr="006A5150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34D" w14:textId="77777777" w:rsidR="00582B86" w:rsidRPr="006A5150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3A57BE" w:rsidRPr="006A5150" w14:paraId="580972AD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8D8" w14:textId="77777777" w:rsidR="003A57BE" w:rsidRPr="006A5150" w:rsidRDefault="003A57BE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D6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8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BF7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818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7F9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1B1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54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61B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2EF" w14:textId="300B3DBF" w:rsidR="003A57BE" w:rsidRPr="006A5150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E99" w14:textId="05EB2545" w:rsidR="003A57BE" w:rsidRPr="006A5150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E8" w14:textId="7C0F618A" w:rsidR="003A57BE" w:rsidRPr="006A5150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737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80" w14:textId="77777777" w:rsidR="003A57BE" w:rsidRPr="006A5150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6E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D09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5D4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733" w14:textId="12528B09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CB5" w14:textId="77777777" w:rsidR="003A57BE" w:rsidRPr="006A5150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D81362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07782B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699E92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926DB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87B25D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ПОДПРОГРАММА</w:t>
      </w:r>
    </w:p>
    <w:p w14:paraId="5DD26C0E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6C883FDB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206AE8B" w14:textId="77777777" w:rsidR="002C4824" w:rsidRPr="006A515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1562D940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C351C0F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6A5150" w14:paraId="76EDD277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A9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34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0B2D04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0818F44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DC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E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6A5150" w14:paraId="1DC7AA32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633" w14:textId="77777777" w:rsidR="002C4824" w:rsidRPr="006A515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67" w14:textId="77777777" w:rsidR="002C4824" w:rsidRPr="006A515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A515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6A5150" w14:paraId="24FF1E9B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9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65C" w14:textId="77777777" w:rsidR="002C4824" w:rsidRPr="006A515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A515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6A5150" w14:paraId="656B2111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93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B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76A4876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8DCB07B" w14:textId="329F33E4" w:rsidR="002C4824" w:rsidRPr="006A5150" w:rsidRDefault="002C4824" w:rsidP="00A82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</w:tc>
      </w:tr>
      <w:tr w:rsidR="002C4824" w:rsidRPr="006A5150" w14:paraId="59B40B99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6D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4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6A515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6A5150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6A515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B91F6C0" w14:textId="77777777" w:rsidR="002C4824" w:rsidRPr="006A5150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4BC9CA20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37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CBA" w14:textId="2A776A99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6A5150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118F916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0E546631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FD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2DDC" w14:textId="77777777" w:rsidR="003A57BE" w:rsidRPr="006A515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составляет</w:t>
            </w:r>
          </w:p>
          <w:p w14:paraId="3F71FF18" w14:textId="32BCC3FF" w:rsidR="009841C9" w:rsidRPr="006A5150" w:rsidRDefault="00C55FAD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58 184,845 </w:t>
            </w:r>
            <w:r w:rsidR="009841C9"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3541376" w14:textId="38EF42EF" w:rsidR="005F3CD2" w:rsidRPr="006A515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5FAD" w:rsidRPr="006A5150">
              <w:rPr>
                <w:rFonts w:ascii="Arial" w:eastAsia="Calibri" w:hAnsi="Arial" w:cs="Arial"/>
                <w:sz w:val="24"/>
                <w:szCs w:val="24"/>
              </w:rPr>
              <w:t>19917,645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6A515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1B7B643F" w14:textId="55B835C8" w:rsidR="009841C9" w:rsidRPr="006A515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7C17836" w14:textId="0D093AD9" w:rsidR="00FB1BE0" w:rsidRPr="006A5150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56D43820" w14:textId="77777777" w:rsidR="00C55FAD" w:rsidRPr="006A5150" w:rsidRDefault="009841C9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5FAD" w:rsidRPr="006A5150">
              <w:rPr>
                <w:rFonts w:ascii="Arial" w:eastAsia="Calibri" w:hAnsi="Arial" w:cs="Arial"/>
                <w:sz w:val="24"/>
                <w:szCs w:val="24"/>
              </w:rPr>
              <w:t xml:space="preserve">58 184,845 тыс. рублей, из них: </w:t>
            </w:r>
          </w:p>
          <w:p w14:paraId="2679F91F" w14:textId="77777777" w:rsidR="00C55FAD" w:rsidRPr="006A5150" w:rsidRDefault="00C55FAD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2025 году – 19917,645 тыс. руб.;</w:t>
            </w:r>
          </w:p>
          <w:p w14:paraId="3056D768" w14:textId="77777777" w:rsidR="00C55FAD" w:rsidRPr="006A5150" w:rsidRDefault="00C55FAD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2026 году – 19133,6 тыс. руб.;</w:t>
            </w:r>
          </w:p>
          <w:p w14:paraId="2DAAD905" w14:textId="701C83A0" w:rsidR="00943AF6" w:rsidRPr="006A5150" w:rsidRDefault="00C55FAD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– 19133,6 тыс. руб</w:t>
            </w:r>
            <w:r w:rsidR="003A57BE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56E12351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14B923" w14:textId="77777777" w:rsidR="002C4824" w:rsidRPr="006A515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5150">
        <w:rPr>
          <w:rFonts w:ascii="Arial" w:hAnsi="Arial" w:cs="Arial"/>
          <w:sz w:val="24"/>
          <w:szCs w:val="24"/>
        </w:rPr>
        <w:t>Мероприятия подпрограммы</w:t>
      </w:r>
    </w:p>
    <w:p w14:paraId="340F3DF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C92D2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0BD63E1D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6A5150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35198533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F17C4E1" w14:textId="77777777" w:rsidR="002C4824" w:rsidRPr="006A5150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6A515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6A515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DE8ACED" w14:textId="77777777" w:rsidR="00DA3464" w:rsidRPr="006A5150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Мероприятие 1: </w:t>
      </w:r>
      <w:r w:rsidR="00882D35" w:rsidRPr="006A5150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223EDAFD" w14:textId="77777777" w:rsidR="00DA3464" w:rsidRPr="006A5150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63DC0C" w14:textId="5858D158" w:rsidR="002C4824" w:rsidRPr="006A5150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6A5150">
        <w:rPr>
          <w:rFonts w:ascii="Arial" w:eastAsia="Calibri" w:hAnsi="Arial" w:cs="Arial"/>
          <w:sz w:val="24"/>
          <w:szCs w:val="24"/>
        </w:rPr>
        <w:t>2</w:t>
      </w:r>
      <w:r w:rsidR="003A57BE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>-20</w:t>
      </w:r>
      <w:r w:rsidR="004238D5" w:rsidRPr="006A5150">
        <w:rPr>
          <w:rFonts w:ascii="Arial" w:eastAsia="Calibri" w:hAnsi="Arial" w:cs="Arial"/>
          <w:sz w:val="24"/>
          <w:szCs w:val="24"/>
        </w:rPr>
        <w:t>2</w:t>
      </w:r>
      <w:r w:rsidR="003A57BE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DE2EF29" w14:textId="77777777" w:rsidR="00430E34" w:rsidRPr="006A5150" w:rsidRDefault="00582B86" w:rsidP="00430E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430E34" w:rsidRPr="006A5150">
        <w:rPr>
          <w:rFonts w:ascii="Arial" w:eastAsia="Calibri" w:hAnsi="Arial" w:cs="Arial"/>
          <w:sz w:val="24"/>
          <w:szCs w:val="24"/>
        </w:rPr>
        <w:t xml:space="preserve">58 184,845 тыс. рублей, из них: </w:t>
      </w:r>
    </w:p>
    <w:p w14:paraId="15FDE3DF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19917,645 тыс. руб.;</w:t>
      </w:r>
    </w:p>
    <w:p w14:paraId="481B9723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6581EB3C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4FF126DE" w14:textId="77777777" w:rsidR="00430E34" w:rsidRPr="006A5150" w:rsidRDefault="00582B86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430E34" w:rsidRPr="006A5150">
        <w:rPr>
          <w:rFonts w:ascii="Arial" w:eastAsia="Calibri" w:hAnsi="Arial" w:cs="Arial"/>
          <w:sz w:val="24"/>
          <w:szCs w:val="24"/>
        </w:rPr>
        <w:t xml:space="preserve">58 184,845 тыс. рублей, из них: </w:t>
      </w:r>
    </w:p>
    <w:p w14:paraId="716CE5AB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19917,645 тыс. руб.;</w:t>
      </w:r>
    </w:p>
    <w:p w14:paraId="79B3B4D9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7E2DE00A" w14:textId="77777777" w:rsidR="00430E34" w:rsidRPr="006A5150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7A22D335" w14:textId="40F8DF89" w:rsidR="00882D35" w:rsidRPr="006A5150" w:rsidRDefault="00882D35" w:rsidP="00430E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250D95C3" w14:textId="77777777" w:rsidR="004D78CF" w:rsidRPr="006A5150" w:rsidRDefault="002C4824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6A515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6A515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6A5150">
        <w:rPr>
          <w:rFonts w:ascii="Arial" w:eastAsia="Calibri" w:hAnsi="Arial" w:cs="Arial"/>
          <w:sz w:val="24"/>
          <w:szCs w:val="24"/>
        </w:rPr>
        <w:t>2</w:t>
      </w:r>
      <w:r w:rsidRPr="006A5150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153716E9" w14:textId="77777777" w:rsidR="002C4824" w:rsidRPr="006A515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3.</w:t>
      </w:r>
      <w:r w:rsidR="002C4824" w:rsidRPr="006A515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7D769D8A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86C07A" w14:textId="77777777" w:rsidR="00DA3464" w:rsidRPr="006A515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2E92E036" w14:textId="77777777" w:rsidR="00DA3464" w:rsidRPr="006A515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53B053EE" w14:textId="77777777" w:rsidR="00DA3464" w:rsidRPr="006A5150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E90A2E9" w14:textId="77777777" w:rsidR="00DA3464" w:rsidRPr="006A515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DC68920" w14:textId="77777777" w:rsidR="004C45FC" w:rsidRPr="006A5150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6A5150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879194" w14:textId="77777777" w:rsidR="001F2995" w:rsidRPr="006A5150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6A5150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6A5150">
        <w:rPr>
          <w:rFonts w:ascii="Arial" w:eastAsia="Calibri" w:hAnsi="Arial" w:cs="Arial"/>
          <w:sz w:val="24"/>
          <w:szCs w:val="24"/>
        </w:rPr>
        <w:t>й</w:t>
      </w:r>
      <w:r w:rsidR="001F2995" w:rsidRPr="006A5150">
        <w:rPr>
          <w:rFonts w:ascii="Arial" w:eastAsia="Calibri" w:hAnsi="Arial" w:cs="Arial"/>
          <w:sz w:val="24"/>
          <w:szCs w:val="24"/>
        </w:rPr>
        <w:t>она</w:t>
      </w:r>
      <w:r w:rsidR="00F56AF9" w:rsidRPr="006A5150">
        <w:rPr>
          <w:rFonts w:ascii="Arial" w:eastAsia="Calibri" w:hAnsi="Arial" w:cs="Arial"/>
          <w:sz w:val="24"/>
          <w:szCs w:val="24"/>
        </w:rPr>
        <w:t xml:space="preserve"> от </w:t>
      </w:r>
      <w:r w:rsidR="00F56AF9" w:rsidRPr="006A5150">
        <w:rPr>
          <w:rFonts w:ascii="Arial" w:eastAsia="Calibri" w:hAnsi="Arial" w:cs="Arial"/>
          <w:sz w:val="24"/>
          <w:szCs w:val="24"/>
        </w:rPr>
        <w:lastRenderedPageBreak/>
        <w:t>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FE8A579" w14:textId="77777777" w:rsidR="00DA3464" w:rsidRPr="006A5150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16A2058" w14:textId="77777777" w:rsidR="0015108A" w:rsidRPr="006A5150" w:rsidRDefault="0015108A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3F63BA8" w14:textId="490BB6A1" w:rsidR="002C4824" w:rsidRPr="006A515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4</w:t>
      </w:r>
      <w:r w:rsidR="002C4824" w:rsidRPr="006A515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485B91AB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256D59E9" w14:textId="77777777" w:rsidR="00790FEE" w:rsidRPr="006A5150" w:rsidRDefault="00790FE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BF02DDA" w14:textId="77777777" w:rsidR="00885F3D" w:rsidRPr="006A515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81BF124" w14:textId="77777777" w:rsidR="00885F3D" w:rsidRPr="006A5150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6A5150">
        <w:rPr>
          <w:rFonts w:ascii="Arial" w:eastAsia="Calibri" w:hAnsi="Arial" w:cs="Arial"/>
          <w:sz w:val="24"/>
          <w:szCs w:val="24"/>
        </w:rPr>
        <w:t>ответственные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6A5150">
        <w:rPr>
          <w:rFonts w:ascii="Arial" w:eastAsia="Calibri" w:hAnsi="Arial" w:cs="Arial"/>
          <w:sz w:val="24"/>
          <w:szCs w:val="24"/>
        </w:rPr>
        <w:t>н</w:t>
      </w:r>
      <w:r w:rsidRPr="006A5150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6A5150">
        <w:rPr>
          <w:rFonts w:ascii="Arial" w:eastAsia="Calibri" w:hAnsi="Arial" w:cs="Arial"/>
          <w:sz w:val="24"/>
          <w:szCs w:val="24"/>
        </w:rPr>
        <w:t>использовании</w:t>
      </w:r>
      <w:r w:rsidRPr="006A515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6A5150">
        <w:rPr>
          <w:rFonts w:ascii="Arial" w:eastAsia="Calibri" w:hAnsi="Arial" w:cs="Arial"/>
          <w:sz w:val="24"/>
          <w:szCs w:val="24"/>
        </w:rPr>
        <w:t>.</w:t>
      </w:r>
    </w:p>
    <w:p w14:paraId="72FED01C" w14:textId="77777777" w:rsidR="00283948" w:rsidRPr="006A515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3482C0CD" w14:textId="77777777" w:rsidR="00283948" w:rsidRPr="006A515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172B516A" w14:textId="77777777" w:rsidR="00283948" w:rsidRPr="006A515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73DF1A49" w14:textId="77777777" w:rsidR="000D079C" w:rsidRPr="006A5150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6A5150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0046FF" w14:textId="77777777" w:rsidR="000D079C" w:rsidRPr="006A515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6A5150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6A5150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2B094CF" w14:textId="77777777" w:rsidR="00885F3D" w:rsidRPr="006A5150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6A5150">
        <w:rPr>
          <w:rFonts w:ascii="Arial" w:eastAsia="Calibri" w:hAnsi="Arial" w:cs="Arial"/>
          <w:sz w:val="24"/>
          <w:szCs w:val="24"/>
        </w:rPr>
        <w:t>но</w:t>
      </w:r>
      <w:r w:rsidRPr="006A515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1B497975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C53014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D2606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8C95A6A" w14:textId="77777777" w:rsidR="002C4824" w:rsidRPr="006A515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Приложение № 1</w:t>
      </w:r>
    </w:p>
    <w:p w14:paraId="7F9E45CF" w14:textId="77777777" w:rsidR="002C4824" w:rsidRPr="006A515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5E903F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4A1EFC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6A5150" w14:paraId="48E3A4D5" w14:textId="77777777" w:rsidTr="007C54B6">
        <w:tc>
          <w:tcPr>
            <w:tcW w:w="1045" w:type="dxa"/>
            <w:vMerge w:val="restart"/>
          </w:tcPr>
          <w:p w14:paraId="41934D96" w14:textId="77777777" w:rsidR="002C4824" w:rsidRPr="006A5150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15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6A515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6A51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4B145B7E" w14:textId="77777777" w:rsidR="002C4824" w:rsidRPr="006A515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706CF1B" w14:textId="77777777" w:rsidR="002C4824" w:rsidRPr="006A515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0B4432F3" w14:textId="77777777" w:rsidR="002C4824" w:rsidRPr="006A515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52635C95" w14:textId="77777777" w:rsidR="002C4824" w:rsidRPr="006A515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6A5150" w14:paraId="0B1EE3E9" w14:textId="77777777" w:rsidTr="00544FE8">
        <w:trPr>
          <w:trHeight w:val="470"/>
        </w:trPr>
        <w:tc>
          <w:tcPr>
            <w:tcW w:w="1045" w:type="dxa"/>
            <w:vMerge/>
          </w:tcPr>
          <w:p w14:paraId="60375E03" w14:textId="77777777" w:rsidR="00544FE8" w:rsidRPr="006A515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1E82BD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8A6AD8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131C6AB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9F8509" w14:textId="13980476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BBF67F0" w14:textId="1001CB06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9032878" w14:textId="4F9D997A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14:paraId="19346BF9" w14:textId="167704B6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4FE8" w:rsidRPr="006A5150" w14:paraId="264C1A5B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3B1A1AD1" w14:textId="77777777" w:rsidR="00544FE8" w:rsidRPr="006A5150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838E1A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EF74E8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64ACB1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41D5EB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88D7B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A44A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638759" w14:textId="77777777" w:rsidR="00544FE8" w:rsidRPr="006A5150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6A5150" w14:paraId="54978AA6" w14:textId="77777777" w:rsidTr="007233A2">
        <w:tc>
          <w:tcPr>
            <w:tcW w:w="1045" w:type="dxa"/>
          </w:tcPr>
          <w:p w14:paraId="509BD14D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04B95250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6A5150" w14:paraId="11B3CBE5" w14:textId="77777777" w:rsidTr="007233A2">
        <w:tc>
          <w:tcPr>
            <w:tcW w:w="1045" w:type="dxa"/>
          </w:tcPr>
          <w:p w14:paraId="54AED600" w14:textId="77777777" w:rsidR="00544FE8" w:rsidRPr="006A5150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525493B8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6A5150" w14:paraId="51E70622" w14:textId="77777777" w:rsidTr="00544FE8">
        <w:tc>
          <w:tcPr>
            <w:tcW w:w="1045" w:type="dxa"/>
          </w:tcPr>
          <w:p w14:paraId="39A1BFB2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0D43EFA7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024D80EF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2580B31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6B243C0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DEB59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A3ED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8F98D5" w14:textId="77777777" w:rsidR="00544FE8" w:rsidRPr="006A5150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6A5150" w14:paraId="093B8881" w14:textId="77777777" w:rsidTr="00544FE8">
        <w:tc>
          <w:tcPr>
            <w:tcW w:w="1045" w:type="dxa"/>
          </w:tcPr>
          <w:p w14:paraId="26E32FA1" w14:textId="77777777" w:rsidR="003C676F" w:rsidRPr="006A515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74A6EED4" w14:textId="77777777" w:rsidR="003C676F" w:rsidRPr="006A515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32535D3" w14:textId="77777777" w:rsidR="003C676F" w:rsidRPr="006A515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058EAE68" w14:textId="77777777" w:rsidR="003C676F" w:rsidRPr="006A5150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4DC57B96" w14:textId="6840066E" w:rsidR="003C676F" w:rsidRPr="006A5150" w:rsidRDefault="00430E34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60,21</w:t>
            </w:r>
          </w:p>
        </w:tc>
        <w:tc>
          <w:tcPr>
            <w:tcW w:w="1559" w:type="dxa"/>
            <w:vAlign w:val="center"/>
          </w:tcPr>
          <w:p w14:paraId="2C22FEFD" w14:textId="77777777" w:rsidR="003C676F" w:rsidRPr="006A515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59CED0D" w14:textId="77777777" w:rsidR="003C676F" w:rsidRPr="006A515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003EEDF5" w14:textId="77777777" w:rsidR="003C676F" w:rsidRPr="006A5150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BF06EB1" w14:textId="77777777" w:rsidR="00E11778" w:rsidRPr="006A515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D35C7F" w14:textId="77777777" w:rsidR="00D94400" w:rsidRPr="006A515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906DC0" w14:textId="77777777" w:rsidR="00D94400" w:rsidRPr="006A515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3CF0AA9" w14:textId="77777777" w:rsidR="00D94400" w:rsidRPr="006A5150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8D8B9CE" w14:textId="77777777" w:rsidR="00E11778" w:rsidRPr="006A515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D5CE775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0284242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3828DC7" w14:textId="77777777" w:rsidR="007233A2" w:rsidRPr="006A515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2860726" w14:textId="77777777" w:rsidR="007233A2" w:rsidRPr="006A515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ACD2063" w14:textId="77777777" w:rsidR="007233A2" w:rsidRPr="006A5150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A6038E0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872CB14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6E5B913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5F9DC95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D8FE8F7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4E92558" w14:textId="77777777" w:rsidR="00752E70" w:rsidRPr="006A515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F4A841A" w14:textId="77777777" w:rsidR="00E11778" w:rsidRPr="006A515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BA98E9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Приложение № 2</w:t>
      </w:r>
    </w:p>
    <w:p w14:paraId="0988F6B8" w14:textId="77777777" w:rsidR="002C4824" w:rsidRPr="006A5150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6A5150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666D9CAD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6207CA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846"/>
        <w:gridCol w:w="2065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6A5150" w14:paraId="1430BCD8" w14:textId="77777777" w:rsidTr="00790FEE">
        <w:tc>
          <w:tcPr>
            <w:tcW w:w="846" w:type="dxa"/>
            <w:vMerge w:val="restart"/>
          </w:tcPr>
          <w:p w14:paraId="775AEA68" w14:textId="77777777" w:rsidR="002C4824" w:rsidRPr="006A515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75DF8C84" w14:textId="77777777" w:rsidR="002C4824" w:rsidRPr="006A515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EA428" w14:textId="77777777" w:rsidR="002C4824" w:rsidRPr="006A515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 w14:paraId="5E8C6447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4AEFD827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6E441A45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5B0BB8F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8182568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415FD30F" w14:textId="1B227405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38D5" w:rsidRPr="006A5150" w14:paraId="65106FCA" w14:textId="77777777" w:rsidTr="00790FEE">
        <w:trPr>
          <w:trHeight w:val="1380"/>
        </w:trPr>
        <w:tc>
          <w:tcPr>
            <w:tcW w:w="846" w:type="dxa"/>
            <w:vMerge/>
          </w:tcPr>
          <w:p w14:paraId="2CC96E81" w14:textId="77777777" w:rsidR="004238D5" w:rsidRPr="006A515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46A12201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2EA263B8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D85E24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55A04BD1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15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0189685F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0F75B704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31FAD844" w14:textId="4318C82F" w:rsidR="004238D5" w:rsidRPr="006A515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7F477670" w14:textId="18B7AF2A" w:rsidR="004238D5" w:rsidRPr="006A515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14:paraId="7397A50D" w14:textId="58BE6480" w:rsidR="004238D5" w:rsidRPr="006A5150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6A5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69" w:type="dxa"/>
            <w:gridSpan w:val="2"/>
            <w:vAlign w:val="center"/>
          </w:tcPr>
          <w:p w14:paraId="1BA3DDC9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8801772" w14:textId="77777777" w:rsidR="004238D5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6A5150" w14:paraId="1766BAA6" w14:textId="77777777" w:rsidTr="00790FEE">
        <w:tc>
          <w:tcPr>
            <w:tcW w:w="846" w:type="dxa"/>
          </w:tcPr>
          <w:p w14:paraId="429D907E" w14:textId="77777777" w:rsidR="004238D5" w:rsidRPr="006A515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31BD1222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D6D6C75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29E690A2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0D475F50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62025FB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1A5DBE37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19570805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3ADB5898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0BE2A294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1083B5B3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27DE54C4" w14:textId="77777777" w:rsidR="004238D5" w:rsidRPr="006A515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6A5150" w14:paraId="79667E53" w14:textId="77777777" w:rsidTr="00790FEE">
        <w:tc>
          <w:tcPr>
            <w:tcW w:w="846" w:type="dxa"/>
          </w:tcPr>
          <w:p w14:paraId="5B1324CE" w14:textId="77777777" w:rsidR="002C4824" w:rsidRPr="006A515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4"/>
          </w:tcPr>
          <w:p w14:paraId="0877DD03" w14:textId="77777777" w:rsidR="002C4824" w:rsidRPr="006A515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6A5150" w14:paraId="06964954" w14:textId="77777777" w:rsidTr="00790FEE">
        <w:tc>
          <w:tcPr>
            <w:tcW w:w="846" w:type="dxa"/>
          </w:tcPr>
          <w:p w14:paraId="6C0925DE" w14:textId="77777777" w:rsidR="002C4824" w:rsidRPr="006A515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355" w:type="dxa"/>
            <w:gridSpan w:val="14"/>
          </w:tcPr>
          <w:p w14:paraId="35FEAF42" w14:textId="77777777" w:rsidR="002C4824" w:rsidRPr="006A515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90FEE" w:rsidRPr="006A5150" w14:paraId="6A4E63B7" w14:textId="77777777" w:rsidTr="00790FEE">
        <w:trPr>
          <w:trHeight w:val="699"/>
        </w:trPr>
        <w:tc>
          <w:tcPr>
            <w:tcW w:w="846" w:type="dxa"/>
            <w:vMerge w:val="restart"/>
          </w:tcPr>
          <w:p w14:paraId="569B80FB" w14:textId="62BD7C54" w:rsidR="00790FEE" w:rsidRPr="006A5150" w:rsidRDefault="00790FEE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65" w:type="dxa"/>
            <w:vMerge w:val="restart"/>
            <w:vAlign w:val="center"/>
          </w:tcPr>
          <w:p w14:paraId="26AFFFDE" w14:textId="77777777" w:rsidR="00790FEE" w:rsidRPr="006A5150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8F7A397" w14:textId="77777777" w:rsidR="00790FEE" w:rsidRPr="006A5150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6A5150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BDAE" w14:textId="7CB3432B" w:rsidR="00790FEE" w:rsidRPr="006A5150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B6A4" w14:textId="61A5F528" w:rsidR="00790FEE" w:rsidRPr="006A5150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AA24" w14:textId="48C798F2" w:rsidR="00790FEE" w:rsidRPr="006A5150" w:rsidRDefault="00790FEE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E498" w14:textId="6BF18AAE" w:rsidR="00790FEE" w:rsidRPr="006A5150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9EE" w14:textId="6A6BB22F" w:rsidR="00790FEE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18502,982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9B7" w14:textId="4556DD6E" w:rsidR="00790FEE" w:rsidRPr="006A5150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18389,4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6B8C" w14:textId="46F52CCD" w:rsidR="00790FEE" w:rsidRPr="006A5150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18389,4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89A12" w14:textId="797483B1" w:rsidR="00790FEE" w:rsidRPr="006A5150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55281,782</w:t>
            </w:r>
          </w:p>
        </w:tc>
        <w:tc>
          <w:tcPr>
            <w:tcW w:w="2335" w:type="dxa"/>
            <w:vMerge w:val="restart"/>
          </w:tcPr>
          <w:p w14:paraId="11EB97EF" w14:textId="77777777" w:rsidR="00790FEE" w:rsidRPr="006A5150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163054D0" w14:textId="016AD755" w:rsidR="00790FEE" w:rsidRPr="006A5150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14:paraId="573270C0" w14:textId="207C14E6" w:rsidR="00790FEE" w:rsidRPr="006A5150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2026 – 100 %</w:t>
            </w:r>
          </w:p>
          <w:p w14:paraId="451C50A3" w14:textId="053DC683" w:rsidR="00790FEE" w:rsidRPr="006A5150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2027 – 100 %</w:t>
            </w:r>
          </w:p>
        </w:tc>
      </w:tr>
      <w:tr w:rsidR="00430E34" w:rsidRPr="006A5150" w14:paraId="46069780" w14:textId="77777777" w:rsidTr="00790FEE">
        <w:trPr>
          <w:trHeight w:val="699"/>
        </w:trPr>
        <w:tc>
          <w:tcPr>
            <w:tcW w:w="846" w:type="dxa"/>
            <w:vMerge/>
          </w:tcPr>
          <w:p w14:paraId="4F7C4F80" w14:textId="77777777" w:rsidR="00430E34" w:rsidRPr="006A5150" w:rsidRDefault="00430E34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6F02B51E" w14:textId="77777777" w:rsidR="00430E34" w:rsidRPr="006A5150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5EB3503" w14:textId="77777777" w:rsidR="00430E34" w:rsidRPr="006A5150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8A55" w14:textId="116CC854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BB58" w14:textId="3AA1B854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FD7FD" w14:textId="4B8DD736" w:rsidR="00430E34" w:rsidRPr="006A5150" w:rsidRDefault="00430E34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DE785" w14:textId="3A3AEB37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8E4B" w14:textId="545E8A32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581,963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6D5" w14:textId="49E87F8C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93D13" w14:textId="77720076" w:rsidR="00430E34" w:rsidRPr="006A5150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8EEA0" w14:textId="76B72EA5" w:rsidR="00430E34" w:rsidRPr="006A5150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581,963</w:t>
            </w:r>
          </w:p>
        </w:tc>
        <w:tc>
          <w:tcPr>
            <w:tcW w:w="2335" w:type="dxa"/>
            <w:vMerge/>
          </w:tcPr>
          <w:p w14:paraId="4F67391B" w14:textId="77777777" w:rsidR="00430E34" w:rsidRPr="006A5150" w:rsidRDefault="00430E34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FEE" w:rsidRPr="006A5150" w14:paraId="41D8C184" w14:textId="77777777" w:rsidTr="00FC54DF">
        <w:trPr>
          <w:trHeight w:val="2232"/>
        </w:trPr>
        <w:tc>
          <w:tcPr>
            <w:tcW w:w="846" w:type="dxa"/>
            <w:vMerge/>
          </w:tcPr>
          <w:p w14:paraId="5C544FE6" w14:textId="77777777" w:rsidR="00790FEE" w:rsidRPr="006A5150" w:rsidRDefault="00790FEE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298A2464" w14:textId="77777777" w:rsidR="00790FEE" w:rsidRPr="006A5150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3A2D124" w14:textId="77777777" w:rsidR="00790FEE" w:rsidRPr="006A5150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307E" w14:textId="2CAA3599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0027" w14:textId="3AE2944A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C2B7" w14:textId="2BDA96AC" w:rsidR="00790FEE" w:rsidRPr="006A5150" w:rsidRDefault="00790FEE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CB90" w14:textId="01DEE7D1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80F" w14:textId="28DBC5F1" w:rsidR="00790FEE" w:rsidRPr="006A5150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832,7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2DB" w14:textId="73B781B4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D0BB1" w14:textId="1421A4DE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660F0" w14:textId="18F3014A" w:rsidR="00790FEE" w:rsidRPr="006A5150" w:rsidRDefault="00430E34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2321,100</w:t>
            </w:r>
          </w:p>
        </w:tc>
        <w:tc>
          <w:tcPr>
            <w:tcW w:w="2335" w:type="dxa"/>
            <w:vMerge/>
          </w:tcPr>
          <w:p w14:paraId="0851B6A6" w14:textId="77777777" w:rsidR="00790FEE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6A5150" w14:paraId="670B633E" w14:textId="77777777" w:rsidTr="00790FEE">
        <w:tc>
          <w:tcPr>
            <w:tcW w:w="846" w:type="dxa"/>
          </w:tcPr>
          <w:p w14:paraId="31038D3E" w14:textId="77777777" w:rsidR="00882D35" w:rsidRPr="006A5150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  <w:vAlign w:val="center"/>
          </w:tcPr>
          <w:p w14:paraId="704E4EAD" w14:textId="77777777" w:rsidR="00882D35" w:rsidRPr="006A515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CF" w14:textId="77777777" w:rsidR="00882D35" w:rsidRPr="006A515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79" w14:textId="77777777" w:rsidR="00882D35" w:rsidRPr="006A515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6B" w14:textId="77777777" w:rsidR="00882D35" w:rsidRPr="006A5150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215" w14:textId="77777777" w:rsidR="00882D35" w:rsidRPr="006A515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D9" w14:textId="2A22E30B" w:rsidR="00882D35" w:rsidRPr="006A5150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19917,645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6CB" w14:textId="777A309A" w:rsidR="00882D35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19 133,6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B79A9EB" w14:textId="145E0F35" w:rsidR="00882D35" w:rsidRPr="006A5150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19 133,6</w:t>
            </w:r>
          </w:p>
        </w:tc>
        <w:tc>
          <w:tcPr>
            <w:tcW w:w="1418" w:type="dxa"/>
            <w:vAlign w:val="center"/>
          </w:tcPr>
          <w:p w14:paraId="357883D9" w14:textId="78E691ED" w:rsidR="00882D35" w:rsidRPr="006A5150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150">
              <w:rPr>
                <w:rFonts w:ascii="Arial" w:hAnsi="Arial" w:cs="Arial"/>
                <w:sz w:val="24"/>
                <w:szCs w:val="24"/>
              </w:rPr>
              <w:t>58184,845</w:t>
            </w:r>
          </w:p>
        </w:tc>
        <w:tc>
          <w:tcPr>
            <w:tcW w:w="2335" w:type="dxa"/>
          </w:tcPr>
          <w:p w14:paraId="6B66EFD3" w14:textId="77777777" w:rsidR="00882D35" w:rsidRPr="006A5150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B2973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AA1F824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2B97556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FD75288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863A00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ПОДПРОГРАММА</w:t>
      </w:r>
    </w:p>
    <w:p w14:paraId="726BB896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2995413E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DF49D8C" w14:textId="77777777" w:rsidR="002C4824" w:rsidRPr="006A515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0C4CDC4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6A5150" w14:paraId="77C9F1A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02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7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00C0746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723E16A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52F7642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779603B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5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C67723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6A5150" w14:paraId="5180A33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B6" w14:textId="77777777" w:rsidR="008435FD" w:rsidRPr="006A515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6A5150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2C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2882144D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92FC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A5150" w14:paraId="525D4D2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E1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6BB" w14:textId="77777777" w:rsidR="008435FD" w:rsidRPr="006A515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6A5150" w14:paraId="3EA163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DC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3E6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1ABB4090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CA89E45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BCC7B43" w14:textId="77777777" w:rsidR="008435FD" w:rsidRPr="006A515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6A515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6A5150" w14:paraId="6B094BE8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60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4F" w14:textId="77777777" w:rsidR="001F2B1A" w:rsidRPr="006A5150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6A515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26DF9950" w14:textId="63B82B5B" w:rsidR="00404425" w:rsidRPr="006A5150" w:rsidRDefault="00D94400" w:rsidP="008C553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</w:tc>
      </w:tr>
      <w:tr w:rsidR="008435FD" w:rsidRPr="006A5150" w14:paraId="45CE869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5CF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01" w14:textId="685D7A59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6A5150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8C553C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0CC6E868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A5150" w14:paraId="661E8837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04" w14:textId="77777777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39" w14:textId="0A7B9649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218 019,476</w:t>
            </w:r>
            <w:r w:rsidR="002B209B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C32519" w14:textId="0F821750" w:rsidR="008435FD" w:rsidRPr="006A515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30E34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143 222,476</w:t>
            </w:r>
            <w:r w:rsidR="008435FD" w:rsidRPr="006A515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0672FD30" w14:textId="2CC07B46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0E34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6A5150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0467CA65" w14:textId="6AEFE7CF" w:rsidR="008435FD" w:rsidRPr="006A515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430E34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6A5150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53D66C1F" w14:textId="0E093008" w:rsidR="005341DA" w:rsidRPr="006A5150" w:rsidRDefault="008435FD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218 019,476</w:t>
            </w:r>
            <w:r w:rsidR="005341DA"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63FEC271" w14:textId="7A2F1AC1" w:rsidR="005341DA" w:rsidRPr="006A5150" w:rsidRDefault="005341DA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 2025 году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143 222,476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3F765972" w14:textId="77777777" w:rsidR="005341DA" w:rsidRPr="006A5150" w:rsidRDefault="005341DA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2026 году – 37 398,5 тыс. руб.;</w:t>
            </w:r>
          </w:p>
          <w:p w14:paraId="4B06FCD6" w14:textId="2A64F716" w:rsidR="001F2B1A" w:rsidRPr="006A5150" w:rsidRDefault="005341DA" w:rsidP="00430E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– 37 398,5 тыс. руб.</w:t>
            </w:r>
          </w:p>
        </w:tc>
      </w:tr>
    </w:tbl>
    <w:p w14:paraId="3C5C8417" w14:textId="77777777" w:rsidR="008435FD" w:rsidRPr="006A515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4459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A2E868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5EBA643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Задач</w:t>
      </w:r>
      <w:r w:rsidR="00E2508E" w:rsidRPr="006A5150">
        <w:rPr>
          <w:rFonts w:ascii="Arial" w:eastAsia="Calibri" w:hAnsi="Arial" w:cs="Arial"/>
          <w:sz w:val="24"/>
          <w:szCs w:val="24"/>
        </w:rPr>
        <w:t>а</w:t>
      </w:r>
      <w:r w:rsidRPr="006A515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2C561B2D" w14:textId="77777777" w:rsidR="002C4824" w:rsidRPr="006A515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6A5150">
        <w:rPr>
          <w:rFonts w:ascii="Arial" w:eastAsia="Calibri" w:hAnsi="Arial" w:cs="Arial"/>
          <w:sz w:val="24"/>
          <w:szCs w:val="24"/>
        </w:rPr>
        <w:t>.</w:t>
      </w:r>
    </w:p>
    <w:p w14:paraId="7E5D6815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6A5150">
        <w:rPr>
          <w:rFonts w:ascii="Arial" w:eastAsia="Calibri" w:hAnsi="Arial" w:cs="Arial"/>
          <w:sz w:val="24"/>
          <w:szCs w:val="24"/>
        </w:rPr>
        <w:t>ой</w:t>
      </w:r>
      <w:r w:rsidRPr="006A515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6A5150">
        <w:rPr>
          <w:rFonts w:ascii="Arial" w:eastAsia="Calibri" w:hAnsi="Arial" w:cs="Arial"/>
          <w:sz w:val="24"/>
          <w:szCs w:val="24"/>
        </w:rPr>
        <w:t>и</w:t>
      </w:r>
      <w:r w:rsidRPr="006A515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6A5150">
        <w:rPr>
          <w:rFonts w:ascii="Arial" w:eastAsia="Calibri" w:hAnsi="Arial" w:cs="Arial"/>
          <w:sz w:val="24"/>
          <w:szCs w:val="24"/>
        </w:rPr>
        <w:t>его</w:t>
      </w:r>
      <w:r w:rsidRPr="006A515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6A5150">
        <w:rPr>
          <w:rFonts w:ascii="Arial" w:eastAsia="Calibri" w:hAnsi="Arial" w:cs="Arial"/>
          <w:sz w:val="24"/>
          <w:szCs w:val="24"/>
        </w:rPr>
        <w:t>ого</w:t>
      </w:r>
      <w:r w:rsidRPr="006A515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6A5150">
        <w:rPr>
          <w:rFonts w:ascii="Arial" w:eastAsia="Calibri" w:hAnsi="Arial" w:cs="Arial"/>
          <w:sz w:val="24"/>
          <w:szCs w:val="24"/>
        </w:rPr>
        <w:t>я</w:t>
      </w:r>
      <w:r w:rsidRPr="006A5150">
        <w:rPr>
          <w:rFonts w:ascii="Arial" w:eastAsia="Calibri" w:hAnsi="Arial" w:cs="Arial"/>
          <w:sz w:val="24"/>
          <w:szCs w:val="24"/>
        </w:rPr>
        <w:t>:</w:t>
      </w:r>
    </w:p>
    <w:p w14:paraId="606EEC8E" w14:textId="77777777" w:rsidR="00237EFA" w:rsidRPr="006A5150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6A515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6A5150">
        <w:rPr>
          <w:rFonts w:ascii="Arial" w:eastAsia="Calibri" w:hAnsi="Arial" w:cs="Arial"/>
          <w:sz w:val="24"/>
          <w:szCs w:val="24"/>
        </w:rPr>
        <w:t>.</w:t>
      </w:r>
    </w:p>
    <w:p w14:paraId="1A75F867" w14:textId="77777777" w:rsidR="00E3090A" w:rsidRPr="006A5150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6A515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6A5150">
        <w:rPr>
          <w:rFonts w:ascii="Arial" w:eastAsia="Calibri" w:hAnsi="Arial" w:cs="Arial"/>
          <w:sz w:val="24"/>
          <w:szCs w:val="24"/>
        </w:rPr>
        <w:t>.</w:t>
      </w:r>
    </w:p>
    <w:p w14:paraId="3AC741B6" w14:textId="77777777" w:rsidR="006D7045" w:rsidRPr="006A515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30C919" w14:textId="535E02C2" w:rsidR="006D7045" w:rsidRPr="006A5150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8C553C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>-202</w:t>
      </w:r>
      <w:r w:rsidR="008C553C" w:rsidRPr="006A5150">
        <w:rPr>
          <w:rFonts w:ascii="Arial" w:eastAsia="Calibri" w:hAnsi="Arial" w:cs="Arial"/>
          <w:sz w:val="24"/>
          <w:szCs w:val="24"/>
        </w:rPr>
        <w:t xml:space="preserve">7 </w:t>
      </w:r>
      <w:r w:rsidRPr="006A5150">
        <w:rPr>
          <w:rFonts w:ascii="Arial" w:eastAsia="Calibri" w:hAnsi="Arial" w:cs="Arial"/>
          <w:sz w:val="24"/>
          <w:szCs w:val="24"/>
        </w:rPr>
        <w:t>годы.</w:t>
      </w:r>
    </w:p>
    <w:p w14:paraId="4D09DCF5" w14:textId="1C8221BB" w:rsidR="008C553C" w:rsidRPr="006A5150" w:rsidRDefault="0033167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5341DA" w:rsidRPr="006A5150">
        <w:rPr>
          <w:rFonts w:ascii="Arial" w:eastAsia="Calibri" w:hAnsi="Arial" w:cs="Arial"/>
          <w:sz w:val="24"/>
          <w:szCs w:val="24"/>
        </w:rPr>
        <w:t>205 470,3</w:t>
      </w:r>
      <w:r w:rsidR="008C553C" w:rsidRPr="006A515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E6E8AB5" w14:textId="5282616A" w:rsidR="008C553C" w:rsidRPr="006A5150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</w:t>
      </w:r>
      <w:r w:rsidR="00DD6F2E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</w:t>
      </w:r>
      <w:r w:rsidR="005341DA" w:rsidRPr="006A5150">
        <w:rPr>
          <w:rFonts w:ascii="Arial" w:eastAsia="Calibri" w:hAnsi="Arial" w:cs="Arial"/>
          <w:sz w:val="24"/>
          <w:szCs w:val="24"/>
        </w:rPr>
        <w:t>130 673,3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1CC0437" w14:textId="4CE53C52" w:rsidR="008C553C" w:rsidRPr="006A5150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</w:t>
      </w:r>
      <w:r w:rsidR="00DD6F2E" w:rsidRPr="006A5150">
        <w:rPr>
          <w:rFonts w:ascii="Arial" w:eastAsia="Calibri" w:hAnsi="Arial" w:cs="Arial"/>
          <w:sz w:val="24"/>
          <w:szCs w:val="24"/>
        </w:rPr>
        <w:t>6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37 398,5 тыс. руб.;</w:t>
      </w:r>
    </w:p>
    <w:p w14:paraId="4ACA903D" w14:textId="0F22AC47" w:rsidR="008C553C" w:rsidRPr="006A5150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</w:t>
      </w:r>
      <w:r w:rsidR="00DD6F2E" w:rsidRPr="006A5150">
        <w:rPr>
          <w:rFonts w:ascii="Arial" w:eastAsia="Calibri" w:hAnsi="Arial" w:cs="Arial"/>
          <w:sz w:val="24"/>
          <w:szCs w:val="24"/>
        </w:rPr>
        <w:t>7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37 398,5 тыс. руб.</w:t>
      </w:r>
    </w:p>
    <w:p w14:paraId="38927FF1" w14:textId="77777777" w:rsidR="005341DA" w:rsidRPr="006A5150" w:rsidRDefault="0033167C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5341DA" w:rsidRPr="006A5150">
        <w:rPr>
          <w:rFonts w:ascii="Arial" w:eastAsia="Calibri" w:hAnsi="Arial" w:cs="Arial"/>
          <w:sz w:val="24"/>
          <w:szCs w:val="24"/>
        </w:rPr>
        <w:t xml:space="preserve">205 470,3 тыс. рублей, из них: </w:t>
      </w:r>
    </w:p>
    <w:p w14:paraId="6743222E" w14:textId="77777777" w:rsidR="005341DA" w:rsidRPr="006A5150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130 673,3 тыс. руб.;</w:t>
      </w:r>
    </w:p>
    <w:p w14:paraId="1583328E" w14:textId="77777777" w:rsidR="005341DA" w:rsidRPr="006A5150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2026 году – 37 398,5 тыс. руб.;</w:t>
      </w:r>
    </w:p>
    <w:p w14:paraId="65371E04" w14:textId="77777777" w:rsidR="005341DA" w:rsidRPr="006A5150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2027 году – 37 398,5 тыс. руб.</w:t>
      </w:r>
    </w:p>
    <w:p w14:paraId="12883A2D" w14:textId="0E8774A5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14:paraId="0F2C9669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C92E740" w14:textId="71DCC90E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ABE696D" w14:textId="6FD1B6DF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240,0 тыс. рублей, из них: </w:t>
      </w:r>
    </w:p>
    <w:p w14:paraId="69DBC424" w14:textId="63CAE995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78D5E270" w14:textId="77777777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средства районного бюджета – 240,0 тыс. рублей, из них: </w:t>
      </w:r>
    </w:p>
    <w:p w14:paraId="405CCE6F" w14:textId="77777777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0919EA39" w14:textId="55602239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14:paraId="423B4DE5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8282514" w14:textId="503719DD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372356C5" w14:textId="4127B238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5 453,576 тыс. рублей, из них: </w:t>
      </w:r>
    </w:p>
    <w:p w14:paraId="61C4899F" w14:textId="5FC9921D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2DC0A407" w14:textId="77777777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5 453,576 тыс. рублей, из них: </w:t>
      </w:r>
    </w:p>
    <w:p w14:paraId="526171B1" w14:textId="77777777" w:rsidR="00DD6F2E" w:rsidRPr="006A5150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341BB683" w14:textId="63A0E876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2635831A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DF3492B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294AF6D3" w14:textId="2D16FF52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C68C8" w:rsidRPr="006A5150">
        <w:rPr>
          <w:rFonts w:ascii="Arial" w:eastAsia="Calibri" w:hAnsi="Arial" w:cs="Arial"/>
          <w:sz w:val="24"/>
          <w:szCs w:val="24"/>
        </w:rPr>
        <w:t>2 523,6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BEBCE66" w14:textId="76418A4B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2025 году – </w:t>
      </w:r>
      <w:r w:rsidR="003C68C8" w:rsidRPr="006A5150">
        <w:rPr>
          <w:rFonts w:ascii="Arial" w:eastAsia="Calibri" w:hAnsi="Arial" w:cs="Arial"/>
          <w:sz w:val="24"/>
          <w:szCs w:val="24"/>
        </w:rPr>
        <w:t>2 523,6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7F777F9C" w14:textId="1A72D721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3C68C8" w:rsidRPr="006A5150">
        <w:rPr>
          <w:rFonts w:ascii="Arial" w:eastAsia="Calibri" w:hAnsi="Arial" w:cs="Arial"/>
          <w:sz w:val="24"/>
          <w:szCs w:val="24"/>
        </w:rPr>
        <w:t>2 523,6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6677C9C" w14:textId="2D9488D5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в 2025 году – </w:t>
      </w:r>
      <w:r w:rsidR="003C68C8" w:rsidRPr="006A5150">
        <w:rPr>
          <w:rFonts w:ascii="Arial" w:eastAsia="Calibri" w:hAnsi="Arial" w:cs="Arial"/>
          <w:sz w:val="24"/>
          <w:szCs w:val="24"/>
        </w:rPr>
        <w:t>2 523,6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073540C4" w14:textId="2F2A381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14:paraId="21024F16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0A0B516" w14:textId="77777777" w:rsidR="00DD6F2E" w:rsidRPr="006A5150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05012BD" w14:textId="79CF0ED8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4 332,00 тыс. рублей, из них: </w:t>
      </w:r>
    </w:p>
    <w:p w14:paraId="7AEBBF56" w14:textId="7828347E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6A80F6B8" w14:textId="77777777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4 332,00 тыс. рублей, из них: </w:t>
      </w:r>
    </w:p>
    <w:p w14:paraId="7085E654" w14:textId="77777777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3357167B" w14:textId="7F536246" w:rsidR="00DD6F2E" w:rsidRPr="006A5150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CAF7B" w14:textId="436859F5" w:rsidR="001F2B1A" w:rsidRPr="006A5150" w:rsidRDefault="006D7045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6A515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6A515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664CEEF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24638B15" w14:textId="77777777" w:rsidR="008435FD" w:rsidRPr="006A515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9DB5975" w14:textId="77777777" w:rsidR="008D7EA2" w:rsidRPr="006A515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F039328" w14:textId="77777777" w:rsidR="008D7EA2" w:rsidRPr="006A515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7311B1C" w14:textId="77777777" w:rsidR="008D7EA2" w:rsidRPr="006A515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51E9AFC7" w14:textId="77777777" w:rsidR="008D7EA2" w:rsidRPr="006A5150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0D093E63" w14:textId="77777777" w:rsidR="008D7EA2" w:rsidRPr="006A5150" w:rsidRDefault="00BC2731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6A515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6A5150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осуществляет Муниципальное казенное </w:t>
      </w:r>
      <w:r w:rsidR="008D7EA2" w:rsidRPr="006A5150">
        <w:rPr>
          <w:rFonts w:ascii="Arial" w:eastAsia="Calibri" w:hAnsi="Arial" w:cs="Arial"/>
          <w:sz w:val="24"/>
          <w:szCs w:val="24"/>
        </w:rPr>
        <w:lastRenderedPageBreak/>
        <w:t>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B540EB4" w14:textId="5EF51F19" w:rsidR="00FA71A3" w:rsidRPr="006A5150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 п.п.1.1.2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AD9B3B4" w14:textId="797B54E0" w:rsidR="00F4276C" w:rsidRPr="006A5150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 п.п.1.1.3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887F940" w14:textId="1416DF88" w:rsidR="00F4276C" w:rsidRPr="006A5150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 п.п.1.1.4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918B1B1" w14:textId="75A008EF" w:rsidR="00F4276C" w:rsidRPr="006A5150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 п.п.1.1.5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E667572" w14:textId="77777777" w:rsidR="00F4276C" w:rsidRPr="006A5150" w:rsidRDefault="00F4276C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C4C56A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1D64BEC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B8376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15F20D6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397B527D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B184759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6A515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7D7600A3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3036F37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5CE7084" w14:textId="77777777" w:rsidR="00E701A9" w:rsidRPr="006A5150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6A5150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6A515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6A5150">
        <w:rPr>
          <w:rFonts w:ascii="Arial" w:eastAsia="Calibri" w:hAnsi="Arial" w:cs="Arial"/>
          <w:sz w:val="24"/>
          <w:szCs w:val="24"/>
        </w:rPr>
        <w:t>Р</w:t>
      </w:r>
      <w:r w:rsidRPr="006A515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F4221" w14:textId="77777777" w:rsidR="0067742D" w:rsidRPr="006A5150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6A5150">
        <w:rPr>
          <w:rFonts w:ascii="Arial" w:eastAsia="Calibri" w:hAnsi="Arial" w:cs="Arial"/>
          <w:sz w:val="24"/>
          <w:szCs w:val="24"/>
        </w:rPr>
        <w:t>но</w:t>
      </w:r>
      <w:r w:rsidRPr="006A515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358E572" w14:textId="77777777" w:rsidR="0067742D" w:rsidRPr="006A5150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6A5150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73130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75D6D221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4D483812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669BDC95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6A3C5D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441"/>
        <w:gridCol w:w="1423"/>
        <w:gridCol w:w="1968"/>
        <w:gridCol w:w="1367"/>
        <w:gridCol w:w="1401"/>
        <w:gridCol w:w="1477"/>
        <w:gridCol w:w="1533"/>
      </w:tblGrid>
      <w:tr w:rsidR="002C4824" w:rsidRPr="006A5150" w14:paraId="1B55985D" w14:textId="77777777" w:rsidTr="00E9043A">
        <w:tc>
          <w:tcPr>
            <w:tcW w:w="930" w:type="dxa"/>
            <w:vMerge w:val="restart"/>
            <w:shd w:val="clear" w:color="auto" w:fill="auto"/>
          </w:tcPr>
          <w:p w14:paraId="7A9A7567" w14:textId="77777777" w:rsidR="002C4824" w:rsidRPr="006A5150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vMerge w:val="restart"/>
            <w:shd w:val="clear" w:color="auto" w:fill="auto"/>
          </w:tcPr>
          <w:p w14:paraId="1296E46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1C54A8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48C8708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4C9215A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6A5150" w14:paraId="77BF7893" w14:textId="77777777" w:rsidTr="00E9043A">
        <w:trPr>
          <w:trHeight w:val="539"/>
        </w:trPr>
        <w:tc>
          <w:tcPr>
            <w:tcW w:w="930" w:type="dxa"/>
            <w:vMerge/>
            <w:shd w:val="clear" w:color="auto" w:fill="auto"/>
          </w:tcPr>
          <w:p w14:paraId="3DC2E274" w14:textId="77777777" w:rsidR="00544FE8" w:rsidRPr="006A515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78765E98" w14:textId="77777777" w:rsidR="00544FE8" w:rsidRPr="006A515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17E0FB" w14:textId="77777777" w:rsidR="00544FE8" w:rsidRPr="006A515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5F1EEF73" w14:textId="77777777" w:rsidR="00544FE8" w:rsidRPr="006A5150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0D4E8C4" w14:textId="7E2B29AA" w:rsidR="00544FE8" w:rsidRPr="006A515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2F286D0" w14:textId="2F9AD3F3" w:rsidR="00544FE8" w:rsidRPr="006A5150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2AAAB5" w14:textId="657465F1" w:rsidR="00544FE8" w:rsidRPr="006A515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E3D718" w14:textId="35CE101C" w:rsidR="00544FE8" w:rsidRPr="006A5150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544FE8" w:rsidRPr="006A5150" w14:paraId="57D5D00C" w14:textId="77777777" w:rsidTr="00E9043A">
        <w:tc>
          <w:tcPr>
            <w:tcW w:w="930" w:type="dxa"/>
            <w:shd w:val="clear" w:color="auto" w:fill="auto"/>
          </w:tcPr>
          <w:p w14:paraId="07819CD6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</w:tcPr>
          <w:p w14:paraId="126A73EB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EDBE5D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73ACADE7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429878FE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6E668EB3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6F7D4E7A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14:paraId="35389C6D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6A5150" w14:paraId="48CA65F8" w14:textId="77777777" w:rsidTr="00E9043A">
        <w:tc>
          <w:tcPr>
            <w:tcW w:w="930" w:type="dxa"/>
            <w:shd w:val="clear" w:color="auto" w:fill="auto"/>
          </w:tcPr>
          <w:p w14:paraId="409B3D04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1E80A86F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6A5150" w14:paraId="2EDE5EB5" w14:textId="77777777" w:rsidTr="00E9043A">
        <w:tc>
          <w:tcPr>
            <w:tcW w:w="930" w:type="dxa"/>
            <w:shd w:val="clear" w:color="auto" w:fill="auto"/>
          </w:tcPr>
          <w:p w14:paraId="17B6A50D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54E6A1EA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6A5150" w14:paraId="3323921A" w14:textId="77777777" w:rsidTr="00E9043A">
        <w:tc>
          <w:tcPr>
            <w:tcW w:w="930" w:type="dxa"/>
            <w:shd w:val="clear" w:color="auto" w:fill="auto"/>
          </w:tcPr>
          <w:p w14:paraId="23E41149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7F77D497" w14:textId="77777777" w:rsidR="00544FE8" w:rsidRPr="006A5150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B7676" w:rsidRPr="006A5150" w14:paraId="41160CA0" w14:textId="77777777" w:rsidTr="00E9043A">
        <w:tc>
          <w:tcPr>
            <w:tcW w:w="930" w:type="dxa"/>
            <w:shd w:val="clear" w:color="auto" w:fill="auto"/>
          </w:tcPr>
          <w:p w14:paraId="76A8C2FD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4877" w:type="dxa"/>
            <w:shd w:val="clear" w:color="auto" w:fill="auto"/>
          </w:tcPr>
          <w:p w14:paraId="434D520E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1BD87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2E0A0BC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E832B15" w14:textId="5523D360" w:rsidR="006B7676" w:rsidRPr="006A5150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91895DA" w14:textId="4A8698D1" w:rsidR="006B7676" w:rsidRPr="006A5150" w:rsidRDefault="00E9043A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39A223" w14:textId="6FE58F60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0DFFAA" w14:textId="76DE2F2A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6B7676" w:rsidRPr="006A5150" w14:paraId="1C60260B" w14:textId="77777777" w:rsidTr="00E9043A">
        <w:tc>
          <w:tcPr>
            <w:tcW w:w="930" w:type="dxa"/>
            <w:shd w:val="clear" w:color="auto" w:fill="auto"/>
          </w:tcPr>
          <w:p w14:paraId="5A6A6EB0" w14:textId="0DC96B8B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</w:tcPr>
          <w:p w14:paraId="40253266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B5270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366754B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CAE9995" w14:textId="687D1A82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146D313" w14:textId="143BC93D" w:rsidR="006B7676" w:rsidRPr="006A5150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1C79F5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07FA815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6A5150" w14:paraId="5E87F39B" w14:textId="77777777" w:rsidTr="00E9043A">
        <w:tc>
          <w:tcPr>
            <w:tcW w:w="930" w:type="dxa"/>
            <w:shd w:val="clear" w:color="auto" w:fill="auto"/>
          </w:tcPr>
          <w:p w14:paraId="2FA02381" w14:textId="4B12C133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77" w:type="dxa"/>
            <w:shd w:val="clear" w:color="auto" w:fill="auto"/>
          </w:tcPr>
          <w:p w14:paraId="2D7EC57C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AF3AB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912EE37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49A101" w14:textId="2437ABFA" w:rsidR="006B7676" w:rsidRPr="006A5150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1B261DB" w14:textId="68EA90EF" w:rsidR="006B7676" w:rsidRPr="006A5150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60D4C4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4CF449C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6A5150" w14:paraId="65FFBA56" w14:textId="77777777" w:rsidTr="00E9043A">
        <w:tc>
          <w:tcPr>
            <w:tcW w:w="930" w:type="dxa"/>
            <w:shd w:val="clear" w:color="auto" w:fill="auto"/>
          </w:tcPr>
          <w:p w14:paraId="20996078" w14:textId="466E82B3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</w:tcPr>
          <w:p w14:paraId="3716A94C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989F2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1ADDF1BE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8FBDFF" w14:textId="6FE56AEE" w:rsidR="006B7676" w:rsidRPr="006A5150" w:rsidRDefault="003C68C8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878AD69" w14:textId="2412EC3F" w:rsidR="006B7676" w:rsidRPr="006A5150" w:rsidRDefault="003C68C8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A183D1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74AA744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6A5150" w14:paraId="35894074" w14:textId="77777777" w:rsidTr="00E9043A">
        <w:tc>
          <w:tcPr>
            <w:tcW w:w="930" w:type="dxa"/>
            <w:shd w:val="clear" w:color="auto" w:fill="auto"/>
          </w:tcPr>
          <w:p w14:paraId="1E9C5EE5" w14:textId="3FD1A24F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</w:tcPr>
          <w:p w14:paraId="6FF12F03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мест (площадок) накопления </w:t>
            </w:r>
            <w:proofErr w:type="gramStart"/>
            <w:r w:rsidRPr="006A5150">
              <w:rPr>
                <w:rFonts w:ascii="Arial" w:eastAsia="Calibri" w:hAnsi="Arial" w:cs="Arial"/>
                <w:sz w:val="24"/>
                <w:szCs w:val="24"/>
              </w:rPr>
              <w:t>ТКО</w:t>
            </w:r>
            <w:proofErr w:type="gramEnd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находящихся на содержании и обслуживании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56C4C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F3849CB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D73D4B3" w14:textId="65087BE0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FB3BCDB" w14:textId="3200F821" w:rsidR="006B7676" w:rsidRPr="006A5150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60F1A0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B227FAF" w14:textId="77777777" w:rsidR="006B7676" w:rsidRPr="006A5150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602C" w:rsidRPr="006A5150" w14:paraId="1028C49C" w14:textId="77777777" w:rsidTr="00E9043A">
        <w:tc>
          <w:tcPr>
            <w:tcW w:w="930" w:type="dxa"/>
            <w:shd w:val="clear" w:color="auto" w:fill="auto"/>
          </w:tcPr>
          <w:p w14:paraId="3A2CC734" w14:textId="1A2C9DAA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4877" w:type="dxa"/>
            <w:shd w:val="clear" w:color="auto" w:fill="auto"/>
          </w:tcPr>
          <w:p w14:paraId="62E2E696" w14:textId="29645A31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Количество разработанных схем размещения мест накопления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твердых коммунальных отходов на территории района</w:t>
            </w:r>
          </w:p>
        </w:tc>
        <w:tc>
          <w:tcPr>
            <w:tcW w:w="709" w:type="dxa"/>
            <w:shd w:val="clear" w:color="auto" w:fill="auto"/>
          </w:tcPr>
          <w:p w14:paraId="35B4FA62" w14:textId="09E4E4C4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7AF65F09" w14:textId="2D28FA50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A8C984" w14:textId="63031E02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E47A07F" w14:textId="77777777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E51647" w14:textId="77777777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B94A271" w14:textId="77777777" w:rsidR="00F8602C" w:rsidRPr="006A5150" w:rsidRDefault="00F8602C" w:rsidP="00F8602C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5EA5A1" w14:textId="77777777" w:rsidR="00283588" w:rsidRPr="006A5150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3C164DC" w14:textId="2165F437" w:rsidR="002C4824" w:rsidRPr="006A515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Приложение № 2</w:t>
      </w:r>
    </w:p>
    <w:p w14:paraId="5D473CB0" w14:textId="77777777" w:rsidR="002C4824" w:rsidRPr="006A515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6A5150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10F01404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74"/>
        <w:gridCol w:w="2300"/>
        <w:gridCol w:w="580"/>
        <w:gridCol w:w="793"/>
        <w:gridCol w:w="1578"/>
        <w:gridCol w:w="617"/>
        <w:gridCol w:w="1252"/>
        <w:gridCol w:w="941"/>
        <w:gridCol w:w="1084"/>
        <w:gridCol w:w="1377"/>
        <w:gridCol w:w="1826"/>
        <w:gridCol w:w="6"/>
      </w:tblGrid>
      <w:tr w:rsidR="002C4824" w:rsidRPr="006A5150" w14:paraId="6F21EDD3" w14:textId="77777777" w:rsidTr="00C51F89">
        <w:trPr>
          <w:gridAfter w:val="1"/>
          <w:wAfter w:w="6" w:type="dxa"/>
        </w:trPr>
        <w:tc>
          <w:tcPr>
            <w:tcW w:w="924" w:type="dxa"/>
            <w:vMerge w:val="restart"/>
            <w:shd w:val="clear" w:color="auto" w:fill="auto"/>
          </w:tcPr>
          <w:p w14:paraId="653C9C6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61489858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09570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365BEF46" w14:textId="77777777" w:rsidR="002C4824" w:rsidRPr="006A5150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r w:rsidR="00894F8C" w:rsidRPr="006A5150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FF71A7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68" w:type="dxa"/>
            <w:gridSpan w:val="4"/>
            <w:shd w:val="clear" w:color="auto" w:fill="auto"/>
          </w:tcPr>
          <w:p w14:paraId="45BEE60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54" w:type="dxa"/>
            <w:gridSpan w:val="4"/>
            <w:shd w:val="clear" w:color="auto" w:fill="auto"/>
          </w:tcPr>
          <w:p w14:paraId="478B673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4A02BC0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65F47B0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6A5150" w14:paraId="6E55C36B" w14:textId="77777777" w:rsidTr="005341DA">
        <w:trPr>
          <w:gridAfter w:val="1"/>
          <w:wAfter w:w="6" w:type="dxa"/>
          <w:trHeight w:val="835"/>
        </w:trPr>
        <w:tc>
          <w:tcPr>
            <w:tcW w:w="924" w:type="dxa"/>
            <w:vMerge/>
            <w:shd w:val="clear" w:color="auto" w:fill="auto"/>
          </w:tcPr>
          <w:p w14:paraId="03ADAFC4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93CAC46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7A9CA80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CA7EDE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E71F9D8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658A9C39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981EDC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E4A3D5" w14:textId="77C6DA06" w:rsidR="004238D5" w:rsidRPr="006A515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6DE7EA" w14:textId="7FA4363E" w:rsidR="004238D5" w:rsidRPr="006A515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6C511" w14:textId="7CB1346B" w:rsidR="004238D5" w:rsidRPr="006A5150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A2D47A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826" w:type="dxa"/>
            <w:vMerge/>
            <w:shd w:val="clear" w:color="auto" w:fill="auto"/>
          </w:tcPr>
          <w:p w14:paraId="22BE01BF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6A5150" w14:paraId="4510C3A7" w14:textId="77777777" w:rsidTr="005341DA">
        <w:trPr>
          <w:gridAfter w:val="1"/>
          <w:wAfter w:w="6" w:type="dxa"/>
          <w:trHeight w:val="85"/>
        </w:trPr>
        <w:tc>
          <w:tcPr>
            <w:tcW w:w="924" w:type="dxa"/>
            <w:shd w:val="clear" w:color="auto" w:fill="auto"/>
            <w:vAlign w:val="center"/>
          </w:tcPr>
          <w:p w14:paraId="6B36C133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E9EBFEF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B35F7C9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06FAA32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E10147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FAD4B8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BF4035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10EEEEC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F09A05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518AD5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C47DF21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47AEFB" w14:textId="77777777" w:rsidR="004238D5" w:rsidRPr="006A515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6A5150" w14:paraId="7EA5E9F3" w14:textId="77777777" w:rsidTr="006B7676">
        <w:tc>
          <w:tcPr>
            <w:tcW w:w="924" w:type="dxa"/>
            <w:shd w:val="clear" w:color="auto" w:fill="auto"/>
          </w:tcPr>
          <w:p w14:paraId="2F2EA9CC" w14:textId="77777777" w:rsidR="002C4824" w:rsidRPr="006A515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2C34BF91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6A5150" w14:paraId="55A45C59" w14:textId="77777777" w:rsidTr="006B7676">
        <w:tc>
          <w:tcPr>
            <w:tcW w:w="924" w:type="dxa"/>
            <w:shd w:val="clear" w:color="auto" w:fill="auto"/>
          </w:tcPr>
          <w:p w14:paraId="3E0D0C09" w14:textId="77777777" w:rsidR="002C4824" w:rsidRPr="006A515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15937962" w14:textId="77777777" w:rsidR="002C4824" w:rsidRPr="006A515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6A515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6A5150" w14:paraId="522C9611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D77A191" w14:textId="77777777" w:rsidR="00CB22DF" w:rsidRPr="006A5150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_Hlk192768174"/>
            <w:r w:rsidRPr="006A515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7E0C59" w14:textId="77777777" w:rsidR="00CB22DF" w:rsidRPr="006A5150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1: </w:t>
            </w:r>
            <w:r w:rsidR="00CB22DF"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14:paraId="2BAC6F8D" w14:textId="77777777" w:rsidR="00CB22DF" w:rsidRPr="006A5150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403710" w14:textId="77777777" w:rsidR="00CB22DF" w:rsidRPr="006A515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8D152F" w14:textId="77777777" w:rsidR="00CB22DF" w:rsidRPr="006A515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A72AB01" w14:textId="77777777" w:rsidR="00CB22DF" w:rsidRPr="006A515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C1713AB" w14:textId="77777777" w:rsidR="00CB22DF" w:rsidRPr="006A515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5A337A" w14:textId="77777777" w:rsidR="00CB22DF" w:rsidRPr="006A5150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75BD8A" w14:textId="5DD4B1B0" w:rsidR="00CB22DF" w:rsidRPr="006A5150" w:rsidRDefault="005341DA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130673,3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F53877" w14:textId="08DE2803" w:rsidR="00CB22DF" w:rsidRPr="006A5150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840533" w14:textId="03D5C30C" w:rsidR="00CB22DF" w:rsidRPr="006A5150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C83271" w14:textId="61DEF086" w:rsidR="00CB22DF" w:rsidRPr="006A5150" w:rsidRDefault="005341DA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205470,3</w:t>
            </w:r>
          </w:p>
        </w:tc>
        <w:tc>
          <w:tcPr>
            <w:tcW w:w="1826" w:type="dxa"/>
            <w:shd w:val="clear" w:color="auto" w:fill="auto"/>
          </w:tcPr>
          <w:p w14:paraId="42440CBE" w14:textId="232586BF" w:rsidR="00CB22DF" w:rsidRPr="006A515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E9043A" w:rsidRPr="006A5150">
              <w:rPr>
                <w:rFonts w:ascii="Arial" w:eastAsia="Calibri" w:hAnsi="Arial" w:cs="Arial"/>
                <w:sz w:val="24"/>
                <w:szCs w:val="24"/>
              </w:rPr>
              <w:t>46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14:paraId="47A999E2" w14:textId="77777777" w:rsidR="00CB22DF" w:rsidRPr="006A5150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  <w:p w14:paraId="50814A2B" w14:textId="4D724FE6" w:rsidR="00CB22DF" w:rsidRPr="006A5150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D863EF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9043A"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свалки;</w:t>
            </w:r>
          </w:p>
          <w:p w14:paraId="0B073003" w14:textId="4F83F676" w:rsidR="006E37DB" w:rsidRPr="006A515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6E37DB" w:rsidRPr="006A5150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</w:t>
            </w:r>
            <w:r w:rsidR="006E37DB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DC99525" w14:textId="62984033" w:rsidR="00CB22DF" w:rsidRPr="006A5150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– 13 ликвидация свалок</w:t>
            </w:r>
            <w:r w:rsidR="00CB22DF" w:rsidRPr="006A515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296B6CCE" w14:textId="77777777" w:rsidR="00CB22DF" w:rsidRPr="006A5150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Разработка проекта рекультивации земельного участка:</w:t>
            </w:r>
          </w:p>
          <w:p w14:paraId="5F978094" w14:textId="737B74E9" w:rsidR="00CB22DF" w:rsidRPr="006A5150" w:rsidRDefault="00CB22DF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проект</w:t>
            </w:r>
            <w:r w:rsidR="006E37DB" w:rsidRPr="006A5150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C51F89" w:rsidRPr="006A5150" w14:paraId="7FAABB92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4FF21FD3" w14:textId="5B023B4E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6BBB247" w14:textId="2EA3A971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Мероприятие 2</w:t>
            </w:r>
            <w:r w:rsidR="00610E84" w:rsidRPr="006A5150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Оформление права пользования земельными участками, на которых планируется обустройство мест (площадок) накопления отходов потребления в населенных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пунктах района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9B3125A" w14:textId="547CE57F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5D3E841" w14:textId="32F34520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D81CC1F" w14:textId="25B6DC26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780982F" w14:textId="25E43429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1020082910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B5AEB29" w14:textId="4E262FFA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9FC648E" w14:textId="50855D02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AA5B5B" w14:textId="77777777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7F5546" w14:textId="77777777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BF74683" w14:textId="1F6E06D7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240,00</w:t>
            </w:r>
          </w:p>
        </w:tc>
        <w:tc>
          <w:tcPr>
            <w:tcW w:w="1826" w:type="dxa"/>
            <w:shd w:val="clear" w:color="auto" w:fill="auto"/>
          </w:tcPr>
          <w:p w14:paraId="7858BF2B" w14:textId="1806EAEF" w:rsidR="00C51F89" w:rsidRPr="006A5150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Оформление права пользования земельными участками в 2025 году – 40 ед.</w:t>
            </w:r>
          </w:p>
        </w:tc>
      </w:tr>
      <w:bookmarkEnd w:id="5"/>
      <w:tr w:rsidR="006F049D" w:rsidRPr="006A5150" w14:paraId="5678E26F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016BF4B2" w14:textId="43F2206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5970EA2" w14:textId="561004A9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F1918A6" w14:textId="07CA21B6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0D35555" w14:textId="36CF6A61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67D88D6" w14:textId="16185911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8F77200" w14:textId="33CBEADC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1020082920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7DD585E" w14:textId="669EA19D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93FD57" w14:textId="1FDA86F1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5453,576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6AE1BA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625E5B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8CAB555" w14:textId="4CB4F4BD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5453,576</w:t>
            </w:r>
          </w:p>
        </w:tc>
        <w:tc>
          <w:tcPr>
            <w:tcW w:w="1826" w:type="dxa"/>
            <w:shd w:val="clear" w:color="auto" w:fill="auto"/>
          </w:tcPr>
          <w:p w14:paraId="639B437C" w14:textId="64125773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Обустройство мест (площадок) накопления отходов потребления в 2025 году – 24 ед.</w:t>
            </w:r>
          </w:p>
        </w:tc>
      </w:tr>
      <w:tr w:rsidR="006F049D" w:rsidRPr="006A5150" w14:paraId="370E1A16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2BB87EE" w14:textId="11F0E6D5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5A68B6" w14:textId="31EAD534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Мероприятие 4: Приобретение контейнерного оборудования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A6FF140" w14:textId="1AB768E8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386E3A5" w14:textId="3CB6C4BE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8D7D7AD" w14:textId="7F5E6AD6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7A0487" w14:textId="40EB2513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1020083470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30C9279" w14:textId="17561080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45C0739" w14:textId="14630D1B" w:rsidR="006F049D" w:rsidRPr="006A5150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2 523,6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8DD252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CA91F8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4EAC71" w14:textId="28027C9B" w:rsidR="006F049D" w:rsidRPr="006A5150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2 523,6</w:t>
            </w:r>
          </w:p>
        </w:tc>
        <w:tc>
          <w:tcPr>
            <w:tcW w:w="1826" w:type="dxa"/>
            <w:shd w:val="clear" w:color="auto" w:fill="auto"/>
          </w:tcPr>
          <w:p w14:paraId="133A1A42" w14:textId="7800D99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Приобретение контейнерного оборудования в 2025 году – </w:t>
            </w:r>
            <w:r w:rsidR="003C68C8" w:rsidRPr="006A5150">
              <w:rPr>
                <w:rFonts w:ascii="Arial" w:eastAsia="Calibri" w:hAnsi="Arial" w:cs="Arial"/>
                <w:sz w:val="24"/>
                <w:szCs w:val="24"/>
              </w:rPr>
              <w:t>116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ед.</w:t>
            </w:r>
          </w:p>
        </w:tc>
      </w:tr>
      <w:tr w:rsidR="006F049D" w:rsidRPr="006A5150" w14:paraId="34E37B83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48BC7D2" w14:textId="182E3503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17D8CB8" w14:textId="02C90391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</w:t>
            </w:r>
            <w:proofErr w:type="gramStart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5: 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Содержание</w:t>
            </w:r>
            <w:proofErr w:type="gramEnd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контейнерных площадок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88C48FB" w14:textId="631DE21C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8D8B2BB" w14:textId="19A11786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C4D78D7" w14:textId="519E21A6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219FD4" w14:textId="26C1B341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1020083480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BFD6C0B" w14:textId="6095280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426CEA4" w14:textId="222EC195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4332,00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251F3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9ED873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2E2B9AC" w14:textId="7202E51F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4332,00</w:t>
            </w:r>
          </w:p>
        </w:tc>
        <w:tc>
          <w:tcPr>
            <w:tcW w:w="1826" w:type="dxa"/>
            <w:shd w:val="clear" w:color="auto" w:fill="auto"/>
          </w:tcPr>
          <w:p w14:paraId="5EF9EC1A" w14:textId="3AB3A8DA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Содержание мест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(площадок) накопления ТКО – 44 ед.</w:t>
            </w:r>
          </w:p>
        </w:tc>
      </w:tr>
      <w:tr w:rsidR="006F049D" w:rsidRPr="006A5150" w14:paraId="1C338E72" w14:textId="77777777" w:rsidTr="005341DA">
        <w:trPr>
          <w:gridAfter w:val="1"/>
          <w:wAfter w:w="6" w:type="dxa"/>
        </w:trPr>
        <w:tc>
          <w:tcPr>
            <w:tcW w:w="924" w:type="dxa"/>
            <w:shd w:val="clear" w:color="auto" w:fill="auto"/>
          </w:tcPr>
          <w:p w14:paraId="37DE523F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70618B2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FEE4E63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2442111F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14:paraId="15978E22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723466D8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5F5A6B05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AC89714" w14:textId="1013A863" w:rsidR="006F049D" w:rsidRPr="006A5150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143 222,476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58A232" w14:textId="0EF5694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534064" w14:textId="77D4717A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7DA0947" w14:textId="77069719" w:rsidR="006F049D" w:rsidRPr="006A5150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218 019,476</w:t>
            </w:r>
          </w:p>
        </w:tc>
        <w:tc>
          <w:tcPr>
            <w:tcW w:w="1826" w:type="dxa"/>
            <w:shd w:val="clear" w:color="auto" w:fill="auto"/>
          </w:tcPr>
          <w:p w14:paraId="62A2D789" w14:textId="77777777" w:rsidR="006F049D" w:rsidRPr="006A5150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0EC5F91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1B0157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320F1AE8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881362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5C514E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ПОДПРОГРАММА</w:t>
      </w:r>
    </w:p>
    <w:p w14:paraId="5BA81675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A726510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9BF97E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7BF3915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6A5150" w14:paraId="67193A9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18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CB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3CFA3D94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A5150" w14:paraId="120AF1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AC8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907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6A5150" w14:paraId="595BF5D1" w14:textId="77777777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64" w14:textId="77777777" w:rsidR="000B55C7" w:rsidRPr="006A5150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AED" w14:textId="77777777" w:rsidR="000B55C7" w:rsidRPr="006A5150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6A5150" w14:paraId="10E55963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619" w14:textId="77777777" w:rsidR="000B55C7" w:rsidRPr="006A5150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CBD" w14:textId="77777777" w:rsidR="00E52692" w:rsidRPr="006A5150" w:rsidRDefault="000B55C7" w:rsidP="0005584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1C7967E" w14:textId="51ACAE33" w:rsidR="00E907BF" w:rsidRPr="006A5150" w:rsidRDefault="00E907BF" w:rsidP="00E907B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6A5150" w14:paraId="3E5ABCF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6F3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A9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7CBC4387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D778787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4D973F0D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6A5150" w14:paraId="339F0592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D6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5E" w14:textId="77777777" w:rsidR="00E53FEF" w:rsidRPr="006A5150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6D64D3A2" w14:textId="77777777" w:rsidR="007B104B" w:rsidRPr="006A5150" w:rsidRDefault="00E53FE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6A5150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6A5150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6A5150">
              <w:rPr>
                <w:rFonts w:ascii="Arial" w:eastAsia="Calibri" w:hAnsi="Arial" w:cs="Arial"/>
                <w:sz w:val="24"/>
                <w:szCs w:val="24"/>
              </w:rPr>
              <w:t xml:space="preserve"> ед. на 100 км</w:t>
            </w:r>
          </w:p>
          <w:p w14:paraId="61772A4F" w14:textId="0153FBB9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водоснабжение до 1 ед. на 100 км</w:t>
            </w:r>
          </w:p>
        </w:tc>
      </w:tr>
      <w:tr w:rsidR="000B55C7" w:rsidRPr="006A5150" w14:paraId="528666F5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8F4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D74" w14:textId="113932D5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6A5150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2B395BE0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A5150" w14:paraId="5781239F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E5" w14:textId="7777777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F27" w14:textId="5DA42E27" w:rsidR="000B55C7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817" w:rsidRPr="006A5150">
              <w:rPr>
                <w:rFonts w:ascii="Arial" w:eastAsia="Calibri" w:hAnsi="Arial" w:cs="Arial"/>
                <w:sz w:val="24"/>
                <w:szCs w:val="24"/>
              </w:rPr>
              <w:t>62 034,2</w:t>
            </w:r>
            <w:r w:rsidR="00E5269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2011291" w14:textId="2EE1A9E6" w:rsidR="00D00713" w:rsidRPr="006A5150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B7676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DF5817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817" w:rsidRPr="006A5150">
              <w:rPr>
                <w:rFonts w:ascii="Arial" w:eastAsia="Calibri" w:hAnsi="Arial" w:cs="Arial"/>
                <w:sz w:val="24"/>
                <w:szCs w:val="24"/>
              </w:rPr>
              <w:t>22 034,2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323B1B51" w14:textId="05BF39E7" w:rsidR="006B7676" w:rsidRPr="006A5150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5097EADF" w14:textId="141D014D" w:rsidR="006B7676" w:rsidRPr="006A5150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  <w:p w14:paraId="46040E01" w14:textId="77777777" w:rsidR="00DF5817" w:rsidRPr="006A5150" w:rsidRDefault="000B55C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DF5817" w:rsidRPr="006A5150">
              <w:rPr>
                <w:rFonts w:ascii="Arial" w:eastAsia="Calibri" w:hAnsi="Arial" w:cs="Arial"/>
                <w:sz w:val="24"/>
                <w:szCs w:val="24"/>
              </w:rPr>
              <w:t xml:space="preserve">62 034,2 тыс. рублей, из них: </w:t>
            </w:r>
          </w:p>
          <w:p w14:paraId="249A26B0" w14:textId="77777777" w:rsidR="00DF5817" w:rsidRPr="006A5150" w:rsidRDefault="00DF581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2025 году – 22 034,2 тыс. рублей</w:t>
            </w:r>
          </w:p>
          <w:p w14:paraId="48CAFE1C" w14:textId="77777777" w:rsidR="00DF5817" w:rsidRPr="006A5150" w:rsidRDefault="00DF581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3B8424B6" w14:textId="73C87054" w:rsidR="00C56DEF" w:rsidRPr="006A5150" w:rsidRDefault="00DF5817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</w:tc>
      </w:tr>
    </w:tbl>
    <w:p w14:paraId="10406BDF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770D13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C3D5B2E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DFE646" w14:textId="77777777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14:paraId="2092014B" w14:textId="77777777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1C48695F" w14:textId="77777777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20FF3429" w14:textId="77777777" w:rsidR="00A02E4C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6A5150">
        <w:rPr>
          <w:rFonts w:ascii="Arial" w:eastAsia="Calibri" w:hAnsi="Arial" w:cs="Arial"/>
          <w:sz w:val="24"/>
          <w:szCs w:val="24"/>
        </w:rPr>
        <w:t>его</w:t>
      </w:r>
      <w:r w:rsidR="00A02E4C" w:rsidRPr="006A515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6A5150">
        <w:rPr>
          <w:rFonts w:ascii="Arial" w:eastAsia="Calibri" w:hAnsi="Arial" w:cs="Arial"/>
          <w:sz w:val="24"/>
          <w:szCs w:val="24"/>
        </w:rPr>
        <w:t>ого</w:t>
      </w:r>
      <w:r w:rsidR="00A02E4C" w:rsidRPr="006A515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6A5150">
        <w:rPr>
          <w:rFonts w:ascii="Arial" w:eastAsia="Calibri" w:hAnsi="Arial" w:cs="Arial"/>
          <w:sz w:val="24"/>
          <w:szCs w:val="24"/>
        </w:rPr>
        <w:t>я</w:t>
      </w:r>
      <w:r w:rsidR="00A02E4C" w:rsidRPr="006A5150">
        <w:rPr>
          <w:rFonts w:ascii="Arial" w:eastAsia="Calibri" w:hAnsi="Arial" w:cs="Arial"/>
          <w:sz w:val="24"/>
          <w:szCs w:val="24"/>
        </w:rPr>
        <w:t>:</w:t>
      </w:r>
    </w:p>
    <w:p w14:paraId="7980C9C7" w14:textId="77777777" w:rsidR="0011166A" w:rsidRPr="006A5150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6A515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6A5150">
        <w:rPr>
          <w:rFonts w:ascii="Arial" w:eastAsia="Calibri" w:hAnsi="Arial" w:cs="Arial"/>
          <w:sz w:val="24"/>
          <w:szCs w:val="24"/>
        </w:rPr>
        <w:t>;</w:t>
      </w:r>
    </w:p>
    <w:p w14:paraId="49F0D08A" w14:textId="4E4AA9EF" w:rsidR="00C56DEF" w:rsidRPr="006A5150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2)</w:t>
      </w:r>
      <w:r w:rsidR="00FE1C6A"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6B7676" w:rsidRPr="006A5150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собственности муниципального района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367D1E57" w14:textId="7254834C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6B7676" w:rsidRPr="006A5150">
        <w:rPr>
          <w:rFonts w:ascii="Arial" w:eastAsia="Calibri" w:hAnsi="Arial" w:cs="Arial"/>
          <w:sz w:val="24"/>
          <w:szCs w:val="24"/>
        </w:rPr>
        <w:t>5-2027</w:t>
      </w:r>
      <w:r w:rsidRPr="006A515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901D222" w14:textId="77777777" w:rsidR="00FE1C6A" w:rsidRPr="006A5150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_Hlk170376536"/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- </w:t>
      </w:r>
      <w:bookmarkStart w:id="7" w:name="_Hlk150440439"/>
      <w:r w:rsidR="00283588" w:rsidRPr="006A515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6A5150">
        <w:rPr>
          <w:rFonts w:ascii="Arial" w:eastAsia="Calibri" w:hAnsi="Arial" w:cs="Arial"/>
          <w:sz w:val="24"/>
          <w:szCs w:val="24"/>
        </w:rPr>
        <w:t>.</w:t>
      </w:r>
      <w:bookmarkEnd w:id="7"/>
      <w:r w:rsidR="00FE1C6A" w:rsidRPr="006A5150">
        <w:rPr>
          <w:rFonts w:ascii="Arial" w:eastAsia="Calibri" w:hAnsi="Arial" w:cs="Arial"/>
          <w:sz w:val="24"/>
          <w:szCs w:val="24"/>
        </w:rPr>
        <w:t xml:space="preserve"> </w:t>
      </w:r>
    </w:p>
    <w:p w14:paraId="665E1D2B" w14:textId="77777777" w:rsidR="00FE1C6A" w:rsidRPr="006A515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</w:t>
      </w:r>
      <w:r w:rsidR="00C2350C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6A5150">
        <w:rPr>
          <w:rFonts w:ascii="Arial" w:eastAsia="Calibri" w:hAnsi="Arial" w:cs="Arial"/>
          <w:sz w:val="24"/>
          <w:szCs w:val="24"/>
        </w:rPr>
        <w:t>и</w:t>
      </w:r>
      <w:r w:rsidRPr="006A5150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6A5150">
        <w:rPr>
          <w:rFonts w:ascii="Arial" w:eastAsia="Calibri" w:hAnsi="Arial" w:cs="Arial"/>
          <w:sz w:val="24"/>
          <w:szCs w:val="24"/>
        </w:rPr>
        <w:t>ю</w:t>
      </w:r>
      <w:r w:rsidRPr="006A5150">
        <w:rPr>
          <w:rFonts w:ascii="Arial" w:eastAsia="Calibri" w:hAnsi="Arial" w:cs="Arial"/>
          <w:sz w:val="24"/>
          <w:szCs w:val="24"/>
        </w:rPr>
        <w:t>тся:</w:t>
      </w:r>
    </w:p>
    <w:p w14:paraId="4391F4E7" w14:textId="77777777" w:rsidR="00FE1C6A" w:rsidRPr="006A515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452962D" w14:textId="61A3C3D8" w:rsidR="00FE1C6A" w:rsidRPr="006A515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6B7676" w:rsidRPr="006A5150">
        <w:rPr>
          <w:rFonts w:ascii="Arial" w:eastAsia="Calibri" w:hAnsi="Arial" w:cs="Arial"/>
          <w:sz w:val="24"/>
          <w:szCs w:val="24"/>
        </w:rPr>
        <w:t>5-2027</w:t>
      </w:r>
      <w:r w:rsidRPr="006A515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F5839B4" w14:textId="5283B6F5" w:rsidR="00FE1C6A" w:rsidRPr="006A515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B7676" w:rsidRPr="006A5150">
        <w:rPr>
          <w:rFonts w:ascii="Arial" w:eastAsia="Calibri" w:hAnsi="Arial" w:cs="Arial"/>
          <w:sz w:val="24"/>
          <w:szCs w:val="24"/>
        </w:rPr>
        <w:t>60 000</w:t>
      </w:r>
      <w:r w:rsidR="00C2350C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6AA83D0" w14:textId="2021B77E" w:rsidR="00FE1C6A" w:rsidRPr="006A515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</w:t>
      </w:r>
      <w:r w:rsidR="006B7676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</w:t>
      </w:r>
      <w:r w:rsidR="006B7676" w:rsidRPr="006A5150">
        <w:rPr>
          <w:rFonts w:ascii="Arial" w:eastAsia="Calibri" w:hAnsi="Arial" w:cs="Arial"/>
          <w:sz w:val="24"/>
          <w:szCs w:val="24"/>
        </w:rPr>
        <w:t>20 000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E524CA3" w14:textId="736C205E" w:rsidR="006B7676" w:rsidRPr="006A5150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3793B878" w14:textId="45950FE2" w:rsidR="006B7676" w:rsidRPr="006A5150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в 2027 году – 20 000 тыс</w:t>
      </w:r>
      <w:r w:rsidR="00A65587" w:rsidRPr="006A5150">
        <w:rPr>
          <w:rFonts w:ascii="Arial" w:eastAsia="Calibri" w:hAnsi="Arial" w:cs="Arial"/>
          <w:sz w:val="24"/>
          <w:szCs w:val="24"/>
        </w:rPr>
        <w:t>.</w:t>
      </w:r>
      <w:r w:rsidRPr="006A5150">
        <w:rPr>
          <w:rFonts w:ascii="Arial" w:eastAsia="Calibri" w:hAnsi="Arial" w:cs="Arial"/>
          <w:sz w:val="24"/>
          <w:szCs w:val="24"/>
        </w:rPr>
        <w:t xml:space="preserve"> рублей</w:t>
      </w:r>
    </w:p>
    <w:p w14:paraId="124F5A53" w14:textId="77777777" w:rsidR="00A65587" w:rsidRPr="006A5150" w:rsidRDefault="00FE1C6A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6A5150">
        <w:rPr>
          <w:rFonts w:ascii="Arial" w:eastAsia="Calibri" w:hAnsi="Arial" w:cs="Arial"/>
          <w:sz w:val="24"/>
          <w:szCs w:val="24"/>
        </w:rPr>
        <w:t xml:space="preserve">60 000 тыс. рублей, из них: </w:t>
      </w:r>
    </w:p>
    <w:p w14:paraId="0948F04E" w14:textId="77777777" w:rsidR="00A65587" w:rsidRPr="006A5150" w:rsidRDefault="00A65587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2025 году – 20 000 тыс. рублей.</w:t>
      </w:r>
    </w:p>
    <w:p w14:paraId="4E37A51F" w14:textId="77777777" w:rsidR="00A65587" w:rsidRPr="006A5150" w:rsidRDefault="00A65587" w:rsidP="00A6558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5917AAA6" w14:textId="6B8A3290" w:rsidR="00164691" w:rsidRPr="006A5150" w:rsidRDefault="00A65587" w:rsidP="00DF581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2027 году – 20 000 тыс. рублей</w:t>
      </w:r>
      <w:r w:rsidR="00164691" w:rsidRPr="006A5150">
        <w:rPr>
          <w:rFonts w:ascii="Arial" w:eastAsia="Calibri" w:hAnsi="Arial" w:cs="Arial"/>
          <w:sz w:val="24"/>
          <w:szCs w:val="24"/>
        </w:rPr>
        <w:t>.</w:t>
      </w:r>
    </w:p>
    <w:p w14:paraId="542BA118" w14:textId="0583BCA5" w:rsidR="00FE1C6A" w:rsidRPr="006A5150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6A5150">
        <w:rPr>
          <w:rFonts w:ascii="Arial" w:eastAsia="Calibri" w:hAnsi="Arial" w:cs="Arial"/>
          <w:sz w:val="24"/>
          <w:szCs w:val="24"/>
        </w:rPr>
        <w:t>–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6A5150">
        <w:rPr>
          <w:rFonts w:ascii="Arial" w:eastAsia="Calibri" w:hAnsi="Arial" w:cs="Arial"/>
          <w:sz w:val="24"/>
          <w:szCs w:val="24"/>
        </w:rPr>
        <w:t xml:space="preserve">замена кровли на здании котельной </w:t>
      </w:r>
      <w:proofErr w:type="spellStart"/>
      <w:r w:rsidR="00A65587" w:rsidRPr="006A5150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="00A65587" w:rsidRPr="006A5150">
        <w:rPr>
          <w:rFonts w:ascii="Arial" w:eastAsia="Calibri" w:hAnsi="Arial" w:cs="Arial"/>
          <w:sz w:val="24"/>
          <w:szCs w:val="24"/>
        </w:rPr>
        <w:t>, находящейся в собственности муниципального района</w:t>
      </w:r>
      <w:r w:rsidR="00E33173" w:rsidRPr="006A5150">
        <w:rPr>
          <w:rFonts w:ascii="Arial" w:eastAsia="Calibri" w:hAnsi="Arial" w:cs="Arial"/>
          <w:sz w:val="24"/>
          <w:szCs w:val="24"/>
        </w:rPr>
        <w:t>.</w:t>
      </w:r>
    </w:p>
    <w:p w14:paraId="28CFFC26" w14:textId="77777777" w:rsidR="00E33173" w:rsidRPr="006A5150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4E08FCE5" w14:textId="77777777" w:rsidR="00E33173" w:rsidRPr="006A5150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564375" w14:textId="5E9CE0DF" w:rsidR="00FE1C6A" w:rsidRPr="006A515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A65587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666C170" w14:textId="298AE47D" w:rsidR="00FE1C6A" w:rsidRPr="006A515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A65587" w:rsidRPr="006A5150">
        <w:rPr>
          <w:rFonts w:ascii="Arial" w:eastAsia="Calibri" w:hAnsi="Arial" w:cs="Arial"/>
          <w:sz w:val="24"/>
          <w:szCs w:val="24"/>
        </w:rPr>
        <w:t>944,2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17A8AB" w14:textId="55987358" w:rsidR="00FE1C6A" w:rsidRPr="006A515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</w:t>
      </w:r>
      <w:r w:rsidR="00A65587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6A5150">
        <w:rPr>
          <w:rFonts w:ascii="Arial" w:eastAsia="Calibri" w:hAnsi="Arial" w:cs="Arial"/>
          <w:sz w:val="24"/>
          <w:szCs w:val="24"/>
        </w:rPr>
        <w:t>944,2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9AEB729" w14:textId="4CD059BB" w:rsidR="00FE1C6A" w:rsidRPr="006A5150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6A5150">
        <w:rPr>
          <w:rFonts w:ascii="Arial" w:eastAsia="Calibri" w:hAnsi="Arial" w:cs="Arial"/>
          <w:sz w:val="24"/>
          <w:szCs w:val="24"/>
        </w:rPr>
        <w:t>944,2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EB5704B" w14:textId="2BD21C8A" w:rsidR="00FE1C6A" w:rsidRPr="006A5150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</w:t>
      </w:r>
      <w:r w:rsidR="00A65587" w:rsidRPr="006A5150">
        <w:rPr>
          <w:rFonts w:ascii="Arial" w:eastAsia="Calibri" w:hAnsi="Arial" w:cs="Arial"/>
          <w:sz w:val="24"/>
          <w:szCs w:val="24"/>
        </w:rPr>
        <w:t>5</w:t>
      </w:r>
      <w:r w:rsidRPr="006A5150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6A5150">
        <w:rPr>
          <w:rFonts w:ascii="Arial" w:eastAsia="Calibri" w:hAnsi="Arial" w:cs="Arial"/>
          <w:sz w:val="24"/>
          <w:szCs w:val="24"/>
        </w:rPr>
        <w:t>944,2</w:t>
      </w:r>
      <w:r w:rsidRPr="006A5150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A2DED71" w14:textId="14C1410D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6A5150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5EFADDB1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17C0BE" w14:textId="546F02BF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7F4A1302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57C839B2" w14:textId="77A8FF4B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 тыс. рублей, из них: </w:t>
      </w:r>
    </w:p>
    <w:p w14:paraId="375A592D" w14:textId="1B784B22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2025 году – 150,0 тыс. рублей.</w:t>
      </w:r>
    </w:p>
    <w:p w14:paraId="201BE253" w14:textId="1132562E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150,0 тыс. рублей, из них: </w:t>
      </w:r>
    </w:p>
    <w:p w14:paraId="68C64EDC" w14:textId="018C0B6C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150,0 тыс. рублей.</w:t>
      </w:r>
    </w:p>
    <w:p w14:paraId="02A71E08" w14:textId="66791600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6A5150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Таежная,10.</w:t>
      </w:r>
    </w:p>
    <w:p w14:paraId="6037D958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99E6E7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03C05E9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19BB74E4" w14:textId="51F6703C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50,0 тыс. рублей, из них: </w:t>
      </w:r>
    </w:p>
    <w:p w14:paraId="47801FFA" w14:textId="191F5C29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2025 году – 50,0 тыс. рублей.</w:t>
      </w:r>
    </w:p>
    <w:p w14:paraId="1957972A" w14:textId="564304FE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50,0 тыс. рублей, из них: </w:t>
      </w:r>
    </w:p>
    <w:p w14:paraId="504EEE0A" w14:textId="40B52CDA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50,0 тыс. рублей.</w:t>
      </w:r>
    </w:p>
    <w:p w14:paraId="5AA08C7A" w14:textId="2A3BF7CD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6A5150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сезону.</w:t>
      </w:r>
    </w:p>
    <w:p w14:paraId="5C3A0F5B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3A6BEEED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9B9BDE8" w14:textId="77777777" w:rsidR="00DF5817" w:rsidRPr="006A5150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Срок исполнения мероприятия подпрограммы – 2025 годы.</w:t>
      </w:r>
    </w:p>
    <w:p w14:paraId="45B755E2" w14:textId="667ACDC7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890,0 тыс. рублей, из них: </w:t>
      </w:r>
    </w:p>
    <w:p w14:paraId="25668875" w14:textId="2DB7EC34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ab/>
        <w:t>в 2025 году – 890,0 тыс. рублей.</w:t>
      </w:r>
    </w:p>
    <w:p w14:paraId="698DC3AC" w14:textId="0BDD76BA" w:rsidR="00DF5817" w:rsidRPr="006A5150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средства районного бюджета – 890,0 тыс. рублей, из них: </w:t>
      </w:r>
    </w:p>
    <w:p w14:paraId="385C54AA" w14:textId="04000D1D" w:rsidR="00DF5817" w:rsidRPr="006A5150" w:rsidRDefault="00DF5817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 2025 году – 890,0 тыс. рублей.</w:t>
      </w:r>
    </w:p>
    <w:bookmarkEnd w:id="6"/>
    <w:p w14:paraId="56D0CCD9" w14:textId="77777777" w:rsidR="00D54838" w:rsidRPr="006A5150" w:rsidRDefault="00D54838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4F8D68" w14:textId="77777777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3DF089D3" w14:textId="77777777" w:rsidR="000B55C7" w:rsidRPr="006A5150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E44296" w14:textId="77777777" w:rsidR="00FB703F" w:rsidRPr="006A515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2DB53A8" w14:textId="77777777" w:rsidR="00FB703F" w:rsidRPr="006A515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3324FB5F" w14:textId="77777777" w:rsidR="00FB703F" w:rsidRPr="006A515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CCC2CDA" w14:textId="77777777" w:rsidR="00FB703F" w:rsidRPr="006A5150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357D707D" w14:textId="6C7CF9E3" w:rsidR="00F4153E" w:rsidRPr="006A5150" w:rsidRDefault="00FB703F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6A5150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6A5150">
        <w:rPr>
          <w:rFonts w:ascii="Arial" w:eastAsia="Calibri" w:hAnsi="Arial" w:cs="Arial"/>
          <w:b/>
          <w:bCs/>
          <w:sz w:val="24"/>
          <w:szCs w:val="24"/>
        </w:rPr>
        <w:t>: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6A5150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E907BF" w:rsidRPr="006A515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6A515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6A5150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</w:t>
      </w:r>
      <w:r w:rsidR="00F4153E"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999463D" w14:textId="60B8B9B3" w:rsidR="00E907BF" w:rsidRPr="006A5150" w:rsidRDefault="00E33173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6A5150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муниципальной собственности</w:t>
      </w:r>
      <w:r w:rsidR="00E907BF" w:rsidRPr="006A5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7BF" w:rsidRPr="006A515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6A5150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268FE92" w14:textId="5A28F9E2" w:rsidR="00DF5817" w:rsidRPr="006A5150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6A5150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</w:t>
      </w:r>
      <w:r w:rsidR="00E907BF" w:rsidRPr="006A515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6A515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6A5150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</w:t>
      </w:r>
      <w:r w:rsidR="00D40A9E" w:rsidRPr="006A5150">
        <w:rPr>
          <w:rFonts w:ascii="Arial" w:eastAsia="Calibri" w:hAnsi="Arial" w:cs="Arial"/>
          <w:sz w:val="24"/>
          <w:szCs w:val="24"/>
        </w:rPr>
        <w:t>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осуществляется в соответствии с подпунктом «ж» пункта 5 Положения «О порядке расходования средств резервного фонда администрации Емельяновского района» от 19.11.2015 №3823, на основании Распоряжения администрации Емельяновского района от 14.02.2025 №38р «О выделении денежных средств из резервного фонда администрации Емельяновского района».</w:t>
      </w:r>
    </w:p>
    <w:p w14:paraId="0028123B" w14:textId="71667C35" w:rsidR="00DF5817" w:rsidRPr="006A5150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6A5150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</w:t>
      </w:r>
      <w:r w:rsidR="00E907BF" w:rsidRPr="006A515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907BF" w:rsidRPr="006A515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6A5150">
        <w:rPr>
          <w:rFonts w:ascii="Arial" w:eastAsia="Calibri" w:hAnsi="Arial" w:cs="Arial"/>
          <w:sz w:val="24"/>
          <w:szCs w:val="24"/>
        </w:rPr>
        <w:t xml:space="preserve">. 1.1.4 приложения №2 к подпрограмме, осуществляет Муниципальное казенное учреждение «Управление строительства, </w:t>
      </w:r>
      <w:r w:rsidR="00E907BF" w:rsidRPr="006A5150">
        <w:rPr>
          <w:rFonts w:ascii="Arial" w:eastAsia="Calibri" w:hAnsi="Arial" w:cs="Arial"/>
          <w:sz w:val="24"/>
          <w:szCs w:val="24"/>
        </w:rPr>
        <w:lastRenderedPageBreak/>
        <w:t>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45E60FD6" w14:textId="5D8E1871" w:rsidR="00DF5817" w:rsidRPr="006A5150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A5150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6A5150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</w:r>
      <w:r w:rsidR="00E907BF" w:rsidRPr="006A5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7BF" w:rsidRPr="006A5150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6A5150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  <w:r w:rsidRPr="006A5150">
        <w:rPr>
          <w:rFonts w:ascii="Arial" w:eastAsia="Calibri" w:hAnsi="Arial" w:cs="Arial"/>
          <w:sz w:val="24"/>
          <w:szCs w:val="24"/>
        </w:rPr>
        <w:t>.</w:t>
      </w:r>
    </w:p>
    <w:p w14:paraId="7F337297" w14:textId="77777777" w:rsidR="005E5EB2" w:rsidRPr="006A5150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73C0170B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B40FB81" w14:textId="77777777" w:rsidR="00AA4C09" w:rsidRPr="006A5150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6FD5D1A" w14:textId="77777777" w:rsidR="00B61D19" w:rsidRPr="006A5150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У</w:t>
      </w:r>
      <w:r w:rsidR="00B61D19" w:rsidRPr="006A5150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0E99518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Главны</w:t>
      </w:r>
      <w:r w:rsidR="00F9551F" w:rsidRPr="006A5150">
        <w:rPr>
          <w:rFonts w:ascii="Arial" w:eastAsia="Calibri" w:hAnsi="Arial" w:cs="Arial"/>
          <w:sz w:val="24"/>
          <w:szCs w:val="24"/>
        </w:rPr>
        <w:t>й</w:t>
      </w:r>
      <w:r w:rsidRPr="006A5150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6A5150">
        <w:rPr>
          <w:rFonts w:ascii="Arial" w:eastAsia="Calibri" w:hAnsi="Arial" w:cs="Arial"/>
          <w:sz w:val="24"/>
          <w:szCs w:val="24"/>
        </w:rPr>
        <w:t>ь</w:t>
      </w:r>
      <w:r w:rsidRPr="006A5150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6A5150">
        <w:rPr>
          <w:rFonts w:ascii="Arial" w:eastAsia="Calibri" w:hAnsi="Arial" w:cs="Arial"/>
          <w:sz w:val="24"/>
          <w:szCs w:val="24"/>
        </w:rPr>
        <w:t>й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6A5150">
        <w:rPr>
          <w:rFonts w:ascii="Arial" w:eastAsia="Calibri" w:hAnsi="Arial" w:cs="Arial"/>
          <w:sz w:val="24"/>
          <w:szCs w:val="24"/>
        </w:rPr>
        <w:t>за</w:t>
      </w:r>
      <w:r w:rsidRPr="006A5150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6A5150">
        <w:rPr>
          <w:rFonts w:ascii="Arial" w:eastAsia="Calibri" w:hAnsi="Arial" w:cs="Arial"/>
          <w:sz w:val="24"/>
          <w:szCs w:val="24"/>
        </w:rPr>
        <w:t>е</w:t>
      </w:r>
      <w:r w:rsidRPr="006A5150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C09B43A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B53EE50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6A5150">
        <w:rPr>
          <w:rFonts w:ascii="Arial" w:eastAsia="Calibri" w:hAnsi="Arial" w:cs="Arial"/>
          <w:sz w:val="24"/>
          <w:szCs w:val="24"/>
        </w:rPr>
        <w:t xml:space="preserve"> </w:t>
      </w:r>
      <w:r w:rsidRPr="006A5150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6A5150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4DEA335A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2CC0D7B1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</w:t>
      </w:r>
      <w:r w:rsidRPr="006A5150">
        <w:rPr>
          <w:rFonts w:ascii="Arial" w:eastAsia="Calibri" w:hAnsi="Arial" w:cs="Arial"/>
          <w:sz w:val="24"/>
          <w:szCs w:val="24"/>
        </w:rPr>
        <w:lastRenderedPageBreak/>
        <w:t>жилищно-коммунального хозяйства и экологии администрации Емельяновского района Красноярского края».</w:t>
      </w:r>
    </w:p>
    <w:p w14:paraId="7D1F6C86" w14:textId="77777777" w:rsidR="00B61D19" w:rsidRPr="006A5150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6A5150">
        <w:rPr>
          <w:rFonts w:ascii="Arial" w:eastAsia="Calibri" w:hAnsi="Arial" w:cs="Arial"/>
          <w:sz w:val="24"/>
          <w:szCs w:val="24"/>
        </w:rPr>
        <w:t>Р</w:t>
      </w:r>
      <w:r w:rsidRPr="006A5150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29D5B007" w14:textId="43753F28" w:rsidR="00C876E8" w:rsidRPr="006A5150" w:rsidRDefault="00B61D19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6A5150">
        <w:rPr>
          <w:rFonts w:ascii="Arial" w:eastAsia="Calibri" w:hAnsi="Arial" w:cs="Arial"/>
          <w:sz w:val="24"/>
          <w:szCs w:val="24"/>
        </w:rPr>
        <w:t>но</w:t>
      </w:r>
      <w:r w:rsidRPr="006A5150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5CEBEC9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6A5150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79C802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45FAEE43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46934BA5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BC9C179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6A5150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6A5150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6A5150" w14:paraId="2FF9BA19" w14:textId="77777777" w:rsidTr="005E71B1">
        <w:tc>
          <w:tcPr>
            <w:tcW w:w="1155" w:type="dxa"/>
            <w:vMerge w:val="restart"/>
            <w:shd w:val="clear" w:color="auto" w:fill="auto"/>
          </w:tcPr>
          <w:p w14:paraId="26101234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51972729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2EC63AAB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05C585BF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5A898C7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6A5150" w14:paraId="5EE1D2B8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1A652694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585B8E8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66137E83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4E94674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081F8" w14:textId="28DEB670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D8EA" w14:textId="24B394AE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C7055" w14:textId="0BEFBE9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EE5939" w14:textId="548A9054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9551F" w:rsidRPr="006A5150" w14:paraId="7F5E5391" w14:textId="77777777" w:rsidTr="005E71B1">
        <w:tc>
          <w:tcPr>
            <w:tcW w:w="1155" w:type="dxa"/>
            <w:shd w:val="clear" w:color="auto" w:fill="auto"/>
          </w:tcPr>
          <w:p w14:paraId="185DD628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2ED72ED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A5EE95B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62B1A2E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2E98338C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FFE5DB9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5E5034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4937DE77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6A5150" w14:paraId="396070A3" w14:textId="77777777" w:rsidTr="005E71B1">
        <w:tc>
          <w:tcPr>
            <w:tcW w:w="1155" w:type="dxa"/>
            <w:shd w:val="clear" w:color="auto" w:fill="auto"/>
          </w:tcPr>
          <w:p w14:paraId="60B8E7CC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30A15C58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6A5150" w14:paraId="3B24A2A7" w14:textId="77777777" w:rsidTr="005E71B1">
        <w:tc>
          <w:tcPr>
            <w:tcW w:w="1155" w:type="dxa"/>
            <w:shd w:val="clear" w:color="auto" w:fill="auto"/>
          </w:tcPr>
          <w:p w14:paraId="43CE00CB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510154F2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6A5150" w14:paraId="21E9EECE" w14:textId="77777777" w:rsidTr="005E71B1">
        <w:tc>
          <w:tcPr>
            <w:tcW w:w="1155" w:type="dxa"/>
            <w:shd w:val="clear" w:color="auto" w:fill="auto"/>
          </w:tcPr>
          <w:p w14:paraId="0780B93D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704F0118" w14:textId="77777777" w:rsidR="00F9551F" w:rsidRPr="006A5150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E907BF" w:rsidRPr="006A5150" w14:paraId="66F2A7BE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67B1CB2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5C08938E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5011A5F2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0181C50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031C61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47D9F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40212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40470E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07BF" w:rsidRPr="006A5150" w14:paraId="6B7AC691" w14:textId="77777777" w:rsidTr="00E53FEF">
        <w:tc>
          <w:tcPr>
            <w:tcW w:w="1155" w:type="dxa"/>
            <w:shd w:val="clear" w:color="auto" w:fill="auto"/>
          </w:tcPr>
          <w:p w14:paraId="061A250E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40C3552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3665D36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12B2F7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68791B" w14:textId="59C2DE9E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F6AC" w14:textId="441962BF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F3AF" w14:textId="7222A3BC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1,07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BF25A31" w14:textId="5FBBF2FA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</w:tr>
      <w:tr w:rsidR="00E907BF" w:rsidRPr="006A5150" w14:paraId="54F3BDD8" w14:textId="77777777" w:rsidTr="00E53FEF">
        <w:tc>
          <w:tcPr>
            <w:tcW w:w="1155" w:type="dxa"/>
            <w:shd w:val="clear" w:color="auto" w:fill="auto"/>
          </w:tcPr>
          <w:p w14:paraId="5819BCE6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E709E97" w14:textId="76058C76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180FB4B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C355092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60F9A3" w14:textId="24E4F8FB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59AC9" w14:textId="7F307A7D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F02D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64DE269" w14:textId="77777777" w:rsidR="00E907BF" w:rsidRPr="006A5150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F5EDF8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B70A34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A0F2ED4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3844EDD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D23194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BC4C493" w14:textId="77777777" w:rsidR="002462D5" w:rsidRPr="006A5150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B5EBA9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C1E64F8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146F3D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FC3546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94AE86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3F81A54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16E593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972292C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BA23EB2" w14:textId="77777777" w:rsidR="00F9551F" w:rsidRPr="006A5150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A4C17F8" w14:textId="77777777" w:rsidR="002462D5" w:rsidRPr="006A5150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19E46F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Приложение № 2</w:t>
      </w:r>
    </w:p>
    <w:p w14:paraId="065D3126" w14:textId="77777777" w:rsidR="000B55C7" w:rsidRPr="006A5150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6A5150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40332279" w14:textId="77777777" w:rsidR="000B55C7" w:rsidRPr="006A515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6A5150" w14:paraId="4DCAE612" w14:textId="77777777" w:rsidTr="00E52692">
        <w:tc>
          <w:tcPr>
            <w:tcW w:w="737" w:type="dxa"/>
            <w:vMerge w:val="restart"/>
            <w:shd w:val="clear" w:color="auto" w:fill="auto"/>
          </w:tcPr>
          <w:p w14:paraId="04BE411F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11D4E87A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E75C39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9C9D09F" w14:textId="70971F9C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цели, задачи, мероприятия</w:t>
            </w:r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553C67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14:paraId="16FB10B0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38BBFE8A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F20BC5E" w14:textId="77777777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14:paraId="45E71985" w14:textId="36F348E0" w:rsidR="000B55C7" w:rsidRPr="006A515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65587" w:rsidRPr="006A5150" w14:paraId="03466380" w14:textId="77777777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7BE929CF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AF5F245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C1584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FB21144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D2CE6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4C07389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1D0B8A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3506C86" w14:textId="0ADFC9CD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01DC9" w14:textId="231E3585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57F9" w14:textId="3E281958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32CEE2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5B37B5CD" w14:textId="779D4BFA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5587" w:rsidRPr="006A5150" w14:paraId="7A4840CD" w14:textId="77777777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3E63D9CD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A75F13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1EF7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6BB303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FBF464B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87AAB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86E0A5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B64CA6B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658B7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4943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E54E95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E04694B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A65587" w:rsidRPr="006A5150" w14:paraId="067434AE" w14:textId="77777777" w:rsidTr="00E52692">
        <w:tc>
          <w:tcPr>
            <w:tcW w:w="737" w:type="dxa"/>
            <w:shd w:val="clear" w:color="auto" w:fill="auto"/>
          </w:tcPr>
          <w:p w14:paraId="40EB0184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12A60756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A65587" w:rsidRPr="006A5150" w14:paraId="5DDCE77E" w14:textId="77777777" w:rsidTr="00E52692">
        <w:tc>
          <w:tcPr>
            <w:tcW w:w="737" w:type="dxa"/>
            <w:shd w:val="clear" w:color="auto" w:fill="auto"/>
          </w:tcPr>
          <w:p w14:paraId="3315A0CC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5FC684AE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A82635" w:rsidRPr="006A5150" w14:paraId="46D25E68" w14:textId="77777777" w:rsidTr="00610E84">
        <w:trPr>
          <w:trHeight w:val="1642"/>
        </w:trPr>
        <w:tc>
          <w:tcPr>
            <w:tcW w:w="737" w:type="dxa"/>
            <w:shd w:val="clear" w:color="auto" w:fill="auto"/>
            <w:vAlign w:val="center"/>
          </w:tcPr>
          <w:p w14:paraId="3A5F7EEB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94BE08" w14:textId="28454B65" w:rsidR="00A82635" w:rsidRPr="006A5150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Мероприятия 1: </w:t>
            </w:r>
            <w:r w:rsidR="00A82635" w:rsidRPr="006A5150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4B2FBD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C736928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61B58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A3C386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90F399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FDE219B" w14:textId="464FA9C1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BF5DF" w14:textId="2613C333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45F8D" w14:textId="0D114CBB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628182" w14:textId="0614955A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0F3789" w14:textId="236108C8" w:rsidR="00A82635" w:rsidRPr="006A5150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 приобретение котельного оборудования на котельные</w:t>
            </w:r>
          </w:p>
        </w:tc>
      </w:tr>
      <w:tr w:rsidR="00A82635" w:rsidRPr="006A5150" w14:paraId="5094FF64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DB73EF1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F663FE" w14:textId="42F8035C" w:rsidR="00A82635" w:rsidRPr="006A5150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2: </w:t>
            </w:r>
            <w:r w:rsidR="00A82635" w:rsidRPr="006A5150">
              <w:rPr>
                <w:rFonts w:ascii="Arial" w:eastAsia="Calibri" w:hAnsi="Arial" w:cs="Arial"/>
                <w:sz w:val="24"/>
                <w:szCs w:val="24"/>
              </w:rPr>
              <w:t>Замена кровли на здании котельной с.</w:t>
            </w:r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82635" w:rsidRPr="006A5150">
              <w:rPr>
                <w:rFonts w:ascii="Arial" w:eastAsia="Calibri" w:hAnsi="Arial" w:cs="Arial"/>
                <w:sz w:val="24"/>
                <w:szCs w:val="24"/>
              </w:rPr>
              <w:t>Еловое, находящейся в муниципальной собственности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66C2D8" w14:textId="3D3EE74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D4D9B75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5199D2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86B73F" w14:textId="062C4A3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1030083560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0E14D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34012B9" w14:textId="271BC083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358C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21CBF" w14:textId="77777777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75798A" w14:textId="4E23CA9F" w:rsidR="00A82635" w:rsidRPr="006A5150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944,2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A19F33A" w14:textId="3EF0F6F5" w:rsidR="00A82635" w:rsidRPr="006A5150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Замена кровли на здании котельной с. Еловое,</w:t>
            </w:r>
          </w:p>
        </w:tc>
      </w:tr>
      <w:tr w:rsidR="00E907BF" w:rsidRPr="006A5150" w14:paraId="2F78B92D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481D61C" w14:textId="0FEA25E4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FFA30C" w14:textId="49ABA967" w:rsidR="00E907BF" w:rsidRPr="006A5150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3: </w:t>
            </w:r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E907BF" w:rsidRPr="006A5150">
              <w:rPr>
                <w:rFonts w:ascii="Arial" w:eastAsia="Calibri" w:hAnsi="Arial" w:cs="Arial"/>
                <w:sz w:val="24"/>
                <w:szCs w:val="24"/>
              </w:rPr>
              <w:t>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EEA04" w14:textId="282A6ECB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044915" w14:textId="0CF52FBD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749C38" w14:textId="4C486312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199F845" w14:textId="1A7462D6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D6466E" w14:textId="7BF3CABF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958E239" w14:textId="59E42DE0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B6CB7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67150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525D2D2" w14:textId="53299A69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17158414" w14:textId="5E7D7437" w:rsidR="00E907BF" w:rsidRPr="006A5150" w:rsidRDefault="00E907BF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Приобретение 2 х насосов марки ЭЦВ 6-10-110 </w:t>
            </w:r>
            <w:proofErr w:type="spellStart"/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>Гаревскому</w:t>
            </w:r>
            <w:proofErr w:type="spellEnd"/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 xml:space="preserve"> сельсовету</w:t>
            </w:r>
          </w:p>
        </w:tc>
      </w:tr>
      <w:tr w:rsidR="00E907BF" w:rsidRPr="006A5150" w14:paraId="76EDC88A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6142CCCC" w14:textId="598D904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B7A398" w14:textId="2A3D098C" w:rsidR="00E907BF" w:rsidRPr="006A5150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4: </w:t>
            </w:r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>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BF73A" w14:textId="5CCAE6E9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0185353" w14:textId="5E031321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41562B" w14:textId="6EA05753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93803E" w14:textId="62A1B684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6ABB573" w14:textId="2DFF54DE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45CB7F8" w14:textId="75708192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A91F8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E87A6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AF6B9C2" w14:textId="46053E26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64101C6" w14:textId="7B27AA9F" w:rsidR="00E907BF" w:rsidRPr="006A5150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Актуализации ПСД на капитальный ремонт – 1 ед. </w:t>
            </w:r>
          </w:p>
        </w:tc>
      </w:tr>
      <w:tr w:rsidR="00E907BF" w:rsidRPr="006A5150" w14:paraId="4DDFB4EE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782D4255" w14:textId="367E14AC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56B4AE" w14:textId="4A0FCEA3" w:rsidR="00E907BF" w:rsidRPr="006A5150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Мероприятие 5: </w:t>
            </w:r>
            <w:r w:rsidR="009254E2" w:rsidRPr="006A5150">
              <w:rPr>
                <w:rFonts w:ascii="Arial" w:eastAsia="Calibri" w:hAnsi="Arial" w:cs="Arial"/>
                <w:sz w:val="24"/>
                <w:szCs w:val="24"/>
              </w:rPr>
              <w:t>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E7684" w14:textId="6F09703A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F570CE" w14:textId="3233D13B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4F57A48" w14:textId="64776F76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610847" w14:textId="5059431B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1030083640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8769C0" w14:textId="4D5F3B94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EF0E269" w14:textId="1392E5F2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AB322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6E2CA" w14:textId="77777777" w:rsidR="00E907BF" w:rsidRPr="006A5150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5D72525" w14:textId="7E9F5003" w:rsidR="00E907BF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890,0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9B8B40A" w14:textId="570B5598" w:rsidR="00E907BF" w:rsidRPr="006A5150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Проведение геодезических работ измерений дымовых труб в </w:t>
            </w:r>
            <w:proofErr w:type="spellStart"/>
            <w:r w:rsidRPr="006A5150">
              <w:rPr>
                <w:rFonts w:ascii="Arial" w:eastAsia="Calibri" w:hAnsi="Arial" w:cs="Arial"/>
                <w:sz w:val="24"/>
                <w:szCs w:val="24"/>
              </w:rPr>
              <w:t>с.Еловое</w:t>
            </w:r>
            <w:proofErr w:type="spellEnd"/>
            <w:r w:rsidRPr="006A5150">
              <w:rPr>
                <w:rFonts w:ascii="Arial" w:eastAsia="Calibri" w:hAnsi="Arial" w:cs="Arial"/>
                <w:sz w:val="24"/>
                <w:szCs w:val="24"/>
              </w:rPr>
              <w:t>, п. Минино ул. Курортная, техническое диагностирование тепловых сетей с. Еловое и п. Минино, ул. Курортная</w:t>
            </w:r>
          </w:p>
        </w:tc>
      </w:tr>
      <w:tr w:rsidR="00A65587" w:rsidRPr="006A5150" w14:paraId="50D46A2C" w14:textId="77777777" w:rsidTr="00E52692">
        <w:tc>
          <w:tcPr>
            <w:tcW w:w="737" w:type="dxa"/>
            <w:shd w:val="clear" w:color="auto" w:fill="auto"/>
          </w:tcPr>
          <w:p w14:paraId="3BBE964D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98E2F0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6D84C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DE49D8C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67CD7B4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0E6BF80C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5F17AE2A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2A8157E0" w14:textId="4CCC3A4C" w:rsidR="00A65587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22034,2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50551" w14:textId="07539FAB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9BF35" w14:textId="41F60395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A9125E" w14:textId="7F6F05BF" w:rsidR="00A65587" w:rsidRPr="006A5150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62034,2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A32903F" w14:textId="77777777" w:rsidR="00A65587" w:rsidRPr="006A5150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F9F70B" w14:textId="77777777" w:rsidR="000B55C7" w:rsidRPr="006A515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6A5150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338751C4" w14:textId="77777777" w:rsidR="002C4824" w:rsidRPr="006A515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6A5150">
        <w:rPr>
          <w:rFonts w:ascii="Arial" w:eastAsia="Calibri" w:hAnsi="Arial" w:cs="Arial"/>
          <w:sz w:val="24"/>
          <w:szCs w:val="24"/>
        </w:rPr>
        <w:t>4</w:t>
      </w:r>
      <w:r w:rsidRPr="006A5150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6A5150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9588DEA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5492F51" w14:textId="77777777" w:rsidR="002C4824" w:rsidRPr="006A515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6A5150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6A5150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6A5150" w14:paraId="451365DD" w14:textId="77777777" w:rsidTr="002C4824">
        <w:tc>
          <w:tcPr>
            <w:tcW w:w="3085" w:type="dxa"/>
          </w:tcPr>
          <w:p w14:paraId="63A8D9B7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FB53086" w14:textId="77777777" w:rsidR="002C4824" w:rsidRPr="006A515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6A5150" w14:paraId="383BB012" w14:textId="77777777" w:rsidTr="002C4824">
        <w:tc>
          <w:tcPr>
            <w:tcW w:w="3085" w:type="dxa"/>
          </w:tcPr>
          <w:p w14:paraId="14379951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4017D96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6A5150" w14:paraId="5C8DE25F" w14:textId="77777777" w:rsidTr="002C4824">
        <w:tc>
          <w:tcPr>
            <w:tcW w:w="3085" w:type="dxa"/>
          </w:tcPr>
          <w:p w14:paraId="64DE6E71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43FBEF7" w14:textId="3E215707" w:rsidR="002C4824" w:rsidRPr="006A515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6A5150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399B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6A5150" w14:paraId="334DBA35" w14:textId="77777777" w:rsidTr="002C4824">
        <w:tc>
          <w:tcPr>
            <w:tcW w:w="3085" w:type="dxa"/>
          </w:tcPr>
          <w:p w14:paraId="4A322BC8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01C66643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6A5150" w14:paraId="63955754" w14:textId="77777777" w:rsidTr="002C4824">
        <w:tc>
          <w:tcPr>
            <w:tcW w:w="3085" w:type="dxa"/>
          </w:tcPr>
          <w:p w14:paraId="47ED60FE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78AEC3AA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6A5150" w14:paraId="5DFBA3A3" w14:textId="77777777" w:rsidTr="002C4824">
        <w:tc>
          <w:tcPr>
            <w:tcW w:w="3085" w:type="dxa"/>
          </w:tcPr>
          <w:p w14:paraId="7344140B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5C1E4BB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6A5150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6A5150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6A515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A70A1CA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6A5150" w14:paraId="40741596" w14:textId="77777777" w:rsidTr="002C4824">
        <w:tc>
          <w:tcPr>
            <w:tcW w:w="3085" w:type="dxa"/>
          </w:tcPr>
          <w:p w14:paraId="19C19B94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37A3DCE" w14:textId="2EDF21B3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25B3"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3A1D4C9" w14:textId="7FE447C0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105877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26D11C4" w14:textId="4DDB54DD" w:rsidR="004238D5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4238D5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4F51A9" w14:textId="07690DD4" w:rsidR="002C4824" w:rsidRPr="006A515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6A515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2C4824" w:rsidRPr="006A51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FCA8D7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72C829C7" w14:textId="017734CD" w:rsidR="00A65587" w:rsidRPr="006A5150" w:rsidRDefault="002C4824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5587" w:rsidRPr="006A5150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3F7A897" w14:textId="77777777" w:rsidR="00A65587" w:rsidRPr="006A5150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2025 год – 105877 тыс. рублей;</w:t>
            </w:r>
          </w:p>
          <w:p w14:paraId="4F0B4E8B" w14:textId="77777777" w:rsidR="00A65587" w:rsidRPr="006A5150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2026 год – 105877 тыс. рублей;</w:t>
            </w:r>
          </w:p>
          <w:p w14:paraId="66E6D486" w14:textId="7FD11258" w:rsidR="002C4824" w:rsidRPr="006A5150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2027 год – 105877 тыс. рублей.</w:t>
            </w:r>
          </w:p>
        </w:tc>
      </w:tr>
      <w:tr w:rsidR="002C4824" w:rsidRPr="006A5150" w14:paraId="0EBA88F9" w14:textId="77777777" w:rsidTr="002C4824">
        <w:tc>
          <w:tcPr>
            <w:tcW w:w="3085" w:type="dxa"/>
          </w:tcPr>
          <w:p w14:paraId="406CED77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DDEBD22" w14:textId="77777777" w:rsidR="002C4824" w:rsidRPr="006A515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6A51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50A7F17" w14:textId="72499686" w:rsidR="004300B3" w:rsidRPr="006A5150" w:rsidRDefault="00F8602C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 06.02.2025 №319 «Об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      </w:r>
          </w:p>
        </w:tc>
      </w:tr>
    </w:tbl>
    <w:p w14:paraId="2525765A" w14:textId="77777777" w:rsidR="00A428D2" w:rsidRPr="006A515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6A5150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93A0F85" w14:textId="77777777" w:rsidR="002C4824" w:rsidRPr="006A515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33723D54" w14:textId="77777777" w:rsidR="002C4824" w:rsidRPr="006A515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0A79B74" w14:textId="77777777" w:rsidR="002C4824" w:rsidRPr="006A515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903861B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A515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73CB944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6A5150" w14:paraId="3752ADAA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822" w14:textId="77777777" w:rsidR="004238D5" w:rsidRPr="006A515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D31" w14:textId="77777777" w:rsidR="004238D5" w:rsidRPr="006A515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D85" w14:textId="77777777" w:rsidR="004238D5" w:rsidRPr="006A515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46BC" w14:textId="77777777" w:rsidR="004238D5" w:rsidRPr="006A515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08" w14:textId="77777777" w:rsidR="004238D5" w:rsidRPr="006A515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6A5150" w14:paraId="1C378AB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5AA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2D4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376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48A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D7B1" w14:textId="44908C7E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15B" w14:textId="2D3E6896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64BECB1A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461" w14:textId="5B72174E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6553E9" w:rsidRPr="006A5150" w14:paraId="1B282F00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47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F9F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9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225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F5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FB7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9BC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B5C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6A5150" w14:paraId="63623BE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FE006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6A5150" w14:paraId="0A932100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08174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6A5150" w14:paraId="5DAE061A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B904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B3F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633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519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05E" w14:textId="268AD8DF" w:rsidR="006553E9" w:rsidRPr="006A5150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74,21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49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5C5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4EA5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6A5150" w14:paraId="6BBF4FD0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E84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D72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0A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4BD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508" w14:textId="5A0439AA" w:rsidR="006553E9" w:rsidRPr="006A5150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95,78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3F5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819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5F13" w14:textId="77777777" w:rsidR="006553E9" w:rsidRPr="006A5150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565DEB1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1CF727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427E9F" w14:textId="77777777" w:rsidR="0066463D" w:rsidRPr="006A515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003902" w14:textId="77777777" w:rsidR="002C11D1" w:rsidRPr="006A5150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7D1C1" w14:textId="77777777" w:rsidR="00A428D2" w:rsidRPr="006A5150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6A5150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6A5150" w14:paraId="5110FCCE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843" w14:textId="77777777" w:rsidR="002C4824" w:rsidRPr="006A5150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E6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2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1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33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465C" w14:textId="7E4A4E5C" w:rsidR="002C4824" w:rsidRPr="006A515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96444" w:rsidRPr="006A515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6A515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6A5150" w14:paraId="1572DCE6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54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28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AA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A92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DA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A5150" w14:paraId="436F7C9B" w14:textId="77777777" w:rsidTr="00396444">
        <w:trPr>
          <w:gridAfter w:val="1"/>
          <w:wAfter w:w="103" w:type="dxa"/>
          <w:trHeight w:val="584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18C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6A5150" w14:paraId="0A1E46E0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DB8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4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79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7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2F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53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5F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F7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A0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A47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4E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6A5150" w14:paraId="1F3EBAD6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F7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1C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6D7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6FB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6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70DACFD" w14:textId="77777777" w:rsidR="00BB7975" w:rsidRPr="006A515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B264D6" w14:textId="77777777" w:rsidR="00005B4D" w:rsidRPr="006A5150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D35A8E" w14:textId="63C79432" w:rsidR="00BB7975" w:rsidRPr="006A515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A3E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A6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A53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6A5150" w14:paraId="0FB2014D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E90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458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921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391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D94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0AF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DA" w14:textId="77777777" w:rsidR="00BB7975" w:rsidRPr="006A515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CF76" w14:textId="77777777" w:rsidR="00BB7975" w:rsidRPr="006A515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2D6D4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871AF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2B5B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6A5150" w14:paraId="09E30C8B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A623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B47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F1B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7A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926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AE1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592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5D8" w14:textId="77777777" w:rsidR="00BB7975" w:rsidRPr="006A515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736" w14:textId="16D091FD" w:rsidR="00BB7975" w:rsidRPr="006A515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0FD" w14:textId="1602ADF7" w:rsidR="00BB7975" w:rsidRPr="006A515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9F7" w14:textId="77777777" w:rsidR="00BB7975" w:rsidRPr="006A515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B48" w:rsidRPr="006A5150" w14:paraId="2DD0FD24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2BB" w14:textId="77777777" w:rsidR="006D1B48" w:rsidRPr="006A5150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A7" w14:textId="77777777" w:rsidR="006D1B48" w:rsidRPr="006A5150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CD8" w14:textId="77777777" w:rsidR="006D1B48" w:rsidRPr="006A5150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69" w14:textId="77777777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7AD" w14:textId="77777777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B18" w14:textId="77777777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9FE" w14:textId="77777777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9B0" w14:textId="57284735" w:rsidR="006D1B48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291 051,321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232" w14:textId="604F32D3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6EA" w14:textId="129DD959" w:rsidR="006D1B48" w:rsidRPr="006A5150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2E" w14:textId="4774FD40" w:rsidR="006D1B48" w:rsidRPr="006A5150" w:rsidRDefault="00BE176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655 869,521</w:t>
            </w:r>
          </w:p>
        </w:tc>
      </w:tr>
      <w:tr w:rsidR="006D1B48" w:rsidRPr="006A5150" w14:paraId="22A32F4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0C0B" w14:textId="77777777" w:rsidR="006D1B48" w:rsidRPr="006A5150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E427" w14:textId="77777777" w:rsidR="006D1B48" w:rsidRPr="006A5150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10" w14:textId="77777777" w:rsidR="006D1B48" w:rsidRPr="006A5150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3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D4A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45E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BC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14A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A6C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992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4F1" w14:textId="77777777" w:rsidR="006D1B48" w:rsidRPr="006A5150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B48" w:rsidRPr="006A5150" w14:paraId="6EB2531D" w14:textId="77777777" w:rsidTr="00D36BCB">
        <w:trPr>
          <w:trHeight w:val="113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1D7F" w14:textId="77777777" w:rsidR="006D1B48" w:rsidRPr="006A5150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7564" w14:textId="77777777" w:rsidR="006D1B48" w:rsidRPr="006A5150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E65885" w14:textId="77777777" w:rsidR="006D1B48" w:rsidRPr="006A5150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F7" w14:textId="77777777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EAA" w14:textId="77777777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B17" w14:textId="77777777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8" w14:textId="77777777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EAFDF" w14:textId="07E84022" w:rsidR="006D1B48" w:rsidRPr="006A5150" w:rsidRDefault="00BE1760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290 901,321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DD201" w14:textId="30D58EB4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61F4" w14:textId="0BD05274" w:rsidR="006D1B48" w:rsidRPr="006A5150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0B591" w14:textId="080C2F7E" w:rsidR="006D1B48" w:rsidRPr="006A5150" w:rsidRDefault="00BE1760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655 719,521</w:t>
            </w:r>
          </w:p>
        </w:tc>
      </w:tr>
      <w:tr w:rsidR="006D1B48" w:rsidRPr="006A5150" w14:paraId="3925DBDA" w14:textId="77777777" w:rsidTr="00D36BCB">
        <w:trPr>
          <w:trHeight w:val="80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010F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4669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9F933" w14:textId="5E0AD328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F9CD3B" w14:textId="54F08236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310A6" w14:textId="29C03220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E27D55" w14:textId="4D4FCDAA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EF53A" w14:textId="0991DD03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2999F" w14:textId="2412D708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C43CD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1DD8D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D280A" w14:textId="1D337C21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691FA6" w:rsidRPr="006A5150" w14:paraId="175E3B63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24B1" w14:textId="77777777" w:rsidR="00691FA6" w:rsidRPr="006A5150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994" w14:textId="77777777" w:rsidR="00691FA6" w:rsidRPr="006A5150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CFC" w14:textId="77777777" w:rsidR="00691FA6" w:rsidRPr="006A5150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E8F" w14:textId="77777777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B7" w14:textId="77777777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0F" w14:textId="77777777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86" w14:textId="77777777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A0F" w14:textId="145C1924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19 917,645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225" w14:textId="411ADCFE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754" w14:textId="21420E8C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550" w14:textId="7E34CDFF" w:rsidR="00691FA6" w:rsidRPr="006A5150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58 184,845</w:t>
            </w:r>
          </w:p>
        </w:tc>
      </w:tr>
      <w:tr w:rsidR="006D1B48" w:rsidRPr="006A5150" w14:paraId="5B755363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90B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7AF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9B8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80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C5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2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CCA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C5F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9E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9DA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A7C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B48" w:rsidRPr="006A5150" w14:paraId="713B7AFE" w14:textId="77777777" w:rsidTr="00D36BCB">
        <w:trPr>
          <w:trHeight w:val="101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0C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048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A96" w14:textId="77777777" w:rsidR="006D1B48" w:rsidRPr="006A5150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01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96A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331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72" w14:textId="77777777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D36C" w14:textId="23655FFD" w:rsidR="006D1B48" w:rsidRPr="006A5150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19 917,645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B05" w14:textId="5B6D80F3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EE9" w14:textId="12F8CF0F" w:rsidR="006D1B48" w:rsidRPr="006A5150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85" w14:textId="344732CE" w:rsidR="006D1B48" w:rsidRPr="006A5150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58 184,845</w:t>
            </w:r>
          </w:p>
        </w:tc>
      </w:tr>
      <w:tr w:rsidR="00BE1760" w:rsidRPr="006A5150" w14:paraId="2C6B2A3E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4C8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A0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E7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5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9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1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C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D1F" w14:textId="2867E37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143 222,476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447" w14:textId="348DCBA2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E92" w14:textId="3EC9CE4F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20D" w14:textId="5EFC78FA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218 019,476</w:t>
            </w:r>
          </w:p>
        </w:tc>
      </w:tr>
      <w:tr w:rsidR="00BE1760" w:rsidRPr="006A5150" w14:paraId="397B3D60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5BE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619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3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70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3F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3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B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4C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13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58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12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AE62B8E" w14:textId="77777777" w:rsidTr="00D36BCB">
        <w:trPr>
          <w:trHeight w:val="12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0E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05D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0F2B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E3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96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43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4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00" w14:textId="6A94558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143 222,476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10F" w14:textId="57A935DB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FE" w14:textId="0E8F2588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352" w14:textId="6B7B440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218 019,476</w:t>
            </w:r>
          </w:p>
        </w:tc>
      </w:tr>
      <w:tr w:rsidR="00BE1760" w:rsidRPr="006A5150" w14:paraId="0A5DA757" w14:textId="77777777" w:rsidTr="00D36BCB">
        <w:trPr>
          <w:trHeight w:val="30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D6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47E" w14:textId="77777777" w:rsidR="00BE1760" w:rsidRPr="006A5150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D54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240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A2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C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D6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D93C" w14:textId="7C3E295A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22 034,2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AD8" w14:textId="504C3059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37" w14:textId="51E5695D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32A" w14:textId="0F4B8254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62 034,2</w:t>
            </w:r>
          </w:p>
        </w:tc>
      </w:tr>
      <w:tr w:rsidR="00BE1760" w:rsidRPr="006A5150" w14:paraId="08CF70B5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95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D1B" w14:textId="77777777" w:rsidR="00BE1760" w:rsidRPr="006A5150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CE8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B9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ED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FE0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9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5E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3B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127F4AB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5DC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FBF" w14:textId="77777777" w:rsidR="00BE1760" w:rsidRPr="006A5150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291" w14:textId="1971F1E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F6A6" w14:textId="21C03D70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D35" w14:textId="5F7484F3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7FF" w14:textId="141D4A54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6EE3" w14:textId="42B9292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EB8" w14:textId="448E48C9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1409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2E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D50" w14:textId="2D9333EF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E1760" w:rsidRPr="006A5150" w14:paraId="244D6BBC" w14:textId="77777777" w:rsidTr="00D36BCB">
        <w:trPr>
          <w:trHeight w:val="108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D3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4A75" w14:textId="77777777" w:rsidR="00BE1760" w:rsidRPr="006A5150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D0DF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D38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BECC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8AA53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B05ED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F0B6B" w14:textId="6D52641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21 884,2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FC29" w14:textId="4CF2F36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78723" w14:textId="3B21B3BF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8262D" w14:textId="16F9749D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61 884,2</w:t>
            </w:r>
          </w:p>
        </w:tc>
      </w:tr>
      <w:tr w:rsidR="00BE1760" w:rsidRPr="006A5150" w14:paraId="3E2C9171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94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A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80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F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C1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95E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1A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0F3" w14:textId="4AC721C9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8BB" w14:textId="5930342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83A" w14:textId="0F657EF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F0C" w14:textId="518EC264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317 631,0</w:t>
            </w:r>
          </w:p>
        </w:tc>
      </w:tr>
      <w:tr w:rsidR="00BE1760" w:rsidRPr="006A5150" w14:paraId="63F88DDD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D0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C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C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12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44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22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94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02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CA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E9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AA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91D3BEF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D2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9E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21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D1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4D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6E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A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465" w14:textId="2D4B9F33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21D" w14:textId="492743B0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9797" w14:textId="025CA0D1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00C" w14:textId="6CC46478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317 631,0</w:t>
            </w:r>
          </w:p>
        </w:tc>
      </w:tr>
    </w:tbl>
    <w:p w14:paraId="38DE0012" w14:textId="77777777" w:rsidR="002C4824" w:rsidRPr="006A515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A5150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7"/>
        <w:gridCol w:w="69"/>
        <w:gridCol w:w="1333"/>
        <w:gridCol w:w="1862"/>
        <w:gridCol w:w="356"/>
        <w:gridCol w:w="222"/>
      </w:tblGrid>
      <w:tr w:rsidR="002C4824" w:rsidRPr="006A5150" w14:paraId="3F86C882" w14:textId="77777777" w:rsidTr="00396444">
        <w:trPr>
          <w:gridBefore w:val="1"/>
          <w:gridAfter w:val="2"/>
          <w:wBefore w:w="81" w:type="dxa"/>
          <w:wAfter w:w="578" w:type="dxa"/>
          <w:trHeight w:val="255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DF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6DA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70A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F6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4C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8E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C2792" w14:textId="77777777" w:rsidR="002C4824" w:rsidRPr="006A515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6A515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="00657394" w:rsidRPr="006A5150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программы</w:t>
            </w:r>
            <w:proofErr w:type="gramEnd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6A5150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6A5150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6A5150" w14:paraId="6EFFB182" w14:textId="77777777" w:rsidTr="00396444">
        <w:trPr>
          <w:gridBefore w:val="1"/>
          <w:gridAfter w:val="2"/>
          <w:wBefore w:w="81" w:type="dxa"/>
          <w:wAfter w:w="578" w:type="dxa"/>
          <w:trHeight w:val="701"/>
        </w:trPr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14:paraId="30C6ED1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5A830265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6A5150" w14:paraId="23BC5E28" w14:textId="77777777" w:rsidTr="00396444">
        <w:trPr>
          <w:gridBefore w:val="1"/>
          <w:gridAfter w:val="2"/>
          <w:wBefore w:w="81" w:type="dxa"/>
          <w:wAfter w:w="578" w:type="dxa"/>
          <w:trHeight w:val="315"/>
        </w:trPr>
        <w:tc>
          <w:tcPr>
            <w:tcW w:w="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9B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F0E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E8B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7E6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E63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88C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1FA0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EBA9" w14:textId="77777777" w:rsidR="002C4824" w:rsidRPr="006A515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515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6A5150" w14:paraId="780B93BF" w14:textId="77777777" w:rsidTr="00396444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02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39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12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4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CF7" w14:textId="7EFFDB33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502" w14:textId="01F165ED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D0" w14:textId="3DFB34CB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C27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6A5150" w14:paraId="1CA980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D56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EC43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F18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3DF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7EC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45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1F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0EC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85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6A5150" w14:paraId="59CAAE3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773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EBF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24D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7A9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9D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98B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8F" w14:textId="77777777" w:rsidR="009D3586" w:rsidRPr="006A5150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D92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0A9388" w14:textId="77777777" w:rsidR="009D3586" w:rsidRPr="006A5150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6A5150" w14:paraId="69692BD4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7DE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1D9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46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2B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E5C" w14:textId="05079A92" w:rsidR="00A43B35" w:rsidRPr="006A5150" w:rsidRDefault="00BE176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291 051,321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1E" w14:textId="554570A6" w:rsidR="00A43B35" w:rsidRPr="006A5150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145" w14:textId="4B09D9C5" w:rsidR="00A43B35" w:rsidRPr="006A5150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5B4" w14:textId="740AF028" w:rsidR="00A43B35" w:rsidRPr="006A5150" w:rsidRDefault="00BE176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655 869,521</w:t>
            </w:r>
          </w:p>
        </w:tc>
        <w:tc>
          <w:tcPr>
            <w:tcW w:w="222" w:type="dxa"/>
            <w:vAlign w:val="center"/>
            <w:hideMark/>
          </w:tcPr>
          <w:p w14:paraId="6EB9CFE3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6A5150" w14:paraId="4F37BDE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14E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649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B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35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C3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EE2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7FC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E1D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7BFA22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6A5150" w14:paraId="70FC119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56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588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0786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6B5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E3A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0E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6E2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838" w14:textId="77777777" w:rsidR="00A43B35" w:rsidRPr="006A5150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220AB" w14:textId="77777777" w:rsidR="00A43B35" w:rsidRPr="006A5150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6A5150" w14:paraId="176D504B" w14:textId="77777777" w:rsidTr="000D18F7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287" w14:textId="77777777" w:rsidR="002F4439" w:rsidRPr="006A5150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6C" w14:textId="77777777" w:rsidR="002F4439" w:rsidRPr="006A5150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6F" w14:textId="77777777" w:rsidR="002F4439" w:rsidRPr="006A5150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14FE" w14:textId="77777777" w:rsidR="002F4439" w:rsidRPr="006A5150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00B6" w14:textId="5B66A298" w:rsidR="002F4439" w:rsidRPr="006A5150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106458,963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E94" w14:textId="6F967513" w:rsidR="002F4439" w:rsidRPr="006A5150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0E6" w14:textId="7A1640DA" w:rsidR="002F4439" w:rsidRPr="006A5150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F4A" w14:textId="3CE85300" w:rsidR="002F4439" w:rsidRPr="006A5150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318212,963</w:t>
            </w:r>
          </w:p>
        </w:tc>
        <w:tc>
          <w:tcPr>
            <w:tcW w:w="222" w:type="dxa"/>
            <w:vAlign w:val="center"/>
            <w:hideMark/>
          </w:tcPr>
          <w:p w14:paraId="5149CDE9" w14:textId="77777777" w:rsidR="002F4439" w:rsidRPr="006A5150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3EC67B3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0F42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1C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1E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8D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A52" w14:textId="03A31F55" w:rsidR="00396444" w:rsidRPr="006A5150" w:rsidRDefault="00BE1760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184 592,358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020" w14:textId="2298CA28" w:rsidR="00396444" w:rsidRPr="006A5150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76 532,1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847" w14:textId="0B162D11" w:rsidR="00396444" w:rsidRPr="006A5150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76 532,1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AB" w14:textId="6D91C860" w:rsidR="00396444" w:rsidRPr="006A5150" w:rsidRDefault="00BE1760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337 656,558</w:t>
            </w:r>
          </w:p>
        </w:tc>
        <w:tc>
          <w:tcPr>
            <w:tcW w:w="222" w:type="dxa"/>
            <w:vAlign w:val="center"/>
            <w:hideMark/>
          </w:tcPr>
          <w:p w14:paraId="00CC758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344C8E59" w14:textId="77777777" w:rsidTr="00396444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4E8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41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1E4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9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9EF1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B6F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324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9E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F2AFBB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2AEC400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15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FF8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E21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414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708" w14:textId="0A2AE588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9D0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41D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2E" w14:textId="4ECC2EC4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262949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6EA7BA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83B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D2C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D61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52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483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A08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9F2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844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C639E4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0A2C215F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FC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9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C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9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4C0" w14:textId="1D50C843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19917,645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6FE4" w14:textId="01823226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2C4" w14:textId="1DC8EC54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0E0" w14:textId="5ACB50B2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58184,845</w:t>
            </w:r>
          </w:p>
        </w:tc>
        <w:tc>
          <w:tcPr>
            <w:tcW w:w="222" w:type="dxa"/>
            <w:vAlign w:val="center"/>
            <w:hideMark/>
          </w:tcPr>
          <w:p w14:paraId="20AC39A5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11AEEF6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65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6B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DA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DE3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5F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288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043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0B3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43C03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39D6BED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BC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552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05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4C1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934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89B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8B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B57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23135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7F188EC6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F8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931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D0D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3CD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55A3" w14:textId="66B20AB6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12D9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F75B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6CE" w14:textId="56AD100D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581,963</w:t>
            </w:r>
          </w:p>
        </w:tc>
        <w:tc>
          <w:tcPr>
            <w:tcW w:w="222" w:type="dxa"/>
            <w:vAlign w:val="center"/>
            <w:hideMark/>
          </w:tcPr>
          <w:p w14:paraId="2A4A4A7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24E8CCF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B50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CB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98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3A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5C5" w14:textId="56B89510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19335,682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AE32" w14:textId="317697DC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6E1" w14:textId="2DACA51F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319" w14:textId="1FF96419" w:rsidR="00396444" w:rsidRPr="006A5150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57602,882</w:t>
            </w:r>
          </w:p>
        </w:tc>
        <w:tc>
          <w:tcPr>
            <w:tcW w:w="222" w:type="dxa"/>
            <w:vAlign w:val="center"/>
            <w:hideMark/>
          </w:tcPr>
          <w:p w14:paraId="0A4C1C5D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254F7C67" w14:textId="77777777" w:rsidTr="00396444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06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ECD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9A1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F5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FF0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8802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296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E44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E2BBE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7CF2FD1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C2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E69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668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978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13A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D1F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129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53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6C973E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6A5150" w14:paraId="46E6E0C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857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D2C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A56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8D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2E9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3B2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57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FA" w14:textId="77777777" w:rsidR="00396444" w:rsidRPr="006A5150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6146D2" w14:textId="77777777" w:rsidR="00396444" w:rsidRPr="006A5150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B8ECE87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B5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F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68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B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2" w14:textId="3AE6A604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143 222,476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1B8" w14:textId="3D7BC51D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1BE" w14:textId="5045C552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DF4" w14:textId="1FAFC830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218 019,476</w:t>
            </w:r>
          </w:p>
        </w:tc>
        <w:tc>
          <w:tcPr>
            <w:tcW w:w="222" w:type="dxa"/>
            <w:vAlign w:val="center"/>
            <w:hideMark/>
          </w:tcPr>
          <w:p w14:paraId="2CBDE1D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2C8D06E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27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9F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6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90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0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CF8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CE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546AA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D602A8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B2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31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50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06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82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9B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4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8D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E09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60158E6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06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7A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6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B8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2C0" w14:textId="35455CB2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588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DC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FAC" w14:textId="68F5B59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DDFBE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5E780B9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C5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67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4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A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9E" w14:textId="63C61E9E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143 222,476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EB3" w14:textId="3E98F00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E7" w14:textId="11C67294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39" w14:textId="337CC47A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218 019,476</w:t>
            </w:r>
          </w:p>
        </w:tc>
        <w:tc>
          <w:tcPr>
            <w:tcW w:w="222" w:type="dxa"/>
            <w:vAlign w:val="center"/>
            <w:hideMark/>
          </w:tcPr>
          <w:p w14:paraId="42E5D34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6FE963E7" w14:textId="77777777" w:rsidTr="00396444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D9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45B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BF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7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B0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9E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73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3D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660C0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11DAC65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78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F7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C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C4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09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76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22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72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5C955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E0F1F7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C6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16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E9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B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C69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A71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DB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CE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34EB4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B176F78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EE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6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779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D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48D" w14:textId="7403B108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22034,2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506" w14:textId="32296A7D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BD1" w14:textId="795E65F1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316" w14:textId="6C5D87B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62034,2</w:t>
            </w:r>
          </w:p>
        </w:tc>
        <w:tc>
          <w:tcPr>
            <w:tcW w:w="222" w:type="dxa"/>
            <w:vAlign w:val="center"/>
            <w:hideMark/>
          </w:tcPr>
          <w:p w14:paraId="6EA6ABB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6C47BB8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2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FC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05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38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4F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4C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A2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BE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515C1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C21C84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83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DC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23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78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EC3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F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2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E8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DE2C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1F298A5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44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66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42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EC4" w14:textId="570A4B0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60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31D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B0" w14:textId="7AB6EF61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A940D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1176AB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13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58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E0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02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698" w14:textId="7B68D362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22034,2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D2F" w14:textId="293262A9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75B" w14:textId="0CFFBCAC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B62" w14:textId="3E70661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62034,2</w:t>
            </w:r>
          </w:p>
        </w:tc>
        <w:tc>
          <w:tcPr>
            <w:tcW w:w="222" w:type="dxa"/>
            <w:vAlign w:val="center"/>
            <w:hideMark/>
          </w:tcPr>
          <w:p w14:paraId="445D79D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4691F05D" w14:textId="77777777" w:rsidTr="00396444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13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3CD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78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E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F1E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3D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9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A2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B70D9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2500EA5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FB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5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A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2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36" w14:textId="3B24608C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98D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56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E4D" w14:textId="0FDA0CA9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C977A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5791756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6F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22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C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44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A3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21D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AE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32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791E7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AD13610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B2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C1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88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D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124" w14:textId="3F111B60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27B" w14:textId="0B894B8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858" w14:textId="2442455C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929" w14:textId="477DA5B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5FCB5A4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7CA5DCA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35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EB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06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0D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4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43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7C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BD6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A853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2FA491E2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0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EB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12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79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D14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FF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DF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A38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A8467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0BCC775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39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10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52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0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A60" w14:textId="633FADE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9202" w14:textId="1D008131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E77" w14:textId="376906B3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8C0" w14:textId="5332C8F5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E50C61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16669744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4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EE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40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9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06" w14:textId="7DCD0B10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50A" w14:textId="02BF3E7E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A7" w14:textId="53FBECFB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1A" w14:textId="5BE3FA08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470A65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73866ED6" w14:textId="77777777" w:rsidTr="00396444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59F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E4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09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8F1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FC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48B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10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590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EA031D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33E00C8F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8F6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A87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9E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7AD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A1F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2E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29CA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918FA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6A5150" w14:paraId="3585577A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658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0E2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73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EDC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98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8C7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45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C33" w14:textId="77777777" w:rsidR="00BE1760" w:rsidRPr="006A5150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4F6FEB" w14:textId="77777777" w:rsidR="00BE1760" w:rsidRPr="006A5150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72E186" w14:textId="77777777" w:rsidR="00F16890" w:rsidRPr="006A5150" w:rsidRDefault="00F16890">
      <w:pPr>
        <w:rPr>
          <w:rFonts w:ascii="Arial" w:hAnsi="Arial" w:cs="Arial"/>
          <w:sz w:val="24"/>
          <w:szCs w:val="24"/>
        </w:rPr>
      </w:pPr>
    </w:p>
    <w:sectPr w:rsidR="00F16890" w:rsidRPr="006A5150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64C7" w14:textId="77777777" w:rsidR="00CE7C9A" w:rsidRDefault="00CE7C9A">
      <w:pPr>
        <w:spacing w:after="0" w:line="240" w:lineRule="auto"/>
      </w:pPr>
      <w:r>
        <w:separator/>
      </w:r>
    </w:p>
  </w:endnote>
  <w:endnote w:type="continuationSeparator" w:id="0">
    <w:p w14:paraId="63E37C12" w14:textId="77777777" w:rsidR="00CE7C9A" w:rsidRDefault="00CE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62972"/>
      <w:docPartObj>
        <w:docPartGallery w:val="Page Numbers (Bottom of Page)"/>
        <w:docPartUnique/>
      </w:docPartObj>
    </w:sdtPr>
    <w:sdtContent>
      <w:p w14:paraId="2EBB5BF0" w14:textId="77777777" w:rsidR="006E0E25" w:rsidRDefault="0000000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2C221" w14:textId="77777777" w:rsidR="00F81BF2" w:rsidRDefault="00F81B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4DDC" w14:textId="77777777" w:rsidR="00CE7C9A" w:rsidRDefault="00CE7C9A">
      <w:pPr>
        <w:spacing w:after="0" w:line="240" w:lineRule="auto"/>
      </w:pPr>
      <w:r>
        <w:separator/>
      </w:r>
    </w:p>
  </w:footnote>
  <w:footnote w:type="continuationSeparator" w:id="0">
    <w:p w14:paraId="2FCECD08" w14:textId="77777777" w:rsidR="00CE7C9A" w:rsidRDefault="00CE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92FF" w14:textId="77777777" w:rsidR="00F81BF2" w:rsidRDefault="00F81BF2">
    <w:pPr>
      <w:pStyle w:val="a9"/>
      <w:jc w:val="center"/>
    </w:pPr>
  </w:p>
  <w:p w14:paraId="62D512D5" w14:textId="77777777" w:rsidR="00F81BF2" w:rsidRDefault="00F81B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37D0" w14:textId="77777777" w:rsidR="00F81BF2" w:rsidRDefault="00F81BF2">
    <w:pPr>
      <w:pStyle w:val="a9"/>
      <w:jc w:val="center"/>
    </w:pPr>
  </w:p>
  <w:p w14:paraId="7B2C1B4C" w14:textId="77777777" w:rsidR="00F81BF2" w:rsidRDefault="00F81B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74E" w14:textId="77777777" w:rsidR="00F81BF2" w:rsidRDefault="00F81BF2">
    <w:pPr>
      <w:pStyle w:val="a9"/>
      <w:jc w:val="center"/>
    </w:pPr>
  </w:p>
  <w:p w14:paraId="43D2E20F" w14:textId="77777777" w:rsidR="00F81BF2" w:rsidRDefault="00F81BF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A75" w14:textId="77777777" w:rsidR="00F81BF2" w:rsidRDefault="00F81BF2">
    <w:pPr>
      <w:pStyle w:val="a9"/>
      <w:jc w:val="center"/>
    </w:pPr>
  </w:p>
  <w:p w14:paraId="4B096AB8" w14:textId="77777777" w:rsidR="00F81BF2" w:rsidRDefault="00F81BF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F75C" w14:textId="77777777" w:rsidR="00F81BF2" w:rsidRDefault="00F81BF2">
    <w:pPr>
      <w:pStyle w:val="a9"/>
      <w:jc w:val="center"/>
    </w:pPr>
  </w:p>
  <w:p w14:paraId="09566BFA" w14:textId="77777777" w:rsidR="00F81BF2" w:rsidRDefault="00F81BF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878" w14:textId="77777777" w:rsidR="00F81BF2" w:rsidRDefault="00F81BF2">
    <w:pPr>
      <w:pStyle w:val="a9"/>
      <w:jc w:val="center"/>
    </w:pPr>
  </w:p>
  <w:p w14:paraId="2F47C004" w14:textId="77777777" w:rsidR="00F81BF2" w:rsidRDefault="00F81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6170">
    <w:abstractNumId w:val="26"/>
  </w:num>
  <w:num w:numId="2" w16cid:durableId="1637830463">
    <w:abstractNumId w:val="13"/>
  </w:num>
  <w:num w:numId="3" w16cid:durableId="744298858">
    <w:abstractNumId w:val="29"/>
  </w:num>
  <w:num w:numId="4" w16cid:durableId="463470891">
    <w:abstractNumId w:val="15"/>
  </w:num>
  <w:num w:numId="5" w16cid:durableId="1821732539">
    <w:abstractNumId w:val="7"/>
  </w:num>
  <w:num w:numId="6" w16cid:durableId="508300115">
    <w:abstractNumId w:val="25"/>
  </w:num>
  <w:num w:numId="7" w16cid:durableId="1594558087">
    <w:abstractNumId w:val="14"/>
  </w:num>
  <w:num w:numId="8" w16cid:durableId="1518733752">
    <w:abstractNumId w:val="30"/>
  </w:num>
  <w:num w:numId="9" w16cid:durableId="1839072567">
    <w:abstractNumId w:val="18"/>
  </w:num>
  <w:num w:numId="10" w16cid:durableId="1916354305">
    <w:abstractNumId w:val="28"/>
  </w:num>
  <w:num w:numId="11" w16cid:durableId="1059942177">
    <w:abstractNumId w:val="23"/>
  </w:num>
  <w:num w:numId="12" w16cid:durableId="2098138246">
    <w:abstractNumId w:val="31"/>
  </w:num>
  <w:num w:numId="13" w16cid:durableId="155457578">
    <w:abstractNumId w:val="16"/>
  </w:num>
  <w:num w:numId="14" w16cid:durableId="2084376567">
    <w:abstractNumId w:val="12"/>
  </w:num>
  <w:num w:numId="15" w16cid:durableId="579681902">
    <w:abstractNumId w:val="10"/>
  </w:num>
  <w:num w:numId="16" w16cid:durableId="156577583">
    <w:abstractNumId w:val="4"/>
  </w:num>
  <w:num w:numId="17" w16cid:durableId="759646175">
    <w:abstractNumId w:val="8"/>
  </w:num>
  <w:num w:numId="18" w16cid:durableId="1881867252">
    <w:abstractNumId w:val="22"/>
  </w:num>
  <w:num w:numId="19" w16cid:durableId="1282806911">
    <w:abstractNumId w:val="6"/>
  </w:num>
  <w:num w:numId="20" w16cid:durableId="67844777">
    <w:abstractNumId w:val="1"/>
  </w:num>
  <w:num w:numId="21" w16cid:durableId="1914585504">
    <w:abstractNumId w:val="19"/>
  </w:num>
  <w:num w:numId="22" w16cid:durableId="1962608274">
    <w:abstractNumId w:val="24"/>
  </w:num>
  <w:num w:numId="23" w16cid:durableId="497774410">
    <w:abstractNumId w:val="3"/>
  </w:num>
  <w:num w:numId="24" w16cid:durableId="1024942438">
    <w:abstractNumId w:val="5"/>
  </w:num>
  <w:num w:numId="25" w16cid:durableId="680737185">
    <w:abstractNumId w:val="11"/>
  </w:num>
  <w:num w:numId="26" w16cid:durableId="1124229872">
    <w:abstractNumId w:val="2"/>
  </w:num>
  <w:num w:numId="27" w16cid:durableId="1281574086">
    <w:abstractNumId w:val="21"/>
  </w:num>
  <w:num w:numId="28" w16cid:durableId="1635791609">
    <w:abstractNumId w:val="20"/>
  </w:num>
  <w:num w:numId="29" w16cid:durableId="1382632944">
    <w:abstractNumId w:val="17"/>
  </w:num>
  <w:num w:numId="30" w16cid:durableId="783229492">
    <w:abstractNumId w:val="27"/>
  </w:num>
  <w:num w:numId="31" w16cid:durableId="473984642">
    <w:abstractNumId w:val="9"/>
  </w:num>
  <w:num w:numId="32" w16cid:durableId="1873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0C40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42FA"/>
    <w:rsid w:val="00026CD7"/>
    <w:rsid w:val="000334C6"/>
    <w:rsid w:val="000338F9"/>
    <w:rsid w:val="00034E1D"/>
    <w:rsid w:val="00034E85"/>
    <w:rsid w:val="00050EBE"/>
    <w:rsid w:val="00051EB9"/>
    <w:rsid w:val="00055842"/>
    <w:rsid w:val="00055F90"/>
    <w:rsid w:val="00056519"/>
    <w:rsid w:val="00056870"/>
    <w:rsid w:val="00056FD9"/>
    <w:rsid w:val="000577AE"/>
    <w:rsid w:val="000579D1"/>
    <w:rsid w:val="0006183A"/>
    <w:rsid w:val="00063141"/>
    <w:rsid w:val="000639F7"/>
    <w:rsid w:val="00067D6D"/>
    <w:rsid w:val="00071944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C72B1"/>
    <w:rsid w:val="000D079C"/>
    <w:rsid w:val="000D2BE0"/>
    <w:rsid w:val="000E0E5F"/>
    <w:rsid w:val="000E117C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6E8B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08A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97CFB"/>
    <w:rsid w:val="001A1846"/>
    <w:rsid w:val="001A2B0F"/>
    <w:rsid w:val="001A4A5C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24F"/>
    <w:rsid w:val="001C5689"/>
    <w:rsid w:val="001C5B6E"/>
    <w:rsid w:val="001C6157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2BB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2761"/>
    <w:rsid w:val="00266B43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09C8"/>
    <w:rsid w:val="002A140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09DD"/>
    <w:rsid w:val="002F39CF"/>
    <w:rsid w:val="002F4439"/>
    <w:rsid w:val="002F4852"/>
    <w:rsid w:val="002F59EF"/>
    <w:rsid w:val="00300994"/>
    <w:rsid w:val="00301849"/>
    <w:rsid w:val="00314D14"/>
    <w:rsid w:val="0031612B"/>
    <w:rsid w:val="003202BF"/>
    <w:rsid w:val="0032101E"/>
    <w:rsid w:val="00322C87"/>
    <w:rsid w:val="00326616"/>
    <w:rsid w:val="00330B79"/>
    <w:rsid w:val="003313D9"/>
    <w:rsid w:val="0033167C"/>
    <w:rsid w:val="00336F26"/>
    <w:rsid w:val="00337615"/>
    <w:rsid w:val="003376E6"/>
    <w:rsid w:val="00345093"/>
    <w:rsid w:val="00350052"/>
    <w:rsid w:val="003500BF"/>
    <w:rsid w:val="003517C3"/>
    <w:rsid w:val="00357653"/>
    <w:rsid w:val="00361118"/>
    <w:rsid w:val="00363B71"/>
    <w:rsid w:val="003649A6"/>
    <w:rsid w:val="00366B60"/>
    <w:rsid w:val="00371683"/>
    <w:rsid w:val="00376253"/>
    <w:rsid w:val="003775C6"/>
    <w:rsid w:val="003828F0"/>
    <w:rsid w:val="00393EEA"/>
    <w:rsid w:val="0039521F"/>
    <w:rsid w:val="00396444"/>
    <w:rsid w:val="003A016F"/>
    <w:rsid w:val="003A1212"/>
    <w:rsid w:val="003A31AB"/>
    <w:rsid w:val="003A456F"/>
    <w:rsid w:val="003A57BE"/>
    <w:rsid w:val="003A6F0E"/>
    <w:rsid w:val="003A7711"/>
    <w:rsid w:val="003B0946"/>
    <w:rsid w:val="003B09D4"/>
    <w:rsid w:val="003B12D8"/>
    <w:rsid w:val="003B1572"/>
    <w:rsid w:val="003B1AA9"/>
    <w:rsid w:val="003B2559"/>
    <w:rsid w:val="003B2CFC"/>
    <w:rsid w:val="003B3B1C"/>
    <w:rsid w:val="003B3B8B"/>
    <w:rsid w:val="003B5A4E"/>
    <w:rsid w:val="003B669A"/>
    <w:rsid w:val="003B7A59"/>
    <w:rsid w:val="003B7C95"/>
    <w:rsid w:val="003C0B5C"/>
    <w:rsid w:val="003C1513"/>
    <w:rsid w:val="003C1FD0"/>
    <w:rsid w:val="003C20A9"/>
    <w:rsid w:val="003C2766"/>
    <w:rsid w:val="003C676F"/>
    <w:rsid w:val="003C68C8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07DCE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0E3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453D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341DA"/>
    <w:rsid w:val="00540810"/>
    <w:rsid w:val="0054239C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9479B"/>
    <w:rsid w:val="005A4959"/>
    <w:rsid w:val="005A5DED"/>
    <w:rsid w:val="005A71FC"/>
    <w:rsid w:val="005A77CD"/>
    <w:rsid w:val="005A78C5"/>
    <w:rsid w:val="005B010F"/>
    <w:rsid w:val="005B0654"/>
    <w:rsid w:val="005B0DD0"/>
    <w:rsid w:val="005B2D2A"/>
    <w:rsid w:val="005B5363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0E84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8783B"/>
    <w:rsid w:val="00687D4C"/>
    <w:rsid w:val="00690D3D"/>
    <w:rsid w:val="00691026"/>
    <w:rsid w:val="00691FA6"/>
    <w:rsid w:val="00693488"/>
    <w:rsid w:val="006A226E"/>
    <w:rsid w:val="006A2469"/>
    <w:rsid w:val="006A5150"/>
    <w:rsid w:val="006A7FEF"/>
    <w:rsid w:val="006B1B38"/>
    <w:rsid w:val="006B1DE9"/>
    <w:rsid w:val="006B4666"/>
    <w:rsid w:val="006B5967"/>
    <w:rsid w:val="006B63D0"/>
    <w:rsid w:val="006B6D9C"/>
    <w:rsid w:val="006B7676"/>
    <w:rsid w:val="006C041E"/>
    <w:rsid w:val="006C1E9B"/>
    <w:rsid w:val="006C2080"/>
    <w:rsid w:val="006C644E"/>
    <w:rsid w:val="006C717F"/>
    <w:rsid w:val="006D1B48"/>
    <w:rsid w:val="006D26DD"/>
    <w:rsid w:val="006D6167"/>
    <w:rsid w:val="006D7045"/>
    <w:rsid w:val="006E0E25"/>
    <w:rsid w:val="006E37DB"/>
    <w:rsid w:val="006E69F8"/>
    <w:rsid w:val="006E79C5"/>
    <w:rsid w:val="006F049D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1202"/>
    <w:rsid w:val="007233A2"/>
    <w:rsid w:val="00724575"/>
    <w:rsid w:val="00730EC2"/>
    <w:rsid w:val="00730F5A"/>
    <w:rsid w:val="0073376C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60D0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0FEE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C6744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4A32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02"/>
    <w:rsid w:val="008216D2"/>
    <w:rsid w:val="0082301B"/>
    <w:rsid w:val="0082435A"/>
    <w:rsid w:val="0082607C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45FBD"/>
    <w:rsid w:val="00850A73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B00A6"/>
    <w:rsid w:val="008B386E"/>
    <w:rsid w:val="008C0BB6"/>
    <w:rsid w:val="008C553C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07D9"/>
    <w:rsid w:val="0090191D"/>
    <w:rsid w:val="009028A9"/>
    <w:rsid w:val="00902A0E"/>
    <w:rsid w:val="0090632C"/>
    <w:rsid w:val="00906B94"/>
    <w:rsid w:val="00907CC3"/>
    <w:rsid w:val="00914479"/>
    <w:rsid w:val="009205BE"/>
    <w:rsid w:val="0092160C"/>
    <w:rsid w:val="00921E1D"/>
    <w:rsid w:val="009254E2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41E4"/>
    <w:rsid w:val="00956A20"/>
    <w:rsid w:val="009601C2"/>
    <w:rsid w:val="00960C79"/>
    <w:rsid w:val="00961650"/>
    <w:rsid w:val="00963923"/>
    <w:rsid w:val="009676C6"/>
    <w:rsid w:val="009841C9"/>
    <w:rsid w:val="0098544C"/>
    <w:rsid w:val="00994C57"/>
    <w:rsid w:val="009958BA"/>
    <w:rsid w:val="00995A3E"/>
    <w:rsid w:val="0099709D"/>
    <w:rsid w:val="009A0A99"/>
    <w:rsid w:val="009A0D64"/>
    <w:rsid w:val="009A42DC"/>
    <w:rsid w:val="009A7DFC"/>
    <w:rsid w:val="009B069F"/>
    <w:rsid w:val="009B1193"/>
    <w:rsid w:val="009B24D8"/>
    <w:rsid w:val="009B3051"/>
    <w:rsid w:val="009C0AC6"/>
    <w:rsid w:val="009C7683"/>
    <w:rsid w:val="009D2124"/>
    <w:rsid w:val="009D3564"/>
    <w:rsid w:val="009D3586"/>
    <w:rsid w:val="009D52F0"/>
    <w:rsid w:val="009D5754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3D63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65587"/>
    <w:rsid w:val="00A719B9"/>
    <w:rsid w:val="00A7234B"/>
    <w:rsid w:val="00A74998"/>
    <w:rsid w:val="00A75004"/>
    <w:rsid w:val="00A75591"/>
    <w:rsid w:val="00A75ACA"/>
    <w:rsid w:val="00A76B45"/>
    <w:rsid w:val="00A82635"/>
    <w:rsid w:val="00A828B9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0F05"/>
    <w:rsid w:val="00AB1E53"/>
    <w:rsid w:val="00AB21DF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06738"/>
    <w:rsid w:val="00B131AF"/>
    <w:rsid w:val="00B13E83"/>
    <w:rsid w:val="00B1713C"/>
    <w:rsid w:val="00B21060"/>
    <w:rsid w:val="00B21EFB"/>
    <w:rsid w:val="00B23BB5"/>
    <w:rsid w:val="00B24461"/>
    <w:rsid w:val="00B2471F"/>
    <w:rsid w:val="00B25C10"/>
    <w:rsid w:val="00B26F6B"/>
    <w:rsid w:val="00B27206"/>
    <w:rsid w:val="00B2752C"/>
    <w:rsid w:val="00B330E8"/>
    <w:rsid w:val="00B33378"/>
    <w:rsid w:val="00B35871"/>
    <w:rsid w:val="00B35C75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84FBB"/>
    <w:rsid w:val="00B93055"/>
    <w:rsid w:val="00B9555B"/>
    <w:rsid w:val="00B959ED"/>
    <w:rsid w:val="00B95DDD"/>
    <w:rsid w:val="00B960B5"/>
    <w:rsid w:val="00B960F9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D3CCC"/>
    <w:rsid w:val="00BE16F6"/>
    <w:rsid w:val="00BE1760"/>
    <w:rsid w:val="00BE2635"/>
    <w:rsid w:val="00BE434A"/>
    <w:rsid w:val="00BE4938"/>
    <w:rsid w:val="00BE51B1"/>
    <w:rsid w:val="00BE5EBE"/>
    <w:rsid w:val="00BE6AFD"/>
    <w:rsid w:val="00BE7671"/>
    <w:rsid w:val="00BF248D"/>
    <w:rsid w:val="00BF4109"/>
    <w:rsid w:val="00BF54B6"/>
    <w:rsid w:val="00BF7EC4"/>
    <w:rsid w:val="00C03289"/>
    <w:rsid w:val="00C040A5"/>
    <w:rsid w:val="00C044A6"/>
    <w:rsid w:val="00C05A4A"/>
    <w:rsid w:val="00C06938"/>
    <w:rsid w:val="00C071B5"/>
    <w:rsid w:val="00C131DF"/>
    <w:rsid w:val="00C14B5A"/>
    <w:rsid w:val="00C14BBA"/>
    <w:rsid w:val="00C154A8"/>
    <w:rsid w:val="00C2088F"/>
    <w:rsid w:val="00C2350C"/>
    <w:rsid w:val="00C24774"/>
    <w:rsid w:val="00C3027B"/>
    <w:rsid w:val="00C30B99"/>
    <w:rsid w:val="00C30EB6"/>
    <w:rsid w:val="00C32868"/>
    <w:rsid w:val="00C32B56"/>
    <w:rsid w:val="00C3421C"/>
    <w:rsid w:val="00C37979"/>
    <w:rsid w:val="00C37B07"/>
    <w:rsid w:val="00C40976"/>
    <w:rsid w:val="00C40BB4"/>
    <w:rsid w:val="00C51F89"/>
    <w:rsid w:val="00C5443B"/>
    <w:rsid w:val="00C55FAD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CE7C9A"/>
    <w:rsid w:val="00D00713"/>
    <w:rsid w:val="00D014B7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36BCB"/>
    <w:rsid w:val="00D40A9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56917"/>
    <w:rsid w:val="00D57DAF"/>
    <w:rsid w:val="00D60D19"/>
    <w:rsid w:val="00D60F4D"/>
    <w:rsid w:val="00D6399B"/>
    <w:rsid w:val="00D6536D"/>
    <w:rsid w:val="00D668AA"/>
    <w:rsid w:val="00D67425"/>
    <w:rsid w:val="00D714A6"/>
    <w:rsid w:val="00D80F97"/>
    <w:rsid w:val="00D85236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C2DC5"/>
    <w:rsid w:val="00DC36A4"/>
    <w:rsid w:val="00DD09D1"/>
    <w:rsid w:val="00DD20BB"/>
    <w:rsid w:val="00DD38CA"/>
    <w:rsid w:val="00DD4F5A"/>
    <w:rsid w:val="00DD6F2E"/>
    <w:rsid w:val="00DD7C72"/>
    <w:rsid w:val="00DE36DB"/>
    <w:rsid w:val="00DE7101"/>
    <w:rsid w:val="00DF40A5"/>
    <w:rsid w:val="00DF5817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47331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043A"/>
    <w:rsid w:val="00E907BF"/>
    <w:rsid w:val="00E91EA4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A4EE7"/>
    <w:rsid w:val="00EB0D2F"/>
    <w:rsid w:val="00EB2B7B"/>
    <w:rsid w:val="00EB375E"/>
    <w:rsid w:val="00EB64FF"/>
    <w:rsid w:val="00EC3312"/>
    <w:rsid w:val="00EE27B4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24E2"/>
    <w:rsid w:val="00F33A72"/>
    <w:rsid w:val="00F3630B"/>
    <w:rsid w:val="00F37060"/>
    <w:rsid w:val="00F4077E"/>
    <w:rsid w:val="00F4153E"/>
    <w:rsid w:val="00F4276C"/>
    <w:rsid w:val="00F46495"/>
    <w:rsid w:val="00F465BE"/>
    <w:rsid w:val="00F46715"/>
    <w:rsid w:val="00F4675A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850FC"/>
    <w:rsid w:val="00F8602C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144B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12B3"/>
  <w15:docId w15:val="{FD9B2CB8-A5C8-44DD-9689-797725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18044</Words>
  <Characters>102856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3</cp:revision>
  <cp:lastPrinted>2025-03-14T04:28:00Z</cp:lastPrinted>
  <dcterms:created xsi:type="dcterms:W3CDTF">2025-06-10T01:54:00Z</dcterms:created>
  <dcterms:modified xsi:type="dcterms:W3CDTF">2025-06-11T03:22:00Z</dcterms:modified>
</cp:coreProperties>
</file>