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4B09E" w14:textId="77777777" w:rsidR="008D3D6D" w:rsidRPr="00AC2E4E" w:rsidRDefault="00000000">
      <w:pPr>
        <w:jc w:val="center"/>
        <w:rPr>
          <w:rFonts w:ascii="Arial" w:hAnsi="Arial" w:cs="Arial"/>
          <w:bCs/>
          <w:spacing w:val="20"/>
          <w:sz w:val="24"/>
          <w:szCs w:val="24"/>
        </w:rPr>
      </w:pPr>
      <w:r w:rsidRPr="00AC2E4E">
        <w:rPr>
          <w:rFonts w:ascii="Arial" w:hAnsi="Arial" w:cs="Arial"/>
          <w:bCs/>
          <w:spacing w:val="20"/>
          <w:sz w:val="24"/>
          <w:szCs w:val="24"/>
        </w:rPr>
        <w:t>АДМИНИСТРАЦИЯ ЕМЕЛЬЯНОВСКОГО РАЙОНА</w:t>
      </w:r>
    </w:p>
    <w:p w14:paraId="45186EB2" w14:textId="77777777" w:rsidR="008D3D6D" w:rsidRPr="00AC2E4E" w:rsidRDefault="00000000">
      <w:pPr>
        <w:keepNext/>
        <w:jc w:val="center"/>
        <w:outlineLvl w:val="0"/>
        <w:rPr>
          <w:rFonts w:ascii="Arial" w:hAnsi="Arial" w:cs="Arial"/>
          <w:bCs/>
          <w:spacing w:val="20"/>
          <w:sz w:val="24"/>
          <w:szCs w:val="24"/>
        </w:rPr>
      </w:pPr>
      <w:r w:rsidRPr="00AC2E4E">
        <w:rPr>
          <w:rFonts w:ascii="Arial" w:hAnsi="Arial" w:cs="Arial"/>
          <w:bCs/>
          <w:spacing w:val="20"/>
          <w:sz w:val="24"/>
          <w:szCs w:val="24"/>
        </w:rPr>
        <w:t>КРАСНОЯРСКОГО КРАЯ</w:t>
      </w:r>
    </w:p>
    <w:p w14:paraId="555B7F93" w14:textId="77777777" w:rsidR="008D3D6D" w:rsidRPr="00AC2E4E" w:rsidRDefault="008D3D6D">
      <w:pPr>
        <w:rPr>
          <w:rFonts w:ascii="Arial" w:hAnsi="Arial" w:cs="Arial"/>
          <w:bCs/>
          <w:sz w:val="24"/>
          <w:szCs w:val="24"/>
        </w:rPr>
      </w:pPr>
    </w:p>
    <w:p w14:paraId="323A0D3C" w14:textId="77777777" w:rsidR="008D3D6D" w:rsidRPr="00AC2E4E" w:rsidRDefault="00000000">
      <w:pPr>
        <w:jc w:val="center"/>
        <w:rPr>
          <w:rFonts w:ascii="Arial" w:hAnsi="Arial" w:cs="Arial"/>
          <w:bCs/>
          <w:sz w:val="24"/>
          <w:szCs w:val="24"/>
        </w:rPr>
      </w:pPr>
      <w:r w:rsidRPr="00AC2E4E">
        <w:rPr>
          <w:rFonts w:ascii="Arial" w:hAnsi="Arial" w:cs="Arial"/>
          <w:bCs/>
          <w:sz w:val="24"/>
          <w:szCs w:val="24"/>
        </w:rPr>
        <w:t>ПОСТАНОВЛЕНИЕ</w:t>
      </w:r>
    </w:p>
    <w:p w14:paraId="781A80AC" w14:textId="77777777" w:rsidR="008D3D6D" w:rsidRPr="00AC2E4E" w:rsidRDefault="008D3D6D">
      <w:pPr>
        <w:rPr>
          <w:rFonts w:ascii="Arial" w:hAnsi="Arial" w:cs="Arial"/>
          <w:bCs/>
          <w:sz w:val="24"/>
          <w:szCs w:val="24"/>
        </w:rPr>
      </w:pPr>
    </w:p>
    <w:p w14:paraId="2BC74A6F" w14:textId="77777777" w:rsidR="008D3D6D" w:rsidRDefault="008D3D6D">
      <w:pPr>
        <w:rPr>
          <w:rFonts w:ascii="Arial" w:hAnsi="Arial" w:cs="Arial"/>
          <w:sz w:val="24"/>
          <w:szCs w:val="24"/>
        </w:rPr>
      </w:pPr>
    </w:p>
    <w:p w14:paraId="177F5939" w14:textId="77777777" w:rsidR="008D3D6D" w:rsidRDefault="00000000">
      <w:pPr>
        <w:rPr>
          <w:rFonts w:ascii="Arial" w:hAnsi="Arial" w:cs="Arial"/>
          <w:sz w:val="24"/>
          <w:szCs w:val="24"/>
        </w:rPr>
      </w:pPr>
      <w:r>
        <w:rPr>
          <w:rFonts w:ascii="Arial" w:hAnsi="Arial" w:cs="Arial"/>
          <w:sz w:val="24"/>
          <w:szCs w:val="24"/>
        </w:rPr>
        <w:t>12.04.2024                           пгт Емельяново                                                              № 773</w:t>
      </w:r>
    </w:p>
    <w:p w14:paraId="0B8E8B78" w14:textId="77777777" w:rsidR="008D3D6D" w:rsidRDefault="008D3D6D">
      <w:pPr>
        <w:jc w:val="both"/>
        <w:rPr>
          <w:rFonts w:ascii="Arial" w:hAnsi="Arial" w:cs="Arial"/>
          <w:sz w:val="24"/>
          <w:szCs w:val="24"/>
        </w:rPr>
      </w:pPr>
    </w:p>
    <w:p w14:paraId="76893110" w14:textId="77777777" w:rsidR="008D3D6D" w:rsidRDefault="008D3D6D">
      <w:pPr>
        <w:jc w:val="both"/>
        <w:rPr>
          <w:rFonts w:ascii="Arial" w:hAnsi="Arial" w:cs="Arial"/>
          <w:sz w:val="24"/>
          <w:szCs w:val="24"/>
        </w:rPr>
      </w:pPr>
    </w:p>
    <w:p w14:paraId="082C350B" w14:textId="108FB4C2" w:rsidR="008D3D6D" w:rsidRDefault="00000000">
      <w:pPr>
        <w:jc w:val="both"/>
      </w:pPr>
      <w:r>
        <w:rPr>
          <w:rFonts w:ascii="Arial" w:eastAsia="Arial" w:hAnsi="Arial" w:cs="Arial"/>
          <w:sz w:val="24"/>
          <w:szCs w:val="24"/>
        </w:rPr>
        <w:t xml:space="preserve">О внесении изменений в постановление администрации Емельяновского района от 02.03.2023 № 441 «О внесении изменений в постановление администрации Емельяновского </w:t>
      </w:r>
      <w:r w:rsidR="00AC2E4E">
        <w:rPr>
          <w:rFonts w:ascii="Arial" w:eastAsia="Arial" w:hAnsi="Arial" w:cs="Arial"/>
          <w:sz w:val="24"/>
          <w:szCs w:val="24"/>
        </w:rPr>
        <w:t>района от</w:t>
      </w:r>
      <w:r>
        <w:rPr>
          <w:rFonts w:ascii="Arial" w:eastAsia="Arial" w:hAnsi="Arial" w:cs="Arial"/>
          <w:sz w:val="24"/>
          <w:szCs w:val="24"/>
        </w:rPr>
        <w:t xml:space="preserve"> 06.08.2013 № 1388 «Об утверждении правил использования водных объектов общего пользования, расположенных на территории Емельяновского района, для личных и бытовых нужд»</w:t>
      </w:r>
    </w:p>
    <w:p w14:paraId="22FB8EC9" w14:textId="77777777" w:rsidR="008D3D6D" w:rsidRDefault="008D3D6D">
      <w:pPr>
        <w:jc w:val="both"/>
      </w:pPr>
    </w:p>
    <w:p w14:paraId="27A179CE" w14:textId="77777777" w:rsidR="008D3D6D" w:rsidRDefault="00000000">
      <w:pPr>
        <w:ind w:firstLine="709"/>
        <w:jc w:val="both"/>
      </w:pPr>
      <w:r>
        <w:rPr>
          <w:rFonts w:ascii="Arial" w:eastAsia="Arial" w:hAnsi="Arial" w:cs="Arial"/>
          <w:sz w:val="24"/>
          <w:szCs w:val="24"/>
        </w:rPr>
        <w:t>В соответствии со статьями 6, 27, 41, 65 Водного кодекса Российской Федерации, Федеральными законами от 25.12.2018 № 475-ФЗ «О любительском рыболовстве и о внесении изменений в отдельные законодательные акты Российской Федерации», от 20.12.2004 № 166-ФЗ «О рыболовстве и сохранении водных биологических ресурсов», со статьей 15 Федерального закона от 06.10.2003 № 131-ФЗ «Об общих принципах организации местного самоуправления в Российской Федерации», Правилами охраны жизни людей на водных объектах в Красноярском крае, утвержденными Постановлением Совета администрации Красноярского края от 21.04.2008 № 189-п, Правилами пользования водными объектами для плавания на маломерных судах в Красноярском крае, утвержденными Постановлением Совета администрации Красноярского края от 31.03.2008 № 142-п, руководствуясь Уставом Емельяновского района, администрация постановляет:</w:t>
      </w:r>
    </w:p>
    <w:p w14:paraId="78CAA3EE" w14:textId="77777777" w:rsidR="008D3D6D" w:rsidRDefault="00000000">
      <w:pPr>
        <w:ind w:firstLine="709"/>
        <w:jc w:val="both"/>
      </w:pPr>
      <w:r>
        <w:rPr>
          <w:rFonts w:ascii="Arial" w:eastAsia="Arial" w:hAnsi="Arial" w:cs="Arial"/>
          <w:sz w:val="24"/>
          <w:szCs w:val="24"/>
        </w:rPr>
        <w:t xml:space="preserve">1. Внести изменения в постановление администрации Емельяновского района от 02.03.2023 № 441 «О внесении изменений в постановление администрации Емельяновского </w:t>
      </w:r>
      <w:proofErr w:type="gramStart"/>
      <w:r>
        <w:rPr>
          <w:rFonts w:ascii="Arial" w:eastAsia="Arial" w:hAnsi="Arial" w:cs="Arial"/>
          <w:sz w:val="24"/>
          <w:szCs w:val="24"/>
        </w:rPr>
        <w:t>района  от</w:t>
      </w:r>
      <w:proofErr w:type="gramEnd"/>
      <w:r>
        <w:rPr>
          <w:rFonts w:ascii="Arial" w:eastAsia="Arial" w:hAnsi="Arial" w:cs="Arial"/>
          <w:sz w:val="24"/>
          <w:szCs w:val="24"/>
        </w:rPr>
        <w:t xml:space="preserve"> 06.08.2013 № 1388 «Об утверждении правил использования водных объектов общего пользования, расположенных на территории Емельяновского района, для личных и бытовых нужд», изложив приложение к постановлению, в новой редакции согласно приложению к настоящему постановлению.</w:t>
      </w:r>
    </w:p>
    <w:p w14:paraId="10FFE856" w14:textId="77777777" w:rsidR="008D3D6D" w:rsidRDefault="00000000">
      <w:pPr>
        <w:ind w:firstLine="709"/>
        <w:jc w:val="both"/>
      </w:pPr>
      <w:r>
        <w:rPr>
          <w:rFonts w:ascii="Arial" w:eastAsia="Arial" w:hAnsi="Arial" w:cs="Arial"/>
          <w:sz w:val="24"/>
          <w:szCs w:val="24"/>
        </w:rPr>
        <w:t xml:space="preserve">2. Настоящее постановление подлежит официальному опубликованию в газете «Емельяновские Веси» и размещению в информационно- телекоммуникационной </w:t>
      </w:r>
      <w:proofErr w:type="gramStart"/>
      <w:r>
        <w:rPr>
          <w:rFonts w:ascii="Arial" w:eastAsia="Arial" w:hAnsi="Arial" w:cs="Arial"/>
          <w:sz w:val="24"/>
          <w:szCs w:val="24"/>
        </w:rPr>
        <w:t>сети  «</w:t>
      </w:r>
      <w:proofErr w:type="gramEnd"/>
      <w:r>
        <w:rPr>
          <w:rFonts w:ascii="Arial" w:eastAsia="Arial" w:hAnsi="Arial" w:cs="Arial"/>
          <w:sz w:val="24"/>
          <w:szCs w:val="24"/>
        </w:rPr>
        <w:t>Интернет» на официальном сайте администрации Емельяновского района https://emelyanovskijr04.gosweb.gosuslugi.ru/.</w:t>
      </w:r>
    </w:p>
    <w:p w14:paraId="4480DCEB" w14:textId="77777777" w:rsidR="008D3D6D" w:rsidRDefault="00000000">
      <w:pPr>
        <w:ind w:firstLine="709"/>
        <w:jc w:val="both"/>
      </w:pPr>
      <w:r>
        <w:rPr>
          <w:rFonts w:ascii="Arial" w:eastAsia="Arial" w:hAnsi="Arial" w:cs="Arial"/>
          <w:sz w:val="24"/>
          <w:szCs w:val="24"/>
        </w:rPr>
        <w:t>3. Настоящее постановление вступает в силу в день, следующий за днем его опубликования в газете «Емельяновские веси».</w:t>
      </w:r>
    </w:p>
    <w:p w14:paraId="1EA80D9F" w14:textId="77777777" w:rsidR="008D3D6D" w:rsidRDefault="00000000">
      <w:pPr>
        <w:ind w:firstLine="709"/>
        <w:jc w:val="both"/>
      </w:pPr>
      <w:r>
        <w:rPr>
          <w:rFonts w:ascii="Arial" w:eastAsia="Arial" w:hAnsi="Arial" w:cs="Arial"/>
          <w:sz w:val="24"/>
          <w:szCs w:val="24"/>
        </w:rPr>
        <w:t xml:space="preserve">4. Контроль за исполнением настоящего постановления возложить на начальника отдела по экономической и общественной безопасности администрации Емельяновского района </w:t>
      </w:r>
      <w:proofErr w:type="spellStart"/>
      <w:r>
        <w:rPr>
          <w:rFonts w:ascii="Arial" w:eastAsia="Arial" w:hAnsi="Arial" w:cs="Arial"/>
          <w:sz w:val="24"/>
          <w:szCs w:val="24"/>
        </w:rPr>
        <w:t>Покорского</w:t>
      </w:r>
      <w:proofErr w:type="spellEnd"/>
      <w:r>
        <w:rPr>
          <w:rFonts w:ascii="Arial" w:eastAsia="Arial" w:hAnsi="Arial" w:cs="Arial"/>
          <w:sz w:val="24"/>
          <w:szCs w:val="24"/>
        </w:rPr>
        <w:t xml:space="preserve"> Э.В.</w:t>
      </w:r>
    </w:p>
    <w:p w14:paraId="301F55F8" w14:textId="77777777" w:rsidR="008D3D6D" w:rsidRDefault="008D3D6D">
      <w:pPr>
        <w:jc w:val="both"/>
      </w:pPr>
    </w:p>
    <w:p w14:paraId="3D31D054" w14:textId="77777777" w:rsidR="008D3D6D" w:rsidRDefault="008D3D6D">
      <w:pPr>
        <w:jc w:val="both"/>
      </w:pPr>
    </w:p>
    <w:p w14:paraId="3B11FA10" w14:textId="77777777" w:rsidR="008D3D6D" w:rsidRDefault="00000000">
      <w:pPr>
        <w:jc w:val="both"/>
        <w:rPr>
          <w:rFonts w:ascii="Arial" w:hAnsi="Arial" w:cs="Arial"/>
          <w:sz w:val="24"/>
          <w:szCs w:val="24"/>
        </w:rPr>
      </w:pPr>
      <w:r>
        <w:rPr>
          <w:rFonts w:ascii="Arial" w:eastAsia="Arial" w:hAnsi="Arial" w:cs="Arial"/>
          <w:sz w:val="24"/>
          <w:szCs w:val="24"/>
        </w:rPr>
        <w:t>И.о. Главы района                                                                                           О.В. Арестов</w:t>
      </w:r>
    </w:p>
    <w:p w14:paraId="3BB2FF98" w14:textId="77777777" w:rsidR="008D3D6D" w:rsidRDefault="008D3D6D">
      <w:pPr>
        <w:jc w:val="both"/>
        <w:rPr>
          <w:rFonts w:ascii="Arial" w:hAnsi="Arial" w:cs="Arial"/>
          <w:sz w:val="24"/>
          <w:szCs w:val="24"/>
        </w:rPr>
      </w:pPr>
    </w:p>
    <w:p w14:paraId="5D044482" w14:textId="77777777" w:rsidR="008D3D6D" w:rsidRDefault="008D3D6D">
      <w:pPr>
        <w:jc w:val="both"/>
        <w:rPr>
          <w:rFonts w:ascii="Arial" w:hAnsi="Arial" w:cs="Arial"/>
          <w:sz w:val="24"/>
          <w:szCs w:val="24"/>
        </w:rPr>
      </w:pPr>
    </w:p>
    <w:p w14:paraId="07C50459" w14:textId="77777777" w:rsidR="008D3D6D" w:rsidRDefault="008D3D6D">
      <w:pPr>
        <w:jc w:val="both"/>
        <w:rPr>
          <w:rFonts w:ascii="Arial" w:hAnsi="Arial" w:cs="Arial"/>
          <w:sz w:val="24"/>
          <w:szCs w:val="24"/>
        </w:rPr>
      </w:pPr>
    </w:p>
    <w:p w14:paraId="2C448AFF" w14:textId="77777777" w:rsidR="008D3D6D" w:rsidRDefault="008D3D6D">
      <w:pPr>
        <w:jc w:val="both"/>
        <w:rPr>
          <w:rFonts w:ascii="Arial" w:hAnsi="Arial" w:cs="Arial"/>
          <w:sz w:val="24"/>
          <w:szCs w:val="24"/>
        </w:rPr>
      </w:pPr>
    </w:p>
    <w:p w14:paraId="5C95291C" w14:textId="77777777" w:rsidR="008D3D6D" w:rsidRDefault="008D3D6D">
      <w:pPr>
        <w:jc w:val="both"/>
        <w:rPr>
          <w:rFonts w:ascii="Arial" w:hAnsi="Arial" w:cs="Arial"/>
          <w:sz w:val="24"/>
          <w:szCs w:val="24"/>
        </w:rPr>
      </w:pPr>
    </w:p>
    <w:p w14:paraId="6156F428" w14:textId="77777777" w:rsidR="008D3D6D" w:rsidRDefault="008D3D6D">
      <w:pPr>
        <w:jc w:val="both"/>
        <w:rPr>
          <w:rFonts w:ascii="Arial" w:hAnsi="Arial" w:cs="Arial"/>
          <w:sz w:val="24"/>
          <w:szCs w:val="24"/>
        </w:rPr>
      </w:pPr>
    </w:p>
    <w:p w14:paraId="5FE18C54" w14:textId="77777777" w:rsidR="008D3D6D" w:rsidRDefault="008D3D6D">
      <w:pPr>
        <w:jc w:val="both"/>
        <w:rPr>
          <w:rFonts w:ascii="Arial" w:hAnsi="Arial" w:cs="Arial"/>
          <w:sz w:val="24"/>
          <w:szCs w:val="24"/>
        </w:rPr>
      </w:pPr>
    </w:p>
    <w:p w14:paraId="6AD15EA3" w14:textId="77777777" w:rsidR="008D3D6D" w:rsidRDefault="008D3D6D">
      <w:pPr>
        <w:jc w:val="both"/>
        <w:rPr>
          <w:rFonts w:ascii="Arial" w:hAnsi="Arial" w:cs="Arial"/>
          <w:sz w:val="24"/>
          <w:szCs w:val="24"/>
        </w:rPr>
      </w:pPr>
    </w:p>
    <w:p w14:paraId="7D28712C" w14:textId="77777777" w:rsidR="008D3D6D" w:rsidRDefault="00000000">
      <w:pPr>
        <w:jc w:val="right"/>
      </w:pPr>
      <w:r>
        <w:rPr>
          <w:rFonts w:ascii="Arial" w:hAnsi="Arial" w:cs="Arial"/>
          <w:sz w:val="24"/>
          <w:szCs w:val="24"/>
        </w:rPr>
        <w:lastRenderedPageBreak/>
        <w:t>Приложение</w:t>
      </w:r>
    </w:p>
    <w:p w14:paraId="138A9CCC" w14:textId="77777777" w:rsidR="008D3D6D" w:rsidRDefault="00000000">
      <w:pPr>
        <w:jc w:val="right"/>
      </w:pPr>
      <w:r>
        <w:rPr>
          <w:rFonts w:ascii="Arial" w:hAnsi="Arial" w:cs="Arial"/>
          <w:sz w:val="24"/>
          <w:szCs w:val="24"/>
        </w:rPr>
        <w:t xml:space="preserve">к постановлению администрации </w:t>
      </w:r>
    </w:p>
    <w:p w14:paraId="47AE02AB" w14:textId="77777777" w:rsidR="008D3D6D" w:rsidRDefault="00000000">
      <w:pPr>
        <w:jc w:val="right"/>
      </w:pPr>
      <w:r>
        <w:rPr>
          <w:rFonts w:ascii="Arial" w:hAnsi="Arial" w:cs="Arial"/>
          <w:sz w:val="24"/>
          <w:szCs w:val="24"/>
        </w:rPr>
        <w:t xml:space="preserve">Емельяновского района </w:t>
      </w:r>
    </w:p>
    <w:p w14:paraId="79A93BAD" w14:textId="77777777" w:rsidR="008D3D6D" w:rsidRDefault="00000000">
      <w:pPr>
        <w:jc w:val="right"/>
      </w:pPr>
      <w:r>
        <w:rPr>
          <w:rFonts w:ascii="Arial" w:hAnsi="Arial" w:cs="Arial"/>
          <w:sz w:val="24"/>
          <w:szCs w:val="24"/>
        </w:rPr>
        <w:t>от 12.04.2024 № 773</w:t>
      </w:r>
    </w:p>
    <w:p w14:paraId="6C6348B7" w14:textId="77777777" w:rsidR="008D3D6D" w:rsidRDefault="008D3D6D">
      <w:pPr>
        <w:jc w:val="both"/>
      </w:pPr>
    </w:p>
    <w:p w14:paraId="37E991D6" w14:textId="77777777" w:rsidR="008D3D6D" w:rsidRDefault="00000000">
      <w:pPr>
        <w:jc w:val="center"/>
      </w:pPr>
      <w:r>
        <w:rPr>
          <w:rFonts w:ascii="Arial" w:hAnsi="Arial" w:cs="Arial"/>
          <w:sz w:val="24"/>
          <w:szCs w:val="24"/>
        </w:rPr>
        <w:t>ПРАВИЛА</w:t>
      </w:r>
    </w:p>
    <w:p w14:paraId="168C943D" w14:textId="77777777" w:rsidR="008D3D6D" w:rsidRDefault="00000000">
      <w:pPr>
        <w:jc w:val="center"/>
      </w:pPr>
      <w:r>
        <w:rPr>
          <w:rFonts w:ascii="Arial" w:hAnsi="Arial" w:cs="Arial"/>
          <w:sz w:val="24"/>
          <w:szCs w:val="24"/>
        </w:rPr>
        <w:t>ИСПОЛЬЗОВАНИЯ ВОДНЫХ ОБЪЕКТОВ ОБЩЕГО ПОЛЬЗОВАНИЯ,</w:t>
      </w:r>
    </w:p>
    <w:p w14:paraId="2A1FA54E" w14:textId="77777777" w:rsidR="008D3D6D" w:rsidRDefault="00000000">
      <w:pPr>
        <w:jc w:val="center"/>
      </w:pPr>
      <w:r>
        <w:rPr>
          <w:rFonts w:ascii="Arial" w:hAnsi="Arial" w:cs="Arial"/>
          <w:sz w:val="24"/>
          <w:szCs w:val="24"/>
        </w:rPr>
        <w:t>РАСПОЛОЖЕННЫХ НА ТЕРРИТОРИИ ЕМЕЛЬЯНОВСКОГО РАЙОНА,</w:t>
      </w:r>
    </w:p>
    <w:p w14:paraId="1B155D35" w14:textId="77777777" w:rsidR="008D3D6D" w:rsidRDefault="00000000">
      <w:pPr>
        <w:jc w:val="center"/>
      </w:pPr>
      <w:r>
        <w:rPr>
          <w:rFonts w:ascii="Arial" w:hAnsi="Arial" w:cs="Arial"/>
          <w:sz w:val="24"/>
          <w:szCs w:val="24"/>
        </w:rPr>
        <w:t>ДЛЯ ЛИЧНЫХ И БЫТОВЫХ НУЖД</w:t>
      </w:r>
    </w:p>
    <w:p w14:paraId="1DA572C1" w14:textId="77777777" w:rsidR="008D3D6D" w:rsidRDefault="008D3D6D">
      <w:pPr>
        <w:jc w:val="both"/>
      </w:pPr>
    </w:p>
    <w:p w14:paraId="6F3007F0" w14:textId="77777777" w:rsidR="008D3D6D" w:rsidRDefault="00000000">
      <w:pPr>
        <w:jc w:val="center"/>
      </w:pPr>
      <w:r>
        <w:rPr>
          <w:rFonts w:ascii="Arial" w:hAnsi="Arial" w:cs="Arial"/>
          <w:sz w:val="24"/>
          <w:szCs w:val="24"/>
        </w:rPr>
        <w:t>I. ОБЩИЕ ПОЛОЖЕНИЯ</w:t>
      </w:r>
    </w:p>
    <w:p w14:paraId="20AD7A60" w14:textId="77777777" w:rsidR="008D3D6D" w:rsidRDefault="008D3D6D">
      <w:pPr>
        <w:jc w:val="both"/>
      </w:pPr>
    </w:p>
    <w:p w14:paraId="3A3C75D7" w14:textId="77777777" w:rsidR="008D3D6D" w:rsidRDefault="00000000">
      <w:pPr>
        <w:ind w:firstLine="709"/>
        <w:jc w:val="both"/>
      </w:pPr>
      <w:r>
        <w:rPr>
          <w:rFonts w:ascii="Arial" w:hAnsi="Arial" w:cs="Arial"/>
          <w:sz w:val="24"/>
          <w:szCs w:val="24"/>
        </w:rPr>
        <w:t>1.1. Правила использования водных объектов общего пользования, расположенных на территории Емельяновского района, для личных и бытовых нужд (далее - Правила) разработаны в соответствии с законодательством Российской Федерации и Красноярского края и предназначены для регулирования отношений при использовании гражданами водных объектов общего пользования в Емельяновском районе, упорядочения антропогенной нагрузки в зонах рекреации водных объектов, охраны жизни и здоровья граждан, обеспечения мер по охране и рациональному использованию водных ресурсов.</w:t>
      </w:r>
    </w:p>
    <w:p w14:paraId="3C817F17" w14:textId="77777777" w:rsidR="008D3D6D" w:rsidRDefault="00000000">
      <w:pPr>
        <w:ind w:firstLine="709"/>
        <w:jc w:val="both"/>
      </w:pPr>
      <w:r>
        <w:rPr>
          <w:rFonts w:ascii="Arial" w:hAnsi="Arial" w:cs="Arial"/>
          <w:sz w:val="24"/>
          <w:szCs w:val="24"/>
        </w:rPr>
        <w:t>1.2.  Настоящие Правила определяют порядок использования водных объектов общего пользования, расположенных на территории Емельяновского района, для целей питьевого и хозяйственно-бытового водоснабжения, полива садовых, огородных, дачных земельных участков, ведения личного подсобного хозяйства, водопоя проведение работ по уходу за сельскохозяйственными животными, купаниями и удовлетворения иных личных и бытовых нужд граждан, не связанных с осуществлением предпринимательской деятельности.</w:t>
      </w:r>
    </w:p>
    <w:p w14:paraId="4EF561DB" w14:textId="77777777" w:rsidR="008D3D6D" w:rsidRDefault="00000000">
      <w:pPr>
        <w:ind w:firstLine="709"/>
        <w:jc w:val="both"/>
      </w:pPr>
      <w:r>
        <w:rPr>
          <w:rFonts w:ascii="Arial" w:hAnsi="Arial" w:cs="Arial"/>
          <w:sz w:val="24"/>
          <w:szCs w:val="24"/>
        </w:rPr>
        <w:t>В Правилах используются следующие понятия:</w:t>
      </w:r>
    </w:p>
    <w:p w14:paraId="36B7F9DB" w14:textId="77777777" w:rsidR="008D3D6D" w:rsidRDefault="00000000">
      <w:pPr>
        <w:ind w:firstLine="709"/>
        <w:jc w:val="both"/>
      </w:pPr>
      <w:r>
        <w:rPr>
          <w:rFonts w:ascii="Arial" w:hAnsi="Arial" w:cs="Arial"/>
          <w:sz w:val="24"/>
          <w:szCs w:val="24"/>
        </w:rPr>
        <w:t>личные и бытовые нужды - потребности граждан, не связанные с осуществлением предпринимательской деятельности, удовлетворяемые путем использования ресурсов водных объектов общего пользования:</w:t>
      </w:r>
    </w:p>
    <w:p w14:paraId="4AF92498" w14:textId="77777777" w:rsidR="008D3D6D" w:rsidRDefault="00000000">
      <w:pPr>
        <w:ind w:firstLine="709"/>
        <w:jc w:val="both"/>
      </w:pPr>
      <w:r>
        <w:rPr>
          <w:rFonts w:ascii="Arial" w:hAnsi="Arial" w:cs="Arial"/>
          <w:sz w:val="24"/>
          <w:szCs w:val="24"/>
        </w:rPr>
        <w:t>в рекреационных целях для купания, спорта, отдыха, туризма, в том числе с применением маломерных моторных судов, водных мотоциклов (гидроциклов) и иных судов особой конструкции с двигателями внутреннего сгорания, предназначенных для отдыха на водных объектах, любительского рыболовства;</w:t>
      </w:r>
    </w:p>
    <w:p w14:paraId="52FDB37C" w14:textId="77777777" w:rsidR="008D3D6D" w:rsidRDefault="00000000">
      <w:pPr>
        <w:ind w:firstLine="709"/>
        <w:jc w:val="both"/>
      </w:pPr>
      <w:r>
        <w:rPr>
          <w:rFonts w:ascii="Arial" w:hAnsi="Arial" w:cs="Arial"/>
          <w:sz w:val="24"/>
          <w:szCs w:val="24"/>
        </w:rPr>
        <w:t>в бытовых целях для забора (изъятия) воды для питьевого и хозяйственно-бытового водоснабжения, полива земельных участков, предоставленных для ведения личного подсобного хозяйства, огородничества, садоводства, индивидуального жилищного строительства, водопоя домашних животных, заготовки льда, иных целей, не запрещенных законодательством;</w:t>
      </w:r>
    </w:p>
    <w:p w14:paraId="69DB74D6" w14:textId="77777777" w:rsidR="008D3D6D" w:rsidRDefault="00000000">
      <w:pPr>
        <w:ind w:firstLine="709"/>
        <w:jc w:val="both"/>
      </w:pPr>
      <w:r>
        <w:rPr>
          <w:rFonts w:ascii="Arial" w:hAnsi="Arial" w:cs="Arial"/>
          <w:sz w:val="24"/>
          <w:szCs w:val="24"/>
        </w:rPr>
        <w:t>зона рекреации водного объекта - водный объект или его участок с прилегающим к нему берегом, используемые для отдыха.</w:t>
      </w:r>
    </w:p>
    <w:p w14:paraId="231E18F3" w14:textId="77777777" w:rsidR="008D3D6D" w:rsidRDefault="00000000">
      <w:pPr>
        <w:ind w:firstLine="709"/>
        <w:jc w:val="both"/>
      </w:pPr>
      <w:r>
        <w:rPr>
          <w:rFonts w:ascii="Arial" w:hAnsi="Arial" w:cs="Arial"/>
          <w:sz w:val="24"/>
          <w:szCs w:val="24"/>
        </w:rPr>
        <w:t>1.</w:t>
      </w:r>
      <w:proofErr w:type="gramStart"/>
      <w:r>
        <w:rPr>
          <w:rFonts w:ascii="Arial" w:hAnsi="Arial" w:cs="Arial"/>
          <w:sz w:val="24"/>
          <w:szCs w:val="24"/>
        </w:rPr>
        <w:t>3.Использование</w:t>
      </w:r>
      <w:proofErr w:type="gramEnd"/>
      <w:r>
        <w:rPr>
          <w:rFonts w:ascii="Arial" w:hAnsi="Arial" w:cs="Arial"/>
          <w:sz w:val="24"/>
          <w:szCs w:val="24"/>
        </w:rPr>
        <w:t xml:space="preserve"> водных объектов общего пользования для целей отдыха, туризма, спорта осуществляется с учетом действующего законодательства и настоящих Правил. На водных объектах общего  пользования могут быть запрещены забор (изъятие) водных ресурсов, использование маломерных судов, водных мотоциклов и других технических средств, предназначенных для отдыха на водных объектах, водопой, выезд автотранспортных средств и выход людей  на лед вне границ ледовых переправ, а так же установлены иные запреты в случаях, предусмотренных законодательством Российской Федерации и законодательством Красноярского края.</w:t>
      </w:r>
    </w:p>
    <w:p w14:paraId="54AFE8A2" w14:textId="77777777" w:rsidR="008D3D6D" w:rsidRDefault="008D3D6D">
      <w:pPr>
        <w:jc w:val="both"/>
      </w:pPr>
    </w:p>
    <w:p w14:paraId="7B7C7E31" w14:textId="77777777" w:rsidR="008D3D6D" w:rsidRDefault="008D3D6D">
      <w:pPr>
        <w:jc w:val="center"/>
        <w:rPr>
          <w:rFonts w:ascii="Arial" w:hAnsi="Arial" w:cs="Arial"/>
          <w:sz w:val="24"/>
          <w:szCs w:val="24"/>
        </w:rPr>
      </w:pPr>
    </w:p>
    <w:p w14:paraId="72021ADA" w14:textId="77777777" w:rsidR="008D3D6D" w:rsidRDefault="008D3D6D">
      <w:pPr>
        <w:jc w:val="center"/>
        <w:rPr>
          <w:rFonts w:ascii="Arial" w:hAnsi="Arial" w:cs="Arial"/>
          <w:sz w:val="24"/>
          <w:szCs w:val="24"/>
        </w:rPr>
      </w:pPr>
    </w:p>
    <w:p w14:paraId="55CD238A" w14:textId="77777777" w:rsidR="008D3D6D" w:rsidRDefault="00000000">
      <w:pPr>
        <w:jc w:val="center"/>
        <w:rPr>
          <w:rFonts w:ascii="Arial" w:hAnsi="Arial" w:cs="Arial"/>
          <w:sz w:val="24"/>
          <w:szCs w:val="24"/>
        </w:rPr>
      </w:pPr>
      <w:r>
        <w:rPr>
          <w:rFonts w:ascii="Arial" w:hAnsi="Arial" w:cs="Arial"/>
          <w:sz w:val="24"/>
          <w:szCs w:val="24"/>
        </w:rPr>
        <w:lastRenderedPageBreak/>
        <w:t>II. ПРАВА И ОБЯЗАННОСТИ ГРАЖДАН ПРИ ИСПОЛЬЗОВАНИИ ВОДНЫХ ОБЪЕКТОВ ОБЩЕГО ПОЛЬЗОВАНИЯ ДЛЯ ЛИЧНЫХ И БЫТОВЫХ НУЖД</w:t>
      </w:r>
    </w:p>
    <w:p w14:paraId="39D95933" w14:textId="77777777" w:rsidR="008D3D6D" w:rsidRDefault="008D3D6D">
      <w:pPr>
        <w:jc w:val="both"/>
        <w:rPr>
          <w:rFonts w:ascii="Arial" w:hAnsi="Arial" w:cs="Arial"/>
          <w:sz w:val="24"/>
          <w:szCs w:val="24"/>
        </w:rPr>
      </w:pPr>
    </w:p>
    <w:p w14:paraId="623FBADD" w14:textId="77777777" w:rsidR="008D3D6D" w:rsidRDefault="00000000">
      <w:pPr>
        <w:ind w:firstLine="709"/>
        <w:jc w:val="both"/>
        <w:rPr>
          <w:rFonts w:ascii="Arial" w:hAnsi="Arial" w:cs="Arial"/>
          <w:sz w:val="24"/>
          <w:szCs w:val="24"/>
        </w:rPr>
      </w:pPr>
      <w:r>
        <w:rPr>
          <w:rFonts w:ascii="Arial" w:hAnsi="Arial" w:cs="Arial"/>
          <w:sz w:val="24"/>
          <w:szCs w:val="24"/>
        </w:rPr>
        <w:t>2.1. Граждане имеют право:</w:t>
      </w:r>
    </w:p>
    <w:p w14:paraId="41F0991C" w14:textId="77777777" w:rsidR="008D3D6D" w:rsidRDefault="00000000">
      <w:pPr>
        <w:ind w:firstLine="709"/>
        <w:jc w:val="both"/>
      </w:pPr>
      <w:r>
        <w:rPr>
          <w:rFonts w:ascii="Arial" w:hAnsi="Arial" w:cs="Arial"/>
          <w:sz w:val="24"/>
          <w:szCs w:val="24"/>
        </w:rPr>
        <w:t>беспрепятственного доступа к водным объектам общего пользования и бесплатного использования их для личных и бытовых нужд, если иное не предусмотрено законодательством Российской Федерации;</w:t>
      </w:r>
    </w:p>
    <w:p w14:paraId="462EA56E" w14:textId="77777777" w:rsidR="008D3D6D" w:rsidRDefault="00000000">
      <w:pPr>
        <w:ind w:firstLine="709"/>
        <w:jc w:val="both"/>
      </w:pPr>
      <w:r>
        <w:rPr>
          <w:rFonts w:ascii="Arial" w:hAnsi="Arial" w:cs="Arial"/>
          <w:sz w:val="24"/>
          <w:szCs w:val="24"/>
        </w:rPr>
        <w:t>пользоваться (без применения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14:paraId="068D5A23" w14:textId="77777777" w:rsidR="008D3D6D" w:rsidRDefault="00000000">
      <w:pPr>
        <w:ind w:firstLine="709"/>
        <w:jc w:val="both"/>
      </w:pPr>
      <w:r>
        <w:rPr>
          <w:rFonts w:ascii="Arial" w:hAnsi="Arial" w:cs="Arial"/>
          <w:sz w:val="24"/>
          <w:szCs w:val="24"/>
        </w:rPr>
        <w:t>Реализация гражданами права на использование водных объектов общего пользования для личных и бытовых нужд осуществляется с соблюдением настоящих Правил.</w:t>
      </w:r>
    </w:p>
    <w:p w14:paraId="77C796C6" w14:textId="77777777" w:rsidR="008D3D6D" w:rsidRDefault="00000000">
      <w:pPr>
        <w:ind w:firstLine="709"/>
        <w:jc w:val="both"/>
      </w:pPr>
      <w:r>
        <w:rPr>
          <w:rFonts w:ascii="Arial" w:hAnsi="Arial" w:cs="Arial"/>
          <w:sz w:val="24"/>
          <w:szCs w:val="24"/>
        </w:rPr>
        <w:t>2.2. При использовании водных объектов общего пользования граждане обязаны:</w:t>
      </w:r>
    </w:p>
    <w:p w14:paraId="3EF0349F" w14:textId="77777777" w:rsidR="008D3D6D" w:rsidRDefault="00000000">
      <w:pPr>
        <w:ind w:firstLine="709"/>
        <w:jc w:val="both"/>
      </w:pPr>
      <w:r>
        <w:rPr>
          <w:rFonts w:ascii="Arial" w:hAnsi="Arial" w:cs="Arial"/>
          <w:sz w:val="24"/>
          <w:szCs w:val="24"/>
        </w:rPr>
        <w:t>соблюдать соответствующий режим охраны водных объектов и водных биоресурсов, установленный законодательством Российской Федерации и законодательством Красноярского края, в том числе о санитарно-эпидемиологическом благополучии населения, водных биоресурсах, природных лечебных ресурсах, лечебно-оздоровительных местностях и курортах, особо охраняемых природных территориях;</w:t>
      </w:r>
    </w:p>
    <w:p w14:paraId="201F99FF" w14:textId="77777777" w:rsidR="008D3D6D" w:rsidRDefault="00000000">
      <w:pPr>
        <w:ind w:firstLine="709"/>
        <w:jc w:val="both"/>
      </w:pPr>
      <w:r>
        <w:rPr>
          <w:rFonts w:ascii="Arial" w:hAnsi="Arial" w:cs="Arial"/>
          <w:sz w:val="24"/>
          <w:szCs w:val="24"/>
        </w:rPr>
        <w:t>соблюдать требования Правил охраны жизни людей на водных объектах в Красноярском крае, утвержденных Постановлением Совета администрации Красноярского края от 21.04.2008 № 189-п (далее - Правила охраны), Правил пользования водными объектами для плавания на маломерных судах в Красноярском крае, утвержденных Постановлением Совета администрации Красноярского края от 31.03.2008 № 142-п (далее - Правила пользования), Правил пользования маломерными судами на водных объектах Российской Федерации, утвержденных Приказом МЧС России от 06.07.2020 № 487 (далее - Приказ МЧС);</w:t>
      </w:r>
    </w:p>
    <w:p w14:paraId="77638421" w14:textId="77777777" w:rsidR="008D3D6D" w:rsidRDefault="00000000">
      <w:pPr>
        <w:ind w:firstLine="709"/>
        <w:jc w:val="both"/>
      </w:pPr>
      <w:r>
        <w:rPr>
          <w:rFonts w:ascii="Arial" w:hAnsi="Arial" w:cs="Arial"/>
          <w:sz w:val="24"/>
          <w:szCs w:val="24"/>
        </w:rPr>
        <w:t>осуществлять использование водного объекта общего пользования для личных и бытовых нужд, не нарушая прав других граждан, не создавая препятствий водопользователям, осуществляющим пользование водными объектами на основаниях, установленных законодательством Российской Федерации;</w:t>
      </w:r>
    </w:p>
    <w:p w14:paraId="3FD0E48B" w14:textId="77777777" w:rsidR="008D3D6D" w:rsidRDefault="00000000">
      <w:pPr>
        <w:ind w:firstLine="709"/>
        <w:jc w:val="both"/>
      </w:pPr>
      <w:r>
        <w:rPr>
          <w:rFonts w:ascii="Arial" w:hAnsi="Arial" w:cs="Arial"/>
          <w:sz w:val="24"/>
          <w:szCs w:val="24"/>
        </w:rPr>
        <w:t>использовать для питьевых и хозяйственно-бытовых целей защищенные от загрязнения и засорения поверхностные водные объекты общего пользования, пригодность которых для указанных целей определяется на основании санитарно-эпидемиологических заключений;</w:t>
      </w:r>
    </w:p>
    <w:p w14:paraId="4BDC7A64" w14:textId="77777777" w:rsidR="008D3D6D" w:rsidRDefault="00000000">
      <w:pPr>
        <w:ind w:firstLine="709"/>
        <w:jc w:val="both"/>
      </w:pPr>
      <w:r>
        <w:rPr>
          <w:rFonts w:ascii="Arial" w:hAnsi="Arial" w:cs="Arial"/>
          <w:sz w:val="24"/>
          <w:szCs w:val="24"/>
        </w:rPr>
        <w:t>соблюдать запреты и ограничения на купание в водных объектах общего пользования, в том числе при проведении религиозных мероприятий;</w:t>
      </w:r>
    </w:p>
    <w:p w14:paraId="64503C9F" w14:textId="77777777" w:rsidR="008D3D6D" w:rsidRDefault="00000000">
      <w:pPr>
        <w:ind w:firstLine="709"/>
        <w:jc w:val="both"/>
      </w:pPr>
      <w:r>
        <w:rPr>
          <w:rFonts w:ascii="Arial" w:hAnsi="Arial" w:cs="Arial"/>
          <w:sz w:val="24"/>
          <w:szCs w:val="24"/>
        </w:rPr>
        <w:t>оказывать посильную помощь терпящим бедствие на воде;</w:t>
      </w:r>
    </w:p>
    <w:p w14:paraId="753287FC" w14:textId="77777777" w:rsidR="008D3D6D" w:rsidRDefault="00000000">
      <w:pPr>
        <w:ind w:firstLine="709"/>
        <w:jc w:val="both"/>
      </w:pPr>
      <w:r>
        <w:rPr>
          <w:rFonts w:ascii="Arial" w:hAnsi="Arial" w:cs="Arial"/>
          <w:sz w:val="24"/>
          <w:szCs w:val="24"/>
        </w:rPr>
        <w:t>информировать уполномоченные органы государственной власти и органы местного самоуправления об авариях и иных чрезвычайных ситуациях на водных объектах по месту выявления.</w:t>
      </w:r>
    </w:p>
    <w:p w14:paraId="2E97C1CA" w14:textId="77777777" w:rsidR="008D3D6D" w:rsidRDefault="008D3D6D">
      <w:pPr>
        <w:jc w:val="both"/>
      </w:pPr>
    </w:p>
    <w:p w14:paraId="0EF223F3" w14:textId="77777777" w:rsidR="008D3D6D" w:rsidRDefault="00000000">
      <w:pPr>
        <w:jc w:val="center"/>
      </w:pPr>
      <w:r>
        <w:rPr>
          <w:rFonts w:ascii="Arial" w:hAnsi="Arial" w:cs="Arial"/>
          <w:sz w:val="24"/>
          <w:szCs w:val="24"/>
        </w:rPr>
        <w:t>III. ЗАПРЕТЫ И ОГРАНИЧЕНИЯ ПРИ ИСПОЛЬЗОВАНИИ ВОДНЫХ</w:t>
      </w:r>
    </w:p>
    <w:p w14:paraId="7A59D247" w14:textId="77777777" w:rsidR="008D3D6D" w:rsidRDefault="00000000">
      <w:pPr>
        <w:jc w:val="center"/>
      </w:pPr>
      <w:r>
        <w:rPr>
          <w:rFonts w:ascii="Arial" w:hAnsi="Arial" w:cs="Arial"/>
          <w:sz w:val="24"/>
          <w:szCs w:val="24"/>
        </w:rPr>
        <w:t>ОБЪЕКТОВ ОБЩЕГО ПОЛЬЗОВАНИЯ ДЛЯ ЛИЧНЫХ И БЫТОВЫХ НУЖД</w:t>
      </w:r>
    </w:p>
    <w:p w14:paraId="62E4E60D" w14:textId="77777777" w:rsidR="008D3D6D" w:rsidRDefault="008D3D6D">
      <w:pPr>
        <w:jc w:val="both"/>
      </w:pPr>
    </w:p>
    <w:p w14:paraId="025A6F19" w14:textId="77777777" w:rsidR="008D3D6D" w:rsidRDefault="00000000">
      <w:pPr>
        <w:ind w:firstLine="709"/>
        <w:jc w:val="both"/>
      </w:pPr>
      <w:r>
        <w:rPr>
          <w:rFonts w:ascii="Arial" w:hAnsi="Arial" w:cs="Arial"/>
          <w:sz w:val="24"/>
          <w:szCs w:val="24"/>
        </w:rPr>
        <w:t>3.1. При использовании водных объектов общего пользования для личных и бытовых нужд в соответствии с требованиями Водного кодекса Российской Федерации, Правилами охраны, Правилами пользования, Приказом МЧС запрещается:</w:t>
      </w:r>
    </w:p>
    <w:p w14:paraId="6264B48C" w14:textId="77777777" w:rsidR="008D3D6D" w:rsidRDefault="00000000">
      <w:pPr>
        <w:ind w:firstLine="709"/>
        <w:jc w:val="both"/>
      </w:pPr>
      <w:r>
        <w:rPr>
          <w:rFonts w:ascii="Arial" w:hAnsi="Arial" w:cs="Arial"/>
          <w:sz w:val="24"/>
          <w:szCs w:val="24"/>
        </w:rPr>
        <w:t>препятствовать доступу граждан к водным объектам общего пользования, в том числе путем застройки береговой полосы;</w:t>
      </w:r>
    </w:p>
    <w:p w14:paraId="4C6F4DFB" w14:textId="77777777" w:rsidR="008D3D6D" w:rsidRDefault="00000000">
      <w:pPr>
        <w:ind w:firstLine="709"/>
        <w:jc w:val="both"/>
      </w:pPr>
      <w:r>
        <w:rPr>
          <w:rFonts w:ascii="Arial" w:hAnsi="Arial" w:cs="Arial"/>
          <w:sz w:val="24"/>
          <w:szCs w:val="24"/>
        </w:rPr>
        <w:t>в границах водоохранных зон и прибрежных защитных полос:</w:t>
      </w:r>
    </w:p>
    <w:p w14:paraId="650F6EF9" w14:textId="77777777" w:rsidR="008D3D6D" w:rsidRDefault="00000000">
      <w:pPr>
        <w:ind w:firstLine="709"/>
        <w:jc w:val="both"/>
      </w:pPr>
      <w:r>
        <w:rPr>
          <w:rFonts w:ascii="Arial" w:hAnsi="Arial" w:cs="Arial"/>
          <w:sz w:val="24"/>
          <w:szCs w:val="24"/>
        </w:rPr>
        <w:lastRenderedPageBreak/>
        <w:t>допускать сброс в водные объекты и на берега отходов производства и потребления, сточных, в том числе дренажных, вод;</w:t>
      </w:r>
    </w:p>
    <w:p w14:paraId="1C2129AA" w14:textId="77777777" w:rsidR="008D3D6D" w:rsidRDefault="00000000">
      <w:pPr>
        <w:ind w:firstLine="709"/>
        <w:jc w:val="both"/>
      </w:pPr>
      <w:r>
        <w:rPr>
          <w:rFonts w:ascii="Arial" w:hAnsi="Arial" w:cs="Arial"/>
          <w:sz w:val="24"/>
          <w:szCs w:val="24"/>
        </w:rPr>
        <w:t>использовать сточные воды в целях повышения почвенного плодородия;</w:t>
      </w:r>
    </w:p>
    <w:p w14:paraId="3F48251E" w14:textId="77777777" w:rsidR="008D3D6D" w:rsidRDefault="00000000">
      <w:pPr>
        <w:ind w:firstLine="709"/>
        <w:jc w:val="both"/>
      </w:pPr>
      <w:r>
        <w:rPr>
          <w:rFonts w:ascii="Arial" w:hAnsi="Arial" w:cs="Arial"/>
          <w:sz w:val="24"/>
          <w:szCs w:val="24"/>
        </w:rPr>
        <w:t xml:space="preserve">размещать кладбища, скотомогильники, объекты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загрязнять территории загрязняющими веществами, </w:t>
      </w:r>
      <w:proofErr w:type="gramStart"/>
      <w:r>
        <w:rPr>
          <w:rFonts w:ascii="Arial" w:hAnsi="Arial" w:cs="Arial"/>
          <w:sz w:val="24"/>
          <w:szCs w:val="24"/>
        </w:rPr>
        <w:t>предельно допустимые концентрации</w:t>
      </w:r>
      <w:proofErr w:type="gramEnd"/>
      <w:r>
        <w:rPr>
          <w:rFonts w:ascii="Arial" w:hAnsi="Arial" w:cs="Arial"/>
          <w:sz w:val="24"/>
          <w:szCs w:val="24"/>
        </w:rPr>
        <w:t xml:space="preserve"> которых в водах водных объектов рыбохозяйственного значения не установлены;</w:t>
      </w:r>
    </w:p>
    <w:p w14:paraId="4DC4B8E1" w14:textId="77777777" w:rsidR="008D3D6D" w:rsidRDefault="00000000">
      <w:pPr>
        <w:ind w:firstLine="709"/>
        <w:jc w:val="both"/>
      </w:pPr>
      <w:r>
        <w:rPr>
          <w:rFonts w:ascii="Arial" w:hAnsi="Arial" w:cs="Arial"/>
          <w:sz w:val="24"/>
          <w:szCs w:val="24"/>
        </w:rPr>
        <w:t>осуществлять в границах прибрежных защитных полос распашку земель, размещение отвалов размываемых грунтов, выпас сельскохозяйственных животных;</w:t>
      </w:r>
    </w:p>
    <w:p w14:paraId="0EF5666F" w14:textId="77777777" w:rsidR="008D3D6D" w:rsidRDefault="00000000">
      <w:pPr>
        <w:ind w:firstLine="709"/>
        <w:jc w:val="both"/>
      </w:pPr>
      <w:r>
        <w:rPr>
          <w:rFonts w:ascii="Arial" w:hAnsi="Arial" w:cs="Arial"/>
          <w:sz w:val="24"/>
          <w:szCs w:val="24"/>
        </w:rPr>
        <w:t>купаться в местах, где выставлены щиты (аншлаги) с предупреждениями и запрещающими надписями;</w:t>
      </w:r>
    </w:p>
    <w:p w14:paraId="776769DE" w14:textId="77777777" w:rsidR="008D3D6D" w:rsidRDefault="00000000">
      <w:pPr>
        <w:ind w:firstLine="709"/>
        <w:jc w:val="both"/>
      </w:pPr>
      <w:r>
        <w:rPr>
          <w:rFonts w:ascii="Arial" w:hAnsi="Arial" w:cs="Arial"/>
          <w:sz w:val="24"/>
          <w:szCs w:val="24"/>
        </w:rPr>
        <w:t>купаться в необорудованных, незнакомых местах;</w:t>
      </w:r>
    </w:p>
    <w:p w14:paraId="555556AB" w14:textId="77777777" w:rsidR="008D3D6D" w:rsidRDefault="00000000">
      <w:pPr>
        <w:ind w:firstLine="709"/>
        <w:jc w:val="both"/>
      </w:pPr>
      <w:r>
        <w:rPr>
          <w:rFonts w:ascii="Arial" w:hAnsi="Arial" w:cs="Arial"/>
          <w:sz w:val="24"/>
          <w:szCs w:val="24"/>
        </w:rPr>
        <w:t>прыгать в воду с лодок, причалов, а также сооружений, не приспособленных для этих целей;</w:t>
      </w:r>
    </w:p>
    <w:p w14:paraId="45EAC30D" w14:textId="77777777" w:rsidR="008D3D6D" w:rsidRDefault="00000000">
      <w:pPr>
        <w:ind w:firstLine="709"/>
        <w:jc w:val="both"/>
      </w:pPr>
      <w:r>
        <w:rPr>
          <w:rFonts w:ascii="Arial" w:hAnsi="Arial" w:cs="Arial"/>
          <w:sz w:val="24"/>
          <w:szCs w:val="24"/>
        </w:rPr>
        <w:t>загрязнять и засорять водоемы;</w:t>
      </w:r>
    </w:p>
    <w:p w14:paraId="5A4996E6" w14:textId="77777777" w:rsidR="008D3D6D" w:rsidRDefault="00000000">
      <w:pPr>
        <w:ind w:firstLine="709"/>
        <w:jc w:val="both"/>
      </w:pPr>
      <w:r>
        <w:rPr>
          <w:rFonts w:ascii="Arial" w:hAnsi="Arial" w:cs="Arial"/>
          <w:sz w:val="24"/>
          <w:szCs w:val="24"/>
        </w:rPr>
        <w:t>распивать спиртные напитки, употреблять наркотические вещества, купаться в состоянии алкогольного, наркотического опьянения;</w:t>
      </w:r>
    </w:p>
    <w:p w14:paraId="542ED2D7" w14:textId="77777777" w:rsidR="008D3D6D" w:rsidRDefault="00000000">
      <w:pPr>
        <w:ind w:firstLine="709"/>
        <w:jc w:val="both"/>
      </w:pPr>
      <w:r>
        <w:rPr>
          <w:rFonts w:ascii="Arial" w:hAnsi="Arial" w:cs="Arial"/>
          <w:sz w:val="24"/>
          <w:szCs w:val="24"/>
        </w:rPr>
        <w:t>подавать крики ложной тревоги;</w:t>
      </w:r>
    </w:p>
    <w:p w14:paraId="235B616B" w14:textId="77777777" w:rsidR="008D3D6D" w:rsidRDefault="00000000">
      <w:pPr>
        <w:ind w:firstLine="709"/>
        <w:jc w:val="both"/>
      </w:pPr>
      <w:r>
        <w:rPr>
          <w:rFonts w:ascii="Arial" w:hAnsi="Arial" w:cs="Arial"/>
          <w:sz w:val="24"/>
          <w:szCs w:val="24"/>
        </w:rPr>
        <w:t>плавать на досках, бревнах и других не приспособленных для этого средствах (предметах);</w:t>
      </w:r>
    </w:p>
    <w:p w14:paraId="03B4FB26" w14:textId="77777777" w:rsidR="008D3D6D" w:rsidRDefault="00000000">
      <w:pPr>
        <w:ind w:firstLine="709"/>
        <w:jc w:val="both"/>
      </w:pPr>
      <w:r>
        <w:rPr>
          <w:rFonts w:ascii="Arial" w:hAnsi="Arial" w:cs="Arial"/>
          <w:sz w:val="24"/>
          <w:szCs w:val="24"/>
        </w:rPr>
        <w:t>осуществлять стирку белья и купание животных в местах, отведенных для купания, и выше их по течению на расстоянии до 500 метров;</w:t>
      </w:r>
    </w:p>
    <w:p w14:paraId="511399E6" w14:textId="77777777" w:rsidR="008D3D6D" w:rsidRDefault="00000000">
      <w:pPr>
        <w:ind w:firstLine="709"/>
        <w:jc w:val="both"/>
      </w:pPr>
      <w:r>
        <w:rPr>
          <w:rFonts w:ascii="Arial" w:hAnsi="Arial" w:cs="Arial"/>
          <w:sz w:val="24"/>
          <w:szCs w:val="24"/>
        </w:rPr>
        <w:t>купающимся запрещается нырять с перил, мостков, заплывать за границу плавания.</w:t>
      </w:r>
    </w:p>
    <w:p w14:paraId="7803F620" w14:textId="77777777" w:rsidR="008D3D6D" w:rsidRDefault="00000000">
      <w:pPr>
        <w:ind w:firstLine="709"/>
        <w:jc w:val="both"/>
      </w:pPr>
      <w:r>
        <w:rPr>
          <w:rFonts w:ascii="Arial" w:hAnsi="Arial" w:cs="Arial"/>
          <w:sz w:val="24"/>
          <w:szCs w:val="24"/>
        </w:rPr>
        <w:t>При плавании на маломерных судах запрещается:</w:t>
      </w:r>
    </w:p>
    <w:p w14:paraId="4B062734" w14:textId="77777777" w:rsidR="008D3D6D" w:rsidRDefault="00000000">
      <w:pPr>
        <w:ind w:firstLine="709"/>
        <w:jc w:val="both"/>
      </w:pPr>
      <w:r>
        <w:rPr>
          <w:rFonts w:ascii="Arial" w:hAnsi="Arial" w:cs="Arial"/>
          <w:sz w:val="24"/>
          <w:szCs w:val="24"/>
        </w:rPr>
        <w:t>осуществлять пересадку людей с одного судна на другое во время движения, создавать угрозу безопасности людей при посадке на суда, в пути следования и при их высадке с судов;</w:t>
      </w:r>
    </w:p>
    <w:p w14:paraId="461AE037" w14:textId="77777777" w:rsidR="008D3D6D" w:rsidRDefault="00000000">
      <w:pPr>
        <w:ind w:firstLine="709"/>
        <w:jc w:val="both"/>
      </w:pPr>
      <w:r>
        <w:rPr>
          <w:rFonts w:ascii="Arial" w:hAnsi="Arial" w:cs="Arial"/>
          <w:sz w:val="24"/>
          <w:szCs w:val="24"/>
        </w:rPr>
        <w:t>нарушать установленные правила маневрирования, подачи звуковых сигналов, несения огней или знаков;</w:t>
      </w:r>
    </w:p>
    <w:p w14:paraId="10186E28" w14:textId="77777777" w:rsidR="008D3D6D" w:rsidRDefault="00000000">
      <w:pPr>
        <w:ind w:firstLine="709"/>
        <w:jc w:val="both"/>
      </w:pPr>
      <w:r>
        <w:rPr>
          <w:rFonts w:ascii="Arial" w:hAnsi="Arial" w:cs="Arial"/>
          <w:sz w:val="24"/>
          <w:szCs w:val="24"/>
        </w:rPr>
        <w:t>наносить повреждения гидротехническим сооружениям, техническим средствам обеспечения судоходства, знакам судоходной и навигационной обстановки;</w:t>
      </w:r>
    </w:p>
    <w:p w14:paraId="1446B5A6" w14:textId="77777777" w:rsidR="008D3D6D" w:rsidRDefault="00000000">
      <w:pPr>
        <w:ind w:firstLine="709"/>
        <w:jc w:val="both"/>
      </w:pPr>
      <w:r>
        <w:rPr>
          <w:rFonts w:ascii="Arial" w:hAnsi="Arial" w:cs="Arial"/>
          <w:sz w:val="24"/>
          <w:szCs w:val="24"/>
        </w:rPr>
        <w:t>останавливаться или становиться на якорь под мостами;</w:t>
      </w:r>
    </w:p>
    <w:p w14:paraId="77B34EDC" w14:textId="77777777" w:rsidR="008D3D6D" w:rsidRDefault="00000000">
      <w:pPr>
        <w:ind w:firstLine="709"/>
        <w:jc w:val="both"/>
      </w:pPr>
      <w:r>
        <w:rPr>
          <w:rFonts w:ascii="Arial" w:hAnsi="Arial" w:cs="Arial"/>
          <w:sz w:val="24"/>
          <w:szCs w:val="24"/>
        </w:rPr>
        <w:t>осуществлять заправку топливом без соблюдения мер пожарной безопасности;</w:t>
      </w:r>
    </w:p>
    <w:p w14:paraId="34E5388C" w14:textId="77777777" w:rsidR="008D3D6D" w:rsidRDefault="00000000">
      <w:pPr>
        <w:ind w:firstLine="709"/>
        <w:jc w:val="both"/>
      </w:pPr>
      <w:r>
        <w:rPr>
          <w:rFonts w:ascii="Arial" w:hAnsi="Arial" w:cs="Arial"/>
          <w:sz w:val="24"/>
          <w:szCs w:val="24"/>
        </w:rPr>
        <w:t>выбрасывать за борт мусор, допускать загрязнение водных объектов нефтепродуктами.</w:t>
      </w:r>
    </w:p>
    <w:p w14:paraId="58B7189E" w14:textId="77777777" w:rsidR="008D3D6D" w:rsidRDefault="00000000">
      <w:pPr>
        <w:ind w:firstLine="709"/>
        <w:jc w:val="both"/>
      </w:pPr>
      <w:r>
        <w:rPr>
          <w:rFonts w:ascii="Arial" w:hAnsi="Arial" w:cs="Arial"/>
          <w:sz w:val="24"/>
          <w:szCs w:val="24"/>
        </w:rPr>
        <w:t>3.2. Использование гражданами водных объектов общего пользования может быть приостановлено или ограничено в следующих случаях:</w:t>
      </w:r>
    </w:p>
    <w:p w14:paraId="0338435D" w14:textId="77777777" w:rsidR="008D3D6D" w:rsidRDefault="00000000">
      <w:pPr>
        <w:ind w:firstLine="709"/>
        <w:jc w:val="both"/>
      </w:pPr>
      <w:r>
        <w:rPr>
          <w:rFonts w:ascii="Arial" w:hAnsi="Arial" w:cs="Arial"/>
          <w:sz w:val="24"/>
          <w:szCs w:val="24"/>
        </w:rPr>
        <w:t>угрозы причинения вреда жизни или здоровью человека;</w:t>
      </w:r>
    </w:p>
    <w:p w14:paraId="207CF1B9" w14:textId="77777777" w:rsidR="008D3D6D" w:rsidRDefault="00000000">
      <w:pPr>
        <w:ind w:firstLine="709"/>
        <w:jc w:val="both"/>
      </w:pPr>
      <w:r>
        <w:rPr>
          <w:rFonts w:ascii="Arial" w:hAnsi="Arial" w:cs="Arial"/>
          <w:sz w:val="24"/>
          <w:szCs w:val="24"/>
        </w:rPr>
        <w:t>возникновения радиационной аварии или иных чрезвычайных ситуаций природного или техногенного характера;</w:t>
      </w:r>
    </w:p>
    <w:p w14:paraId="7451FCC1" w14:textId="77777777" w:rsidR="008D3D6D" w:rsidRDefault="00000000">
      <w:pPr>
        <w:ind w:firstLine="709"/>
        <w:jc w:val="both"/>
      </w:pPr>
      <w:r>
        <w:rPr>
          <w:rFonts w:ascii="Arial" w:hAnsi="Arial" w:cs="Arial"/>
          <w:sz w:val="24"/>
          <w:szCs w:val="24"/>
        </w:rPr>
        <w:t>причинения вреда окружающей среде, объектам культурного наследия;</w:t>
      </w:r>
    </w:p>
    <w:p w14:paraId="085A71F3" w14:textId="77777777" w:rsidR="008D3D6D" w:rsidRDefault="00000000">
      <w:pPr>
        <w:ind w:firstLine="709"/>
        <w:jc w:val="both"/>
      </w:pPr>
      <w:r>
        <w:rPr>
          <w:rFonts w:ascii="Arial" w:hAnsi="Arial" w:cs="Arial"/>
          <w:sz w:val="24"/>
          <w:szCs w:val="24"/>
        </w:rPr>
        <w:t>установления охранных зон гидроэнергетических объектов;</w:t>
      </w:r>
    </w:p>
    <w:p w14:paraId="10D2383E" w14:textId="77777777" w:rsidR="008D3D6D" w:rsidRDefault="00000000">
      <w:pPr>
        <w:ind w:firstLine="709"/>
        <w:jc w:val="both"/>
      </w:pPr>
      <w:r>
        <w:rPr>
          <w:rFonts w:ascii="Arial" w:hAnsi="Arial" w:cs="Arial"/>
          <w:sz w:val="24"/>
          <w:szCs w:val="24"/>
        </w:rPr>
        <w:t>иных случаях, установленных законодательством Российской Федерации.</w:t>
      </w:r>
    </w:p>
    <w:p w14:paraId="6BC46881" w14:textId="77777777" w:rsidR="008D3D6D" w:rsidRDefault="00000000">
      <w:pPr>
        <w:ind w:firstLine="709"/>
        <w:jc w:val="both"/>
      </w:pPr>
      <w:r>
        <w:rPr>
          <w:rFonts w:ascii="Arial" w:hAnsi="Arial" w:cs="Arial"/>
          <w:sz w:val="24"/>
          <w:szCs w:val="24"/>
        </w:rPr>
        <w:t>Приостановление или ограничение водопользования осуществляется в порядке, установленном Водным кодексом Российской Федерации.</w:t>
      </w:r>
    </w:p>
    <w:p w14:paraId="68EA0FBA" w14:textId="77777777" w:rsidR="008D3D6D" w:rsidRDefault="00000000">
      <w:pPr>
        <w:ind w:firstLine="709"/>
        <w:jc w:val="both"/>
      </w:pPr>
      <w:r>
        <w:rPr>
          <w:rFonts w:ascii="Arial" w:hAnsi="Arial" w:cs="Arial"/>
          <w:sz w:val="24"/>
          <w:szCs w:val="24"/>
        </w:rPr>
        <w:t xml:space="preserve">3.3. 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w:t>
      </w:r>
      <w:r>
        <w:rPr>
          <w:rFonts w:ascii="Arial" w:hAnsi="Arial" w:cs="Arial"/>
          <w:sz w:val="24"/>
          <w:szCs w:val="24"/>
        </w:rPr>
        <w:lastRenderedPageBreak/>
        <w:t>законодательством Российской Федерации и законодательством субъектов Российской Федерации.</w:t>
      </w:r>
    </w:p>
    <w:p w14:paraId="766A3DF1" w14:textId="77777777" w:rsidR="008D3D6D" w:rsidRDefault="00000000">
      <w:pPr>
        <w:ind w:firstLine="709"/>
        <w:jc w:val="both"/>
      </w:pPr>
      <w:r>
        <w:rPr>
          <w:rFonts w:ascii="Arial" w:hAnsi="Arial" w:cs="Arial"/>
          <w:sz w:val="24"/>
          <w:szCs w:val="24"/>
        </w:rPr>
        <w:t>3.4 Выход людей и выезд автотранспортных средств на лед не допускается в местах, где выставлены запрещающие знаки.</w:t>
      </w:r>
    </w:p>
    <w:p w14:paraId="64D72B8D" w14:textId="77777777" w:rsidR="008D3D6D" w:rsidRDefault="00000000">
      <w:pPr>
        <w:ind w:firstLine="709"/>
        <w:jc w:val="both"/>
      </w:pPr>
      <w:r>
        <w:rPr>
          <w:rFonts w:ascii="Arial" w:hAnsi="Arial" w:cs="Arial"/>
          <w:sz w:val="24"/>
          <w:szCs w:val="24"/>
        </w:rPr>
        <w:t xml:space="preserve">3.5. Лица, являющиеся организаторами проведения </w:t>
      </w:r>
      <w:proofErr w:type="gramStart"/>
      <w:r>
        <w:rPr>
          <w:rFonts w:ascii="Arial" w:hAnsi="Arial" w:cs="Arial"/>
          <w:sz w:val="24"/>
          <w:szCs w:val="24"/>
        </w:rPr>
        <w:t>публичных  и</w:t>
      </w:r>
      <w:proofErr w:type="gramEnd"/>
      <w:r>
        <w:rPr>
          <w:rFonts w:ascii="Arial" w:hAnsi="Arial" w:cs="Arial"/>
          <w:sz w:val="24"/>
          <w:szCs w:val="24"/>
        </w:rPr>
        <w:t xml:space="preserve"> массовых мероприятий на покрытых льдом водных объектах, должны обеспечить: </w:t>
      </w:r>
    </w:p>
    <w:p w14:paraId="2DAEBABB" w14:textId="77777777" w:rsidR="008D3D6D" w:rsidRDefault="00000000">
      <w:pPr>
        <w:ind w:firstLine="709"/>
        <w:jc w:val="both"/>
      </w:pPr>
      <w:r>
        <w:rPr>
          <w:rFonts w:ascii="Arial" w:hAnsi="Arial" w:cs="Arial"/>
          <w:sz w:val="24"/>
          <w:szCs w:val="24"/>
        </w:rPr>
        <w:t xml:space="preserve">недопущение на лед автотранспортных </w:t>
      </w:r>
      <w:proofErr w:type="gramStart"/>
      <w:r>
        <w:rPr>
          <w:rFonts w:ascii="Arial" w:hAnsi="Arial" w:cs="Arial"/>
          <w:sz w:val="24"/>
          <w:szCs w:val="24"/>
        </w:rPr>
        <w:t>средств  лиц</w:t>
      </w:r>
      <w:proofErr w:type="gramEnd"/>
      <w:r>
        <w:rPr>
          <w:rFonts w:ascii="Arial" w:hAnsi="Arial" w:cs="Arial"/>
          <w:sz w:val="24"/>
          <w:szCs w:val="24"/>
        </w:rPr>
        <w:t>, не указанных в списках участников публичных и массовых мероприятий;</w:t>
      </w:r>
    </w:p>
    <w:p w14:paraId="233E711A" w14:textId="77777777" w:rsidR="008D3D6D" w:rsidRDefault="00000000">
      <w:pPr>
        <w:ind w:firstLine="709"/>
        <w:jc w:val="both"/>
      </w:pPr>
      <w:r>
        <w:rPr>
          <w:rFonts w:ascii="Arial" w:hAnsi="Arial" w:cs="Arial"/>
          <w:sz w:val="24"/>
          <w:szCs w:val="24"/>
        </w:rPr>
        <w:t xml:space="preserve">Обозначение участка водного объекта, на котором будет проводиться мероприятие, с оградительной лентой. </w:t>
      </w:r>
    </w:p>
    <w:p w14:paraId="2D85ABC4" w14:textId="77777777" w:rsidR="008D3D6D" w:rsidRDefault="00000000">
      <w:pPr>
        <w:ind w:firstLine="709"/>
        <w:jc w:val="both"/>
      </w:pPr>
      <w:r>
        <w:rPr>
          <w:rFonts w:ascii="Arial" w:hAnsi="Arial" w:cs="Arial"/>
          <w:sz w:val="24"/>
          <w:szCs w:val="24"/>
        </w:rPr>
        <w:t xml:space="preserve">Запреты и ограничения водопользования на </w:t>
      </w:r>
      <w:proofErr w:type="gramStart"/>
      <w:r>
        <w:rPr>
          <w:rFonts w:ascii="Arial" w:hAnsi="Arial" w:cs="Arial"/>
          <w:sz w:val="24"/>
          <w:szCs w:val="24"/>
        </w:rPr>
        <w:t>территории  района</w:t>
      </w:r>
      <w:proofErr w:type="gramEnd"/>
      <w:r>
        <w:rPr>
          <w:rFonts w:ascii="Arial" w:hAnsi="Arial" w:cs="Arial"/>
          <w:sz w:val="24"/>
          <w:szCs w:val="24"/>
        </w:rPr>
        <w:t xml:space="preserve"> могут быть установлены правовыми актами органов государственной власти, правовыми актами администрации района, а также по решению суда.</w:t>
      </w:r>
    </w:p>
    <w:p w14:paraId="7C1B5651" w14:textId="77777777" w:rsidR="008D3D6D" w:rsidRDefault="00000000">
      <w:pPr>
        <w:ind w:firstLine="709"/>
        <w:jc w:val="both"/>
      </w:pPr>
      <w:r>
        <w:rPr>
          <w:rFonts w:ascii="Arial" w:hAnsi="Arial" w:cs="Arial"/>
          <w:sz w:val="24"/>
          <w:szCs w:val="24"/>
        </w:rPr>
        <w:t>Подготовка правовых актов администрации района о запретах и ограничениях использования водных объектов для купания, использования и нахождения на водных объектах маломерных моторных судов, водных мотоциклов (гидроциклов) и судов особой конструкции с двигателями внутреннего сгорания, за исключением специализированных маломерных судов, эксплуатируемых в целях контроля за выполнением требований обеспечения правопорядка и безопасности людей на водных объектах района, осуществляется отделом по экономической и общественной безопасности администрации Емельяновского района.</w:t>
      </w:r>
    </w:p>
    <w:p w14:paraId="3FCB52A5" w14:textId="77777777" w:rsidR="008D3D6D" w:rsidRDefault="008D3D6D">
      <w:pPr>
        <w:jc w:val="both"/>
      </w:pPr>
    </w:p>
    <w:p w14:paraId="762E4919" w14:textId="77777777" w:rsidR="008D3D6D" w:rsidRDefault="00000000">
      <w:pPr>
        <w:jc w:val="center"/>
      </w:pPr>
      <w:r>
        <w:rPr>
          <w:rFonts w:ascii="Arial" w:hAnsi="Arial" w:cs="Arial"/>
          <w:sz w:val="24"/>
          <w:szCs w:val="24"/>
        </w:rPr>
        <w:t>IV. ПОРЯДОК ИНФОРМИРОВАНИЯ НАСЕЛЕНИЯ ОБ ИСПОЛЬЗОВАНИИ</w:t>
      </w:r>
    </w:p>
    <w:p w14:paraId="68B73705" w14:textId="77777777" w:rsidR="008D3D6D" w:rsidRDefault="00000000">
      <w:pPr>
        <w:jc w:val="center"/>
      </w:pPr>
      <w:r>
        <w:rPr>
          <w:rFonts w:ascii="Arial" w:hAnsi="Arial" w:cs="Arial"/>
          <w:sz w:val="24"/>
          <w:szCs w:val="24"/>
        </w:rPr>
        <w:t>ВОДНЫХ ОБЪЕКТОВ ОБЩЕГО ПОЛЬЗОВАНИЯ</w:t>
      </w:r>
    </w:p>
    <w:p w14:paraId="57C6AD3B" w14:textId="77777777" w:rsidR="008D3D6D" w:rsidRDefault="008D3D6D">
      <w:pPr>
        <w:jc w:val="both"/>
      </w:pPr>
    </w:p>
    <w:p w14:paraId="7BF09848" w14:textId="77777777" w:rsidR="008D3D6D" w:rsidRDefault="00000000">
      <w:pPr>
        <w:ind w:firstLine="709"/>
        <w:jc w:val="both"/>
      </w:pPr>
      <w:r>
        <w:rPr>
          <w:rFonts w:ascii="Arial" w:hAnsi="Arial" w:cs="Arial"/>
          <w:sz w:val="24"/>
          <w:szCs w:val="24"/>
        </w:rPr>
        <w:t>4.1. Места массового отдыха граждан, связанного с купанием в водных объектах общего пользования на территории Емельяновского района, определяются правовым актом администрации района.</w:t>
      </w:r>
    </w:p>
    <w:p w14:paraId="580EF8EB" w14:textId="77777777" w:rsidR="008D3D6D" w:rsidRDefault="00000000">
      <w:pPr>
        <w:ind w:firstLine="709"/>
        <w:jc w:val="both"/>
      </w:pPr>
      <w:r>
        <w:rPr>
          <w:rFonts w:ascii="Arial" w:hAnsi="Arial" w:cs="Arial"/>
          <w:sz w:val="24"/>
          <w:szCs w:val="24"/>
        </w:rPr>
        <w:t>Размещение информации о безопасности в местах массового отдыха у водных объектов, организация зон отдыха у водных объектов, контроль за их эксплуатацией, изготовление и установка в целях безопасности средств оповещения о запретах и ограничениях водопользования на водных объектах общего пользования, информирование граждан по вопросам использования и охраны водных объектов, безопасности поведения у воды осуществляется органами администрации  района и муниципальными учреждениями, определенными правовым актом администрации района.</w:t>
      </w:r>
    </w:p>
    <w:p w14:paraId="51702577" w14:textId="77777777" w:rsidR="008D3D6D" w:rsidRDefault="00000000">
      <w:pPr>
        <w:ind w:firstLine="709"/>
        <w:jc w:val="both"/>
      </w:pPr>
      <w:r>
        <w:rPr>
          <w:rFonts w:ascii="Arial" w:hAnsi="Arial" w:cs="Arial"/>
          <w:sz w:val="24"/>
          <w:szCs w:val="24"/>
        </w:rPr>
        <w:t xml:space="preserve">4.2. Проведение в местах массового отдыха граждан разъяснительной работы о требованиях настоящих Правил, а также по предупреждению несчастных случаев на водных объектах осуществляется с использованием радиотрансляционных устройств, мегафонов, магнитофонов, стендов с указанием контактов </w:t>
      </w:r>
      <w:proofErr w:type="gramStart"/>
      <w:r>
        <w:rPr>
          <w:rFonts w:ascii="Arial" w:hAnsi="Arial" w:cs="Arial"/>
          <w:sz w:val="24"/>
          <w:szCs w:val="24"/>
        </w:rPr>
        <w:t>экстренных  служб</w:t>
      </w:r>
      <w:proofErr w:type="gramEnd"/>
      <w:r>
        <w:rPr>
          <w:rFonts w:ascii="Arial" w:hAnsi="Arial" w:cs="Arial"/>
          <w:sz w:val="24"/>
          <w:szCs w:val="24"/>
        </w:rPr>
        <w:t>, фотографий, иных способов профилактики травматизма и охраны жизни на воде. Родители (законные представители), лица, сопровождающие детей, обязаны не допускать купания детей в неустановленных местах, плавания на не приспособленных для этого средствах (предметах) и других нарушений правил безопасности на водных объектах.</w:t>
      </w:r>
    </w:p>
    <w:p w14:paraId="565A14C1" w14:textId="77777777" w:rsidR="008D3D6D" w:rsidRDefault="00000000">
      <w:pPr>
        <w:ind w:firstLine="709"/>
        <w:jc w:val="both"/>
      </w:pPr>
      <w:r>
        <w:rPr>
          <w:rFonts w:ascii="Arial" w:hAnsi="Arial" w:cs="Arial"/>
          <w:sz w:val="24"/>
          <w:szCs w:val="24"/>
        </w:rPr>
        <w:t>4.3. Информация о приостановлении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Для этого используются печатное издание газета «Емельяновские Веси», официальный сайт администрации Емельяновского района https://emelyanovskijr04.gosweb.gosuslugi.ru/, мобильное приложение 112, на странице ЕДДС в социальной сети «</w:t>
      </w:r>
      <w:proofErr w:type="spellStart"/>
      <w:r>
        <w:rPr>
          <w:rFonts w:ascii="Arial" w:hAnsi="Arial" w:cs="Arial"/>
          <w:sz w:val="24"/>
          <w:szCs w:val="24"/>
        </w:rPr>
        <w:t>Вконтакте</w:t>
      </w:r>
      <w:proofErr w:type="spellEnd"/>
      <w:proofErr w:type="gramStart"/>
      <w:r>
        <w:rPr>
          <w:rFonts w:ascii="Arial" w:hAnsi="Arial" w:cs="Arial"/>
          <w:sz w:val="24"/>
          <w:szCs w:val="24"/>
        </w:rPr>
        <w:t>»,  иные</w:t>
      </w:r>
      <w:proofErr w:type="gramEnd"/>
      <w:r>
        <w:rPr>
          <w:rFonts w:ascii="Arial" w:hAnsi="Arial" w:cs="Arial"/>
          <w:sz w:val="24"/>
          <w:szCs w:val="24"/>
        </w:rPr>
        <w:t xml:space="preserve"> информационные издания, информационно-телекоммуникационные каналы сети Интернет.</w:t>
      </w:r>
    </w:p>
    <w:p w14:paraId="58DB17BD" w14:textId="77777777" w:rsidR="008D3D6D" w:rsidRDefault="00000000">
      <w:pPr>
        <w:ind w:firstLine="709"/>
        <w:jc w:val="both"/>
      </w:pPr>
      <w:r>
        <w:rPr>
          <w:rFonts w:ascii="Arial" w:hAnsi="Arial" w:cs="Arial"/>
          <w:sz w:val="24"/>
          <w:szCs w:val="24"/>
        </w:rPr>
        <w:lastRenderedPageBreak/>
        <w:t xml:space="preserve">Кроме этого, информация о запретах и ограничениях доводится посредством установки специальных информационных знаков, стендов и щитов вдоль берегов водных объектов общего пользования. </w:t>
      </w:r>
    </w:p>
    <w:p w14:paraId="682A8F84" w14:textId="77777777" w:rsidR="008D3D6D" w:rsidRDefault="008D3D6D">
      <w:pPr>
        <w:jc w:val="both"/>
      </w:pPr>
    </w:p>
    <w:p w14:paraId="43D09D56" w14:textId="77777777" w:rsidR="008D3D6D" w:rsidRDefault="00000000">
      <w:pPr>
        <w:jc w:val="center"/>
      </w:pPr>
      <w:r>
        <w:rPr>
          <w:rFonts w:ascii="Arial" w:hAnsi="Arial" w:cs="Arial"/>
          <w:sz w:val="24"/>
          <w:szCs w:val="24"/>
        </w:rPr>
        <w:t>V. ОТВЕТСТВЕННОСТЬ ЗА НАРУШЕНИЕ ПРАВИЛ</w:t>
      </w:r>
    </w:p>
    <w:p w14:paraId="3530B2AD" w14:textId="77777777" w:rsidR="008D3D6D" w:rsidRDefault="008D3D6D">
      <w:pPr>
        <w:jc w:val="both"/>
      </w:pPr>
    </w:p>
    <w:p w14:paraId="284366CC" w14:textId="77777777" w:rsidR="008D3D6D" w:rsidRDefault="00000000">
      <w:pPr>
        <w:ind w:firstLine="709"/>
        <w:jc w:val="both"/>
      </w:pPr>
      <w:r>
        <w:rPr>
          <w:rFonts w:ascii="Arial" w:hAnsi="Arial" w:cs="Arial"/>
          <w:sz w:val="24"/>
          <w:szCs w:val="24"/>
        </w:rPr>
        <w:t>5.1. Лица, виновные в нарушении порядка, установленного настоящими Правилами, несут ответственность согласно действующему законодательству.</w:t>
      </w:r>
    </w:p>
    <w:p w14:paraId="3CCB72AE" w14:textId="77777777" w:rsidR="008D3D6D" w:rsidRDefault="00000000">
      <w:pPr>
        <w:ind w:firstLine="709"/>
        <w:jc w:val="both"/>
        <w:rPr>
          <w:rFonts w:ascii="Arial" w:hAnsi="Arial" w:cs="Arial"/>
          <w:sz w:val="24"/>
          <w:szCs w:val="24"/>
        </w:rPr>
      </w:pPr>
      <w:r>
        <w:rPr>
          <w:rFonts w:ascii="Arial" w:hAnsi="Arial" w:cs="Arial"/>
          <w:sz w:val="24"/>
          <w:szCs w:val="24"/>
        </w:rPr>
        <w:t>5.2. Устранение последствий неправомерных действий, приведших к ухудшению состояния водных объектов, в том числе устранение допущенных загрязнений и возмещение причиненного вреда, производится виновными лицами.</w:t>
      </w:r>
    </w:p>
    <w:p w14:paraId="63FB5D7E" w14:textId="77777777" w:rsidR="008D3D6D" w:rsidRDefault="008D3D6D">
      <w:pPr>
        <w:jc w:val="both"/>
        <w:rPr>
          <w:rFonts w:ascii="Arial" w:hAnsi="Arial" w:cs="Arial"/>
          <w:sz w:val="24"/>
          <w:szCs w:val="24"/>
        </w:rPr>
      </w:pPr>
    </w:p>
    <w:p w14:paraId="3D3E9446" w14:textId="77777777" w:rsidR="008D3D6D" w:rsidRDefault="008D3D6D">
      <w:pPr>
        <w:jc w:val="both"/>
      </w:pPr>
    </w:p>
    <w:p w14:paraId="24CB11AE" w14:textId="77777777" w:rsidR="008D3D6D" w:rsidRDefault="008D3D6D">
      <w:pPr>
        <w:jc w:val="both"/>
      </w:pPr>
    </w:p>
    <w:sectPr w:rsidR="008D3D6D">
      <w:pgSz w:w="11906" w:h="16838"/>
      <w:pgMar w:top="1134" w:right="567" w:bottom="56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8299B" w14:textId="77777777" w:rsidR="0042570C" w:rsidRDefault="0042570C">
      <w:r>
        <w:separator/>
      </w:r>
    </w:p>
  </w:endnote>
  <w:endnote w:type="continuationSeparator" w:id="0">
    <w:p w14:paraId="34371DB9" w14:textId="77777777" w:rsidR="0042570C" w:rsidRDefault="00425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32042" w14:textId="77777777" w:rsidR="0042570C" w:rsidRDefault="0042570C">
      <w:r>
        <w:separator/>
      </w:r>
    </w:p>
  </w:footnote>
  <w:footnote w:type="continuationSeparator" w:id="0">
    <w:p w14:paraId="21FFDF09" w14:textId="77777777" w:rsidR="0042570C" w:rsidRDefault="004257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5420"/>
    <w:multiLevelType w:val="hybridMultilevel"/>
    <w:tmpl w:val="1D2EC1C4"/>
    <w:lvl w:ilvl="0" w:tplc="ECD67D0E">
      <w:start w:val="1"/>
      <w:numFmt w:val="bullet"/>
      <w:lvlText w:val="–"/>
      <w:lvlJc w:val="left"/>
      <w:pPr>
        <w:ind w:left="1417" w:hanging="360"/>
      </w:pPr>
      <w:rPr>
        <w:rFonts w:ascii="Arial" w:eastAsia="Arial" w:hAnsi="Arial" w:cs="Arial" w:hint="default"/>
      </w:rPr>
    </w:lvl>
    <w:lvl w:ilvl="1" w:tplc="0CE62796">
      <w:start w:val="1"/>
      <w:numFmt w:val="bullet"/>
      <w:lvlText w:val="o"/>
      <w:lvlJc w:val="left"/>
      <w:pPr>
        <w:ind w:left="2137" w:hanging="360"/>
      </w:pPr>
      <w:rPr>
        <w:rFonts w:ascii="Courier New" w:eastAsia="Courier New" w:hAnsi="Courier New" w:cs="Courier New" w:hint="default"/>
      </w:rPr>
    </w:lvl>
    <w:lvl w:ilvl="2" w:tplc="26304A62">
      <w:start w:val="1"/>
      <w:numFmt w:val="bullet"/>
      <w:lvlText w:val="§"/>
      <w:lvlJc w:val="left"/>
      <w:pPr>
        <w:ind w:left="2857" w:hanging="360"/>
      </w:pPr>
      <w:rPr>
        <w:rFonts w:ascii="Wingdings" w:eastAsia="Wingdings" w:hAnsi="Wingdings" w:cs="Wingdings" w:hint="default"/>
      </w:rPr>
    </w:lvl>
    <w:lvl w:ilvl="3" w:tplc="1B60737C">
      <w:start w:val="1"/>
      <w:numFmt w:val="bullet"/>
      <w:lvlText w:val="·"/>
      <w:lvlJc w:val="left"/>
      <w:pPr>
        <w:ind w:left="3577" w:hanging="360"/>
      </w:pPr>
      <w:rPr>
        <w:rFonts w:ascii="Symbol" w:eastAsia="Symbol" w:hAnsi="Symbol" w:cs="Symbol" w:hint="default"/>
      </w:rPr>
    </w:lvl>
    <w:lvl w:ilvl="4" w:tplc="00EE2220">
      <w:start w:val="1"/>
      <w:numFmt w:val="bullet"/>
      <w:lvlText w:val="o"/>
      <w:lvlJc w:val="left"/>
      <w:pPr>
        <w:ind w:left="4297" w:hanging="360"/>
      </w:pPr>
      <w:rPr>
        <w:rFonts w:ascii="Courier New" w:eastAsia="Courier New" w:hAnsi="Courier New" w:cs="Courier New" w:hint="default"/>
      </w:rPr>
    </w:lvl>
    <w:lvl w:ilvl="5" w:tplc="97225762">
      <w:start w:val="1"/>
      <w:numFmt w:val="bullet"/>
      <w:lvlText w:val="§"/>
      <w:lvlJc w:val="left"/>
      <w:pPr>
        <w:ind w:left="5017" w:hanging="360"/>
      </w:pPr>
      <w:rPr>
        <w:rFonts w:ascii="Wingdings" w:eastAsia="Wingdings" w:hAnsi="Wingdings" w:cs="Wingdings" w:hint="default"/>
      </w:rPr>
    </w:lvl>
    <w:lvl w:ilvl="6" w:tplc="D9647506">
      <w:start w:val="1"/>
      <w:numFmt w:val="bullet"/>
      <w:lvlText w:val="·"/>
      <w:lvlJc w:val="left"/>
      <w:pPr>
        <w:ind w:left="5737" w:hanging="360"/>
      </w:pPr>
      <w:rPr>
        <w:rFonts w:ascii="Symbol" w:eastAsia="Symbol" w:hAnsi="Symbol" w:cs="Symbol" w:hint="default"/>
      </w:rPr>
    </w:lvl>
    <w:lvl w:ilvl="7" w:tplc="EBCEC71E">
      <w:start w:val="1"/>
      <w:numFmt w:val="bullet"/>
      <w:lvlText w:val="o"/>
      <w:lvlJc w:val="left"/>
      <w:pPr>
        <w:ind w:left="6457" w:hanging="360"/>
      </w:pPr>
      <w:rPr>
        <w:rFonts w:ascii="Courier New" w:eastAsia="Courier New" w:hAnsi="Courier New" w:cs="Courier New" w:hint="default"/>
      </w:rPr>
    </w:lvl>
    <w:lvl w:ilvl="8" w:tplc="87381A64">
      <w:start w:val="1"/>
      <w:numFmt w:val="bullet"/>
      <w:lvlText w:val="§"/>
      <w:lvlJc w:val="left"/>
      <w:pPr>
        <w:ind w:left="7177" w:hanging="360"/>
      </w:pPr>
      <w:rPr>
        <w:rFonts w:ascii="Wingdings" w:eastAsia="Wingdings" w:hAnsi="Wingdings" w:cs="Wingdings" w:hint="default"/>
      </w:rPr>
    </w:lvl>
  </w:abstractNum>
  <w:abstractNum w:abstractNumId="1" w15:restartNumberingAfterBreak="0">
    <w:nsid w:val="0DB211E0"/>
    <w:multiLevelType w:val="hybridMultilevel"/>
    <w:tmpl w:val="ED88FCDC"/>
    <w:lvl w:ilvl="0" w:tplc="326CB5E0">
      <w:start w:val="1"/>
      <w:numFmt w:val="decimal"/>
      <w:lvlText w:val="%1."/>
      <w:lvlJc w:val="left"/>
      <w:pPr>
        <w:tabs>
          <w:tab w:val="num" w:pos="360"/>
        </w:tabs>
        <w:ind w:left="360" w:hanging="360"/>
      </w:pPr>
    </w:lvl>
    <w:lvl w:ilvl="1" w:tplc="098A32CC">
      <w:start w:val="1"/>
      <w:numFmt w:val="bullet"/>
      <w:lvlText w:val="o"/>
      <w:lvlJc w:val="left"/>
      <w:pPr>
        <w:ind w:left="1440" w:hanging="360"/>
      </w:pPr>
      <w:rPr>
        <w:rFonts w:ascii="Courier New" w:eastAsia="Courier New" w:hAnsi="Courier New" w:cs="Courier New" w:hint="default"/>
      </w:rPr>
    </w:lvl>
    <w:lvl w:ilvl="2" w:tplc="0B88DD76">
      <w:start w:val="1"/>
      <w:numFmt w:val="bullet"/>
      <w:lvlText w:val="§"/>
      <w:lvlJc w:val="left"/>
      <w:pPr>
        <w:ind w:left="2160" w:hanging="360"/>
      </w:pPr>
      <w:rPr>
        <w:rFonts w:ascii="Wingdings" w:eastAsia="Wingdings" w:hAnsi="Wingdings" w:cs="Wingdings" w:hint="default"/>
      </w:rPr>
    </w:lvl>
    <w:lvl w:ilvl="3" w:tplc="8952AA06">
      <w:start w:val="1"/>
      <w:numFmt w:val="bullet"/>
      <w:lvlText w:val="·"/>
      <w:lvlJc w:val="left"/>
      <w:pPr>
        <w:ind w:left="2880" w:hanging="360"/>
      </w:pPr>
      <w:rPr>
        <w:rFonts w:ascii="Symbol" w:eastAsia="Symbol" w:hAnsi="Symbol" w:cs="Symbol" w:hint="default"/>
      </w:rPr>
    </w:lvl>
    <w:lvl w:ilvl="4" w:tplc="3678FF3A">
      <w:start w:val="1"/>
      <w:numFmt w:val="bullet"/>
      <w:lvlText w:val="o"/>
      <w:lvlJc w:val="left"/>
      <w:pPr>
        <w:ind w:left="3600" w:hanging="360"/>
      </w:pPr>
      <w:rPr>
        <w:rFonts w:ascii="Courier New" w:eastAsia="Courier New" w:hAnsi="Courier New" w:cs="Courier New" w:hint="default"/>
      </w:rPr>
    </w:lvl>
    <w:lvl w:ilvl="5" w:tplc="E11EE158">
      <w:start w:val="1"/>
      <w:numFmt w:val="bullet"/>
      <w:lvlText w:val="§"/>
      <w:lvlJc w:val="left"/>
      <w:pPr>
        <w:ind w:left="4320" w:hanging="360"/>
      </w:pPr>
      <w:rPr>
        <w:rFonts w:ascii="Wingdings" w:eastAsia="Wingdings" w:hAnsi="Wingdings" w:cs="Wingdings" w:hint="default"/>
      </w:rPr>
    </w:lvl>
    <w:lvl w:ilvl="6" w:tplc="66AC40D6">
      <w:start w:val="1"/>
      <w:numFmt w:val="bullet"/>
      <w:lvlText w:val="·"/>
      <w:lvlJc w:val="left"/>
      <w:pPr>
        <w:ind w:left="5040" w:hanging="360"/>
      </w:pPr>
      <w:rPr>
        <w:rFonts w:ascii="Symbol" w:eastAsia="Symbol" w:hAnsi="Symbol" w:cs="Symbol" w:hint="default"/>
      </w:rPr>
    </w:lvl>
    <w:lvl w:ilvl="7" w:tplc="A31860FC">
      <w:start w:val="1"/>
      <w:numFmt w:val="bullet"/>
      <w:lvlText w:val="o"/>
      <w:lvlJc w:val="left"/>
      <w:pPr>
        <w:ind w:left="5760" w:hanging="360"/>
      </w:pPr>
      <w:rPr>
        <w:rFonts w:ascii="Courier New" w:eastAsia="Courier New" w:hAnsi="Courier New" w:cs="Courier New" w:hint="default"/>
      </w:rPr>
    </w:lvl>
    <w:lvl w:ilvl="8" w:tplc="F98299EA">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3097174"/>
    <w:multiLevelType w:val="multilevel"/>
    <w:tmpl w:val="597A2570"/>
    <w:lvl w:ilvl="0">
      <w:start w:val="1"/>
      <w:numFmt w:val="decimal"/>
      <w:lvlText w:val="%1."/>
      <w:lvlJc w:val="left"/>
      <w:pPr>
        <w:ind w:left="720" w:hanging="360"/>
      </w:pPr>
      <w:rPr>
        <w:b/>
      </w:rPr>
    </w:lvl>
    <w:lvl w:ilvl="1">
      <w:start w:val="2"/>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 w15:restartNumberingAfterBreak="0">
    <w:nsid w:val="13457836"/>
    <w:multiLevelType w:val="hybridMultilevel"/>
    <w:tmpl w:val="1408DA44"/>
    <w:lvl w:ilvl="0" w:tplc="0C28D014">
      <w:start w:val="1"/>
      <w:numFmt w:val="bullet"/>
      <w:lvlText w:val="–"/>
      <w:lvlJc w:val="left"/>
      <w:pPr>
        <w:ind w:left="1417" w:hanging="360"/>
      </w:pPr>
      <w:rPr>
        <w:rFonts w:ascii="Arial" w:eastAsia="Arial" w:hAnsi="Arial" w:cs="Arial" w:hint="default"/>
      </w:rPr>
    </w:lvl>
    <w:lvl w:ilvl="1" w:tplc="11589A6A">
      <w:start w:val="1"/>
      <w:numFmt w:val="bullet"/>
      <w:lvlText w:val="o"/>
      <w:lvlJc w:val="left"/>
      <w:pPr>
        <w:ind w:left="2137" w:hanging="360"/>
      </w:pPr>
      <w:rPr>
        <w:rFonts w:ascii="Courier New" w:eastAsia="Courier New" w:hAnsi="Courier New" w:cs="Courier New" w:hint="default"/>
      </w:rPr>
    </w:lvl>
    <w:lvl w:ilvl="2" w:tplc="458A2362">
      <w:start w:val="1"/>
      <w:numFmt w:val="bullet"/>
      <w:lvlText w:val="§"/>
      <w:lvlJc w:val="left"/>
      <w:pPr>
        <w:ind w:left="2857" w:hanging="360"/>
      </w:pPr>
      <w:rPr>
        <w:rFonts w:ascii="Wingdings" w:eastAsia="Wingdings" w:hAnsi="Wingdings" w:cs="Wingdings" w:hint="default"/>
      </w:rPr>
    </w:lvl>
    <w:lvl w:ilvl="3" w:tplc="D78A65A4">
      <w:start w:val="1"/>
      <w:numFmt w:val="bullet"/>
      <w:lvlText w:val="·"/>
      <w:lvlJc w:val="left"/>
      <w:pPr>
        <w:ind w:left="3577" w:hanging="360"/>
      </w:pPr>
      <w:rPr>
        <w:rFonts w:ascii="Symbol" w:eastAsia="Symbol" w:hAnsi="Symbol" w:cs="Symbol" w:hint="default"/>
      </w:rPr>
    </w:lvl>
    <w:lvl w:ilvl="4" w:tplc="C496261A">
      <w:start w:val="1"/>
      <w:numFmt w:val="bullet"/>
      <w:lvlText w:val="o"/>
      <w:lvlJc w:val="left"/>
      <w:pPr>
        <w:ind w:left="4297" w:hanging="360"/>
      </w:pPr>
      <w:rPr>
        <w:rFonts w:ascii="Courier New" w:eastAsia="Courier New" w:hAnsi="Courier New" w:cs="Courier New" w:hint="default"/>
      </w:rPr>
    </w:lvl>
    <w:lvl w:ilvl="5" w:tplc="343A0B64">
      <w:start w:val="1"/>
      <w:numFmt w:val="bullet"/>
      <w:lvlText w:val="§"/>
      <w:lvlJc w:val="left"/>
      <w:pPr>
        <w:ind w:left="5017" w:hanging="360"/>
      </w:pPr>
      <w:rPr>
        <w:rFonts w:ascii="Wingdings" w:eastAsia="Wingdings" w:hAnsi="Wingdings" w:cs="Wingdings" w:hint="default"/>
      </w:rPr>
    </w:lvl>
    <w:lvl w:ilvl="6" w:tplc="74DC7B68">
      <w:start w:val="1"/>
      <w:numFmt w:val="bullet"/>
      <w:lvlText w:val="·"/>
      <w:lvlJc w:val="left"/>
      <w:pPr>
        <w:ind w:left="5737" w:hanging="360"/>
      </w:pPr>
      <w:rPr>
        <w:rFonts w:ascii="Symbol" w:eastAsia="Symbol" w:hAnsi="Symbol" w:cs="Symbol" w:hint="default"/>
      </w:rPr>
    </w:lvl>
    <w:lvl w:ilvl="7" w:tplc="BD562D6A">
      <w:start w:val="1"/>
      <w:numFmt w:val="bullet"/>
      <w:lvlText w:val="o"/>
      <w:lvlJc w:val="left"/>
      <w:pPr>
        <w:ind w:left="6457" w:hanging="360"/>
      </w:pPr>
      <w:rPr>
        <w:rFonts w:ascii="Courier New" w:eastAsia="Courier New" w:hAnsi="Courier New" w:cs="Courier New" w:hint="default"/>
      </w:rPr>
    </w:lvl>
    <w:lvl w:ilvl="8" w:tplc="B5BC6B78">
      <w:start w:val="1"/>
      <w:numFmt w:val="bullet"/>
      <w:lvlText w:val="§"/>
      <w:lvlJc w:val="left"/>
      <w:pPr>
        <w:ind w:left="7177" w:hanging="360"/>
      </w:pPr>
      <w:rPr>
        <w:rFonts w:ascii="Wingdings" w:eastAsia="Wingdings" w:hAnsi="Wingdings" w:cs="Wingdings" w:hint="default"/>
      </w:rPr>
    </w:lvl>
  </w:abstractNum>
  <w:abstractNum w:abstractNumId="4" w15:restartNumberingAfterBreak="0">
    <w:nsid w:val="17350FEA"/>
    <w:multiLevelType w:val="hybridMultilevel"/>
    <w:tmpl w:val="9118F2A4"/>
    <w:lvl w:ilvl="0" w:tplc="01D466DA">
      <w:numFmt w:val="bullet"/>
      <w:lvlText w:val="-"/>
      <w:lvlJc w:val="left"/>
      <w:pPr>
        <w:tabs>
          <w:tab w:val="num" w:pos="360"/>
        </w:tabs>
        <w:ind w:left="360" w:hanging="360"/>
      </w:pPr>
    </w:lvl>
    <w:lvl w:ilvl="1" w:tplc="2AD0CD9C">
      <w:start w:val="1"/>
      <w:numFmt w:val="bullet"/>
      <w:lvlText w:val="o"/>
      <w:lvlJc w:val="left"/>
      <w:pPr>
        <w:ind w:left="1440" w:hanging="360"/>
      </w:pPr>
      <w:rPr>
        <w:rFonts w:ascii="Courier New" w:eastAsia="Courier New" w:hAnsi="Courier New" w:cs="Courier New" w:hint="default"/>
      </w:rPr>
    </w:lvl>
    <w:lvl w:ilvl="2" w:tplc="6C5A4CB0">
      <w:start w:val="1"/>
      <w:numFmt w:val="bullet"/>
      <w:lvlText w:val="§"/>
      <w:lvlJc w:val="left"/>
      <w:pPr>
        <w:ind w:left="2160" w:hanging="360"/>
      </w:pPr>
      <w:rPr>
        <w:rFonts w:ascii="Wingdings" w:eastAsia="Wingdings" w:hAnsi="Wingdings" w:cs="Wingdings" w:hint="default"/>
      </w:rPr>
    </w:lvl>
    <w:lvl w:ilvl="3" w:tplc="503A5AAC">
      <w:start w:val="1"/>
      <w:numFmt w:val="bullet"/>
      <w:lvlText w:val="·"/>
      <w:lvlJc w:val="left"/>
      <w:pPr>
        <w:ind w:left="2880" w:hanging="360"/>
      </w:pPr>
      <w:rPr>
        <w:rFonts w:ascii="Symbol" w:eastAsia="Symbol" w:hAnsi="Symbol" w:cs="Symbol" w:hint="default"/>
      </w:rPr>
    </w:lvl>
    <w:lvl w:ilvl="4" w:tplc="DECE248E">
      <w:start w:val="1"/>
      <w:numFmt w:val="bullet"/>
      <w:lvlText w:val="o"/>
      <w:lvlJc w:val="left"/>
      <w:pPr>
        <w:ind w:left="3600" w:hanging="360"/>
      </w:pPr>
      <w:rPr>
        <w:rFonts w:ascii="Courier New" w:eastAsia="Courier New" w:hAnsi="Courier New" w:cs="Courier New" w:hint="default"/>
      </w:rPr>
    </w:lvl>
    <w:lvl w:ilvl="5" w:tplc="C3123DEE">
      <w:start w:val="1"/>
      <w:numFmt w:val="bullet"/>
      <w:lvlText w:val="§"/>
      <w:lvlJc w:val="left"/>
      <w:pPr>
        <w:ind w:left="4320" w:hanging="360"/>
      </w:pPr>
      <w:rPr>
        <w:rFonts w:ascii="Wingdings" w:eastAsia="Wingdings" w:hAnsi="Wingdings" w:cs="Wingdings" w:hint="default"/>
      </w:rPr>
    </w:lvl>
    <w:lvl w:ilvl="6" w:tplc="4384B2A2">
      <w:start w:val="1"/>
      <w:numFmt w:val="bullet"/>
      <w:lvlText w:val="·"/>
      <w:lvlJc w:val="left"/>
      <w:pPr>
        <w:ind w:left="5040" w:hanging="360"/>
      </w:pPr>
      <w:rPr>
        <w:rFonts w:ascii="Symbol" w:eastAsia="Symbol" w:hAnsi="Symbol" w:cs="Symbol" w:hint="default"/>
      </w:rPr>
    </w:lvl>
    <w:lvl w:ilvl="7" w:tplc="66343C7E">
      <w:start w:val="1"/>
      <w:numFmt w:val="bullet"/>
      <w:lvlText w:val="o"/>
      <w:lvlJc w:val="left"/>
      <w:pPr>
        <w:ind w:left="5760" w:hanging="360"/>
      </w:pPr>
      <w:rPr>
        <w:rFonts w:ascii="Courier New" w:eastAsia="Courier New" w:hAnsi="Courier New" w:cs="Courier New" w:hint="default"/>
      </w:rPr>
    </w:lvl>
    <w:lvl w:ilvl="8" w:tplc="04F477E2">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9AC1E1D"/>
    <w:multiLevelType w:val="hybridMultilevel"/>
    <w:tmpl w:val="0F8E170E"/>
    <w:lvl w:ilvl="0" w:tplc="BBD69E9E">
      <w:start w:val="1"/>
      <w:numFmt w:val="bullet"/>
      <w:lvlText w:val="–"/>
      <w:lvlJc w:val="left"/>
      <w:pPr>
        <w:ind w:left="1417" w:hanging="360"/>
      </w:pPr>
      <w:rPr>
        <w:rFonts w:ascii="Arial" w:eastAsia="Arial" w:hAnsi="Arial" w:cs="Arial" w:hint="default"/>
      </w:rPr>
    </w:lvl>
    <w:lvl w:ilvl="1" w:tplc="B35C59D0">
      <w:start w:val="1"/>
      <w:numFmt w:val="bullet"/>
      <w:lvlText w:val="o"/>
      <w:lvlJc w:val="left"/>
      <w:pPr>
        <w:ind w:left="2137" w:hanging="360"/>
      </w:pPr>
      <w:rPr>
        <w:rFonts w:ascii="Courier New" w:eastAsia="Courier New" w:hAnsi="Courier New" w:cs="Courier New" w:hint="default"/>
      </w:rPr>
    </w:lvl>
    <w:lvl w:ilvl="2" w:tplc="D3A27A42">
      <w:start w:val="1"/>
      <w:numFmt w:val="bullet"/>
      <w:lvlText w:val="§"/>
      <w:lvlJc w:val="left"/>
      <w:pPr>
        <w:ind w:left="2857" w:hanging="360"/>
      </w:pPr>
      <w:rPr>
        <w:rFonts w:ascii="Wingdings" w:eastAsia="Wingdings" w:hAnsi="Wingdings" w:cs="Wingdings" w:hint="default"/>
      </w:rPr>
    </w:lvl>
    <w:lvl w:ilvl="3" w:tplc="D03E605A">
      <w:start w:val="1"/>
      <w:numFmt w:val="bullet"/>
      <w:lvlText w:val="·"/>
      <w:lvlJc w:val="left"/>
      <w:pPr>
        <w:ind w:left="3577" w:hanging="360"/>
      </w:pPr>
      <w:rPr>
        <w:rFonts w:ascii="Symbol" w:eastAsia="Symbol" w:hAnsi="Symbol" w:cs="Symbol" w:hint="default"/>
      </w:rPr>
    </w:lvl>
    <w:lvl w:ilvl="4" w:tplc="EF7E4A6A">
      <w:start w:val="1"/>
      <w:numFmt w:val="bullet"/>
      <w:lvlText w:val="o"/>
      <w:lvlJc w:val="left"/>
      <w:pPr>
        <w:ind w:left="4297" w:hanging="360"/>
      </w:pPr>
      <w:rPr>
        <w:rFonts w:ascii="Courier New" w:eastAsia="Courier New" w:hAnsi="Courier New" w:cs="Courier New" w:hint="default"/>
      </w:rPr>
    </w:lvl>
    <w:lvl w:ilvl="5" w:tplc="2CCCED6E">
      <w:start w:val="1"/>
      <w:numFmt w:val="bullet"/>
      <w:lvlText w:val="§"/>
      <w:lvlJc w:val="left"/>
      <w:pPr>
        <w:ind w:left="5017" w:hanging="360"/>
      </w:pPr>
      <w:rPr>
        <w:rFonts w:ascii="Wingdings" w:eastAsia="Wingdings" w:hAnsi="Wingdings" w:cs="Wingdings" w:hint="default"/>
      </w:rPr>
    </w:lvl>
    <w:lvl w:ilvl="6" w:tplc="4900F8BC">
      <w:start w:val="1"/>
      <w:numFmt w:val="bullet"/>
      <w:lvlText w:val="·"/>
      <w:lvlJc w:val="left"/>
      <w:pPr>
        <w:ind w:left="5737" w:hanging="360"/>
      </w:pPr>
      <w:rPr>
        <w:rFonts w:ascii="Symbol" w:eastAsia="Symbol" w:hAnsi="Symbol" w:cs="Symbol" w:hint="default"/>
      </w:rPr>
    </w:lvl>
    <w:lvl w:ilvl="7" w:tplc="FB70940C">
      <w:start w:val="1"/>
      <w:numFmt w:val="bullet"/>
      <w:lvlText w:val="o"/>
      <w:lvlJc w:val="left"/>
      <w:pPr>
        <w:ind w:left="6457" w:hanging="360"/>
      </w:pPr>
      <w:rPr>
        <w:rFonts w:ascii="Courier New" w:eastAsia="Courier New" w:hAnsi="Courier New" w:cs="Courier New" w:hint="default"/>
      </w:rPr>
    </w:lvl>
    <w:lvl w:ilvl="8" w:tplc="FA1EF244">
      <w:start w:val="1"/>
      <w:numFmt w:val="bullet"/>
      <w:lvlText w:val="§"/>
      <w:lvlJc w:val="left"/>
      <w:pPr>
        <w:ind w:left="7177" w:hanging="360"/>
      </w:pPr>
      <w:rPr>
        <w:rFonts w:ascii="Wingdings" w:eastAsia="Wingdings" w:hAnsi="Wingdings" w:cs="Wingdings" w:hint="default"/>
      </w:rPr>
    </w:lvl>
  </w:abstractNum>
  <w:abstractNum w:abstractNumId="6" w15:restartNumberingAfterBreak="0">
    <w:nsid w:val="1A9D3983"/>
    <w:multiLevelType w:val="hybridMultilevel"/>
    <w:tmpl w:val="2604AEDA"/>
    <w:lvl w:ilvl="0" w:tplc="528058FA">
      <w:start w:val="1"/>
      <w:numFmt w:val="bullet"/>
      <w:lvlText w:val="-"/>
      <w:lvlJc w:val="left"/>
      <w:pPr>
        <w:tabs>
          <w:tab w:val="num" w:pos="360"/>
        </w:tabs>
        <w:ind w:left="360" w:hanging="360"/>
      </w:pPr>
    </w:lvl>
    <w:lvl w:ilvl="1" w:tplc="E398FCD2">
      <w:start w:val="1"/>
      <w:numFmt w:val="bullet"/>
      <w:lvlText w:val="o"/>
      <w:lvlJc w:val="left"/>
      <w:pPr>
        <w:ind w:left="1440" w:hanging="360"/>
      </w:pPr>
      <w:rPr>
        <w:rFonts w:ascii="Courier New" w:eastAsia="Courier New" w:hAnsi="Courier New" w:cs="Courier New" w:hint="default"/>
      </w:rPr>
    </w:lvl>
    <w:lvl w:ilvl="2" w:tplc="8F5E9E1E">
      <w:start w:val="1"/>
      <w:numFmt w:val="bullet"/>
      <w:lvlText w:val="§"/>
      <w:lvlJc w:val="left"/>
      <w:pPr>
        <w:ind w:left="2160" w:hanging="360"/>
      </w:pPr>
      <w:rPr>
        <w:rFonts w:ascii="Wingdings" w:eastAsia="Wingdings" w:hAnsi="Wingdings" w:cs="Wingdings" w:hint="default"/>
      </w:rPr>
    </w:lvl>
    <w:lvl w:ilvl="3" w:tplc="5A84F6D8">
      <w:start w:val="1"/>
      <w:numFmt w:val="bullet"/>
      <w:lvlText w:val="·"/>
      <w:lvlJc w:val="left"/>
      <w:pPr>
        <w:ind w:left="2880" w:hanging="360"/>
      </w:pPr>
      <w:rPr>
        <w:rFonts w:ascii="Symbol" w:eastAsia="Symbol" w:hAnsi="Symbol" w:cs="Symbol" w:hint="default"/>
      </w:rPr>
    </w:lvl>
    <w:lvl w:ilvl="4" w:tplc="7CECC6BA">
      <w:start w:val="1"/>
      <w:numFmt w:val="bullet"/>
      <w:lvlText w:val="o"/>
      <w:lvlJc w:val="left"/>
      <w:pPr>
        <w:ind w:left="3600" w:hanging="360"/>
      </w:pPr>
      <w:rPr>
        <w:rFonts w:ascii="Courier New" w:eastAsia="Courier New" w:hAnsi="Courier New" w:cs="Courier New" w:hint="default"/>
      </w:rPr>
    </w:lvl>
    <w:lvl w:ilvl="5" w:tplc="4D7626B6">
      <w:start w:val="1"/>
      <w:numFmt w:val="bullet"/>
      <w:lvlText w:val="§"/>
      <w:lvlJc w:val="left"/>
      <w:pPr>
        <w:ind w:left="4320" w:hanging="360"/>
      </w:pPr>
      <w:rPr>
        <w:rFonts w:ascii="Wingdings" w:eastAsia="Wingdings" w:hAnsi="Wingdings" w:cs="Wingdings" w:hint="default"/>
      </w:rPr>
    </w:lvl>
    <w:lvl w:ilvl="6" w:tplc="7662F3CA">
      <w:start w:val="1"/>
      <w:numFmt w:val="bullet"/>
      <w:lvlText w:val="·"/>
      <w:lvlJc w:val="left"/>
      <w:pPr>
        <w:ind w:left="5040" w:hanging="360"/>
      </w:pPr>
      <w:rPr>
        <w:rFonts w:ascii="Symbol" w:eastAsia="Symbol" w:hAnsi="Symbol" w:cs="Symbol" w:hint="default"/>
      </w:rPr>
    </w:lvl>
    <w:lvl w:ilvl="7" w:tplc="50C2781E">
      <w:start w:val="1"/>
      <w:numFmt w:val="bullet"/>
      <w:lvlText w:val="o"/>
      <w:lvlJc w:val="left"/>
      <w:pPr>
        <w:ind w:left="5760" w:hanging="360"/>
      </w:pPr>
      <w:rPr>
        <w:rFonts w:ascii="Courier New" w:eastAsia="Courier New" w:hAnsi="Courier New" w:cs="Courier New" w:hint="default"/>
      </w:rPr>
    </w:lvl>
    <w:lvl w:ilvl="8" w:tplc="94341E98">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1DBC64CD"/>
    <w:multiLevelType w:val="hybridMultilevel"/>
    <w:tmpl w:val="A83EE25E"/>
    <w:lvl w:ilvl="0" w:tplc="ABB6F4BE">
      <w:start w:val="1"/>
      <w:numFmt w:val="decimal"/>
      <w:lvlText w:val="%1."/>
      <w:lvlJc w:val="left"/>
      <w:pPr>
        <w:tabs>
          <w:tab w:val="num" w:pos="405"/>
        </w:tabs>
        <w:ind w:left="405" w:hanging="405"/>
      </w:pPr>
    </w:lvl>
    <w:lvl w:ilvl="1" w:tplc="C81A142E">
      <w:start w:val="1"/>
      <w:numFmt w:val="bullet"/>
      <w:lvlText w:val="o"/>
      <w:lvlJc w:val="left"/>
      <w:pPr>
        <w:ind w:left="1440" w:hanging="360"/>
      </w:pPr>
      <w:rPr>
        <w:rFonts w:ascii="Courier New" w:eastAsia="Courier New" w:hAnsi="Courier New" w:cs="Courier New" w:hint="default"/>
      </w:rPr>
    </w:lvl>
    <w:lvl w:ilvl="2" w:tplc="795C429E">
      <w:start w:val="1"/>
      <w:numFmt w:val="bullet"/>
      <w:lvlText w:val="§"/>
      <w:lvlJc w:val="left"/>
      <w:pPr>
        <w:ind w:left="2160" w:hanging="360"/>
      </w:pPr>
      <w:rPr>
        <w:rFonts w:ascii="Wingdings" w:eastAsia="Wingdings" w:hAnsi="Wingdings" w:cs="Wingdings" w:hint="default"/>
      </w:rPr>
    </w:lvl>
    <w:lvl w:ilvl="3" w:tplc="079E8A96">
      <w:start w:val="1"/>
      <w:numFmt w:val="bullet"/>
      <w:lvlText w:val="·"/>
      <w:lvlJc w:val="left"/>
      <w:pPr>
        <w:ind w:left="2880" w:hanging="360"/>
      </w:pPr>
      <w:rPr>
        <w:rFonts w:ascii="Symbol" w:eastAsia="Symbol" w:hAnsi="Symbol" w:cs="Symbol" w:hint="default"/>
      </w:rPr>
    </w:lvl>
    <w:lvl w:ilvl="4" w:tplc="46D6DFA0">
      <w:start w:val="1"/>
      <w:numFmt w:val="bullet"/>
      <w:lvlText w:val="o"/>
      <w:lvlJc w:val="left"/>
      <w:pPr>
        <w:ind w:left="3600" w:hanging="360"/>
      </w:pPr>
      <w:rPr>
        <w:rFonts w:ascii="Courier New" w:eastAsia="Courier New" w:hAnsi="Courier New" w:cs="Courier New" w:hint="default"/>
      </w:rPr>
    </w:lvl>
    <w:lvl w:ilvl="5" w:tplc="B6AEC9B6">
      <w:start w:val="1"/>
      <w:numFmt w:val="bullet"/>
      <w:lvlText w:val="§"/>
      <w:lvlJc w:val="left"/>
      <w:pPr>
        <w:ind w:left="4320" w:hanging="360"/>
      </w:pPr>
      <w:rPr>
        <w:rFonts w:ascii="Wingdings" w:eastAsia="Wingdings" w:hAnsi="Wingdings" w:cs="Wingdings" w:hint="default"/>
      </w:rPr>
    </w:lvl>
    <w:lvl w:ilvl="6" w:tplc="01E0626E">
      <w:start w:val="1"/>
      <w:numFmt w:val="bullet"/>
      <w:lvlText w:val="·"/>
      <w:lvlJc w:val="left"/>
      <w:pPr>
        <w:ind w:left="5040" w:hanging="360"/>
      </w:pPr>
      <w:rPr>
        <w:rFonts w:ascii="Symbol" w:eastAsia="Symbol" w:hAnsi="Symbol" w:cs="Symbol" w:hint="default"/>
      </w:rPr>
    </w:lvl>
    <w:lvl w:ilvl="7" w:tplc="A48889DA">
      <w:start w:val="1"/>
      <w:numFmt w:val="bullet"/>
      <w:lvlText w:val="o"/>
      <w:lvlJc w:val="left"/>
      <w:pPr>
        <w:ind w:left="5760" w:hanging="360"/>
      </w:pPr>
      <w:rPr>
        <w:rFonts w:ascii="Courier New" w:eastAsia="Courier New" w:hAnsi="Courier New" w:cs="Courier New" w:hint="default"/>
      </w:rPr>
    </w:lvl>
    <w:lvl w:ilvl="8" w:tplc="DF066E4A">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1F7509C8"/>
    <w:multiLevelType w:val="hybridMultilevel"/>
    <w:tmpl w:val="032CF818"/>
    <w:lvl w:ilvl="0" w:tplc="6E8C4A7A">
      <w:start w:val="1"/>
      <w:numFmt w:val="decimal"/>
      <w:lvlText w:val="%1."/>
      <w:lvlJc w:val="left"/>
      <w:pPr>
        <w:ind w:left="1070" w:hanging="360"/>
      </w:pPr>
    </w:lvl>
    <w:lvl w:ilvl="1" w:tplc="AE767986">
      <w:start w:val="1"/>
      <w:numFmt w:val="lowerLetter"/>
      <w:lvlText w:val="%2."/>
      <w:lvlJc w:val="left"/>
      <w:pPr>
        <w:ind w:left="1790" w:hanging="360"/>
      </w:pPr>
    </w:lvl>
    <w:lvl w:ilvl="2" w:tplc="845401CA">
      <w:start w:val="1"/>
      <w:numFmt w:val="lowerRoman"/>
      <w:lvlText w:val="%3."/>
      <w:lvlJc w:val="right"/>
      <w:pPr>
        <w:ind w:left="2510" w:hanging="180"/>
      </w:pPr>
    </w:lvl>
    <w:lvl w:ilvl="3" w:tplc="F64ED930">
      <w:start w:val="1"/>
      <w:numFmt w:val="decimal"/>
      <w:lvlText w:val="%4."/>
      <w:lvlJc w:val="left"/>
      <w:pPr>
        <w:ind w:left="3230" w:hanging="360"/>
      </w:pPr>
    </w:lvl>
    <w:lvl w:ilvl="4" w:tplc="8A986850">
      <w:start w:val="1"/>
      <w:numFmt w:val="lowerLetter"/>
      <w:lvlText w:val="%5."/>
      <w:lvlJc w:val="left"/>
      <w:pPr>
        <w:ind w:left="3950" w:hanging="360"/>
      </w:pPr>
    </w:lvl>
    <w:lvl w:ilvl="5" w:tplc="38AEEE62">
      <w:start w:val="1"/>
      <w:numFmt w:val="lowerRoman"/>
      <w:lvlText w:val="%6."/>
      <w:lvlJc w:val="right"/>
      <w:pPr>
        <w:ind w:left="4670" w:hanging="180"/>
      </w:pPr>
    </w:lvl>
    <w:lvl w:ilvl="6" w:tplc="E3409A42">
      <w:start w:val="1"/>
      <w:numFmt w:val="decimal"/>
      <w:lvlText w:val="%7."/>
      <w:lvlJc w:val="left"/>
      <w:pPr>
        <w:ind w:left="5390" w:hanging="360"/>
      </w:pPr>
    </w:lvl>
    <w:lvl w:ilvl="7" w:tplc="487669D0">
      <w:start w:val="1"/>
      <w:numFmt w:val="lowerLetter"/>
      <w:lvlText w:val="%8."/>
      <w:lvlJc w:val="left"/>
      <w:pPr>
        <w:ind w:left="6110" w:hanging="360"/>
      </w:pPr>
    </w:lvl>
    <w:lvl w:ilvl="8" w:tplc="C486FAE4">
      <w:start w:val="1"/>
      <w:numFmt w:val="lowerRoman"/>
      <w:lvlText w:val="%9."/>
      <w:lvlJc w:val="right"/>
      <w:pPr>
        <w:ind w:left="6830" w:hanging="180"/>
      </w:pPr>
    </w:lvl>
  </w:abstractNum>
  <w:abstractNum w:abstractNumId="9" w15:restartNumberingAfterBreak="0">
    <w:nsid w:val="20D82EBA"/>
    <w:multiLevelType w:val="hybridMultilevel"/>
    <w:tmpl w:val="AEFCA75A"/>
    <w:lvl w:ilvl="0" w:tplc="9A72AAB2">
      <w:start w:val="1"/>
      <w:numFmt w:val="decimal"/>
      <w:lvlText w:val="%1."/>
      <w:lvlJc w:val="left"/>
      <w:pPr>
        <w:tabs>
          <w:tab w:val="num" w:pos="720"/>
        </w:tabs>
        <w:ind w:left="720" w:hanging="360"/>
      </w:pPr>
    </w:lvl>
    <w:lvl w:ilvl="1" w:tplc="050E3638">
      <w:start w:val="1"/>
      <w:numFmt w:val="lowerLetter"/>
      <w:lvlText w:val="%2."/>
      <w:lvlJc w:val="left"/>
      <w:pPr>
        <w:tabs>
          <w:tab w:val="num" w:pos="1440"/>
        </w:tabs>
        <w:ind w:left="1440" w:hanging="360"/>
      </w:pPr>
    </w:lvl>
    <w:lvl w:ilvl="2" w:tplc="833C1782">
      <w:start w:val="1"/>
      <w:numFmt w:val="lowerRoman"/>
      <w:lvlText w:val="%3."/>
      <w:lvlJc w:val="right"/>
      <w:pPr>
        <w:tabs>
          <w:tab w:val="num" w:pos="2160"/>
        </w:tabs>
        <w:ind w:left="2160" w:hanging="180"/>
      </w:pPr>
    </w:lvl>
    <w:lvl w:ilvl="3" w:tplc="34B2E134">
      <w:start w:val="1"/>
      <w:numFmt w:val="decimal"/>
      <w:lvlText w:val="%4."/>
      <w:lvlJc w:val="left"/>
      <w:pPr>
        <w:tabs>
          <w:tab w:val="num" w:pos="2880"/>
        </w:tabs>
        <w:ind w:left="2880" w:hanging="360"/>
      </w:pPr>
    </w:lvl>
    <w:lvl w:ilvl="4" w:tplc="182804E8">
      <w:start w:val="1"/>
      <w:numFmt w:val="lowerLetter"/>
      <w:lvlText w:val="%5."/>
      <w:lvlJc w:val="left"/>
      <w:pPr>
        <w:tabs>
          <w:tab w:val="num" w:pos="3600"/>
        </w:tabs>
        <w:ind w:left="3600" w:hanging="360"/>
      </w:pPr>
    </w:lvl>
    <w:lvl w:ilvl="5" w:tplc="933CF088">
      <w:start w:val="1"/>
      <w:numFmt w:val="lowerRoman"/>
      <w:lvlText w:val="%6."/>
      <w:lvlJc w:val="right"/>
      <w:pPr>
        <w:tabs>
          <w:tab w:val="num" w:pos="4320"/>
        </w:tabs>
        <w:ind w:left="4320" w:hanging="180"/>
      </w:pPr>
    </w:lvl>
    <w:lvl w:ilvl="6" w:tplc="50F2C1BA">
      <w:start w:val="1"/>
      <w:numFmt w:val="decimal"/>
      <w:lvlText w:val="%7."/>
      <w:lvlJc w:val="left"/>
      <w:pPr>
        <w:tabs>
          <w:tab w:val="num" w:pos="5040"/>
        </w:tabs>
        <w:ind w:left="5040" w:hanging="360"/>
      </w:pPr>
    </w:lvl>
    <w:lvl w:ilvl="7" w:tplc="B1440F48">
      <w:start w:val="1"/>
      <w:numFmt w:val="lowerLetter"/>
      <w:lvlText w:val="%8."/>
      <w:lvlJc w:val="left"/>
      <w:pPr>
        <w:tabs>
          <w:tab w:val="num" w:pos="5760"/>
        </w:tabs>
        <w:ind w:left="5760" w:hanging="360"/>
      </w:pPr>
    </w:lvl>
    <w:lvl w:ilvl="8" w:tplc="A544A904">
      <w:start w:val="1"/>
      <w:numFmt w:val="lowerRoman"/>
      <w:lvlText w:val="%9."/>
      <w:lvlJc w:val="right"/>
      <w:pPr>
        <w:tabs>
          <w:tab w:val="num" w:pos="6480"/>
        </w:tabs>
        <w:ind w:left="6480" w:hanging="180"/>
      </w:pPr>
    </w:lvl>
  </w:abstractNum>
  <w:abstractNum w:abstractNumId="10" w15:restartNumberingAfterBreak="0">
    <w:nsid w:val="25277EE7"/>
    <w:multiLevelType w:val="multilevel"/>
    <w:tmpl w:val="84262460"/>
    <w:lvl w:ilvl="0">
      <w:start w:val="1"/>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1" w15:restartNumberingAfterBreak="0">
    <w:nsid w:val="27CA34D8"/>
    <w:multiLevelType w:val="multilevel"/>
    <w:tmpl w:val="08CA908C"/>
    <w:lvl w:ilvl="0">
      <w:start w:val="4"/>
      <w:numFmt w:val="decimal"/>
      <w:lvlText w:val="%1."/>
      <w:lvlJc w:val="left"/>
      <w:pPr>
        <w:ind w:left="720" w:hanging="360"/>
      </w:pPr>
    </w:lvl>
    <w:lvl w:ilvl="1">
      <w:start w:val="2"/>
      <w:numFmt w:val="decimal"/>
      <w:lvlText w:val="%1.%2."/>
      <w:lvlJc w:val="left"/>
      <w:pPr>
        <w:ind w:left="1253" w:hanging="720"/>
      </w:pPr>
      <w:rPr>
        <w:i w:val="0"/>
      </w:rPr>
    </w:lvl>
    <w:lvl w:ilvl="2">
      <w:start w:val="5"/>
      <w:numFmt w:val="decimal"/>
      <w:lvlText w:val="%1.%2.%3."/>
      <w:lvlJc w:val="left"/>
      <w:pPr>
        <w:ind w:left="1426" w:hanging="720"/>
      </w:pPr>
      <w:rPr>
        <w:i w:val="0"/>
      </w:rPr>
    </w:lvl>
    <w:lvl w:ilvl="3">
      <w:start w:val="1"/>
      <w:numFmt w:val="decimal"/>
      <w:lvlText w:val="%1.%2.%3.%4."/>
      <w:lvlJc w:val="left"/>
      <w:pPr>
        <w:ind w:left="1959" w:hanging="1080"/>
      </w:pPr>
      <w:rPr>
        <w:i w:val="0"/>
      </w:rPr>
    </w:lvl>
    <w:lvl w:ilvl="4">
      <w:start w:val="1"/>
      <w:numFmt w:val="decimal"/>
      <w:lvlText w:val="%1.%2.%3.%4.%5."/>
      <w:lvlJc w:val="left"/>
      <w:pPr>
        <w:ind w:left="2132" w:hanging="1080"/>
      </w:pPr>
      <w:rPr>
        <w:i w:val="0"/>
      </w:rPr>
    </w:lvl>
    <w:lvl w:ilvl="5">
      <w:start w:val="1"/>
      <w:numFmt w:val="decimal"/>
      <w:lvlText w:val="%1.%2.%3.%4.%5.%6."/>
      <w:lvlJc w:val="left"/>
      <w:pPr>
        <w:ind w:left="2665" w:hanging="1440"/>
      </w:pPr>
      <w:rPr>
        <w:i w:val="0"/>
      </w:rPr>
    </w:lvl>
    <w:lvl w:ilvl="6">
      <w:start w:val="1"/>
      <w:numFmt w:val="decimal"/>
      <w:lvlText w:val="%1.%2.%3.%4.%5.%6.%7."/>
      <w:lvlJc w:val="left"/>
      <w:pPr>
        <w:ind w:left="2838" w:hanging="1440"/>
      </w:pPr>
      <w:rPr>
        <w:i w:val="0"/>
      </w:rPr>
    </w:lvl>
    <w:lvl w:ilvl="7">
      <w:start w:val="1"/>
      <w:numFmt w:val="decimal"/>
      <w:lvlText w:val="%1.%2.%3.%4.%5.%6.%7.%8."/>
      <w:lvlJc w:val="left"/>
      <w:pPr>
        <w:ind w:left="3371" w:hanging="1800"/>
      </w:pPr>
      <w:rPr>
        <w:i w:val="0"/>
      </w:rPr>
    </w:lvl>
    <w:lvl w:ilvl="8">
      <w:start w:val="1"/>
      <w:numFmt w:val="decimal"/>
      <w:lvlText w:val="%1.%2.%3.%4.%5.%6.%7.%8.%9."/>
      <w:lvlJc w:val="left"/>
      <w:pPr>
        <w:ind w:left="3544" w:hanging="1800"/>
      </w:pPr>
      <w:rPr>
        <w:i w:val="0"/>
      </w:rPr>
    </w:lvl>
  </w:abstractNum>
  <w:abstractNum w:abstractNumId="12" w15:restartNumberingAfterBreak="0">
    <w:nsid w:val="2D83490A"/>
    <w:multiLevelType w:val="hybridMultilevel"/>
    <w:tmpl w:val="AC76B836"/>
    <w:lvl w:ilvl="0" w:tplc="A0961FEE">
      <w:start w:val="1"/>
      <w:numFmt w:val="bullet"/>
      <w:lvlText w:val="–"/>
      <w:lvlJc w:val="left"/>
      <w:pPr>
        <w:ind w:left="1417" w:hanging="360"/>
      </w:pPr>
      <w:rPr>
        <w:rFonts w:ascii="Arial" w:eastAsia="Arial" w:hAnsi="Arial" w:cs="Arial" w:hint="default"/>
      </w:rPr>
    </w:lvl>
    <w:lvl w:ilvl="1" w:tplc="5192E1C2">
      <w:start w:val="1"/>
      <w:numFmt w:val="bullet"/>
      <w:lvlText w:val="o"/>
      <w:lvlJc w:val="left"/>
      <w:pPr>
        <w:ind w:left="2137" w:hanging="360"/>
      </w:pPr>
      <w:rPr>
        <w:rFonts w:ascii="Courier New" w:eastAsia="Courier New" w:hAnsi="Courier New" w:cs="Courier New" w:hint="default"/>
      </w:rPr>
    </w:lvl>
    <w:lvl w:ilvl="2" w:tplc="6EB69A2E">
      <w:start w:val="1"/>
      <w:numFmt w:val="bullet"/>
      <w:lvlText w:val="§"/>
      <w:lvlJc w:val="left"/>
      <w:pPr>
        <w:ind w:left="2857" w:hanging="360"/>
      </w:pPr>
      <w:rPr>
        <w:rFonts w:ascii="Wingdings" w:eastAsia="Wingdings" w:hAnsi="Wingdings" w:cs="Wingdings" w:hint="default"/>
      </w:rPr>
    </w:lvl>
    <w:lvl w:ilvl="3" w:tplc="5928D0EC">
      <w:start w:val="1"/>
      <w:numFmt w:val="bullet"/>
      <w:lvlText w:val="·"/>
      <w:lvlJc w:val="left"/>
      <w:pPr>
        <w:ind w:left="3577" w:hanging="360"/>
      </w:pPr>
      <w:rPr>
        <w:rFonts w:ascii="Symbol" w:eastAsia="Symbol" w:hAnsi="Symbol" w:cs="Symbol" w:hint="default"/>
      </w:rPr>
    </w:lvl>
    <w:lvl w:ilvl="4" w:tplc="A6DA8BFC">
      <w:start w:val="1"/>
      <w:numFmt w:val="bullet"/>
      <w:lvlText w:val="o"/>
      <w:lvlJc w:val="left"/>
      <w:pPr>
        <w:ind w:left="4297" w:hanging="360"/>
      </w:pPr>
      <w:rPr>
        <w:rFonts w:ascii="Courier New" w:eastAsia="Courier New" w:hAnsi="Courier New" w:cs="Courier New" w:hint="default"/>
      </w:rPr>
    </w:lvl>
    <w:lvl w:ilvl="5" w:tplc="E8BE878E">
      <w:start w:val="1"/>
      <w:numFmt w:val="bullet"/>
      <w:lvlText w:val="§"/>
      <w:lvlJc w:val="left"/>
      <w:pPr>
        <w:ind w:left="5017" w:hanging="360"/>
      </w:pPr>
      <w:rPr>
        <w:rFonts w:ascii="Wingdings" w:eastAsia="Wingdings" w:hAnsi="Wingdings" w:cs="Wingdings" w:hint="default"/>
      </w:rPr>
    </w:lvl>
    <w:lvl w:ilvl="6" w:tplc="F4B2F69C">
      <w:start w:val="1"/>
      <w:numFmt w:val="bullet"/>
      <w:lvlText w:val="·"/>
      <w:lvlJc w:val="left"/>
      <w:pPr>
        <w:ind w:left="5737" w:hanging="360"/>
      </w:pPr>
      <w:rPr>
        <w:rFonts w:ascii="Symbol" w:eastAsia="Symbol" w:hAnsi="Symbol" w:cs="Symbol" w:hint="default"/>
      </w:rPr>
    </w:lvl>
    <w:lvl w:ilvl="7" w:tplc="64E630F4">
      <w:start w:val="1"/>
      <w:numFmt w:val="bullet"/>
      <w:lvlText w:val="o"/>
      <w:lvlJc w:val="left"/>
      <w:pPr>
        <w:ind w:left="6457" w:hanging="360"/>
      </w:pPr>
      <w:rPr>
        <w:rFonts w:ascii="Courier New" w:eastAsia="Courier New" w:hAnsi="Courier New" w:cs="Courier New" w:hint="default"/>
      </w:rPr>
    </w:lvl>
    <w:lvl w:ilvl="8" w:tplc="8864EED8">
      <w:start w:val="1"/>
      <w:numFmt w:val="bullet"/>
      <w:lvlText w:val="§"/>
      <w:lvlJc w:val="left"/>
      <w:pPr>
        <w:ind w:left="7177" w:hanging="360"/>
      </w:pPr>
      <w:rPr>
        <w:rFonts w:ascii="Wingdings" w:eastAsia="Wingdings" w:hAnsi="Wingdings" w:cs="Wingdings" w:hint="default"/>
      </w:rPr>
    </w:lvl>
  </w:abstractNum>
  <w:abstractNum w:abstractNumId="13" w15:restartNumberingAfterBreak="0">
    <w:nsid w:val="2DA55E13"/>
    <w:multiLevelType w:val="multilevel"/>
    <w:tmpl w:val="87928820"/>
    <w:lvl w:ilvl="0">
      <w:start w:val="1"/>
      <w:numFmt w:val="decimal"/>
      <w:lvlText w:val="%1."/>
      <w:lvlJc w:val="left"/>
      <w:pPr>
        <w:tabs>
          <w:tab w:val="num" w:pos="360"/>
        </w:tabs>
        <w:ind w:left="360" w:hanging="360"/>
      </w:pPr>
      <w:rPr>
        <w:b/>
        <w:sz w:val="28"/>
        <w:szCs w:val="28"/>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30DF0CCE"/>
    <w:multiLevelType w:val="hybridMultilevel"/>
    <w:tmpl w:val="DE866BA2"/>
    <w:lvl w:ilvl="0" w:tplc="98124F6A">
      <w:start w:val="3"/>
      <w:numFmt w:val="decimal"/>
      <w:lvlText w:val="%1."/>
      <w:lvlJc w:val="left"/>
      <w:pPr>
        <w:tabs>
          <w:tab w:val="num" w:pos="720"/>
        </w:tabs>
        <w:ind w:left="720" w:hanging="360"/>
      </w:pPr>
    </w:lvl>
    <w:lvl w:ilvl="1" w:tplc="F4028A2C">
      <w:start w:val="1"/>
      <w:numFmt w:val="lowerLetter"/>
      <w:lvlText w:val="%2."/>
      <w:lvlJc w:val="left"/>
      <w:pPr>
        <w:tabs>
          <w:tab w:val="num" w:pos="1440"/>
        </w:tabs>
        <w:ind w:left="1440" w:hanging="360"/>
      </w:pPr>
    </w:lvl>
    <w:lvl w:ilvl="2" w:tplc="63A2CACC">
      <w:start w:val="1"/>
      <w:numFmt w:val="lowerRoman"/>
      <w:lvlText w:val="%3."/>
      <w:lvlJc w:val="right"/>
      <w:pPr>
        <w:tabs>
          <w:tab w:val="num" w:pos="2160"/>
        </w:tabs>
        <w:ind w:left="2160" w:hanging="180"/>
      </w:pPr>
    </w:lvl>
    <w:lvl w:ilvl="3" w:tplc="8562852C">
      <w:start w:val="1"/>
      <w:numFmt w:val="decimal"/>
      <w:lvlText w:val="%4."/>
      <w:lvlJc w:val="left"/>
      <w:pPr>
        <w:tabs>
          <w:tab w:val="num" w:pos="2880"/>
        </w:tabs>
        <w:ind w:left="2880" w:hanging="360"/>
      </w:pPr>
    </w:lvl>
    <w:lvl w:ilvl="4" w:tplc="7D9E967A">
      <w:start w:val="1"/>
      <w:numFmt w:val="lowerLetter"/>
      <w:lvlText w:val="%5."/>
      <w:lvlJc w:val="left"/>
      <w:pPr>
        <w:tabs>
          <w:tab w:val="num" w:pos="3600"/>
        </w:tabs>
        <w:ind w:left="3600" w:hanging="360"/>
      </w:pPr>
    </w:lvl>
    <w:lvl w:ilvl="5" w:tplc="41E09C26">
      <w:start w:val="1"/>
      <w:numFmt w:val="lowerRoman"/>
      <w:lvlText w:val="%6."/>
      <w:lvlJc w:val="right"/>
      <w:pPr>
        <w:tabs>
          <w:tab w:val="num" w:pos="4320"/>
        </w:tabs>
        <w:ind w:left="4320" w:hanging="180"/>
      </w:pPr>
    </w:lvl>
    <w:lvl w:ilvl="6" w:tplc="07E8A6CE">
      <w:start w:val="1"/>
      <w:numFmt w:val="decimal"/>
      <w:lvlText w:val="%7."/>
      <w:lvlJc w:val="left"/>
      <w:pPr>
        <w:tabs>
          <w:tab w:val="num" w:pos="5040"/>
        </w:tabs>
        <w:ind w:left="5040" w:hanging="360"/>
      </w:pPr>
    </w:lvl>
    <w:lvl w:ilvl="7" w:tplc="C5526E3A">
      <w:start w:val="1"/>
      <w:numFmt w:val="lowerLetter"/>
      <w:lvlText w:val="%8."/>
      <w:lvlJc w:val="left"/>
      <w:pPr>
        <w:tabs>
          <w:tab w:val="num" w:pos="5760"/>
        </w:tabs>
        <w:ind w:left="5760" w:hanging="360"/>
      </w:pPr>
    </w:lvl>
    <w:lvl w:ilvl="8" w:tplc="1ADEF704">
      <w:start w:val="1"/>
      <w:numFmt w:val="lowerRoman"/>
      <w:lvlText w:val="%9."/>
      <w:lvlJc w:val="right"/>
      <w:pPr>
        <w:tabs>
          <w:tab w:val="num" w:pos="6480"/>
        </w:tabs>
        <w:ind w:left="6480" w:hanging="180"/>
      </w:pPr>
    </w:lvl>
  </w:abstractNum>
  <w:abstractNum w:abstractNumId="15" w15:restartNumberingAfterBreak="0">
    <w:nsid w:val="332D0953"/>
    <w:multiLevelType w:val="hybridMultilevel"/>
    <w:tmpl w:val="E8A8269C"/>
    <w:lvl w:ilvl="0" w:tplc="A47A819C">
      <w:start w:val="1"/>
      <w:numFmt w:val="bullet"/>
      <w:lvlText w:val="–"/>
      <w:lvlJc w:val="left"/>
      <w:pPr>
        <w:ind w:left="1417" w:hanging="360"/>
      </w:pPr>
      <w:rPr>
        <w:rFonts w:ascii="Arial" w:eastAsia="Arial" w:hAnsi="Arial" w:cs="Arial" w:hint="default"/>
      </w:rPr>
    </w:lvl>
    <w:lvl w:ilvl="1" w:tplc="B4A80D2A">
      <w:start w:val="1"/>
      <w:numFmt w:val="bullet"/>
      <w:lvlText w:val="o"/>
      <w:lvlJc w:val="left"/>
      <w:pPr>
        <w:ind w:left="2137" w:hanging="360"/>
      </w:pPr>
      <w:rPr>
        <w:rFonts w:ascii="Courier New" w:eastAsia="Courier New" w:hAnsi="Courier New" w:cs="Courier New" w:hint="default"/>
      </w:rPr>
    </w:lvl>
    <w:lvl w:ilvl="2" w:tplc="7F1E2DDA">
      <w:start w:val="1"/>
      <w:numFmt w:val="bullet"/>
      <w:lvlText w:val="§"/>
      <w:lvlJc w:val="left"/>
      <w:pPr>
        <w:ind w:left="2857" w:hanging="360"/>
      </w:pPr>
      <w:rPr>
        <w:rFonts w:ascii="Wingdings" w:eastAsia="Wingdings" w:hAnsi="Wingdings" w:cs="Wingdings" w:hint="default"/>
      </w:rPr>
    </w:lvl>
    <w:lvl w:ilvl="3" w:tplc="4964FF36">
      <w:start w:val="1"/>
      <w:numFmt w:val="bullet"/>
      <w:lvlText w:val="·"/>
      <w:lvlJc w:val="left"/>
      <w:pPr>
        <w:ind w:left="3577" w:hanging="360"/>
      </w:pPr>
      <w:rPr>
        <w:rFonts w:ascii="Symbol" w:eastAsia="Symbol" w:hAnsi="Symbol" w:cs="Symbol" w:hint="default"/>
      </w:rPr>
    </w:lvl>
    <w:lvl w:ilvl="4" w:tplc="47086220">
      <w:start w:val="1"/>
      <w:numFmt w:val="bullet"/>
      <w:lvlText w:val="o"/>
      <w:lvlJc w:val="left"/>
      <w:pPr>
        <w:ind w:left="4297" w:hanging="360"/>
      </w:pPr>
      <w:rPr>
        <w:rFonts w:ascii="Courier New" w:eastAsia="Courier New" w:hAnsi="Courier New" w:cs="Courier New" w:hint="default"/>
      </w:rPr>
    </w:lvl>
    <w:lvl w:ilvl="5" w:tplc="FDDEF208">
      <w:start w:val="1"/>
      <w:numFmt w:val="bullet"/>
      <w:lvlText w:val="§"/>
      <w:lvlJc w:val="left"/>
      <w:pPr>
        <w:ind w:left="5017" w:hanging="360"/>
      </w:pPr>
      <w:rPr>
        <w:rFonts w:ascii="Wingdings" w:eastAsia="Wingdings" w:hAnsi="Wingdings" w:cs="Wingdings" w:hint="default"/>
      </w:rPr>
    </w:lvl>
    <w:lvl w:ilvl="6" w:tplc="A62A0270">
      <w:start w:val="1"/>
      <w:numFmt w:val="bullet"/>
      <w:lvlText w:val="·"/>
      <w:lvlJc w:val="left"/>
      <w:pPr>
        <w:ind w:left="5737" w:hanging="360"/>
      </w:pPr>
      <w:rPr>
        <w:rFonts w:ascii="Symbol" w:eastAsia="Symbol" w:hAnsi="Symbol" w:cs="Symbol" w:hint="default"/>
      </w:rPr>
    </w:lvl>
    <w:lvl w:ilvl="7" w:tplc="C9A8D586">
      <w:start w:val="1"/>
      <w:numFmt w:val="bullet"/>
      <w:lvlText w:val="o"/>
      <w:lvlJc w:val="left"/>
      <w:pPr>
        <w:ind w:left="6457" w:hanging="360"/>
      </w:pPr>
      <w:rPr>
        <w:rFonts w:ascii="Courier New" w:eastAsia="Courier New" w:hAnsi="Courier New" w:cs="Courier New" w:hint="default"/>
      </w:rPr>
    </w:lvl>
    <w:lvl w:ilvl="8" w:tplc="00680E70">
      <w:start w:val="1"/>
      <w:numFmt w:val="bullet"/>
      <w:lvlText w:val="§"/>
      <w:lvlJc w:val="left"/>
      <w:pPr>
        <w:ind w:left="7177" w:hanging="360"/>
      </w:pPr>
      <w:rPr>
        <w:rFonts w:ascii="Wingdings" w:eastAsia="Wingdings" w:hAnsi="Wingdings" w:cs="Wingdings" w:hint="default"/>
      </w:rPr>
    </w:lvl>
  </w:abstractNum>
  <w:abstractNum w:abstractNumId="16" w15:restartNumberingAfterBreak="0">
    <w:nsid w:val="3A895FEE"/>
    <w:multiLevelType w:val="hybridMultilevel"/>
    <w:tmpl w:val="E474F952"/>
    <w:lvl w:ilvl="0" w:tplc="4DE6C08A">
      <w:start w:val="1"/>
      <w:numFmt w:val="bullet"/>
      <w:lvlText w:val="–"/>
      <w:lvlJc w:val="left"/>
      <w:pPr>
        <w:ind w:left="1417" w:hanging="360"/>
      </w:pPr>
      <w:rPr>
        <w:rFonts w:ascii="Arial" w:eastAsia="Arial" w:hAnsi="Arial" w:cs="Arial" w:hint="default"/>
      </w:rPr>
    </w:lvl>
    <w:lvl w:ilvl="1" w:tplc="F230BBEA">
      <w:start w:val="1"/>
      <w:numFmt w:val="bullet"/>
      <w:lvlText w:val="o"/>
      <w:lvlJc w:val="left"/>
      <w:pPr>
        <w:ind w:left="2137" w:hanging="360"/>
      </w:pPr>
      <w:rPr>
        <w:rFonts w:ascii="Courier New" w:eastAsia="Courier New" w:hAnsi="Courier New" w:cs="Courier New" w:hint="default"/>
      </w:rPr>
    </w:lvl>
    <w:lvl w:ilvl="2" w:tplc="B1E4082C">
      <w:start w:val="1"/>
      <w:numFmt w:val="bullet"/>
      <w:lvlText w:val="§"/>
      <w:lvlJc w:val="left"/>
      <w:pPr>
        <w:ind w:left="2857" w:hanging="360"/>
      </w:pPr>
      <w:rPr>
        <w:rFonts w:ascii="Wingdings" w:eastAsia="Wingdings" w:hAnsi="Wingdings" w:cs="Wingdings" w:hint="default"/>
      </w:rPr>
    </w:lvl>
    <w:lvl w:ilvl="3" w:tplc="FC1EC2AE">
      <w:start w:val="1"/>
      <w:numFmt w:val="bullet"/>
      <w:lvlText w:val="·"/>
      <w:lvlJc w:val="left"/>
      <w:pPr>
        <w:ind w:left="3577" w:hanging="360"/>
      </w:pPr>
      <w:rPr>
        <w:rFonts w:ascii="Symbol" w:eastAsia="Symbol" w:hAnsi="Symbol" w:cs="Symbol" w:hint="default"/>
      </w:rPr>
    </w:lvl>
    <w:lvl w:ilvl="4" w:tplc="3FDE7BA4">
      <w:start w:val="1"/>
      <w:numFmt w:val="bullet"/>
      <w:lvlText w:val="o"/>
      <w:lvlJc w:val="left"/>
      <w:pPr>
        <w:ind w:left="4297" w:hanging="360"/>
      </w:pPr>
      <w:rPr>
        <w:rFonts w:ascii="Courier New" w:eastAsia="Courier New" w:hAnsi="Courier New" w:cs="Courier New" w:hint="default"/>
      </w:rPr>
    </w:lvl>
    <w:lvl w:ilvl="5" w:tplc="BD7E3662">
      <w:start w:val="1"/>
      <w:numFmt w:val="bullet"/>
      <w:lvlText w:val="§"/>
      <w:lvlJc w:val="left"/>
      <w:pPr>
        <w:ind w:left="5017" w:hanging="360"/>
      </w:pPr>
      <w:rPr>
        <w:rFonts w:ascii="Wingdings" w:eastAsia="Wingdings" w:hAnsi="Wingdings" w:cs="Wingdings" w:hint="default"/>
      </w:rPr>
    </w:lvl>
    <w:lvl w:ilvl="6" w:tplc="B5C4D61C">
      <w:start w:val="1"/>
      <w:numFmt w:val="bullet"/>
      <w:lvlText w:val="·"/>
      <w:lvlJc w:val="left"/>
      <w:pPr>
        <w:ind w:left="5737" w:hanging="360"/>
      </w:pPr>
      <w:rPr>
        <w:rFonts w:ascii="Symbol" w:eastAsia="Symbol" w:hAnsi="Symbol" w:cs="Symbol" w:hint="default"/>
      </w:rPr>
    </w:lvl>
    <w:lvl w:ilvl="7" w:tplc="9DEE356A">
      <w:start w:val="1"/>
      <w:numFmt w:val="bullet"/>
      <w:lvlText w:val="o"/>
      <w:lvlJc w:val="left"/>
      <w:pPr>
        <w:ind w:left="6457" w:hanging="360"/>
      </w:pPr>
      <w:rPr>
        <w:rFonts w:ascii="Courier New" w:eastAsia="Courier New" w:hAnsi="Courier New" w:cs="Courier New" w:hint="default"/>
      </w:rPr>
    </w:lvl>
    <w:lvl w:ilvl="8" w:tplc="7196EE4C">
      <w:start w:val="1"/>
      <w:numFmt w:val="bullet"/>
      <w:lvlText w:val="§"/>
      <w:lvlJc w:val="left"/>
      <w:pPr>
        <w:ind w:left="7177" w:hanging="360"/>
      </w:pPr>
      <w:rPr>
        <w:rFonts w:ascii="Wingdings" w:eastAsia="Wingdings" w:hAnsi="Wingdings" w:cs="Wingdings" w:hint="default"/>
      </w:rPr>
    </w:lvl>
  </w:abstractNum>
  <w:abstractNum w:abstractNumId="17" w15:restartNumberingAfterBreak="0">
    <w:nsid w:val="3F2D744E"/>
    <w:multiLevelType w:val="hybridMultilevel"/>
    <w:tmpl w:val="703052BE"/>
    <w:lvl w:ilvl="0" w:tplc="927AD14C">
      <w:start w:val="1"/>
      <w:numFmt w:val="decimal"/>
      <w:lvlText w:val="%1)"/>
      <w:lvlJc w:val="left"/>
      <w:pPr>
        <w:ind w:left="76" w:hanging="360"/>
      </w:pPr>
    </w:lvl>
    <w:lvl w:ilvl="1" w:tplc="E61C7382">
      <w:start w:val="1"/>
      <w:numFmt w:val="lowerLetter"/>
      <w:lvlText w:val="%2."/>
      <w:lvlJc w:val="left"/>
      <w:pPr>
        <w:ind w:left="796" w:hanging="360"/>
      </w:pPr>
    </w:lvl>
    <w:lvl w:ilvl="2" w:tplc="A1E42896">
      <w:start w:val="1"/>
      <w:numFmt w:val="lowerRoman"/>
      <w:lvlText w:val="%3."/>
      <w:lvlJc w:val="right"/>
      <w:pPr>
        <w:ind w:left="1516" w:hanging="180"/>
      </w:pPr>
    </w:lvl>
    <w:lvl w:ilvl="3" w:tplc="8FEA9344">
      <w:start w:val="1"/>
      <w:numFmt w:val="decimal"/>
      <w:lvlText w:val="%4."/>
      <w:lvlJc w:val="left"/>
      <w:pPr>
        <w:ind w:left="2236" w:hanging="360"/>
      </w:pPr>
    </w:lvl>
    <w:lvl w:ilvl="4" w:tplc="39C8307E">
      <w:start w:val="1"/>
      <w:numFmt w:val="lowerLetter"/>
      <w:lvlText w:val="%5."/>
      <w:lvlJc w:val="left"/>
      <w:pPr>
        <w:ind w:left="2956" w:hanging="360"/>
      </w:pPr>
    </w:lvl>
    <w:lvl w:ilvl="5" w:tplc="CD548E74">
      <w:start w:val="1"/>
      <w:numFmt w:val="lowerRoman"/>
      <w:lvlText w:val="%6."/>
      <w:lvlJc w:val="right"/>
      <w:pPr>
        <w:ind w:left="3676" w:hanging="180"/>
      </w:pPr>
    </w:lvl>
    <w:lvl w:ilvl="6" w:tplc="5E44AF90">
      <w:start w:val="1"/>
      <w:numFmt w:val="decimal"/>
      <w:lvlText w:val="%7."/>
      <w:lvlJc w:val="left"/>
      <w:pPr>
        <w:ind w:left="4396" w:hanging="360"/>
      </w:pPr>
    </w:lvl>
    <w:lvl w:ilvl="7" w:tplc="DB0CDAFC">
      <w:start w:val="1"/>
      <w:numFmt w:val="lowerLetter"/>
      <w:lvlText w:val="%8."/>
      <w:lvlJc w:val="left"/>
      <w:pPr>
        <w:ind w:left="5116" w:hanging="360"/>
      </w:pPr>
    </w:lvl>
    <w:lvl w:ilvl="8" w:tplc="9D0A391A">
      <w:start w:val="1"/>
      <w:numFmt w:val="lowerRoman"/>
      <w:lvlText w:val="%9."/>
      <w:lvlJc w:val="right"/>
      <w:pPr>
        <w:ind w:left="5836" w:hanging="180"/>
      </w:pPr>
    </w:lvl>
  </w:abstractNum>
  <w:abstractNum w:abstractNumId="18" w15:restartNumberingAfterBreak="0">
    <w:nsid w:val="43317948"/>
    <w:multiLevelType w:val="hybridMultilevel"/>
    <w:tmpl w:val="1F7894DE"/>
    <w:lvl w:ilvl="0" w:tplc="AE00DC36">
      <w:start w:val="1"/>
      <w:numFmt w:val="bullet"/>
      <w:lvlText w:val="–"/>
      <w:lvlJc w:val="left"/>
      <w:pPr>
        <w:ind w:left="1417" w:hanging="360"/>
      </w:pPr>
      <w:rPr>
        <w:rFonts w:ascii="Arial" w:eastAsia="Arial" w:hAnsi="Arial" w:cs="Arial" w:hint="default"/>
      </w:rPr>
    </w:lvl>
    <w:lvl w:ilvl="1" w:tplc="B00C726E">
      <w:start w:val="1"/>
      <w:numFmt w:val="bullet"/>
      <w:lvlText w:val="o"/>
      <w:lvlJc w:val="left"/>
      <w:pPr>
        <w:ind w:left="2137" w:hanging="360"/>
      </w:pPr>
      <w:rPr>
        <w:rFonts w:ascii="Courier New" w:eastAsia="Courier New" w:hAnsi="Courier New" w:cs="Courier New" w:hint="default"/>
      </w:rPr>
    </w:lvl>
    <w:lvl w:ilvl="2" w:tplc="76E4A012">
      <w:start w:val="1"/>
      <w:numFmt w:val="bullet"/>
      <w:lvlText w:val="§"/>
      <w:lvlJc w:val="left"/>
      <w:pPr>
        <w:ind w:left="2857" w:hanging="360"/>
      </w:pPr>
      <w:rPr>
        <w:rFonts w:ascii="Wingdings" w:eastAsia="Wingdings" w:hAnsi="Wingdings" w:cs="Wingdings" w:hint="default"/>
      </w:rPr>
    </w:lvl>
    <w:lvl w:ilvl="3" w:tplc="5F6892CA">
      <w:start w:val="1"/>
      <w:numFmt w:val="bullet"/>
      <w:lvlText w:val="·"/>
      <w:lvlJc w:val="left"/>
      <w:pPr>
        <w:ind w:left="3577" w:hanging="360"/>
      </w:pPr>
      <w:rPr>
        <w:rFonts w:ascii="Symbol" w:eastAsia="Symbol" w:hAnsi="Symbol" w:cs="Symbol" w:hint="default"/>
      </w:rPr>
    </w:lvl>
    <w:lvl w:ilvl="4" w:tplc="D682DDB4">
      <w:start w:val="1"/>
      <w:numFmt w:val="bullet"/>
      <w:lvlText w:val="o"/>
      <w:lvlJc w:val="left"/>
      <w:pPr>
        <w:ind w:left="4297" w:hanging="360"/>
      </w:pPr>
      <w:rPr>
        <w:rFonts w:ascii="Courier New" w:eastAsia="Courier New" w:hAnsi="Courier New" w:cs="Courier New" w:hint="default"/>
      </w:rPr>
    </w:lvl>
    <w:lvl w:ilvl="5" w:tplc="E84C2D5E">
      <w:start w:val="1"/>
      <w:numFmt w:val="bullet"/>
      <w:lvlText w:val="§"/>
      <w:lvlJc w:val="left"/>
      <w:pPr>
        <w:ind w:left="5017" w:hanging="360"/>
      </w:pPr>
      <w:rPr>
        <w:rFonts w:ascii="Wingdings" w:eastAsia="Wingdings" w:hAnsi="Wingdings" w:cs="Wingdings" w:hint="default"/>
      </w:rPr>
    </w:lvl>
    <w:lvl w:ilvl="6" w:tplc="C72C6A82">
      <w:start w:val="1"/>
      <w:numFmt w:val="bullet"/>
      <w:lvlText w:val="·"/>
      <w:lvlJc w:val="left"/>
      <w:pPr>
        <w:ind w:left="5737" w:hanging="360"/>
      </w:pPr>
      <w:rPr>
        <w:rFonts w:ascii="Symbol" w:eastAsia="Symbol" w:hAnsi="Symbol" w:cs="Symbol" w:hint="default"/>
      </w:rPr>
    </w:lvl>
    <w:lvl w:ilvl="7" w:tplc="6D98D7D2">
      <w:start w:val="1"/>
      <w:numFmt w:val="bullet"/>
      <w:lvlText w:val="o"/>
      <w:lvlJc w:val="left"/>
      <w:pPr>
        <w:ind w:left="6457" w:hanging="360"/>
      </w:pPr>
      <w:rPr>
        <w:rFonts w:ascii="Courier New" w:eastAsia="Courier New" w:hAnsi="Courier New" w:cs="Courier New" w:hint="default"/>
      </w:rPr>
    </w:lvl>
    <w:lvl w:ilvl="8" w:tplc="49384ED2">
      <w:start w:val="1"/>
      <w:numFmt w:val="bullet"/>
      <w:lvlText w:val="§"/>
      <w:lvlJc w:val="left"/>
      <w:pPr>
        <w:ind w:left="7177" w:hanging="360"/>
      </w:pPr>
      <w:rPr>
        <w:rFonts w:ascii="Wingdings" w:eastAsia="Wingdings" w:hAnsi="Wingdings" w:cs="Wingdings" w:hint="default"/>
      </w:rPr>
    </w:lvl>
  </w:abstractNum>
  <w:abstractNum w:abstractNumId="19" w15:restartNumberingAfterBreak="0">
    <w:nsid w:val="48EA0B34"/>
    <w:multiLevelType w:val="hybridMultilevel"/>
    <w:tmpl w:val="0B783B2C"/>
    <w:lvl w:ilvl="0" w:tplc="6EAE6A76">
      <w:start w:val="1"/>
      <w:numFmt w:val="bullet"/>
      <w:lvlText w:val="–"/>
      <w:lvlJc w:val="left"/>
      <w:pPr>
        <w:ind w:left="1417" w:hanging="360"/>
      </w:pPr>
      <w:rPr>
        <w:rFonts w:ascii="Arial" w:eastAsia="Arial" w:hAnsi="Arial" w:cs="Arial" w:hint="default"/>
      </w:rPr>
    </w:lvl>
    <w:lvl w:ilvl="1" w:tplc="A2563E8A">
      <w:start w:val="1"/>
      <w:numFmt w:val="bullet"/>
      <w:lvlText w:val="o"/>
      <w:lvlJc w:val="left"/>
      <w:pPr>
        <w:ind w:left="2137" w:hanging="360"/>
      </w:pPr>
      <w:rPr>
        <w:rFonts w:ascii="Courier New" w:eastAsia="Courier New" w:hAnsi="Courier New" w:cs="Courier New" w:hint="default"/>
      </w:rPr>
    </w:lvl>
    <w:lvl w:ilvl="2" w:tplc="96F246CE">
      <w:start w:val="1"/>
      <w:numFmt w:val="bullet"/>
      <w:lvlText w:val="§"/>
      <w:lvlJc w:val="left"/>
      <w:pPr>
        <w:ind w:left="2857" w:hanging="360"/>
      </w:pPr>
      <w:rPr>
        <w:rFonts w:ascii="Wingdings" w:eastAsia="Wingdings" w:hAnsi="Wingdings" w:cs="Wingdings" w:hint="default"/>
      </w:rPr>
    </w:lvl>
    <w:lvl w:ilvl="3" w:tplc="E076C900">
      <w:start w:val="1"/>
      <w:numFmt w:val="bullet"/>
      <w:lvlText w:val="·"/>
      <w:lvlJc w:val="left"/>
      <w:pPr>
        <w:ind w:left="3577" w:hanging="360"/>
      </w:pPr>
      <w:rPr>
        <w:rFonts w:ascii="Symbol" w:eastAsia="Symbol" w:hAnsi="Symbol" w:cs="Symbol" w:hint="default"/>
      </w:rPr>
    </w:lvl>
    <w:lvl w:ilvl="4" w:tplc="C1902BE8">
      <w:start w:val="1"/>
      <w:numFmt w:val="bullet"/>
      <w:lvlText w:val="o"/>
      <w:lvlJc w:val="left"/>
      <w:pPr>
        <w:ind w:left="4297" w:hanging="360"/>
      </w:pPr>
      <w:rPr>
        <w:rFonts w:ascii="Courier New" w:eastAsia="Courier New" w:hAnsi="Courier New" w:cs="Courier New" w:hint="default"/>
      </w:rPr>
    </w:lvl>
    <w:lvl w:ilvl="5" w:tplc="BD2E1AA0">
      <w:start w:val="1"/>
      <w:numFmt w:val="bullet"/>
      <w:lvlText w:val="§"/>
      <w:lvlJc w:val="left"/>
      <w:pPr>
        <w:ind w:left="5017" w:hanging="360"/>
      </w:pPr>
      <w:rPr>
        <w:rFonts w:ascii="Wingdings" w:eastAsia="Wingdings" w:hAnsi="Wingdings" w:cs="Wingdings" w:hint="default"/>
      </w:rPr>
    </w:lvl>
    <w:lvl w:ilvl="6" w:tplc="C0DC6410">
      <w:start w:val="1"/>
      <w:numFmt w:val="bullet"/>
      <w:lvlText w:val="·"/>
      <w:lvlJc w:val="left"/>
      <w:pPr>
        <w:ind w:left="5737" w:hanging="360"/>
      </w:pPr>
      <w:rPr>
        <w:rFonts w:ascii="Symbol" w:eastAsia="Symbol" w:hAnsi="Symbol" w:cs="Symbol" w:hint="default"/>
      </w:rPr>
    </w:lvl>
    <w:lvl w:ilvl="7" w:tplc="55EE050C">
      <w:start w:val="1"/>
      <w:numFmt w:val="bullet"/>
      <w:lvlText w:val="o"/>
      <w:lvlJc w:val="left"/>
      <w:pPr>
        <w:ind w:left="6457" w:hanging="360"/>
      </w:pPr>
      <w:rPr>
        <w:rFonts w:ascii="Courier New" w:eastAsia="Courier New" w:hAnsi="Courier New" w:cs="Courier New" w:hint="default"/>
      </w:rPr>
    </w:lvl>
    <w:lvl w:ilvl="8" w:tplc="10ACF020">
      <w:start w:val="1"/>
      <w:numFmt w:val="bullet"/>
      <w:lvlText w:val="§"/>
      <w:lvlJc w:val="left"/>
      <w:pPr>
        <w:ind w:left="7177" w:hanging="360"/>
      </w:pPr>
      <w:rPr>
        <w:rFonts w:ascii="Wingdings" w:eastAsia="Wingdings" w:hAnsi="Wingdings" w:cs="Wingdings" w:hint="default"/>
      </w:rPr>
    </w:lvl>
  </w:abstractNum>
  <w:abstractNum w:abstractNumId="20" w15:restartNumberingAfterBreak="0">
    <w:nsid w:val="4ADA6244"/>
    <w:multiLevelType w:val="hybridMultilevel"/>
    <w:tmpl w:val="0C66FD42"/>
    <w:lvl w:ilvl="0" w:tplc="914695CE">
      <w:numFmt w:val="bullet"/>
      <w:lvlText w:val="-"/>
      <w:lvlJc w:val="left"/>
      <w:pPr>
        <w:tabs>
          <w:tab w:val="num" w:pos="795"/>
        </w:tabs>
        <w:ind w:left="795" w:hanging="390"/>
      </w:pPr>
    </w:lvl>
    <w:lvl w:ilvl="1" w:tplc="A51003E4">
      <w:start w:val="1"/>
      <w:numFmt w:val="bullet"/>
      <w:lvlText w:val="o"/>
      <w:lvlJc w:val="left"/>
      <w:pPr>
        <w:ind w:left="1440" w:hanging="360"/>
      </w:pPr>
      <w:rPr>
        <w:rFonts w:ascii="Courier New" w:eastAsia="Courier New" w:hAnsi="Courier New" w:cs="Courier New" w:hint="default"/>
      </w:rPr>
    </w:lvl>
    <w:lvl w:ilvl="2" w:tplc="C4F21D12">
      <w:start w:val="1"/>
      <w:numFmt w:val="bullet"/>
      <w:lvlText w:val="§"/>
      <w:lvlJc w:val="left"/>
      <w:pPr>
        <w:ind w:left="2160" w:hanging="360"/>
      </w:pPr>
      <w:rPr>
        <w:rFonts w:ascii="Wingdings" w:eastAsia="Wingdings" w:hAnsi="Wingdings" w:cs="Wingdings" w:hint="default"/>
      </w:rPr>
    </w:lvl>
    <w:lvl w:ilvl="3" w:tplc="A1CC9948">
      <w:start w:val="1"/>
      <w:numFmt w:val="bullet"/>
      <w:lvlText w:val="·"/>
      <w:lvlJc w:val="left"/>
      <w:pPr>
        <w:ind w:left="2880" w:hanging="360"/>
      </w:pPr>
      <w:rPr>
        <w:rFonts w:ascii="Symbol" w:eastAsia="Symbol" w:hAnsi="Symbol" w:cs="Symbol" w:hint="default"/>
      </w:rPr>
    </w:lvl>
    <w:lvl w:ilvl="4" w:tplc="03760196">
      <w:start w:val="1"/>
      <w:numFmt w:val="bullet"/>
      <w:lvlText w:val="o"/>
      <w:lvlJc w:val="left"/>
      <w:pPr>
        <w:ind w:left="3600" w:hanging="360"/>
      </w:pPr>
      <w:rPr>
        <w:rFonts w:ascii="Courier New" w:eastAsia="Courier New" w:hAnsi="Courier New" w:cs="Courier New" w:hint="default"/>
      </w:rPr>
    </w:lvl>
    <w:lvl w:ilvl="5" w:tplc="150003A4">
      <w:start w:val="1"/>
      <w:numFmt w:val="bullet"/>
      <w:lvlText w:val="§"/>
      <w:lvlJc w:val="left"/>
      <w:pPr>
        <w:ind w:left="4320" w:hanging="360"/>
      </w:pPr>
      <w:rPr>
        <w:rFonts w:ascii="Wingdings" w:eastAsia="Wingdings" w:hAnsi="Wingdings" w:cs="Wingdings" w:hint="default"/>
      </w:rPr>
    </w:lvl>
    <w:lvl w:ilvl="6" w:tplc="16EE1986">
      <w:start w:val="1"/>
      <w:numFmt w:val="bullet"/>
      <w:lvlText w:val="·"/>
      <w:lvlJc w:val="left"/>
      <w:pPr>
        <w:ind w:left="5040" w:hanging="360"/>
      </w:pPr>
      <w:rPr>
        <w:rFonts w:ascii="Symbol" w:eastAsia="Symbol" w:hAnsi="Symbol" w:cs="Symbol" w:hint="default"/>
      </w:rPr>
    </w:lvl>
    <w:lvl w:ilvl="7" w:tplc="73700F0E">
      <w:start w:val="1"/>
      <w:numFmt w:val="bullet"/>
      <w:lvlText w:val="o"/>
      <w:lvlJc w:val="left"/>
      <w:pPr>
        <w:ind w:left="5760" w:hanging="360"/>
      </w:pPr>
      <w:rPr>
        <w:rFonts w:ascii="Courier New" w:eastAsia="Courier New" w:hAnsi="Courier New" w:cs="Courier New" w:hint="default"/>
      </w:rPr>
    </w:lvl>
    <w:lvl w:ilvl="8" w:tplc="07CC5E84">
      <w:start w:val="1"/>
      <w:numFmt w:val="bullet"/>
      <w:lvlText w:val="§"/>
      <w:lvlJc w:val="left"/>
      <w:pPr>
        <w:ind w:left="6480" w:hanging="360"/>
      </w:pPr>
      <w:rPr>
        <w:rFonts w:ascii="Wingdings" w:eastAsia="Wingdings" w:hAnsi="Wingdings" w:cs="Wingdings" w:hint="default"/>
      </w:rPr>
    </w:lvl>
  </w:abstractNum>
  <w:abstractNum w:abstractNumId="21" w15:restartNumberingAfterBreak="0">
    <w:nsid w:val="53C874E0"/>
    <w:multiLevelType w:val="hybridMultilevel"/>
    <w:tmpl w:val="FC943CD2"/>
    <w:lvl w:ilvl="0" w:tplc="BB44AA2C">
      <w:start w:val="1"/>
      <w:numFmt w:val="bullet"/>
      <w:lvlText w:val="–"/>
      <w:lvlJc w:val="left"/>
      <w:pPr>
        <w:ind w:left="1417" w:hanging="360"/>
      </w:pPr>
      <w:rPr>
        <w:rFonts w:ascii="Arial" w:eastAsia="Arial" w:hAnsi="Arial" w:cs="Arial" w:hint="default"/>
      </w:rPr>
    </w:lvl>
    <w:lvl w:ilvl="1" w:tplc="06FC2AB2">
      <w:start w:val="1"/>
      <w:numFmt w:val="bullet"/>
      <w:lvlText w:val="o"/>
      <w:lvlJc w:val="left"/>
      <w:pPr>
        <w:ind w:left="2137" w:hanging="360"/>
      </w:pPr>
      <w:rPr>
        <w:rFonts w:ascii="Courier New" w:eastAsia="Courier New" w:hAnsi="Courier New" w:cs="Courier New" w:hint="default"/>
      </w:rPr>
    </w:lvl>
    <w:lvl w:ilvl="2" w:tplc="67A0DC18">
      <w:start w:val="1"/>
      <w:numFmt w:val="bullet"/>
      <w:lvlText w:val="§"/>
      <w:lvlJc w:val="left"/>
      <w:pPr>
        <w:ind w:left="2857" w:hanging="360"/>
      </w:pPr>
      <w:rPr>
        <w:rFonts w:ascii="Wingdings" w:eastAsia="Wingdings" w:hAnsi="Wingdings" w:cs="Wingdings" w:hint="default"/>
      </w:rPr>
    </w:lvl>
    <w:lvl w:ilvl="3" w:tplc="0E1C9EE2">
      <w:start w:val="1"/>
      <w:numFmt w:val="bullet"/>
      <w:lvlText w:val="·"/>
      <w:lvlJc w:val="left"/>
      <w:pPr>
        <w:ind w:left="3577" w:hanging="360"/>
      </w:pPr>
      <w:rPr>
        <w:rFonts w:ascii="Symbol" w:eastAsia="Symbol" w:hAnsi="Symbol" w:cs="Symbol" w:hint="default"/>
      </w:rPr>
    </w:lvl>
    <w:lvl w:ilvl="4" w:tplc="B712BEDC">
      <w:start w:val="1"/>
      <w:numFmt w:val="bullet"/>
      <w:lvlText w:val="o"/>
      <w:lvlJc w:val="left"/>
      <w:pPr>
        <w:ind w:left="4297" w:hanging="360"/>
      </w:pPr>
      <w:rPr>
        <w:rFonts w:ascii="Courier New" w:eastAsia="Courier New" w:hAnsi="Courier New" w:cs="Courier New" w:hint="default"/>
      </w:rPr>
    </w:lvl>
    <w:lvl w:ilvl="5" w:tplc="9090588A">
      <w:start w:val="1"/>
      <w:numFmt w:val="bullet"/>
      <w:lvlText w:val="§"/>
      <w:lvlJc w:val="left"/>
      <w:pPr>
        <w:ind w:left="5017" w:hanging="360"/>
      </w:pPr>
      <w:rPr>
        <w:rFonts w:ascii="Wingdings" w:eastAsia="Wingdings" w:hAnsi="Wingdings" w:cs="Wingdings" w:hint="default"/>
      </w:rPr>
    </w:lvl>
    <w:lvl w:ilvl="6" w:tplc="FCE46108">
      <w:start w:val="1"/>
      <w:numFmt w:val="bullet"/>
      <w:lvlText w:val="·"/>
      <w:lvlJc w:val="left"/>
      <w:pPr>
        <w:ind w:left="5737" w:hanging="360"/>
      </w:pPr>
      <w:rPr>
        <w:rFonts w:ascii="Symbol" w:eastAsia="Symbol" w:hAnsi="Symbol" w:cs="Symbol" w:hint="default"/>
      </w:rPr>
    </w:lvl>
    <w:lvl w:ilvl="7" w:tplc="DCE6287E">
      <w:start w:val="1"/>
      <w:numFmt w:val="bullet"/>
      <w:lvlText w:val="o"/>
      <w:lvlJc w:val="left"/>
      <w:pPr>
        <w:ind w:left="6457" w:hanging="360"/>
      </w:pPr>
      <w:rPr>
        <w:rFonts w:ascii="Courier New" w:eastAsia="Courier New" w:hAnsi="Courier New" w:cs="Courier New" w:hint="default"/>
      </w:rPr>
    </w:lvl>
    <w:lvl w:ilvl="8" w:tplc="CA92BE9C">
      <w:start w:val="1"/>
      <w:numFmt w:val="bullet"/>
      <w:lvlText w:val="§"/>
      <w:lvlJc w:val="left"/>
      <w:pPr>
        <w:ind w:left="7177" w:hanging="360"/>
      </w:pPr>
      <w:rPr>
        <w:rFonts w:ascii="Wingdings" w:eastAsia="Wingdings" w:hAnsi="Wingdings" w:cs="Wingdings" w:hint="default"/>
      </w:rPr>
    </w:lvl>
  </w:abstractNum>
  <w:abstractNum w:abstractNumId="22" w15:restartNumberingAfterBreak="0">
    <w:nsid w:val="58D11FA9"/>
    <w:multiLevelType w:val="multilevel"/>
    <w:tmpl w:val="7A3AA930"/>
    <w:lvl w:ilvl="0">
      <w:start w:val="1"/>
      <w:numFmt w:val="decimal"/>
      <w:lvlText w:val="%1."/>
      <w:lvlJc w:val="left"/>
      <w:pPr>
        <w:ind w:left="1410" w:hanging="1410"/>
      </w:pPr>
    </w:lvl>
    <w:lvl w:ilvl="1">
      <w:start w:val="1"/>
      <w:numFmt w:val="decimal"/>
      <w:lvlText w:val="%1.%2."/>
      <w:lvlJc w:val="left"/>
      <w:pPr>
        <w:ind w:left="2119" w:hanging="1410"/>
      </w:pPr>
    </w:lvl>
    <w:lvl w:ilvl="2">
      <w:start w:val="1"/>
      <w:numFmt w:val="decimal"/>
      <w:lvlText w:val="%1.%2.%3."/>
      <w:lvlJc w:val="left"/>
      <w:pPr>
        <w:ind w:left="2828" w:hanging="1410"/>
      </w:pPr>
    </w:lvl>
    <w:lvl w:ilvl="3">
      <w:start w:val="1"/>
      <w:numFmt w:val="decimal"/>
      <w:lvlText w:val="%1.%2.%3.%4."/>
      <w:lvlJc w:val="left"/>
      <w:pPr>
        <w:ind w:left="3537" w:hanging="1410"/>
      </w:pPr>
    </w:lvl>
    <w:lvl w:ilvl="4">
      <w:start w:val="1"/>
      <w:numFmt w:val="decimal"/>
      <w:lvlText w:val="%1.%2.%3.%4.%5."/>
      <w:lvlJc w:val="left"/>
      <w:pPr>
        <w:ind w:left="4246" w:hanging="141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3" w15:restartNumberingAfterBreak="0">
    <w:nsid w:val="5A537225"/>
    <w:multiLevelType w:val="hybridMultilevel"/>
    <w:tmpl w:val="A836D4C6"/>
    <w:lvl w:ilvl="0" w:tplc="62DE5D12">
      <w:start w:val="1"/>
      <w:numFmt w:val="bullet"/>
      <w:lvlText w:val=""/>
      <w:lvlJc w:val="left"/>
      <w:pPr>
        <w:tabs>
          <w:tab w:val="num" w:pos="360"/>
        </w:tabs>
        <w:ind w:left="360" w:hanging="360"/>
      </w:pPr>
      <w:rPr>
        <w:rFonts w:ascii="Symbol" w:hAnsi="Symbol"/>
      </w:rPr>
    </w:lvl>
    <w:lvl w:ilvl="1" w:tplc="F91E874E">
      <w:start w:val="1"/>
      <w:numFmt w:val="bullet"/>
      <w:lvlText w:val="o"/>
      <w:lvlJc w:val="left"/>
      <w:pPr>
        <w:ind w:left="1440" w:hanging="360"/>
      </w:pPr>
      <w:rPr>
        <w:rFonts w:ascii="Courier New" w:eastAsia="Courier New" w:hAnsi="Courier New" w:cs="Courier New" w:hint="default"/>
      </w:rPr>
    </w:lvl>
    <w:lvl w:ilvl="2" w:tplc="2B92C8CE">
      <w:start w:val="1"/>
      <w:numFmt w:val="bullet"/>
      <w:lvlText w:val="§"/>
      <w:lvlJc w:val="left"/>
      <w:pPr>
        <w:ind w:left="2160" w:hanging="360"/>
      </w:pPr>
      <w:rPr>
        <w:rFonts w:ascii="Wingdings" w:eastAsia="Wingdings" w:hAnsi="Wingdings" w:cs="Wingdings" w:hint="default"/>
      </w:rPr>
    </w:lvl>
    <w:lvl w:ilvl="3" w:tplc="0E649558">
      <w:start w:val="1"/>
      <w:numFmt w:val="bullet"/>
      <w:lvlText w:val="·"/>
      <w:lvlJc w:val="left"/>
      <w:pPr>
        <w:ind w:left="2880" w:hanging="360"/>
      </w:pPr>
      <w:rPr>
        <w:rFonts w:ascii="Symbol" w:eastAsia="Symbol" w:hAnsi="Symbol" w:cs="Symbol" w:hint="default"/>
      </w:rPr>
    </w:lvl>
    <w:lvl w:ilvl="4" w:tplc="F2E2558E">
      <w:start w:val="1"/>
      <w:numFmt w:val="bullet"/>
      <w:lvlText w:val="o"/>
      <w:lvlJc w:val="left"/>
      <w:pPr>
        <w:ind w:left="3600" w:hanging="360"/>
      </w:pPr>
      <w:rPr>
        <w:rFonts w:ascii="Courier New" w:eastAsia="Courier New" w:hAnsi="Courier New" w:cs="Courier New" w:hint="default"/>
      </w:rPr>
    </w:lvl>
    <w:lvl w:ilvl="5" w:tplc="7E54C63E">
      <w:start w:val="1"/>
      <w:numFmt w:val="bullet"/>
      <w:lvlText w:val="§"/>
      <w:lvlJc w:val="left"/>
      <w:pPr>
        <w:ind w:left="4320" w:hanging="360"/>
      </w:pPr>
      <w:rPr>
        <w:rFonts w:ascii="Wingdings" w:eastAsia="Wingdings" w:hAnsi="Wingdings" w:cs="Wingdings" w:hint="default"/>
      </w:rPr>
    </w:lvl>
    <w:lvl w:ilvl="6" w:tplc="C86A0120">
      <w:start w:val="1"/>
      <w:numFmt w:val="bullet"/>
      <w:lvlText w:val="·"/>
      <w:lvlJc w:val="left"/>
      <w:pPr>
        <w:ind w:left="5040" w:hanging="360"/>
      </w:pPr>
      <w:rPr>
        <w:rFonts w:ascii="Symbol" w:eastAsia="Symbol" w:hAnsi="Symbol" w:cs="Symbol" w:hint="default"/>
      </w:rPr>
    </w:lvl>
    <w:lvl w:ilvl="7" w:tplc="625CCA5E">
      <w:start w:val="1"/>
      <w:numFmt w:val="bullet"/>
      <w:lvlText w:val="o"/>
      <w:lvlJc w:val="left"/>
      <w:pPr>
        <w:ind w:left="5760" w:hanging="360"/>
      </w:pPr>
      <w:rPr>
        <w:rFonts w:ascii="Courier New" w:eastAsia="Courier New" w:hAnsi="Courier New" w:cs="Courier New" w:hint="default"/>
      </w:rPr>
    </w:lvl>
    <w:lvl w:ilvl="8" w:tplc="1BAA9D72">
      <w:start w:val="1"/>
      <w:numFmt w:val="bullet"/>
      <w:lvlText w:val="§"/>
      <w:lvlJc w:val="left"/>
      <w:pPr>
        <w:ind w:left="6480" w:hanging="360"/>
      </w:pPr>
      <w:rPr>
        <w:rFonts w:ascii="Wingdings" w:eastAsia="Wingdings" w:hAnsi="Wingdings" w:cs="Wingdings" w:hint="default"/>
      </w:rPr>
    </w:lvl>
  </w:abstractNum>
  <w:abstractNum w:abstractNumId="24" w15:restartNumberingAfterBreak="0">
    <w:nsid w:val="5F6B62E2"/>
    <w:multiLevelType w:val="hybridMultilevel"/>
    <w:tmpl w:val="7BCCD050"/>
    <w:lvl w:ilvl="0" w:tplc="1CAA1ED2">
      <w:numFmt w:val="bullet"/>
      <w:lvlText w:val="-"/>
      <w:lvlJc w:val="left"/>
      <w:pPr>
        <w:tabs>
          <w:tab w:val="num" w:pos="360"/>
        </w:tabs>
        <w:ind w:left="360" w:hanging="360"/>
      </w:pPr>
    </w:lvl>
    <w:lvl w:ilvl="1" w:tplc="DF80D454">
      <w:start w:val="1"/>
      <w:numFmt w:val="bullet"/>
      <w:lvlText w:val="o"/>
      <w:lvlJc w:val="left"/>
      <w:pPr>
        <w:ind w:left="1440" w:hanging="360"/>
      </w:pPr>
      <w:rPr>
        <w:rFonts w:ascii="Courier New" w:eastAsia="Courier New" w:hAnsi="Courier New" w:cs="Courier New" w:hint="default"/>
      </w:rPr>
    </w:lvl>
    <w:lvl w:ilvl="2" w:tplc="22EE7A96">
      <w:start w:val="1"/>
      <w:numFmt w:val="bullet"/>
      <w:lvlText w:val="§"/>
      <w:lvlJc w:val="left"/>
      <w:pPr>
        <w:ind w:left="2160" w:hanging="360"/>
      </w:pPr>
      <w:rPr>
        <w:rFonts w:ascii="Wingdings" w:eastAsia="Wingdings" w:hAnsi="Wingdings" w:cs="Wingdings" w:hint="default"/>
      </w:rPr>
    </w:lvl>
    <w:lvl w:ilvl="3" w:tplc="69148C4A">
      <w:start w:val="1"/>
      <w:numFmt w:val="bullet"/>
      <w:lvlText w:val="·"/>
      <w:lvlJc w:val="left"/>
      <w:pPr>
        <w:ind w:left="2880" w:hanging="360"/>
      </w:pPr>
      <w:rPr>
        <w:rFonts w:ascii="Symbol" w:eastAsia="Symbol" w:hAnsi="Symbol" w:cs="Symbol" w:hint="default"/>
      </w:rPr>
    </w:lvl>
    <w:lvl w:ilvl="4" w:tplc="6CBE196C">
      <w:start w:val="1"/>
      <w:numFmt w:val="bullet"/>
      <w:lvlText w:val="o"/>
      <w:lvlJc w:val="left"/>
      <w:pPr>
        <w:ind w:left="3600" w:hanging="360"/>
      </w:pPr>
      <w:rPr>
        <w:rFonts w:ascii="Courier New" w:eastAsia="Courier New" w:hAnsi="Courier New" w:cs="Courier New" w:hint="default"/>
      </w:rPr>
    </w:lvl>
    <w:lvl w:ilvl="5" w:tplc="B4F0FE50">
      <w:start w:val="1"/>
      <w:numFmt w:val="bullet"/>
      <w:lvlText w:val="§"/>
      <w:lvlJc w:val="left"/>
      <w:pPr>
        <w:ind w:left="4320" w:hanging="360"/>
      </w:pPr>
      <w:rPr>
        <w:rFonts w:ascii="Wingdings" w:eastAsia="Wingdings" w:hAnsi="Wingdings" w:cs="Wingdings" w:hint="default"/>
      </w:rPr>
    </w:lvl>
    <w:lvl w:ilvl="6" w:tplc="1040A310">
      <w:start w:val="1"/>
      <w:numFmt w:val="bullet"/>
      <w:lvlText w:val="·"/>
      <w:lvlJc w:val="left"/>
      <w:pPr>
        <w:ind w:left="5040" w:hanging="360"/>
      </w:pPr>
      <w:rPr>
        <w:rFonts w:ascii="Symbol" w:eastAsia="Symbol" w:hAnsi="Symbol" w:cs="Symbol" w:hint="default"/>
      </w:rPr>
    </w:lvl>
    <w:lvl w:ilvl="7" w:tplc="097AE49E">
      <w:start w:val="1"/>
      <w:numFmt w:val="bullet"/>
      <w:lvlText w:val="o"/>
      <w:lvlJc w:val="left"/>
      <w:pPr>
        <w:ind w:left="5760" w:hanging="360"/>
      </w:pPr>
      <w:rPr>
        <w:rFonts w:ascii="Courier New" w:eastAsia="Courier New" w:hAnsi="Courier New" w:cs="Courier New" w:hint="default"/>
      </w:rPr>
    </w:lvl>
    <w:lvl w:ilvl="8" w:tplc="4878ADE4">
      <w:start w:val="1"/>
      <w:numFmt w:val="bullet"/>
      <w:lvlText w:val="§"/>
      <w:lvlJc w:val="left"/>
      <w:pPr>
        <w:ind w:left="6480" w:hanging="360"/>
      </w:pPr>
      <w:rPr>
        <w:rFonts w:ascii="Wingdings" w:eastAsia="Wingdings" w:hAnsi="Wingdings" w:cs="Wingdings" w:hint="default"/>
      </w:rPr>
    </w:lvl>
  </w:abstractNum>
  <w:abstractNum w:abstractNumId="25" w15:restartNumberingAfterBreak="0">
    <w:nsid w:val="61030460"/>
    <w:multiLevelType w:val="hybridMultilevel"/>
    <w:tmpl w:val="0B7E420A"/>
    <w:lvl w:ilvl="0" w:tplc="0B26FE7A">
      <w:start w:val="1"/>
      <w:numFmt w:val="bullet"/>
      <w:lvlText w:val="–"/>
      <w:lvlJc w:val="left"/>
      <w:pPr>
        <w:ind w:left="1417" w:hanging="360"/>
      </w:pPr>
      <w:rPr>
        <w:rFonts w:ascii="Arial" w:eastAsia="Arial" w:hAnsi="Arial" w:cs="Arial" w:hint="default"/>
      </w:rPr>
    </w:lvl>
    <w:lvl w:ilvl="1" w:tplc="215AEEA8">
      <w:start w:val="1"/>
      <w:numFmt w:val="bullet"/>
      <w:lvlText w:val="o"/>
      <w:lvlJc w:val="left"/>
      <w:pPr>
        <w:ind w:left="2137" w:hanging="360"/>
      </w:pPr>
      <w:rPr>
        <w:rFonts w:ascii="Courier New" w:eastAsia="Courier New" w:hAnsi="Courier New" w:cs="Courier New" w:hint="default"/>
      </w:rPr>
    </w:lvl>
    <w:lvl w:ilvl="2" w:tplc="37DC45AE">
      <w:start w:val="1"/>
      <w:numFmt w:val="bullet"/>
      <w:lvlText w:val="§"/>
      <w:lvlJc w:val="left"/>
      <w:pPr>
        <w:ind w:left="2857" w:hanging="360"/>
      </w:pPr>
      <w:rPr>
        <w:rFonts w:ascii="Wingdings" w:eastAsia="Wingdings" w:hAnsi="Wingdings" w:cs="Wingdings" w:hint="default"/>
      </w:rPr>
    </w:lvl>
    <w:lvl w:ilvl="3" w:tplc="B286757A">
      <w:start w:val="1"/>
      <w:numFmt w:val="bullet"/>
      <w:lvlText w:val="·"/>
      <w:lvlJc w:val="left"/>
      <w:pPr>
        <w:ind w:left="3577" w:hanging="360"/>
      </w:pPr>
      <w:rPr>
        <w:rFonts w:ascii="Symbol" w:eastAsia="Symbol" w:hAnsi="Symbol" w:cs="Symbol" w:hint="default"/>
      </w:rPr>
    </w:lvl>
    <w:lvl w:ilvl="4" w:tplc="5614C72E">
      <w:start w:val="1"/>
      <w:numFmt w:val="bullet"/>
      <w:lvlText w:val="o"/>
      <w:lvlJc w:val="left"/>
      <w:pPr>
        <w:ind w:left="4297" w:hanging="360"/>
      </w:pPr>
      <w:rPr>
        <w:rFonts w:ascii="Courier New" w:eastAsia="Courier New" w:hAnsi="Courier New" w:cs="Courier New" w:hint="default"/>
      </w:rPr>
    </w:lvl>
    <w:lvl w:ilvl="5" w:tplc="CE52B866">
      <w:start w:val="1"/>
      <w:numFmt w:val="bullet"/>
      <w:lvlText w:val="§"/>
      <w:lvlJc w:val="left"/>
      <w:pPr>
        <w:ind w:left="5017" w:hanging="360"/>
      </w:pPr>
      <w:rPr>
        <w:rFonts w:ascii="Wingdings" w:eastAsia="Wingdings" w:hAnsi="Wingdings" w:cs="Wingdings" w:hint="default"/>
      </w:rPr>
    </w:lvl>
    <w:lvl w:ilvl="6" w:tplc="9ADA3458">
      <w:start w:val="1"/>
      <w:numFmt w:val="bullet"/>
      <w:lvlText w:val="·"/>
      <w:lvlJc w:val="left"/>
      <w:pPr>
        <w:ind w:left="5737" w:hanging="360"/>
      </w:pPr>
      <w:rPr>
        <w:rFonts w:ascii="Symbol" w:eastAsia="Symbol" w:hAnsi="Symbol" w:cs="Symbol" w:hint="default"/>
      </w:rPr>
    </w:lvl>
    <w:lvl w:ilvl="7" w:tplc="74AA3AB8">
      <w:start w:val="1"/>
      <w:numFmt w:val="bullet"/>
      <w:lvlText w:val="o"/>
      <w:lvlJc w:val="left"/>
      <w:pPr>
        <w:ind w:left="6457" w:hanging="360"/>
      </w:pPr>
      <w:rPr>
        <w:rFonts w:ascii="Courier New" w:eastAsia="Courier New" w:hAnsi="Courier New" w:cs="Courier New" w:hint="default"/>
      </w:rPr>
    </w:lvl>
    <w:lvl w:ilvl="8" w:tplc="1820E28C">
      <w:start w:val="1"/>
      <w:numFmt w:val="bullet"/>
      <w:lvlText w:val="§"/>
      <w:lvlJc w:val="left"/>
      <w:pPr>
        <w:ind w:left="7177" w:hanging="360"/>
      </w:pPr>
      <w:rPr>
        <w:rFonts w:ascii="Wingdings" w:eastAsia="Wingdings" w:hAnsi="Wingdings" w:cs="Wingdings" w:hint="default"/>
      </w:rPr>
    </w:lvl>
  </w:abstractNum>
  <w:abstractNum w:abstractNumId="26" w15:restartNumberingAfterBreak="0">
    <w:nsid w:val="628138D1"/>
    <w:multiLevelType w:val="multilevel"/>
    <w:tmpl w:val="ED1E493A"/>
    <w:lvl w:ilvl="0">
      <w:start w:val="1"/>
      <w:numFmt w:val="decimal"/>
      <w:lvlText w:val="%1."/>
      <w:lvlJc w:val="left"/>
      <w:pPr>
        <w:ind w:left="1069" w:hanging="360"/>
      </w:pPr>
    </w:lvl>
    <w:lvl w:ilvl="1">
      <w:start w:val="1"/>
      <w:numFmt w:val="decimal"/>
      <w:lvlText w:val="%1.%2."/>
      <w:lvlJc w:val="left"/>
      <w:pPr>
        <w:ind w:left="1429" w:hanging="720"/>
      </w:pPr>
    </w:lvl>
    <w:lvl w:ilvl="2">
      <w:start w:val="1"/>
      <w:numFmt w:val="decimal"/>
      <w:lvlText w:val="%1.%2.%3."/>
      <w:lvlJc w:val="left"/>
      <w:pPr>
        <w:ind w:left="1429" w:hanging="720"/>
      </w:pPr>
    </w:lvl>
    <w:lvl w:ilvl="3">
      <w:start w:val="1"/>
      <w:numFmt w:val="decimal"/>
      <w:lvlText w:val="%1.%2.%3.%4."/>
      <w:lvlJc w:val="left"/>
      <w:pPr>
        <w:ind w:left="1789" w:hanging="1080"/>
      </w:pPr>
    </w:lvl>
    <w:lvl w:ilvl="4">
      <w:start w:val="1"/>
      <w:numFmt w:val="decimal"/>
      <w:lvlText w:val="%1.%2.%3.%4.%5."/>
      <w:lvlJc w:val="left"/>
      <w:pPr>
        <w:ind w:left="1789" w:hanging="1080"/>
      </w:pPr>
    </w:lvl>
    <w:lvl w:ilvl="5">
      <w:start w:val="1"/>
      <w:numFmt w:val="decimal"/>
      <w:lvlText w:val="%1.%2.%3.%4.%5.%6."/>
      <w:lvlJc w:val="left"/>
      <w:pPr>
        <w:ind w:left="2149" w:hanging="1440"/>
      </w:pPr>
    </w:lvl>
    <w:lvl w:ilvl="6">
      <w:start w:val="1"/>
      <w:numFmt w:val="decimal"/>
      <w:lvlText w:val="%1.%2.%3.%4.%5.%6.%7."/>
      <w:lvlJc w:val="left"/>
      <w:pPr>
        <w:ind w:left="2509" w:hanging="1800"/>
      </w:pPr>
    </w:lvl>
    <w:lvl w:ilvl="7">
      <w:start w:val="1"/>
      <w:numFmt w:val="decimal"/>
      <w:lvlText w:val="%1.%2.%3.%4.%5.%6.%7.%8."/>
      <w:lvlJc w:val="left"/>
      <w:pPr>
        <w:ind w:left="2509" w:hanging="1800"/>
      </w:pPr>
    </w:lvl>
    <w:lvl w:ilvl="8">
      <w:start w:val="1"/>
      <w:numFmt w:val="decimal"/>
      <w:lvlText w:val="%1.%2.%3.%4.%5.%6.%7.%8.%9."/>
      <w:lvlJc w:val="left"/>
      <w:pPr>
        <w:ind w:left="2869" w:hanging="2160"/>
      </w:pPr>
    </w:lvl>
  </w:abstractNum>
  <w:abstractNum w:abstractNumId="27" w15:restartNumberingAfterBreak="0">
    <w:nsid w:val="63D238C5"/>
    <w:multiLevelType w:val="hybridMultilevel"/>
    <w:tmpl w:val="2D021284"/>
    <w:lvl w:ilvl="0" w:tplc="B1AA5010">
      <w:start w:val="1"/>
      <w:numFmt w:val="bullet"/>
      <w:lvlText w:val="–"/>
      <w:lvlJc w:val="left"/>
      <w:pPr>
        <w:ind w:left="1417" w:hanging="360"/>
      </w:pPr>
      <w:rPr>
        <w:rFonts w:ascii="Arial" w:eastAsia="Arial" w:hAnsi="Arial" w:cs="Arial" w:hint="default"/>
      </w:rPr>
    </w:lvl>
    <w:lvl w:ilvl="1" w:tplc="D92E3282">
      <w:start w:val="1"/>
      <w:numFmt w:val="bullet"/>
      <w:lvlText w:val="o"/>
      <w:lvlJc w:val="left"/>
      <w:pPr>
        <w:ind w:left="2137" w:hanging="360"/>
      </w:pPr>
      <w:rPr>
        <w:rFonts w:ascii="Courier New" w:eastAsia="Courier New" w:hAnsi="Courier New" w:cs="Courier New" w:hint="default"/>
      </w:rPr>
    </w:lvl>
    <w:lvl w:ilvl="2" w:tplc="23DE8112">
      <w:start w:val="1"/>
      <w:numFmt w:val="bullet"/>
      <w:lvlText w:val="§"/>
      <w:lvlJc w:val="left"/>
      <w:pPr>
        <w:ind w:left="2857" w:hanging="360"/>
      </w:pPr>
      <w:rPr>
        <w:rFonts w:ascii="Wingdings" w:eastAsia="Wingdings" w:hAnsi="Wingdings" w:cs="Wingdings" w:hint="default"/>
      </w:rPr>
    </w:lvl>
    <w:lvl w:ilvl="3" w:tplc="0F709BC6">
      <w:start w:val="1"/>
      <w:numFmt w:val="bullet"/>
      <w:lvlText w:val="·"/>
      <w:lvlJc w:val="left"/>
      <w:pPr>
        <w:ind w:left="3577" w:hanging="360"/>
      </w:pPr>
      <w:rPr>
        <w:rFonts w:ascii="Symbol" w:eastAsia="Symbol" w:hAnsi="Symbol" w:cs="Symbol" w:hint="default"/>
      </w:rPr>
    </w:lvl>
    <w:lvl w:ilvl="4" w:tplc="642A3C0E">
      <w:start w:val="1"/>
      <w:numFmt w:val="bullet"/>
      <w:lvlText w:val="o"/>
      <w:lvlJc w:val="left"/>
      <w:pPr>
        <w:ind w:left="4297" w:hanging="360"/>
      </w:pPr>
      <w:rPr>
        <w:rFonts w:ascii="Courier New" w:eastAsia="Courier New" w:hAnsi="Courier New" w:cs="Courier New" w:hint="default"/>
      </w:rPr>
    </w:lvl>
    <w:lvl w:ilvl="5" w:tplc="746EFE16">
      <w:start w:val="1"/>
      <w:numFmt w:val="bullet"/>
      <w:lvlText w:val="§"/>
      <w:lvlJc w:val="left"/>
      <w:pPr>
        <w:ind w:left="5017" w:hanging="360"/>
      </w:pPr>
      <w:rPr>
        <w:rFonts w:ascii="Wingdings" w:eastAsia="Wingdings" w:hAnsi="Wingdings" w:cs="Wingdings" w:hint="default"/>
      </w:rPr>
    </w:lvl>
    <w:lvl w:ilvl="6" w:tplc="5B3A3B86">
      <w:start w:val="1"/>
      <w:numFmt w:val="bullet"/>
      <w:lvlText w:val="·"/>
      <w:lvlJc w:val="left"/>
      <w:pPr>
        <w:ind w:left="5737" w:hanging="360"/>
      </w:pPr>
      <w:rPr>
        <w:rFonts w:ascii="Symbol" w:eastAsia="Symbol" w:hAnsi="Symbol" w:cs="Symbol" w:hint="default"/>
      </w:rPr>
    </w:lvl>
    <w:lvl w:ilvl="7" w:tplc="D72C7280">
      <w:start w:val="1"/>
      <w:numFmt w:val="bullet"/>
      <w:lvlText w:val="o"/>
      <w:lvlJc w:val="left"/>
      <w:pPr>
        <w:ind w:left="6457" w:hanging="360"/>
      </w:pPr>
      <w:rPr>
        <w:rFonts w:ascii="Courier New" w:eastAsia="Courier New" w:hAnsi="Courier New" w:cs="Courier New" w:hint="default"/>
      </w:rPr>
    </w:lvl>
    <w:lvl w:ilvl="8" w:tplc="F14A50FA">
      <w:start w:val="1"/>
      <w:numFmt w:val="bullet"/>
      <w:lvlText w:val="§"/>
      <w:lvlJc w:val="left"/>
      <w:pPr>
        <w:ind w:left="7177" w:hanging="360"/>
      </w:pPr>
      <w:rPr>
        <w:rFonts w:ascii="Wingdings" w:eastAsia="Wingdings" w:hAnsi="Wingdings" w:cs="Wingdings" w:hint="default"/>
      </w:rPr>
    </w:lvl>
  </w:abstractNum>
  <w:abstractNum w:abstractNumId="28" w15:restartNumberingAfterBreak="0">
    <w:nsid w:val="65E01266"/>
    <w:multiLevelType w:val="hybridMultilevel"/>
    <w:tmpl w:val="0E8A3466"/>
    <w:lvl w:ilvl="0" w:tplc="8EB2B9D6">
      <w:start w:val="5"/>
      <w:numFmt w:val="decimal"/>
      <w:lvlText w:val="%1."/>
      <w:lvlJc w:val="left"/>
      <w:pPr>
        <w:tabs>
          <w:tab w:val="num" w:pos="720"/>
        </w:tabs>
        <w:ind w:left="720" w:hanging="360"/>
      </w:pPr>
    </w:lvl>
    <w:lvl w:ilvl="1" w:tplc="CD8E420A">
      <w:start w:val="1"/>
      <w:numFmt w:val="lowerLetter"/>
      <w:lvlText w:val="%2."/>
      <w:lvlJc w:val="left"/>
      <w:pPr>
        <w:tabs>
          <w:tab w:val="num" w:pos="1440"/>
        </w:tabs>
        <w:ind w:left="1440" w:hanging="360"/>
      </w:pPr>
    </w:lvl>
    <w:lvl w:ilvl="2" w:tplc="C59A5952">
      <w:start w:val="1"/>
      <w:numFmt w:val="lowerRoman"/>
      <w:lvlText w:val="%3."/>
      <w:lvlJc w:val="right"/>
      <w:pPr>
        <w:tabs>
          <w:tab w:val="num" w:pos="2160"/>
        </w:tabs>
        <w:ind w:left="2160" w:hanging="180"/>
      </w:pPr>
    </w:lvl>
    <w:lvl w:ilvl="3" w:tplc="283ABA08">
      <w:start w:val="1"/>
      <w:numFmt w:val="decimal"/>
      <w:lvlText w:val="%4."/>
      <w:lvlJc w:val="left"/>
      <w:pPr>
        <w:tabs>
          <w:tab w:val="num" w:pos="2880"/>
        </w:tabs>
        <w:ind w:left="2880" w:hanging="360"/>
      </w:pPr>
    </w:lvl>
    <w:lvl w:ilvl="4" w:tplc="3D1E222A">
      <w:start w:val="1"/>
      <w:numFmt w:val="lowerLetter"/>
      <w:lvlText w:val="%5."/>
      <w:lvlJc w:val="left"/>
      <w:pPr>
        <w:tabs>
          <w:tab w:val="num" w:pos="3600"/>
        </w:tabs>
        <w:ind w:left="3600" w:hanging="360"/>
      </w:pPr>
    </w:lvl>
    <w:lvl w:ilvl="5" w:tplc="0804CE80">
      <w:start w:val="1"/>
      <w:numFmt w:val="lowerRoman"/>
      <w:lvlText w:val="%6."/>
      <w:lvlJc w:val="right"/>
      <w:pPr>
        <w:tabs>
          <w:tab w:val="num" w:pos="4320"/>
        </w:tabs>
        <w:ind w:left="4320" w:hanging="180"/>
      </w:pPr>
    </w:lvl>
    <w:lvl w:ilvl="6" w:tplc="8220AF3A">
      <w:start w:val="1"/>
      <w:numFmt w:val="decimal"/>
      <w:lvlText w:val="%7."/>
      <w:lvlJc w:val="left"/>
      <w:pPr>
        <w:tabs>
          <w:tab w:val="num" w:pos="5040"/>
        </w:tabs>
        <w:ind w:left="5040" w:hanging="360"/>
      </w:pPr>
    </w:lvl>
    <w:lvl w:ilvl="7" w:tplc="BF6650AE">
      <w:start w:val="1"/>
      <w:numFmt w:val="lowerLetter"/>
      <w:lvlText w:val="%8."/>
      <w:lvlJc w:val="left"/>
      <w:pPr>
        <w:tabs>
          <w:tab w:val="num" w:pos="5760"/>
        </w:tabs>
        <w:ind w:left="5760" w:hanging="360"/>
      </w:pPr>
    </w:lvl>
    <w:lvl w:ilvl="8" w:tplc="B5E8119E">
      <w:start w:val="1"/>
      <w:numFmt w:val="lowerRoman"/>
      <w:lvlText w:val="%9."/>
      <w:lvlJc w:val="right"/>
      <w:pPr>
        <w:tabs>
          <w:tab w:val="num" w:pos="6480"/>
        </w:tabs>
        <w:ind w:left="6480" w:hanging="180"/>
      </w:pPr>
    </w:lvl>
  </w:abstractNum>
  <w:abstractNum w:abstractNumId="29" w15:restartNumberingAfterBreak="0">
    <w:nsid w:val="73351920"/>
    <w:multiLevelType w:val="hybridMultilevel"/>
    <w:tmpl w:val="387409D6"/>
    <w:lvl w:ilvl="0" w:tplc="CB9A531A">
      <w:start w:val="4"/>
      <w:numFmt w:val="decimal"/>
      <w:lvlText w:val="%1."/>
      <w:lvlJc w:val="left"/>
      <w:pPr>
        <w:tabs>
          <w:tab w:val="num" w:pos="360"/>
        </w:tabs>
        <w:ind w:left="360" w:hanging="360"/>
      </w:pPr>
    </w:lvl>
    <w:lvl w:ilvl="1" w:tplc="A4783E8E">
      <w:start w:val="1"/>
      <w:numFmt w:val="bullet"/>
      <w:lvlText w:val="o"/>
      <w:lvlJc w:val="left"/>
      <w:pPr>
        <w:ind w:left="1440" w:hanging="360"/>
      </w:pPr>
      <w:rPr>
        <w:rFonts w:ascii="Courier New" w:eastAsia="Courier New" w:hAnsi="Courier New" w:cs="Courier New" w:hint="default"/>
      </w:rPr>
    </w:lvl>
    <w:lvl w:ilvl="2" w:tplc="184ECE7E">
      <w:start w:val="1"/>
      <w:numFmt w:val="bullet"/>
      <w:lvlText w:val="§"/>
      <w:lvlJc w:val="left"/>
      <w:pPr>
        <w:ind w:left="2160" w:hanging="360"/>
      </w:pPr>
      <w:rPr>
        <w:rFonts w:ascii="Wingdings" w:eastAsia="Wingdings" w:hAnsi="Wingdings" w:cs="Wingdings" w:hint="default"/>
      </w:rPr>
    </w:lvl>
    <w:lvl w:ilvl="3" w:tplc="57C0E43E">
      <w:start w:val="1"/>
      <w:numFmt w:val="bullet"/>
      <w:lvlText w:val="·"/>
      <w:lvlJc w:val="left"/>
      <w:pPr>
        <w:ind w:left="2880" w:hanging="360"/>
      </w:pPr>
      <w:rPr>
        <w:rFonts w:ascii="Symbol" w:eastAsia="Symbol" w:hAnsi="Symbol" w:cs="Symbol" w:hint="default"/>
      </w:rPr>
    </w:lvl>
    <w:lvl w:ilvl="4" w:tplc="D5C2FFBE">
      <w:start w:val="1"/>
      <w:numFmt w:val="bullet"/>
      <w:lvlText w:val="o"/>
      <w:lvlJc w:val="left"/>
      <w:pPr>
        <w:ind w:left="3600" w:hanging="360"/>
      </w:pPr>
      <w:rPr>
        <w:rFonts w:ascii="Courier New" w:eastAsia="Courier New" w:hAnsi="Courier New" w:cs="Courier New" w:hint="default"/>
      </w:rPr>
    </w:lvl>
    <w:lvl w:ilvl="5" w:tplc="E7949B7C">
      <w:start w:val="1"/>
      <w:numFmt w:val="bullet"/>
      <w:lvlText w:val="§"/>
      <w:lvlJc w:val="left"/>
      <w:pPr>
        <w:ind w:left="4320" w:hanging="360"/>
      </w:pPr>
      <w:rPr>
        <w:rFonts w:ascii="Wingdings" w:eastAsia="Wingdings" w:hAnsi="Wingdings" w:cs="Wingdings" w:hint="default"/>
      </w:rPr>
    </w:lvl>
    <w:lvl w:ilvl="6" w:tplc="5B4AAD6E">
      <w:start w:val="1"/>
      <w:numFmt w:val="bullet"/>
      <w:lvlText w:val="·"/>
      <w:lvlJc w:val="left"/>
      <w:pPr>
        <w:ind w:left="5040" w:hanging="360"/>
      </w:pPr>
      <w:rPr>
        <w:rFonts w:ascii="Symbol" w:eastAsia="Symbol" w:hAnsi="Symbol" w:cs="Symbol" w:hint="default"/>
      </w:rPr>
    </w:lvl>
    <w:lvl w:ilvl="7" w:tplc="BF5CA0AC">
      <w:start w:val="1"/>
      <w:numFmt w:val="bullet"/>
      <w:lvlText w:val="o"/>
      <w:lvlJc w:val="left"/>
      <w:pPr>
        <w:ind w:left="5760" w:hanging="360"/>
      </w:pPr>
      <w:rPr>
        <w:rFonts w:ascii="Courier New" w:eastAsia="Courier New" w:hAnsi="Courier New" w:cs="Courier New" w:hint="default"/>
      </w:rPr>
    </w:lvl>
    <w:lvl w:ilvl="8" w:tplc="88247836">
      <w:start w:val="1"/>
      <w:numFmt w:val="bullet"/>
      <w:lvlText w:val="§"/>
      <w:lvlJc w:val="left"/>
      <w:pPr>
        <w:ind w:left="6480" w:hanging="360"/>
      </w:pPr>
      <w:rPr>
        <w:rFonts w:ascii="Wingdings" w:eastAsia="Wingdings" w:hAnsi="Wingdings" w:cs="Wingdings" w:hint="default"/>
      </w:rPr>
    </w:lvl>
  </w:abstractNum>
  <w:abstractNum w:abstractNumId="30" w15:restartNumberingAfterBreak="0">
    <w:nsid w:val="751B6B12"/>
    <w:multiLevelType w:val="hybridMultilevel"/>
    <w:tmpl w:val="E15ACBD4"/>
    <w:lvl w:ilvl="0" w:tplc="28EE86E6">
      <w:start w:val="2"/>
      <w:numFmt w:val="decimal"/>
      <w:lvlText w:val="%1."/>
      <w:lvlJc w:val="left"/>
      <w:pPr>
        <w:ind w:left="720" w:hanging="360"/>
      </w:pPr>
    </w:lvl>
    <w:lvl w:ilvl="1" w:tplc="C8089806">
      <w:start w:val="1"/>
      <w:numFmt w:val="lowerLetter"/>
      <w:lvlText w:val="%2."/>
      <w:lvlJc w:val="left"/>
      <w:pPr>
        <w:ind w:left="1440" w:hanging="360"/>
      </w:pPr>
    </w:lvl>
    <w:lvl w:ilvl="2" w:tplc="B96E387C">
      <w:start w:val="1"/>
      <w:numFmt w:val="lowerRoman"/>
      <w:lvlText w:val="%3."/>
      <w:lvlJc w:val="right"/>
      <w:pPr>
        <w:ind w:left="2160" w:hanging="180"/>
      </w:pPr>
    </w:lvl>
    <w:lvl w:ilvl="3" w:tplc="620A9C70">
      <w:start w:val="1"/>
      <w:numFmt w:val="decimal"/>
      <w:lvlText w:val="%4."/>
      <w:lvlJc w:val="left"/>
      <w:pPr>
        <w:ind w:left="2880" w:hanging="360"/>
      </w:pPr>
    </w:lvl>
    <w:lvl w:ilvl="4" w:tplc="EDEAB8C6">
      <w:start w:val="1"/>
      <w:numFmt w:val="lowerLetter"/>
      <w:lvlText w:val="%5."/>
      <w:lvlJc w:val="left"/>
      <w:pPr>
        <w:ind w:left="3600" w:hanging="360"/>
      </w:pPr>
    </w:lvl>
    <w:lvl w:ilvl="5" w:tplc="FC805DB6">
      <w:start w:val="1"/>
      <w:numFmt w:val="lowerRoman"/>
      <w:lvlText w:val="%6."/>
      <w:lvlJc w:val="right"/>
      <w:pPr>
        <w:ind w:left="4320" w:hanging="180"/>
      </w:pPr>
    </w:lvl>
    <w:lvl w:ilvl="6" w:tplc="8982BF54">
      <w:start w:val="1"/>
      <w:numFmt w:val="decimal"/>
      <w:lvlText w:val="%7."/>
      <w:lvlJc w:val="left"/>
      <w:pPr>
        <w:ind w:left="5040" w:hanging="360"/>
      </w:pPr>
    </w:lvl>
    <w:lvl w:ilvl="7" w:tplc="7FD4565C">
      <w:start w:val="1"/>
      <w:numFmt w:val="lowerLetter"/>
      <w:lvlText w:val="%8."/>
      <w:lvlJc w:val="left"/>
      <w:pPr>
        <w:ind w:left="5760" w:hanging="360"/>
      </w:pPr>
    </w:lvl>
    <w:lvl w:ilvl="8" w:tplc="A1887810">
      <w:start w:val="1"/>
      <w:numFmt w:val="lowerRoman"/>
      <w:lvlText w:val="%9."/>
      <w:lvlJc w:val="right"/>
      <w:pPr>
        <w:ind w:left="6480" w:hanging="180"/>
      </w:pPr>
    </w:lvl>
  </w:abstractNum>
  <w:abstractNum w:abstractNumId="31" w15:restartNumberingAfterBreak="0">
    <w:nsid w:val="75354B14"/>
    <w:multiLevelType w:val="hybridMultilevel"/>
    <w:tmpl w:val="F06025B8"/>
    <w:lvl w:ilvl="0" w:tplc="858CE1A4">
      <w:start w:val="6"/>
      <w:numFmt w:val="decimal"/>
      <w:lvlText w:val="%1."/>
      <w:lvlJc w:val="left"/>
      <w:pPr>
        <w:tabs>
          <w:tab w:val="num" w:pos="720"/>
        </w:tabs>
        <w:ind w:left="720" w:hanging="360"/>
      </w:pPr>
    </w:lvl>
    <w:lvl w:ilvl="1" w:tplc="FA08CB18">
      <w:start w:val="1"/>
      <w:numFmt w:val="lowerLetter"/>
      <w:lvlText w:val="%2."/>
      <w:lvlJc w:val="left"/>
      <w:pPr>
        <w:tabs>
          <w:tab w:val="num" w:pos="1440"/>
        </w:tabs>
        <w:ind w:left="1440" w:hanging="360"/>
      </w:pPr>
    </w:lvl>
    <w:lvl w:ilvl="2" w:tplc="F19EEA34">
      <w:start w:val="1"/>
      <w:numFmt w:val="lowerRoman"/>
      <w:lvlText w:val="%3."/>
      <w:lvlJc w:val="right"/>
      <w:pPr>
        <w:tabs>
          <w:tab w:val="num" w:pos="2160"/>
        </w:tabs>
        <w:ind w:left="2160" w:hanging="180"/>
      </w:pPr>
    </w:lvl>
    <w:lvl w:ilvl="3" w:tplc="63B8FA00">
      <w:start w:val="1"/>
      <w:numFmt w:val="decimal"/>
      <w:lvlText w:val="%4."/>
      <w:lvlJc w:val="left"/>
      <w:pPr>
        <w:tabs>
          <w:tab w:val="num" w:pos="2880"/>
        </w:tabs>
        <w:ind w:left="2880" w:hanging="360"/>
      </w:pPr>
    </w:lvl>
    <w:lvl w:ilvl="4" w:tplc="8F0C51FA">
      <w:start w:val="1"/>
      <w:numFmt w:val="lowerLetter"/>
      <w:lvlText w:val="%5."/>
      <w:lvlJc w:val="left"/>
      <w:pPr>
        <w:tabs>
          <w:tab w:val="num" w:pos="3600"/>
        </w:tabs>
        <w:ind w:left="3600" w:hanging="360"/>
      </w:pPr>
    </w:lvl>
    <w:lvl w:ilvl="5" w:tplc="435C7898">
      <w:start w:val="1"/>
      <w:numFmt w:val="lowerRoman"/>
      <w:lvlText w:val="%6."/>
      <w:lvlJc w:val="right"/>
      <w:pPr>
        <w:tabs>
          <w:tab w:val="num" w:pos="4320"/>
        </w:tabs>
        <w:ind w:left="4320" w:hanging="180"/>
      </w:pPr>
    </w:lvl>
    <w:lvl w:ilvl="6" w:tplc="D218602C">
      <w:start w:val="1"/>
      <w:numFmt w:val="decimal"/>
      <w:lvlText w:val="%7."/>
      <w:lvlJc w:val="left"/>
      <w:pPr>
        <w:tabs>
          <w:tab w:val="num" w:pos="5040"/>
        </w:tabs>
        <w:ind w:left="5040" w:hanging="360"/>
      </w:pPr>
    </w:lvl>
    <w:lvl w:ilvl="7" w:tplc="F0741CFC">
      <w:start w:val="1"/>
      <w:numFmt w:val="lowerLetter"/>
      <w:lvlText w:val="%8."/>
      <w:lvlJc w:val="left"/>
      <w:pPr>
        <w:tabs>
          <w:tab w:val="num" w:pos="5760"/>
        </w:tabs>
        <w:ind w:left="5760" w:hanging="360"/>
      </w:pPr>
    </w:lvl>
    <w:lvl w:ilvl="8" w:tplc="4C1A0E00">
      <w:start w:val="1"/>
      <w:numFmt w:val="lowerRoman"/>
      <w:lvlText w:val="%9."/>
      <w:lvlJc w:val="right"/>
      <w:pPr>
        <w:tabs>
          <w:tab w:val="num" w:pos="6480"/>
        </w:tabs>
        <w:ind w:left="6480" w:hanging="180"/>
      </w:pPr>
    </w:lvl>
  </w:abstractNum>
  <w:abstractNum w:abstractNumId="32" w15:restartNumberingAfterBreak="0">
    <w:nsid w:val="7A3C2734"/>
    <w:multiLevelType w:val="hybridMultilevel"/>
    <w:tmpl w:val="434E9DEA"/>
    <w:lvl w:ilvl="0" w:tplc="93F8F8AE">
      <w:start w:val="1"/>
      <w:numFmt w:val="bullet"/>
      <w:lvlText w:val=""/>
      <w:lvlJc w:val="left"/>
      <w:pPr>
        <w:tabs>
          <w:tab w:val="num" w:pos="360"/>
        </w:tabs>
        <w:ind w:left="360" w:hanging="360"/>
      </w:pPr>
      <w:rPr>
        <w:rFonts w:ascii="Symbol" w:hAnsi="Symbol"/>
      </w:rPr>
    </w:lvl>
    <w:lvl w:ilvl="1" w:tplc="D4B6DB50">
      <w:start w:val="1"/>
      <w:numFmt w:val="bullet"/>
      <w:lvlText w:val="o"/>
      <w:lvlJc w:val="left"/>
      <w:pPr>
        <w:ind w:left="1440" w:hanging="360"/>
      </w:pPr>
      <w:rPr>
        <w:rFonts w:ascii="Courier New" w:eastAsia="Courier New" w:hAnsi="Courier New" w:cs="Courier New" w:hint="default"/>
      </w:rPr>
    </w:lvl>
    <w:lvl w:ilvl="2" w:tplc="3FC02660">
      <w:start w:val="1"/>
      <w:numFmt w:val="bullet"/>
      <w:lvlText w:val="§"/>
      <w:lvlJc w:val="left"/>
      <w:pPr>
        <w:ind w:left="2160" w:hanging="360"/>
      </w:pPr>
      <w:rPr>
        <w:rFonts w:ascii="Wingdings" w:eastAsia="Wingdings" w:hAnsi="Wingdings" w:cs="Wingdings" w:hint="default"/>
      </w:rPr>
    </w:lvl>
    <w:lvl w:ilvl="3" w:tplc="8DA6AFBC">
      <w:start w:val="1"/>
      <w:numFmt w:val="bullet"/>
      <w:lvlText w:val="·"/>
      <w:lvlJc w:val="left"/>
      <w:pPr>
        <w:ind w:left="2880" w:hanging="360"/>
      </w:pPr>
      <w:rPr>
        <w:rFonts w:ascii="Symbol" w:eastAsia="Symbol" w:hAnsi="Symbol" w:cs="Symbol" w:hint="default"/>
      </w:rPr>
    </w:lvl>
    <w:lvl w:ilvl="4" w:tplc="6058676C">
      <w:start w:val="1"/>
      <w:numFmt w:val="bullet"/>
      <w:lvlText w:val="o"/>
      <w:lvlJc w:val="left"/>
      <w:pPr>
        <w:ind w:left="3600" w:hanging="360"/>
      </w:pPr>
      <w:rPr>
        <w:rFonts w:ascii="Courier New" w:eastAsia="Courier New" w:hAnsi="Courier New" w:cs="Courier New" w:hint="default"/>
      </w:rPr>
    </w:lvl>
    <w:lvl w:ilvl="5" w:tplc="23C6E2D0">
      <w:start w:val="1"/>
      <w:numFmt w:val="bullet"/>
      <w:lvlText w:val="§"/>
      <w:lvlJc w:val="left"/>
      <w:pPr>
        <w:ind w:left="4320" w:hanging="360"/>
      </w:pPr>
      <w:rPr>
        <w:rFonts w:ascii="Wingdings" w:eastAsia="Wingdings" w:hAnsi="Wingdings" w:cs="Wingdings" w:hint="default"/>
      </w:rPr>
    </w:lvl>
    <w:lvl w:ilvl="6" w:tplc="EAC04F7C">
      <w:start w:val="1"/>
      <w:numFmt w:val="bullet"/>
      <w:lvlText w:val="·"/>
      <w:lvlJc w:val="left"/>
      <w:pPr>
        <w:ind w:left="5040" w:hanging="360"/>
      </w:pPr>
      <w:rPr>
        <w:rFonts w:ascii="Symbol" w:eastAsia="Symbol" w:hAnsi="Symbol" w:cs="Symbol" w:hint="default"/>
      </w:rPr>
    </w:lvl>
    <w:lvl w:ilvl="7" w:tplc="B5B0C566">
      <w:start w:val="1"/>
      <w:numFmt w:val="bullet"/>
      <w:lvlText w:val="o"/>
      <w:lvlJc w:val="left"/>
      <w:pPr>
        <w:ind w:left="5760" w:hanging="360"/>
      </w:pPr>
      <w:rPr>
        <w:rFonts w:ascii="Courier New" w:eastAsia="Courier New" w:hAnsi="Courier New" w:cs="Courier New" w:hint="default"/>
      </w:rPr>
    </w:lvl>
    <w:lvl w:ilvl="8" w:tplc="857E9DB0">
      <w:start w:val="1"/>
      <w:numFmt w:val="bullet"/>
      <w:lvlText w:val="§"/>
      <w:lvlJc w:val="left"/>
      <w:pPr>
        <w:ind w:left="6480" w:hanging="360"/>
      </w:pPr>
      <w:rPr>
        <w:rFonts w:ascii="Wingdings" w:eastAsia="Wingdings" w:hAnsi="Wingdings" w:cs="Wingdings" w:hint="default"/>
      </w:rPr>
    </w:lvl>
  </w:abstractNum>
  <w:abstractNum w:abstractNumId="33" w15:restartNumberingAfterBreak="0">
    <w:nsid w:val="7E345ED7"/>
    <w:multiLevelType w:val="hybridMultilevel"/>
    <w:tmpl w:val="657EFCDE"/>
    <w:lvl w:ilvl="0" w:tplc="810C519A">
      <w:start w:val="1"/>
      <w:numFmt w:val="decimal"/>
      <w:lvlText w:val="%1."/>
      <w:lvlJc w:val="left"/>
      <w:pPr>
        <w:ind w:left="1389" w:hanging="360"/>
      </w:pPr>
    </w:lvl>
    <w:lvl w:ilvl="1" w:tplc="E25EE0BC">
      <w:start w:val="1"/>
      <w:numFmt w:val="lowerLetter"/>
      <w:lvlText w:val="%2."/>
      <w:lvlJc w:val="left"/>
      <w:pPr>
        <w:ind w:left="2109" w:hanging="360"/>
      </w:pPr>
    </w:lvl>
    <w:lvl w:ilvl="2" w:tplc="3C40F6BE">
      <w:start w:val="1"/>
      <w:numFmt w:val="lowerRoman"/>
      <w:lvlText w:val="%3."/>
      <w:lvlJc w:val="right"/>
      <w:pPr>
        <w:ind w:left="2829" w:hanging="180"/>
      </w:pPr>
    </w:lvl>
    <w:lvl w:ilvl="3" w:tplc="665E8500">
      <w:start w:val="1"/>
      <w:numFmt w:val="decimal"/>
      <w:lvlText w:val="%4."/>
      <w:lvlJc w:val="left"/>
      <w:pPr>
        <w:ind w:left="3549" w:hanging="360"/>
      </w:pPr>
    </w:lvl>
    <w:lvl w:ilvl="4" w:tplc="BF444C72">
      <w:start w:val="1"/>
      <w:numFmt w:val="lowerLetter"/>
      <w:lvlText w:val="%5."/>
      <w:lvlJc w:val="left"/>
      <w:pPr>
        <w:ind w:left="4269" w:hanging="360"/>
      </w:pPr>
    </w:lvl>
    <w:lvl w:ilvl="5" w:tplc="3D565C50">
      <w:start w:val="1"/>
      <w:numFmt w:val="lowerRoman"/>
      <w:lvlText w:val="%6."/>
      <w:lvlJc w:val="right"/>
      <w:pPr>
        <w:ind w:left="4989" w:hanging="180"/>
      </w:pPr>
    </w:lvl>
    <w:lvl w:ilvl="6" w:tplc="065A0D88">
      <w:start w:val="1"/>
      <w:numFmt w:val="decimal"/>
      <w:lvlText w:val="%7."/>
      <w:lvlJc w:val="left"/>
      <w:pPr>
        <w:ind w:left="5709" w:hanging="360"/>
      </w:pPr>
    </w:lvl>
    <w:lvl w:ilvl="7" w:tplc="8CC047BC">
      <w:start w:val="1"/>
      <w:numFmt w:val="lowerLetter"/>
      <w:lvlText w:val="%8."/>
      <w:lvlJc w:val="left"/>
      <w:pPr>
        <w:ind w:left="6429" w:hanging="360"/>
      </w:pPr>
    </w:lvl>
    <w:lvl w:ilvl="8" w:tplc="7346E05E">
      <w:start w:val="1"/>
      <w:numFmt w:val="lowerRoman"/>
      <w:lvlText w:val="%9."/>
      <w:lvlJc w:val="right"/>
      <w:pPr>
        <w:ind w:left="7149" w:hanging="180"/>
      </w:pPr>
    </w:lvl>
  </w:abstractNum>
  <w:abstractNum w:abstractNumId="34" w15:restartNumberingAfterBreak="0">
    <w:nsid w:val="7F2207CF"/>
    <w:multiLevelType w:val="hybridMultilevel"/>
    <w:tmpl w:val="8440F6AE"/>
    <w:lvl w:ilvl="0" w:tplc="F2D6C334">
      <w:start w:val="1"/>
      <w:numFmt w:val="bullet"/>
      <w:lvlText w:val="–"/>
      <w:lvlJc w:val="left"/>
      <w:pPr>
        <w:ind w:left="1417" w:hanging="360"/>
      </w:pPr>
      <w:rPr>
        <w:rFonts w:ascii="Arial" w:eastAsia="Arial" w:hAnsi="Arial" w:cs="Arial" w:hint="default"/>
      </w:rPr>
    </w:lvl>
    <w:lvl w:ilvl="1" w:tplc="1CC4E39A">
      <w:start w:val="1"/>
      <w:numFmt w:val="bullet"/>
      <w:lvlText w:val="o"/>
      <w:lvlJc w:val="left"/>
      <w:pPr>
        <w:ind w:left="2137" w:hanging="360"/>
      </w:pPr>
      <w:rPr>
        <w:rFonts w:ascii="Courier New" w:eastAsia="Courier New" w:hAnsi="Courier New" w:cs="Courier New" w:hint="default"/>
      </w:rPr>
    </w:lvl>
    <w:lvl w:ilvl="2" w:tplc="3FF890EC">
      <w:start w:val="1"/>
      <w:numFmt w:val="bullet"/>
      <w:lvlText w:val="§"/>
      <w:lvlJc w:val="left"/>
      <w:pPr>
        <w:ind w:left="2857" w:hanging="360"/>
      </w:pPr>
      <w:rPr>
        <w:rFonts w:ascii="Wingdings" w:eastAsia="Wingdings" w:hAnsi="Wingdings" w:cs="Wingdings" w:hint="default"/>
      </w:rPr>
    </w:lvl>
    <w:lvl w:ilvl="3" w:tplc="24A4EF22">
      <w:start w:val="1"/>
      <w:numFmt w:val="bullet"/>
      <w:lvlText w:val="·"/>
      <w:lvlJc w:val="left"/>
      <w:pPr>
        <w:ind w:left="3577" w:hanging="360"/>
      </w:pPr>
      <w:rPr>
        <w:rFonts w:ascii="Symbol" w:eastAsia="Symbol" w:hAnsi="Symbol" w:cs="Symbol" w:hint="default"/>
      </w:rPr>
    </w:lvl>
    <w:lvl w:ilvl="4" w:tplc="A4F036C6">
      <w:start w:val="1"/>
      <w:numFmt w:val="bullet"/>
      <w:lvlText w:val="o"/>
      <w:lvlJc w:val="left"/>
      <w:pPr>
        <w:ind w:left="4297" w:hanging="360"/>
      </w:pPr>
      <w:rPr>
        <w:rFonts w:ascii="Courier New" w:eastAsia="Courier New" w:hAnsi="Courier New" w:cs="Courier New" w:hint="default"/>
      </w:rPr>
    </w:lvl>
    <w:lvl w:ilvl="5" w:tplc="C0C25FF8">
      <w:start w:val="1"/>
      <w:numFmt w:val="bullet"/>
      <w:lvlText w:val="§"/>
      <w:lvlJc w:val="left"/>
      <w:pPr>
        <w:ind w:left="5017" w:hanging="360"/>
      </w:pPr>
      <w:rPr>
        <w:rFonts w:ascii="Wingdings" w:eastAsia="Wingdings" w:hAnsi="Wingdings" w:cs="Wingdings" w:hint="default"/>
      </w:rPr>
    </w:lvl>
    <w:lvl w:ilvl="6" w:tplc="284C3AA0">
      <w:start w:val="1"/>
      <w:numFmt w:val="bullet"/>
      <w:lvlText w:val="·"/>
      <w:lvlJc w:val="left"/>
      <w:pPr>
        <w:ind w:left="5737" w:hanging="360"/>
      </w:pPr>
      <w:rPr>
        <w:rFonts w:ascii="Symbol" w:eastAsia="Symbol" w:hAnsi="Symbol" w:cs="Symbol" w:hint="default"/>
      </w:rPr>
    </w:lvl>
    <w:lvl w:ilvl="7" w:tplc="687E0A4C">
      <w:start w:val="1"/>
      <w:numFmt w:val="bullet"/>
      <w:lvlText w:val="o"/>
      <w:lvlJc w:val="left"/>
      <w:pPr>
        <w:ind w:left="6457" w:hanging="360"/>
      </w:pPr>
      <w:rPr>
        <w:rFonts w:ascii="Courier New" w:eastAsia="Courier New" w:hAnsi="Courier New" w:cs="Courier New" w:hint="default"/>
      </w:rPr>
    </w:lvl>
    <w:lvl w:ilvl="8" w:tplc="573615F4">
      <w:start w:val="1"/>
      <w:numFmt w:val="bullet"/>
      <w:lvlText w:val="§"/>
      <w:lvlJc w:val="left"/>
      <w:pPr>
        <w:ind w:left="7177" w:hanging="360"/>
      </w:pPr>
      <w:rPr>
        <w:rFonts w:ascii="Wingdings" w:eastAsia="Wingdings" w:hAnsi="Wingdings" w:cs="Wingdings" w:hint="default"/>
      </w:rPr>
    </w:lvl>
  </w:abstractNum>
  <w:abstractNum w:abstractNumId="35" w15:restartNumberingAfterBreak="0">
    <w:nsid w:val="7F2A3B0A"/>
    <w:multiLevelType w:val="hybridMultilevel"/>
    <w:tmpl w:val="50147378"/>
    <w:lvl w:ilvl="0" w:tplc="617EB738">
      <w:start w:val="1"/>
      <w:numFmt w:val="decimal"/>
      <w:lvlText w:val="%1."/>
      <w:lvlJc w:val="left"/>
      <w:pPr>
        <w:tabs>
          <w:tab w:val="num" w:pos="720"/>
        </w:tabs>
        <w:ind w:left="720" w:hanging="360"/>
      </w:pPr>
    </w:lvl>
    <w:lvl w:ilvl="1" w:tplc="6D9EB04E">
      <w:start w:val="1"/>
      <w:numFmt w:val="lowerLetter"/>
      <w:lvlText w:val="%2."/>
      <w:lvlJc w:val="left"/>
      <w:pPr>
        <w:tabs>
          <w:tab w:val="num" w:pos="1440"/>
        </w:tabs>
        <w:ind w:left="1440" w:hanging="360"/>
      </w:pPr>
    </w:lvl>
    <w:lvl w:ilvl="2" w:tplc="18BE9AA0">
      <w:start w:val="1"/>
      <w:numFmt w:val="lowerRoman"/>
      <w:lvlText w:val="%3."/>
      <w:lvlJc w:val="right"/>
      <w:pPr>
        <w:tabs>
          <w:tab w:val="num" w:pos="2160"/>
        </w:tabs>
        <w:ind w:left="2160" w:hanging="180"/>
      </w:pPr>
    </w:lvl>
    <w:lvl w:ilvl="3" w:tplc="568CBF7C">
      <w:start w:val="1"/>
      <w:numFmt w:val="decimal"/>
      <w:lvlText w:val="%4."/>
      <w:lvlJc w:val="left"/>
      <w:pPr>
        <w:tabs>
          <w:tab w:val="num" w:pos="2880"/>
        </w:tabs>
        <w:ind w:left="2880" w:hanging="360"/>
      </w:pPr>
    </w:lvl>
    <w:lvl w:ilvl="4" w:tplc="92B46AC0">
      <w:start w:val="1"/>
      <w:numFmt w:val="lowerLetter"/>
      <w:lvlText w:val="%5."/>
      <w:lvlJc w:val="left"/>
      <w:pPr>
        <w:tabs>
          <w:tab w:val="num" w:pos="3600"/>
        </w:tabs>
        <w:ind w:left="3600" w:hanging="360"/>
      </w:pPr>
    </w:lvl>
    <w:lvl w:ilvl="5" w:tplc="A1D4DA28">
      <w:start w:val="1"/>
      <w:numFmt w:val="lowerRoman"/>
      <w:lvlText w:val="%6."/>
      <w:lvlJc w:val="right"/>
      <w:pPr>
        <w:tabs>
          <w:tab w:val="num" w:pos="4320"/>
        </w:tabs>
        <w:ind w:left="4320" w:hanging="180"/>
      </w:pPr>
    </w:lvl>
    <w:lvl w:ilvl="6" w:tplc="C29A42E8">
      <w:start w:val="1"/>
      <w:numFmt w:val="decimal"/>
      <w:lvlText w:val="%7."/>
      <w:lvlJc w:val="left"/>
      <w:pPr>
        <w:tabs>
          <w:tab w:val="num" w:pos="5040"/>
        </w:tabs>
        <w:ind w:left="5040" w:hanging="360"/>
      </w:pPr>
    </w:lvl>
    <w:lvl w:ilvl="7" w:tplc="4830F0A0">
      <w:start w:val="1"/>
      <w:numFmt w:val="lowerLetter"/>
      <w:lvlText w:val="%8."/>
      <w:lvlJc w:val="left"/>
      <w:pPr>
        <w:tabs>
          <w:tab w:val="num" w:pos="5760"/>
        </w:tabs>
        <w:ind w:left="5760" w:hanging="360"/>
      </w:pPr>
    </w:lvl>
    <w:lvl w:ilvl="8" w:tplc="D74AB3FA">
      <w:start w:val="1"/>
      <w:numFmt w:val="lowerRoman"/>
      <w:lvlText w:val="%9."/>
      <w:lvlJc w:val="right"/>
      <w:pPr>
        <w:tabs>
          <w:tab w:val="num" w:pos="6480"/>
        </w:tabs>
        <w:ind w:left="6480" w:hanging="180"/>
      </w:pPr>
    </w:lvl>
  </w:abstractNum>
  <w:num w:numId="1" w16cid:durableId="72507697">
    <w:abstractNumId w:val="1"/>
  </w:num>
  <w:num w:numId="2" w16cid:durableId="1556820284">
    <w:abstractNumId w:val="23"/>
  </w:num>
  <w:num w:numId="3" w16cid:durableId="1492481191">
    <w:abstractNumId w:val="7"/>
  </w:num>
  <w:num w:numId="4" w16cid:durableId="310444748">
    <w:abstractNumId w:val="6"/>
  </w:num>
  <w:num w:numId="5" w16cid:durableId="364790339">
    <w:abstractNumId w:val="32"/>
  </w:num>
  <w:num w:numId="6" w16cid:durableId="725295123">
    <w:abstractNumId w:val="20"/>
  </w:num>
  <w:num w:numId="7" w16cid:durableId="919220929">
    <w:abstractNumId w:val="4"/>
  </w:num>
  <w:num w:numId="8" w16cid:durableId="916669758">
    <w:abstractNumId w:val="29"/>
  </w:num>
  <w:num w:numId="9" w16cid:durableId="2139688768">
    <w:abstractNumId w:val="24"/>
  </w:num>
  <w:num w:numId="10" w16cid:durableId="465395250">
    <w:abstractNumId w:val="14"/>
  </w:num>
  <w:num w:numId="11" w16cid:durableId="622467532">
    <w:abstractNumId w:val="28"/>
  </w:num>
  <w:num w:numId="12" w16cid:durableId="774667653">
    <w:abstractNumId w:val="31"/>
  </w:num>
  <w:num w:numId="13" w16cid:durableId="4408649">
    <w:abstractNumId w:val="35"/>
  </w:num>
  <w:num w:numId="14" w16cid:durableId="1131359866">
    <w:abstractNumId w:val="2"/>
  </w:num>
  <w:num w:numId="15" w16cid:durableId="1808743461">
    <w:abstractNumId w:val="13"/>
  </w:num>
  <w:num w:numId="16" w16cid:durableId="1712151734">
    <w:abstractNumId w:val="10"/>
  </w:num>
  <w:num w:numId="17" w16cid:durableId="344668774">
    <w:abstractNumId w:val="11"/>
  </w:num>
  <w:num w:numId="18" w16cid:durableId="1442840787">
    <w:abstractNumId w:val="26"/>
  </w:num>
  <w:num w:numId="19" w16cid:durableId="308754356">
    <w:abstractNumId w:val="22"/>
  </w:num>
  <w:num w:numId="20" w16cid:durableId="878782214">
    <w:abstractNumId w:val="30"/>
  </w:num>
  <w:num w:numId="21" w16cid:durableId="2074424350">
    <w:abstractNumId w:val="17"/>
  </w:num>
  <w:num w:numId="22" w16cid:durableId="1536383993">
    <w:abstractNumId w:val="9"/>
  </w:num>
  <w:num w:numId="23" w16cid:durableId="782505824">
    <w:abstractNumId w:val="8"/>
  </w:num>
  <w:num w:numId="24" w16cid:durableId="1378166588">
    <w:abstractNumId w:val="33"/>
  </w:num>
  <w:num w:numId="25" w16cid:durableId="2121757580">
    <w:abstractNumId w:val="21"/>
  </w:num>
  <w:num w:numId="26" w16cid:durableId="2003583785">
    <w:abstractNumId w:val="27"/>
  </w:num>
  <w:num w:numId="27" w16cid:durableId="333538477">
    <w:abstractNumId w:val="15"/>
  </w:num>
  <w:num w:numId="28" w16cid:durableId="2097356564">
    <w:abstractNumId w:val="16"/>
  </w:num>
  <w:num w:numId="29" w16cid:durableId="422996225">
    <w:abstractNumId w:val="18"/>
  </w:num>
  <w:num w:numId="30" w16cid:durableId="1970433970">
    <w:abstractNumId w:val="34"/>
  </w:num>
  <w:num w:numId="31" w16cid:durableId="565915442">
    <w:abstractNumId w:val="0"/>
  </w:num>
  <w:num w:numId="32" w16cid:durableId="505826015">
    <w:abstractNumId w:val="12"/>
  </w:num>
  <w:num w:numId="33" w16cid:durableId="2055347471">
    <w:abstractNumId w:val="5"/>
  </w:num>
  <w:num w:numId="34" w16cid:durableId="1895307687">
    <w:abstractNumId w:val="25"/>
  </w:num>
  <w:num w:numId="35" w16cid:durableId="145099474">
    <w:abstractNumId w:val="3"/>
  </w:num>
  <w:num w:numId="36" w16cid:durableId="24087488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68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3D6D"/>
    <w:rsid w:val="0042570C"/>
    <w:rsid w:val="008D3D6D"/>
    <w:rsid w:val="00AC2E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778F2"/>
  <w15:docId w15:val="{664C237E-6840-4437-BCA9-78D8A4076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pPr>
      <w:keepNext/>
      <w:jc w:val="center"/>
      <w:outlineLvl w:val="0"/>
    </w:pPr>
    <w:rPr>
      <w:b/>
      <w:sz w:val="44"/>
      <w:lang w:val="en-US" w:eastAsia="en-US"/>
    </w:rPr>
  </w:style>
  <w:style w:type="paragraph" w:styleId="2">
    <w:name w:val="heading 2"/>
    <w:basedOn w:val="a"/>
    <w:next w:val="a"/>
    <w:link w:val="20"/>
    <w:qFormat/>
    <w:pPr>
      <w:keepNext/>
      <w:outlineLvl w:val="1"/>
    </w:pPr>
    <w:rPr>
      <w:sz w:val="2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rPr>
      <w:lang w:eastAsia="zh-CN"/>
    </w:r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Заголовок Знак"/>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semiHidden/>
    <w:unhideWhenUsed/>
    <w:pPr>
      <w:tabs>
        <w:tab w:val="center" w:pos="4677"/>
        <w:tab w:val="right" w:pos="9355"/>
      </w:tabs>
    </w:pPr>
  </w:style>
  <w:style w:type="character" w:customStyle="1" w:styleId="HeaderChar">
    <w:name w:val="Header Char"/>
    <w:uiPriority w:val="99"/>
  </w:style>
  <w:style w:type="paragraph" w:styleId="ad">
    <w:name w:val="footer"/>
    <w:basedOn w:val="a"/>
    <w:link w:val="ae"/>
    <w:uiPriority w:val="99"/>
    <w:unhideWhenUsed/>
    <w:pPr>
      <w:tabs>
        <w:tab w:val="center" w:pos="4677"/>
        <w:tab w:val="right" w:pos="9355"/>
      </w:tabs>
    </w:pPr>
  </w:style>
  <w:style w:type="character" w:customStyle="1" w:styleId="FooterChar">
    <w:name w:val="Footer Char"/>
    <w:uiPriority w:val="99"/>
  </w:style>
  <w:style w:type="paragraph" w:styleId="af">
    <w:name w:val="caption"/>
    <w:basedOn w:val="a"/>
    <w:next w:val="a"/>
    <w:uiPriority w:val="35"/>
    <w:semiHidden/>
    <w:unhideWhenUsed/>
    <w:qFormat/>
    <w:pPr>
      <w:spacing w:line="276" w:lineRule="auto"/>
    </w:pPr>
    <w:rPr>
      <w:b/>
      <w:bCs/>
      <w:color w:val="4F81BD"/>
      <w:sz w:val="18"/>
      <w:szCs w:val="18"/>
    </w:rPr>
  </w:style>
  <w:style w:type="character" w:customStyle="1" w:styleId="CaptionChar">
    <w:name w:val="Caption Char"/>
    <w:uiPriority w:val="99"/>
  </w:style>
  <w:style w:type="table" w:styleId="af0">
    <w:name w:val="Table Grid"/>
    <w:uiPriority w:val="59"/>
    <w:rPr>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11">
    <w:name w:val="Plain Table 1"/>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23">
    <w:name w:val="Plain Table 2"/>
    <w:uiPriority w:val="59"/>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styleId="31">
    <w:name w:val="Plain Table 3"/>
    <w:uiPriority w:val="99"/>
    <w:rPr>
      <w:lang w:eastAsia="zh-CN"/>
    </w:rPr>
    <w:tblPr>
      <w:tblStyleRowBandSize w:val="1"/>
      <w:tblStyleColBandSize w:val="1"/>
      <w:tblInd w:w="0" w:type="dxa"/>
      <w:tblCellMar>
        <w:top w:w="0" w:type="dxa"/>
        <w:left w:w="0" w:type="dxa"/>
        <w:bottom w:w="0" w:type="dxa"/>
        <w:right w:w="0" w:type="dxa"/>
      </w:tblCellMar>
    </w:tblPr>
  </w:style>
  <w:style w:type="table" w:styleId="41">
    <w:name w:val="Plain Table 4"/>
    <w:uiPriority w:val="99"/>
    <w:rPr>
      <w:lang w:eastAsia="zh-CN"/>
    </w:rPr>
    <w:tblPr>
      <w:tblStyleRowBandSize w:val="1"/>
      <w:tblStyleColBandSize w:val="1"/>
      <w:tblInd w:w="0" w:type="dxa"/>
      <w:tblCellMar>
        <w:top w:w="0" w:type="dxa"/>
        <w:left w:w="0" w:type="dxa"/>
        <w:bottom w:w="0" w:type="dxa"/>
        <w:right w:w="0" w:type="dxa"/>
      </w:tblCellMar>
    </w:tblPr>
  </w:style>
  <w:style w:type="table" w:styleId="51">
    <w:name w:val="Plain Table 5"/>
    <w:uiPriority w:val="99"/>
    <w:rPr>
      <w:lang w:eastAsia="zh-CN"/>
    </w:rPr>
    <w:tblPr>
      <w:tblStyleRowBandSize w:val="1"/>
      <w:tblStyleColBandSize w:val="1"/>
      <w:tblInd w:w="0" w:type="dxa"/>
      <w:tblCellMar>
        <w:top w:w="0" w:type="dxa"/>
        <w:left w:w="0" w:type="dxa"/>
        <w:bottom w:w="0" w:type="dxa"/>
        <w:right w:w="0" w:type="dxa"/>
      </w:tblCellMar>
    </w:tblPr>
  </w:style>
  <w:style w:type="table" w:styleId="-1">
    <w:name w:val="Grid Table 1 Light"/>
    <w:uiPriority w:val="99"/>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styleId="-2">
    <w:name w:val="Grid Table 2"/>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3">
    <w:name w:val="Grid Table 3"/>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4">
    <w:name w:val="Grid Table 4"/>
    <w:uiPriority w:val="59"/>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5">
    <w:name w:val="Grid Table 5 Dark"/>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styleId="-6">
    <w:name w:val="Grid Table 6 Colorful"/>
    <w:uiPriority w:val="99"/>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7">
    <w:name w:val="Grid Table 7 Colorful"/>
    <w:uiPriority w:val="99"/>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10">
    <w:name w:val="List Table 1 Light"/>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Pr>
      <w:lang w:eastAsia="zh-CN"/>
    </w:rPr>
    <w:tblPr>
      <w:tblStyleRowBandSize w:val="1"/>
      <w:tblStyleColBandSize w:val="1"/>
      <w:tblInd w:w="0" w:type="dxa"/>
      <w:tblCellMar>
        <w:top w:w="0" w:type="dxa"/>
        <w:left w:w="0" w:type="dxa"/>
        <w:bottom w:w="0" w:type="dxa"/>
        <w:right w:w="0" w:type="dxa"/>
      </w:tblCellMar>
    </w:tblPr>
  </w:style>
  <w:style w:type="table" w:styleId="-20">
    <w:name w:val="List Table 2"/>
    <w:uiPriority w:val="99"/>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styleId="-30">
    <w:name w:val="List Table 3"/>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styleId="-40">
    <w:name w:val="List Table 4"/>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styleId="-50">
    <w:name w:val="List Table 5 Dark"/>
    <w:uiPriority w:val="99"/>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styleId="-60">
    <w:name w:val="List Table 6 Colorful"/>
    <w:uiPriority w:val="99"/>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styleId="-70">
    <w:name w:val="List Table 7 Colorful"/>
    <w:uiPriority w:val="99"/>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1">
    <w:name w:val="Hyperlink"/>
    <w:rPr>
      <w:color w:val="0000FF"/>
      <w:u w:val="single"/>
    </w:rPr>
  </w:style>
  <w:style w:type="paragraph" w:styleId="af2">
    <w:name w:val="footnote text"/>
    <w:basedOn w:val="a"/>
    <w:link w:val="af3"/>
    <w:uiPriority w:val="99"/>
    <w:semiHidden/>
    <w:rPr>
      <w:lang w:val="en-US" w:eastAsia="en-US"/>
    </w:rPr>
  </w:style>
  <w:style w:type="character" w:customStyle="1" w:styleId="FootnoteTextChar">
    <w:name w:val="Footnote Text Char"/>
    <w:uiPriority w:val="99"/>
    <w:rPr>
      <w:sz w:val="18"/>
    </w:rPr>
  </w:style>
  <w:style w:type="character" w:styleId="af4">
    <w:name w:val="footnote reference"/>
    <w:uiPriority w:val="99"/>
    <w:semiHidden/>
    <w:rPr>
      <w:rFonts w:cs="Times New Roman"/>
      <w:vertAlign w:val="superscript"/>
    </w:rPr>
  </w:style>
  <w:style w:type="paragraph" w:styleId="af5">
    <w:name w:val="endnote text"/>
    <w:basedOn w:val="a"/>
    <w:link w:val="af6"/>
    <w:uiPriority w:val="99"/>
    <w:semiHidden/>
    <w:unhideWhenUsed/>
  </w:style>
  <w:style w:type="character" w:customStyle="1" w:styleId="af6">
    <w:name w:val="Текст концевой сноски Знак"/>
    <w:link w:val="af5"/>
    <w:uiPriority w:val="99"/>
    <w:rPr>
      <w:sz w:val="20"/>
    </w:rPr>
  </w:style>
  <w:style w:type="character" w:styleId="af7">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rPr>
      <w:lang w:eastAsia="zh-CN"/>
    </w:rPr>
  </w:style>
  <w:style w:type="paragraph" w:styleId="af9">
    <w:name w:val="table of figures"/>
    <w:basedOn w:val="a"/>
    <w:next w:val="a"/>
    <w:uiPriority w:val="99"/>
    <w:unhideWhenUsed/>
  </w:style>
  <w:style w:type="paragraph" w:styleId="afa">
    <w:name w:val="Body Text"/>
    <w:basedOn w:val="a"/>
    <w:pPr>
      <w:jc w:val="both"/>
    </w:pPr>
    <w:rPr>
      <w:sz w:val="26"/>
    </w:rPr>
  </w:style>
  <w:style w:type="paragraph" w:styleId="afb">
    <w:name w:val="Body Text Indent"/>
    <w:basedOn w:val="a"/>
    <w:pPr>
      <w:ind w:left="360"/>
      <w:jc w:val="both"/>
    </w:pPr>
    <w:rPr>
      <w:sz w:val="28"/>
    </w:rPr>
  </w:style>
  <w:style w:type="paragraph" w:styleId="afc">
    <w:name w:val="Balloon Text"/>
    <w:basedOn w:val="a"/>
    <w:link w:val="afd"/>
    <w:uiPriority w:val="99"/>
    <w:semiHidden/>
    <w:unhideWhenUsed/>
    <w:rPr>
      <w:rFonts w:ascii="Tahoma" w:hAnsi="Tahoma"/>
      <w:sz w:val="16"/>
      <w:szCs w:val="16"/>
      <w:lang w:val="en-US" w:eastAsia="en-US"/>
    </w:rPr>
  </w:style>
  <w:style w:type="character" w:customStyle="1" w:styleId="afd">
    <w:name w:val="Текст выноски Знак"/>
    <w:link w:val="afc"/>
    <w:uiPriority w:val="99"/>
    <w:semiHidden/>
    <w:rPr>
      <w:rFonts w:ascii="Tahoma" w:hAnsi="Tahoma" w:cs="Tahoma"/>
      <w:sz w:val="16"/>
      <w:szCs w:val="16"/>
    </w:rPr>
  </w:style>
  <w:style w:type="paragraph" w:styleId="25">
    <w:name w:val="Body Text 2"/>
    <w:basedOn w:val="a"/>
    <w:link w:val="26"/>
    <w:uiPriority w:val="99"/>
    <w:unhideWhenUsed/>
    <w:pPr>
      <w:spacing w:after="120" w:line="480" w:lineRule="auto"/>
    </w:pPr>
  </w:style>
  <w:style w:type="character" w:customStyle="1" w:styleId="26">
    <w:name w:val="Основной текст 2 Знак"/>
    <w:basedOn w:val="a0"/>
    <w:link w:val="25"/>
    <w:uiPriority w:val="99"/>
  </w:style>
  <w:style w:type="paragraph" w:styleId="27">
    <w:name w:val="Body Text Indent 2"/>
    <w:basedOn w:val="a"/>
    <w:link w:val="28"/>
    <w:semiHidden/>
    <w:unhideWhenUsed/>
    <w:pPr>
      <w:spacing w:after="120" w:line="480" w:lineRule="auto"/>
      <w:ind w:left="283"/>
    </w:pPr>
    <w:rPr>
      <w:sz w:val="24"/>
      <w:szCs w:val="24"/>
      <w:lang w:val="en-US" w:eastAsia="en-US"/>
    </w:rPr>
  </w:style>
  <w:style w:type="character" w:customStyle="1" w:styleId="28">
    <w:name w:val="Основной текст с отступом 2 Знак"/>
    <w:link w:val="27"/>
    <w:semiHidden/>
    <w:rPr>
      <w:sz w:val="24"/>
      <w:szCs w:val="24"/>
    </w:rPr>
  </w:style>
  <w:style w:type="paragraph" w:customStyle="1" w:styleId="ConsPlusNormal">
    <w:name w:val="ConsPlusNormal"/>
    <w:pPr>
      <w:widowControl w:val="0"/>
      <w:ind w:firstLine="720"/>
    </w:pPr>
    <w:rPr>
      <w:rFonts w:ascii="Arial" w:hAnsi="Arial" w:cs="Arial"/>
    </w:rPr>
  </w:style>
  <w:style w:type="paragraph" w:customStyle="1" w:styleId="afe">
    <w:name w:val="Подпункт подпункта"/>
    <w:basedOn w:val="a"/>
    <w:rPr>
      <w:sz w:val="24"/>
      <w:szCs w:val="24"/>
    </w:rPr>
  </w:style>
  <w:style w:type="paragraph" w:styleId="33">
    <w:name w:val="Body Text 3"/>
    <w:basedOn w:val="a"/>
    <w:link w:val="34"/>
    <w:pPr>
      <w:spacing w:after="120"/>
    </w:pPr>
    <w:rPr>
      <w:sz w:val="16"/>
      <w:szCs w:val="16"/>
      <w:lang w:val="en-US" w:eastAsia="en-US"/>
    </w:rPr>
  </w:style>
  <w:style w:type="character" w:customStyle="1" w:styleId="34">
    <w:name w:val="Основной текст 3 Знак"/>
    <w:link w:val="33"/>
    <w:rPr>
      <w:sz w:val="16"/>
      <w:szCs w:val="16"/>
    </w:rPr>
  </w:style>
  <w:style w:type="paragraph" w:customStyle="1" w:styleId="ConsTitle">
    <w:name w:val="ConsTitle"/>
    <w:pPr>
      <w:widowControl w:val="0"/>
      <w:ind w:right="19772"/>
    </w:pPr>
    <w:rPr>
      <w:rFonts w:ascii="Arial" w:hAnsi="Arial" w:cs="Arial"/>
      <w:b/>
      <w:bCs/>
      <w:sz w:val="16"/>
      <w:szCs w:val="16"/>
    </w:rPr>
  </w:style>
  <w:style w:type="paragraph" w:customStyle="1" w:styleId="ConsNormal">
    <w:name w:val="ConsNormal"/>
    <w:pPr>
      <w:widowControl w:val="0"/>
      <w:ind w:right="19772" w:firstLine="720"/>
    </w:pPr>
    <w:rPr>
      <w:rFonts w:ascii="Arial" w:hAnsi="Arial" w:cs="Arial"/>
    </w:rPr>
  </w:style>
  <w:style w:type="paragraph" w:styleId="aff">
    <w:name w:val="Plain Text"/>
    <w:basedOn w:val="a"/>
    <w:link w:val="aff0"/>
    <w:rPr>
      <w:rFonts w:ascii="Courier New" w:hAnsi="Courier New"/>
      <w:lang w:val="en-US" w:eastAsia="en-US"/>
    </w:rPr>
  </w:style>
  <w:style w:type="character" w:customStyle="1" w:styleId="aff0">
    <w:name w:val="Текст Знак"/>
    <w:link w:val="aff"/>
    <w:rPr>
      <w:rFonts w:ascii="Courier New" w:hAnsi="Courier New" w:cs="Courier New"/>
    </w:rPr>
  </w:style>
  <w:style w:type="character" w:customStyle="1" w:styleId="style91">
    <w:name w:val="style91"/>
    <w:rPr>
      <w:sz w:val="21"/>
      <w:szCs w:val="21"/>
    </w:rPr>
  </w:style>
  <w:style w:type="paragraph" w:customStyle="1" w:styleId="aff1">
    <w:name w:val="Обычный (веб)"/>
    <w:basedOn w:val="a"/>
    <w:uiPriority w:val="99"/>
    <w:unhideWhenUsed/>
    <w:pPr>
      <w:spacing w:before="100" w:beforeAutospacing="1" w:after="100" w:afterAutospacing="1"/>
    </w:pPr>
    <w:rPr>
      <w:sz w:val="24"/>
      <w:szCs w:val="24"/>
    </w:rPr>
  </w:style>
  <w:style w:type="character" w:styleId="aff2">
    <w:name w:val="Emphasis"/>
    <w:uiPriority w:val="20"/>
    <w:qFormat/>
    <w:rPr>
      <w:i/>
      <w:iCs/>
    </w:rPr>
  </w:style>
  <w:style w:type="character" w:styleId="aff3">
    <w:name w:val="Strong"/>
    <w:uiPriority w:val="22"/>
    <w:qFormat/>
    <w:rPr>
      <w:b/>
      <w:bCs/>
    </w:rPr>
  </w:style>
  <w:style w:type="character" w:customStyle="1" w:styleId="ac">
    <w:name w:val="Верхний колонтитул Знак"/>
    <w:basedOn w:val="a0"/>
    <w:link w:val="ab"/>
    <w:uiPriority w:val="99"/>
    <w:semiHidden/>
  </w:style>
  <w:style w:type="character" w:customStyle="1" w:styleId="ae">
    <w:name w:val="Нижний колонтитул Знак"/>
    <w:basedOn w:val="a0"/>
    <w:link w:val="ad"/>
    <w:uiPriority w:val="99"/>
  </w:style>
  <w:style w:type="character" w:customStyle="1" w:styleId="10">
    <w:name w:val="Заголовок 1 Знак"/>
    <w:link w:val="1"/>
    <w:rPr>
      <w:b/>
      <w:sz w:val="44"/>
    </w:rPr>
  </w:style>
  <w:style w:type="character" w:customStyle="1" w:styleId="apple-converted-space">
    <w:name w:val="apple-converted-space"/>
  </w:style>
  <w:style w:type="paragraph" w:customStyle="1" w:styleId="ConsPlusNonformat">
    <w:name w:val="ConsPlusNonformat"/>
    <w:pPr>
      <w:widowControl w:val="0"/>
    </w:pPr>
    <w:rPr>
      <w:rFonts w:ascii="Courier New" w:hAnsi="Courier New" w:cs="Courier New"/>
    </w:rPr>
  </w:style>
  <w:style w:type="character" w:customStyle="1" w:styleId="apple-style-span">
    <w:name w:val="apple-style-span"/>
    <w:uiPriority w:val="99"/>
    <w:rPr>
      <w:rFonts w:cs="Times New Roman"/>
    </w:rPr>
  </w:style>
  <w:style w:type="character" w:customStyle="1" w:styleId="af3">
    <w:name w:val="Текст сноски Знак"/>
    <w:link w:val="af2"/>
    <w:uiPriority w:val="99"/>
    <w:semiHidden/>
    <w:rPr>
      <w:lang w:val="en-US" w:eastAsia="en-US"/>
    </w:rPr>
  </w:style>
  <w:style w:type="paragraph" w:customStyle="1" w:styleId="Style1">
    <w:name w:val="Style1"/>
    <w:basedOn w:val="a"/>
    <w:uiPriority w:val="99"/>
    <w:pPr>
      <w:widowControl w:val="0"/>
      <w:spacing w:line="276" w:lineRule="exact"/>
      <w:jc w:val="center"/>
    </w:pPr>
    <w:rPr>
      <w:sz w:val="24"/>
      <w:szCs w:val="24"/>
    </w:rPr>
  </w:style>
  <w:style w:type="paragraph" w:customStyle="1" w:styleId="Style2">
    <w:name w:val="Style2"/>
    <w:basedOn w:val="a"/>
    <w:uiPriority w:val="99"/>
    <w:pPr>
      <w:widowControl w:val="0"/>
      <w:spacing w:line="245" w:lineRule="exact"/>
      <w:jc w:val="center"/>
    </w:pPr>
    <w:rPr>
      <w:sz w:val="24"/>
      <w:szCs w:val="24"/>
    </w:rPr>
  </w:style>
  <w:style w:type="paragraph" w:customStyle="1" w:styleId="Style3">
    <w:name w:val="Style3"/>
    <w:basedOn w:val="a"/>
    <w:uiPriority w:val="99"/>
    <w:pPr>
      <w:widowControl w:val="0"/>
    </w:pPr>
    <w:rPr>
      <w:sz w:val="24"/>
      <w:szCs w:val="24"/>
    </w:rPr>
  </w:style>
  <w:style w:type="character" w:customStyle="1" w:styleId="FontStyle11">
    <w:name w:val="Font Style11"/>
    <w:uiPriority w:val="99"/>
    <w:rPr>
      <w:rFonts w:ascii="Times New Roman" w:hAnsi="Times New Roman" w:cs="Times New Roman"/>
      <w:sz w:val="24"/>
      <w:szCs w:val="24"/>
    </w:rPr>
  </w:style>
  <w:style w:type="character" w:customStyle="1" w:styleId="FontStyle12">
    <w:name w:val="Font Style12"/>
    <w:uiPriority w:val="99"/>
    <w:rPr>
      <w:rFonts w:ascii="Times New Roman" w:hAnsi="Times New Roman" w:cs="Times New Roman"/>
      <w:b/>
      <w:bCs/>
      <w:sz w:val="18"/>
      <w:szCs w:val="18"/>
    </w:rPr>
  </w:style>
  <w:style w:type="character" w:customStyle="1" w:styleId="FontStyle13">
    <w:name w:val="Font Style13"/>
    <w:uiPriority w:val="99"/>
    <w:rPr>
      <w:rFonts w:ascii="Times New Roman" w:hAnsi="Times New Roman" w:cs="Times New Roman"/>
      <w:i/>
      <w:iCs/>
      <w:sz w:val="32"/>
      <w:szCs w:val="32"/>
    </w:rPr>
  </w:style>
  <w:style w:type="character" w:customStyle="1" w:styleId="FontStyle14">
    <w:name w:val="Font Style14"/>
    <w:uiPriority w:val="99"/>
    <w:rPr>
      <w:rFonts w:ascii="Times New Roman" w:hAnsi="Times New Roman" w:cs="Times New Roman"/>
      <w:sz w:val="26"/>
      <w:szCs w:val="26"/>
    </w:rPr>
  </w:style>
  <w:style w:type="character" w:customStyle="1" w:styleId="blk">
    <w:name w:val="blk"/>
    <w:basedOn w:val="a0"/>
  </w:style>
  <w:style w:type="character" w:styleId="aff4">
    <w:name w:val="annotation reference"/>
    <w:uiPriority w:val="99"/>
    <w:semiHidden/>
    <w:unhideWhenUsed/>
    <w:rPr>
      <w:sz w:val="16"/>
      <w:szCs w:val="16"/>
    </w:rPr>
  </w:style>
  <w:style w:type="paragraph" w:styleId="aff5">
    <w:name w:val="annotation text"/>
    <w:basedOn w:val="a"/>
    <w:link w:val="aff6"/>
    <w:uiPriority w:val="99"/>
    <w:semiHidden/>
    <w:unhideWhenUsed/>
  </w:style>
  <w:style w:type="character" w:customStyle="1" w:styleId="aff6">
    <w:name w:val="Текст примечания Знак"/>
    <w:basedOn w:val="a0"/>
    <w:link w:val="aff5"/>
    <w:uiPriority w:val="99"/>
    <w:semiHidden/>
  </w:style>
  <w:style w:type="paragraph" w:styleId="aff7">
    <w:name w:val="annotation subject"/>
    <w:basedOn w:val="aff5"/>
    <w:next w:val="aff5"/>
    <w:link w:val="aff8"/>
    <w:uiPriority w:val="99"/>
    <w:semiHidden/>
    <w:unhideWhenUsed/>
    <w:rPr>
      <w:b/>
      <w:bCs/>
    </w:rPr>
  </w:style>
  <w:style w:type="character" w:customStyle="1" w:styleId="aff8">
    <w:name w:val="Тема примечания Знак"/>
    <w:link w:val="aff7"/>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2312</Words>
  <Characters>13182</Characters>
  <Application>Microsoft Office Word</Application>
  <DocSecurity>0</DocSecurity>
  <Lines>109</Lines>
  <Paragraphs>30</Paragraphs>
  <ScaleCrop>false</ScaleCrop>
  <Company>Общий отдел</Company>
  <LinksUpToDate>false</LinksUpToDate>
  <CharactersWithSpaces>15464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Белоусова</dc:creator>
  <cp:lastModifiedBy>Елена Вохмина</cp:lastModifiedBy>
  <cp:revision>18</cp:revision>
  <dcterms:created xsi:type="dcterms:W3CDTF">2023-04-11T02:01:00Z</dcterms:created>
  <dcterms:modified xsi:type="dcterms:W3CDTF">2024-04-18T09:30:00Z</dcterms:modified>
  <cp:version>786432</cp:version>
</cp:coreProperties>
</file>