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0721" w14:textId="77777777" w:rsidR="00B4142B" w:rsidRPr="00A50354" w:rsidRDefault="00B4142B" w:rsidP="00B4142B">
      <w:pPr>
        <w:jc w:val="center"/>
        <w:rPr>
          <w:rFonts w:ascii="Arial" w:hAnsi="Arial" w:cs="Arial"/>
          <w:spacing w:val="20"/>
        </w:rPr>
      </w:pPr>
      <w:r w:rsidRPr="00A50354">
        <w:rPr>
          <w:rFonts w:ascii="Arial" w:hAnsi="Arial" w:cs="Arial"/>
          <w:spacing w:val="20"/>
        </w:rPr>
        <w:t>АДМИНИСТРАЦИЯ  ЕМЕЛЬЯНОВСКОГО  РАЙОНА</w:t>
      </w:r>
    </w:p>
    <w:p w14:paraId="638643A5" w14:textId="77777777" w:rsidR="00B4142B" w:rsidRPr="00A50354" w:rsidRDefault="00B4142B" w:rsidP="00B4142B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A50354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14:paraId="30DDF5CC" w14:textId="77777777" w:rsidR="00B4142B" w:rsidRPr="00A50354" w:rsidRDefault="00B4142B" w:rsidP="00B4142B">
      <w:pPr>
        <w:rPr>
          <w:rFonts w:ascii="Arial" w:hAnsi="Arial" w:cs="Arial"/>
        </w:rPr>
      </w:pPr>
    </w:p>
    <w:p w14:paraId="4E2B5951" w14:textId="77777777" w:rsidR="00B4142B" w:rsidRPr="00A50354" w:rsidRDefault="00B4142B" w:rsidP="00B4142B">
      <w:pPr>
        <w:jc w:val="center"/>
        <w:rPr>
          <w:rFonts w:ascii="Arial" w:hAnsi="Arial" w:cs="Arial"/>
        </w:rPr>
      </w:pPr>
      <w:r w:rsidRPr="00A50354">
        <w:rPr>
          <w:rFonts w:ascii="Arial" w:hAnsi="Arial" w:cs="Arial"/>
        </w:rPr>
        <w:t xml:space="preserve">ПОСТАНОВЛЕНИЕ </w:t>
      </w:r>
    </w:p>
    <w:p w14:paraId="700E59D4" w14:textId="77777777" w:rsidR="00B4142B" w:rsidRPr="00A50354" w:rsidRDefault="00B4142B" w:rsidP="00B4142B">
      <w:pPr>
        <w:jc w:val="center"/>
        <w:rPr>
          <w:rFonts w:ascii="Arial" w:hAnsi="Arial" w:cs="Arial"/>
        </w:rPr>
      </w:pPr>
    </w:p>
    <w:p w14:paraId="71991F4F" w14:textId="71FB8F6D" w:rsidR="00B4142B" w:rsidRPr="00A50354" w:rsidRDefault="003128FF" w:rsidP="00B4142B">
      <w:pPr>
        <w:rPr>
          <w:rFonts w:ascii="Arial" w:hAnsi="Arial" w:cs="Arial"/>
        </w:rPr>
      </w:pPr>
      <w:r w:rsidRPr="00E7328E">
        <w:rPr>
          <w:rFonts w:ascii="Arial" w:hAnsi="Arial" w:cs="Arial"/>
        </w:rPr>
        <w:t>16</w:t>
      </w:r>
      <w:r w:rsidR="005D159E" w:rsidRPr="00E7328E">
        <w:rPr>
          <w:rFonts w:ascii="Arial" w:hAnsi="Arial" w:cs="Arial"/>
        </w:rPr>
        <w:t>.0</w:t>
      </w:r>
      <w:r w:rsidRPr="00E7328E">
        <w:rPr>
          <w:rFonts w:ascii="Arial" w:hAnsi="Arial" w:cs="Arial"/>
        </w:rPr>
        <w:t>1</w:t>
      </w:r>
      <w:r w:rsidR="00B4142B" w:rsidRPr="00E7328E">
        <w:rPr>
          <w:rFonts w:ascii="Arial" w:hAnsi="Arial" w:cs="Arial"/>
        </w:rPr>
        <w:t>.20</w:t>
      </w:r>
      <w:r w:rsidR="005D159E" w:rsidRPr="00E7328E">
        <w:rPr>
          <w:rFonts w:ascii="Arial" w:hAnsi="Arial" w:cs="Arial"/>
        </w:rPr>
        <w:t>2</w:t>
      </w:r>
      <w:r w:rsidRPr="00E7328E">
        <w:rPr>
          <w:rFonts w:ascii="Arial" w:hAnsi="Arial" w:cs="Arial"/>
        </w:rPr>
        <w:t>4</w:t>
      </w:r>
      <w:r w:rsidR="00B4142B" w:rsidRPr="00A50354">
        <w:rPr>
          <w:rFonts w:ascii="Arial" w:hAnsi="Arial" w:cs="Arial"/>
        </w:rPr>
        <w:t xml:space="preserve">                                     пгт Емельяново                                  </w:t>
      </w:r>
      <w:r w:rsidR="00B4142B" w:rsidRPr="00A50354">
        <w:rPr>
          <w:rFonts w:ascii="Arial" w:hAnsi="Arial" w:cs="Arial"/>
        </w:rPr>
        <w:tab/>
        <w:t xml:space="preserve">     </w:t>
      </w:r>
      <w:r w:rsidR="00E7328E">
        <w:rPr>
          <w:rFonts w:ascii="Arial" w:hAnsi="Arial" w:cs="Arial"/>
        </w:rPr>
        <w:t xml:space="preserve">  </w:t>
      </w:r>
      <w:r w:rsidR="00B4142B" w:rsidRPr="00A50354">
        <w:rPr>
          <w:rFonts w:ascii="Arial" w:hAnsi="Arial" w:cs="Arial"/>
        </w:rPr>
        <w:t xml:space="preserve">    №</w:t>
      </w:r>
      <w:r w:rsidR="009D1F1C" w:rsidRPr="00E7328E">
        <w:rPr>
          <w:rFonts w:ascii="Arial" w:hAnsi="Arial" w:cs="Arial"/>
        </w:rPr>
        <w:t>12</w:t>
      </w:r>
      <w:r w:rsidRPr="00E7328E">
        <w:rPr>
          <w:rFonts w:ascii="Arial" w:hAnsi="Arial" w:cs="Arial"/>
        </w:rPr>
        <w:t>4</w:t>
      </w:r>
      <w:r w:rsidR="00B4142B" w:rsidRPr="00A50354">
        <w:rPr>
          <w:rFonts w:ascii="Arial" w:hAnsi="Arial" w:cs="Arial"/>
        </w:rPr>
        <w:t xml:space="preserve">     </w:t>
      </w:r>
    </w:p>
    <w:p w14:paraId="1A531F4D" w14:textId="77777777" w:rsid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1E47B5B" w14:textId="77777777" w:rsidR="009D1F1C" w:rsidRDefault="009D1F1C" w:rsidP="009D1F1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55D163F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О внесении изменений в постановление администрации Емельяновского района от 06.10.2022 № 2129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</w:t>
      </w:r>
    </w:p>
    <w:p w14:paraId="4F2B2D9A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 xml:space="preserve">  </w:t>
      </w:r>
    </w:p>
    <w:p w14:paraId="46815F10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6C28B4CA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1. Внести в постановление администрации Емельяновского района от 06.10.2022 № 2129 «Об утверждении примерного Положения об оплате труда работников муниципальных казенных учреждений, осуществляющих деятельность по ведению бухгалтерского учета в муниципальных учреждениях и органах местного самоуправления» (приложение к постановлению) (далее – примерное положение) следующие изменения:</w:t>
      </w:r>
    </w:p>
    <w:p w14:paraId="70AC8A43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1.1 Пункт 4.1. после абзаца пятого дополнить абзацем следующего содержания:</w:t>
      </w:r>
    </w:p>
    <w:p w14:paraId="2641274D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«специальная краевая выплата».</w:t>
      </w:r>
    </w:p>
    <w:p w14:paraId="2C8D6B4C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1.2 Пункт 4 дополнить подпунктом 4.5.4.1 следующего содержания:</w:t>
      </w:r>
    </w:p>
    <w:p w14:paraId="485A1089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«4.5.4.1 Специальная краевая выплата устанавливается в целях повышения уровня оплаты труда работника.</w:t>
      </w:r>
    </w:p>
    <w:p w14:paraId="42392E03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Работникам по основному месту работы ежемесячно предоставляется специальная краевая выплата.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26A7058E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708CD19B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655209EA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14:paraId="17533159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СКВув</w:t>
      </w:r>
      <w:proofErr w:type="spellEnd"/>
      <w:r w:rsidRPr="003128FF">
        <w:rPr>
          <w:rFonts w:ascii="Arial" w:hAnsi="Arial" w:cs="Arial"/>
          <w:bCs/>
        </w:rPr>
        <w:t xml:space="preserve"> = </w:t>
      </w:r>
      <w:proofErr w:type="spellStart"/>
      <w:r w:rsidRPr="003128FF">
        <w:rPr>
          <w:rFonts w:ascii="Arial" w:hAnsi="Arial" w:cs="Arial"/>
          <w:bCs/>
        </w:rPr>
        <w:t>Отп</w:t>
      </w:r>
      <w:proofErr w:type="spellEnd"/>
      <w:r w:rsidRPr="003128FF">
        <w:rPr>
          <w:rFonts w:ascii="Arial" w:hAnsi="Arial" w:cs="Arial"/>
          <w:bCs/>
        </w:rPr>
        <w:t xml:space="preserve"> x </w:t>
      </w: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>–</w:t>
      </w:r>
      <w:proofErr w:type="spellStart"/>
      <w:r w:rsidRPr="003128FF">
        <w:rPr>
          <w:rFonts w:ascii="Arial" w:hAnsi="Arial" w:cs="Arial"/>
          <w:bCs/>
        </w:rPr>
        <w:t>Отп</w:t>
      </w:r>
      <w:proofErr w:type="spellEnd"/>
      <w:r w:rsidRPr="003128FF">
        <w:rPr>
          <w:rFonts w:ascii="Arial" w:hAnsi="Arial" w:cs="Arial"/>
          <w:bCs/>
        </w:rPr>
        <w:t>, (1)</w:t>
      </w:r>
    </w:p>
    <w:p w14:paraId="6D98E6EA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где:</w:t>
      </w:r>
    </w:p>
    <w:p w14:paraId="1DDF9912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СКВув</w:t>
      </w:r>
      <w:proofErr w:type="spellEnd"/>
      <w:r w:rsidRPr="003128FF">
        <w:rPr>
          <w:rFonts w:ascii="Arial" w:hAnsi="Arial" w:cs="Arial"/>
          <w:bCs/>
        </w:rPr>
        <w:t xml:space="preserve"> – размер увеличения специальной краевой выплаты, рассчитанный с учетом </w:t>
      </w:r>
      <w:r w:rsidRPr="003128FF">
        <w:rPr>
          <w:rFonts w:ascii="Arial" w:hAnsi="Arial" w:cs="Arial"/>
          <w:bCs/>
        </w:rPr>
        <w:lastRenderedPageBreak/>
        <w:t>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25FFF6F8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Отп</w:t>
      </w:r>
      <w:proofErr w:type="spellEnd"/>
      <w:r w:rsidRPr="003128FF">
        <w:rPr>
          <w:rFonts w:ascii="Arial" w:hAnsi="Arial" w:cs="Arial"/>
          <w:bCs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67B2611B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 xml:space="preserve"> – коэффициент увеличения специальной краевой выплаты.</w:t>
      </w:r>
    </w:p>
    <w:p w14:paraId="414440EB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 xml:space="preserve"> определяется по формуле:</w:t>
      </w:r>
    </w:p>
    <w:p w14:paraId="727B57BA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 xml:space="preserve"> = (Зпф1 + (СКВ х </w:t>
      </w:r>
      <w:proofErr w:type="spellStart"/>
      <w:r w:rsidRPr="003128FF">
        <w:rPr>
          <w:rFonts w:ascii="Arial" w:hAnsi="Arial" w:cs="Arial"/>
          <w:bCs/>
        </w:rPr>
        <w:t>Кмес</w:t>
      </w:r>
      <w:proofErr w:type="spellEnd"/>
      <w:r w:rsidRPr="003128FF">
        <w:rPr>
          <w:rFonts w:ascii="Arial" w:hAnsi="Arial" w:cs="Arial"/>
          <w:bCs/>
        </w:rPr>
        <w:t xml:space="preserve"> х Крк) + Зпф2) / (Зпф1 + Зпф2), (2)</w:t>
      </w:r>
    </w:p>
    <w:p w14:paraId="00E16B0B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где:</w:t>
      </w:r>
    </w:p>
    <w:p w14:paraId="62D42AD5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007C232C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355DFC3E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СКВ – специальная краевая выплата;</w:t>
      </w:r>
    </w:p>
    <w:p w14:paraId="71A2A546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Кмес</w:t>
      </w:r>
      <w:proofErr w:type="spellEnd"/>
      <w:r w:rsidRPr="003128FF">
        <w:rPr>
          <w:rFonts w:ascii="Arial" w:hAnsi="Arial" w:cs="Arial"/>
          <w:bCs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07AB501A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522CB343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1.3 Пункт 4 дополнить подпунктом 4.8 следующего содержания:</w:t>
      </w:r>
    </w:p>
    <w:p w14:paraId="17E5E590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«Выплаты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работника.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(минимального размера оплаты труда), обеспечения региональной выплаты, установленной подпунктом 4.5.4 настоящего Положения, специальной краевой выплаты.</w:t>
      </w:r>
    </w:p>
    <w:p w14:paraId="69A47F14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Выплаты стимулирующего характера производятся в пределах бюджетных ассигнований на оплату труда работников учреждения.».</w:t>
      </w:r>
    </w:p>
    <w:p w14:paraId="66AC2430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1.4 Пункт 5 дополнить подпунктом 5.8.1. следующего содержания:</w:t>
      </w:r>
    </w:p>
    <w:p w14:paraId="74F5444A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«Специальная краевая выплата устанавливается в целях повышения уровня оплаты труда руководителя учреждения, его заместителя и главного бухгалтера.</w:t>
      </w:r>
    </w:p>
    <w:p w14:paraId="0049B895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Руководителю учреждения, его заместителю и главному бухгалтеру по основному месту работы ежемесячно предоставляется специальная краевая выплата. 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273ADC9C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182E1428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 xml:space="preserve">На специальную краевую выплату начисляются районный коэффициент, процентная надбавка к заработной плате за стаж работы в районах Крайнего </w:t>
      </w:r>
      <w:r w:rsidRPr="003128FF">
        <w:rPr>
          <w:rFonts w:ascii="Arial" w:hAnsi="Arial" w:cs="Arial"/>
          <w:bCs/>
        </w:rPr>
        <w:lastRenderedPageBreak/>
        <w:t>Севера и приравненных к ним местностях и иных местностях с особыми климатическими условиями.</w:t>
      </w:r>
    </w:p>
    <w:p w14:paraId="3AC80F55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учреждения увеличивается на размер, рассчитываемый по формуле:</w:t>
      </w:r>
    </w:p>
    <w:p w14:paraId="280110B0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СКВув</w:t>
      </w:r>
      <w:proofErr w:type="spellEnd"/>
      <w:r w:rsidRPr="003128FF">
        <w:rPr>
          <w:rFonts w:ascii="Arial" w:hAnsi="Arial" w:cs="Arial"/>
          <w:bCs/>
        </w:rPr>
        <w:t xml:space="preserve">= </w:t>
      </w:r>
      <w:proofErr w:type="spellStart"/>
      <w:r w:rsidRPr="003128FF">
        <w:rPr>
          <w:rFonts w:ascii="Arial" w:hAnsi="Arial" w:cs="Arial"/>
          <w:bCs/>
        </w:rPr>
        <w:t>Отп</w:t>
      </w:r>
      <w:proofErr w:type="spellEnd"/>
      <w:r w:rsidRPr="003128FF">
        <w:rPr>
          <w:rFonts w:ascii="Arial" w:hAnsi="Arial" w:cs="Arial"/>
          <w:bCs/>
        </w:rPr>
        <w:t xml:space="preserve"> x </w:t>
      </w: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>–</w:t>
      </w:r>
      <w:proofErr w:type="spellStart"/>
      <w:r w:rsidRPr="003128FF">
        <w:rPr>
          <w:rFonts w:ascii="Arial" w:hAnsi="Arial" w:cs="Arial"/>
          <w:bCs/>
        </w:rPr>
        <w:t>Отп</w:t>
      </w:r>
      <w:proofErr w:type="spellEnd"/>
      <w:r w:rsidRPr="003128FF">
        <w:rPr>
          <w:rFonts w:ascii="Arial" w:hAnsi="Arial" w:cs="Arial"/>
          <w:bCs/>
        </w:rPr>
        <w:t>, (1)</w:t>
      </w:r>
    </w:p>
    <w:p w14:paraId="4BE9FD7D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где:</w:t>
      </w:r>
    </w:p>
    <w:p w14:paraId="6AAE7E2C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СКВув</w:t>
      </w:r>
      <w:proofErr w:type="spellEnd"/>
      <w:r w:rsidRPr="003128FF">
        <w:rPr>
          <w:rFonts w:ascii="Arial" w:hAnsi="Arial" w:cs="Arial"/>
          <w:bCs/>
        </w:rPr>
        <w:t xml:space="preserve">– размер увеличения специальной краевой выплаты, рассчитанный </w:t>
      </w:r>
    </w:p>
    <w:p w14:paraId="432B4F0D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6F84833B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Отп</w:t>
      </w:r>
      <w:proofErr w:type="spellEnd"/>
      <w:r w:rsidRPr="003128FF">
        <w:rPr>
          <w:rFonts w:ascii="Arial" w:hAnsi="Arial" w:cs="Arial"/>
          <w:bCs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49AB62A6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 xml:space="preserve"> – коэффициент увеличения специальной краевой выплаты.</w:t>
      </w:r>
    </w:p>
    <w:p w14:paraId="4EF449A7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 xml:space="preserve"> определяется по формуле:</w:t>
      </w:r>
    </w:p>
    <w:p w14:paraId="0CBA7339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Кув</w:t>
      </w:r>
      <w:proofErr w:type="spellEnd"/>
      <w:r w:rsidRPr="003128FF">
        <w:rPr>
          <w:rFonts w:ascii="Arial" w:hAnsi="Arial" w:cs="Arial"/>
          <w:bCs/>
        </w:rPr>
        <w:t xml:space="preserve"> = (Зпф1 + (СКВ х </w:t>
      </w:r>
      <w:proofErr w:type="spellStart"/>
      <w:r w:rsidRPr="003128FF">
        <w:rPr>
          <w:rFonts w:ascii="Arial" w:hAnsi="Arial" w:cs="Arial"/>
          <w:bCs/>
        </w:rPr>
        <w:t>Кмес</w:t>
      </w:r>
      <w:proofErr w:type="spellEnd"/>
      <w:r w:rsidRPr="003128FF">
        <w:rPr>
          <w:rFonts w:ascii="Arial" w:hAnsi="Arial" w:cs="Arial"/>
          <w:bCs/>
        </w:rPr>
        <w:t xml:space="preserve"> х Крк) + Зпф2) / (Зпф1 + Зпф2), (2)</w:t>
      </w:r>
    </w:p>
    <w:p w14:paraId="67E3063B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где:</w:t>
      </w:r>
    </w:p>
    <w:p w14:paraId="0B72EBF0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52D21C3F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6192705B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СКВ – специальная краевая выплата;</w:t>
      </w:r>
    </w:p>
    <w:p w14:paraId="49ED3A3C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proofErr w:type="spellStart"/>
      <w:r w:rsidRPr="003128FF">
        <w:rPr>
          <w:rFonts w:ascii="Arial" w:hAnsi="Arial" w:cs="Arial"/>
          <w:bCs/>
        </w:rPr>
        <w:t>Кмес</w:t>
      </w:r>
      <w:proofErr w:type="spellEnd"/>
      <w:r w:rsidRPr="003128FF">
        <w:rPr>
          <w:rFonts w:ascii="Arial" w:hAnsi="Arial" w:cs="Arial"/>
          <w:bCs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2CDFEE35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25C23C00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1.5 Абзац второй пункта 5.7 Положения изложить в следующей редакции:</w:t>
      </w:r>
    </w:p>
    <w:p w14:paraId="27849030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«Предельное количество должностных окладов руководителю учреждения, учитываемых для определения объема средств на выплаты стимулирующего характера руководителю учреждения составляет до 38,7 окладов в год.»</w:t>
      </w:r>
    </w:p>
    <w:p w14:paraId="239C4028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 xml:space="preserve">2. Контроль за исполнением постановления возложить на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3128FF">
        <w:rPr>
          <w:rFonts w:ascii="Arial" w:hAnsi="Arial" w:cs="Arial"/>
          <w:bCs/>
        </w:rPr>
        <w:t>И.Е.Белунову</w:t>
      </w:r>
      <w:proofErr w:type="spellEnd"/>
      <w:r w:rsidRPr="003128FF">
        <w:rPr>
          <w:rFonts w:ascii="Arial" w:hAnsi="Arial" w:cs="Arial"/>
          <w:bCs/>
        </w:rPr>
        <w:t xml:space="preserve">. </w:t>
      </w:r>
    </w:p>
    <w:p w14:paraId="3C55F348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3. Настоящее постановление вступает в силу со дня его официального опубликования в газете «Емельяновские Веси» и распространяет свое действие на правоотношения, возникающие с 1 января 2024 года.</w:t>
      </w:r>
    </w:p>
    <w:p w14:paraId="4862E633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>4.  Абзацы 5-12 пунктов 4.5.4.1. и 5.8.1. действуют до 31 декабря 2024 года включительно.</w:t>
      </w:r>
    </w:p>
    <w:p w14:paraId="15261297" w14:textId="77777777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8CBFD9A" w14:textId="3159D5FE" w:rsidR="003128FF" w:rsidRPr="003128FF" w:rsidRDefault="003128FF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3128FF">
        <w:rPr>
          <w:rFonts w:ascii="Arial" w:hAnsi="Arial" w:cs="Arial"/>
          <w:bCs/>
        </w:rPr>
        <w:t xml:space="preserve">И.о. Главы района                 </w:t>
      </w:r>
      <w:r w:rsidRPr="003128FF">
        <w:rPr>
          <w:rFonts w:ascii="Arial" w:hAnsi="Arial" w:cs="Arial"/>
          <w:bCs/>
        </w:rPr>
        <w:tab/>
      </w:r>
      <w:r w:rsidRPr="003128FF">
        <w:rPr>
          <w:rFonts w:ascii="Arial" w:hAnsi="Arial" w:cs="Arial"/>
          <w:bCs/>
        </w:rPr>
        <w:tab/>
        <w:t xml:space="preserve">                                                      О. В. Арестов</w:t>
      </w:r>
    </w:p>
    <w:p w14:paraId="24CCEA45" w14:textId="77777777" w:rsidR="00240D07" w:rsidRPr="00A50354" w:rsidRDefault="00240D07" w:rsidP="003128F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sectPr w:rsidR="00240D07" w:rsidRPr="00A50354" w:rsidSect="00F158D2">
      <w:footerReference w:type="firs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2CE" w14:textId="77777777" w:rsidR="00F158D2" w:rsidRDefault="00F158D2" w:rsidP="00AE6E6F">
      <w:r>
        <w:separator/>
      </w:r>
    </w:p>
  </w:endnote>
  <w:endnote w:type="continuationSeparator" w:id="0">
    <w:p w14:paraId="64CB768B" w14:textId="77777777" w:rsidR="00F158D2" w:rsidRDefault="00F158D2" w:rsidP="00AE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08432"/>
    </w:sdtPr>
    <w:sdtContent>
      <w:p w14:paraId="6B0693DF" w14:textId="77777777" w:rsidR="00AE6E6F" w:rsidRDefault="00325AD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8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63CFE3" w14:textId="77777777" w:rsidR="00AE6E6F" w:rsidRDefault="00AE6E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CDD8C" w14:textId="77777777" w:rsidR="00F158D2" w:rsidRDefault="00F158D2" w:rsidP="00AE6E6F">
      <w:r>
        <w:separator/>
      </w:r>
    </w:p>
  </w:footnote>
  <w:footnote w:type="continuationSeparator" w:id="0">
    <w:p w14:paraId="515E5B47" w14:textId="77777777" w:rsidR="00F158D2" w:rsidRDefault="00F158D2" w:rsidP="00AE6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E5"/>
    <w:rsid w:val="00065812"/>
    <w:rsid w:val="000A06C3"/>
    <w:rsid w:val="000B087D"/>
    <w:rsid w:val="000E0161"/>
    <w:rsid w:val="000E79AE"/>
    <w:rsid w:val="00132119"/>
    <w:rsid w:val="0018428C"/>
    <w:rsid w:val="00191128"/>
    <w:rsid w:val="0019241F"/>
    <w:rsid w:val="001A65BF"/>
    <w:rsid w:val="001B78FF"/>
    <w:rsid w:val="001C56EE"/>
    <w:rsid w:val="001E1D40"/>
    <w:rsid w:val="001E3E5E"/>
    <w:rsid w:val="002114A4"/>
    <w:rsid w:val="00240D07"/>
    <w:rsid w:val="00241468"/>
    <w:rsid w:val="00243D12"/>
    <w:rsid w:val="00280F01"/>
    <w:rsid w:val="003128FF"/>
    <w:rsid w:val="00325AD7"/>
    <w:rsid w:val="00326637"/>
    <w:rsid w:val="003654B5"/>
    <w:rsid w:val="00377F3C"/>
    <w:rsid w:val="003B0635"/>
    <w:rsid w:val="003E6512"/>
    <w:rsid w:val="00406386"/>
    <w:rsid w:val="00415638"/>
    <w:rsid w:val="004458B6"/>
    <w:rsid w:val="00466097"/>
    <w:rsid w:val="004A18D4"/>
    <w:rsid w:val="004C7ED1"/>
    <w:rsid w:val="005177C1"/>
    <w:rsid w:val="0058038E"/>
    <w:rsid w:val="005D159E"/>
    <w:rsid w:val="005F43A2"/>
    <w:rsid w:val="00632EC1"/>
    <w:rsid w:val="0063604B"/>
    <w:rsid w:val="006D07B9"/>
    <w:rsid w:val="006D6DFE"/>
    <w:rsid w:val="007120E2"/>
    <w:rsid w:val="00764AAA"/>
    <w:rsid w:val="00774825"/>
    <w:rsid w:val="0087109D"/>
    <w:rsid w:val="008A4C65"/>
    <w:rsid w:val="008E57A6"/>
    <w:rsid w:val="00920362"/>
    <w:rsid w:val="00930135"/>
    <w:rsid w:val="00932653"/>
    <w:rsid w:val="00964967"/>
    <w:rsid w:val="00964E5F"/>
    <w:rsid w:val="009731F1"/>
    <w:rsid w:val="00980924"/>
    <w:rsid w:val="009D1F1C"/>
    <w:rsid w:val="009D73F0"/>
    <w:rsid w:val="009E5392"/>
    <w:rsid w:val="009E724B"/>
    <w:rsid w:val="00A50354"/>
    <w:rsid w:val="00A61C89"/>
    <w:rsid w:val="00A951AC"/>
    <w:rsid w:val="00A95F9C"/>
    <w:rsid w:val="00A97754"/>
    <w:rsid w:val="00AC488E"/>
    <w:rsid w:val="00AD2D44"/>
    <w:rsid w:val="00AE6E6F"/>
    <w:rsid w:val="00AF2ABD"/>
    <w:rsid w:val="00B4142B"/>
    <w:rsid w:val="00B46A86"/>
    <w:rsid w:val="00BC4C06"/>
    <w:rsid w:val="00C1225B"/>
    <w:rsid w:val="00C612D3"/>
    <w:rsid w:val="00C62B57"/>
    <w:rsid w:val="00C65642"/>
    <w:rsid w:val="00C76B4A"/>
    <w:rsid w:val="00CE7BC8"/>
    <w:rsid w:val="00CF0AFF"/>
    <w:rsid w:val="00CF34B9"/>
    <w:rsid w:val="00DB17EE"/>
    <w:rsid w:val="00DD51FF"/>
    <w:rsid w:val="00DE04B6"/>
    <w:rsid w:val="00E27397"/>
    <w:rsid w:val="00E552F6"/>
    <w:rsid w:val="00E5560E"/>
    <w:rsid w:val="00E7328E"/>
    <w:rsid w:val="00E83B54"/>
    <w:rsid w:val="00E965E5"/>
    <w:rsid w:val="00EA04A6"/>
    <w:rsid w:val="00ED2F58"/>
    <w:rsid w:val="00EE5CC3"/>
    <w:rsid w:val="00F1379B"/>
    <w:rsid w:val="00F158D2"/>
    <w:rsid w:val="00F615B3"/>
    <w:rsid w:val="00FC374B"/>
    <w:rsid w:val="00F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43ED"/>
  <w15:docId w15:val="{B027C565-3B00-4EE8-A72D-8845126E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142B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66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632E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E57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4142B"/>
    <w:rPr>
      <w:rFonts w:eastAsia="Times New Roman" w:cs="Times New Roman"/>
      <w:b/>
      <w:sz w:val="22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E6E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6E6F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6E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6E6F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77B26-6F74-4E3A-B9F6-14C5541F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3</cp:revision>
  <cp:lastPrinted>2017-12-18T07:41:00Z</cp:lastPrinted>
  <dcterms:created xsi:type="dcterms:W3CDTF">2024-01-18T02:15:00Z</dcterms:created>
  <dcterms:modified xsi:type="dcterms:W3CDTF">2024-01-19T03:00:00Z</dcterms:modified>
</cp:coreProperties>
</file>