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74C0" w14:textId="77777777" w:rsidR="00AB57D1" w:rsidRDefault="00AB57D1">
      <w:pPr>
        <w:jc w:val="both"/>
        <w:rPr>
          <w:rFonts w:ascii="Arial" w:hAnsi="Arial" w:cs="Arial"/>
          <w:color w:val="000000"/>
          <w:sz w:val="24"/>
          <w:szCs w:val="24"/>
        </w:rPr>
      </w:pPr>
    </w:p>
    <w:p w14:paraId="65A1A3D1" w14:textId="77777777" w:rsidR="00AB57D1" w:rsidRDefault="00000000">
      <w:pPr>
        <w:pStyle w:val="15"/>
        <w:jc w:val="center"/>
        <w:rPr>
          <w:rFonts w:ascii="Arial" w:hAnsi="Arial" w:cs="Arial"/>
        </w:rPr>
      </w:pPr>
      <w:r>
        <w:rPr>
          <w:rFonts w:ascii="Arial" w:eastAsia="Arial" w:hAnsi="Arial" w:cs="Arial"/>
          <w:lang w:eastAsia="ru-RU" w:bidi="ar-SA"/>
        </w:rPr>
        <w:t>АДМИНИСТРАЦИЯ ЕМЕЛЬЯНОВСКОГО РАЙОНА</w:t>
      </w:r>
    </w:p>
    <w:p w14:paraId="0516805E" w14:textId="77777777" w:rsidR="00AB57D1" w:rsidRDefault="00000000">
      <w:pPr>
        <w:pStyle w:val="15"/>
        <w:jc w:val="center"/>
        <w:rPr>
          <w:rFonts w:ascii="Arial" w:hAnsi="Arial" w:cs="Arial"/>
        </w:rPr>
      </w:pPr>
      <w:r>
        <w:rPr>
          <w:rFonts w:ascii="Arial" w:eastAsia="Arial" w:hAnsi="Arial" w:cs="Arial"/>
          <w:lang w:eastAsia="ru-RU" w:bidi="ar-SA"/>
        </w:rPr>
        <w:t>КРАСНОЯРСКОГО КРАЯ</w:t>
      </w:r>
    </w:p>
    <w:p w14:paraId="4B4737CA" w14:textId="77777777" w:rsidR="00AB57D1" w:rsidRDefault="00AB57D1">
      <w:pPr>
        <w:pStyle w:val="15"/>
        <w:jc w:val="center"/>
        <w:rPr>
          <w:rFonts w:ascii="Arial" w:hAnsi="Arial" w:cs="Arial"/>
        </w:rPr>
      </w:pPr>
    </w:p>
    <w:p w14:paraId="06342F95" w14:textId="77777777" w:rsidR="00AB57D1" w:rsidRDefault="00000000">
      <w:pPr>
        <w:pStyle w:val="15"/>
        <w:jc w:val="center"/>
        <w:rPr>
          <w:rFonts w:ascii="Arial" w:hAnsi="Arial" w:cs="Arial"/>
        </w:rPr>
      </w:pPr>
      <w:r>
        <w:rPr>
          <w:rFonts w:ascii="Arial" w:eastAsia="Arial" w:hAnsi="Arial" w:cs="Arial"/>
          <w:lang w:eastAsia="ru-RU" w:bidi="ar-SA"/>
        </w:rPr>
        <w:t>ПОСТАНОВЛЕНИЕ</w:t>
      </w:r>
    </w:p>
    <w:p w14:paraId="1B120986" w14:textId="77777777" w:rsidR="00AB57D1" w:rsidRDefault="00AB57D1">
      <w:pPr>
        <w:pStyle w:val="15"/>
        <w:jc w:val="center"/>
        <w:rPr>
          <w:rFonts w:ascii="Arial" w:hAnsi="Arial" w:cs="Arial"/>
        </w:rPr>
      </w:pPr>
    </w:p>
    <w:p w14:paraId="1E041B78" w14:textId="06273646" w:rsidR="00AB57D1" w:rsidRDefault="00000000" w:rsidP="006D6708">
      <w:pPr>
        <w:pStyle w:val="15"/>
        <w:rPr>
          <w:rFonts w:ascii="Arial" w:hAnsi="Arial" w:cs="Arial"/>
        </w:rPr>
      </w:pPr>
      <w:r>
        <w:rPr>
          <w:rStyle w:val="14"/>
          <w:rFonts w:ascii="Arial" w:eastAsia="Arial" w:hAnsi="Arial" w:cs="Arial"/>
          <w:u w:val="single"/>
          <w:lang w:eastAsia="ru-RU" w:bidi="ar-SA"/>
        </w:rPr>
        <w:t>17.07.2024</w:t>
      </w:r>
      <w:r>
        <w:rPr>
          <w:rStyle w:val="14"/>
          <w:rFonts w:ascii="Arial" w:eastAsia="Arial" w:hAnsi="Arial" w:cs="Arial"/>
          <w:lang w:eastAsia="ru-RU" w:bidi="ar-SA"/>
        </w:rPr>
        <w:t xml:space="preserve">             </w:t>
      </w:r>
      <w:r w:rsidR="006D6708">
        <w:rPr>
          <w:rStyle w:val="14"/>
          <w:rFonts w:ascii="Arial" w:eastAsia="Arial" w:hAnsi="Arial" w:cs="Arial"/>
          <w:lang w:eastAsia="ru-RU" w:bidi="ar-SA"/>
        </w:rPr>
        <w:t xml:space="preserve">          </w:t>
      </w:r>
      <w:r>
        <w:rPr>
          <w:rStyle w:val="14"/>
          <w:rFonts w:ascii="Arial" w:eastAsia="Arial" w:hAnsi="Arial" w:cs="Arial"/>
          <w:lang w:eastAsia="ru-RU" w:bidi="ar-SA"/>
        </w:rPr>
        <w:t xml:space="preserve">                 пгт Емельяново                              </w:t>
      </w:r>
      <w:r w:rsidR="006D6708">
        <w:rPr>
          <w:rStyle w:val="14"/>
          <w:rFonts w:ascii="Arial" w:eastAsia="Arial" w:hAnsi="Arial" w:cs="Arial"/>
          <w:lang w:eastAsia="ru-RU" w:bidi="ar-SA"/>
        </w:rPr>
        <w:t xml:space="preserve">        </w:t>
      </w:r>
      <w:r>
        <w:rPr>
          <w:rStyle w:val="14"/>
          <w:rFonts w:ascii="Arial" w:eastAsia="Arial" w:hAnsi="Arial" w:cs="Arial"/>
          <w:lang w:eastAsia="ru-RU" w:bidi="ar-SA"/>
        </w:rPr>
        <w:t xml:space="preserve">     № </w:t>
      </w:r>
      <w:r>
        <w:rPr>
          <w:rFonts w:ascii="Arial" w:eastAsia="Arial" w:hAnsi="Arial" w:cs="Arial"/>
          <w:u w:val="single"/>
        </w:rPr>
        <w:t>1416</w:t>
      </w:r>
    </w:p>
    <w:p w14:paraId="1E9E9081" w14:textId="77777777" w:rsidR="00AB57D1" w:rsidRDefault="00000000">
      <w:pPr>
        <w:rPr>
          <w:rFonts w:ascii="Arial" w:hAnsi="Arial" w:cs="Arial"/>
          <w:sz w:val="24"/>
          <w:szCs w:val="24"/>
        </w:rPr>
      </w:pPr>
      <w:r>
        <w:rPr>
          <w:rStyle w:val="14"/>
          <w:rFonts w:ascii="Arial" w:eastAsia="Arial" w:hAnsi="Arial" w:cs="Arial"/>
          <w:sz w:val="24"/>
          <w:szCs w:val="24"/>
        </w:rPr>
        <w:t xml:space="preserve">                                    </w:t>
      </w:r>
      <w:r>
        <w:rPr>
          <w:rStyle w:val="14"/>
          <w:rFonts w:ascii="Arial" w:eastAsia="Arial" w:hAnsi="Arial" w:cs="Arial"/>
          <w:sz w:val="24"/>
          <w:szCs w:val="24"/>
        </w:rPr>
        <w:tab/>
        <w:t xml:space="preserve">           </w:t>
      </w:r>
    </w:p>
    <w:p w14:paraId="2DEED3D5" w14:textId="77777777" w:rsidR="00AB57D1" w:rsidRDefault="00AB57D1">
      <w:pPr>
        <w:jc w:val="both"/>
        <w:rPr>
          <w:rFonts w:ascii="Arial" w:hAnsi="Arial" w:cs="Arial"/>
          <w:color w:val="000000"/>
          <w:sz w:val="24"/>
          <w:szCs w:val="24"/>
        </w:rPr>
      </w:pPr>
    </w:p>
    <w:p w14:paraId="0D069E01" w14:textId="08870F61" w:rsidR="00AB57D1" w:rsidRDefault="00000000">
      <w:pPr>
        <w:spacing w:after="1" w:line="220" w:lineRule="atLeast"/>
        <w:jc w:val="both"/>
        <w:rPr>
          <w:rFonts w:ascii="Arial" w:hAnsi="Arial" w:cs="Arial"/>
          <w:sz w:val="24"/>
          <w:szCs w:val="24"/>
        </w:rPr>
      </w:pPr>
      <w:r>
        <w:rPr>
          <w:rFonts w:ascii="Arial" w:eastAsia="Arial" w:hAnsi="Arial" w:cs="Arial"/>
          <w:bCs/>
          <w:sz w:val="24"/>
          <w:szCs w:val="24"/>
        </w:rPr>
        <w:t xml:space="preserve">Об утверждении Порядка предоставления грантов в форме субсидий </w:t>
      </w:r>
      <w:r w:rsidR="00860657">
        <w:rPr>
          <w:rFonts w:ascii="Arial" w:eastAsia="Arial" w:hAnsi="Arial" w:cs="Arial"/>
          <w:bCs/>
          <w:sz w:val="24"/>
          <w:szCs w:val="24"/>
        </w:rPr>
        <w:t>социально ориентированным некоммерческим организациям,</w:t>
      </w:r>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51E83E0A" w14:textId="77777777" w:rsidR="00AB57D1" w:rsidRDefault="00AB57D1">
      <w:pPr>
        <w:jc w:val="both"/>
        <w:rPr>
          <w:rFonts w:ascii="Arial" w:hAnsi="Arial" w:cs="Arial"/>
          <w:sz w:val="24"/>
          <w:szCs w:val="24"/>
        </w:rPr>
      </w:pPr>
    </w:p>
    <w:p w14:paraId="55A0EFE1" w14:textId="77777777" w:rsidR="00AB57D1" w:rsidRDefault="00000000">
      <w:pPr>
        <w:ind w:firstLine="708"/>
        <w:jc w:val="both"/>
        <w:rPr>
          <w:rFonts w:ascii="Arial" w:hAnsi="Arial" w:cs="Arial"/>
          <w:sz w:val="24"/>
          <w:szCs w:val="24"/>
        </w:rPr>
      </w:pPr>
      <w:r>
        <w:rPr>
          <w:rFonts w:ascii="Arial" w:eastAsia="Arial" w:hAnsi="Arial" w:cs="Arial"/>
          <w:bCs/>
          <w:sz w:val="24"/>
          <w:szCs w:val="24"/>
        </w:rPr>
        <w:t xml:space="preserve">В соответствии с пунктом 4 </w:t>
      </w:r>
      <w:hyperlink r:id="rId8" w:tooltip="consultantplus://offline/ref=8D843432E5242106E3BC589219E67780C96AF0E56A7148FC839A1EE9DBC93C76D7EA9A67E1EA4289C738B5E85FEED89076543C506D04I9HBH" w:history="1">
        <w:r>
          <w:rPr>
            <w:rFonts w:ascii="Arial" w:eastAsia="Arial" w:hAnsi="Arial" w:cs="Arial"/>
            <w:bCs/>
            <w:sz w:val="24"/>
            <w:szCs w:val="24"/>
          </w:rPr>
          <w:t>статьи 78.1</w:t>
        </w:r>
      </w:hyperlink>
      <w:r>
        <w:rPr>
          <w:rFonts w:ascii="Arial" w:eastAsia="Arial" w:hAnsi="Arial" w:cs="Arial"/>
          <w:bCs/>
          <w:sz w:val="24"/>
          <w:szCs w:val="24"/>
        </w:rPr>
        <w:t xml:space="preserve">, статьей 78.5 Бюджетного кодекса Российской Федерации, </w:t>
      </w:r>
      <w:r>
        <w:rPr>
          <w:rStyle w:val="14"/>
          <w:rFonts w:ascii="Arial" w:eastAsia="Arial" w:hAnsi="Arial" w:cs="Arial"/>
          <w:sz w:val="24"/>
          <w:szCs w:val="24"/>
        </w:rPr>
        <w:t>Федеральным законом</w:t>
      </w:r>
      <w:r>
        <w:rPr>
          <w:rStyle w:val="14"/>
          <w:rFonts w:ascii="Arial" w:eastAsia="Arial" w:hAnsi="Arial" w:cs="Arial"/>
          <w:sz w:val="24"/>
          <w:szCs w:val="24"/>
          <w:highlight w:val="white"/>
        </w:rPr>
        <w:t xml:space="preserve">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w:t>
      </w:r>
      <w:r>
        <w:rPr>
          <w:rFonts w:ascii="Arial" w:eastAsia="Arial" w:hAnsi="Arial" w:cs="Arial"/>
          <w:bCs/>
          <w:sz w:val="24"/>
          <w:szCs w:val="24"/>
        </w:rPr>
        <w:t>,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Arial" w:eastAsiaTheme="minorHAnsi" w:hAnsi="Arial" w:cs="Arial"/>
          <w:sz w:val="24"/>
          <w:szCs w:val="24"/>
          <w:lang w:eastAsia="en-US"/>
        </w:rPr>
        <w:t>,</w:t>
      </w:r>
      <w:r>
        <w:rPr>
          <w:rFonts w:ascii="Arial" w:eastAsia="Arial" w:hAnsi="Arial" w:cs="Arial"/>
          <w:sz w:val="24"/>
          <w:szCs w:val="24"/>
        </w:rPr>
        <w:t xml:space="preserve"> Законом Красноярского края от 07.02.2013 №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 509-п «Об утверждении государственной программы Красноярского края «Содействие развитию гражданского общества», постановлением Правительства Красноярского края от 28.12.2023 № 1093-п «О реализации пункта 4 статьи 78.5 Бюджетного кодекса Российской Федерации», руководствуясь Уставом Емельяновского района Красноярского края</w:t>
      </w:r>
      <w:r>
        <w:rPr>
          <w:rFonts w:ascii="Arial" w:eastAsiaTheme="minorHAnsi" w:hAnsi="Arial" w:cs="Arial"/>
          <w:sz w:val="24"/>
          <w:szCs w:val="24"/>
          <w:lang w:eastAsia="en-US"/>
        </w:rPr>
        <w:t xml:space="preserve"> </w:t>
      </w:r>
      <w:r>
        <w:rPr>
          <w:rFonts w:ascii="Arial" w:eastAsia="Arial" w:hAnsi="Arial" w:cs="Arial"/>
          <w:sz w:val="24"/>
          <w:szCs w:val="24"/>
        </w:rPr>
        <w:t>администрация района постановляет:</w:t>
      </w:r>
    </w:p>
    <w:p w14:paraId="1A1F7A4F" w14:textId="77777777" w:rsidR="00AB57D1" w:rsidRDefault="00000000">
      <w:pPr>
        <w:spacing w:after="1" w:line="220" w:lineRule="atLeast"/>
        <w:ind w:firstLine="708"/>
        <w:jc w:val="both"/>
        <w:rPr>
          <w:rFonts w:ascii="Arial" w:hAnsi="Arial" w:cs="Arial"/>
          <w:sz w:val="24"/>
          <w:szCs w:val="24"/>
        </w:rPr>
      </w:pPr>
      <w:r>
        <w:rPr>
          <w:rFonts w:ascii="Arial" w:eastAsiaTheme="minorHAnsi" w:hAnsi="Arial" w:cs="Arial"/>
          <w:sz w:val="24"/>
          <w:szCs w:val="24"/>
          <w:lang w:eastAsia="en-US"/>
        </w:rPr>
        <w:t xml:space="preserve">1. Утвердить </w:t>
      </w:r>
      <w:r>
        <w:rPr>
          <w:rFonts w:ascii="Arial" w:eastAsia="Arial" w:hAnsi="Arial" w:cs="Arial"/>
          <w:bCs/>
          <w:sz w:val="24"/>
          <w:szCs w:val="24"/>
        </w:rPr>
        <w:t xml:space="preserve">Порядок предоставления грантов в форме субсидий </w:t>
      </w:r>
      <w:proofErr w:type="gramStart"/>
      <w:r>
        <w:rPr>
          <w:rFonts w:ascii="Arial" w:eastAsia="Arial" w:hAnsi="Arial" w:cs="Arial"/>
          <w:bCs/>
          <w:sz w:val="24"/>
          <w:szCs w:val="24"/>
        </w:rPr>
        <w:t>социально ориентированным некоммерческим организациям</w:t>
      </w:r>
      <w:proofErr w:type="gramEnd"/>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согласно приложению.</w:t>
      </w:r>
      <w:r>
        <w:rPr>
          <w:rFonts w:ascii="Arial" w:eastAsiaTheme="minorHAnsi" w:hAnsi="Arial" w:cs="Arial"/>
          <w:sz w:val="24"/>
          <w:szCs w:val="24"/>
          <w:lang w:eastAsia="en-US"/>
        </w:rPr>
        <w:t xml:space="preserve">    </w:t>
      </w:r>
    </w:p>
    <w:p w14:paraId="44A3EDEF" w14:textId="77777777" w:rsidR="00AB57D1" w:rsidRDefault="00000000">
      <w:pPr>
        <w:spacing w:after="1" w:line="220" w:lineRule="atLeast"/>
        <w:ind w:firstLine="708"/>
        <w:jc w:val="both"/>
        <w:rPr>
          <w:rFonts w:ascii="Arial" w:hAnsi="Arial" w:cs="Arial"/>
          <w:sz w:val="24"/>
          <w:szCs w:val="24"/>
        </w:rPr>
      </w:pPr>
      <w:r>
        <w:rPr>
          <w:rFonts w:ascii="Arial" w:eastAsiaTheme="minorHAnsi" w:hAnsi="Arial" w:cs="Arial"/>
          <w:sz w:val="24"/>
          <w:szCs w:val="24"/>
          <w:lang w:eastAsia="en-US"/>
        </w:rPr>
        <w:t xml:space="preserve">2. Признать утратившим силу постановление администрации Емельяновского района: от 18.01.2022 № 25 «Об утверждении Порядка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от 30.05.2022 № 921 «О внесении изменений в постановление от 18.01.2022 № 25 «Об утверждении Порядка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от 11.11.2022 </w:t>
      </w:r>
      <w:r>
        <w:rPr>
          <w:rFonts w:ascii="Arial" w:eastAsiaTheme="minorHAnsi" w:hAnsi="Arial" w:cs="Arial"/>
          <w:sz w:val="24"/>
          <w:szCs w:val="24"/>
          <w:lang w:eastAsia="en-US"/>
        </w:rPr>
        <w:lastRenderedPageBreak/>
        <w:t>№ 2423 «О внесении изменений в постановление от 18.01.2022 № 25 «Об утверждении Порядка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от 09.06.2023 № 1474 «О внесении изменений в постановление от 18.01.2022 № 25 «Об утверждении Порядка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от 10.07.2023 № 1744 «О внесении изменений в постановление от 18.01.2022 № 25 «Об утверждении Порядка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w:t>
      </w:r>
    </w:p>
    <w:p w14:paraId="5FEBBD5E" w14:textId="77777777" w:rsidR="00AB57D1" w:rsidRDefault="00000000">
      <w:pPr>
        <w:ind w:firstLine="709"/>
        <w:jc w:val="both"/>
        <w:rPr>
          <w:rFonts w:ascii="Arial" w:hAnsi="Arial" w:cs="Arial"/>
          <w:sz w:val="24"/>
          <w:szCs w:val="24"/>
        </w:rPr>
      </w:pPr>
      <w:r>
        <w:rPr>
          <w:rFonts w:ascii="Arial" w:eastAsia="Arial" w:hAnsi="Arial" w:cs="Arial"/>
          <w:sz w:val="24"/>
          <w:szCs w:val="24"/>
        </w:rPr>
        <w:t>3. Контроль за исполнением настоящего постановления возложить на заместителя Главы района по социальной политике И.П. Аликову.</w:t>
      </w:r>
    </w:p>
    <w:p w14:paraId="71CCAD4A" w14:textId="77777777" w:rsidR="00AB57D1" w:rsidRDefault="00000000">
      <w:pPr>
        <w:ind w:firstLine="709"/>
        <w:jc w:val="both"/>
        <w:rPr>
          <w:rFonts w:ascii="Arial" w:hAnsi="Arial" w:cs="Arial"/>
          <w:sz w:val="24"/>
          <w:szCs w:val="24"/>
        </w:rPr>
      </w:pPr>
      <w:r>
        <w:rPr>
          <w:rFonts w:ascii="Arial" w:eastAsia="Arial" w:hAnsi="Arial" w:cs="Arial"/>
          <w:sz w:val="24"/>
          <w:szCs w:val="24"/>
        </w:rPr>
        <w:t>4.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https://emelyanovskij-r04.gosweb.gosuslugi.ru.</w:t>
      </w:r>
    </w:p>
    <w:p w14:paraId="5420F089" w14:textId="77777777" w:rsidR="00AB57D1" w:rsidRDefault="00000000">
      <w:pPr>
        <w:ind w:firstLine="709"/>
        <w:jc w:val="both"/>
        <w:rPr>
          <w:rFonts w:ascii="Arial" w:hAnsi="Arial" w:cs="Arial"/>
          <w:sz w:val="24"/>
          <w:szCs w:val="24"/>
        </w:rPr>
      </w:pPr>
      <w:r>
        <w:rPr>
          <w:rFonts w:ascii="Arial" w:eastAsia="Arial" w:hAnsi="Arial" w:cs="Arial"/>
          <w:sz w:val="24"/>
          <w:szCs w:val="24"/>
        </w:rPr>
        <w:t>5. Настоящее Постановление вступает в силу со дня, следующего за днем его официального опубликования в газете «Емельяновские веси».</w:t>
      </w:r>
    </w:p>
    <w:p w14:paraId="0EB88CF7" w14:textId="77777777" w:rsidR="00AB57D1" w:rsidRDefault="00AB57D1">
      <w:pPr>
        <w:ind w:firstLine="709"/>
        <w:jc w:val="both"/>
        <w:rPr>
          <w:rFonts w:ascii="Arial" w:hAnsi="Arial" w:cs="Arial"/>
          <w:sz w:val="24"/>
          <w:szCs w:val="24"/>
        </w:rPr>
      </w:pPr>
    </w:p>
    <w:p w14:paraId="5904A75C" w14:textId="77777777" w:rsidR="00AB57D1" w:rsidRDefault="00AB57D1">
      <w:pPr>
        <w:ind w:firstLine="709"/>
        <w:jc w:val="both"/>
        <w:rPr>
          <w:rFonts w:ascii="Arial" w:hAnsi="Arial" w:cs="Arial"/>
          <w:sz w:val="24"/>
          <w:szCs w:val="24"/>
        </w:rPr>
      </w:pPr>
    </w:p>
    <w:p w14:paraId="22956724" w14:textId="77777777" w:rsidR="00AB57D1" w:rsidRDefault="00000000">
      <w:pPr>
        <w:rPr>
          <w:rFonts w:ascii="Arial" w:hAnsi="Arial" w:cs="Arial"/>
          <w:sz w:val="24"/>
          <w:szCs w:val="24"/>
        </w:rPr>
      </w:pPr>
      <w:r>
        <w:rPr>
          <w:rFonts w:ascii="Arial" w:eastAsia="Arial" w:hAnsi="Arial" w:cs="Arial"/>
          <w:color w:val="000000"/>
          <w:spacing w:val="-4"/>
          <w:sz w:val="24"/>
          <w:szCs w:val="24"/>
        </w:rPr>
        <w:t>Глава района                                                                                                          С.В. Дамов</w:t>
      </w:r>
    </w:p>
    <w:p w14:paraId="58A28713" w14:textId="77777777" w:rsidR="00AB57D1" w:rsidRDefault="00AB57D1">
      <w:pPr>
        <w:pStyle w:val="ConsPlusNormal"/>
        <w:ind w:firstLine="0"/>
        <w:jc w:val="both"/>
        <w:rPr>
          <w:sz w:val="24"/>
          <w:szCs w:val="24"/>
        </w:rPr>
      </w:pPr>
    </w:p>
    <w:p w14:paraId="6E24CA2D" w14:textId="77777777" w:rsidR="00AB57D1" w:rsidRDefault="00AB57D1">
      <w:pPr>
        <w:rPr>
          <w:rFonts w:ascii="Arial" w:hAnsi="Arial" w:cs="Arial"/>
          <w:sz w:val="24"/>
          <w:szCs w:val="24"/>
          <w:highlight w:val="yellow"/>
        </w:rPr>
        <w:sectPr w:rsidR="00AB57D1" w:rsidSect="006D6708">
          <w:headerReference w:type="default" r:id="rId9"/>
          <w:pgSz w:w="11906" w:h="16838"/>
          <w:pgMar w:top="1134" w:right="850" w:bottom="1134" w:left="1560" w:header="709" w:footer="709" w:gutter="0"/>
          <w:pgNumType w:start="1"/>
          <w:cols w:space="708"/>
          <w:titlePg/>
          <w:docGrid w:linePitch="360"/>
        </w:sectPr>
      </w:pPr>
    </w:p>
    <w:p w14:paraId="146D1E3B" w14:textId="77777777" w:rsidR="00AB57D1" w:rsidRDefault="00000000">
      <w:pPr>
        <w:pageBreakBefore/>
        <w:widowControl w:val="0"/>
        <w:tabs>
          <w:tab w:val="left" w:pos="5529"/>
        </w:tabs>
        <w:jc w:val="center"/>
        <w:rPr>
          <w:rFonts w:ascii="Arial" w:hAnsi="Arial" w:cs="Arial"/>
          <w:sz w:val="24"/>
          <w:szCs w:val="24"/>
        </w:rPr>
      </w:pPr>
      <w:r>
        <w:rPr>
          <w:rFonts w:ascii="Arial" w:eastAsia="Arial" w:hAnsi="Arial" w:cs="Arial"/>
          <w:color w:val="000000"/>
          <w:sz w:val="24"/>
          <w:szCs w:val="24"/>
        </w:rPr>
        <w:lastRenderedPageBreak/>
        <w:t xml:space="preserve">                                                                                    Приложение</w:t>
      </w:r>
      <w:r>
        <w:rPr>
          <w:rFonts w:ascii="Arial" w:eastAsia="Arial" w:hAnsi="Arial" w:cs="Arial"/>
          <w:sz w:val="24"/>
          <w:szCs w:val="24"/>
        </w:rPr>
        <w:t xml:space="preserve"> к постановлению </w:t>
      </w:r>
    </w:p>
    <w:p w14:paraId="392D76E8" w14:textId="77777777" w:rsidR="00AB57D1" w:rsidRDefault="00000000">
      <w:pPr>
        <w:widowControl w:val="0"/>
        <w:jc w:val="center"/>
        <w:rPr>
          <w:rFonts w:ascii="Arial" w:hAnsi="Arial" w:cs="Arial"/>
          <w:sz w:val="24"/>
          <w:szCs w:val="24"/>
        </w:rPr>
      </w:pPr>
      <w:r>
        <w:rPr>
          <w:rFonts w:ascii="Arial" w:eastAsia="Arial" w:hAnsi="Arial" w:cs="Arial"/>
          <w:sz w:val="24"/>
          <w:szCs w:val="24"/>
        </w:rPr>
        <w:t xml:space="preserve">                                                           администрации</w:t>
      </w:r>
    </w:p>
    <w:p w14:paraId="203761F9" w14:textId="77777777" w:rsidR="00AB57D1" w:rsidRDefault="00000000">
      <w:pPr>
        <w:widowControl w:val="0"/>
        <w:tabs>
          <w:tab w:val="left" w:pos="5727"/>
        </w:tabs>
        <w:jc w:val="center"/>
        <w:rPr>
          <w:rFonts w:ascii="Arial" w:hAnsi="Arial" w:cs="Arial"/>
          <w:sz w:val="24"/>
          <w:szCs w:val="24"/>
        </w:rPr>
      </w:pPr>
      <w:r>
        <w:rPr>
          <w:rFonts w:ascii="Arial" w:eastAsia="Arial" w:hAnsi="Arial" w:cs="Arial"/>
          <w:sz w:val="24"/>
          <w:szCs w:val="24"/>
        </w:rPr>
        <w:t xml:space="preserve">                                                                         Емельяновского района</w:t>
      </w:r>
    </w:p>
    <w:p w14:paraId="07B65012" w14:textId="77777777" w:rsidR="00AB57D1" w:rsidRDefault="00000000">
      <w:pPr>
        <w:widowControl w:val="0"/>
        <w:jc w:val="center"/>
        <w:rPr>
          <w:rFonts w:ascii="Arial" w:hAnsi="Arial" w:cs="Arial"/>
          <w:sz w:val="24"/>
          <w:szCs w:val="24"/>
        </w:rPr>
      </w:pPr>
      <w:r>
        <w:rPr>
          <w:rStyle w:val="14"/>
          <w:rFonts w:ascii="Arial" w:eastAsia="Arial" w:hAnsi="Arial" w:cs="Arial"/>
          <w:sz w:val="24"/>
          <w:szCs w:val="24"/>
        </w:rPr>
        <w:t xml:space="preserve">                                                                      от </w:t>
      </w:r>
      <w:r>
        <w:rPr>
          <w:rStyle w:val="14"/>
          <w:rFonts w:ascii="Arial" w:eastAsia="Arial" w:hAnsi="Arial" w:cs="Arial"/>
          <w:sz w:val="24"/>
          <w:szCs w:val="24"/>
          <w:u w:val="single"/>
        </w:rPr>
        <w:t>17.07.2024</w:t>
      </w:r>
      <w:r>
        <w:rPr>
          <w:rStyle w:val="14"/>
          <w:rFonts w:ascii="Arial" w:eastAsia="Arial" w:hAnsi="Arial" w:cs="Arial"/>
          <w:sz w:val="24"/>
          <w:szCs w:val="24"/>
        </w:rPr>
        <w:t xml:space="preserve"> № </w:t>
      </w:r>
      <w:r>
        <w:rPr>
          <w:rStyle w:val="14"/>
          <w:rFonts w:ascii="Arial" w:eastAsia="Arial" w:hAnsi="Arial" w:cs="Arial"/>
          <w:sz w:val="24"/>
          <w:szCs w:val="24"/>
          <w:u w:val="single"/>
        </w:rPr>
        <w:t>1416</w:t>
      </w:r>
    </w:p>
    <w:p w14:paraId="782A885E" w14:textId="77777777" w:rsidR="00AB57D1" w:rsidRDefault="00000000">
      <w:pPr>
        <w:widowControl w:val="0"/>
        <w:jc w:val="center"/>
        <w:rPr>
          <w:rFonts w:ascii="Arial" w:hAnsi="Arial" w:cs="Arial"/>
          <w:sz w:val="24"/>
          <w:szCs w:val="24"/>
        </w:rPr>
      </w:pPr>
      <w:r>
        <w:rPr>
          <w:rStyle w:val="14"/>
          <w:rFonts w:ascii="Arial" w:eastAsia="Arial" w:hAnsi="Arial" w:cs="Arial"/>
          <w:sz w:val="24"/>
          <w:szCs w:val="24"/>
        </w:rPr>
        <w:t xml:space="preserve">                                                </w:t>
      </w:r>
    </w:p>
    <w:p w14:paraId="12BE8971" w14:textId="77777777" w:rsidR="00AB57D1" w:rsidRDefault="00000000">
      <w:pPr>
        <w:widowControl w:val="0"/>
        <w:ind w:left="5670"/>
        <w:rPr>
          <w:rFonts w:ascii="Arial" w:hAnsi="Arial" w:cs="Arial"/>
          <w:sz w:val="24"/>
          <w:szCs w:val="24"/>
        </w:rPr>
      </w:pPr>
      <w:r>
        <w:rPr>
          <w:rFonts w:ascii="Arial" w:eastAsia="Arial" w:hAnsi="Arial" w:cs="Arial"/>
          <w:color w:val="000000"/>
          <w:sz w:val="24"/>
          <w:szCs w:val="24"/>
        </w:rPr>
        <w:t xml:space="preserve">  </w:t>
      </w:r>
    </w:p>
    <w:p w14:paraId="32AB814E" w14:textId="77777777" w:rsidR="00AB57D1" w:rsidRPr="00860657" w:rsidRDefault="00000000">
      <w:pPr>
        <w:spacing w:after="1" w:line="220" w:lineRule="atLeast"/>
        <w:jc w:val="center"/>
        <w:rPr>
          <w:rFonts w:ascii="Arial" w:hAnsi="Arial" w:cs="Arial"/>
          <w:sz w:val="24"/>
          <w:szCs w:val="24"/>
        </w:rPr>
      </w:pPr>
      <w:r w:rsidRPr="00860657">
        <w:rPr>
          <w:rFonts w:ascii="Arial" w:eastAsia="Arial" w:hAnsi="Arial" w:cs="Arial"/>
          <w:sz w:val="24"/>
          <w:szCs w:val="24"/>
        </w:rPr>
        <w:t xml:space="preserve">Порядок предоставления грантов в форме субсидий </w:t>
      </w:r>
      <w:proofErr w:type="gramStart"/>
      <w:r w:rsidRPr="00860657">
        <w:rPr>
          <w:rFonts w:ascii="Arial" w:eastAsia="Arial" w:hAnsi="Arial" w:cs="Arial"/>
          <w:sz w:val="24"/>
          <w:szCs w:val="24"/>
        </w:rPr>
        <w:t>социально ориентированным некоммерческим организациям</w:t>
      </w:r>
      <w:proofErr w:type="gramEnd"/>
      <w:r w:rsidRPr="00860657">
        <w:rPr>
          <w:rFonts w:ascii="Arial" w:eastAsia="Arial" w:hAnsi="Arial" w:cs="Arial"/>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788C4B39" w14:textId="77777777" w:rsidR="00AB57D1" w:rsidRDefault="00AB57D1">
      <w:pPr>
        <w:jc w:val="center"/>
        <w:rPr>
          <w:rFonts w:ascii="Arial" w:hAnsi="Arial" w:cs="Arial"/>
          <w:b/>
          <w:bCs/>
          <w:sz w:val="24"/>
          <w:szCs w:val="24"/>
        </w:rPr>
      </w:pPr>
    </w:p>
    <w:p w14:paraId="392ECB42" w14:textId="77777777" w:rsidR="00AB57D1" w:rsidRDefault="00AB57D1">
      <w:pPr>
        <w:jc w:val="center"/>
        <w:rPr>
          <w:rFonts w:ascii="Arial" w:hAnsi="Arial" w:cs="Arial"/>
          <w:sz w:val="24"/>
          <w:szCs w:val="24"/>
          <w:highlight w:val="yellow"/>
        </w:rPr>
      </w:pPr>
    </w:p>
    <w:p w14:paraId="53387F10" w14:textId="77777777" w:rsidR="00AB57D1" w:rsidRDefault="00000000">
      <w:pPr>
        <w:widowControl w:val="0"/>
        <w:jc w:val="center"/>
        <w:outlineLvl w:val="1"/>
        <w:rPr>
          <w:rFonts w:ascii="Arial" w:hAnsi="Arial" w:cs="Arial"/>
          <w:sz w:val="24"/>
          <w:szCs w:val="24"/>
        </w:rPr>
      </w:pPr>
      <w:r>
        <w:rPr>
          <w:rFonts w:ascii="Arial" w:eastAsia="Arial" w:hAnsi="Arial" w:cs="Arial"/>
          <w:sz w:val="24"/>
          <w:szCs w:val="24"/>
        </w:rPr>
        <w:t>1. Общие положения</w:t>
      </w:r>
    </w:p>
    <w:p w14:paraId="396F6BB8" w14:textId="77777777" w:rsidR="00AB57D1" w:rsidRDefault="00AB57D1">
      <w:pPr>
        <w:spacing w:after="1" w:line="220" w:lineRule="atLeast"/>
        <w:jc w:val="both"/>
        <w:rPr>
          <w:rFonts w:ascii="Arial" w:hAnsi="Arial" w:cs="Arial"/>
          <w:sz w:val="24"/>
          <w:szCs w:val="24"/>
        </w:rPr>
      </w:pPr>
    </w:p>
    <w:p w14:paraId="028442B2" w14:textId="77777777" w:rsidR="00AB57D1" w:rsidRDefault="00000000">
      <w:pPr>
        <w:spacing w:after="1" w:line="220" w:lineRule="atLeast"/>
        <w:ind w:firstLine="709"/>
        <w:jc w:val="both"/>
        <w:rPr>
          <w:rFonts w:ascii="Arial" w:hAnsi="Arial" w:cs="Arial"/>
          <w:sz w:val="24"/>
          <w:szCs w:val="24"/>
        </w:rPr>
      </w:pPr>
      <w:r>
        <w:rPr>
          <w:rFonts w:ascii="Arial" w:eastAsia="Arial" w:hAnsi="Arial" w:cs="Arial"/>
          <w:sz w:val="24"/>
          <w:szCs w:val="24"/>
        </w:rPr>
        <w:t xml:space="preserve">1.1. Порядок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(далее – Порядок, гранты, СОНКО) определяет требования к участникам отбора, порядок проведения отбора, условия и порядок предоставления грантов, требования к предоставлению отчетности, осуществлению контроля (мониторингу) за соблюдением условий </w:t>
      </w:r>
      <w:r>
        <w:rPr>
          <w:rFonts w:ascii="Arial" w:eastAsia="Arial" w:hAnsi="Arial" w:cs="Arial"/>
          <w:sz w:val="24"/>
          <w:szCs w:val="24"/>
        </w:rPr>
        <w:br/>
        <w:t>и порядка предоставления грантов и ответственности за их нарушение.</w:t>
      </w:r>
    </w:p>
    <w:p w14:paraId="26FF59C4" w14:textId="77777777" w:rsidR="00AB57D1" w:rsidRDefault="00000000">
      <w:pPr>
        <w:ind w:firstLine="709"/>
        <w:jc w:val="both"/>
        <w:rPr>
          <w:rFonts w:ascii="Arial" w:hAnsi="Arial" w:cs="Arial"/>
          <w:sz w:val="24"/>
          <w:szCs w:val="24"/>
        </w:rPr>
      </w:pPr>
      <w:r>
        <w:rPr>
          <w:rFonts w:ascii="Arial" w:eastAsia="Arial" w:hAnsi="Arial" w:cs="Arial"/>
          <w:sz w:val="24"/>
          <w:szCs w:val="24"/>
        </w:rPr>
        <w:t>1.2. В целях Порядка применяются следующие понятия:</w:t>
      </w:r>
    </w:p>
    <w:p w14:paraId="2D238967" w14:textId="77777777" w:rsidR="00AB57D1" w:rsidRDefault="00000000">
      <w:pPr>
        <w:ind w:firstLine="709"/>
        <w:jc w:val="both"/>
        <w:rPr>
          <w:rFonts w:ascii="Arial" w:hAnsi="Arial" w:cs="Arial"/>
          <w:sz w:val="24"/>
          <w:szCs w:val="24"/>
        </w:rPr>
      </w:pPr>
      <w:r>
        <w:rPr>
          <w:rFonts w:ascii="Arial" w:eastAsia="Arial" w:hAnsi="Arial" w:cs="Arial"/>
          <w:sz w:val="24"/>
          <w:szCs w:val="24"/>
        </w:rPr>
        <w:t>1) Социально ориентированными некоммерческими организациями (далее - СОНКО) признаются некоммерческие организации, созданные в формах, предусмотренных Федерального закона от 12.01.1996 № 7 «О некоммерческих организациях» (за исключением государственных корпораций, государственных компаний и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 31.1 ФЗ № 7</w:t>
      </w:r>
    </w:p>
    <w:p w14:paraId="475AECB0" w14:textId="77777777" w:rsidR="00AB57D1" w:rsidRDefault="00000000">
      <w:pPr>
        <w:ind w:firstLine="709"/>
        <w:contextualSpacing/>
        <w:jc w:val="both"/>
        <w:rPr>
          <w:rFonts w:ascii="Arial" w:hAnsi="Arial" w:cs="Arial"/>
          <w:sz w:val="24"/>
          <w:szCs w:val="24"/>
        </w:rPr>
      </w:pPr>
      <w:r>
        <w:rPr>
          <w:rFonts w:ascii="Arial" w:eastAsia="Arial" w:hAnsi="Arial" w:cs="Arial"/>
          <w:color w:val="000000" w:themeColor="text1"/>
          <w:sz w:val="24"/>
          <w:szCs w:val="24"/>
        </w:rPr>
        <w:t>2) социальный проект (далее – проект) – разработанный социально ориентированной некоммерческой организацией комплекс мероприятий, объединенных по функциональным, финансовым и иным признакам, ограниченный периодом времени и направленный на решение социальных проблем, достижение социально значимой цели, развитие гражданского общества и имеющий пространственно-временные и ресурсные границы</w:t>
      </w:r>
      <w:r>
        <w:rPr>
          <w:rFonts w:ascii="Arial" w:eastAsia="Arial" w:hAnsi="Arial" w:cs="Arial"/>
          <w:sz w:val="24"/>
          <w:szCs w:val="24"/>
        </w:rPr>
        <w:t>;</w:t>
      </w:r>
    </w:p>
    <w:p w14:paraId="06370597"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3) заявитель – СОНКО, осуществляющая свою деятельность на территории Емельяновского района, обратившееся с заявкой на участие в отборе на предоставление грантов;</w:t>
      </w:r>
    </w:p>
    <w:p w14:paraId="07DE29AE"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 xml:space="preserve">4) заявка – заявление на участие в отборе на предоставление грантов, соответствующая требованиям, установленным </w:t>
      </w:r>
      <w:hyperlink r:id="rId10" w:tooltip="https://login.consultant.ru/link/?req=doc&amp;base=RLAW123&amp;n=330350&amp;dst=100062" w:history="1">
        <w:r>
          <w:rPr>
            <w:rFonts w:ascii="Arial" w:eastAsia="Arial" w:hAnsi="Arial" w:cs="Arial"/>
            <w:sz w:val="24"/>
            <w:szCs w:val="24"/>
          </w:rPr>
          <w:t>пунктом 2</w:t>
        </w:r>
      </w:hyperlink>
      <w:r>
        <w:rPr>
          <w:rFonts w:ascii="Arial" w:eastAsia="Arial" w:hAnsi="Arial" w:cs="Arial"/>
          <w:sz w:val="24"/>
          <w:szCs w:val="24"/>
        </w:rPr>
        <w:t>.10 Порядка;</w:t>
      </w:r>
    </w:p>
    <w:p w14:paraId="70F1B80C"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 xml:space="preserve">5) участник отбора – заявитель, соответствующий требованиям, установленным </w:t>
      </w:r>
      <w:hyperlink r:id="rId11" w:tooltip="https://login.consultant.ru/link/?req=doc&amp;base=RLAW123&amp;n=330350&amp;dst=100062" w:history="1">
        <w:r>
          <w:rPr>
            <w:rFonts w:ascii="Arial" w:eastAsia="Arial" w:hAnsi="Arial" w:cs="Arial"/>
            <w:sz w:val="24"/>
            <w:szCs w:val="24"/>
          </w:rPr>
          <w:t>пунктом 2</w:t>
        </w:r>
      </w:hyperlink>
      <w:r>
        <w:rPr>
          <w:rFonts w:ascii="Arial" w:eastAsia="Arial" w:hAnsi="Arial" w:cs="Arial"/>
          <w:sz w:val="24"/>
          <w:szCs w:val="24"/>
        </w:rPr>
        <w:t>.10 Порядка;</w:t>
      </w:r>
    </w:p>
    <w:p w14:paraId="042E9B46" w14:textId="77777777" w:rsidR="00AB57D1" w:rsidRDefault="00000000">
      <w:pPr>
        <w:ind w:firstLine="709"/>
        <w:contextualSpacing/>
        <w:jc w:val="both"/>
        <w:rPr>
          <w:rFonts w:ascii="Arial" w:hAnsi="Arial" w:cs="Arial"/>
          <w:color w:val="000000" w:themeColor="text1"/>
          <w:sz w:val="24"/>
          <w:szCs w:val="24"/>
        </w:rPr>
      </w:pPr>
      <w:r>
        <w:rPr>
          <w:rFonts w:ascii="Arial" w:eastAsiaTheme="minorHAnsi" w:hAnsi="Arial" w:cs="Arial"/>
          <w:sz w:val="24"/>
          <w:szCs w:val="24"/>
          <w:lang w:eastAsia="en-US"/>
        </w:rPr>
        <w:t>6) победитель (победители) отбора – участники отбора</w:t>
      </w:r>
      <w:r>
        <w:rPr>
          <w:rFonts w:ascii="Arial" w:eastAsia="Arial" w:hAnsi="Arial" w:cs="Arial"/>
          <w:sz w:val="24"/>
          <w:szCs w:val="24"/>
        </w:rPr>
        <w:t>;</w:t>
      </w:r>
    </w:p>
    <w:p w14:paraId="0B078A19" w14:textId="77777777" w:rsidR="00AB57D1" w:rsidRDefault="00000000">
      <w:pPr>
        <w:ind w:firstLine="709"/>
        <w:jc w:val="both"/>
        <w:rPr>
          <w:rFonts w:ascii="Arial" w:hAnsi="Arial" w:cs="Arial"/>
          <w:sz w:val="24"/>
          <w:szCs w:val="24"/>
        </w:rPr>
      </w:pPr>
      <w:r>
        <w:rPr>
          <w:rFonts w:ascii="Arial" w:eastAsia="Arial" w:hAnsi="Arial" w:cs="Arial"/>
          <w:sz w:val="24"/>
          <w:szCs w:val="24"/>
        </w:rPr>
        <w:t>7) конкурсная комиссия - коллегиальный совещательный орган, на который возложены функции по рассмотрению представленных на конкурс заявок и определению победителей конкурса.</w:t>
      </w:r>
    </w:p>
    <w:p w14:paraId="3B49A75E" w14:textId="77777777" w:rsidR="00AB57D1" w:rsidRDefault="00000000">
      <w:pPr>
        <w:ind w:firstLine="709"/>
        <w:contextualSpacing/>
        <w:jc w:val="both"/>
        <w:rPr>
          <w:rFonts w:ascii="Arial" w:hAnsi="Arial" w:cs="Arial"/>
          <w:color w:val="000000" w:themeColor="text1"/>
          <w:sz w:val="24"/>
          <w:szCs w:val="24"/>
        </w:rPr>
      </w:pPr>
      <w:r>
        <w:rPr>
          <w:rFonts w:ascii="Arial" w:eastAsia="Arial" w:hAnsi="Arial" w:cs="Arial"/>
          <w:sz w:val="24"/>
          <w:szCs w:val="24"/>
        </w:rPr>
        <w:lastRenderedPageBreak/>
        <w:t>1.3. цель предоставления грантов в форме субсидий социально-ориентированным некоммерческим организациям — поддержка СОНКО в реализации социальных проектов, имеющих значение для социально-экономического развития Емельяновского района.</w:t>
      </w:r>
    </w:p>
    <w:p w14:paraId="13A6832A"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1.4. предоставление субсидии осуществляется за счет средств районного бюджета администрацией Емельяновского района (далее – Администрация) в пределах лимитов бюджетных обязательств, доведенных администрации на предоставление субсидий на соответствующий финансовый год и плановый период, по результатам конкурсного отбора.</w:t>
      </w:r>
    </w:p>
    <w:p w14:paraId="760296B4"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1.5. способом предоставления грантов является финансовое обеспечение затрат.</w:t>
      </w:r>
    </w:p>
    <w:p w14:paraId="5C5C7D49"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1.6. в случае выделения дополнительных ассигнований на проведение конкурса, а также в случае, если по результатам проведения конкурса имеются неосвоенные в текущем финансовом году ассигнования, организатор конкурса проводит дополнительный конкурс для предоставления грантов СОНКО, в порядке и сроки, установленные настоящим Порядком.</w:t>
      </w:r>
    </w:p>
    <w:p w14:paraId="633F4A23" w14:textId="77777777" w:rsidR="00AB57D1" w:rsidRDefault="00000000">
      <w:pPr>
        <w:ind w:firstLine="709"/>
        <w:contextualSpacing/>
        <w:jc w:val="both"/>
        <w:rPr>
          <w:rFonts w:ascii="Arial" w:hAnsi="Arial" w:cs="Arial"/>
          <w:sz w:val="24"/>
          <w:szCs w:val="24"/>
        </w:rPr>
      </w:pPr>
      <w:r>
        <w:rPr>
          <w:rFonts w:ascii="Arial" w:eastAsia="Arial" w:hAnsi="Arial" w:cs="Arial"/>
          <w:sz w:val="24"/>
          <w:szCs w:val="24"/>
        </w:rPr>
        <w:t xml:space="preserve">1.7. информация о грантах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соответствии с </w:t>
      </w:r>
      <w:hyperlink r:id="rId12" w:tooltip="https://login.consultant.ru/link/?req=doc&amp;base=LAW&amp;n=448881" w:history="1">
        <w:r>
          <w:rPr>
            <w:rFonts w:ascii="Arial" w:eastAsia="Arial" w:hAnsi="Arial" w:cs="Arial"/>
            <w:sz w:val="24"/>
            <w:szCs w:val="24"/>
          </w:rPr>
          <w:t>приказом</w:t>
        </w:r>
      </w:hyperlink>
      <w:r>
        <w:rPr>
          <w:rFonts w:ascii="Arial" w:eastAsia="Arial" w:hAnsi="Arial" w:cs="Arial"/>
          <w:sz w:val="24"/>
          <w:szCs w:val="24"/>
        </w:rPr>
        <w:t xml:space="preserve"> Министерства финансов Российской Федерации от 28.12.2016 № 243н «О составе и порядке размещения</w:t>
      </w:r>
      <w:r>
        <w:rPr>
          <w:rFonts w:ascii="Arial" w:eastAsia="Arial" w:hAnsi="Arial" w:cs="Arial"/>
          <w:sz w:val="24"/>
          <w:szCs w:val="24"/>
        </w:rPr>
        <w:br/>
        <w:t>и предоставления информации на едином портале бюджетной системы Российской Федерации», а также на официальном сайте администрации  https://emelyanovskij-r04.gosweb.gosuslugi.ru.</w:t>
      </w:r>
    </w:p>
    <w:p w14:paraId="0E0BFAC8" w14:textId="77777777" w:rsidR="00AB57D1" w:rsidRPr="006D6708" w:rsidRDefault="00000000">
      <w:pPr>
        <w:pStyle w:val="ConsPlusNormal1"/>
        <w:spacing w:before="160"/>
        <w:ind w:firstLine="540"/>
        <w:contextualSpacing/>
        <w:jc w:val="center"/>
        <w:rPr>
          <w:sz w:val="24"/>
          <w:szCs w:val="24"/>
          <w:lang w:val="ru-RU"/>
        </w:rPr>
      </w:pPr>
      <w:r>
        <w:rPr>
          <w:sz w:val="24"/>
          <w:szCs w:val="24"/>
          <w:lang w:val="ru-RU"/>
        </w:rPr>
        <w:t xml:space="preserve">2. Порядок проведения отбора </w:t>
      </w:r>
    </w:p>
    <w:p w14:paraId="7CA08ADE" w14:textId="77777777" w:rsidR="00AB57D1" w:rsidRPr="006D6708" w:rsidRDefault="00AB57D1">
      <w:pPr>
        <w:pStyle w:val="ConsPlusNormal1"/>
        <w:spacing w:before="160"/>
        <w:ind w:firstLine="540"/>
        <w:contextualSpacing/>
        <w:jc w:val="center"/>
        <w:rPr>
          <w:sz w:val="24"/>
          <w:szCs w:val="24"/>
          <w:lang w:val="ru-RU"/>
        </w:rPr>
      </w:pPr>
    </w:p>
    <w:p w14:paraId="35FC5A0A" w14:textId="77777777" w:rsidR="00AB57D1" w:rsidRPr="006D6708" w:rsidRDefault="00000000">
      <w:pPr>
        <w:pStyle w:val="ConsPlusNormal1"/>
        <w:ind w:firstLine="709"/>
        <w:contextualSpacing/>
        <w:jc w:val="both"/>
        <w:rPr>
          <w:sz w:val="24"/>
          <w:szCs w:val="24"/>
          <w:lang w:val="ru-RU"/>
        </w:rPr>
      </w:pPr>
      <w:r>
        <w:rPr>
          <w:sz w:val="24"/>
          <w:szCs w:val="24"/>
          <w:lang w:val="ru-RU"/>
        </w:rPr>
        <w:t>2.1. Способом проведения отбора получателей грантов является конкурсный отбор (далее – отбор). Отбор проводится администрацией ежегодно.</w:t>
      </w:r>
    </w:p>
    <w:p w14:paraId="2D1700FC" w14:textId="77777777" w:rsidR="00AB57D1" w:rsidRPr="006D6708" w:rsidRDefault="00000000">
      <w:pPr>
        <w:pStyle w:val="ConsPlusNormal1"/>
        <w:ind w:firstLine="709"/>
        <w:contextualSpacing/>
        <w:jc w:val="both"/>
        <w:rPr>
          <w:sz w:val="24"/>
          <w:szCs w:val="24"/>
          <w:lang w:val="ru-RU"/>
        </w:rPr>
      </w:pPr>
      <w:r>
        <w:rPr>
          <w:sz w:val="24"/>
          <w:szCs w:val="24"/>
          <w:lang w:val="ru-RU"/>
        </w:rPr>
        <w:t>2.2. Решение о проведении отбора принимается администрацией в форме постановления.</w:t>
      </w:r>
    </w:p>
    <w:p w14:paraId="668D84BC" w14:textId="77777777" w:rsidR="00AB57D1" w:rsidRDefault="00000000">
      <w:pPr>
        <w:pStyle w:val="ConsPlusNormal"/>
        <w:pBdr>
          <w:left w:val="none" w:sz="4" w:space="4" w:color="000000"/>
        </w:pBdr>
        <w:ind w:firstLine="709"/>
        <w:contextualSpacing/>
        <w:jc w:val="both"/>
        <w:rPr>
          <w:sz w:val="24"/>
          <w:szCs w:val="24"/>
        </w:rPr>
      </w:pPr>
      <w:r>
        <w:rPr>
          <w:rFonts w:eastAsia="Arial"/>
          <w:sz w:val="24"/>
          <w:szCs w:val="24"/>
          <w:lang w:eastAsia="zh-CN"/>
        </w:rPr>
        <w:t>2.3. Информация о проведении отбора размещается на официальном сайте администрации в информационно-телекоммуникационной сети «Интернет» по адресу https://emelyanovskij-r04.gosweb.gosuslugi.ru (далее – сайт администрации).</w:t>
      </w:r>
    </w:p>
    <w:p w14:paraId="5E29FB2F" w14:textId="77777777" w:rsidR="00AB57D1" w:rsidRDefault="00000000">
      <w:pPr>
        <w:pStyle w:val="ConsPlusNormal"/>
        <w:pBdr>
          <w:left w:val="none" w:sz="4" w:space="4" w:color="000000"/>
        </w:pBdr>
        <w:ind w:firstLine="709"/>
        <w:contextualSpacing/>
        <w:jc w:val="both"/>
        <w:rPr>
          <w:sz w:val="24"/>
          <w:szCs w:val="24"/>
        </w:rPr>
      </w:pPr>
      <w:r>
        <w:rPr>
          <w:rFonts w:eastAsia="Arial"/>
          <w:sz w:val="24"/>
          <w:szCs w:val="24"/>
          <w:lang w:eastAsia="zh-CN"/>
        </w:rPr>
        <w:t>2.4. Взаимодействие администрации с заявителями осуществляется</w:t>
      </w:r>
      <w:r>
        <w:rPr>
          <w:rFonts w:eastAsia="Arial"/>
          <w:sz w:val="24"/>
          <w:szCs w:val="24"/>
          <w:lang w:eastAsia="zh-CN"/>
        </w:rPr>
        <w:br/>
        <w:t>с использованием документов на бумажном носители или в электронной форме.</w:t>
      </w:r>
    </w:p>
    <w:p w14:paraId="0B962094" w14:textId="77777777" w:rsidR="00AB57D1" w:rsidRDefault="00000000">
      <w:pPr>
        <w:ind w:firstLine="709"/>
        <w:jc w:val="both"/>
        <w:rPr>
          <w:rFonts w:ascii="Arial" w:hAnsi="Arial" w:cs="Arial"/>
          <w:sz w:val="24"/>
          <w:szCs w:val="24"/>
        </w:rPr>
      </w:pPr>
      <w:r>
        <w:rPr>
          <w:rFonts w:ascii="Arial" w:eastAsia="Arial" w:hAnsi="Arial" w:cs="Arial"/>
          <w:sz w:val="24"/>
          <w:szCs w:val="24"/>
          <w:lang w:eastAsia="zh-CN"/>
        </w:rPr>
        <w:t xml:space="preserve">2.5.Объявление о проведении отбора (далее – объявление) формируется </w:t>
      </w:r>
      <w:r>
        <w:rPr>
          <w:rFonts w:ascii="Arial" w:eastAsia="Arial" w:hAnsi="Arial" w:cs="Arial"/>
          <w:sz w:val="24"/>
          <w:szCs w:val="24"/>
          <w:lang w:eastAsia="zh-CN"/>
        </w:rPr>
        <w:br/>
        <w:t>в электронном виде и не позднее 10-го рабочего дня, следующего</w:t>
      </w:r>
      <w:r>
        <w:rPr>
          <w:rFonts w:ascii="Arial" w:eastAsia="Arial" w:hAnsi="Arial" w:cs="Arial"/>
          <w:sz w:val="24"/>
          <w:szCs w:val="24"/>
          <w:lang w:eastAsia="zh-CN"/>
        </w:rPr>
        <w:br/>
        <w:t>за днем принятия постановления о проведении отбора, размещается на едином портале бюджетной системы Российской Федерации в информационно –</w:t>
      </w:r>
      <w:r>
        <w:rPr>
          <w:rFonts w:ascii="Arial" w:eastAsia="Arial" w:hAnsi="Arial" w:cs="Arial"/>
          <w:sz w:val="24"/>
          <w:szCs w:val="24"/>
        </w:rPr>
        <w:t xml:space="preserve"> </w:t>
      </w:r>
      <w:r>
        <w:rPr>
          <w:rFonts w:ascii="Arial" w:eastAsia="Arial" w:hAnsi="Arial" w:cs="Arial"/>
          <w:sz w:val="24"/>
          <w:szCs w:val="24"/>
          <w:lang w:eastAsia="zh-CN"/>
        </w:rPr>
        <w:t>телекоммуникационной сети «Интернет» (</w:t>
      </w:r>
      <w:hyperlink r:id="rId13" w:tooltip="http://budget.gov.ru" w:history="1">
        <w:r>
          <w:rPr>
            <w:rFonts w:ascii="Arial" w:eastAsia="Arial" w:hAnsi="Arial" w:cs="Arial"/>
            <w:sz w:val="24"/>
            <w:szCs w:val="24"/>
            <w:lang w:eastAsia="zh-CN"/>
          </w:rPr>
          <w:t>http://budget.gov.ru</w:t>
        </w:r>
      </w:hyperlink>
      <w:r>
        <w:rPr>
          <w:rFonts w:ascii="Arial" w:eastAsia="Arial" w:hAnsi="Arial" w:cs="Arial"/>
          <w:sz w:val="24"/>
          <w:szCs w:val="24"/>
          <w:lang w:eastAsia="zh-CN"/>
        </w:rPr>
        <w:t>), а также на сайте администрации (</w:t>
      </w:r>
      <w:hyperlink r:id="rId14" w:tooltip="http://futureagency.krskstate.ru" w:history="1">
        <w:r>
          <w:rPr>
            <w:rFonts w:ascii="Arial" w:eastAsia="Arial" w:hAnsi="Arial" w:cs="Arial"/>
            <w:sz w:val="24"/>
            <w:szCs w:val="24"/>
            <w:lang w:eastAsia="zh-CN"/>
          </w:rPr>
          <w:t>https://emelyanovskij-r04.gosweb.gosuslugi.ru</w:t>
        </w:r>
      </w:hyperlink>
      <w:r>
        <w:rPr>
          <w:rFonts w:ascii="Arial" w:eastAsia="Arial" w:hAnsi="Arial" w:cs="Arial"/>
          <w:sz w:val="24"/>
          <w:szCs w:val="24"/>
          <w:lang w:eastAsia="zh-CN"/>
        </w:rPr>
        <w:t>).</w:t>
      </w:r>
    </w:p>
    <w:p w14:paraId="196C93D4" w14:textId="77777777" w:rsidR="00AB57D1" w:rsidRDefault="00000000">
      <w:pPr>
        <w:ind w:firstLine="709"/>
        <w:jc w:val="both"/>
        <w:rPr>
          <w:rFonts w:ascii="Arial" w:hAnsi="Arial" w:cs="Arial"/>
          <w:spacing w:val="-3"/>
          <w:sz w:val="24"/>
          <w:szCs w:val="24"/>
        </w:rPr>
      </w:pPr>
      <w:r>
        <w:rPr>
          <w:rFonts w:ascii="Arial" w:eastAsia="Arial" w:hAnsi="Arial" w:cs="Arial"/>
          <w:sz w:val="24"/>
          <w:szCs w:val="24"/>
        </w:rPr>
        <w:t>Объявление</w:t>
      </w:r>
      <w:r>
        <w:rPr>
          <w:rFonts w:ascii="Arial" w:eastAsiaTheme="minorHAnsi" w:hAnsi="Arial" w:cs="Arial"/>
          <w:sz w:val="24"/>
          <w:szCs w:val="24"/>
        </w:rPr>
        <w:t xml:space="preserve"> должно содержать:</w:t>
      </w:r>
    </w:p>
    <w:p w14:paraId="756FD91F" w14:textId="77777777" w:rsidR="00AB57D1" w:rsidRPr="006D6708" w:rsidRDefault="00000000">
      <w:pPr>
        <w:pStyle w:val="ConsPlusNormal1"/>
        <w:ind w:firstLine="709"/>
        <w:contextualSpacing/>
        <w:jc w:val="both"/>
        <w:rPr>
          <w:sz w:val="24"/>
          <w:szCs w:val="24"/>
          <w:lang w:val="ru-RU"/>
        </w:rPr>
      </w:pPr>
      <w:r>
        <w:rPr>
          <w:sz w:val="24"/>
          <w:szCs w:val="24"/>
          <w:lang w:val="ru-RU"/>
        </w:rPr>
        <w:t>1) способ и сроки проведения отбора, в том числе дату начала (окончания) подачи (приема) заявок, при этом дата окончания приема заявок не может быть ранее</w:t>
      </w:r>
      <w:r>
        <w:rPr>
          <w:sz w:val="24"/>
          <w:szCs w:val="24"/>
          <w:lang w:val="ru-RU"/>
        </w:rPr>
        <w:br/>
        <w:t>30-го календарного дня, следующего за днем размещения объявления;</w:t>
      </w:r>
    </w:p>
    <w:p w14:paraId="5EE96170" w14:textId="77777777" w:rsidR="00AB57D1" w:rsidRPr="006D6708" w:rsidRDefault="00000000">
      <w:pPr>
        <w:pStyle w:val="ConsPlusNormal1"/>
        <w:ind w:firstLine="709"/>
        <w:contextualSpacing/>
        <w:jc w:val="both"/>
        <w:rPr>
          <w:sz w:val="24"/>
          <w:szCs w:val="24"/>
          <w:lang w:val="ru-RU"/>
        </w:rPr>
      </w:pPr>
      <w:r>
        <w:rPr>
          <w:sz w:val="24"/>
          <w:szCs w:val="24"/>
          <w:lang w:val="ru-RU"/>
        </w:rPr>
        <w:t>2) </w:t>
      </w:r>
      <w:r>
        <w:rPr>
          <w:rFonts w:eastAsiaTheme="minorHAnsi"/>
          <w:sz w:val="24"/>
          <w:szCs w:val="24"/>
          <w:lang w:val="ru-RU" w:eastAsia="en-US"/>
        </w:rPr>
        <w:t>наименование, место нахождения, почтовый адрес и адрес электронной почты администрации</w:t>
      </w:r>
      <w:r>
        <w:rPr>
          <w:rFonts w:eastAsiaTheme="minorHAnsi"/>
          <w:sz w:val="24"/>
          <w:szCs w:val="24"/>
          <w:lang w:val="ru-RU"/>
        </w:rPr>
        <w:t>;</w:t>
      </w:r>
    </w:p>
    <w:p w14:paraId="3A4BE42C" w14:textId="77777777" w:rsidR="00AB57D1" w:rsidRPr="006D6708" w:rsidRDefault="00000000">
      <w:pPr>
        <w:pStyle w:val="ConsPlusNormal1"/>
        <w:ind w:firstLine="709"/>
        <w:contextualSpacing/>
        <w:jc w:val="both"/>
        <w:rPr>
          <w:color w:val="000000"/>
          <w:sz w:val="24"/>
          <w:szCs w:val="24"/>
          <w:lang w:val="ru-RU"/>
        </w:rPr>
      </w:pPr>
      <w:r>
        <w:rPr>
          <w:color w:val="000000"/>
          <w:sz w:val="24"/>
          <w:szCs w:val="24"/>
          <w:lang w:val="ru-RU" w:eastAsia="ru-RU"/>
        </w:rPr>
        <w:t>3) результат предоставления грантов;</w:t>
      </w:r>
    </w:p>
    <w:p w14:paraId="0C7D47B3" w14:textId="77777777" w:rsidR="00AB57D1" w:rsidRPr="006D6708" w:rsidRDefault="00000000">
      <w:pPr>
        <w:pStyle w:val="ConsPlusNormal1"/>
        <w:ind w:firstLine="709"/>
        <w:contextualSpacing/>
        <w:jc w:val="both"/>
        <w:rPr>
          <w:color w:val="000000"/>
          <w:sz w:val="24"/>
          <w:szCs w:val="24"/>
          <w:lang w:val="ru-RU"/>
        </w:rPr>
      </w:pPr>
      <w:r>
        <w:rPr>
          <w:color w:val="000000"/>
          <w:sz w:val="24"/>
          <w:szCs w:val="24"/>
          <w:lang w:val="ru-RU" w:eastAsia="ru-RU"/>
        </w:rPr>
        <w:t xml:space="preserve">4) доменное имя </w:t>
      </w:r>
      <w:r>
        <w:rPr>
          <w:rFonts w:eastAsiaTheme="minorHAnsi"/>
          <w:sz w:val="24"/>
          <w:szCs w:val="24"/>
          <w:lang w:val="ru-RU" w:eastAsia="en-US"/>
        </w:rPr>
        <w:t>и (или) указатели страниц сайта в сети "Интернет", на котором обеспечивается проведение отбора</w:t>
      </w:r>
      <w:r>
        <w:rPr>
          <w:color w:val="000000"/>
          <w:sz w:val="24"/>
          <w:szCs w:val="24"/>
          <w:lang w:val="ru-RU" w:eastAsia="ru-RU"/>
        </w:rPr>
        <w:t>;</w:t>
      </w:r>
    </w:p>
    <w:p w14:paraId="3D345E17"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lastRenderedPageBreak/>
        <w:t>5)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14:paraId="1D0A7DD0"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6) категория получателей гранта, критерии оценки и показатели критериев оценки;</w:t>
      </w:r>
    </w:p>
    <w:p w14:paraId="368945CB"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 xml:space="preserve">7) порядок подачи заявок и требования, предъявляемые к форме </w:t>
      </w:r>
      <w:r>
        <w:rPr>
          <w:rFonts w:eastAsiaTheme="minorHAnsi"/>
          <w:sz w:val="24"/>
          <w:szCs w:val="24"/>
          <w:lang w:val="ru-RU"/>
        </w:rPr>
        <w:br/>
      </w:r>
      <w:r>
        <w:rPr>
          <w:color w:val="000000"/>
          <w:sz w:val="24"/>
          <w:szCs w:val="24"/>
          <w:lang w:val="ru-RU"/>
        </w:rPr>
        <w:t>и содержанию заявок</w:t>
      </w:r>
      <w:r>
        <w:rPr>
          <w:rFonts w:eastAsiaTheme="minorHAnsi"/>
          <w:sz w:val="24"/>
          <w:szCs w:val="24"/>
          <w:highlight w:val="white"/>
          <w:lang w:val="ru-RU"/>
        </w:rPr>
        <w:t>;</w:t>
      </w:r>
    </w:p>
    <w:p w14:paraId="4B473D2F" w14:textId="77777777" w:rsidR="00AB57D1" w:rsidRPr="006D6708" w:rsidRDefault="00000000">
      <w:pPr>
        <w:pStyle w:val="ConsPlusNormal1"/>
        <w:ind w:firstLine="709"/>
        <w:contextualSpacing/>
        <w:jc w:val="both"/>
        <w:rPr>
          <w:sz w:val="24"/>
          <w:szCs w:val="24"/>
          <w:highlight w:val="white"/>
          <w:lang w:val="ru-RU"/>
        </w:rPr>
      </w:pPr>
      <w:r>
        <w:rPr>
          <w:rFonts w:eastAsiaTheme="minorHAnsi"/>
          <w:sz w:val="24"/>
          <w:szCs w:val="24"/>
          <w:lang w:val="ru-RU"/>
        </w:rPr>
        <w:t>8) </w:t>
      </w:r>
      <w:r>
        <w:rPr>
          <w:color w:val="000000"/>
          <w:sz w:val="24"/>
          <w:szCs w:val="24"/>
          <w:lang w:val="ru-RU"/>
        </w:rPr>
        <w:t>порядок отзыва заявок, порядок возврата заявок на доработку, определяющий, в том числе, основания для возврата заявок, порядок внесения изменений в заявки</w:t>
      </w:r>
      <w:r>
        <w:rPr>
          <w:rFonts w:eastAsiaTheme="minorHAnsi"/>
          <w:sz w:val="24"/>
          <w:szCs w:val="24"/>
          <w:highlight w:val="white"/>
          <w:lang w:val="ru-RU" w:eastAsia="en-US"/>
        </w:rPr>
        <w:t>;</w:t>
      </w:r>
    </w:p>
    <w:p w14:paraId="07031602"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9) </w:t>
      </w:r>
      <w:r>
        <w:rPr>
          <w:rFonts w:eastAsiaTheme="minorHAnsi"/>
          <w:sz w:val="24"/>
          <w:szCs w:val="24"/>
          <w:lang w:val="ru-RU" w:eastAsia="en-US"/>
        </w:rPr>
        <w:t>правила рассмотрения и оценки заявок;</w:t>
      </w:r>
    </w:p>
    <w:p w14:paraId="1C700DB7"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10) </w:t>
      </w:r>
      <w:r>
        <w:rPr>
          <w:color w:val="000000"/>
          <w:sz w:val="24"/>
          <w:szCs w:val="24"/>
          <w:lang w:val="ru-RU"/>
        </w:rPr>
        <w:t>порядок отклонения заявок, а также информацию об основаниях</w:t>
      </w:r>
      <w:r>
        <w:rPr>
          <w:color w:val="000000"/>
          <w:sz w:val="24"/>
          <w:szCs w:val="24"/>
          <w:lang w:val="ru-RU"/>
        </w:rPr>
        <w:br/>
        <w:t>их отклонения</w:t>
      </w:r>
      <w:r>
        <w:rPr>
          <w:rFonts w:eastAsiaTheme="minorHAnsi"/>
          <w:sz w:val="24"/>
          <w:szCs w:val="24"/>
          <w:lang w:val="ru-RU"/>
        </w:rPr>
        <w:t>;</w:t>
      </w:r>
    </w:p>
    <w:p w14:paraId="11CAE7CC"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11)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302B2712"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12) объем распределяемого гранта в рамках отбора, порядок расчета размера гранта и правила распределения гранта по результатам отбора, которые могут включать максимальный, минимальный размер гранита, предоставляемого победителю (победителям) отбора, а также предельное количество победителей отбора;</w:t>
      </w:r>
    </w:p>
    <w:p w14:paraId="0286AC98"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13)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397E889"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 xml:space="preserve">14) срок, в течение которого СОНКО, ставшие победителями </w:t>
      </w:r>
      <w:proofErr w:type="gramStart"/>
      <w:r>
        <w:rPr>
          <w:rFonts w:eastAsiaTheme="minorHAnsi"/>
          <w:sz w:val="24"/>
          <w:szCs w:val="24"/>
          <w:lang w:val="ru-RU"/>
        </w:rPr>
        <w:t>отбора</w:t>
      </w:r>
      <w:proofErr w:type="gramEnd"/>
      <w:r>
        <w:rPr>
          <w:rFonts w:eastAsiaTheme="minorHAnsi"/>
          <w:sz w:val="24"/>
          <w:szCs w:val="24"/>
          <w:lang w:val="ru-RU"/>
        </w:rPr>
        <w:t xml:space="preserve"> должны подписать соглашение;</w:t>
      </w:r>
    </w:p>
    <w:p w14:paraId="75C094C7"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15) </w:t>
      </w:r>
      <w:r>
        <w:rPr>
          <w:rFonts w:eastAsiaTheme="minorHAnsi"/>
          <w:sz w:val="24"/>
          <w:szCs w:val="24"/>
          <w:lang w:val="ru-RU" w:eastAsia="en-US"/>
        </w:rPr>
        <w:t xml:space="preserve">условия признания победителя отбора, уклонившимся от заключения </w:t>
      </w:r>
      <w:r>
        <w:rPr>
          <w:rFonts w:eastAsiaTheme="minorHAnsi"/>
          <w:sz w:val="24"/>
          <w:szCs w:val="24"/>
          <w:lang w:val="ru-RU"/>
        </w:rPr>
        <w:t xml:space="preserve">Соглашения; </w:t>
      </w:r>
    </w:p>
    <w:p w14:paraId="78189249"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16) сроки размещения протокола подведения итогов отбора (документа</w:t>
      </w:r>
      <w:r>
        <w:rPr>
          <w:rFonts w:eastAsiaTheme="minorHAnsi"/>
          <w:sz w:val="24"/>
          <w:szCs w:val="24"/>
          <w:lang w:val="ru-RU"/>
        </w:rPr>
        <w:br/>
        <w:t>об итогах проведения отбора) на едином портале и на сайте администрации, которые не могут быть позднее 14-го календарного дня, следующего за днем определения победителя отбора;</w:t>
      </w:r>
    </w:p>
    <w:p w14:paraId="61B1031D"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rPr>
        <w:t>17) информацию о муниципальном служащем администрации, ответственным за организацию и проведение отбора (фамилия, имя, отчество</w:t>
      </w:r>
      <w:r>
        <w:rPr>
          <w:rFonts w:eastAsiaTheme="minorHAnsi"/>
          <w:sz w:val="24"/>
          <w:szCs w:val="24"/>
          <w:lang w:val="ru-RU"/>
        </w:rPr>
        <w:br/>
        <w:t>(при наличии отчества), телефон, адрес электронной почты).</w:t>
      </w:r>
    </w:p>
    <w:p w14:paraId="5ED14E78" w14:textId="77777777" w:rsidR="00AB57D1" w:rsidRDefault="00000000">
      <w:pPr>
        <w:pStyle w:val="ConsPlusNormal"/>
        <w:ind w:firstLine="709"/>
        <w:jc w:val="both"/>
        <w:rPr>
          <w:color w:val="000000"/>
          <w:sz w:val="24"/>
          <w:szCs w:val="24"/>
          <w:highlight w:val="yellow"/>
        </w:rPr>
      </w:pPr>
      <w:r>
        <w:rPr>
          <w:rFonts w:eastAsia="Arial"/>
          <w:color w:val="000000"/>
          <w:sz w:val="24"/>
          <w:szCs w:val="24"/>
        </w:rPr>
        <w:t xml:space="preserve">2.6. Заявитель должен соответствовать следующим требованиям:  </w:t>
      </w:r>
    </w:p>
    <w:p w14:paraId="1EBC30C1" w14:textId="77777777" w:rsidR="00AB57D1" w:rsidRDefault="00000000">
      <w:pPr>
        <w:pStyle w:val="ConsPlusNormal"/>
        <w:ind w:firstLine="709"/>
        <w:jc w:val="both"/>
        <w:rPr>
          <w:sz w:val="24"/>
          <w:szCs w:val="24"/>
        </w:rPr>
      </w:pPr>
      <w:r>
        <w:rPr>
          <w:rFonts w:eastAsia="Arial"/>
          <w:sz w:val="24"/>
          <w:szCs w:val="24"/>
        </w:rPr>
        <w:t xml:space="preserve">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w:t>
      </w:r>
      <w:r>
        <w:rPr>
          <w:rFonts w:eastAsia="Arial"/>
          <w:sz w:val="24"/>
          <w:szCs w:val="24"/>
        </w:rPr>
        <w:lastRenderedPageBreak/>
        <w:t>других российских юридических лиц, реализованное через участие в капитале указанных публичных акционерных обществ;</w:t>
      </w:r>
    </w:p>
    <w:p w14:paraId="34A729D1" w14:textId="77777777" w:rsidR="00AB57D1" w:rsidRDefault="00000000">
      <w:pPr>
        <w:pStyle w:val="ConsPlusNormal"/>
        <w:ind w:firstLine="709"/>
        <w:jc w:val="both"/>
        <w:rPr>
          <w:sz w:val="24"/>
          <w:szCs w:val="24"/>
        </w:rPr>
      </w:pPr>
      <w:r>
        <w:rPr>
          <w:rFonts w:eastAsia="Arial"/>
          <w:sz w:val="24"/>
          <w:szCs w:val="24"/>
        </w:rPr>
        <w:t xml:space="preserve">2) не должен находиться в перечне организаций и физических лиц, </w:t>
      </w:r>
      <w:r>
        <w:rPr>
          <w:rFonts w:eastAsia="Arial"/>
          <w:sz w:val="24"/>
          <w:szCs w:val="24"/>
        </w:rPr>
        <w:br/>
        <w:t>в отношении которых имеются сведения об их причастности к экстремистской деятельности или терроризму;</w:t>
      </w:r>
    </w:p>
    <w:p w14:paraId="0BFBF844" w14:textId="77777777" w:rsidR="00AB57D1" w:rsidRDefault="00000000">
      <w:pPr>
        <w:pStyle w:val="ConsPlusNormal"/>
        <w:ind w:firstLine="709"/>
        <w:jc w:val="both"/>
        <w:rPr>
          <w:sz w:val="24"/>
          <w:szCs w:val="24"/>
        </w:rPr>
      </w:pPr>
      <w:r>
        <w:rPr>
          <w:rFonts w:eastAsia="Arial"/>
          <w:sz w:val="24"/>
          <w:szCs w:val="24"/>
        </w:rPr>
        <w:t xml:space="preserve">3)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5C700B2A" w14:textId="77777777" w:rsidR="00AB57D1" w:rsidRDefault="00000000">
      <w:pPr>
        <w:pStyle w:val="ConsPlusNormal"/>
        <w:ind w:firstLine="709"/>
        <w:jc w:val="both"/>
        <w:rPr>
          <w:sz w:val="24"/>
          <w:szCs w:val="24"/>
        </w:rPr>
      </w:pPr>
      <w:r>
        <w:rPr>
          <w:rFonts w:eastAsia="Arial"/>
          <w:sz w:val="24"/>
          <w:szCs w:val="24"/>
        </w:rPr>
        <w:t>4) </w:t>
      </w:r>
      <w:r>
        <w:rPr>
          <w:rFonts w:eastAsiaTheme="minorHAnsi"/>
          <w:sz w:val="24"/>
          <w:szCs w:val="24"/>
          <w:lang w:eastAsia="en-US"/>
        </w:rPr>
        <w:t>не должен получать средства из районного бюджета, на основании иных нормативных правовых актов на цели, установленные Порядком</w:t>
      </w:r>
      <w:r>
        <w:rPr>
          <w:rFonts w:eastAsiaTheme="minorHAnsi"/>
          <w:sz w:val="24"/>
          <w:szCs w:val="24"/>
        </w:rPr>
        <w:t>;</w:t>
      </w:r>
    </w:p>
    <w:p w14:paraId="51692884" w14:textId="77777777" w:rsidR="00AB57D1" w:rsidRDefault="00000000">
      <w:pPr>
        <w:pStyle w:val="ConsPlusNormal"/>
        <w:ind w:firstLine="709"/>
        <w:jc w:val="both"/>
        <w:rPr>
          <w:sz w:val="24"/>
          <w:szCs w:val="24"/>
        </w:rPr>
      </w:pPr>
      <w:r>
        <w:rPr>
          <w:rFonts w:eastAsia="Arial"/>
          <w:sz w:val="24"/>
          <w:szCs w:val="24"/>
        </w:rPr>
        <w:t>5) не являться иностранным агентом в соответствии с Федеральным законом «О контроле за деятельностью лиц, находящихся под иностранным влиянием»;</w:t>
      </w:r>
    </w:p>
    <w:p w14:paraId="4A443D20" w14:textId="77777777" w:rsidR="00AB57D1" w:rsidRDefault="00000000">
      <w:pPr>
        <w:pStyle w:val="ConsPlusNormal"/>
        <w:ind w:firstLine="709"/>
        <w:jc w:val="both"/>
        <w:rPr>
          <w:sz w:val="24"/>
          <w:szCs w:val="24"/>
        </w:rPr>
      </w:pPr>
      <w:r>
        <w:rPr>
          <w:rFonts w:eastAsia="Arial"/>
          <w:sz w:val="24"/>
          <w:szCs w:val="24"/>
        </w:rPr>
        <w:t xml:space="preserve">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w:t>
      </w:r>
      <w:r>
        <w:rPr>
          <w:rFonts w:eastAsia="Arial"/>
          <w:sz w:val="24"/>
          <w:szCs w:val="24"/>
        </w:rPr>
        <w:br/>
        <w:t xml:space="preserve">в бюджеты бюджетной системы Российской Федерации на дату получения информации от Федеральной налоговой службы Российской Федерации; </w:t>
      </w:r>
    </w:p>
    <w:p w14:paraId="36E9C10E" w14:textId="77777777" w:rsidR="00AB57D1" w:rsidRDefault="00000000">
      <w:pPr>
        <w:pStyle w:val="ConsPlusNormal"/>
        <w:ind w:firstLine="709"/>
        <w:jc w:val="both"/>
        <w:rPr>
          <w:sz w:val="24"/>
          <w:szCs w:val="24"/>
        </w:rPr>
      </w:pPr>
      <w:r>
        <w:rPr>
          <w:rFonts w:eastAsia="Arial"/>
          <w:sz w:val="24"/>
          <w:szCs w:val="24"/>
        </w:rPr>
        <w:t xml:space="preserve">7) должна отсутствовать просроченная задолженность по возврату в районный бюджет Емельяновского района субсидий, бюджетных инвестиций, а также иная просроченная (неурегулированная) задолженность по денежным обязательствам перед районным бюджетом; </w:t>
      </w:r>
    </w:p>
    <w:p w14:paraId="409FF40D" w14:textId="77777777" w:rsidR="00AB57D1" w:rsidRDefault="00000000">
      <w:pPr>
        <w:pStyle w:val="ConsPlusNormal"/>
        <w:ind w:firstLine="709"/>
        <w:jc w:val="both"/>
        <w:rPr>
          <w:sz w:val="24"/>
          <w:szCs w:val="24"/>
        </w:rPr>
      </w:pPr>
      <w:r>
        <w:rPr>
          <w:rFonts w:eastAsia="Arial"/>
          <w:sz w:val="24"/>
          <w:szCs w:val="24"/>
        </w:rPr>
        <w:t>8)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заявителя не введена процедура банкротства, деятельность заявителя</w:t>
      </w:r>
      <w:r>
        <w:rPr>
          <w:rFonts w:eastAsia="Arial"/>
          <w:sz w:val="24"/>
          <w:szCs w:val="24"/>
        </w:rPr>
        <w:br/>
        <w:t>не приостановлена в порядке, предусмотренном законодательством Российской Федерации;</w:t>
      </w:r>
    </w:p>
    <w:p w14:paraId="536278E1" w14:textId="77777777" w:rsidR="00AB57D1" w:rsidRDefault="00000000">
      <w:pPr>
        <w:pStyle w:val="ConsPlusNormal"/>
        <w:ind w:firstLine="709"/>
        <w:jc w:val="both"/>
        <w:rPr>
          <w:sz w:val="24"/>
          <w:szCs w:val="24"/>
        </w:rPr>
      </w:pPr>
      <w:r>
        <w:rPr>
          <w:rFonts w:eastAsia="Arial"/>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w:t>
      </w:r>
    </w:p>
    <w:p w14:paraId="03C427A2" w14:textId="77777777" w:rsidR="00AB57D1" w:rsidRDefault="00000000">
      <w:pPr>
        <w:pStyle w:val="ConsPlusNormal"/>
        <w:ind w:firstLine="709"/>
        <w:jc w:val="both"/>
        <w:rPr>
          <w:sz w:val="24"/>
          <w:szCs w:val="24"/>
        </w:rPr>
      </w:pPr>
      <w:r>
        <w:rPr>
          <w:rFonts w:eastAsia="Arial"/>
          <w:sz w:val="24"/>
          <w:szCs w:val="24"/>
        </w:rPr>
        <w:t>10) наличие регистрации СОНКО в качестве юридического лица на территории Емельяновского района Красноярского края в порядке, установленном законодательством Российской Федерации, и осуществление в соответствии со своими учредительными документами видов деятельности, предусмотренных ст. 31.1 Федерального закона от 12 января 1996 года № 7- 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p>
    <w:p w14:paraId="173127CE" w14:textId="77777777" w:rsidR="00AB57D1" w:rsidRDefault="00000000">
      <w:pPr>
        <w:pStyle w:val="ConsPlusNormal"/>
        <w:ind w:firstLine="709"/>
        <w:jc w:val="both"/>
        <w:rPr>
          <w:sz w:val="24"/>
          <w:szCs w:val="24"/>
        </w:rPr>
      </w:pPr>
      <w:r>
        <w:rPr>
          <w:rFonts w:eastAsia="Arial"/>
          <w:sz w:val="24"/>
          <w:szCs w:val="24"/>
        </w:rPr>
        <w:t>11) у участника конкурса отсутствует задолженность по предоставлению организатору конкурса отчетных материалов о расходовании грантов, субсидий, ранее полученных из бюджета Емельяновского района.</w:t>
      </w:r>
    </w:p>
    <w:p w14:paraId="53D0B4EB" w14:textId="77777777" w:rsidR="00AB57D1" w:rsidRDefault="00000000">
      <w:pPr>
        <w:pStyle w:val="ConsPlusNormal"/>
        <w:ind w:firstLine="708"/>
        <w:jc w:val="both"/>
        <w:rPr>
          <w:sz w:val="24"/>
          <w:szCs w:val="24"/>
        </w:rPr>
      </w:pPr>
      <w:r>
        <w:rPr>
          <w:rFonts w:eastAsia="Arial"/>
          <w:sz w:val="24"/>
          <w:szCs w:val="24"/>
        </w:rPr>
        <w:t>2.7. Участниками конкурса не могут быть:</w:t>
      </w:r>
    </w:p>
    <w:p w14:paraId="08B98639" w14:textId="77777777" w:rsidR="00AB57D1" w:rsidRDefault="00000000">
      <w:pPr>
        <w:pStyle w:val="ConsPlusNormal"/>
        <w:ind w:firstLine="709"/>
        <w:jc w:val="both"/>
        <w:rPr>
          <w:sz w:val="24"/>
          <w:szCs w:val="24"/>
        </w:rPr>
      </w:pPr>
      <w:r>
        <w:rPr>
          <w:rFonts w:eastAsia="Arial"/>
          <w:sz w:val="24"/>
          <w:szCs w:val="24"/>
        </w:rPr>
        <w:t>- физические лица;</w:t>
      </w:r>
    </w:p>
    <w:p w14:paraId="505EECEE" w14:textId="77777777" w:rsidR="00AB57D1" w:rsidRDefault="00000000">
      <w:pPr>
        <w:pStyle w:val="ConsPlusNormal"/>
        <w:ind w:firstLine="709"/>
        <w:jc w:val="both"/>
        <w:rPr>
          <w:sz w:val="24"/>
          <w:szCs w:val="24"/>
        </w:rPr>
      </w:pPr>
      <w:r>
        <w:rPr>
          <w:rFonts w:eastAsia="Arial"/>
          <w:sz w:val="24"/>
          <w:szCs w:val="24"/>
        </w:rPr>
        <w:t>- религиозные организации;</w:t>
      </w:r>
    </w:p>
    <w:p w14:paraId="64B45773" w14:textId="77777777" w:rsidR="00AB57D1" w:rsidRDefault="00000000">
      <w:pPr>
        <w:pStyle w:val="ConsPlusNormal"/>
        <w:ind w:firstLine="709"/>
        <w:jc w:val="both"/>
        <w:rPr>
          <w:sz w:val="24"/>
          <w:szCs w:val="24"/>
        </w:rPr>
      </w:pPr>
      <w:r>
        <w:rPr>
          <w:rFonts w:eastAsia="Arial"/>
          <w:sz w:val="24"/>
          <w:szCs w:val="24"/>
        </w:rPr>
        <w:t>- политические партии;</w:t>
      </w:r>
    </w:p>
    <w:p w14:paraId="758BD3AE" w14:textId="77777777" w:rsidR="00AB57D1" w:rsidRDefault="00000000">
      <w:pPr>
        <w:pStyle w:val="ConsPlusNormal"/>
        <w:ind w:firstLine="709"/>
        <w:jc w:val="both"/>
        <w:rPr>
          <w:sz w:val="24"/>
          <w:szCs w:val="24"/>
        </w:rPr>
      </w:pPr>
      <w:r>
        <w:rPr>
          <w:rFonts w:eastAsia="Arial"/>
          <w:sz w:val="24"/>
          <w:szCs w:val="24"/>
        </w:rPr>
        <w:t>- коммерческие организации;</w:t>
      </w:r>
    </w:p>
    <w:p w14:paraId="1044B28D" w14:textId="77777777" w:rsidR="00AB57D1" w:rsidRDefault="00000000">
      <w:pPr>
        <w:pStyle w:val="ConsPlusNormal"/>
        <w:ind w:firstLine="709"/>
        <w:jc w:val="both"/>
        <w:rPr>
          <w:sz w:val="24"/>
          <w:szCs w:val="24"/>
        </w:rPr>
      </w:pPr>
      <w:r>
        <w:rPr>
          <w:rFonts w:eastAsia="Arial"/>
          <w:sz w:val="24"/>
          <w:szCs w:val="24"/>
        </w:rPr>
        <w:t>- муниципальные, краевые, федеральные и иные государственные учреждения, корпорации, компании;</w:t>
      </w:r>
    </w:p>
    <w:p w14:paraId="368273E9" w14:textId="77777777" w:rsidR="00AB57D1" w:rsidRDefault="00000000">
      <w:pPr>
        <w:pStyle w:val="ConsPlusNormal"/>
        <w:ind w:firstLine="709"/>
        <w:jc w:val="both"/>
        <w:rPr>
          <w:sz w:val="24"/>
          <w:szCs w:val="24"/>
        </w:rPr>
      </w:pPr>
      <w:r>
        <w:rPr>
          <w:rFonts w:eastAsia="Arial"/>
          <w:sz w:val="24"/>
          <w:szCs w:val="24"/>
        </w:rPr>
        <w:lastRenderedPageBreak/>
        <w:t>-  нотариальные и адвокатские палаты, адвокатское бюро, ассоциации крестьянских (фермерских) хозяйств, государственно-общественные объединения, ассоциации экономического развития, негосударственные пенсионные фонды, объединения адвокатов, садоводческие, огороднические, дачные, гаражные и иные объединения, товарищества, кооперативы, партнерства, совет муниципальных образований, товарищество собственников жилья, торгово-промышленные палаты, общества взаимного страхования, кредитные кооперативы, фонды проката, объединение кооперативов и работодателей, саморегулируемые объединения, микрофинансовые организации;</w:t>
      </w:r>
    </w:p>
    <w:p w14:paraId="45A57D52" w14:textId="77777777" w:rsidR="00AB57D1" w:rsidRDefault="00000000">
      <w:pPr>
        <w:pStyle w:val="ConsPlusNormal"/>
        <w:ind w:firstLine="709"/>
        <w:jc w:val="both"/>
        <w:rPr>
          <w:sz w:val="24"/>
          <w:szCs w:val="24"/>
        </w:rPr>
      </w:pPr>
      <w:r>
        <w:rPr>
          <w:rFonts w:eastAsia="Arial"/>
          <w:sz w:val="24"/>
          <w:szCs w:val="24"/>
        </w:rPr>
        <w:t>- некоммерческие организации, представители которых являются членами конкурсной комиссии.</w:t>
      </w:r>
    </w:p>
    <w:p w14:paraId="78C59E28" w14:textId="77777777" w:rsidR="00AB57D1" w:rsidRDefault="00000000">
      <w:pPr>
        <w:pStyle w:val="ConsPlusNormal"/>
        <w:ind w:firstLine="709"/>
        <w:jc w:val="both"/>
        <w:rPr>
          <w:sz w:val="24"/>
          <w:szCs w:val="24"/>
          <w:highlight w:val="white"/>
        </w:rPr>
      </w:pPr>
      <w:r>
        <w:rPr>
          <w:rFonts w:eastAsia="Arial"/>
          <w:sz w:val="24"/>
          <w:szCs w:val="24"/>
          <w:highlight w:val="white"/>
        </w:rPr>
        <w:t>2.8. Требованиям, предусмотренным в подпунктах 1 – 3, 5 пункта</w:t>
      </w:r>
      <w:r>
        <w:rPr>
          <w:rFonts w:eastAsia="Arial"/>
          <w:sz w:val="24"/>
          <w:szCs w:val="24"/>
          <w:highlight w:val="white"/>
        </w:rPr>
        <w:br/>
        <w:t>2.6 Порядка, заявитель должен соответствовать не ранее чем за 20 дней до даты подачи заявки на участие в отборе на предоставление грантов (далее – заявка).</w:t>
      </w:r>
    </w:p>
    <w:p w14:paraId="50516FE6" w14:textId="77777777" w:rsidR="00AB57D1" w:rsidRDefault="00000000">
      <w:pPr>
        <w:pStyle w:val="ConsPlusNormal"/>
        <w:ind w:firstLine="709"/>
        <w:jc w:val="both"/>
        <w:rPr>
          <w:sz w:val="24"/>
          <w:szCs w:val="24"/>
          <w:highlight w:val="white"/>
        </w:rPr>
      </w:pPr>
      <w:r>
        <w:rPr>
          <w:rFonts w:eastAsia="Arial"/>
          <w:sz w:val="24"/>
          <w:szCs w:val="24"/>
          <w:highlight w:val="white"/>
        </w:rPr>
        <w:t> Требованиям, предусмотренным в подпунктах 4, 7, 8 пункта 2.6 Порядка, заявитель должен соответствовать на первое число месяца подачи заявки.</w:t>
      </w:r>
    </w:p>
    <w:p w14:paraId="5F3E9EB3" w14:textId="77777777" w:rsidR="00AB57D1" w:rsidRDefault="00000000">
      <w:pPr>
        <w:pStyle w:val="ConsPlusNormal"/>
        <w:ind w:firstLine="709"/>
        <w:jc w:val="both"/>
        <w:rPr>
          <w:sz w:val="24"/>
          <w:szCs w:val="24"/>
          <w:highlight w:val="white"/>
        </w:rPr>
      </w:pPr>
      <w:r>
        <w:rPr>
          <w:rFonts w:eastAsia="Arial"/>
          <w:sz w:val="24"/>
          <w:szCs w:val="24"/>
          <w:highlight w:val="white"/>
        </w:rPr>
        <w:t>2.9. Требованию, предусмотренному в подпункте 6 пункта 2.6 Порядка, заявитель должен соответствовать не ранее чем за 40 дней до дня подачи заявки.</w:t>
      </w:r>
    </w:p>
    <w:p w14:paraId="005B1232" w14:textId="77777777" w:rsidR="00AB57D1" w:rsidRDefault="00000000">
      <w:pPr>
        <w:pStyle w:val="ConsPlusNormal"/>
        <w:ind w:firstLine="709"/>
        <w:jc w:val="both"/>
        <w:rPr>
          <w:color w:val="000000"/>
          <w:sz w:val="24"/>
          <w:szCs w:val="24"/>
        </w:rPr>
      </w:pPr>
      <w:r>
        <w:rPr>
          <w:rFonts w:eastAsia="Arial"/>
          <w:sz w:val="24"/>
          <w:szCs w:val="24"/>
        </w:rPr>
        <w:t>2.10. Для участия в отборе заявитель в течении срока, установленного</w:t>
      </w:r>
      <w:r>
        <w:rPr>
          <w:rFonts w:eastAsia="Arial"/>
          <w:sz w:val="24"/>
          <w:szCs w:val="24"/>
        </w:rPr>
        <w:br/>
      </w:r>
      <w:r>
        <w:rPr>
          <w:rFonts w:eastAsia="Arial"/>
          <w:color w:val="000000"/>
          <w:sz w:val="24"/>
          <w:szCs w:val="24"/>
        </w:rPr>
        <w:t>в объявлении, представляет в администрацию заявку с приложением следующих документов:</w:t>
      </w:r>
    </w:p>
    <w:p w14:paraId="40D5C17C" w14:textId="77777777" w:rsidR="00AB57D1" w:rsidRDefault="00000000">
      <w:pPr>
        <w:pStyle w:val="ConsPlusNormal"/>
        <w:ind w:firstLine="709"/>
        <w:jc w:val="both"/>
        <w:rPr>
          <w:sz w:val="24"/>
          <w:szCs w:val="24"/>
        </w:rPr>
      </w:pPr>
      <w:r>
        <w:rPr>
          <w:rFonts w:eastAsia="Arial"/>
          <w:sz w:val="24"/>
          <w:szCs w:val="24"/>
        </w:rPr>
        <w:t xml:space="preserve">1) заявление по форме согласно приложению № 1 </w:t>
      </w:r>
      <w:r>
        <w:rPr>
          <w:rFonts w:eastAsia="Arial"/>
          <w:color w:val="000000"/>
          <w:sz w:val="24"/>
          <w:szCs w:val="24"/>
        </w:rPr>
        <w:t>к Порядку с приложением следующих документов:</w:t>
      </w:r>
    </w:p>
    <w:p w14:paraId="636C8A2A" w14:textId="77777777" w:rsidR="00AB57D1" w:rsidRDefault="00000000">
      <w:pPr>
        <w:pStyle w:val="ConsPlusNormal"/>
        <w:ind w:firstLine="709"/>
        <w:jc w:val="both"/>
        <w:rPr>
          <w:sz w:val="24"/>
          <w:szCs w:val="24"/>
        </w:rPr>
      </w:pPr>
      <w:r>
        <w:rPr>
          <w:rFonts w:eastAsiaTheme="minorHAnsi"/>
          <w:sz w:val="24"/>
          <w:szCs w:val="24"/>
          <w:lang w:eastAsia="en-US"/>
        </w:rPr>
        <w:t xml:space="preserve">согласие на публикацию (размещение) в информационно </w:t>
      </w:r>
      <w:r>
        <w:rPr>
          <w:rFonts w:eastAsia="Arial"/>
          <w:sz w:val="24"/>
          <w:szCs w:val="24"/>
        </w:rPr>
        <w:t>–</w:t>
      </w:r>
      <w:r>
        <w:rPr>
          <w:rFonts w:eastAsiaTheme="minorHAnsi"/>
          <w:sz w:val="24"/>
          <w:szCs w:val="24"/>
          <w:lang w:eastAsia="en-US"/>
        </w:rPr>
        <w:t>телекоммуникационной сети Интернет информации об заявителе, о подаваемой заявителем заявке, иной информации о заявителе, связанной с соответствующим отбором;</w:t>
      </w:r>
    </w:p>
    <w:p w14:paraId="55FD467F" w14:textId="77777777" w:rsidR="00AB57D1" w:rsidRDefault="00000000">
      <w:pPr>
        <w:pStyle w:val="ConsPlusNormal"/>
        <w:ind w:firstLine="709"/>
        <w:jc w:val="both"/>
        <w:rPr>
          <w:sz w:val="24"/>
          <w:szCs w:val="24"/>
        </w:rPr>
      </w:pPr>
      <w:r>
        <w:rPr>
          <w:rFonts w:eastAsiaTheme="minorHAnsi"/>
          <w:sz w:val="24"/>
          <w:szCs w:val="24"/>
        </w:rPr>
        <w:t>Заявка подписывается руководителем или лицом, его замещающим, и заверяется печатью СОНКО;</w:t>
      </w:r>
    </w:p>
    <w:p w14:paraId="70865CC9" w14:textId="77777777" w:rsidR="00AB57D1" w:rsidRDefault="00000000">
      <w:pPr>
        <w:pStyle w:val="ConsPlusNormal"/>
        <w:ind w:firstLine="709"/>
        <w:jc w:val="both"/>
        <w:rPr>
          <w:sz w:val="24"/>
          <w:szCs w:val="24"/>
        </w:rPr>
      </w:pPr>
      <w:r>
        <w:rPr>
          <w:rFonts w:eastAsia="Arial"/>
          <w:color w:val="000000"/>
          <w:sz w:val="24"/>
          <w:szCs w:val="24"/>
        </w:rPr>
        <w:t>2)</w:t>
      </w:r>
      <w:r>
        <w:rPr>
          <w:rFonts w:eastAsia="Arial"/>
          <w:sz w:val="24"/>
          <w:szCs w:val="24"/>
        </w:rPr>
        <w:t> документ, подтверждающий полномочия лица на осуществление действий от имени</w:t>
      </w:r>
      <w:r>
        <w:rPr>
          <w:rFonts w:eastAsia="Arial"/>
          <w:color w:val="000000"/>
          <w:sz w:val="24"/>
          <w:szCs w:val="24"/>
        </w:rPr>
        <w:t xml:space="preserve"> заявителя с приложением копии паспорта гражданина Российской Федерации или документа, удостоверяющего личность представителя заявителя, а также </w:t>
      </w:r>
      <w:r>
        <w:rPr>
          <w:rFonts w:eastAsiaTheme="minorHAnsi"/>
          <w:sz w:val="24"/>
          <w:szCs w:val="24"/>
          <w:lang w:eastAsia="en-US"/>
        </w:rPr>
        <w:t>согласие на обработку персональных данных</w:t>
      </w:r>
      <w:r>
        <w:rPr>
          <w:rFonts w:eastAsia="Arial"/>
          <w:sz w:val="24"/>
          <w:szCs w:val="24"/>
        </w:rPr>
        <w:t xml:space="preserve"> по форме согласно приложению № 2 </w:t>
      </w:r>
      <w:r>
        <w:rPr>
          <w:rFonts w:eastAsiaTheme="minorHAnsi"/>
          <w:sz w:val="24"/>
          <w:szCs w:val="24"/>
          <w:lang w:eastAsia="en-US"/>
        </w:rPr>
        <w:t>к Порядку;</w:t>
      </w:r>
    </w:p>
    <w:p w14:paraId="6DA28560" w14:textId="77777777" w:rsidR="00AB57D1" w:rsidRDefault="00000000">
      <w:pPr>
        <w:pStyle w:val="ConsPlusNormal"/>
        <w:ind w:firstLine="709"/>
        <w:jc w:val="both"/>
        <w:rPr>
          <w:sz w:val="24"/>
          <w:szCs w:val="24"/>
        </w:rPr>
      </w:pPr>
      <w:r>
        <w:rPr>
          <w:rFonts w:eastAsia="Arial"/>
          <w:sz w:val="24"/>
          <w:szCs w:val="24"/>
        </w:rPr>
        <w:t xml:space="preserve">3) копии учредительных документов заявителя (устав, свидетельства </w:t>
      </w:r>
      <w:r>
        <w:rPr>
          <w:rFonts w:eastAsia="Arial"/>
          <w:sz w:val="24"/>
          <w:szCs w:val="24"/>
        </w:rPr>
        <w:br/>
        <w:t>о государственной регистрации);</w:t>
      </w:r>
    </w:p>
    <w:p w14:paraId="0EE3A58B" w14:textId="77777777" w:rsidR="00AB57D1" w:rsidRDefault="00000000">
      <w:pPr>
        <w:pStyle w:val="ConsPlusNormal"/>
        <w:ind w:firstLine="709"/>
        <w:jc w:val="both"/>
        <w:rPr>
          <w:sz w:val="24"/>
          <w:szCs w:val="24"/>
        </w:rPr>
      </w:pPr>
      <w:r>
        <w:rPr>
          <w:rFonts w:eastAsia="Arial"/>
          <w:sz w:val="24"/>
          <w:szCs w:val="24"/>
        </w:rPr>
        <w:t>4) </w:t>
      </w:r>
      <w:r>
        <w:rPr>
          <w:rFonts w:eastAsia="Arial"/>
          <w:color w:val="000000"/>
          <w:sz w:val="24"/>
          <w:szCs w:val="24"/>
        </w:rPr>
        <w:t>выписки из ЕГРЮЛ (представляется по собственной инициативе);</w:t>
      </w:r>
    </w:p>
    <w:p w14:paraId="4E528E1A" w14:textId="77777777" w:rsidR="00AB57D1" w:rsidRDefault="00000000">
      <w:pPr>
        <w:pStyle w:val="ConsPlusNormal"/>
        <w:ind w:firstLine="709"/>
        <w:jc w:val="both"/>
        <w:rPr>
          <w:sz w:val="24"/>
          <w:szCs w:val="24"/>
        </w:rPr>
      </w:pPr>
      <w:r>
        <w:rPr>
          <w:rFonts w:eastAsia="Arial"/>
          <w:sz w:val="24"/>
          <w:szCs w:val="24"/>
        </w:rPr>
        <w:t xml:space="preserve">5) справки, выданной банком, об отсутствии расчетных документов, исполнительных документов и постановлений судебного пристава-исполнителя, принятых банком, но не оплаченных (не исполненных) из-за недостаточности средств на счете заявителя, а также об отсутствии ограничений распоряжения счетом с указанием банковских реквизитов счета заявителя на дату получения справки, но не ранее чем за 40 дней до дня подачи заявки </w:t>
      </w:r>
      <w:r>
        <w:rPr>
          <w:rFonts w:eastAsia="Arial"/>
          <w:color w:val="000000"/>
          <w:sz w:val="24"/>
          <w:szCs w:val="24"/>
        </w:rPr>
        <w:t>(представляется</w:t>
      </w:r>
      <w:r>
        <w:rPr>
          <w:rFonts w:eastAsia="Arial"/>
          <w:color w:val="000000"/>
          <w:sz w:val="24"/>
          <w:szCs w:val="24"/>
        </w:rPr>
        <w:br/>
        <w:t xml:space="preserve">по собственной инициативе); </w:t>
      </w:r>
    </w:p>
    <w:p w14:paraId="502255A9" w14:textId="77777777" w:rsidR="00AB57D1" w:rsidRDefault="00000000">
      <w:pPr>
        <w:pStyle w:val="ConsPlusNormal"/>
        <w:ind w:firstLine="540"/>
        <w:jc w:val="both"/>
        <w:rPr>
          <w:sz w:val="24"/>
          <w:szCs w:val="24"/>
        </w:rPr>
      </w:pPr>
      <w:r>
        <w:rPr>
          <w:rFonts w:eastAsia="Arial"/>
          <w:sz w:val="24"/>
          <w:szCs w:val="24"/>
        </w:rPr>
        <w:t xml:space="preserve">6) </w:t>
      </w:r>
      <w:r>
        <w:rPr>
          <w:rFonts w:eastAsia="Arial"/>
          <w:color w:val="000000"/>
          <w:sz w:val="24"/>
          <w:szCs w:val="24"/>
        </w:rPr>
        <w:t xml:space="preserve">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w:t>
      </w:r>
      <w:r>
        <w:rPr>
          <w:rFonts w:eastAsia="Arial"/>
          <w:color w:val="000000"/>
          <w:sz w:val="24"/>
          <w:szCs w:val="24"/>
        </w:rPr>
        <w:br/>
        <w:t xml:space="preserve">или налогового агента, выданной территориальным органом Федеральной налоговой службы, по состоянию </w:t>
      </w:r>
      <w:r>
        <w:rPr>
          <w:rFonts w:eastAsia="Arial"/>
          <w:sz w:val="24"/>
          <w:szCs w:val="24"/>
        </w:rPr>
        <w:t xml:space="preserve">на дату получения информации </w:t>
      </w:r>
      <w:r>
        <w:rPr>
          <w:rFonts w:eastAsia="Arial"/>
          <w:sz w:val="24"/>
          <w:szCs w:val="24"/>
        </w:rPr>
        <w:br/>
        <w:t xml:space="preserve">от Федеральной налоговой службы Российской Федерации, но не ранее чем </w:t>
      </w:r>
      <w:r>
        <w:rPr>
          <w:rFonts w:eastAsia="Arial"/>
          <w:sz w:val="24"/>
          <w:szCs w:val="24"/>
        </w:rPr>
        <w:br/>
        <w:t xml:space="preserve">за 40 дней до дня подачи заявки на </w:t>
      </w:r>
      <w:r>
        <w:rPr>
          <w:rFonts w:eastAsiaTheme="minorHAnsi"/>
          <w:sz w:val="24"/>
          <w:szCs w:val="24"/>
          <w:lang w:eastAsia="en-US"/>
        </w:rPr>
        <w:t>отбор</w:t>
      </w:r>
      <w:r>
        <w:rPr>
          <w:rFonts w:eastAsia="Arial"/>
          <w:color w:val="000000"/>
          <w:sz w:val="24"/>
          <w:szCs w:val="24"/>
        </w:rPr>
        <w:t xml:space="preserve"> (представляется по собственной инициативе); </w:t>
      </w:r>
    </w:p>
    <w:p w14:paraId="503D028B" w14:textId="77777777" w:rsidR="00AB57D1" w:rsidRDefault="00000000">
      <w:pPr>
        <w:pStyle w:val="ConsPlusNormal"/>
        <w:ind w:firstLine="540"/>
        <w:jc w:val="both"/>
        <w:rPr>
          <w:sz w:val="24"/>
          <w:szCs w:val="24"/>
        </w:rPr>
      </w:pPr>
      <w:r>
        <w:rPr>
          <w:rFonts w:eastAsia="Arial"/>
          <w:sz w:val="24"/>
          <w:szCs w:val="24"/>
        </w:rPr>
        <w:t>7) письма поддержки организаций – партнеров проекта (при наличии);</w:t>
      </w:r>
    </w:p>
    <w:p w14:paraId="4F9779A5" w14:textId="77777777" w:rsidR="00AB57D1" w:rsidRDefault="00000000">
      <w:pPr>
        <w:pStyle w:val="ConsPlusNormal"/>
        <w:ind w:firstLine="540"/>
        <w:jc w:val="both"/>
        <w:rPr>
          <w:sz w:val="24"/>
          <w:szCs w:val="24"/>
        </w:rPr>
      </w:pPr>
      <w:r>
        <w:rPr>
          <w:rFonts w:eastAsia="Arial"/>
          <w:sz w:val="24"/>
          <w:szCs w:val="24"/>
        </w:rPr>
        <w:lastRenderedPageBreak/>
        <w:t xml:space="preserve">8) справка от руководителя СОНКО, составленная в свободной форме, </w:t>
      </w:r>
      <w:proofErr w:type="gramStart"/>
      <w:r>
        <w:rPr>
          <w:rFonts w:eastAsia="Arial"/>
          <w:sz w:val="24"/>
          <w:szCs w:val="24"/>
        </w:rPr>
        <w:t>подтверждающая</w:t>
      </w:r>
      <w:proofErr w:type="gramEnd"/>
      <w:r>
        <w:rPr>
          <w:rFonts w:eastAsia="Arial"/>
          <w:sz w:val="24"/>
          <w:szCs w:val="24"/>
        </w:rPr>
        <w:t xml:space="preserve"> что: </w:t>
      </w:r>
    </w:p>
    <w:p w14:paraId="01227F0B" w14:textId="77777777" w:rsidR="00AB57D1" w:rsidRDefault="00000000">
      <w:pPr>
        <w:pStyle w:val="Default"/>
        <w:jc w:val="both"/>
        <w:rPr>
          <w:rFonts w:ascii="Arial" w:hAnsi="Arial" w:cs="Arial"/>
        </w:rPr>
      </w:pPr>
      <w:r>
        <w:rPr>
          <w:rFonts w:ascii="Arial" w:eastAsia="Arial" w:hAnsi="Arial" w:cs="Arial"/>
        </w:rPr>
        <w:t xml:space="preserve">- организация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
    <w:p w14:paraId="23708324" w14:textId="77777777" w:rsidR="00AB57D1" w:rsidRDefault="00000000">
      <w:pPr>
        <w:jc w:val="both"/>
        <w:rPr>
          <w:rFonts w:ascii="Arial" w:hAnsi="Arial" w:cs="Arial"/>
          <w:sz w:val="24"/>
          <w:szCs w:val="24"/>
        </w:rPr>
      </w:pPr>
      <w:r>
        <w:rPr>
          <w:rFonts w:ascii="Arial" w:eastAsia="Arial" w:hAnsi="Arial" w:cs="Arial"/>
          <w:sz w:val="24"/>
          <w:szCs w:val="24"/>
        </w:rPr>
        <w:t>-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E63D41F" w14:textId="77777777" w:rsidR="00AB57D1" w:rsidRDefault="00000000">
      <w:pPr>
        <w:jc w:val="both"/>
        <w:rPr>
          <w:rFonts w:ascii="Arial" w:hAnsi="Arial" w:cs="Arial"/>
          <w:sz w:val="24"/>
          <w:szCs w:val="24"/>
        </w:rPr>
      </w:pPr>
      <w:r>
        <w:rPr>
          <w:rFonts w:ascii="Arial" w:eastAsia="Arial" w:hAnsi="Arial" w:cs="Arial"/>
          <w:sz w:val="24"/>
          <w:szCs w:val="24"/>
        </w:rPr>
        <w:t xml:space="preserve">- организация не находится в составляемых в рамках реализации полномочий, предусмотренных </w:t>
      </w:r>
      <w:hyperlink r:id="rId15" w:tooltip="https://internet.garant.ru/document/redirect/2540400/7000" w:history="1">
        <w:r>
          <w:rPr>
            <w:rStyle w:val="aff3"/>
            <w:rFonts w:ascii="Arial" w:eastAsia="Arial" w:hAnsi="Arial" w:cs="Arial"/>
            <w:color w:val="auto"/>
            <w:sz w:val="24"/>
            <w:szCs w:val="24"/>
          </w:rPr>
          <w:t>главой VII</w:t>
        </w:r>
      </w:hyperlink>
      <w:r>
        <w:rPr>
          <w:rFonts w:ascii="Arial" w:eastAsia="Arial" w:hAnsi="Arial" w:cs="Arial"/>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6CD78A6" w14:textId="77777777" w:rsidR="00AB57D1" w:rsidRDefault="00000000">
      <w:pPr>
        <w:jc w:val="both"/>
        <w:rPr>
          <w:rFonts w:ascii="Arial" w:hAnsi="Arial" w:cs="Arial"/>
          <w:sz w:val="24"/>
          <w:szCs w:val="24"/>
        </w:rPr>
      </w:pPr>
      <w:r>
        <w:rPr>
          <w:rFonts w:ascii="Arial" w:eastAsia="Arial" w:hAnsi="Arial" w:cs="Arial"/>
          <w:sz w:val="24"/>
          <w:szCs w:val="24"/>
        </w:rPr>
        <w:t>- организация не является иностранным агентом;</w:t>
      </w:r>
    </w:p>
    <w:p w14:paraId="539A5028" w14:textId="77777777" w:rsidR="00AB57D1" w:rsidRDefault="00000000">
      <w:pPr>
        <w:pStyle w:val="Default"/>
        <w:jc w:val="both"/>
        <w:rPr>
          <w:rFonts w:ascii="Arial" w:hAnsi="Arial" w:cs="Arial"/>
        </w:rPr>
      </w:pPr>
      <w:r>
        <w:rPr>
          <w:rFonts w:ascii="Arial" w:eastAsia="Arial" w:hAnsi="Arial" w:cs="Arial"/>
        </w:rPr>
        <w:t xml:space="preserve">- организация не состоит в реестре недобросовестных поставщиков, а также в реестре юридических лиц, в состав исполнительных органов которых входят дисквалифицированные лица; </w:t>
      </w:r>
    </w:p>
    <w:p w14:paraId="6201FA93" w14:textId="77777777" w:rsidR="00AB57D1" w:rsidRDefault="00000000">
      <w:pPr>
        <w:pStyle w:val="Default"/>
        <w:jc w:val="both"/>
        <w:rPr>
          <w:rFonts w:ascii="Arial" w:hAnsi="Arial" w:cs="Arial"/>
        </w:rPr>
      </w:pPr>
      <w:r>
        <w:rPr>
          <w:rFonts w:ascii="Arial" w:eastAsia="Arial" w:hAnsi="Arial" w:cs="Arial"/>
        </w:rPr>
        <w:t xml:space="preserve">- в отношении организации не ведутся судебные и исполнительные дела; </w:t>
      </w:r>
    </w:p>
    <w:p w14:paraId="00F6D6C3" w14:textId="77777777" w:rsidR="00AB57D1" w:rsidRDefault="00000000">
      <w:pPr>
        <w:pStyle w:val="Default"/>
        <w:jc w:val="both"/>
        <w:rPr>
          <w:rFonts w:ascii="Arial" w:hAnsi="Arial" w:cs="Arial"/>
        </w:rPr>
      </w:pPr>
      <w:r>
        <w:rPr>
          <w:rFonts w:ascii="Arial" w:eastAsia="Arial" w:hAnsi="Arial" w:cs="Arial"/>
        </w:rPr>
        <w:t xml:space="preserve">- организация не проходит процедуры реорганизации, ликвидации, банкротства или приостановления деятельности организации; </w:t>
      </w:r>
    </w:p>
    <w:p w14:paraId="1899A5E6" w14:textId="77777777" w:rsidR="00AB57D1" w:rsidRDefault="00000000">
      <w:pPr>
        <w:pStyle w:val="Default"/>
        <w:jc w:val="both"/>
        <w:rPr>
          <w:rFonts w:ascii="Arial" w:hAnsi="Arial" w:cs="Arial"/>
        </w:rPr>
      </w:pPr>
      <w:r>
        <w:rPr>
          <w:rFonts w:ascii="Arial" w:eastAsia="Arial" w:hAnsi="Arial" w:cs="Arial"/>
        </w:rPr>
        <w:t>- у организации отсутствует задолженность по предоставлению отчетных материалов о расходовании грантов, субсидий, ранее полученных из бюджета Емельяновского района;</w:t>
      </w:r>
    </w:p>
    <w:p w14:paraId="597E1EBA" w14:textId="77777777" w:rsidR="00AB57D1" w:rsidRDefault="00000000">
      <w:pPr>
        <w:pStyle w:val="ConsPlusNormal"/>
        <w:ind w:firstLine="709"/>
        <w:jc w:val="both"/>
        <w:rPr>
          <w:sz w:val="24"/>
          <w:szCs w:val="24"/>
        </w:rPr>
      </w:pPr>
      <w:r>
        <w:rPr>
          <w:rFonts w:eastAsia="Arial"/>
          <w:sz w:val="24"/>
          <w:szCs w:val="24"/>
        </w:rPr>
        <w:t xml:space="preserve">8) электронного носителя с заявкой (прикладывается только к заявке, которая подается лично или почтовым отправлением с уведомлением </w:t>
      </w:r>
      <w:r>
        <w:rPr>
          <w:rFonts w:eastAsia="Arial"/>
          <w:sz w:val="24"/>
          <w:szCs w:val="24"/>
        </w:rPr>
        <w:br/>
        <w:t xml:space="preserve">о вручении и описью вложения, прилагается к 1 тому бумажного варианта заявки и должен содержать скан-образы предоставленных в составе заявки документов в формате </w:t>
      </w:r>
      <w:proofErr w:type="spellStart"/>
      <w:r>
        <w:rPr>
          <w:rFonts w:eastAsia="Arial"/>
          <w:sz w:val="24"/>
          <w:szCs w:val="24"/>
        </w:rPr>
        <w:t>pdf</w:t>
      </w:r>
      <w:proofErr w:type="spellEnd"/>
      <w:r>
        <w:rPr>
          <w:rFonts w:eastAsia="Arial"/>
          <w:sz w:val="24"/>
          <w:szCs w:val="24"/>
        </w:rPr>
        <w:t xml:space="preserve">, а также Заявление в формате </w:t>
      </w:r>
      <w:proofErr w:type="spellStart"/>
      <w:r>
        <w:rPr>
          <w:rFonts w:eastAsia="Arial"/>
          <w:sz w:val="24"/>
          <w:szCs w:val="24"/>
        </w:rPr>
        <w:t>doc</w:t>
      </w:r>
      <w:proofErr w:type="spellEnd"/>
      <w:r>
        <w:rPr>
          <w:rFonts w:eastAsia="Arial"/>
          <w:sz w:val="24"/>
          <w:szCs w:val="24"/>
        </w:rPr>
        <w:t xml:space="preserve"> и </w:t>
      </w:r>
      <w:proofErr w:type="spellStart"/>
      <w:r>
        <w:rPr>
          <w:rFonts w:eastAsia="Arial"/>
          <w:sz w:val="24"/>
          <w:szCs w:val="24"/>
        </w:rPr>
        <w:t>pdf</w:t>
      </w:r>
      <w:proofErr w:type="spellEnd"/>
      <w:r>
        <w:rPr>
          <w:rFonts w:eastAsia="Arial"/>
          <w:sz w:val="24"/>
          <w:szCs w:val="24"/>
        </w:rPr>
        <w:t>);</w:t>
      </w:r>
    </w:p>
    <w:p w14:paraId="566DB76C" w14:textId="77777777" w:rsidR="00AB57D1" w:rsidRDefault="00000000">
      <w:pPr>
        <w:pStyle w:val="ConsPlusNormal"/>
        <w:ind w:firstLine="709"/>
        <w:jc w:val="both"/>
        <w:rPr>
          <w:sz w:val="24"/>
          <w:szCs w:val="24"/>
        </w:rPr>
      </w:pPr>
      <w:r>
        <w:rPr>
          <w:rFonts w:eastAsia="Arial"/>
          <w:sz w:val="24"/>
          <w:szCs w:val="24"/>
        </w:rPr>
        <w:t xml:space="preserve">2.11. Документы должны быть выполнены с использованием технических средств, без подчисток, исправлений, помарок, неустановленных сокращений </w:t>
      </w:r>
      <w:r>
        <w:rPr>
          <w:rFonts w:eastAsia="Arial"/>
          <w:sz w:val="24"/>
          <w:szCs w:val="24"/>
        </w:rPr>
        <w:br/>
        <w:t>и формулировок, допускающих их двоякое толкование.</w:t>
      </w:r>
    </w:p>
    <w:p w14:paraId="4A229754" w14:textId="77777777" w:rsidR="00AB57D1" w:rsidRDefault="00000000">
      <w:pPr>
        <w:pStyle w:val="ConsPlusNormal"/>
        <w:ind w:firstLine="709"/>
        <w:jc w:val="both"/>
        <w:rPr>
          <w:sz w:val="24"/>
          <w:szCs w:val="24"/>
        </w:rPr>
      </w:pPr>
      <w:r>
        <w:rPr>
          <w:rFonts w:eastAsia="Arial"/>
          <w:sz w:val="24"/>
          <w:szCs w:val="24"/>
        </w:rPr>
        <w:t>2.12. Копии документов должны быть читаемы, заверены подписью руководителя и печатью заявителя, подающего заявку, либо нотариально удостоверены.</w:t>
      </w:r>
    </w:p>
    <w:p w14:paraId="2C145D57" w14:textId="77777777" w:rsidR="00AB57D1" w:rsidRDefault="00000000">
      <w:pPr>
        <w:pStyle w:val="ConsPlusNormal"/>
        <w:ind w:firstLine="709"/>
        <w:jc w:val="both"/>
        <w:rPr>
          <w:sz w:val="24"/>
          <w:szCs w:val="24"/>
        </w:rPr>
      </w:pPr>
      <w:r>
        <w:rPr>
          <w:rFonts w:eastAsia="Arial"/>
          <w:sz w:val="24"/>
          <w:szCs w:val="24"/>
        </w:rPr>
        <w:t>2.13.  Ответственность за достоверность сведений, содержащихся в заявке, несет заявитель.</w:t>
      </w:r>
    </w:p>
    <w:p w14:paraId="244D94B2" w14:textId="77777777" w:rsidR="00AB57D1" w:rsidRDefault="00000000">
      <w:pPr>
        <w:pStyle w:val="ConsPlusNormal"/>
        <w:ind w:firstLine="709"/>
        <w:jc w:val="both"/>
        <w:rPr>
          <w:color w:val="FF0000"/>
          <w:sz w:val="24"/>
          <w:szCs w:val="24"/>
        </w:rPr>
      </w:pPr>
      <w:r>
        <w:rPr>
          <w:rFonts w:eastAsia="Arial"/>
          <w:sz w:val="24"/>
          <w:szCs w:val="24"/>
        </w:rPr>
        <w:t xml:space="preserve">2.14.  Заявка на бумажном носителе должна быть сброшюрована в одну или несколько папок (томов) и пронумерована. Первым должно быть подшито заявление, затем документы, входящие в состав заявки. При представлении </w:t>
      </w:r>
      <w:r>
        <w:rPr>
          <w:rFonts w:eastAsia="Arial"/>
          <w:sz w:val="24"/>
          <w:szCs w:val="24"/>
        </w:rPr>
        <w:br/>
        <w:t xml:space="preserve">в составе заявки нескольких папок (томов) указываются номера папок (томов) </w:t>
      </w:r>
      <w:r>
        <w:rPr>
          <w:rFonts w:eastAsia="Arial"/>
          <w:sz w:val="24"/>
          <w:szCs w:val="24"/>
        </w:rPr>
        <w:br/>
        <w:t>и количество страниц в каждой папке (томе) соответственно.</w:t>
      </w:r>
    </w:p>
    <w:p w14:paraId="4F4E2C15" w14:textId="77777777" w:rsidR="00AB57D1" w:rsidRDefault="00000000">
      <w:pPr>
        <w:pStyle w:val="ConsPlusNormal"/>
        <w:ind w:firstLine="709"/>
        <w:jc w:val="both"/>
        <w:rPr>
          <w:sz w:val="24"/>
          <w:szCs w:val="24"/>
        </w:rPr>
      </w:pPr>
      <w:r>
        <w:rPr>
          <w:rFonts w:eastAsia="Arial"/>
          <w:sz w:val="24"/>
          <w:szCs w:val="24"/>
        </w:rPr>
        <w:t xml:space="preserve">2.15. Заявка запечатывается в конверт, на котором указывается наименование заявки, юридический адрес заявителя. </w:t>
      </w:r>
    </w:p>
    <w:p w14:paraId="04FDFD0C" w14:textId="77777777" w:rsidR="00AB57D1" w:rsidRDefault="00000000">
      <w:pPr>
        <w:pStyle w:val="ConsPlusNormal"/>
        <w:ind w:firstLine="709"/>
        <w:jc w:val="both"/>
        <w:rPr>
          <w:sz w:val="24"/>
          <w:szCs w:val="24"/>
        </w:rPr>
      </w:pPr>
      <w:r>
        <w:rPr>
          <w:rFonts w:eastAsia="Arial"/>
          <w:sz w:val="24"/>
          <w:szCs w:val="24"/>
        </w:rPr>
        <w:t>Если в заявке содержится несколько папок (томов), то каждая папка (том) запечатывается в отдельный конверт, на котором указываются помимо наименования заявки, юридического адреса заявителя, номер тома.</w:t>
      </w:r>
    </w:p>
    <w:p w14:paraId="1EE1598D" w14:textId="77777777" w:rsidR="00AB57D1" w:rsidRPr="006D6708" w:rsidRDefault="00000000">
      <w:pPr>
        <w:pStyle w:val="ConsPlusNormal1"/>
        <w:pBdr>
          <w:top w:val="none" w:sz="0" w:space="0" w:color="000000"/>
          <w:left w:val="none" w:sz="0" w:space="0" w:color="000000"/>
          <w:bottom w:val="none" w:sz="0" w:space="0" w:color="000000"/>
          <w:right w:val="none" w:sz="0" w:space="0" w:color="000000"/>
          <w:between w:val="none" w:sz="0" w:space="0" w:color="000000"/>
        </w:pBdr>
        <w:ind w:firstLine="709"/>
        <w:jc w:val="both"/>
        <w:rPr>
          <w:sz w:val="24"/>
          <w:szCs w:val="24"/>
          <w:lang w:val="ru-RU"/>
        </w:rPr>
      </w:pPr>
      <w:r>
        <w:rPr>
          <w:sz w:val="24"/>
          <w:szCs w:val="24"/>
          <w:lang w:val="ru-RU"/>
        </w:rPr>
        <w:t>2.16.</w:t>
      </w:r>
      <w:r>
        <w:rPr>
          <w:sz w:val="24"/>
          <w:szCs w:val="24"/>
        </w:rPr>
        <w:t> </w:t>
      </w:r>
      <w:r>
        <w:rPr>
          <w:sz w:val="24"/>
          <w:szCs w:val="24"/>
          <w:lang w:val="ru-RU"/>
        </w:rPr>
        <w:t xml:space="preserve">Электронный носитель с заявкой прилагается к первому тому бумажного варианта заявки (прикладывается только к заявке, которая подается </w:t>
      </w:r>
      <w:r>
        <w:rPr>
          <w:sz w:val="24"/>
          <w:szCs w:val="24"/>
          <w:lang w:val="ru-RU" w:eastAsia="ru-RU"/>
        </w:rPr>
        <w:t>лично или почтовым отправлением с уведомлением о вручении и описью вложения).</w:t>
      </w:r>
    </w:p>
    <w:p w14:paraId="463545CC" w14:textId="77777777" w:rsidR="00AB57D1" w:rsidRDefault="00000000">
      <w:pPr>
        <w:pStyle w:val="ConsPlusNormal"/>
        <w:ind w:firstLine="709"/>
        <w:jc w:val="both"/>
        <w:rPr>
          <w:sz w:val="24"/>
          <w:szCs w:val="24"/>
        </w:rPr>
      </w:pPr>
      <w:r>
        <w:rPr>
          <w:rFonts w:eastAsia="Arial"/>
          <w:sz w:val="24"/>
          <w:szCs w:val="24"/>
        </w:rPr>
        <w:t xml:space="preserve">2.17. В случае если заявитель не представил по собственной инициативе, документы, указанные в подпунктах 4 – 6 пункта 2.10 Порядка, то сведения о них </w:t>
      </w:r>
      <w:r>
        <w:rPr>
          <w:rFonts w:eastAsia="Arial"/>
          <w:sz w:val="24"/>
          <w:szCs w:val="24"/>
        </w:rPr>
        <w:lastRenderedPageBreak/>
        <w:t>администрация получает посредством межведомственного информационного взаимодействия в течение 5 рабочих дней, следующих за днем регистрации заявки.</w:t>
      </w:r>
    </w:p>
    <w:p w14:paraId="04C37935" w14:textId="77777777" w:rsidR="00AB57D1" w:rsidRDefault="00000000">
      <w:pPr>
        <w:pStyle w:val="ConsPlusNormal"/>
        <w:ind w:firstLine="709"/>
        <w:jc w:val="both"/>
        <w:rPr>
          <w:sz w:val="24"/>
          <w:szCs w:val="24"/>
        </w:rPr>
      </w:pPr>
      <w:r>
        <w:rPr>
          <w:rFonts w:eastAsia="Arial"/>
          <w:sz w:val="24"/>
          <w:szCs w:val="24"/>
        </w:rPr>
        <w:t xml:space="preserve">Указанные сведения приобщаются администрацией к документам, представленным заявителем. </w:t>
      </w:r>
    </w:p>
    <w:p w14:paraId="5A0D8E6A" w14:textId="77777777" w:rsidR="00AB57D1" w:rsidRDefault="00000000">
      <w:pPr>
        <w:ind w:firstLine="709"/>
        <w:jc w:val="both"/>
        <w:rPr>
          <w:rFonts w:ascii="Arial" w:hAnsi="Arial" w:cs="Arial"/>
          <w:color w:val="000000"/>
          <w:sz w:val="24"/>
          <w:szCs w:val="24"/>
        </w:rPr>
      </w:pPr>
      <w:r>
        <w:rPr>
          <w:rFonts w:ascii="Arial" w:eastAsia="Arial" w:hAnsi="Arial" w:cs="Arial"/>
          <w:sz w:val="24"/>
          <w:szCs w:val="24"/>
        </w:rPr>
        <w:t>2.18. </w:t>
      </w:r>
      <w:r>
        <w:rPr>
          <w:rFonts w:ascii="Arial" w:eastAsia="Arial" w:hAnsi="Arial" w:cs="Arial"/>
          <w:color w:val="000000"/>
          <w:sz w:val="24"/>
          <w:szCs w:val="24"/>
        </w:rPr>
        <w:t>Проведение администрацией проверки на соответствие заявителя требованиям, указанным в подпунктах 3,</w:t>
      </w:r>
      <w:r>
        <w:rPr>
          <w:rFonts w:ascii="Arial" w:eastAsia="Arial" w:hAnsi="Arial" w:cs="Arial"/>
          <w:sz w:val="24"/>
          <w:szCs w:val="24"/>
        </w:rPr>
        <w:t> 4</w:t>
      </w:r>
      <w:r>
        <w:rPr>
          <w:rFonts w:ascii="Arial" w:eastAsia="Arial" w:hAnsi="Arial" w:cs="Arial"/>
          <w:color w:val="000000"/>
          <w:sz w:val="24"/>
          <w:szCs w:val="24"/>
        </w:rPr>
        <w:t>,</w:t>
      </w:r>
      <w:r>
        <w:rPr>
          <w:rFonts w:ascii="Arial" w:eastAsia="Arial" w:hAnsi="Arial" w:cs="Arial"/>
          <w:sz w:val="24"/>
          <w:szCs w:val="24"/>
        </w:rPr>
        <w:t> </w:t>
      </w:r>
      <w:r>
        <w:rPr>
          <w:rFonts w:ascii="Arial" w:eastAsia="Arial" w:hAnsi="Arial" w:cs="Arial"/>
          <w:color w:val="000000"/>
          <w:sz w:val="24"/>
          <w:szCs w:val="24"/>
        </w:rPr>
        <w:t>5,</w:t>
      </w:r>
      <w:r>
        <w:rPr>
          <w:rFonts w:ascii="Arial" w:eastAsia="Arial" w:hAnsi="Arial" w:cs="Arial"/>
          <w:sz w:val="24"/>
          <w:szCs w:val="24"/>
        </w:rPr>
        <w:t> </w:t>
      </w:r>
      <w:r>
        <w:rPr>
          <w:rFonts w:ascii="Arial" w:eastAsia="Arial" w:hAnsi="Arial" w:cs="Arial"/>
          <w:color w:val="000000"/>
          <w:sz w:val="24"/>
          <w:szCs w:val="24"/>
        </w:rPr>
        <w:t>6</w:t>
      </w:r>
      <w:r>
        <w:rPr>
          <w:rFonts w:ascii="Arial" w:eastAsia="Arial" w:hAnsi="Arial" w:cs="Arial"/>
          <w:sz w:val="24"/>
          <w:szCs w:val="24"/>
        </w:rPr>
        <w:t> </w:t>
      </w:r>
      <w:r>
        <w:rPr>
          <w:rFonts w:ascii="Arial" w:eastAsia="Arial" w:hAnsi="Arial" w:cs="Arial"/>
          <w:color w:val="000000"/>
          <w:sz w:val="24"/>
          <w:szCs w:val="24"/>
        </w:rPr>
        <w:t>(за исключением сведений</w:t>
      </w:r>
      <w:r>
        <w:rPr>
          <w:rFonts w:ascii="Arial" w:eastAsia="Arial" w:hAnsi="Arial" w:cs="Arial"/>
          <w:color w:val="000000"/>
          <w:sz w:val="24"/>
          <w:szCs w:val="24"/>
        </w:rPr>
        <w:br/>
        <w:t xml:space="preserve">о </w:t>
      </w:r>
      <w:proofErr w:type="spellStart"/>
      <w:r>
        <w:rPr>
          <w:rFonts w:ascii="Arial" w:eastAsia="Arial" w:hAnsi="Arial" w:cs="Arial"/>
          <w:color w:val="000000"/>
          <w:sz w:val="24"/>
          <w:szCs w:val="24"/>
        </w:rPr>
        <w:t>неприостановлении</w:t>
      </w:r>
      <w:proofErr w:type="spellEnd"/>
      <w:r>
        <w:rPr>
          <w:rFonts w:ascii="Arial" w:eastAsia="Arial" w:hAnsi="Arial" w:cs="Arial"/>
          <w:color w:val="000000"/>
          <w:sz w:val="24"/>
          <w:szCs w:val="24"/>
        </w:rPr>
        <w:t xml:space="preserve"> (приостановлении) деятельности получателя грантов</w:t>
      </w:r>
      <w:r>
        <w:rPr>
          <w:rFonts w:ascii="Arial" w:eastAsia="Arial" w:hAnsi="Arial" w:cs="Arial"/>
          <w:color w:val="000000"/>
          <w:sz w:val="24"/>
          <w:szCs w:val="24"/>
        </w:rPr>
        <w:br/>
        <w:t>в порядке, предусмотренном законодательством Российской Федерации) пункта 2.6 Порядка, осуществляется в течение 5 рабочих дней, следующих</w:t>
      </w:r>
      <w:r>
        <w:rPr>
          <w:rFonts w:ascii="Arial" w:eastAsia="Arial" w:hAnsi="Arial" w:cs="Arial"/>
          <w:color w:val="000000"/>
          <w:sz w:val="24"/>
          <w:szCs w:val="24"/>
        </w:rPr>
        <w:br/>
        <w:t>за днем</w:t>
      </w:r>
      <w:r>
        <w:rPr>
          <w:rFonts w:ascii="Arial" w:eastAsia="Arial" w:hAnsi="Arial" w:cs="Arial"/>
          <w:sz w:val="24"/>
          <w:szCs w:val="24"/>
        </w:rPr>
        <w:t xml:space="preserve"> регистрации заявки</w:t>
      </w:r>
      <w:r>
        <w:rPr>
          <w:rFonts w:ascii="Arial" w:eastAsia="Arial" w:hAnsi="Arial" w:cs="Arial"/>
          <w:color w:val="000000"/>
          <w:sz w:val="24"/>
          <w:szCs w:val="24"/>
        </w:rPr>
        <w:t>, в следующем порядке:</w:t>
      </w:r>
    </w:p>
    <w:p w14:paraId="551D6022" w14:textId="77777777" w:rsidR="00AB57D1" w:rsidRDefault="00000000">
      <w:pPr>
        <w:ind w:firstLine="709"/>
        <w:jc w:val="both"/>
        <w:rPr>
          <w:rFonts w:ascii="Arial" w:hAnsi="Arial" w:cs="Arial"/>
          <w:color w:val="000000"/>
          <w:sz w:val="24"/>
          <w:szCs w:val="24"/>
        </w:rPr>
      </w:pPr>
      <w:r>
        <w:rPr>
          <w:rFonts w:ascii="Arial" w:eastAsia="Arial" w:hAnsi="Arial" w:cs="Arial"/>
          <w:color w:val="000000"/>
          <w:sz w:val="24"/>
          <w:szCs w:val="24"/>
        </w:rPr>
        <w:t>сведения о соблюдении заявителем требований, установленных подпунктом 6 пункта 2.6. Порядка, проверяются администрацией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2FDDA35" w14:textId="77777777" w:rsidR="00AB57D1" w:rsidRDefault="00000000">
      <w:pPr>
        <w:ind w:firstLine="709"/>
        <w:jc w:val="both"/>
        <w:rPr>
          <w:rFonts w:ascii="Arial" w:hAnsi="Arial" w:cs="Arial"/>
          <w:color w:val="000000"/>
          <w:sz w:val="24"/>
          <w:szCs w:val="24"/>
        </w:rPr>
      </w:pPr>
      <w:r>
        <w:rPr>
          <w:rFonts w:ascii="Arial" w:eastAsia="Arial" w:hAnsi="Arial" w:cs="Arial"/>
          <w:color w:val="000000"/>
          <w:sz w:val="24"/>
          <w:szCs w:val="24"/>
        </w:rPr>
        <w:t>сведения о соблюдении заявителем требований, установленных подпунктами 2, 3, 8</w:t>
      </w:r>
      <w:r>
        <w:rPr>
          <w:rFonts w:ascii="Arial" w:eastAsia="Arial" w:hAnsi="Arial" w:cs="Arial"/>
          <w:sz w:val="24"/>
          <w:szCs w:val="24"/>
        </w:rPr>
        <w:t xml:space="preserve"> </w:t>
      </w:r>
      <w:r>
        <w:rPr>
          <w:rFonts w:ascii="Arial" w:eastAsia="Arial" w:hAnsi="Arial" w:cs="Arial"/>
          <w:color w:val="000000"/>
          <w:sz w:val="24"/>
          <w:szCs w:val="24"/>
        </w:rPr>
        <w:t>пункта 2.6. Порядка, проверяются</w:t>
      </w:r>
      <w:r>
        <w:rPr>
          <w:rFonts w:ascii="Arial" w:eastAsia="Arial" w:hAnsi="Arial" w:cs="Arial"/>
          <w:sz w:val="24"/>
          <w:szCs w:val="24"/>
        </w:rPr>
        <w:t xml:space="preserve"> </w:t>
      </w:r>
      <w:r>
        <w:rPr>
          <w:rFonts w:ascii="Arial" w:eastAsia="Arial" w:hAnsi="Arial" w:cs="Arial"/>
          <w:color w:val="000000"/>
          <w:sz w:val="24"/>
          <w:szCs w:val="24"/>
        </w:rPr>
        <w:t>администрацией</w:t>
      </w:r>
      <w:r>
        <w:rPr>
          <w:rFonts w:ascii="Arial" w:eastAsia="Arial" w:hAnsi="Arial" w:cs="Arial"/>
          <w:color w:val="000000"/>
          <w:sz w:val="24"/>
          <w:szCs w:val="24"/>
        </w:rPr>
        <w:br/>
        <w:t xml:space="preserve">с использованием общедоступных сведений, размещенных на официальном сайте Федеральной службы по финансовому мониторингу в информационно </w:t>
      </w:r>
      <w:r>
        <w:rPr>
          <w:rFonts w:ascii="Arial" w:eastAsia="Arial" w:hAnsi="Arial" w:cs="Arial"/>
          <w:sz w:val="24"/>
          <w:szCs w:val="24"/>
        </w:rPr>
        <w:t>–</w:t>
      </w:r>
      <w:r>
        <w:rPr>
          <w:rFonts w:ascii="Arial" w:eastAsia="Arial" w:hAnsi="Arial" w:cs="Arial"/>
          <w:color w:val="000000"/>
          <w:sz w:val="24"/>
          <w:szCs w:val="24"/>
        </w:rPr>
        <w:t>телекоммуникационной сети Интернет (скриншот с сайта Федеральной службы по финансовому мониторингу в информационно</w:t>
      </w:r>
      <w:r>
        <w:rPr>
          <w:rFonts w:ascii="Arial" w:eastAsia="Arial" w:hAnsi="Arial" w:cs="Arial"/>
          <w:sz w:val="24"/>
          <w:szCs w:val="24"/>
        </w:rPr>
        <w:t>–</w:t>
      </w:r>
      <w:r>
        <w:rPr>
          <w:rFonts w:ascii="Arial" w:eastAsia="Arial" w:hAnsi="Arial" w:cs="Arial"/>
          <w:color w:val="000000"/>
          <w:sz w:val="24"/>
          <w:szCs w:val="24"/>
        </w:rPr>
        <w:t xml:space="preserve">телекоммуникационной сети Интернет </w:t>
      </w:r>
      <w:r>
        <w:rPr>
          <w:rFonts w:ascii="Arial" w:eastAsia="Arial" w:hAnsi="Arial" w:cs="Arial"/>
          <w:sz w:val="24"/>
          <w:szCs w:val="24"/>
        </w:rPr>
        <w:t>приобщается агентством к документам, представленным заявителем)</w:t>
      </w:r>
      <w:r>
        <w:rPr>
          <w:rFonts w:ascii="Arial" w:eastAsia="Arial" w:hAnsi="Arial" w:cs="Arial"/>
          <w:color w:val="000000"/>
          <w:sz w:val="24"/>
          <w:szCs w:val="24"/>
        </w:rPr>
        <w:t>;</w:t>
      </w:r>
    </w:p>
    <w:p w14:paraId="3FA905A3" w14:textId="77777777" w:rsidR="00AB57D1" w:rsidRDefault="00000000">
      <w:pPr>
        <w:ind w:firstLine="709"/>
        <w:jc w:val="both"/>
        <w:rPr>
          <w:rFonts w:ascii="Arial" w:hAnsi="Arial" w:cs="Arial"/>
          <w:color w:val="000000"/>
          <w:sz w:val="24"/>
          <w:szCs w:val="24"/>
        </w:rPr>
      </w:pPr>
      <w:r>
        <w:rPr>
          <w:rFonts w:ascii="Arial" w:eastAsia="Arial" w:hAnsi="Arial" w:cs="Arial"/>
          <w:color w:val="000000"/>
          <w:sz w:val="24"/>
          <w:szCs w:val="24"/>
        </w:rPr>
        <w:t>сведения о соблюдении заявителем требований, установленных подпунктом 5 пункта 2.6 Порядка, проверяются администрацией с использованием общедоступных сведений, размещенных на официальном сайте Министерства юстиции Российской Федерации в информационно</w:t>
      </w:r>
      <w:r>
        <w:rPr>
          <w:rFonts w:ascii="Arial" w:eastAsia="Arial" w:hAnsi="Arial" w:cs="Arial"/>
          <w:sz w:val="24"/>
          <w:szCs w:val="24"/>
        </w:rPr>
        <w:t>–</w:t>
      </w:r>
      <w:r>
        <w:rPr>
          <w:rFonts w:ascii="Arial" w:eastAsia="Arial" w:hAnsi="Arial" w:cs="Arial"/>
          <w:color w:val="000000"/>
          <w:sz w:val="24"/>
          <w:szCs w:val="24"/>
        </w:rPr>
        <w:t>телекоммуникационной сети Интернет (скриншот с сайта Министерства юстиции Российской Федерации</w:t>
      </w:r>
      <w:r>
        <w:rPr>
          <w:rFonts w:ascii="Arial" w:eastAsia="Arial" w:hAnsi="Arial" w:cs="Arial"/>
          <w:color w:val="000000"/>
          <w:sz w:val="24"/>
          <w:szCs w:val="24"/>
        </w:rPr>
        <w:br/>
        <w:t>в информационно</w:t>
      </w:r>
      <w:r>
        <w:rPr>
          <w:rFonts w:ascii="Arial" w:eastAsia="Arial" w:hAnsi="Arial" w:cs="Arial"/>
          <w:sz w:val="24"/>
          <w:szCs w:val="24"/>
        </w:rPr>
        <w:t>–</w:t>
      </w:r>
      <w:r>
        <w:rPr>
          <w:rFonts w:ascii="Arial" w:eastAsia="Arial" w:hAnsi="Arial" w:cs="Arial"/>
          <w:color w:val="000000"/>
          <w:sz w:val="24"/>
          <w:szCs w:val="24"/>
        </w:rPr>
        <w:t xml:space="preserve">телекоммуникационной сети Интернет </w:t>
      </w:r>
      <w:r>
        <w:rPr>
          <w:rFonts w:ascii="Arial" w:eastAsia="Arial" w:hAnsi="Arial" w:cs="Arial"/>
          <w:sz w:val="24"/>
          <w:szCs w:val="24"/>
        </w:rPr>
        <w:t>приобщается агентством к документам, представленным заявителем)</w:t>
      </w:r>
      <w:r>
        <w:rPr>
          <w:rFonts w:ascii="Arial" w:eastAsia="Arial" w:hAnsi="Arial" w:cs="Arial"/>
          <w:color w:val="000000"/>
          <w:sz w:val="24"/>
          <w:szCs w:val="24"/>
        </w:rPr>
        <w:t>.</w:t>
      </w:r>
    </w:p>
    <w:p w14:paraId="524A04A6" w14:textId="77777777" w:rsidR="00AB57D1" w:rsidRDefault="00000000">
      <w:pPr>
        <w:ind w:firstLine="709"/>
        <w:jc w:val="both"/>
        <w:rPr>
          <w:rFonts w:ascii="Arial" w:hAnsi="Arial" w:cs="Arial"/>
          <w:color w:val="000000"/>
          <w:sz w:val="24"/>
          <w:szCs w:val="24"/>
        </w:rPr>
      </w:pPr>
      <w:r>
        <w:rPr>
          <w:rFonts w:ascii="Arial" w:eastAsia="Arial" w:hAnsi="Arial" w:cs="Arial"/>
          <w:color w:val="000000"/>
          <w:sz w:val="24"/>
          <w:szCs w:val="24"/>
        </w:rPr>
        <w:t xml:space="preserve">Сведения о соблюдении заявителем требований, установленных подпунктами 4, 7, 8 (в части сведений о </w:t>
      </w:r>
      <w:proofErr w:type="spellStart"/>
      <w:r>
        <w:rPr>
          <w:rFonts w:ascii="Arial" w:eastAsia="Arial" w:hAnsi="Arial" w:cs="Arial"/>
          <w:color w:val="000000"/>
          <w:sz w:val="24"/>
          <w:szCs w:val="24"/>
        </w:rPr>
        <w:t>неприостановлении</w:t>
      </w:r>
      <w:proofErr w:type="spellEnd"/>
      <w:r>
        <w:rPr>
          <w:rFonts w:ascii="Arial" w:eastAsia="Arial" w:hAnsi="Arial" w:cs="Arial"/>
          <w:color w:val="000000"/>
          <w:sz w:val="24"/>
          <w:szCs w:val="24"/>
        </w:rPr>
        <w:t xml:space="preserve"> (приостановлении) деятельности заявителя в порядке, предусмотренном законодательством Российской Федерации) пункта 2.6 Порядка, указываются в заявлении.</w:t>
      </w:r>
    </w:p>
    <w:p w14:paraId="7CA12440" w14:textId="77777777" w:rsidR="00AB57D1" w:rsidRDefault="00000000">
      <w:pPr>
        <w:ind w:firstLine="709"/>
        <w:jc w:val="both"/>
        <w:rPr>
          <w:rFonts w:ascii="Arial" w:hAnsi="Arial" w:cs="Arial"/>
          <w:sz w:val="24"/>
          <w:szCs w:val="24"/>
        </w:rPr>
      </w:pPr>
      <w:r>
        <w:rPr>
          <w:rFonts w:ascii="Arial" w:eastAsia="Arial" w:hAnsi="Arial" w:cs="Arial"/>
          <w:color w:val="000000"/>
          <w:sz w:val="24"/>
          <w:szCs w:val="24"/>
        </w:rPr>
        <w:t xml:space="preserve">2.19. Заявитель </w:t>
      </w:r>
      <w:r>
        <w:rPr>
          <w:rFonts w:ascii="Arial" w:eastAsia="Arial" w:hAnsi="Arial" w:cs="Arial"/>
          <w:sz w:val="24"/>
          <w:szCs w:val="24"/>
        </w:rPr>
        <w:t xml:space="preserve">может подать заявки по нескольким конкурсным направлениям, а также несколько заявок в рамках одного конкурсного направления. В этом случае к заявкам подается один пакет документов. При этом победителем конкурса в одном конкурсном направлении может стать только один проект этого участника. </w:t>
      </w:r>
    </w:p>
    <w:p w14:paraId="4CF8A42F"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Проект должен быть направлен на решение социальных проблем жителей Емельяновского района по следующим направлениям: </w:t>
      </w:r>
    </w:p>
    <w:p w14:paraId="79BF7F81" w14:textId="77777777" w:rsidR="00AB57D1" w:rsidRPr="00860657" w:rsidRDefault="00000000">
      <w:pPr>
        <w:pStyle w:val="Standard"/>
        <w:widowControl w:val="0"/>
        <w:spacing w:after="0" w:line="240" w:lineRule="auto"/>
        <w:ind w:firstLine="709"/>
        <w:jc w:val="both"/>
        <w:rPr>
          <w:rFonts w:ascii="Arial" w:hAnsi="Arial" w:cs="Arial"/>
          <w:bCs/>
          <w:sz w:val="24"/>
          <w:szCs w:val="24"/>
        </w:rPr>
      </w:pPr>
      <w:r w:rsidRPr="00860657">
        <w:rPr>
          <w:rFonts w:ascii="Arial" w:eastAsia="Arial" w:hAnsi="Arial" w:cs="Arial"/>
          <w:bCs/>
          <w:sz w:val="24"/>
          <w:szCs w:val="24"/>
        </w:rPr>
        <w:t xml:space="preserve">Социальная защита: </w:t>
      </w:r>
    </w:p>
    <w:p w14:paraId="428B6F4D"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оказание помощи гражданам из социально незащищенных групп населения; - разработка и распространение инновационных механизмов оказания социальных услуг населению с использованием потенциала СОНКО; </w:t>
      </w:r>
    </w:p>
    <w:p w14:paraId="7A39A520"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обеспечение социальной защиты и проведение мероприятий направленных на социальную адаптацию инвалидов и членов их семей; </w:t>
      </w:r>
    </w:p>
    <w:p w14:paraId="1080B9C2"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оказание помощи гражданам, страдающим тяжелыми заболеваниями; </w:t>
      </w:r>
    </w:p>
    <w:p w14:paraId="35630824"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повышение качества жизни граждан пожилого возраста;</w:t>
      </w:r>
    </w:p>
    <w:p w14:paraId="333C1D8D"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помощь, поддержка людей, оказавшихся в трудной жизненной ситуации и социально опасном положении, их вовлечение в общественную, социально-экономическую и культурную жизнь общества.</w:t>
      </w:r>
    </w:p>
    <w:p w14:paraId="24468736" w14:textId="77777777" w:rsidR="00AB57D1" w:rsidRPr="00860657" w:rsidRDefault="00000000">
      <w:pPr>
        <w:pStyle w:val="Standard"/>
        <w:widowControl w:val="0"/>
        <w:spacing w:after="0" w:line="240" w:lineRule="auto"/>
        <w:ind w:firstLine="709"/>
        <w:jc w:val="both"/>
        <w:rPr>
          <w:rFonts w:ascii="Arial" w:hAnsi="Arial" w:cs="Arial"/>
          <w:bCs/>
          <w:sz w:val="24"/>
          <w:szCs w:val="24"/>
        </w:rPr>
      </w:pPr>
      <w:r w:rsidRPr="00860657">
        <w:rPr>
          <w:rFonts w:ascii="Arial" w:eastAsia="Arial" w:hAnsi="Arial" w:cs="Arial"/>
          <w:bCs/>
          <w:sz w:val="24"/>
          <w:szCs w:val="24"/>
        </w:rPr>
        <w:t>Поддержка семьи, материнства, отцовства и детства:</w:t>
      </w:r>
    </w:p>
    <w:p w14:paraId="40BDE60E"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b/>
          <w:sz w:val="24"/>
          <w:szCs w:val="24"/>
        </w:rPr>
        <w:lastRenderedPageBreak/>
        <w:t xml:space="preserve">- </w:t>
      </w:r>
      <w:r>
        <w:rPr>
          <w:rFonts w:ascii="Arial" w:eastAsia="Arial" w:hAnsi="Arial" w:cs="Arial"/>
          <w:sz w:val="24"/>
          <w:szCs w:val="24"/>
        </w:rPr>
        <w:t>развитие института семьи;</w:t>
      </w:r>
    </w:p>
    <w:p w14:paraId="502F6CD8"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сохранение и развитие духовно-нравственного потенциала, физического и психоэмоционального здоровья семьи;</w:t>
      </w:r>
    </w:p>
    <w:p w14:paraId="466F786E"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создание благоприятных условий для занятий массовым спортом и социально-экономической стабильности семьи; </w:t>
      </w:r>
    </w:p>
    <w:p w14:paraId="3D6BE542"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формирование принципов осознанного родительства;</w:t>
      </w:r>
    </w:p>
    <w:p w14:paraId="6F46F1E3"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профилактика социального сиротства;</w:t>
      </w:r>
    </w:p>
    <w:p w14:paraId="0FBA744C"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поддержка материнства, отцовства и детства;</w:t>
      </w:r>
    </w:p>
    <w:p w14:paraId="7F0C518F"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поддержка и социальное сопровождение людей с психическими расстройствами и расстройствами поведения (включая расстройства аутистического спектра), генетическими заболеваниями, а также их семей, создание условий для улучшения их качества жизни;</w:t>
      </w:r>
    </w:p>
    <w:p w14:paraId="16A1E5DE"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развитие консультационных и образовательных услуг в сфере семейного воспитания.</w:t>
      </w:r>
    </w:p>
    <w:p w14:paraId="5BFC467F" w14:textId="77777777" w:rsidR="00AB57D1" w:rsidRPr="00860657" w:rsidRDefault="00000000">
      <w:pPr>
        <w:pStyle w:val="Default"/>
        <w:ind w:firstLine="709"/>
        <w:jc w:val="both"/>
        <w:rPr>
          <w:rFonts w:ascii="Arial" w:hAnsi="Arial" w:cs="Arial"/>
          <w:bCs/>
        </w:rPr>
      </w:pPr>
      <w:r w:rsidRPr="00860657">
        <w:rPr>
          <w:rFonts w:ascii="Arial" w:eastAsia="Arial" w:hAnsi="Arial" w:cs="Arial"/>
          <w:bCs/>
        </w:rPr>
        <w:t xml:space="preserve">Охрана здоровья граждан, пропаганда здорового образа жизни: </w:t>
      </w:r>
    </w:p>
    <w:p w14:paraId="78294F99" w14:textId="77777777" w:rsidR="00AB57D1" w:rsidRDefault="00000000">
      <w:pPr>
        <w:pStyle w:val="Default"/>
        <w:jc w:val="both"/>
        <w:rPr>
          <w:rFonts w:ascii="Arial" w:hAnsi="Arial" w:cs="Arial"/>
        </w:rPr>
      </w:pPr>
      <w:r>
        <w:rPr>
          <w:rFonts w:ascii="Arial" w:eastAsia="Arial" w:hAnsi="Arial" w:cs="Arial"/>
          <w:b/>
        </w:rPr>
        <w:t xml:space="preserve">- </w:t>
      </w:r>
      <w:r>
        <w:rPr>
          <w:rFonts w:ascii="Arial" w:eastAsia="Arial" w:hAnsi="Arial" w:cs="Arial"/>
        </w:rPr>
        <w:t>деятельность в области физической культуры, спорта, туризма;</w:t>
      </w:r>
    </w:p>
    <w:p w14:paraId="63DF9C23" w14:textId="77777777" w:rsidR="00AB57D1" w:rsidRDefault="00000000">
      <w:pPr>
        <w:pStyle w:val="Default"/>
        <w:jc w:val="both"/>
        <w:rPr>
          <w:rFonts w:ascii="Arial" w:hAnsi="Arial" w:cs="Arial"/>
        </w:rPr>
      </w:pPr>
      <w:r>
        <w:rPr>
          <w:rFonts w:ascii="Arial" w:eastAsia="Arial" w:hAnsi="Arial" w:cs="Arial"/>
        </w:rPr>
        <w:t>-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14:paraId="1475D8CA" w14:textId="77777777" w:rsidR="00AB57D1" w:rsidRDefault="00000000">
      <w:pPr>
        <w:pStyle w:val="Default"/>
        <w:jc w:val="both"/>
        <w:rPr>
          <w:rFonts w:ascii="Arial" w:hAnsi="Arial" w:cs="Arial"/>
        </w:rPr>
      </w:pPr>
      <w:r>
        <w:rPr>
          <w:rFonts w:ascii="Arial" w:eastAsia="Arial" w:hAnsi="Arial" w:cs="Arial"/>
        </w:rPr>
        <w:t>-  профилактика заболеваний;</w:t>
      </w:r>
    </w:p>
    <w:p w14:paraId="080A6A58" w14:textId="77777777" w:rsidR="00AB57D1" w:rsidRDefault="00000000">
      <w:pPr>
        <w:pStyle w:val="Default"/>
        <w:jc w:val="both"/>
        <w:rPr>
          <w:rFonts w:ascii="Arial" w:hAnsi="Arial" w:cs="Arial"/>
        </w:rPr>
      </w:pPr>
      <w:r>
        <w:rPr>
          <w:rFonts w:ascii="Arial" w:eastAsia="Arial" w:hAnsi="Arial" w:cs="Arial"/>
        </w:rPr>
        <w:t>- поддержка и пропаганда практик здорового образа жизни, правильного питания и сбережения здоровья.</w:t>
      </w:r>
    </w:p>
    <w:p w14:paraId="129E64D9" w14:textId="77777777" w:rsidR="00AB57D1" w:rsidRPr="00860657" w:rsidRDefault="00000000">
      <w:pPr>
        <w:pStyle w:val="Standard"/>
        <w:widowControl w:val="0"/>
        <w:spacing w:after="0" w:line="240" w:lineRule="auto"/>
        <w:ind w:firstLine="709"/>
        <w:jc w:val="both"/>
        <w:rPr>
          <w:rFonts w:ascii="Arial" w:hAnsi="Arial" w:cs="Arial"/>
          <w:bCs/>
          <w:sz w:val="24"/>
          <w:szCs w:val="24"/>
        </w:rPr>
      </w:pPr>
      <w:r w:rsidRPr="00860657">
        <w:rPr>
          <w:rFonts w:ascii="Arial" w:eastAsia="Arial" w:hAnsi="Arial" w:cs="Arial"/>
          <w:bCs/>
          <w:sz w:val="24"/>
          <w:szCs w:val="24"/>
        </w:rPr>
        <w:t>Наше будущее:</w:t>
      </w:r>
    </w:p>
    <w:p w14:paraId="618F991E"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поддержка общественных инициатив, направленных на организацию работы с детьми и подростками с целью повышения их потенциала, социальной компетентности, содействия повышению мотивации к обучению и развитию, вовлечения в сферу творческой, спортивной и социальной активности; </w:t>
      </w:r>
    </w:p>
    <w:p w14:paraId="5CF20E41" w14:textId="77777777" w:rsidR="00AB57D1" w:rsidRDefault="00000000">
      <w:pPr>
        <w:pStyle w:val="Standard"/>
        <w:widowControl w:val="0"/>
        <w:spacing w:after="0" w:line="240" w:lineRule="auto"/>
        <w:jc w:val="both"/>
        <w:rPr>
          <w:rFonts w:ascii="Arial" w:hAnsi="Arial" w:cs="Arial"/>
          <w:b/>
          <w:sz w:val="24"/>
          <w:szCs w:val="24"/>
        </w:rPr>
      </w:pPr>
      <w:r>
        <w:rPr>
          <w:rFonts w:ascii="Arial" w:eastAsia="Arial" w:hAnsi="Arial" w:cs="Arial"/>
          <w:sz w:val="24"/>
          <w:szCs w:val="24"/>
        </w:rPr>
        <w:t>- вовлечение молодежи в общественные процессы, формирование навыков и компетенций, способствующих успешной социализации, создание условий, способствующих самообразованию молодежи и воспитанию гармонично развитого молодого человека;</w:t>
      </w:r>
    </w:p>
    <w:p w14:paraId="4D19C534" w14:textId="77777777" w:rsidR="00AB57D1" w:rsidRPr="00860657" w:rsidRDefault="00000000">
      <w:pPr>
        <w:pStyle w:val="Standard"/>
        <w:widowControl w:val="0"/>
        <w:spacing w:after="0" w:line="240" w:lineRule="auto"/>
        <w:ind w:firstLine="540"/>
        <w:jc w:val="both"/>
        <w:rPr>
          <w:rFonts w:ascii="Arial" w:hAnsi="Arial" w:cs="Arial"/>
          <w:bCs/>
          <w:sz w:val="24"/>
          <w:szCs w:val="24"/>
        </w:rPr>
      </w:pPr>
      <w:r w:rsidRPr="00860657">
        <w:rPr>
          <w:rFonts w:ascii="Arial" w:eastAsia="Arial" w:hAnsi="Arial" w:cs="Arial"/>
          <w:bCs/>
          <w:sz w:val="24"/>
          <w:szCs w:val="24"/>
        </w:rPr>
        <w:t>Гражданско-патриотическое воспитание:</w:t>
      </w:r>
    </w:p>
    <w:p w14:paraId="70AF43D0"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b/>
          <w:sz w:val="24"/>
          <w:szCs w:val="24"/>
        </w:rPr>
        <w:t>-</w:t>
      </w:r>
      <w:r>
        <w:rPr>
          <w:rFonts w:ascii="Arial" w:eastAsia="Arial" w:hAnsi="Arial" w:cs="Arial"/>
          <w:sz w:val="24"/>
          <w:szCs w:val="24"/>
        </w:rPr>
        <w:t xml:space="preserve"> </w:t>
      </w:r>
      <w:proofErr w:type="gramStart"/>
      <w:r>
        <w:rPr>
          <w:rFonts w:ascii="Arial" w:eastAsia="Arial" w:hAnsi="Arial" w:cs="Arial"/>
          <w:sz w:val="24"/>
          <w:szCs w:val="24"/>
        </w:rPr>
        <w:t>популяризация  ценностей</w:t>
      </w:r>
      <w:proofErr w:type="gramEnd"/>
      <w:r>
        <w:rPr>
          <w:rFonts w:ascii="Arial" w:eastAsia="Arial" w:hAnsi="Arial" w:cs="Arial"/>
          <w:sz w:val="24"/>
          <w:szCs w:val="24"/>
        </w:rPr>
        <w:t xml:space="preserve">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 </w:t>
      </w:r>
    </w:p>
    <w:p w14:paraId="0EC9804C"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организация и проведение мероприятий, нацеленных на гражданско-патриотическое воспитание молодежи; </w:t>
      </w:r>
    </w:p>
    <w:p w14:paraId="634B8F4A"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развитие новых форм художественного творчества патриотической тематики.</w:t>
      </w:r>
    </w:p>
    <w:p w14:paraId="64C5061D" w14:textId="77777777" w:rsidR="00AB57D1" w:rsidRPr="00860657" w:rsidRDefault="00000000">
      <w:pPr>
        <w:pStyle w:val="Standard"/>
        <w:widowControl w:val="0"/>
        <w:spacing w:after="0" w:line="240" w:lineRule="auto"/>
        <w:ind w:firstLine="709"/>
        <w:jc w:val="both"/>
        <w:rPr>
          <w:rFonts w:ascii="Arial" w:hAnsi="Arial" w:cs="Arial"/>
          <w:bCs/>
          <w:sz w:val="24"/>
          <w:szCs w:val="24"/>
        </w:rPr>
      </w:pPr>
      <w:r w:rsidRPr="00860657">
        <w:rPr>
          <w:rFonts w:ascii="Arial" w:eastAsia="Arial" w:hAnsi="Arial" w:cs="Arial"/>
          <w:bCs/>
          <w:sz w:val="24"/>
          <w:szCs w:val="24"/>
        </w:rPr>
        <w:t>Развитие гражданского общества:</w:t>
      </w:r>
    </w:p>
    <w:p w14:paraId="75886684"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информационная, консультационная и методическая поддержка деятельности некоммерческих организаций;</w:t>
      </w:r>
    </w:p>
    <w:p w14:paraId="0CD1C9F2"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p w14:paraId="673D0348" w14:textId="77777777" w:rsidR="00AB57D1" w:rsidRPr="00860657" w:rsidRDefault="00000000">
      <w:pPr>
        <w:pStyle w:val="Standard"/>
        <w:widowControl w:val="0"/>
        <w:spacing w:after="0" w:line="240" w:lineRule="auto"/>
        <w:ind w:firstLine="540"/>
        <w:jc w:val="both"/>
        <w:rPr>
          <w:rFonts w:ascii="Arial" w:hAnsi="Arial" w:cs="Arial"/>
          <w:bCs/>
          <w:sz w:val="24"/>
          <w:szCs w:val="24"/>
        </w:rPr>
      </w:pPr>
      <w:r w:rsidRPr="00860657">
        <w:rPr>
          <w:rFonts w:ascii="Arial" w:eastAsia="Arial" w:hAnsi="Arial" w:cs="Arial"/>
          <w:bCs/>
          <w:sz w:val="24"/>
          <w:szCs w:val="24"/>
        </w:rPr>
        <w:t>Развитие добровольчества и благотворительности:</w:t>
      </w:r>
    </w:p>
    <w:p w14:paraId="2AB3CE1B"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формирование у населения мотивации к оказанию безвозмездной помощи, проявлению действенной инициативы в решении проблем людей, нуждающихся в поддержке и участии; </w:t>
      </w:r>
    </w:p>
    <w:p w14:paraId="4EF69954"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формирование механизмов вовлечения горожан в общественную деятельность и поддержки добровольческих общественных объединений;</w:t>
      </w:r>
    </w:p>
    <w:p w14:paraId="65651C35"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привлечение молодежи к добровольческому труду;</w:t>
      </w:r>
    </w:p>
    <w:p w14:paraId="72F7FE49"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создание волонтерских отрядов различной социально значимой направленности;</w:t>
      </w:r>
    </w:p>
    <w:p w14:paraId="2EE318FA"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организация и проведение добровольческих акций и общественно-полезных </w:t>
      </w:r>
      <w:r>
        <w:rPr>
          <w:rFonts w:ascii="Arial" w:eastAsia="Arial" w:hAnsi="Arial" w:cs="Arial"/>
          <w:sz w:val="24"/>
          <w:szCs w:val="24"/>
        </w:rPr>
        <w:lastRenderedPageBreak/>
        <w:t>мероприятий с участием различных групп граждан.</w:t>
      </w:r>
    </w:p>
    <w:p w14:paraId="5941FC5F" w14:textId="77777777" w:rsidR="00AB57D1" w:rsidRPr="00860657" w:rsidRDefault="00000000">
      <w:pPr>
        <w:pStyle w:val="Standard"/>
        <w:widowControl w:val="0"/>
        <w:spacing w:after="0" w:line="240" w:lineRule="auto"/>
        <w:ind w:firstLine="540"/>
        <w:jc w:val="both"/>
        <w:rPr>
          <w:rFonts w:ascii="Arial" w:hAnsi="Arial" w:cs="Arial"/>
          <w:bCs/>
          <w:sz w:val="24"/>
          <w:szCs w:val="24"/>
        </w:rPr>
      </w:pPr>
      <w:r w:rsidRPr="00860657">
        <w:rPr>
          <w:rFonts w:ascii="Arial" w:eastAsia="Arial" w:hAnsi="Arial" w:cs="Arial"/>
          <w:bCs/>
          <w:sz w:val="24"/>
          <w:szCs w:val="24"/>
        </w:rPr>
        <w:t>Поддержка проектов в области культуры и искусства:</w:t>
      </w:r>
    </w:p>
    <w:p w14:paraId="537BA246"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популяризация культурного наследия России;</w:t>
      </w:r>
    </w:p>
    <w:p w14:paraId="490D487F"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сохранение народных культурных традиций, включая народные промыслы и ремесла;</w:t>
      </w:r>
    </w:p>
    <w:p w14:paraId="1DA30DA6"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создание и развитие креативных общественных пространств;</w:t>
      </w:r>
    </w:p>
    <w:p w14:paraId="134F6729"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развитие современных форм продвижения культуры и искусства;</w:t>
      </w:r>
    </w:p>
    <w:p w14:paraId="683538CE"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реабилитация людей с ограниченными возможностями здоровья средствами культуры и искусства;</w:t>
      </w:r>
    </w:p>
    <w:p w14:paraId="5CD1176B" w14:textId="77777777" w:rsidR="00AB57D1"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выявление и поддержка талантливых детей и молодежи в сфере культуры и искусства, в том числе посредством проведения творческих конкурсов, фестивалей.</w:t>
      </w:r>
    </w:p>
    <w:p w14:paraId="5C7C42E1" w14:textId="77777777" w:rsidR="00AB57D1" w:rsidRPr="006F2481" w:rsidRDefault="00000000">
      <w:pPr>
        <w:pStyle w:val="Default"/>
        <w:ind w:firstLine="709"/>
        <w:jc w:val="both"/>
        <w:rPr>
          <w:rFonts w:ascii="Arial" w:hAnsi="Arial" w:cs="Arial"/>
          <w:bCs/>
        </w:rPr>
      </w:pPr>
      <w:r w:rsidRPr="006F2481">
        <w:rPr>
          <w:rFonts w:ascii="Arial" w:eastAsia="Arial" w:hAnsi="Arial" w:cs="Arial"/>
          <w:bCs/>
        </w:rPr>
        <w:t>Охрана окружающей среды и защита животных:</w:t>
      </w:r>
    </w:p>
    <w:p w14:paraId="261E97DE" w14:textId="77777777" w:rsidR="00AB57D1" w:rsidRDefault="00000000">
      <w:pPr>
        <w:pStyle w:val="Default"/>
        <w:jc w:val="both"/>
        <w:rPr>
          <w:rFonts w:ascii="Arial" w:hAnsi="Arial" w:cs="Arial"/>
        </w:rPr>
      </w:pPr>
      <w:r>
        <w:rPr>
          <w:rFonts w:ascii="Arial" w:eastAsia="Arial" w:hAnsi="Arial" w:cs="Arial"/>
        </w:rPr>
        <w:t>-</w:t>
      </w:r>
      <w:r>
        <w:rPr>
          <w:rFonts w:ascii="Arial" w:eastAsia="Arial" w:hAnsi="Arial" w:cs="Arial"/>
          <w:b/>
        </w:rPr>
        <w:t xml:space="preserve"> </w:t>
      </w:r>
      <w:r>
        <w:rPr>
          <w:rFonts w:ascii="Arial" w:eastAsia="Arial" w:hAnsi="Arial" w:cs="Arial"/>
        </w:rPr>
        <w:t>деятельность, направленная на охрану окружающей среды,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p w14:paraId="7EB4E939" w14:textId="77777777" w:rsidR="00AB57D1" w:rsidRDefault="00000000">
      <w:pPr>
        <w:pStyle w:val="Default"/>
        <w:jc w:val="both"/>
        <w:rPr>
          <w:rFonts w:ascii="Arial" w:hAnsi="Arial" w:cs="Arial"/>
        </w:rPr>
      </w:pPr>
      <w:r>
        <w:rPr>
          <w:rFonts w:ascii="Arial" w:eastAsia="Arial" w:hAnsi="Arial" w:cs="Arial"/>
        </w:rPr>
        <w:t>- деятельность в области защиты животных.</w:t>
      </w:r>
    </w:p>
    <w:p w14:paraId="7D643E24"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2.20. Заявитель представляет заявку лично или почтовым отправлением </w:t>
      </w:r>
      <w:r>
        <w:rPr>
          <w:rFonts w:ascii="Arial" w:eastAsia="Arial" w:hAnsi="Arial" w:cs="Arial"/>
          <w:sz w:val="24"/>
          <w:szCs w:val="24"/>
        </w:rPr>
        <w:br/>
        <w:t xml:space="preserve">с уведомлением о вручении и описью вложения по адресу, указанному </w:t>
      </w:r>
      <w:r>
        <w:rPr>
          <w:rFonts w:ascii="Arial" w:eastAsia="Arial" w:hAnsi="Arial" w:cs="Arial"/>
          <w:sz w:val="24"/>
          <w:szCs w:val="24"/>
        </w:rPr>
        <w:br/>
        <w:t xml:space="preserve">в объявлении, или в электронной форме. </w:t>
      </w:r>
    </w:p>
    <w:p w14:paraId="09B0F6D3" w14:textId="77777777" w:rsidR="00AB57D1" w:rsidRDefault="00000000">
      <w:pPr>
        <w:ind w:firstLine="709"/>
        <w:jc w:val="both"/>
        <w:rPr>
          <w:rFonts w:ascii="Arial" w:hAnsi="Arial" w:cs="Arial"/>
          <w:color w:val="FF0000"/>
          <w:sz w:val="24"/>
          <w:szCs w:val="24"/>
        </w:rPr>
      </w:pPr>
      <w:r>
        <w:rPr>
          <w:rFonts w:ascii="Arial" w:eastAsia="Arial" w:hAnsi="Arial" w:cs="Arial"/>
          <w:sz w:val="24"/>
          <w:szCs w:val="24"/>
        </w:rPr>
        <w:t xml:space="preserve">2.21. В случае представления заявки в электронной форме заявление </w:t>
      </w:r>
      <w:r>
        <w:rPr>
          <w:rFonts w:ascii="Arial" w:eastAsia="Arial" w:hAnsi="Arial" w:cs="Arial"/>
          <w:sz w:val="24"/>
          <w:szCs w:val="24"/>
        </w:rPr>
        <w:br/>
        <w:t xml:space="preserve">и архив документов, входящий в состав заявки, подписываются </w:t>
      </w:r>
      <w:r>
        <w:rPr>
          <w:rFonts w:ascii="Arial" w:eastAsia="Arial" w:hAnsi="Arial" w:cs="Arial"/>
          <w:sz w:val="24"/>
          <w:szCs w:val="24"/>
        </w:rPr>
        <w:br/>
        <w:t xml:space="preserve">с использованием усиленной квалифицированной электронной подписи должностным лицом, уполномоченным на подписание документа </w:t>
      </w:r>
      <w:r>
        <w:rPr>
          <w:rFonts w:ascii="Arial" w:eastAsia="Arial" w:hAnsi="Arial" w:cs="Arial"/>
          <w:sz w:val="24"/>
          <w:szCs w:val="24"/>
        </w:rPr>
        <w:br/>
        <w:t xml:space="preserve">в соответствии с Федеральным законом от 06.04.2011 № 63-ФЗ «Об электронной подписи», а в составе заявки должно быть подписанное заявление и заявление </w:t>
      </w:r>
      <w:r>
        <w:rPr>
          <w:rFonts w:ascii="Arial" w:eastAsia="Arial" w:hAnsi="Arial" w:cs="Arial"/>
          <w:sz w:val="24"/>
          <w:szCs w:val="24"/>
        </w:rPr>
        <w:br/>
        <w:t xml:space="preserve">в формате </w:t>
      </w:r>
      <w:proofErr w:type="spellStart"/>
      <w:r>
        <w:rPr>
          <w:rFonts w:ascii="Arial" w:eastAsia="Arial" w:hAnsi="Arial" w:cs="Arial"/>
          <w:sz w:val="24"/>
          <w:szCs w:val="24"/>
        </w:rPr>
        <w:t>doc</w:t>
      </w:r>
      <w:proofErr w:type="spellEnd"/>
      <w:r>
        <w:rPr>
          <w:rFonts w:ascii="Arial" w:eastAsia="Arial" w:hAnsi="Arial" w:cs="Arial"/>
          <w:sz w:val="24"/>
          <w:szCs w:val="24"/>
        </w:rPr>
        <w:t>.</w:t>
      </w:r>
    </w:p>
    <w:p w14:paraId="64F9A6FC"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2.22. Заявка регистрируется администрацией в журнале регистрации заявок </w:t>
      </w:r>
      <w:r>
        <w:rPr>
          <w:rFonts w:ascii="Arial" w:eastAsia="Arial" w:hAnsi="Arial" w:cs="Arial"/>
          <w:sz w:val="24"/>
          <w:szCs w:val="24"/>
        </w:rPr>
        <w:br/>
        <w:t xml:space="preserve">в день поступления заявки, где указывается наименование заявителя, регистрационный номер заявки, дата и время получения заявки, должность </w:t>
      </w:r>
      <w:r>
        <w:rPr>
          <w:rFonts w:ascii="Arial" w:eastAsia="Arial" w:hAnsi="Arial" w:cs="Arial"/>
          <w:sz w:val="24"/>
          <w:szCs w:val="24"/>
        </w:rPr>
        <w:br/>
        <w:t>и фамилия, имя, отчество муниципального служащего администрации, принявшего заявку.</w:t>
      </w:r>
    </w:p>
    <w:p w14:paraId="58880370" w14:textId="77777777" w:rsidR="00AB57D1" w:rsidRDefault="00000000">
      <w:pPr>
        <w:ind w:firstLine="709"/>
        <w:jc w:val="both"/>
        <w:rPr>
          <w:rFonts w:ascii="Arial" w:hAnsi="Arial" w:cs="Arial"/>
          <w:color w:val="FF0000"/>
          <w:sz w:val="24"/>
          <w:szCs w:val="24"/>
        </w:rPr>
      </w:pPr>
      <w:r>
        <w:rPr>
          <w:rFonts w:ascii="Arial" w:eastAsia="Arial" w:hAnsi="Arial" w:cs="Arial"/>
          <w:sz w:val="24"/>
          <w:szCs w:val="24"/>
        </w:rPr>
        <w:t>2.23. В случае представления заявки с нарочным, представителю заявителя выдается расписка в получении заявки с указанием даты и времени</w:t>
      </w:r>
      <w:r>
        <w:rPr>
          <w:rFonts w:ascii="Arial" w:eastAsia="Arial" w:hAnsi="Arial" w:cs="Arial"/>
          <w:sz w:val="24"/>
          <w:szCs w:val="24"/>
        </w:rPr>
        <w:br/>
        <w:t>ее получения и присвоенного регистрационного номера, должности и фамилии, имени, отчества муниципального служащего администрации, принявшего заявку.</w:t>
      </w:r>
    </w:p>
    <w:p w14:paraId="74F8BD1F"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При поступлении заявки, направленной по почте, расписка </w:t>
      </w:r>
      <w:r>
        <w:rPr>
          <w:sz w:val="24"/>
          <w:szCs w:val="24"/>
          <w:lang w:val="ru-RU"/>
        </w:rPr>
        <w:br/>
        <w:t>в получении заявки не составляется и не выдается.</w:t>
      </w:r>
    </w:p>
    <w:p w14:paraId="057C3B83" w14:textId="77777777" w:rsidR="00AB57D1" w:rsidRPr="006D6708" w:rsidRDefault="00000000">
      <w:pPr>
        <w:pStyle w:val="ConsPlusNormal1"/>
        <w:ind w:firstLine="709"/>
        <w:contextualSpacing/>
        <w:jc w:val="both"/>
        <w:rPr>
          <w:sz w:val="24"/>
          <w:szCs w:val="24"/>
          <w:lang w:val="ru-RU"/>
        </w:rPr>
      </w:pPr>
      <w:r>
        <w:rPr>
          <w:sz w:val="24"/>
          <w:szCs w:val="24"/>
          <w:lang w:val="ru-RU"/>
        </w:rPr>
        <w:t>В момент получения (поступления) администрацией заявки муниципальный служащий администрации фиксирует дату и время получения (поступления) заявки в журнале регистрации заявок.</w:t>
      </w:r>
    </w:p>
    <w:p w14:paraId="0A03BDC6" w14:textId="77777777" w:rsidR="00AB57D1" w:rsidRDefault="00000000">
      <w:pPr>
        <w:ind w:firstLine="709"/>
        <w:jc w:val="both"/>
        <w:rPr>
          <w:rFonts w:ascii="Arial" w:hAnsi="Arial" w:cs="Arial"/>
          <w:color w:val="FF0000"/>
          <w:sz w:val="24"/>
          <w:szCs w:val="24"/>
        </w:rPr>
      </w:pPr>
      <w:r>
        <w:rPr>
          <w:rFonts w:ascii="Arial" w:eastAsia="Arial" w:hAnsi="Arial" w:cs="Arial"/>
          <w:sz w:val="24"/>
          <w:szCs w:val="24"/>
        </w:rPr>
        <w:t xml:space="preserve">В случае если заявка поступила в администрацию в форме электронного документа в нерабочее время (в том числе в нерабочий праздничный или выходной день), то она регистрируются администрацией в первый рабочий день, следующий за днем поступления заявки. </w:t>
      </w:r>
    </w:p>
    <w:p w14:paraId="4C941CB6" w14:textId="77777777" w:rsidR="00AB57D1" w:rsidRDefault="00000000">
      <w:pPr>
        <w:ind w:firstLine="709"/>
        <w:jc w:val="both"/>
        <w:rPr>
          <w:rFonts w:ascii="Arial" w:hAnsi="Arial" w:cs="Arial"/>
          <w:color w:val="FF0000"/>
          <w:sz w:val="24"/>
          <w:szCs w:val="24"/>
        </w:rPr>
      </w:pPr>
      <w:r>
        <w:rPr>
          <w:rFonts w:ascii="Arial" w:eastAsia="Arial" w:hAnsi="Arial" w:cs="Arial"/>
          <w:sz w:val="24"/>
          <w:szCs w:val="24"/>
        </w:rPr>
        <w:t>2.24. При поступлении заявки в электронном виде, подписанной усиленной квалифицированной электронной подписью, администрация в течение</w:t>
      </w:r>
      <w:r>
        <w:rPr>
          <w:rFonts w:ascii="Arial" w:eastAsia="Arial" w:hAnsi="Arial" w:cs="Arial"/>
          <w:sz w:val="24"/>
          <w:szCs w:val="24"/>
        </w:rPr>
        <w:br/>
        <w:t>10 рабочих дней с даты регистрации заявки осуществляет проверку действительности усиленной квалифицированной электронной подписи,</w:t>
      </w:r>
      <w:r>
        <w:rPr>
          <w:rFonts w:ascii="Arial" w:eastAsia="Arial" w:hAnsi="Arial" w:cs="Arial"/>
          <w:sz w:val="24"/>
          <w:szCs w:val="24"/>
        </w:rPr>
        <w:br/>
        <w:t>с использованием которой подписаны документы в составе заявки, предусматривающую проверку соблюдения условий, указанных в статье</w:t>
      </w:r>
      <w:r>
        <w:rPr>
          <w:rFonts w:ascii="Arial" w:eastAsia="Arial" w:hAnsi="Arial" w:cs="Arial"/>
          <w:sz w:val="24"/>
          <w:szCs w:val="24"/>
        </w:rPr>
        <w:br/>
        <w:t>11 Федерального закона от 06.04.2011 № 63-ФЗ «Об электронной подписи».</w:t>
      </w:r>
    </w:p>
    <w:p w14:paraId="691E4C67"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В случае если в результате проверки усиленной квалифицированной электронной подписи будет выявлено несоблюдение установленных условий </w:t>
      </w:r>
      <w:r>
        <w:rPr>
          <w:sz w:val="24"/>
          <w:szCs w:val="24"/>
          <w:lang w:val="ru-RU"/>
        </w:rPr>
        <w:lastRenderedPageBreak/>
        <w:t>признания ее действительности, администрация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w:t>
      </w:r>
      <w:r>
        <w:rPr>
          <w:sz w:val="24"/>
          <w:szCs w:val="24"/>
          <w:lang w:val="ru-RU"/>
        </w:rPr>
        <w:br/>
        <w:t>в электронной форме по электронной почте, указанной в заявке,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14:paraId="4A6606E6"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После получения уведомления заявитель вправе обратиться повторно </w:t>
      </w:r>
      <w:r>
        <w:rPr>
          <w:sz w:val="24"/>
          <w:szCs w:val="24"/>
          <w:lang w:val="ru-RU"/>
        </w:rPr>
        <w:br/>
        <w:t xml:space="preserve">с заявкой, устранив нарушения, которые послужили основанием для отказа </w:t>
      </w:r>
      <w:r>
        <w:rPr>
          <w:sz w:val="24"/>
          <w:szCs w:val="24"/>
          <w:lang w:val="ru-RU"/>
        </w:rPr>
        <w:br/>
        <w:t>в приеме к рассмотрению заявки, не позднее срока, указанного в объявлении.</w:t>
      </w:r>
    </w:p>
    <w:p w14:paraId="47238C95"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2.25. Заявка может быть отозвана заявителем до окончания срока приема заявок путем направления в администрацию письменного обращения (по почте, нарочным), которое должно быть подписано заявителем и содержать наименование, способ направления отозванной заявки («передать заявку представителю заявителя лично, по мере его прибытия в администрацию» </w:t>
      </w:r>
      <w:r>
        <w:rPr>
          <w:sz w:val="24"/>
          <w:szCs w:val="24"/>
          <w:lang w:val="ru-RU"/>
        </w:rPr>
        <w:br/>
        <w:t>или «направить отозванную заявку по почте»), а в случае если будет выбран способ направления отозванной заявки по почте, то также указывается почтовый адрес, на который необходимо направить отозванную заявку.</w:t>
      </w:r>
    </w:p>
    <w:p w14:paraId="39D5009A"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Отозванные заявки не учитываются при определении количества заявок, представленных на участие в </w:t>
      </w:r>
      <w:r>
        <w:rPr>
          <w:rFonts w:eastAsiaTheme="minorHAnsi"/>
          <w:sz w:val="24"/>
          <w:szCs w:val="24"/>
          <w:lang w:val="ru-RU" w:eastAsia="en-US"/>
        </w:rPr>
        <w:t>отбор</w:t>
      </w:r>
      <w:r>
        <w:rPr>
          <w:sz w:val="24"/>
          <w:szCs w:val="24"/>
          <w:lang w:val="ru-RU"/>
        </w:rPr>
        <w:t>е.</w:t>
      </w:r>
    </w:p>
    <w:p w14:paraId="3B84F0EF" w14:textId="77777777" w:rsidR="00AB57D1" w:rsidRPr="006D6708" w:rsidRDefault="00000000">
      <w:pPr>
        <w:pStyle w:val="ConsPlusNormal1"/>
        <w:ind w:firstLine="709"/>
        <w:contextualSpacing/>
        <w:jc w:val="both"/>
        <w:rPr>
          <w:sz w:val="24"/>
          <w:szCs w:val="24"/>
          <w:lang w:val="ru-RU"/>
        </w:rPr>
      </w:pPr>
      <w:r>
        <w:rPr>
          <w:sz w:val="24"/>
          <w:szCs w:val="24"/>
          <w:lang w:val="ru-RU"/>
        </w:rPr>
        <w:t>2.26. Возврат заявки заявителя осуществляется администрацией на основании письменного обращения заявителя об отзыве заявки следующим образом:</w:t>
      </w:r>
    </w:p>
    <w:p w14:paraId="761BC442" w14:textId="77777777" w:rsidR="00AB57D1" w:rsidRPr="006D6708" w:rsidRDefault="00000000">
      <w:pPr>
        <w:pStyle w:val="ConsPlusNormal1"/>
        <w:ind w:firstLine="709"/>
        <w:contextualSpacing/>
        <w:jc w:val="both"/>
        <w:rPr>
          <w:sz w:val="24"/>
          <w:szCs w:val="24"/>
          <w:lang w:val="ru-RU"/>
        </w:rPr>
      </w:pPr>
      <w:r>
        <w:rPr>
          <w:sz w:val="24"/>
          <w:szCs w:val="24"/>
          <w:lang w:val="ru-RU"/>
        </w:rPr>
        <w:t>1) в случае если отозванная заявка поступила ранее по почте или была доставлена лично в администрацию, заявка возвращается представителю заявителя лично, по мере его прибытия в администрацию, либо направляется по почте в течение 10 рабочих дней с момента регистрации письменного обращения, указанного в абзаце первом настоящего пункта Порядка,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«Енисей-СЭД» (далее – Енисей-СЭД);</w:t>
      </w:r>
    </w:p>
    <w:p w14:paraId="2245041A"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2) в случае если отозванная заявка поступила ранее в электронном виде </w:t>
      </w:r>
      <w:r>
        <w:rPr>
          <w:sz w:val="24"/>
          <w:szCs w:val="24"/>
          <w:lang w:val="ru-RU"/>
        </w:rPr>
        <w:br/>
        <w:t xml:space="preserve">в администрацию, заявка возвращается по электронной почте с уведомлением </w:t>
      </w:r>
      <w:r>
        <w:rPr>
          <w:sz w:val="24"/>
          <w:szCs w:val="24"/>
          <w:lang w:val="ru-RU"/>
        </w:rPr>
        <w:br/>
        <w:t>о возврате заявки в течение 10 рабочих дней с момента регистрации письменного обращения, указанного в абзаце первом настоящего пункта Порядка, в Енисей-СЭД.</w:t>
      </w:r>
    </w:p>
    <w:p w14:paraId="4CBB111E" w14:textId="77777777" w:rsidR="00AB57D1" w:rsidRPr="006D6708" w:rsidRDefault="00000000">
      <w:pPr>
        <w:pStyle w:val="ConsPlusNormal1"/>
        <w:ind w:firstLine="709"/>
        <w:contextualSpacing/>
        <w:jc w:val="both"/>
        <w:rPr>
          <w:sz w:val="24"/>
          <w:szCs w:val="24"/>
          <w:lang w:val="ru-RU"/>
        </w:rPr>
      </w:pPr>
      <w:r>
        <w:rPr>
          <w:sz w:val="24"/>
          <w:szCs w:val="24"/>
          <w:lang w:val="ru-RU"/>
        </w:rPr>
        <w:t>Отметка о возврате отозванной заявки ставится в журнале регистрации заявок.</w:t>
      </w:r>
    </w:p>
    <w:p w14:paraId="3F8C842A" w14:textId="77777777" w:rsidR="00AB57D1" w:rsidRPr="006D6708" w:rsidRDefault="00000000">
      <w:pPr>
        <w:pStyle w:val="ConsPlusNormal1"/>
        <w:ind w:firstLine="709"/>
        <w:contextualSpacing/>
        <w:jc w:val="both"/>
        <w:rPr>
          <w:sz w:val="24"/>
          <w:szCs w:val="24"/>
          <w:lang w:val="ru-RU"/>
        </w:rPr>
      </w:pPr>
      <w:r>
        <w:rPr>
          <w:sz w:val="24"/>
          <w:szCs w:val="24"/>
          <w:lang w:val="ru-RU"/>
        </w:rPr>
        <w:t>2.27. Заявитель вправе изменить (доработать) заявку не позднее окончания срока приема заявок, установленного в объявлении, путем представления новой заявки (по почте, нарочным, в электронной форме) в соответствии с Порядком. При этом первоначальная заявка должна быть отозвана в соответствии</w:t>
      </w:r>
      <w:r>
        <w:rPr>
          <w:sz w:val="24"/>
          <w:szCs w:val="24"/>
          <w:lang w:val="ru-RU"/>
        </w:rPr>
        <w:br/>
        <w:t>с пунктом 2.25 Порядка.</w:t>
      </w:r>
    </w:p>
    <w:p w14:paraId="0CB7180D"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2.28. Заявитель, в период приема заявок, вправе обратиться в администрацию за </w:t>
      </w:r>
      <w:r>
        <w:rPr>
          <w:sz w:val="24"/>
          <w:szCs w:val="24"/>
          <w:highlight w:val="white"/>
          <w:lang w:val="ru-RU"/>
        </w:rPr>
        <w:t>разъяснениями положений объявления</w:t>
      </w:r>
      <w:r>
        <w:rPr>
          <w:sz w:val="24"/>
          <w:szCs w:val="24"/>
          <w:lang w:val="ru-RU"/>
        </w:rPr>
        <w:t xml:space="preserve"> со дня размещения информации об объявлении на сайте администрации (далее – запрос).</w:t>
      </w:r>
    </w:p>
    <w:p w14:paraId="67226790" w14:textId="77777777" w:rsidR="00AB57D1" w:rsidRDefault="00000000">
      <w:pPr>
        <w:ind w:firstLine="540"/>
        <w:jc w:val="both"/>
        <w:rPr>
          <w:rFonts w:ascii="Arial" w:hAnsi="Arial" w:cs="Arial"/>
          <w:sz w:val="24"/>
          <w:szCs w:val="24"/>
        </w:rPr>
      </w:pPr>
      <w:r>
        <w:rPr>
          <w:rFonts w:ascii="Arial" w:eastAsia="Arial" w:hAnsi="Arial" w:cs="Arial"/>
          <w:sz w:val="24"/>
          <w:szCs w:val="24"/>
        </w:rPr>
        <w:t xml:space="preserve">Подача запроса осуществляется </w:t>
      </w:r>
      <w:r>
        <w:rPr>
          <w:rFonts w:ascii="Arial" w:eastAsiaTheme="minorHAnsi" w:hAnsi="Arial" w:cs="Arial"/>
          <w:sz w:val="24"/>
          <w:szCs w:val="24"/>
          <w:lang w:eastAsia="en-US"/>
        </w:rPr>
        <w:t>в форме устного, письменного запроса,</w:t>
      </w:r>
      <w:r>
        <w:rPr>
          <w:rFonts w:ascii="Arial" w:eastAsiaTheme="minorHAnsi" w:hAnsi="Arial" w:cs="Arial"/>
          <w:sz w:val="24"/>
          <w:szCs w:val="24"/>
          <w:lang w:eastAsia="en-US"/>
        </w:rPr>
        <w:br/>
        <w:t xml:space="preserve">а также посредством формирования запроса в электронном виде путем направления скан-образа запроса на адрес электронной почты администрации. </w:t>
      </w:r>
    </w:p>
    <w:p w14:paraId="2DEBEC09" w14:textId="77777777" w:rsidR="00AB57D1" w:rsidRPr="006D6708" w:rsidRDefault="00000000">
      <w:pPr>
        <w:pStyle w:val="ConsPlusNormal1"/>
        <w:ind w:firstLine="709"/>
        <w:contextualSpacing/>
        <w:jc w:val="both"/>
        <w:rPr>
          <w:sz w:val="24"/>
          <w:szCs w:val="24"/>
          <w:lang w:val="ru-RU"/>
        </w:rPr>
      </w:pPr>
      <w:r>
        <w:rPr>
          <w:rFonts w:eastAsiaTheme="minorHAnsi"/>
          <w:sz w:val="24"/>
          <w:szCs w:val="24"/>
          <w:lang w:val="ru-RU" w:eastAsia="en-US"/>
        </w:rPr>
        <w:t>Заявитель получает в администрации разъяснения положения объявления, начиная с даты размещения информации об объявлении на сайте администрации</w:t>
      </w:r>
      <w:r>
        <w:rPr>
          <w:rFonts w:eastAsiaTheme="minorHAnsi"/>
          <w:sz w:val="24"/>
          <w:szCs w:val="24"/>
          <w:lang w:val="ru-RU" w:eastAsia="en-US"/>
        </w:rPr>
        <w:br/>
        <w:t>не позднее чем за 5 рабочих дней до окончания приема заявок при личном обращении (на личном приеме, в телефонном режиме), в электронном виде путем их направления на электронную почту участника отбора.</w:t>
      </w:r>
    </w:p>
    <w:p w14:paraId="4ECADE40"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2.29. Запрос должен иметь наименование «Запрос о даче разъяснений положений объявления </w:t>
      </w:r>
      <w:r>
        <w:rPr>
          <w:rFonts w:eastAsiaTheme="minorHAnsi"/>
          <w:sz w:val="24"/>
          <w:szCs w:val="24"/>
          <w:highlight w:val="white"/>
          <w:lang w:val="ru-RU" w:eastAsia="en-US"/>
        </w:rPr>
        <w:t>отбора</w:t>
      </w:r>
      <w:r>
        <w:rPr>
          <w:sz w:val="24"/>
          <w:szCs w:val="24"/>
          <w:lang w:val="ru-RU"/>
        </w:rPr>
        <w:t xml:space="preserve"> по отбору заявок с целью предоставления грантов в </w:t>
      </w:r>
      <w:r>
        <w:rPr>
          <w:sz w:val="24"/>
          <w:szCs w:val="24"/>
          <w:lang w:val="ru-RU"/>
        </w:rPr>
        <w:lastRenderedPageBreak/>
        <w:t>форме субсидии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и обязательно содержать:</w:t>
      </w:r>
    </w:p>
    <w:p w14:paraId="57BD13F1" w14:textId="77777777" w:rsidR="00AB57D1" w:rsidRPr="006D6708" w:rsidRDefault="00000000">
      <w:pPr>
        <w:pStyle w:val="ConsPlusNormal1"/>
        <w:ind w:firstLine="709"/>
        <w:contextualSpacing/>
        <w:jc w:val="both"/>
        <w:rPr>
          <w:sz w:val="24"/>
          <w:szCs w:val="24"/>
          <w:lang w:val="ru-RU"/>
        </w:rPr>
      </w:pPr>
      <w:r>
        <w:rPr>
          <w:sz w:val="24"/>
          <w:szCs w:val="24"/>
          <w:lang w:val="ru-RU"/>
        </w:rPr>
        <w:t>1) полное наименование заявителя;</w:t>
      </w:r>
    </w:p>
    <w:p w14:paraId="0BB2E476" w14:textId="77777777" w:rsidR="00AB57D1" w:rsidRPr="006D6708" w:rsidRDefault="00000000">
      <w:pPr>
        <w:pStyle w:val="ConsPlusNormal1"/>
        <w:ind w:firstLine="709"/>
        <w:contextualSpacing/>
        <w:jc w:val="both"/>
        <w:rPr>
          <w:sz w:val="24"/>
          <w:szCs w:val="24"/>
          <w:lang w:val="ru-RU"/>
        </w:rPr>
      </w:pPr>
      <w:r>
        <w:rPr>
          <w:sz w:val="24"/>
          <w:szCs w:val="24"/>
          <w:lang w:val="ru-RU"/>
        </w:rPr>
        <w:t>2) электронная почта заявителя, на который необходимо направить разъяснение положений объявления;</w:t>
      </w:r>
    </w:p>
    <w:p w14:paraId="68F34986" w14:textId="77777777" w:rsidR="00AB57D1" w:rsidRPr="006D6708" w:rsidRDefault="00000000">
      <w:pPr>
        <w:pStyle w:val="ConsPlusNormal1"/>
        <w:ind w:firstLine="709"/>
        <w:contextualSpacing/>
        <w:jc w:val="both"/>
        <w:rPr>
          <w:sz w:val="24"/>
          <w:szCs w:val="24"/>
          <w:lang w:val="ru-RU"/>
        </w:rPr>
      </w:pPr>
      <w:r>
        <w:rPr>
          <w:sz w:val="24"/>
          <w:szCs w:val="24"/>
          <w:lang w:val="ru-RU"/>
        </w:rPr>
        <w:t>3) интересующий вопрос заявителя о положениях объявления;</w:t>
      </w:r>
    </w:p>
    <w:p w14:paraId="58587E88" w14:textId="77777777" w:rsidR="00AB57D1" w:rsidRPr="006D6708" w:rsidRDefault="00000000">
      <w:pPr>
        <w:pStyle w:val="ConsPlusNormal1"/>
        <w:ind w:firstLine="709"/>
        <w:contextualSpacing/>
        <w:jc w:val="both"/>
        <w:rPr>
          <w:sz w:val="24"/>
          <w:szCs w:val="24"/>
          <w:lang w:val="ru-RU"/>
        </w:rPr>
      </w:pPr>
      <w:r>
        <w:rPr>
          <w:sz w:val="24"/>
          <w:szCs w:val="24"/>
          <w:lang w:val="ru-RU"/>
        </w:rPr>
        <w:t>4) фамилию, имя, отчество руководителя заявителя;</w:t>
      </w:r>
    </w:p>
    <w:p w14:paraId="55FB13FA" w14:textId="77777777" w:rsidR="00AB57D1" w:rsidRPr="006D6708" w:rsidRDefault="00000000">
      <w:pPr>
        <w:pStyle w:val="ConsPlusNormal1"/>
        <w:ind w:firstLine="709"/>
        <w:contextualSpacing/>
        <w:jc w:val="both"/>
        <w:rPr>
          <w:sz w:val="24"/>
          <w:szCs w:val="24"/>
          <w:lang w:val="ru-RU"/>
        </w:rPr>
      </w:pPr>
      <w:r>
        <w:rPr>
          <w:sz w:val="24"/>
          <w:szCs w:val="24"/>
          <w:lang w:val="ru-RU"/>
        </w:rPr>
        <w:t>5) дату составления запроса;</w:t>
      </w:r>
    </w:p>
    <w:p w14:paraId="1C3A3F3B" w14:textId="77777777" w:rsidR="00AB57D1" w:rsidRPr="006D6708" w:rsidRDefault="00000000">
      <w:pPr>
        <w:pStyle w:val="ConsPlusNormal1"/>
        <w:ind w:firstLine="709"/>
        <w:contextualSpacing/>
        <w:jc w:val="both"/>
        <w:rPr>
          <w:sz w:val="24"/>
          <w:szCs w:val="24"/>
          <w:highlight w:val="white"/>
          <w:lang w:val="ru-RU"/>
        </w:rPr>
      </w:pPr>
      <w:r>
        <w:rPr>
          <w:sz w:val="24"/>
          <w:szCs w:val="24"/>
          <w:lang w:val="ru-RU"/>
        </w:rPr>
        <w:t>6) п</w:t>
      </w:r>
      <w:r>
        <w:rPr>
          <w:sz w:val="24"/>
          <w:szCs w:val="24"/>
          <w:highlight w:val="white"/>
          <w:lang w:val="ru-RU"/>
        </w:rPr>
        <w:t>одпись руководителя заявителя.</w:t>
      </w:r>
    </w:p>
    <w:p w14:paraId="01987302" w14:textId="77777777" w:rsidR="00AB57D1" w:rsidRPr="006D6708" w:rsidRDefault="00000000">
      <w:pPr>
        <w:pStyle w:val="ConsPlusNormal1"/>
        <w:ind w:firstLine="709"/>
        <w:contextualSpacing/>
        <w:jc w:val="both"/>
        <w:rPr>
          <w:sz w:val="24"/>
          <w:szCs w:val="24"/>
          <w:lang w:val="ru-RU"/>
        </w:rPr>
      </w:pPr>
      <w:r>
        <w:rPr>
          <w:sz w:val="24"/>
          <w:szCs w:val="24"/>
          <w:lang w:val="ru-RU"/>
        </w:rPr>
        <w:t>2.30. В течение двух рабочих дней со дня поступления запроса в администрацию он или его скан-образ регистрируются в Енисей-СЭД.</w:t>
      </w:r>
    </w:p>
    <w:p w14:paraId="5080CC86" w14:textId="77777777" w:rsidR="00AB57D1" w:rsidRPr="006D6708" w:rsidRDefault="00000000">
      <w:pPr>
        <w:pStyle w:val="ConsPlusNormal1"/>
        <w:ind w:firstLine="709"/>
        <w:contextualSpacing/>
        <w:jc w:val="both"/>
        <w:rPr>
          <w:sz w:val="24"/>
          <w:szCs w:val="24"/>
          <w:lang w:val="ru-RU"/>
        </w:rPr>
      </w:pPr>
      <w:r>
        <w:rPr>
          <w:sz w:val="24"/>
          <w:szCs w:val="24"/>
          <w:lang w:val="ru-RU"/>
        </w:rPr>
        <w:t>2.31. В течение 3 рабочих дней с даты регистрации запроса (его скан – образа) в Енисей-СЭД администрация направляет разъяснения положений объявления в форме электронного документа на адрес, указанный в запросе.</w:t>
      </w:r>
    </w:p>
    <w:p w14:paraId="7832FE61" w14:textId="77777777" w:rsidR="00AB57D1" w:rsidRPr="006D6708" w:rsidRDefault="00000000">
      <w:pPr>
        <w:pStyle w:val="ConsPlusNormal1"/>
        <w:ind w:firstLine="709"/>
        <w:contextualSpacing/>
        <w:jc w:val="both"/>
        <w:rPr>
          <w:sz w:val="24"/>
          <w:szCs w:val="24"/>
          <w:lang w:val="ru-RU"/>
        </w:rPr>
      </w:pPr>
      <w:r>
        <w:rPr>
          <w:sz w:val="24"/>
          <w:szCs w:val="24"/>
          <w:lang w:val="ru-RU"/>
        </w:rPr>
        <w:t>2.32. Разъяснение положений объявления заявителю, администрацией не дается в следующих случаях:</w:t>
      </w:r>
    </w:p>
    <w:p w14:paraId="5755C267" w14:textId="77777777" w:rsidR="00AB57D1" w:rsidRPr="006D6708" w:rsidRDefault="00000000">
      <w:pPr>
        <w:pStyle w:val="ConsPlusNormal1"/>
        <w:ind w:firstLine="709"/>
        <w:contextualSpacing/>
        <w:jc w:val="both"/>
        <w:rPr>
          <w:sz w:val="24"/>
          <w:szCs w:val="24"/>
          <w:lang w:val="ru-RU"/>
        </w:rPr>
      </w:pPr>
      <w:r>
        <w:rPr>
          <w:sz w:val="24"/>
          <w:szCs w:val="24"/>
          <w:lang w:val="ru-RU"/>
        </w:rPr>
        <w:t>1) если запрос не соответствует требованиям, указанным в пункте 2.27 Порядка;</w:t>
      </w:r>
    </w:p>
    <w:p w14:paraId="100FCA4E" w14:textId="77777777" w:rsidR="00AB57D1" w:rsidRPr="006D6708" w:rsidRDefault="00000000">
      <w:pPr>
        <w:pStyle w:val="ConsPlusNormal1"/>
        <w:ind w:firstLine="709"/>
        <w:contextualSpacing/>
        <w:jc w:val="both"/>
        <w:rPr>
          <w:sz w:val="24"/>
          <w:szCs w:val="24"/>
          <w:lang w:val="ru-RU"/>
        </w:rPr>
      </w:pPr>
      <w:r>
        <w:rPr>
          <w:sz w:val="24"/>
          <w:szCs w:val="24"/>
          <w:lang w:val="ru-RU"/>
        </w:rPr>
        <w:t>2) если нарушен срок подачи запроса, указанный в пункте 2.28 Порядка.</w:t>
      </w:r>
    </w:p>
    <w:p w14:paraId="48D0C07E" w14:textId="77777777" w:rsidR="00AB57D1" w:rsidRPr="006D6708" w:rsidRDefault="00000000">
      <w:pPr>
        <w:pStyle w:val="ConsPlusNormal1"/>
        <w:ind w:firstLine="709"/>
        <w:contextualSpacing/>
        <w:jc w:val="both"/>
        <w:rPr>
          <w:sz w:val="24"/>
          <w:szCs w:val="24"/>
          <w:lang w:val="ru-RU"/>
        </w:rPr>
      </w:pPr>
      <w:r>
        <w:rPr>
          <w:sz w:val="24"/>
          <w:szCs w:val="24"/>
          <w:lang w:val="ru-RU"/>
        </w:rPr>
        <w:t>2.33. Администрация в течение 5 рабочих дней, следующих за днем завершения приема заявок, осуществляет рассмотрение заявок на соответствие требованиям, установленным пунктами 2.6, 2.7, 2.10, 2.11, 2.12, 2.14 – 2.16, 2.19 – 2.21 Порядка.</w:t>
      </w:r>
    </w:p>
    <w:p w14:paraId="0B75776C" w14:textId="77777777" w:rsidR="00AB57D1" w:rsidRPr="006D6708" w:rsidRDefault="00000000">
      <w:pPr>
        <w:pStyle w:val="ConsPlusNormal1"/>
        <w:ind w:firstLine="709"/>
        <w:contextualSpacing/>
        <w:jc w:val="both"/>
        <w:rPr>
          <w:sz w:val="24"/>
          <w:szCs w:val="24"/>
          <w:lang w:val="ru-RU"/>
        </w:rPr>
      </w:pPr>
      <w:r>
        <w:rPr>
          <w:sz w:val="24"/>
          <w:szCs w:val="24"/>
          <w:lang w:val="ru-RU"/>
        </w:rPr>
        <w:t>2.34. Администрация в течение 3 рабочих дней с момента завершения рассмотрения заявок, указанных в пункте 2.33. Порядка, принимает решение</w:t>
      </w:r>
      <w:r>
        <w:rPr>
          <w:sz w:val="24"/>
          <w:szCs w:val="24"/>
          <w:lang w:val="ru-RU"/>
        </w:rPr>
        <w:br/>
        <w:t>в форме постановления о допуске заявок к участию в отборе либо об отклонении заявок, с указанием причин отклонения.</w:t>
      </w:r>
    </w:p>
    <w:p w14:paraId="34730EF3"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В течение 3 рабочих дней с момента подписания постановления о допуске заявок к участию в отборе либо об отклонении заявок, администрация уведомляет участников отбора путем размещения информации о допуске к участию в отборе либо об отклонении заявок, с указанием причин отклонения, на сайте администрации. </w:t>
      </w:r>
    </w:p>
    <w:p w14:paraId="3D115A44" w14:textId="77777777" w:rsidR="00AB57D1" w:rsidRPr="006D6708" w:rsidRDefault="00000000">
      <w:pPr>
        <w:pStyle w:val="ConsPlusNormal1"/>
        <w:ind w:firstLine="709"/>
        <w:contextualSpacing/>
        <w:jc w:val="both"/>
        <w:rPr>
          <w:sz w:val="24"/>
          <w:szCs w:val="24"/>
          <w:lang w:val="ru-RU"/>
        </w:rPr>
      </w:pPr>
      <w:r>
        <w:rPr>
          <w:sz w:val="24"/>
          <w:szCs w:val="24"/>
          <w:lang w:val="ru-RU"/>
        </w:rPr>
        <w:t>Заявка заявителю в случае ее отклонения не возвращается.</w:t>
      </w:r>
    </w:p>
    <w:p w14:paraId="5DC0C24F"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2.34.1. Основанием для отклонения заявок при рассмотрении заявок участников </w:t>
      </w:r>
      <w:r>
        <w:rPr>
          <w:rFonts w:eastAsiaTheme="minorHAnsi"/>
          <w:sz w:val="24"/>
          <w:szCs w:val="24"/>
          <w:lang w:val="ru-RU" w:eastAsia="en-US"/>
        </w:rPr>
        <w:t>отбора</w:t>
      </w:r>
      <w:r>
        <w:rPr>
          <w:sz w:val="24"/>
          <w:szCs w:val="24"/>
          <w:lang w:val="ru-RU"/>
        </w:rPr>
        <w:t xml:space="preserve"> на предмет их соответствия требованиям, установленным</w:t>
      </w:r>
      <w:r>
        <w:rPr>
          <w:sz w:val="24"/>
          <w:szCs w:val="24"/>
          <w:lang w:val="ru-RU"/>
        </w:rPr>
        <w:br/>
        <w:t>в объявлении, является:</w:t>
      </w:r>
    </w:p>
    <w:p w14:paraId="46EB4836" w14:textId="77777777" w:rsidR="00AB57D1" w:rsidRPr="006D6708" w:rsidRDefault="00000000">
      <w:pPr>
        <w:pStyle w:val="ConsPlusNormal1"/>
        <w:ind w:firstLine="709"/>
        <w:contextualSpacing/>
        <w:jc w:val="both"/>
        <w:rPr>
          <w:sz w:val="24"/>
          <w:szCs w:val="24"/>
          <w:highlight w:val="white"/>
          <w:lang w:val="ru-RU"/>
        </w:rPr>
      </w:pPr>
      <w:r>
        <w:rPr>
          <w:sz w:val="24"/>
          <w:szCs w:val="24"/>
          <w:lang w:val="ru-RU"/>
        </w:rPr>
        <w:t xml:space="preserve">1) несоответствие заявителя требованиям, установленным </w:t>
      </w:r>
      <w:r>
        <w:rPr>
          <w:rFonts w:eastAsiaTheme="minorHAnsi"/>
          <w:sz w:val="24"/>
          <w:szCs w:val="24"/>
          <w:highlight w:val="white"/>
          <w:lang w:val="ru-RU" w:eastAsia="en-US"/>
        </w:rPr>
        <w:t>в пункте</w:t>
      </w:r>
      <w:r>
        <w:rPr>
          <w:rFonts w:eastAsiaTheme="minorHAnsi"/>
          <w:sz w:val="24"/>
          <w:szCs w:val="24"/>
          <w:highlight w:val="white"/>
          <w:lang w:val="ru-RU" w:eastAsia="en-US"/>
        </w:rPr>
        <w:br/>
        <w:t>2.6 Порядка;</w:t>
      </w:r>
    </w:p>
    <w:p w14:paraId="4B3E0E97" w14:textId="77777777" w:rsidR="00AB57D1" w:rsidRPr="006D6708" w:rsidRDefault="00000000">
      <w:pPr>
        <w:pStyle w:val="ConsPlusNormal1"/>
        <w:ind w:firstLine="709"/>
        <w:contextualSpacing/>
        <w:jc w:val="both"/>
        <w:rPr>
          <w:sz w:val="24"/>
          <w:szCs w:val="24"/>
          <w:highlight w:val="white"/>
          <w:lang w:val="ru-RU"/>
        </w:rPr>
      </w:pPr>
      <w:r>
        <w:rPr>
          <w:sz w:val="24"/>
          <w:szCs w:val="24"/>
          <w:lang w:val="ru-RU"/>
        </w:rPr>
        <w:t xml:space="preserve">2) непредставление (представление не в полном объеме) документов, указанных в объявлении, предусмотренных </w:t>
      </w:r>
      <w:r>
        <w:rPr>
          <w:sz w:val="24"/>
          <w:szCs w:val="24"/>
          <w:highlight w:val="white"/>
          <w:lang w:val="ru-RU"/>
        </w:rPr>
        <w:t xml:space="preserve">в пункте 2.5 Порядка </w:t>
      </w:r>
      <w:r>
        <w:rPr>
          <w:sz w:val="24"/>
          <w:szCs w:val="24"/>
          <w:highlight w:val="white"/>
          <w:lang w:val="ru-RU"/>
        </w:rPr>
        <w:br/>
        <w:t xml:space="preserve">(за исключением документов, представленных по собственной инициативе); </w:t>
      </w:r>
    </w:p>
    <w:p w14:paraId="26C2A1EE" w14:textId="77777777" w:rsidR="00AB57D1" w:rsidRPr="006D6708" w:rsidRDefault="00000000">
      <w:pPr>
        <w:pStyle w:val="ConsPlusNormal1"/>
        <w:ind w:firstLine="709"/>
        <w:contextualSpacing/>
        <w:jc w:val="both"/>
        <w:rPr>
          <w:sz w:val="24"/>
          <w:szCs w:val="24"/>
          <w:lang w:val="ru-RU"/>
        </w:rPr>
      </w:pPr>
      <w:r>
        <w:rPr>
          <w:sz w:val="24"/>
          <w:szCs w:val="24"/>
          <w:lang w:val="ru-RU"/>
        </w:rPr>
        <w:t>3) несоответствие представленных заявителем заявки и (или) документов требованиям к заявке, установленным в объявлении, указанных в пунктах</w:t>
      </w:r>
      <w:r>
        <w:rPr>
          <w:sz w:val="24"/>
          <w:szCs w:val="24"/>
          <w:lang w:val="ru-RU"/>
        </w:rPr>
        <w:br/>
        <w:t>2.11, 2.12, 2.14 – 2.16 Порядка;</w:t>
      </w:r>
    </w:p>
    <w:p w14:paraId="13CAF098" w14:textId="77777777" w:rsidR="00AB57D1" w:rsidRPr="006D6708" w:rsidRDefault="00000000">
      <w:pPr>
        <w:pStyle w:val="ConsPlusNormal1"/>
        <w:ind w:firstLine="709"/>
        <w:contextualSpacing/>
        <w:jc w:val="both"/>
        <w:rPr>
          <w:sz w:val="24"/>
          <w:szCs w:val="24"/>
          <w:lang w:val="ru-RU"/>
        </w:rPr>
      </w:pPr>
      <w:r>
        <w:rPr>
          <w:sz w:val="24"/>
          <w:szCs w:val="24"/>
          <w:lang w:val="ru-RU"/>
        </w:rPr>
        <w:t>4) подача участником отбора заявки позднее даты, определенной для подачи заявок;</w:t>
      </w:r>
    </w:p>
    <w:p w14:paraId="6B7CB57B" w14:textId="77777777" w:rsidR="00AB57D1" w:rsidRPr="006D6708" w:rsidRDefault="00000000">
      <w:pPr>
        <w:pStyle w:val="ConsPlusNormal1"/>
        <w:ind w:firstLine="709"/>
        <w:contextualSpacing/>
        <w:jc w:val="both"/>
        <w:rPr>
          <w:sz w:val="24"/>
          <w:szCs w:val="24"/>
          <w:lang w:val="ru-RU"/>
        </w:rPr>
      </w:pPr>
      <w:r>
        <w:rPr>
          <w:sz w:val="24"/>
          <w:szCs w:val="24"/>
          <w:lang w:val="ru-RU"/>
        </w:rPr>
        <w:t>5) недостоверность информации, содержащихся в документах, представленных заявителем в целях подтверждения соответствия установленным Порядком требованиям.</w:t>
      </w:r>
    </w:p>
    <w:p w14:paraId="2A4B2DB7" w14:textId="77777777" w:rsidR="00AB57D1" w:rsidRPr="006D6708" w:rsidRDefault="00000000">
      <w:pPr>
        <w:pStyle w:val="ConsPlusNormal1"/>
        <w:ind w:firstLine="709"/>
        <w:contextualSpacing/>
        <w:jc w:val="both"/>
        <w:rPr>
          <w:sz w:val="24"/>
          <w:szCs w:val="24"/>
          <w:lang w:val="ru-RU"/>
        </w:rPr>
      </w:pPr>
      <w:r>
        <w:rPr>
          <w:sz w:val="24"/>
          <w:szCs w:val="24"/>
          <w:lang w:val="ru-RU"/>
        </w:rPr>
        <w:t xml:space="preserve">2.35. Комиссия в течение 10 рабочих дней со дня подписания постановления, указанного в пункте 2.34 Порядка, оценивает заявки в соответствии со следующими критериями: </w:t>
      </w:r>
    </w:p>
    <w:tbl>
      <w:tblPr>
        <w:tblW w:w="5000" w:type="pct"/>
        <w:tblInd w:w="-173" w:type="dxa"/>
        <w:tblLayout w:type="fixed"/>
        <w:tblLook w:val="04A0" w:firstRow="1" w:lastRow="0" w:firstColumn="1" w:lastColumn="0" w:noHBand="0" w:noVBand="1"/>
      </w:tblPr>
      <w:tblGrid>
        <w:gridCol w:w="597"/>
        <w:gridCol w:w="5805"/>
        <w:gridCol w:w="1558"/>
        <w:gridCol w:w="1811"/>
      </w:tblGrid>
      <w:tr w:rsidR="00AB57D1" w14:paraId="4874F462" w14:textId="77777777">
        <w:trPr>
          <w:trHeight w:val="23"/>
        </w:trPr>
        <w:tc>
          <w:tcPr>
            <w:tcW w:w="598" w:type="dxa"/>
            <w:tcBorders>
              <w:top w:val="single" w:sz="4" w:space="0" w:color="000000"/>
              <w:left w:val="single" w:sz="4" w:space="0" w:color="000000"/>
              <w:bottom w:val="single" w:sz="4" w:space="0" w:color="000000"/>
            </w:tcBorders>
            <w:vAlign w:val="center"/>
          </w:tcPr>
          <w:p w14:paraId="21258D0A"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lastRenderedPageBreak/>
              <w:t>№</w:t>
            </w:r>
          </w:p>
          <w:p w14:paraId="38A07E04"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п/п</w:t>
            </w:r>
          </w:p>
        </w:tc>
        <w:tc>
          <w:tcPr>
            <w:tcW w:w="5811" w:type="dxa"/>
            <w:tcBorders>
              <w:top w:val="single" w:sz="4" w:space="0" w:color="000000"/>
              <w:left w:val="single" w:sz="4" w:space="0" w:color="000000"/>
              <w:bottom w:val="single" w:sz="4" w:space="0" w:color="000000"/>
            </w:tcBorders>
            <w:vAlign w:val="center"/>
          </w:tcPr>
          <w:p w14:paraId="000F40F0"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Критерии</w:t>
            </w:r>
          </w:p>
        </w:tc>
        <w:tc>
          <w:tcPr>
            <w:tcW w:w="1559" w:type="dxa"/>
            <w:tcBorders>
              <w:top w:val="single" w:sz="4" w:space="0" w:color="000000"/>
              <w:left w:val="single" w:sz="4" w:space="0" w:color="000000"/>
              <w:bottom w:val="single" w:sz="4" w:space="0" w:color="000000"/>
              <w:right w:val="single" w:sz="4" w:space="0" w:color="000000"/>
            </w:tcBorders>
            <w:vAlign w:val="center"/>
          </w:tcPr>
          <w:p w14:paraId="643AF6BA" w14:textId="77777777" w:rsidR="00AB57D1" w:rsidRDefault="00000000">
            <w:pPr>
              <w:tabs>
                <w:tab w:val="left" w:pos="-22"/>
              </w:tabs>
              <w:jc w:val="center"/>
              <w:rPr>
                <w:rFonts w:ascii="Arial" w:hAnsi="Arial" w:cs="Arial"/>
                <w:sz w:val="24"/>
                <w:szCs w:val="24"/>
              </w:rPr>
            </w:pPr>
            <w:r>
              <w:rPr>
                <w:rFonts w:ascii="Arial" w:eastAsia="Arial" w:hAnsi="Arial" w:cs="Arial"/>
                <w:sz w:val="24"/>
                <w:szCs w:val="24"/>
                <w:lang w:eastAsia="en-US"/>
              </w:rPr>
              <w:t>Коэффициент значимости</w:t>
            </w:r>
          </w:p>
        </w:tc>
        <w:tc>
          <w:tcPr>
            <w:tcW w:w="1813" w:type="dxa"/>
            <w:tcBorders>
              <w:top w:val="single" w:sz="4" w:space="0" w:color="000000"/>
              <w:left w:val="single" w:sz="4" w:space="0" w:color="000000"/>
              <w:bottom w:val="single" w:sz="4" w:space="0" w:color="000000"/>
              <w:right w:val="single" w:sz="4" w:space="0" w:color="000000"/>
            </w:tcBorders>
            <w:vAlign w:val="center"/>
          </w:tcPr>
          <w:p w14:paraId="4518189C" w14:textId="77777777" w:rsidR="00AB57D1" w:rsidRDefault="00000000">
            <w:pPr>
              <w:rPr>
                <w:rFonts w:ascii="Arial" w:hAnsi="Arial" w:cs="Arial"/>
                <w:sz w:val="24"/>
                <w:szCs w:val="24"/>
              </w:rPr>
            </w:pPr>
            <w:r>
              <w:rPr>
                <w:rFonts w:ascii="Arial" w:eastAsia="Arial" w:hAnsi="Arial" w:cs="Arial"/>
                <w:sz w:val="24"/>
                <w:szCs w:val="24"/>
                <w:lang w:eastAsia="en-US"/>
              </w:rPr>
              <w:t>Количество выставляемых баллов (от 0 до 5)</w:t>
            </w:r>
          </w:p>
        </w:tc>
      </w:tr>
      <w:tr w:rsidR="00AB57D1" w14:paraId="7DBF34F1" w14:textId="77777777">
        <w:trPr>
          <w:trHeight w:val="23"/>
        </w:trPr>
        <w:tc>
          <w:tcPr>
            <w:tcW w:w="598" w:type="dxa"/>
            <w:tcBorders>
              <w:top w:val="single" w:sz="4" w:space="0" w:color="000000"/>
              <w:left w:val="single" w:sz="4" w:space="0" w:color="000000"/>
              <w:bottom w:val="single" w:sz="4" w:space="0" w:color="000000"/>
            </w:tcBorders>
            <w:vAlign w:val="center"/>
          </w:tcPr>
          <w:p w14:paraId="49D03A07"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544F03FF"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Соответствие опыта и компетенций команды проекта планируемой деятельности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7659253A"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1</w:t>
            </w:r>
          </w:p>
        </w:tc>
        <w:tc>
          <w:tcPr>
            <w:tcW w:w="1813" w:type="dxa"/>
            <w:tcBorders>
              <w:top w:val="single" w:sz="4" w:space="0" w:color="000000"/>
              <w:left w:val="single" w:sz="4" w:space="0" w:color="000000"/>
              <w:bottom w:val="single" w:sz="4" w:space="0" w:color="000000"/>
              <w:right w:val="single" w:sz="4" w:space="0" w:color="000000"/>
            </w:tcBorders>
            <w:vAlign w:val="center"/>
          </w:tcPr>
          <w:p w14:paraId="54F608DF" w14:textId="77777777" w:rsidR="00AB57D1" w:rsidRDefault="00AB57D1">
            <w:pPr>
              <w:rPr>
                <w:rFonts w:ascii="Arial" w:hAnsi="Arial" w:cs="Arial"/>
                <w:sz w:val="24"/>
                <w:szCs w:val="24"/>
              </w:rPr>
            </w:pPr>
          </w:p>
        </w:tc>
      </w:tr>
      <w:tr w:rsidR="00AB57D1" w14:paraId="14372CDF" w14:textId="77777777">
        <w:trPr>
          <w:trHeight w:val="546"/>
        </w:trPr>
        <w:tc>
          <w:tcPr>
            <w:tcW w:w="598" w:type="dxa"/>
            <w:tcBorders>
              <w:top w:val="single" w:sz="4" w:space="0" w:color="000000"/>
              <w:left w:val="single" w:sz="4" w:space="0" w:color="000000"/>
              <w:bottom w:val="single" w:sz="4" w:space="0" w:color="000000"/>
            </w:tcBorders>
            <w:vAlign w:val="center"/>
          </w:tcPr>
          <w:p w14:paraId="2B5EEAE7"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73666260"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Инновационность, уникальность социального проекта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9D90180"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0,5</w:t>
            </w:r>
          </w:p>
        </w:tc>
        <w:tc>
          <w:tcPr>
            <w:tcW w:w="1813" w:type="dxa"/>
            <w:tcBorders>
              <w:top w:val="single" w:sz="4" w:space="0" w:color="000000"/>
              <w:left w:val="single" w:sz="4" w:space="0" w:color="000000"/>
              <w:bottom w:val="single" w:sz="4" w:space="0" w:color="000000"/>
              <w:right w:val="single" w:sz="4" w:space="0" w:color="000000"/>
            </w:tcBorders>
            <w:vAlign w:val="center"/>
          </w:tcPr>
          <w:p w14:paraId="551B5275" w14:textId="77777777" w:rsidR="00AB57D1" w:rsidRDefault="00AB57D1">
            <w:pPr>
              <w:rPr>
                <w:rFonts w:ascii="Arial" w:hAnsi="Arial" w:cs="Arial"/>
                <w:sz w:val="24"/>
                <w:szCs w:val="24"/>
              </w:rPr>
            </w:pPr>
          </w:p>
        </w:tc>
      </w:tr>
      <w:tr w:rsidR="00AB57D1" w14:paraId="0F9C76D2" w14:textId="77777777">
        <w:trPr>
          <w:trHeight w:val="23"/>
        </w:trPr>
        <w:tc>
          <w:tcPr>
            <w:tcW w:w="598" w:type="dxa"/>
            <w:tcBorders>
              <w:top w:val="single" w:sz="4" w:space="0" w:color="000000"/>
              <w:left w:val="single" w:sz="4" w:space="0" w:color="000000"/>
              <w:bottom w:val="single" w:sz="4" w:space="0" w:color="000000"/>
            </w:tcBorders>
            <w:vAlign w:val="center"/>
          </w:tcPr>
          <w:p w14:paraId="23C11CBD"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42783B34"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Наличие у заявителя ресурсов (имущество, добровольцы, собственные средства) для реализации социального проекта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19840ABE"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0,5</w:t>
            </w:r>
          </w:p>
        </w:tc>
        <w:tc>
          <w:tcPr>
            <w:tcW w:w="1813" w:type="dxa"/>
            <w:tcBorders>
              <w:top w:val="single" w:sz="4" w:space="0" w:color="000000"/>
              <w:left w:val="single" w:sz="4" w:space="0" w:color="000000"/>
              <w:bottom w:val="single" w:sz="4" w:space="0" w:color="000000"/>
              <w:right w:val="single" w:sz="4" w:space="0" w:color="000000"/>
            </w:tcBorders>
            <w:vAlign w:val="center"/>
          </w:tcPr>
          <w:p w14:paraId="799CCE1F" w14:textId="77777777" w:rsidR="00AB57D1" w:rsidRDefault="00AB57D1">
            <w:pPr>
              <w:rPr>
                <w:rFonts w:ascii="Arial" w:hAnsi="Arial" w:cs="Arial"/>
                <w:sz w:val="24"/>
                <w:szCs w:val="24"/>
              </w:rPr>
            </w:pPr>
          </w:p>
        </w:tc>
      </w:tr>
      <w:tr w:rsidR="00AB57D1" w14:paraId="5D5C158E" w14:textId="77777777">
        <w:trPr>
          <w:trHeight w:val="23"/>
        </w:trPr>
        <w:tc>
          <w:tcPr>
            <w:tcW w:w="598" w:type="dxa"/>
            <w:tcBorders>
              <w:top w:val="single" w:sz="4" w:space="0" w:color="000000"/>
              <w:left w:val="single" w:sz="4" w:space="0" w:color="000000"/>
              <w:bottom w:val="single" w:sz="4" w:space="0" w:color="000000"/>
            </w:tcBorders>
            <w:vAlign w:val="center"/>
          </w:tcPr>
          <w:p w14:paraId="00871E00"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5A9692F5"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Актуальность и социальная значимость социального проекта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D909A3E"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2</w:t>
            </w:r>
          </w:p>
        </w:tc>
        <w:tc>
          <w:tcPr>
            <w:tcW w:w="1813" w:type="dxa"/>
            <w:tcBorders>
              <w:top w:val="single" w:sz="4" w:space="0" w:color="000000"/>
              <w:left w:val="single" w:sz="4" w:space="0" w:color="000000"/>
              <w:bottom w:val="single" w:sz="4" w:space="0" w:color="000000"/>
              <w:right w:val="single" w:sz="4" w:space="0" w:color="000000"/>
            </w:tcBorders>
            <w:vAlign w:val="center"/>
          </w:tcPr>
          <w:p w14:paraId="0F7A2EA4" w14:textId="77777777" w:rsidR="00AB57D1" w:rsidRDefault="00AB57D1">
            <w:pPr>
              <w:rPr>
                <w:rFonts w:ascii="Arial" w:hAnsi="Arial" w:cs="Arial"/>
                <w:sz w:val="24"/>
                <w:szCs w:val="24"/>
              </w:rPr>
            </w:pPr>
          </w:p>
        </w:tc>
      </w:tr>
      <w:tr w:rsidR="00AB57D1" w14:paraId="6181D951" w14:textId="77777777">
        <w:trPr>
          <w:trHeight w:val="23"/>
        </w:trPr>
        <w:tc>
          <w:tcPr>
            <w:tcW w:w="598" w:type="dxa"/>
            <w:tcBorders>
              <w:top w:val="single" w:sz="4" w:space="0" w:color="000000"/>
              <w:left w:val="single" w:sz="4" w:space="0" w:color="000000"/>
              <w:bottom w:val="single" w:sz="4" w:space="0" w:color="000000"/>
            </w:tcBorders>
            <w:vAlign w:val="center"/>
          </w:tcPr>
          <w:p w14:paraId="30B3C978"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7C44D51C"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Логика разработки социального проекта: соответствие мероприятий проекта его целям, задачам и ожидаемым результатам</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08F2D"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2</w:t>
            </w:r>
          </w:p>
        </w:tc>
        <w:tc>
          <w:tcPr>
            <w:tcW w:w="1813" w:type="dxa"/>
            <w:tcBorders>
              <w:top w:val="single" w:sz="4" w:space="0" w:color="000000"/>
              <w:left w:val="single" w:sz="4" w:space="0" w:color="000000"/>
              <w:bottom w:val="single" w:sz="4" w:space="0" w:color="000000"/>
              <w:right w:val="single" w:sz="4" w:space="0" w:color="000000"/>
            </w:tcBorders>
            <w:vAlign w:val="center"/>
          </w:tcPr>
          <w:p w14:paraId="4B71A2DD" w14:textId="77777777" w:rsidR="00AB57D1" w:rsidRDefault="00AB57D1">
            <w:pPr>
              <w:rPr>
                <w:rFonts w:ascii="Arial" w:hAnsi="Arial" w:cs="Arial"/>
                <w:sz w:val="24"/>
                <w:szCs w:val="24"/>
              </w:rPr>
            </w:pPr>
          </w:p>
        </w:tc>
      </w:tr>
      <w:tr w:rsidR="00AB57D1" w14:paraId="10F413A7" w14:textId="77777777">
        <w:trPr>
          <w:trHeight w:val="23"/>
        </w:trPr>
        <w:tc>
          <w:tcPr>
            <w:tcW w:w="598" w:type="dxa"/>
            <w:tcBorders>
              <w:top w:val="single" w:sz="4" w:space="0" w:color="000000"/>
              <w:left w:val="single" w:sz="4" w:space="0" w:color="000000"/>
              <w:bottom w:val="single" w:sz="4" w:space="0" w:color="000000"/>
            </w:tcBorders>
            <w:vAlign w:val="center"/>
          </w:tcPr>
          <w:p w14:paraId="4D7ADAE2"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7D2BDD80"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559" w:type="dxa"/>
            <w:tcBorders>
              <w:top w:val="single" w:sz="4" w:space="0" w:color="000000"/>
              <w:left w:val="single" w:sz="4" w:space="0" w:color="000000"/>
              <w:bottom w:val="single" w:sz="4" w:space="0" w:color="000000"/>
              <w:right w:val="single" w:sz="4" w:space="0" w:color="000000"/>
            </w:tcBorders>
            <w:vAlign w:val="center"/>
          </w:tcPr>
          <w:p w14:paraId="16DD69B2"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1,5</w:t>
            </w:r>
          </w:p>
        </w:tc>
        <w:tc>
          <w:tcPr>
            <w:tcW w:w="1813" w:type="dxa"/>
            <w:tcBorders>
              <w:top w:val="single" w:sz="4" w:space="0" w:color="000000"/>
              <w:left w:val="single" w:sz="4" w:space="0" w:color="000000"/>
              <w:bottom w:val="single" w:sz="4" w:space="0" w:color="000000"/>
              <w:right w:val="single" w:sz="4" w:space="0" w:color="000000"/>
            </w:tcBorders>
            <w:vAlign w:val="center"/>
          </w:tcPr>
          <w:p w14:paraId="472C7E3F" w14:textId="77777777" w:rsidR="00AB57D1" w:rsidRDefault="00AB57D1">
            <w:pPr>
              <w:rPr>
                <w:rFonts w:ascii="Arial" w:hAnsi="Arial" w:cs="Arial"/>
                <w:sz w:val="24"/>
                <w:szCs w:val="24"/>
              </w:rPr>
            </w:pPr>
          </w:p>
        </w:tc>
      </w:tr>
      <w:tr w:rsidR="00AB57D1" w14:paraId="6B983A8C" w14:textId="77777777">
        <w:trPr>
          <w:trHeight w:val="23"/>
        </w:trPr>
        <w:tc>
          <w:tcPr>
            <w:tcW w:w="598" w:type="dxa"/>
            <w:tcBorders>
              <w:top w:val="single" w:sz="4" w:space="0" w:color="000000"/>
              <w:left w:val="single" w:sz="4" w:space="0" w:color="000000"/>
              <w:bottom w:val="single" w:sz="4" w:space="0" w:color="000000"/>
            </w:tcBorders>
            <w:vAlign w:val="center"/>
          </w:tcPr>
          <w:p w14:paraId="7EA29C32"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3F4F22A6"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Обоснованность бюджета социального проекта в соответствии с его целями, задачами и мероприятиями</w:t>
            </w:r>
          </w:p>
        </w:tc>
        <w:tc>
          <w:tcPr>
            <w:tcW w:w="1559" w:type="dxa"/>
            <w:tcBorders>
              <w:top w:val="single" w:sz="4" w:space="0" w:color="000000"/>
              <w:left w:val="single" w:sz="4" w:space="0" w:color="000000"/>
              <w:bottom w:val="single" w:sz="4" w:space="0" w:color="000000"/>
              <w:right w:val="single" w:sz="4" w:space="0" w:color="000000"/>
            </w:tcBorders>
            <w:vAlign w:val="center"/>
          </w:tcPr>
          <w:p w14:paraId="59F11724"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1</w:t>
            </w:r>
          </w:p>
        </w:tc>
        <w:tc>
          <w:tcPr>
            <w:tcW w:w="1813" w:type="dxa"/>
            <w:tcBorders>
              <w:top w:val="single" w:sz="4" w:space="0" w:color="000000"/>
              <w:left w:val="single" w:sz="4" w:space="0" w:color="000000"/>
              <w:bottom w:val="single" w:sz="4" w:space="0" w:color="000000"/>
              <w:right w:val="single" w:sz="4" w:space="0" w:color="000000"/>
            </w:tcBorders>
            <w:vAlign w:val="center"/>
          </w:tcPr>
          <w:p w14:paraId="11119BF2" w14:textId="77777777" w:rsidR="00AB57D1" w:rsidRDefault="00AB57D1">
            <w:pPr>
              <w:rPr>
                <w:rFonts w:ascii="Arial" w:hAnsi="Arial" w:cs="Arial"/>
                <w:sz w:val="24"/>
                <w:szCs w:val="24"/>
              </w:rPr>
            </w:pPr>
          </w:p>
        </w:tc>
      </w:tr>
      <w:tr w:rsidR="00AB57D1" w14:paraId="59E1445D" w14:textId="77777777">
        <w:trPr>
          <w:trHeight w:val="23"/>
        </w:trPr>
        <w:tc>
          <w:tcPr>
            <w:tcW w:w="598" w:type="dxa"/>
            <w:tcBorders>
              <w:top w:val="single" w:sz="4" w:space="0" w:color="000000"/>
              <w:left w:val="single" w:sz="4" w:space="0" w:color="000000"/>
              <w:bottom w:val="single" w:sz="4" w:space="0" w:color="000000"/>
            </w:tcBorders>
            <w:vAlign w:val="center"/>
          </w:tcPr>
          <w:p w14:paraId="4A0B106F"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25824AAB"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Возможность дальнейшего развития социального проекта и его тиражирование другими организациями</w:t>
            </w:r>
          </w:p>
        </w:tc>
        <w:tc>
          <w:tcPr>
            <w:tcW w:w="1559" w:type="dxa"/>
            <w:tcBorders>
              <w:top w:val="single" w:sz="4" w:space="0" w:color="000000"/>
              <w:left w:val="single" w:sz="4" w:space="0" w:color="000000"/>
              <w:bottom w:val="single" w:sz="4" w:space="0" w:color="000000"/>
              <w:right w:val="single" w:sz="4" w:space="0" w:color="000000"/>
            </w:tcBorders>
            <w:vAlign w:val="center"/>
          </w:tcPr>
          <w:p w14:paraId="12773B85"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0,5</w:t>
            </w:r>
          </w:p>
        </w:tc>
        <w:tc>
          <w:tcPr>
            <w:tcW w:w="1813" w:type="dxa"/>
            <w:tcBorders>
              <w:top w:val="single" w:sz="4" w:space="0" w:color="000000"/>
              <w:left w:val="single" w:sz="4" w:space="0" w:color="000000"/>
              <w:bottom w:val="single" w:sz="4" w:space="0" w:color="000000"/>
              <w:right w:val="single" w:sz="4" w:space="0" w:color="000000"/>
            </w:tcBorders>
            <w:vAlign w:val="center"/>
          </w:tcPr>
          <w:p w14:paraId="0333160B" w14:textId="77777777" w:rsidR="00AB57D1" w:rsidRDefault="00AB57D1">
            <w:pPr>
              <w:rPr>
                <w:rFonts w:ascii="Arial" w:hAnsi="Arial" w:cs="Arial"/>
                <w:sz w:val="24"/>
                <w:szCs w:val="24"/>
              </w:rPr>
            </w:pPr>
          </w:p>
        </w:tc>
      </w:tr>
      <w:tr w:rsidR="00AB57D1" w14:paraId="131C5522" w14:textId="77777777">
        <w:trPr>
          <w:trHeight w:val="23"/>
        </w:trPr>
        <w:tc>
          <w:tcPr>
            <w:tcW w:w="598" w:type="dxa"/>
            <w:tcBorders>
              <w:top w:val="single" w:sz="4" w:space="0" w:color="000000"/>
              <w:left w:val="single" w:sz="4" w:space="0" w:color="000000"/>
              <w:bottom w:val="single" w:sz="4" w:space="0" w:color="000000"/>
            </w:tcBorders>
            <w:vAlign w:val="center"/>
          </w:tcPr>
          <w:p w14:paraId="32088F9C"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0D7A2CC4"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Наличие межсекторного сотрудничества в рамках реализации социального проекта (в реализации социального проекта участвуют бизнес, органы местного самоуправления, представители некоммерческих организаций)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40D8F"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0,5</w:t>
            </w:r>
          </w:p>
        </w:tc>
        <w:tc>
          <w:tcPr>
            <w:tcW w:w="1813" w:type="dxa"/>
            <w:tcBorders>
              <w:top w:val="single" w:sz="4" w:space="0" w:color="000000"/>
              <w:left w:val="single" w:sz="4" w:space="0" w:color="000000"/>
              <w:bottom w:val="single" w:sz="4" w:space="0" w:color="000000"/>
              <w:right w:val="single" w:sz="4" w:space="0" w:color="000000"/>
            </w:tcBorders>
            <w:vAlign w:val="center"/>
          </w:tcPr>
          <w:p w14:paraId="5358DCD2" w14:textId="77777777" w:rsidR="00AB57D1" w:rsidRDefault="00AB57D1">
            <w:pPr>
              <w:rPr>
                <w:rFonts w:ascii="Arial" w:hAnsi="Arial" w:cs="Arial"/>
                <w:sz w:val="24"/>
                <w:szCs w:val="24"/>
              </w:rPr>
            </w:pPr>
          </w:p>
        </w:tc>
      </w:tr>
      <w:tr w:rsidR="00AB57D1" w14:paraId="3A34D1C7" w14:textId="77777777">
        <w:trPr>
          <w:trHeight w:val="23"/>
        </w:trPr>
        <w:tc>
          <w:tcPr>
            <w:tcW w:w="598" w:type="dxa"/>
            <w:tcBorders>
              <w:top w:val="single" w:sz="4" w:space="0" w:color="000000"/>
              <w:left w:val="single" w:sz="4" w:space="0" w:color="000000"/>
              <w:bottom w:val="single" w:sz="4" w:space="0" w:color="000000"/>
            </w:tcBorders>
            <w:vAlign w:val="center"/>
          </w:tcPr>
          <w:p w14:paraId="40FAC1F5" w14:textId="77777777" w:rsidR="00AB57D1" w:rsidRDefault="00AB57D1">
            <w:pPr>
              <w:numPr>
                <w:ilvl w:val="0"/>
                <w:numId w:val="10"/>
              </w:numPr>
              <w:tabs>
                <w:tab w:val="left" w:pos="-1866"/>
              </w:tabs>
              <w:jc w:val="center"/>
              <w:rPr>
                <w:rFonts w:ascii="Arial" w:hAnsi="Arial" w:cs="Arial"/>
                <w:sz w:val="24"/>
                <w:szCs w:val="24"/>
              </w:rPr>
            </w:pPr>
          </w:p>
        </w:tc>
        <w:tc>
          <w:tcPr>
            <w:tcW w:w="5811" w:type="dxa"/>
            <w:tcBorders>
              <w:top w:val="single" w:sz="4" w:space="0" w:color="000000"/>
              <w:left w:val="single" w:sz="4" w:space="0" w:color="000000"/>
              <w:bottom w:val="single" w:sz="4" w:space="0" w:color="000000"/>
            </w:tcBorders>
            <w:vAlign w:val="center"/>
          </w:tcPr>
          <w:p w14:paraId="6EEFAE37" w14:textId="77777777" w:rsidR="00AB57D1" w:rsidRDefault="00000000">
            <w:pPr>
              <w:tabs>
                <w:tab w:val="left" w:pos="142"/>
              </w:tabs>
              <w:rPr>
                <w:rFonts w:ascii="Arial" w:hAnsi="Arial" w:cs="Arial"/>
                <w:sz w:val="24"/>
                <w:szCs w:val="24"/>
              </w:rPr>
            </w:pPr>
            <w:r>
              <w:rPr>
                <w:rFonts w:ascii="Arial" w:eastAsia="Arial" w:hAnsi="Arial" w:cs="Arial"/>
                <w:sz w:val="24"/>
                <w:szCs w:val="24"/>
                <w:lang w:eastAsia="en-US"/>
              </w:rPr>
              <w:t>Информационная открытость организации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14:paraId="7BFB687E" w14:textId="77777777" w:rsidR="00AB57D1" w:rsidRDefault="00000000">
            <w:pPr>
              <w:tabs>
                <w:tab w:val="left" w:pos="142"/>
              </w:tabs>
              <w:jc w:val="center"/>
              <w:rPr>
                <w:rFonts w:ascii="Arial" w:hAnsi="Arial" w:cs="Arial"/>
                <w:sz w:val="24"/>
                <w:szCs w:val="24"/>
              </w:rPr>
            </w:pPr>
            <w:r>
              <w:rPr>
                <w:rFonts w:ascii="Arial" w:eastAsia="Arial" w:hAnsi="Arial" w:cs="Arial"/>
                <w:sz w:val="24"/>
                <w:szCs w:val="24"/>
                <w:lang w:eastAsia="en-US"/>
              </w:rPr>
              <w:t>0,5</w:t>
            </w:r>
          </w:p>
        </w:tc>
        <w:tc>
          <w:tcPr>
            <w:tcW w:w="1813" w:type="dxa"/>
            <w:tcBorders>
              <w:top w:val="single" w:sz="4" w:space="0" w:color="000000"/>
              <w:left w:val="single" w:sz="4" w:space="0" w:color="000000"/>
              <w:bottom w:val="single" w:sz="4" w:space="0" w:color="000000"/>
              <w:right w:val="single" w:sz="4" w:space="0" w:color="000000"/>
            </w:tcBorders>
            <w:vAlign w:val="center"/>
          </w:tcPr>
          <w:p w14:paraId="76E494FE" w14:textId="77777777" w:rsidR="00AB57D1" w:rsidRDefault="00AB57D1">
            <w:pPr>
              <w:rPr>
                <w:rFonts w:ascii="Arial" w:hAnsi="Arial" w:cs="Arial"/>
                <w:sz w:val="24"/>
                <w:szCs w:val="24"/>
              </w:rPr>
            </w:pPr>
          </w:p>
        </w:tc>
      </w:tr>
    </w:tbl>
    <w:p w14:paraId="1760A2BA" w14:textId="77777777" w:rsidR="00AB57D1" w:rsidRPr="006D6708" w:rsidRDefault="00000000">
      <w:pPr>
        <w:pStyle w:val="ConsPlusNormal1"/>
        <w:spacing w:before="160"/>
        <w:ind w:firstLine="709"/>
        <w:contextualSpacing/>
        <w:jc w:val="both"/>
        <w:rPr>
          <w:sz w:val="24"/>
          <w:szCs w:val="24"/>
          <w:lang w:val="ru-RU"/>
        </w:rPr>
      </w:pPr>
      <w:r>
        <w:rPr>
          <w:sz w:val="24"/>
          <w:szCs w:val="24"/>
          <w:lang w:val="ru-RU"/>
        </w:rPr>
        <w:t>2.35.1. По каждому критерию оценки членами комиссии выставляются баллы от 0 до 5 и умножаются на коэффициент значимости, установленный для соответствующего критерия отбора. По итогам оценки комиссия формирует рейтинг заявок с указанием количества баллов (далее – рейтинг заявок) не позднее срока, указанного в пункте 2.13 Порядка.</w:t>
      </w:r>
    </w:p>
    <w:p w14:paraId="714F6E78" w14:textId="77777777" w:rsidR="00AB57D1" w:rsidRPr="006D6708" w:rsidRDefault="00000000">
      <w:pPr>
        <w:pStyle w:val="ConsPlusNormal1"/>
        <w:spacing w:before="160"/>
        <w:ind w:firstLine="709"/>
        <w:contextualSpacing/>
        <w:jc w:val="both"/>
        <w:rPr>
          <w:sz w:val="24"/>
          <w:szCs w:val="24"/>
          <w:lang w:val="ru-RU"/>
        </w:rPr>
      </w:pPr>
      <w:r>
        <w:rPr>
          <w:sz w:val="24"/>
          <w:szCs w:val="24"/>
          <w:lang w:val="ru-RU"/>
        </w:rPr>
        <w:t>Каждая заявка оценивается не менее чем тремя экспертами.</w:t>
      </w:r>
    </w:p>
    <w:p w14:paraId="0F4DD494" w14:textId="77777777" w:rsidR="00AB57D1" w:rsidRPr="006D6708" w:rsidRDefault="00000000">
      <w:pPr>
        <w:pStyle w:val="ConsPlusNormal1"/>
        <w:spacing w:before="160"/>
        <w:ind w:firstLine="709"/>
        <w:contextualSpacing/>
        <w:jc w:val="both"/>
        <w:rPr>
          <w:color w:val="000000" w:themeColor="text1"/>
          <w:sz w:val="24"/>
          <w:szCs w:val="24"/>
          <w:lang w:val="ru-RU"/>
        </w:rPr>
      </w:pPr>
      <w:r>
        <w:rPr>
          <w:color w:val="000000" w:themeColor="text1"/>
          <w:sz w:val="24"/>
          <w:szCs w:val="24"/>
          <w:lang w:val="ru-RU"/>
        </w:rPr>
        <w:t>2.35.2. Порядковые номера присваиваются заявкам по результатам оценки</w:t>
      </w:r>
      <w:r>
        <w:rPr>
          <w:color w:val="000000" w:themeColor="text1"/>
          <w:sz w:val="24"/>
          <w:szCs w:val="24"/>
          <w:lang w:val="ru-RU"/>
        </w:rPr>
        <w:br/>
        <w:t>в соответствии с местом в рейтинге, который формируется от большего значения баллов к меньшему. При равенстве баллов в рейтинге заявок, победителями отбора считается участник отбора, подавшей заявку ранее других.</w:t>
      </w:r>
    </w:p>
    <w:p w14:paraId="37E0E34B" w14:textId="77777777" w:rsidR="00AB57D1" w:rsidRPr="006D6708" w:rsidRDefault="00000000">
      <w:pPr>
        <w:pStyle w:val="ConsPlusNormal1"/>
        <w:spacing w:before="160"/>
        <w:ind w:firstLine="709"/>
        <w:contextualSpacing/>
        <w:jc w:val="both"/>
        <w:rPr>
          <w:sz w:val="24"/>
          <w:szCs w:val="24"/>
          <w:lang w:val="ru-RU"/>
        </w:rPr>
      </w:pPr>
      <w:r>
        <w:rPr>
          <w:sz w:val="24"/>
          <w:szCs w:val="24"/>
          <w:lang w:val="ru-RU"/>
        </w:rPr>
        <w:t>2.35.3. Количество победителей отбора определяется исходя из объема бюджетных ассигнований, предусмотренных на эти цели подпрограммой «Обеспечение реализации общественных и гражданских инициатив и поддержка социально ориентированных некоммерческих организаций» и запрашиваемых сумм в заявках, но не менее 5-и.</w:t>
      </w:r>
    </w:p>
    <w:p w14:paraId="497C908F" w14:textId="77777777" w:rsidR="00AB57D1" w:rsidRDefault="00000000">
      <w:pPr>
        <w:ind w:firstLine="709"/>
        <w:jc w:val="both"/>
        <w:rPr>
          <w:rFonts w:ascii="Arial" w:hAnsi="Arial" w:cs="Arial"/>
          <w:sz w:val="24"/>
          <w:szCs w:val="24"/>
        </w:rPr>
      </w:pPr>
      <w:r>
        <w:rPr>
          <w:rFonts w:ascii="Arial" w:eastAsia="Arial" w:hAnsi="Arial" w:cs="Arial"/>
          <w:sz w:val="24"/>
          <w:szCs w:val="24"/>
        </w:rPr>
        <w:t>2.35.4. По решению комиссии может быть назначена общественная защита проектов.</w:t>
      </w:r>
    </w:p>
    <w:p w14:paraId="4AC28F65" w14:textId="77777777" w:rsidR="00AB57D1" w:rsidRDefault="00000000">
      <w:pPr>
        <w:ind w:firstLine="709"/>
        <w:jc w:val="both"/>
        <w:rPr>
          <w:rFonts w:ascii="Arial" w:hAnsi="Arial" w:cs="Arial"/>
          <w:sz w:val="24"/>
          <w:szCs w:val="24"/>
        </w:rPr>
      </w:pPr>
      <w:r>
        <w:rPr>
          <w:rFonts w:ascii="Arial" w:eastAsia="Arial" w:hAnsi="Arial" w:cs="Arial"/>
          <w:sz w:val="24"/>
          <w:szCs w:val="24"/>
        </w:rPr>
        <w:lastRenderedPageBreak/>
        <w:t>2.35.5. Решение комиссии с предложением администрации о победителях оформляется протоколом заседания комиссии и передается секретарем комиссии в администрацию в течение 2 рабочих дней со дня формирования рейтинга заявок.</w:t>
      </w:r>
    </w:p>
    <w:p w14:paraId="2504008B" w14:textId="77777777" w:rsidR="00AB57D1" w:rsidRDefault="00000000">
      <w:pPr>
        <w:ind w:firstLine="709"/>
        <w:jc w:val="both"/>
        <w:rPr>
          <w:rFonts w:ascii="Arial" w:hAnsi="Arial" w:cs="Arial"/>
          <w:sz w:val="24"/>
          <w:szCs w:val="24"/>
        </w:rPr>
      </w:pPr>
      <w:r>
        <w:rPr>
          <w:rFonts w:ascii="Arial" w:eastAsia="Arial" w:hAnsi="Arial" w:cs="Arial"/>
          <w:sz w:val="24"/>
          <w:szCs w:val="24"/>
          <w:lang w:eastAsia="zh-CN"/>
        </w:rPr>
        <w:t xml:space="preserve">2.35.6. С учетом предложений комиссии о победителях запроса предложений администрация в течение 3 рабочих дней со дня получения протокола заседания комиссии принимает решение в форме постановления о победителях отбора и размещает </w:t>
      </w:r>
      <w:r>
        <w:rPr>
          <w:rFonts w:ascii="Arial" w:eastAsia="Arial" w:hAnsi="Arial" w:cs="Arial"/>
          <w:sz w:val="24"/>
          <w:szCs w:val="24"/>
        </w:rPr>
        <w:t>на сайте администрации следующую информацию:</w:t>
      </w:r>
    </w:p>
    <w:p w14:paraId="259588B9" w14:textId="77777777" w:rsidR="00AB57D1" w:rsidRDefault="00000000">
      <w:pPr>
        <w:ind w:firstLine="709"/>
        <w:jc w:val="both"/>
        <w:rPr>
          <w:rFonts w:ascii="Arial" w:hAnsi="Arial" w:cs="Arial"/>
          <w:sz w:val="24"/>
          <w:szCs w:val="24"/>
        </w:rPr>
      </w:pPr>
      <w:r>
        <w:rPr>
          <w:rFonts w:ascii="Arial" w:eastAsia="Arial" w:hAnsi="Arial" w:cs="Arial"/>
          <w:sz w:val="24"/>
          <w:szCs w:val="24"/>
        </w:rPr>
        <w:t>1) дату, время и место рассмотрения заявок;</w:t>
      </w:r>
    </w:p>
    <w:p w14:paraId="74AAEBD5" w14:textId="77777777" w:rsidR="00AB57D1" w:rsidRDefault="00000000">
      <w:pPr>
        <w:ind w:firstLine="709"/>
        <w:jc w:val="both"/>
        <w:rPr>
          <w:rFonts w:ascii="Arial" w:hAnsi="Arial" w:cs="Arial"/>
          <w:sz w:val="24"/>
          <w:szCs w:val="24"/>
        </w:rPr>
      </w:pPr>
      <w:r>
        <w:rPr>
          <w:rFonts w:ascii="Arial" w:eastAsia="Arial" w:hAnsi="Arial" w:cs="Arial"/>
          <w:sz w:val="24"/>
          <w:szCs w:val="24"/>
        </w:rPr>
        <w:t>2) дату, время и место оценки заявок;</w:t>
      </w:r>
    </w:p>
    <w:p w14:paraId="5C264748" w14:textId="77777777" w:rsidR="00AB57D1" w:rsidRDefault="00000000">
      <w:pPr>
        <w:ind w:firstLine="709"/>
        <w:jc w:val="both"/>
        <w:rPr>
          <w:rFonts w:ascii="Arial" w:hAnsi="Arial" w:cs="Arial"/>
          <w:sz w:val="24"/>
          <w:szCs w:val="24"/>
        </w:rPr>
      </w:pPr>
      <w:r>
        <w:rPr>
          <w:rFonts w:ascii="Arial" w:eastAsia="Arial" w:hAnsi="Arial" w:cs="Arial"/>
          <w:sz w:val="24"/>
          <w:szCs w:val="24"/>
        </w:rPr>
        <w:t>3) информацию о заявителе, заявки которых были рассмотрены;</w:t>
      </w:r>
    </w:p>
    <w:p w14:paraId="43898D91" w14:textId="77777777" w:rsidR="00AB57D1" w:rsidRDefault="00000000">
      <w:pPr>
        <w:ind w:firstLine="709"/>
        <w:jc w:val="both"/>
        <w:rPr>
          <w:rFonts w:ascii="Arial" w:hAnsi="Arial" w:cs="Arial"/>
          <w:sz w:val="24"/>
          <w:szCs w:val="24"/>
        </w:rPr>
      </w:pPr>
      <w:r>
        <w:rPr>
          <w:rFonts w:ascii="Arial" w:eastAsia="Arial" w:hAnsi="Arial" w:cs="Arial"/>
          <w:sz w:val="24"/>
          <w:szCs w:val="24"/>
        </w:rPr>
        <w:t>4) информацию о заявителе, заявки которых были отклонены, с указанием причин их отклонения</w:t>
      </w:r>
      <w:r>
        <w:rPr>
          <w:rFonts w:ascii="Arial" w:eastAsiaTheme="minorHAnsi" w:hAnsi="Arial" w:cs="Arial"/>
          <w:sz w:val="24"/>
          <w:szCs w:val="24"/>
          <w:lang w:eastAsia="en-US"/>
        </w:rPr>
        <w:t xml:space="preserve"> в том числе положений объявления о проведении отбора</w:t>
      </w:r>
      <w:r>
        <w:rPr>
          <w:rFonts w:ascii="Arial" w:eastAsia="Arial" w:hAnsi="Arial" w:cs="Arial"/>
          <w:sz w:val="24"/>
          <w:szCs w:val="24"/>
        </w:rPr>
        <w:t xml:space="preserve">, которым не соответствуют заявки; </w:t>
      </w:r>
    </w:p>
    <w:p w14:paraId="0F08C98C"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5) последовательность оценки заявок, присвоенные заявкам значения </w:t>
      </w:r>
      <w:r>
        <w:rPr>
          <w:rFonts w:ascii="Arial" w:eastAsia="Arial" w:hAnsi="Arial" w:cs="Arial"/>
          <w:sz w:val="24"/>
          <w:szCs w:val="24"/>
        </w:rPr>
        <w:br/>
        <w:t xml:space="preserve">по каждому из предусмотренных критериев оценки, показателей критериев оценки, принятое на основании результатов оценки заявок решение </w:t>
      </w:r>
      <w:r>
        <w:rPr>
          <w:rFonts w:ascii="Arial" w:eastAsia="Arial" w:hAnsi="Arial" w:cs="Arial"/>
          <w:sz w:val="24"/>
          <w:szCs w:val="24"/>
        </w:rPr>
        <w:br/>
        <w:t>о присвоении заявкам порядковых номеров;</w:t>
      </w:r>
    </w:p>
    <w:p w14:paraId="5F28B97A"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6) наименование </w:t>
      </w:r>
      <w:r>
        <w:rPr>
          <w:rFonts w:ascii="Arial" w:eastAsia="Arial" w:hAnsi="Arial" w:cs="Arial"/>
          <w:color w:val="000000"/>
          <w:sz w:val="24"/>
          <w:szCs w:val="24"/>
        </w:rPr>
        <w:t xml:space="preserve">победителей </w:t>
      </w:r>
      <w:r>
        <w:rPr>
          <w:rFonts w:ascii="Arial" w:eastAsiaTheme="minorHAnsi" w:hAnsi="Arial" w:cs="Arial"/>
          <w:sz w:val="24"/>
          <w:szCs w:val="24"/>
          <w:lang w:eastAsia="en-US"/>
        </w:rPr>
        <w:t>отбора (далее – получатель гранта)</w:t>
      </w:r>
      <w:r>
        <w:rPr>
          <w:rFonts w:ascii="Arial" w:eastAsia="Arial" w:hAnsi="Arial" w:cs="Arial"/>
          <w:sz w:val="24"/>
          <w:szCs w:val="24"/>
        </w:rPr>
        <w:t>,</w:t>
      </w:r>
      <w:r>
        <w:rPr>
          <w:rFonts w:ascii="Arial" w:eastAsia="Arial" w:hAnsi="Arial" w:cs="Arial"/>
          <w:sz w:val="24"/>
          <w:szCs w:val="24"/>
        </w:rPr>
        <w:br/>
        <w:t>с которым заключается Соглашение, размер предоставляемых грантов.</w:t>
      </w:r>
    </w:p>
    <w:p w14:paraId="3860714F" w14:textId="77777777" w:rsidR="00AB57D1" w:rsidRPr="006D6708" w:rsidRDefault="00000000">
      <w:pPr>
        <w:pStyle w:val="ConsPlusNormal1"/>
        <w:ind w:firstLine="709"/>
        <w:jc w:val="both"/>
        <w:rPr>
          <w:color w:val="000000"/>
          <w:sz w:val="24"/>
          <w:szCs w:val="24"/>
          <w:lang w:val="ru-RU"/>
        </w:rPr>
      </w:pPr>
      <w:r>
        <w:rPr>
          <w:color w:val="000000"/>
          <w:sz w:val="24"/>
          <w:szCs w:val="24"/>
          <w:lang w:val="ru-RU"/>
        </w:rPr>
        <w:t xml:space="preserve">2.35.7. </w:t>
      </w:r>
      <w:r>
        <w:rPr>
          <w:rFonts w:eastAsiaTheme="minorHAnsi"/>
          <w:sz w:val="24"/>
          <w:szCs w:val="24"/>
          <w:lang w:val="ru-RU" w:eastAsia="en-US"/>
        </w:rPr>
        <w:t xml:space="preserve">Отбор </w:t>
      </w:r>
      <w:r>
        <w:rPr>
          <w:color w:val="000000"/>
          <w:sz w:val="24"/>
          <w:szCs w:val="24"/>
          <w:lang w:val="ru-RU"/>
        </w:rPr>
        <w:t>признается несостоявшимся в следующих случаях:</w:t>
      </w:r>
    </w:p>
    <w:p w14:paraId="66E7C46E" w14:textId="77777777" w:rsidR="00AB57D1" w:rsidRPr="006D6708" w:rsidRDefault="00000000">
      <w:pPr>
        <w:pStyle w:val="ConsPlusNormal1"/>
        <w:ind w:firstLine="709"/>
        <w:jc w:val="both"/>
        <w:rPr>
          <w:color w:val="000000"/>
          <w:sz w:val="24"/>
          <w:szCs w:val="24"/>
          <w:lang w:val="ru-RU"/>
        </w:rPr>
      </w:pPr>
      <w:r>
        <w:rPr>
          <w:color w:val="000000"/>
          <w:sz w:val="24"/>
          <w:szCs w:val="24"/>
          <w:lang w:val="ru-RU"/>
        </w:rPr>
        <w:t>1) по окончании срока приема заявок подано менее двух заявок;</w:t>
      </w:r>
    </w:p>
    <w:p w14:paraId="64679CE8" w14:textId="77777777" w:rsidR="00AB57D1" w:rsidRPr="006D6708" w:rsidRDefault="00000000">
      <w:pPr>
        <w:pStyle w:val="ConsPlusNormal1"/>
        <w:ind w:firstLine="709"/>
        <w:jc w:val="both"/>
        <w:rPr>
          <w:color w:val="000000"/>
          <w:sz w:val="24"/>
          <w:szCs w:val="24"/>
          <w:lang w:val="ru-RU"/>
        </w:rPr>
      </w:pPr>
      <w:r>
        <w:rPr>
          <w:color w:val="000000"/>
          <w:sz w:val="24"/>
          <w:szCs w:val="24"/>
          <w:lang w:val="ru-RU"/>
        </w:rPr>
        <w:t>2) по результатам рассмотрения заявок на этапе отбора отклонены</w:t>
      </w:r>
      <w:r>
        <w:rPr>
          <w:color w:val="000000"/>
          <w:sz w:val="24"/>
          <w:szCs w:val="24"/>
          <w:lang w:val="ru-RU"/>
        </w:rPr>
        <w:br/>
        <w:t>все заявки по основаниям, предусмотренным пунктом 2.34.1 Порядка.</w:t>
      </w:r>
    </w:p>
    <w:p w14:paraId="75FB4E2A" w14:textId="77777777" w:rsidR="00AB57D1" w:rsidRPr="006D6708" w:rsidRDefault="00000000">
      <w:pPr>
        <w:pStyle w:val="ConsPlusNormal1"/>
        <w:ind w:firstLine="709"/>
        <w:jc w:val="both"/>
        <w:rPr>
          <w:sz w:val="24"/>
          <w:szCs w:val="24"/>
          <w:lang w:val="ru-RU"/>
        </w:rPr>
      </w:pPr>
      <w:r>
        <w:rPr>
          <w:color w:val="000000"/>
          <w:sz w:val="24"/>
          <w:szCs w:val="24"/>
          <w:lang w:val="ru-RU"/>
        </w:rPr>
        <w:t xml:space="preserve">2.35.8. В случае, предусмотренном в подпункте 1 пункта 2.35.7 Порядка, администрация в течение 5 рабочих дней, следующих за днем окончания срока приема заявок, принимает решение в форме постановления о признании </w:t>
      </w:r>
      <w:r>
        <w:rPr>
          <w:rFonts w:eastAsiaTheme="minorHAnsi"/>
          <w:sz w:val="24"/>
          <w:szCs w:val="24"/>
          <w:highlight w:val="white"/>
          <w:lang w:val="ru-RU" w:eastAsia="en-US"/>
        </w:rPr>
        <w:t>отбора</w:t>
      </w:r>
      <w:r>
        <w:rPr>
          <w:color w:val="000000"/>
          <w:sz w:val="24"/>
          <w:szCs w:val="24"/>
          <w:lang w:val="ru-RU"/>
        </w:rPr>
        <w:t xml:space="preserve"> несостоявшимся, а также </w:t>
      </w:r>
      <w:r>
        <w:rPr>
          <w:sz w:val="24"/>
          <w:szCs w:val="24"/>
          <w:lang w:val="ru-RU"/>
        </w:rPr>
        <w:t xml:space="preserve">направляет участнику </w:t>
      </w:r>
      <w:r>
        <w:rPr>
          <w:rFonts w:eastAsiaTheme="minorHAnsi"/>
          <w:sz w:val="24"/>
          <w:szCs w:val="24"/>
          <w:highlight w:val="white"/>
          <w:lang w:val="ru-RU" w:eastAsia="en-US"/>
        </w:rPr>
        <w:t>отбора</w:t>
      </w:r>
      <w:r>
        <w:rPr>
          <w:sz w:val="24"/>
          <w:szCs w:val="24"/>
          <w:lang w:val="ru-RU"/>
        </w:rPr>
        <w:t>, подавшему заявку, заказным почтовым отправлением с уведомлением о вручении уведомления о том, что отбор признан несостоявшимся.</w:t>
      </w:r>
    </w:p>
    <w:p w14:paraId="44F291F3" w14:textId="77777777" w:rsidR="00AB57D1" w:rsidRPr="006D6708" w:rsidRDefault="00000000">
      <w:pPr>
        <w:pStyle w:val="ConsPlusNormal1"/>
        <w:ind w:firstLine="709"/>
        <w:jc w:val="both"/>
        <w:rPr>
          <w:sz w:val="24"/>
          <w:szCs w:val="24"/>
          <w:lang w:val="ru-RU"/>
        </w:rPr>
      </w:pPr>
      <w:r>
        <w:rPr>
          <w:sz w:val="24"/>
          <w:szCs w:val="24"/>
          <w:lang w:val="ru-RU"/>
        </w:rPr>
        <w:t xml:space="preserve">В случае, предусмотренном в подпункте 2 пункта 2.35.7 Порядка, решение администрации о признании отбора несостоявшимся отражается в постановлении </w:t>
      </w:r>
      <w:r>
        <w:rPr>
          <w:sz w:val="24"/>
          <w:szCs w:val="24"/>
          <w:lang w:val="ru-RU"/>
        </w:rPr>
        <w:br/>
        <w:t>об отклонении заявок, предусмотренном пунктом 2.35.6 Порядка.</w:t>
      </w:r>
    </w:p>
    <w:p w14:paraId="28D5F850" w14:textId="77777777" w:rsidR="00AB57D1" w:rsidRPr="006D6708" w:rsidRDefault="00000000">
      <w:pPr>
        <w:pStyle w:val="ConsPlusNormal1"/>
        <w:ind w:firstLine="709"/>
        <w:jc w:val="both"/>
        <w:rPr>
          <w:sz w:val="24"/>
          <w:szCs w:val="24"/>
          <w:lang w:val="ru-RU"/>
        </w:rPr>
      </w:pPr>
      <w:r>
        <w:rPr>
          <w:sz w:val="24"/>
          <w:szCs w:val="24"/>
          <w:lang w:val="ru-RU"/>
        </w:rPr>
        <w:t>2.35.9.</w:t>
      </w:r>
      <w:r>
        <w:rPr>
          <w:color w:val="000000"/>
          <w:sz w:val="24"/>
          <w:szCs w:val="24"/>
          <w:lang w:val="ru-RU"/>
        </w:rPr>
        <w:t> </w:t>
      </w:r>
      <w:r>
        <w:rPr>
          <w:sz w:val="24"/>
          <w:szCs w:val="24"/>
          <w:lang w:val="ru-RU"/>
        </w:rPr>
        <w:t>При наступлении случаев признания</w:t>
      </w:r>
      <w:r>
        <w:rPr>
          <w:rFonts w:eastAsiaTheme="minorHAnsi"/>
          <w:sz w:val="24"/>
          <w:szCs w:val="24"/>
          <w:lang w:val="ru-RU" w:eastAsia="en-US"/>
        </w:rPr>
        <w:t xml:space="preserve"> отбора</w:t>
      </w:r>
      <w:r>
        <w:rPr>
          <w:sz w:val="24"/>
          <w:szCs w:val="24"/>
          <w:lang w:val="ru-RU"/>
        </w:rPr>
        <w:t xml:space="preserve"> несостоявшимся, указанных в пункте 2.35.7 Порядка</w:t>
      </w:r>
      <w:r>
        <w:rPr>
          <w:sz w:val="24"/>
          <w:szCs w:val="24"/>
          <w:highlight w:val="white"/>
          <w:lang w:val="ru-RU"/>
        </w:rPr>
        <w:t xml:space="preserve">, администрация принимает решение в форме </w:t>
      </w:r>
      <w:r>
        <w:rPr>
          <w:sz w:val="24"/>
          <w:szCs w:val="24"/>
          <w:lang w:val="ru-RU"/>
        </w:rPr>
        <w:t xml:space="preserve">постановления о проведении нового </w:t>
      </w:r>
      <w:r>
        <w:rPr>
          <w:rFonts w:eastAsiaTheme="minorHAnsi"/>
          <w:sz w:val="24"/>
          <w:szCs w:val="24"/>
          <w:lang w:val="ru-RU" w:eastAsia="en-US"/>
        </w:rPr>
        <w:t>отбора</w:t>
      </w:r>
      <w:r>
        <w:rPr>
          <w:sz w:val="24"/>
          <w:szCs w:val="24"/>
          <w:lang w:val="ru-RU"/>
        </w:rPr>
        <w:t xml:space="preserve"> и размещает объявление о новом </w:t>
      </w:r>
      <w:r>
        <w:rPr>
          <w:rFonts w:eastAsiaTheme="minorHAnsi"/>
          <w:sz w:val="24"/>
          <w:szCs w:val="24"/>
          <w:lang w:val="ru-RU" w:eastAsia="en-US"/>
        </w:rPr>
        <w:t>отборе</w:t>
      </w:r>
      <w:r>
        <w:rPr>
          <w:sz w:val="24"/>
          <w:szCs w:val="24"/>
          <w:lang w:val="ru-RU"/>
        </w:rPr>
        <w:t xml:space="preserve"> в соответствии </w:t>
      </w:r>
      <w:hyperlink r:id="rId16" w:tooltip="https://login.consultant.ru/link/?req=doc&amp;base=RLAW123&amp;n=302599&amp;dst=100589" w:history="1">
        <w:r>
          <w:rPr>
            <w:rStyle w:val="af1"/>
            <w:color w:val="000000"/>
            <w:sz w:val="24"/>
            <w:szCs w:val="24"/>
            <w:u w:val="none"/>
            <w:lang w:val="ru-RU"/>
          </w:rPr>
          <w:t>с пунктами 2.2 и 2</w:t>
        </w:r>
      </w:hyperlink>
      <w:r>
        <w:rPr>
          <w:rStyle w:val="af1"/>
          <w:color w:val="000000"/>
          <w:sz w:val="24"/>
          <w:szCs w:val="24"/>
          <w:u w:val="none"/>
          <w:lang w:val="ru-RU"/>
        </w:rPr>
        <w:t>.5</w:t>
      </w:r>
      <w:r>
        <w:rPr>
          <w:sz w:val="24"/>
          <w:szCs w:val="24"/>
          <w:lang w:val="ru-RU"/>
        </w:rPr>
        <w:t xml:space="preserve"> Порядка. </w:t>
      </w:r>
    </w:p>
    <w:p w14:paraId="33A3D128" w14:textId="77777777" w:rsidR="00AB57D1" w:rsidRPr="006D6708" w:rsidRDefault="00000000">
      <w:pPr>
        <w:pStyle w:val="ConsPlusNormal1"/>
        <w:ind w:firstLine="709"/>
        <w:jc w:val="both"/>
        <w:rPr>
          <w:sz w:val="24"/>
          <w:szCs w:val="24"/>
          <w:lang w:val="ru-RU"/>
        </w:rPr>
      </w:pPr>
      <w:r>
        <w:rPr>
          <w:sz w:val="24"/>
          <w:szCs w:val="24"/>
          <w:lang w:val="ru-RU"/>
        </w:rPr>
        <w:t xml:space="preserve">Повторный </w:t>
      </w:r>
      <w:r>
        <w:rPr>
          <w:rFonts w:eastAsiaTheme="minorHAnsi"/>
          <w:sz w:val="24"/>
          <w:szCs w:val="24"/>
          <w:highlight w:val="white"/>
          <w:lang w:val="ru-RU" w:eastAsia="en-US"/>
        </w:rPr>
        <w:t>отбор</w:t>
      </w:r>
      <w:r>
        <w:rPr>
          <w:rFonts w:eastAsiaTheme="minorHAnsi"/>
          <w:sz w:val="24"/>
          <w:szCs w:val="24"/>
          <w:lang w:val="ru-RU" w:eastAsia="en-US"/>
        </w:rPr>
        <w:t xml:space="preserve"> </w:t>
      </w:r>
      <w:r>
        <w:rPr>
          <w:sz w:val="24"/>
          <w:szCs w:val="24"/>
          <w:lang w:val="ru-RU"/>
        </w:rPr>
        <w:t>проводится в порядке, предусмотренном настоящим разделом Порядка.</w:t>
      </w:r>
    </w:p>
    <w:p w14:paraId="2E9BB8EF" w14:textId="77777777" w:rsidR="00AB57D1" w:rsidRPr="006D6708" w:rsidRDefault="00AB57D1">
      <w:pPr>
        <w:pStyle w:val="ConsPlusNormal1"/>
        <w:jc w:val="center"/>
        <w:rPr>
          <w:sz w:val="24"/>
          <w:szCs w:val="24"/>
          <w:lang w:val="ru-RU"/>
        </w:rPr>
      </w:pPr>
    </w:p>
    <w:p w14:paraId="271274A7" w14:textId="77777777" w:rsidR="00AB57D1" w:rsidRPr="006D6708" w:rsidRDefault="00000000">
      <w:pPr>
        <w:pStyle w:val="ConsPlusNormal1"/>
        <w:jc w:val="center"/>
        <w:rPr>
          <w:sz w:val="24"/>
          <w:szCs w:val="24"/>
          <w:lang w:val="ru-RU"/>
        </w:rPr>
      </w:pPr>
      <w:r>
        <w:rPr>
          <w:sz w:val="24"/>
          <w:szCs w:val="24"/>
          <w:lang w:val="ru-RU"/>
        </w:rPr>
        <w:t>3. Условия и порядок предоставления грантов</w:t>
      </w:r>
    </w:p>
    <w:p w14:paraId="0A11FD9E" w14:textId="77777777" w:rsidR="00AB57D1" w:rsidRPr="006D6708" w:rsidRDefault="00AB57D1">
      <w:pPr>
        <w:pStyle w:val="ConsPlusNormal1"/>
        <w:jc w:val="center"/>
        <w:rPr>
          <w:sz w:val="24"/>
          <w:szCs w:val="24"/>
          <w:lang w:val="ru-RU"/>
        </w:rPr>
      </w:pPr>
    </w:p>
    <w:p w14:paraId="6F3B4CCB" w14:textId="77777777" w:rsidR="00AB57D1" w:rsidRDefault="00000000">
      <w:pPr>
        <w:widowControl w:val="0"/>
        <w:ind w:firstLine="709"/>
        <w:jc w:val="both"/>
        <w:rPr>
          <w:rFonts w:ascii="Arial" w:hAnsi="Arial" w:cs="Arial"/>
          <w:color w:val="000000"/>
          <w:sz w:val="24"/>
          <w:szCs w:val="24"/>
          <w:highlight w:val="white"/>
        </w:rPr>
      </w:pPr>
      <w:bookmarkStart w:id="0" w:name="P394"/>
      <w:r>
        <w:rPr>
          <w:rFonts w:ascii="Arial" w:eastAsia="Arial" w:hAnsi="Arial" w:cs="Arial"/>
          <w:color w:val="000000"/>
          <w:sz w:val="24"/>
          <w:szCs w:val="24"/>
        </w:rPr>
        <w:t xml:space="preserve">3.1. Условием предоставления грантов победителю, является </w:t>
      </w:r>
      <w:bookmarkEnd w:id="0"/>
      <w:r>
        <w:rPr>
          <w:rFonts w:ascii="Arial" w:eastAsia="Arial" w:hAnsi="Arial" w:cs="Arial"/>
          <w:color w:val="000000"/>
          <w:sz w:val="24"/>
          <w:szCs w:val="24"/>
          <w:highlight w:val="white"/>
        </w:rPr>
        <w:t>подписание Соглашения.</w:t>
      </w:r>
    </w:p>
    <w:p w14:paraId="50FE0301" w14:textId="77777777" w:rsidR="00AB57D1"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3.2. Размер предоставляемого гранта составляет не более 236 924 (двести тридцать шесть тысяч девятьсот двадцать четыре) рубля 076 копеек, каждому победителю.</w:t>
      </w:r>
    </w:p>
    <w:p w14:paraId="3BC60F8F" w14:textId="77777777" w:rsidR="00AB57D1" w:rsidRPr="006D6708" w:rsidRDefault="00000000">
      <w:pPr>
        <w:pStyle w:val="ConsPlusNormal1"/>
        <w:ind w:firstLine="709"/>
        <w:jc w:val="both"/>
        <w:rPr>
          <w:sz w:val="24"/>
          <w:szCs w:val="24"/>
          <w:lang w:val="ru-RU"/>
        </w:rPr>
      </w:pPr>
      <w:r>
        <w:rPr>
          <w:sz w:val="24"/>
          <w:szCs w:val="24"/>
          <w:lang w:val="ru-RU"/>
        </w:rPr>
        <w:t>3.3.</w:t>
      </w:r>
      <w:r>
        <w:rPr>
          <w:color w:val="000000"/>
          <w:sz w:val="24"/>
          <w:szCs w:val="24"/>
          <w:lang w:val="ru-RU"/>
        </w:rPr>
        <w:t> </w:t>
      </w:r>
      <w:r>
        <w:rPr>
          <w:sz w:val="24"/>
          <w:szCs w:val="24"/>
          <w:lang w:val="ru-RU"/>
        </w:rPr>
        <w:t>Не допускается осуществление расходов, источником финансового обеспечения которых являются гранты:</w:t>
      </w:r>
    </w:p>
    <w:p w14:paraId="384FC4C1"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расходы на поддержку и/или участие в избирательных кампаниях, финансирование деятельности политических партий, кампаний и акций, подготовку и проведение митингов, демонстраций, пикетирований;</w:t>
      </w:r>
    </w:p>
    <w:p w14:paraId="673BF7DA"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xml:space="preserve">- расходы на следующие статьи без иной деятельности по проекту: </w:t>
      </w:r>
      <w:r>
        <w:rPr>
          <w:rFonts w:ascii="Arial" w:eastAsia="Arial" w:hAnsi="Arial" w:cs="Arial"/>
          <w:sz w:val="24"/>
          <w:szCs w:val="24"/>
          <w:lang w:eastAsia="zh-CN"/>
        </w:rPr>
        <w:lastRenderedPageBreak/>
        <w:t>оборудование офисов, покупку офисной мебели, текущий ремонт помещений, поездки (командировки, обучение), издание рукописей, книг и методических материалов, изготовление Интернет-сайтов и мобильных приложений, благоустройство территории, восстановление памятников, установку малых архитектурных форм;</w:t>
      </w:r>
    </w:p>
    <w:p w14:paraId="02A05AF0"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расходы, связанные с поездками (командировки, обучение) за пределы Российской Федерации;</w:t>
      </w:r>
    </w:p>
    <w:p w14:paraId="5CCD5C83"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расходы на оказание экстренной медицинской помощи отдельно взятым лицам или группам лиц;</w:t>
      </w:r>
    </w:p>
    <w:p w14:paraId="4D62F7B1"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расходы на приобретение недвижимого имущества, а также капитальное строительство новых зданий;</w:t>
      </w:r>
    </w:p>
    <w:p w14:paraId="68C51392"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расходы на приобретение алкогольной и табачной продукции;</w:t>
      </w:r>
    </w:p>
    <w:p w14:paraId="6B8CB2CF"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расходы на погашение задолженностей организации; уплату штрафов, пеней;</w:t>
      </w:r>
    </w:p>
    <w:p w14:paraId="0FB4A930"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поддержка текущей деятельности организации: заработная плата, аренда офиса, а также расходы по уже осуществленному проекту;</w:t>
      </w:r>
    </w:p>
    <w:p w14:paraId="20CB3ED3"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прямая гуманитарная и иная материальная помощь, денежные премии;</w:t>
      </w:r>
    </w:p>
    <w:p w14:paraId="3035FAD2"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академические исследования;</w:t>
      </w:r>
    </w:p>
    <w:p w14:paraId="21E41FC9"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lang w:eastAsia="zh-CN"/>
        </w:rPr>
        <w:t xml:space="preserve">- проведение корпоративных, профессиональных мероприятий. </w:t>
      </w:r>
    </w:p>
    <w:p w14:paraId="47A41F29"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rPr>
        <w:t>3.4.</w:t>
      </w:r>
      <w:r>
        <w:rPr>
          <w:rFonts w:ascii="Arial" w:eastAsia="Arial" w:hAnsi="Arial" w:cs="Arial"/>
          <w:color w:val="000000"/>
          <w:sz w:val="24"/>
          <w:szCs w:val="24"/>
        </w:rPr>
        <w:t> </w:t>
      </w:r>
      <w:r>
        <w:rPr>
          <w:rFonts w:ascii="Arial" w:eastAsia="Arial" w:hAnsi="Arial" w:cs="Arial"/>
          <w:sz w:val="24"/>
          <w:szCs w:val="24"/>
        </w:rPr>
        <w:t>Срок реализации проекта, на обеспечение которой предоставляется грант </w:t>
      </w:r>
      <w:proofErr w:type="gramStart"/>
      <w:r>
        <w:rPr>
          <w:rFonts w:ascii="Arial" w:eastAsia="Arial" w:hAnsi="Arial" w:cs="Arial"/>
          <w:sz w:val="24"/>
          <w:szCs w:val="24"/>
        </w:rPr>
        <w:t>– </w:t>
      </w:r>
      <w:r>
        <w:rPr>
          <w:rFonts w:ascii="Arial" w:eastAsiaTheme="minorHAnsi" w:hAnsi="Arial" w:cs="Arial"/>
          <w:sz w:val="24"/>
          <w:szCs w:val="24"/>
          <w:lang w:eastAsia="en-US"/>
        </w:rPr>
        <w:t xml:space="preserve"> до</w:t>
      </w:r>
      <w:proofErr w:type="gramEnd"/>
      <w:r>
        <w:rPr>
          <w:rFonts w:ascii="Arial" w:eastAsiaTheme="minorHAnsi" w:hAnsi="Arial" w:cs="Arial"/>
          <w:sz w:val="24"/>
          <w:szCs w:val="24"/>
          <w:lang w:eastAsia="en-US"/>
        </w:rPr>
        <w:t xml:space="preserve"> 6 месяцев.</w:t>
      </w:r>
    </w:p>
    <w:p w14:paraId="7E4C4A1F"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rPr>
        <w:t>3.5.</w:t>
      </w:r>
      <w:r>
        <w:rPr>
          <w:rFonts w:ascii="Arial" w:eastAsia="Arial" w:hAnsi="Arial" w:cs="Arial"/>
          <w:color w:val="000000"/>
          <w:sz w:val="24"/>
          <w:szCs w:val="24"/>
        </w:rPr>
        <w:t> </w:t>
      </w:r>
      <w:r>
        <w:rPr>
          <w:rFonts w:ascii="Arial" w:eastAsia="Arial" w:hAnsi="Arial" w:cs="Arial"/>
          <w:sz w:val="24"/>
          <w:szCs w:val="24"/>
        </w:rPr>
        <w:t>Гранты предоставляются на основании заключенного между администрацией и получателем грантов Соглашения в соответствии с типовой формой, утвержденной МКУ «Финансовое управление администрации Емельяновского района».</w:t>
      </w:r>
    </w:p>
    <w:p w14:paraId="4FC48C7C"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rPr>
        <w:t>3.6. Соглашение должно содержать в том числе:</w:t>
      </w:r>
    </w:p>
    <w:p w14:paraId="424E4963" w14:textId="77777777" w:rsidR="00AB57D1" w:rsidRDefault="00000000">
      <w:pPr>
        <w:ind w:firstLine="709"/>
        <w:jc w:val="both"/>
        <w:rPr>
          <w:rFonts w:ascii="Arial" w:hAnsi="Arial" w:cs="Arial"/>
          <w:sz w:val="24"/>
          <w:szCs w:val="24"/>
        </w:rPr>
      </w:pPr>
      <w:r>
        <w:rPr>
          <w:rFonts w:ascii="Arial" w:eastAsia="Arial" w:hAnsi="Arial" w:cs="Arial"/>
          <w:sz w:val="24"/>
          <w:szCs w:val="24"/>
        </w:rPr>
        <w:t>1)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грантов в размере, определенном в Соглашении;</w:t>
      </w:r>
    </w:p>
    <w:p w14:paraId="50623AB9" w14:textId="77777777" w:rsidR="00AB57D1" w:rsidRDefault="00000000">
      <w:pPr>
        <w:ind w:firstLine="709"/>
        <w:jc w:val="both"/>
        <w:rPr>
          <w:rFonts w:ascii="Arial" w:hAnsi="Arial" w:cs="Arial"/>
          <w:sz w:val="24"/>
          <w:szCs w:val="24"/>
        </w:rPr>
      </w:pPr>
      <w:r>
        <w:rPr>
          <w:rFonts w:ascii="Arial" w:eastAsia="Arial" w:hAnsi="Arial" w:cs="Arial"/>
          <w:sz w:val="24"/>
          <w:szCs w:val="24"/>
        </w:rPr>
        <w:t>2) запрет приобретения получателем грантов, а также иными юридическими лицами, получающими средства на основании договоров, заключенных</w:t>
      </w:r>
      <w:r>
        <w:rPr>
          <w:rFonts w:ascii="Arial" w:eastAsia="Arial" w:hAnsi="Arial" w:cs="Arial"/>
          <w:sz w:val="24"/>
          <w:szCs w:val="24"/>
        </w:rPr>
        <w:br/>
        <w:t xml:space="preserve">с получателем грантов, за счет полученных из районного бюджета средств иностранной валюты, за исключением операций, осуществляемых </w:t>
      </w:r>
      <w:r>
        <w:rPr>
          <w:rFonts w:ascii="Arial" w:eastAsia="Arial" w:hAnsi="Arial" w:cs="Arial"/>
          <w:sz w:val="24"/>
          <w:szCs w:val="24"/>
        </w:rPr>
        <w:b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w:t>
      </w:r>
      <w:r>
        <w:rPr>
          <w:rFonts w:ascii="Arial" w:eastAsia="Arial" w:hAnsi="Arial" w:cs="Arial"/>
          <w:sz w:val="24"/>
          <w:szCs w:val="24"/>
        </w:rPr>
        <w:br/>
        <w:t>и комплектующих изделий;</w:t>
      </w:r>
    </w:p>
    <w:p w14:paraId="6373AA4A" w14:textId="77777777" w:rsidR="00AB57D1" w:rsidRDefault="00000000">
      <w:pPr>
        <w:ind w:firstLine="709"/>
        <w:jc w:val="both"/>
        <w:rPr>
          <w:rFonts w:ascii="Arial" w:hAnsi="Arial" w:cs="Arial"/>
          <w:sz w:val="24"/>
          <w:szCs w:val="24"/>
        </w:rPr>
      </w:pPr>
      <w:r>
        <w:rPr>
          <w:rFonts w:ascii="Arial" w:eastAsia="Arial" w:hAnsi="Arial" w:cs="Arial"/>
          <w:sz w:val="24"/>
          <w:szCs w:val="24"/>
        </w:rPr>
        <w:t>3)</w:t>
      </w:r>
      <w:r>
        <w:rPr>
          <w:rFonts w:ascii="Arial" w:eastAsia="Arial" w:hAnsi="Arial" w:cs="Arial"/>
          <w:color w:val="000000"/>
          <w:sz w:val="24"/>
          <w:szCs w:val="24"/>
        </w:rPr>
        <w:t> </w:t>
      </w:r>
      <w:r>
        <w:rPr>
          <w:rFonts w:ascii="Arial" w:eastAsia="Arial" w:hAnsi="Arial" w:cs="Arial"/>
          <w:sz w:val="24"/>
          <w:szCs w:val="24"/>
        </w:rPr>
        <w:t>согласие на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администрацией, а также МКУ «Финансовое управление администрации Емельяновского района»;</w:t>
      </w:r>
    </w:p>
    <w:p w14:paraId="6758C5FA" w14:textId="77777777" w:rsidR="00AB57D1" w:rsidRDefault="00000000">
      <w:pPr>
        <w:ind w:firstLine="709"/>
        <w:jc w:val="both"/>
        <w:rPr>
          <w:rFonts w:ascii="Arial" w:hAnsi="Arial" w:cs="Arial"/>
          <w:sz w:val="24"/>
          <w:szCs w:val="24"/>
        </w:rPr>
      </w:pPr>
      <w:r>
        <w:rPr>
          <w:rFonts w:ascii="Arial" w:eastAsia="Arial" w:hAnsi="Arial" w:cs="Arial"/>
          <w:sz w:val="24"/>
          <w:szCs w:val="24"/>
        </w:rPr>
        <w:t>3.7.</w:t>
      </w:r>
      <w:r>
        <w:rPr>
          <w:rFonts w:ascii="Arial" w:eastAsia="Arial" w:hAnsi="Arial" w:cs="Arial"/>
          <w:color w:val="000000"/>
          <w:sz w:val="24"/>
          <w:szCs w:val="24"/>
        </w:rPr>
        <w:t> </w:t>
      </w:r>
      <w:r>
        <w:rPr>
          <w:rFonts w:ascii="Arial" w:eastAsia="Arial" w:hAnsi="Arial" w:cs="Arial"/>
          <w:sz w:val="24"/>
          <w:szCs w:val="24"/>
        </w:rPr>
        <w:t>Получатель гранта возвращает неиспользованный остаток средства грантов в доход районного бюджета в срок до 25 января года, следующего за годом предоставления грантов.</w:t>
      </w:r>
    </w:p>
    <w:p w14:paraId="53AFF3A4" w14:textId="77777777" w:rsidR="00AB57D1" w:rsidRDefault="00000000">
      <w:pPr>
        <w:ind w:firstLine="709"/>
        <w:jc w:val="both"/>
        <w:rPr>
          <w:rFonts w:ascii="Arial" w:hAnsi="Arial" w:cs="Arial"/>
          <w:sz w:val="24"/>
          <w:szCs w:val="24"/>
        </w:rPr>
      </w:pPr>
      <w:r>
        <w:rPr>
          <w:rFonts w:ascii="Arial" w:eastAsia="Arial" w:hAnsi="Arial" w:cs="Arial"/>
          <w:sz w:val="24"/>
          <w:szCs w:val="24"/>
        </w:rPr>
        <w:t>3.8.</w:t>
      </w:r>
      <w:r>
        <w:rPr>
          <w:rFonts w:ascii="Arial" w:eastAsia="Arial" w:hAnsi="Arial" w:cs="Arial"/>
          <w:color w:val="000000"/>
          <w:sz w:val="24"/>
          <w:szCs w:val="24"/>
        </w:rPr>
        <w:t> </w:t>
      </w:r>
      <w:r>
        <w:rPr>
          <w:rFonts w:ascii="Arial" w:eastAsia="Arial" w:hAnsi="Arial" w:cs="Arial"/>
          <w:sz w:val="24"/>
          <w:szCs w:val="24"/>
        </w:rPr>
        <w:t xml:space="preserve">Внесение изменений в Соглашение осуществляется в следующих случаях: </w:t>
      </w:r>
    </w:p>
    <w:p w14:paraId="2022C308" w14:textId="77777777" w:rsidR="00AB57D1" w:rsidRDefault="00000000">
      <w:pPr>
        <w:ind w:firstLine="709"/>
        <w:jc w:val="both"/>
        <w:rPr>
          <w:rFonts w:ascii="Arial" w:hAnsi="Arial" w:cs="Arial"/>
          <w:sz w:val="24"/>
          <w:szCs w:val="24"/>
        </w:rPr>
      </w:pPr>
      <w:r>
        <w:rPr>
          <w:rFonts w:ascii="Arial" w:eastAsia="Arial" w:hAnsi="Arial" w:cs="Arial"/>
          <w:sz w:val="24"/>
          <w:szCs w:val="24"/>
        </w:rPr>
        <w:t>1)</w:t>
      </w:r>
      <w:r>
        <w:rPr>
          <w:rFonts w:ascii="Arial" w:eastAsia="Arial" w:hAnsi="Arial" w:cs="Arial"/>
          <w:color w:val="000000"/>
          <w:sz w:val="24"/>
          <w:szCs w:val="24"/>
        </w:rPr>
        <w:t> </w:t>
      </w:r>
      <w:r>
        <w:rPr>
          <w:rFonts w:ascii="Arial" w:eastAsia="Arial" w:hAnsi="Arial" w:cs="Arial"/>
          <w:sz w:val="24"/>
          <w:szCs w:val="24"/>
        </w:rPr>
        <w:t>экономия финансовых средств, сложившаяся в результате исполнения мероприятий, предусмотренных проектом, и введение дополнительных мероприятий в рамках проекта;</w:t>
      </w:r>
    </w:p>
    <w:p w14:paraId="70A0C552" w14:textId="77777777" w:rsidR="00AB57D1" w:rsidRDefault="00000000">
      <w:pPr>
        <w:ind w:firstLine="709"/>
        <w:jc w:val="both"/>
        <w:rPr>
          <w:rFonts w:ascii="Arial" w:hAnsi="Arial" w:cs="Arial"/>
          <w:sz w:val="24"/>
          <w:szCs w:val="24"/>
        </w:rPr>
      </w:pPr>
      <w:r>
        <w:rPr>
          <w:rFonts w:ascii="Arial" w:eastAsia="Arial" w:hAnsi="Arial" w:cs="Arial"/>
          <w:sz w:val="24"/>
          <w:szCs w:val="24"/>
        </w:rPr>
        <w:t>2)</w:t>
      </w:r>
      <w:r>
        <w:rPr>
          <w:rFonts w:ascii="Arial" w:eastAsia="Arial" w:hAnsi="Arial" w:cs="Arial"/>
          <w:color w:val="000000"/>
          <w:sz w:val="24"/>
          <w:szCs w:val="24"/>
        </w:rPr>
        <w:t> </w:t>
      </w:r>
      <w:r>
        <w:rPr>
          <w:rFonts w:ascii="Arial" w:eastAsia="Arial" w:hAnsi="Arial" w:cs="Arial"/>
          <w:sz w:val="24"/>
          <w:szCs w:val="24"/>
        </w:rPr>
        <w:t>уменьшение администрации ранее доведенных лимитов бюджетных обязательств на предоставление грантов;</w:t>
      </w:r>
    </w:p>
    <w:p w14:paraId="62BEDC90" w14:textId="77777777" w:rsidR="00AB57D1" w:rsidRDefault="00000000">
      <w:pPr>
        <w:ind w:firstLine="709"/>
        <w:jc w:val="both"/>
        <w:rPr>
          <w:rFonts w:ascii="Arial" w:hAnsi="Arial" w:cs="Arial"/>
          <w:sz w:val="24"/>
          <w:szCs w:val="24"/>
        </w:rPr>
      </w:pPr>
      <w:r>
        <w:rPr>
          <w:rFonts w:ascii="Arial" w:eastAsia="Arial" w:hAnsi="Arial" w:cs="Arial"/>
          <w:sz w:val="24"/>
          <w:szCs w:val="24"/>
        </w:rPr>
        <w:t>3) необходимость исправления описок, технических и арифметических ошибок; </w:t>
      </w:r>
    </w:p>
    <w:p w14:paraId="4F20713B" w14:textId="77777777" w:rsidR="00AB57D1" w:rsidRDefault="00000000">
      <w:pPr>
        <w:ind w:firstLine="709"/>
        <w:jc w:val="both"/>
        <w:rPr>
          <w:rFonts w:ascii="Arial" w:hAnsi="Arial" w:cs="Arial"/>
          <w:sz w:val="24"/>
          <w:szCs w:val="24"/>
        </w:rPr>
      </w:pPr>
      <w:r>
        <w:rPr>
          <w:rFonts w:ascii="Arial" w:eastAsia="Arial" w:hAnsi="Arial" w:cs="Arial"/>
          <w:sz w:val="24"/>
          <w:szCs w:val="24"/>
        </w:rPr>
        <w:t>4)</w:t>
      </w:r>
      <w:r>
        <w:rPr>
          <w:rFonts w:ascii="Arial" w:eastAsia="Arial" w:hAnsi="Arial" w:cs="Arial"/>
          <w:color w:val="000000"/>
          <w:sz w:val="24"/>
          <w:szCs w:val="24"/>
        </w:rPr>
        <w:t> </w:t>
      </w:r>
      <w:r>
        <w:rPr>
          <w:rFonts w:ascii="Arial" w:eastAsia="Arial" w:hAnsi="Arial" w:cs="Arial"/>
          <w:sz w:val="24"/>
          <w:szCs w:val="24"/>
        </w:rPr>
        <w:t xml:space="preserve">перемена лица в Соглашении в соответствии; </w:t>
      </w:r>
    </w:p>
    <w:p w14:paraId="2AA4B402" w14:textId="77777777" w:rsidR="00AB57D1" w:rsidRDefault="00000000">
      <w:pPr>
        <w:ind w:firstLine="709"/>
        <w:jc w:val="both"/>
        <w:rPr>
          <w:rFonts w:ascii="Arial" w:hAnsi="Arial" w:cs="Arial"/>
          <w:sz w:val="24"/>
          <w:szCs w:val="24"/>
        </w:rPr>
      </w:pPr>
      <w:r>
        <w:rPr>
          <w:rFonts w:ascii="Arial" w:eastAsia="Arial" w:hAnsi="Arial" w:cs="Arial"/>
          <w:sz w:val="24"/>
          <w:szCs w:val="24"/>
        </w:rPr>
        <w:t>5) перераспределение средств гранта по направлениям расходов, источником финансового обеспечения которых являются гранты.</w:t>
      </w:r>
    </w:p>
    <w:p w14:paraId="0B9A86D3" w14:textId="77777777" w:rsidR="00AB57D1" w:rsidRDefault="00000000">
      <w:pPr>
        <w:ind w:firstLine="709"/>
        <w:jc w:val="both"/>
        <w:rPr>
          <w:rFonts w:ascii="Arial" w:hAnsi="Arial" w:cs="Arial"/>
          <w:sz w:val="24"/>
          <w:szCs w:val="24"/>
        </w:rPr>
      </w:pPr>
      <w:bookmarkStart w:id="1" w:name="Par5"/>
      <w:bookmarkEnd w:id="1"/>
      <w:r>
        <w:rPr>
          <w:rFonts w:ascii="Arial" w:eastAsia="Arial" w:hAnsi="Arial" w:cs="Arial"/>
          <w:sz w:val="24"/>
          <w:szCs w:val="24"/>
        </w:rPr>
        <w:lastRenderedPageBreak/>
        <w:t xml:space="preserve">В случае возникновения оснований для заключения дополнительного соглашения, указанных в </w:t>
      </w:r>
      <w:hyperlink w:anchor="Par1" w:tooltip="#Par1" w:history="1">
        <w:r>
          <w:rPr>
            <w:rStyle w:val="af1"/>
            <w:rFonts w:ascii="Arial" w:eastAsia="Arial" w:hAnsi="Arial" w:cs="Arial"/>
            <w:color w:val="000000" w:themeColor="text1"/>
            <w:sz w:val="24"/>
            <w:szCs w:val="24"/>
            <w:u w:val="none"/>
          </w:rPr>
          <w:t xml:space="preserve">подпунктах 1 </w:t>
        </w:r>
      </w:hyperlink>
      <w:r>
        <w:rPr>
          <w:rFonts w:ascii="Arial" w:eastAsia="Arial" w:hAnsi="Arial" w:cs="Arial"/>
          <w:color w:val="000000" w:themeColor="text1"/>
          <w:sz w:val="24"/>
          <w:szCs w:val="24"/>
        </w:rPr>
        <w:t>- 3</w:t>
      </w:r>
      <w:r>
        <w:rPr>
          <w:rFonts w:ascii="Arial" w:eastAsia="Arial" w:hAnsi="Arial" w:cs="Arial"/>
          <w:sz w:val="24"/>
          <w:szCs w:val="24"/>
        </w:rPr>
        <w:t xml:space="preserve"> настоящего пункта, администрация направляет получателю грантов по адресу электронной почты получателя грантов, указанным в Соглашении, письменное уведомление о принятии решения о заключении дополнительного соглашения. Между администрацией и получателем грантов заключается дополнительное соглашение в соответствии с Типовой формой не позднее 20 рабочих дней со дня получения получателем грантов уведомления о принятии решения о заключении дополнительного соглашения.</w:t>
      </w:r>
    </w:p>
    <w:p w14:paraId="4232F4D0" w14:textId="77777777" w:rsidR="00AB57D1" w:rsidRDefault="00000000">
      <w:pPr>
        <w:ind w:firstLine="709"/>
        <w:jc w:val="both"/>
        <w:rPr>
          <w:rFonts w:ascii="Arial" w:hAnsi="Arial" w:cs="Arial"/>
          <w:sz w:val="24"/>
          <w:szCs w:val="24"/>
        </w:rPr>
      </w:pPr>
      <w:r>
        <w:rPr>
          <w:rFonts w:ascii="Arial" w:eastAsia="Arial" w:hAnsi="Arial" w:cs="Arial"/>
          <w:sz w:val="24"/>
          <w:szCs w:val="24"/>
        </w:rPr>
        <w:t>В</w:t>
      </w:r>
      <w:r>
        <w:rPr>
          <w:rFonts w:ascii="Arial" w:eastAsia="Arial" w:hAnsi="Arial" w:cs="Arial"/>
          <w:color w:val="000000"/>
          <w:sz w:val="24"/>
          <w:szCs w:val="24"/>
        </w:rPr>
        <w:t> </w:t>
      </w:r>
      <w:r>
        <w:rPr>
          <w:rFonts w:ascii="Arial" w:eastAsia="Arial" w:hAnsi="Arial" w:cs="Arial"/>
          <w:sz w:val="24"/>
          <w:szCs w:val="24"/>
        </w:rPr>
        <w:t xml:space="preserve">случае возникновения оснований, указанных в </w:t>
      </w:r>
      <w:hyperlink w:anchor="Par4" w:tooltip="#Par4" w:history="1">
        <w:r>
          <w:rPr>
            <w:rStyle w:val="af1"/>
            <w:rFonts w:ascii="Arial" w:eastAsia="Arial" w:hAnsi="Arial" w:cs="Arial"/>
            <w:color w:val="000000" w:themeColor="text1"/>
            <w:sz w:val="24"/>
            <w:szCs w:val="24"/>
            <w:u w:val="none"/>
          </w:rPr>
          <w:t xml:space="preserve">подпунктах </w:t>
        </w:r>
        <w:r>
          <w:rPr>
            <w:rFonts w:ascii="Arial" w:eastAsia="Arial" w:hAnsi="Arial" w:cs="Arial"/>
            <w:sz w:val="24"/>
            <w:szCs w:val="24"/>
          </w:rPr>
          <w:t>4, </w:t>
        </w:r>
        <w:r>
          <w:rPr>
            <w:rStyle w:val="af1"/>
            <w:rFonts w:ascii="Arial" w:eastAsia="Arial" w:hAnsi="Arial" w:cs="Arial"/>
            <w:color w:val="000000" w:themeColor="text1"/>
            <w:sz w:val="24"/>
            <w:szCs w:val="24"/>
            <w:u w:val="none"/>
          </w:rPr>
          <w:t>5</w:t>
        </w:r>
      </w:hyperlink>
      <w:r>
        <w:rPr>
          <w:rFonts w:ascii="Arial" w:eastAsia="Arial" w:hAnsi="Arial" w:cs="Arial"/>
          <w:color w:val="000000" w:themeColor="text1"/>
          <w:sz w:val="24"/>
          <w:szCs w:val="24"/>
        </w:rPr>
        <w:t xml:space="preserve"> </w:t>
      </w:r>
      <w:r>
        <w:rPr>
          <w:rFonts w:ascii="Arial" w:eastAsia="Arial" w:hAnsi="Arial" w:cs="Arial"/>
          <w:sz w:val="24"/>
          <w:szCs w:val="24"/>
        </w:rPr>
        <w:t>настоящего пункта, получатель грантов направляет в администрацию письменное обращение о заключении дополнительного соглашения с приложением обоснования вносимых изменений.</w:t>
      </w:r>
    </w:p>
    <w:p w14:paraId="37E6B730"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Администрация рассматривает обращение получателя грантов и в случае принятия положительного решения между получателем грантов и администрацией заключается дополнительное соглашение в соответствии с Типовой формой не позднее 25 рабочих дней со дня поступления обращения </w:t>
      </w:r>
      <w:r>
        <w:rPr>
          <w:rFonts w:ascii="Arial" w:eastAsia="Arial" w:hAnsi="Arial" w:cs="Arial"/>
          <w:sz w:val="24"/>
          <w:szCs w:val="24"/>
        </w:rPr>
        <w:br/>
        <w:t>в администрацию. В случае принятия отрицательного решения по заключению дополнительного соглашения администрация в течение 10 рабочих дней направляет получателю гранта по адресу электронной почты получателя грантов, указанному в Соглашении, письменное уведомление с указанием причин отказа.</w:t>
      </w:r>
    </w:p>
    <w:p w14:paraId="290E8E4C" w14:textId="77777777" w:rsidR="00AB57D1" w:rsidRDefault="00000000">
      <w:pPr>
        <w:ind w:firstLine="709"/>
        <w:jc w:val="both"/>
        <w:rPr>
          <w:rFonts w:ascii="Arial" w:hAnsi="Arial" w:cs="Arial"/>
          <w:sz w:val="24"/>
          <w:szCs w:val="24"/>
        </w:rPr>
      </w:pPr>
      <w:r>
        <w:rPr>
          <w:rFonts w:ascii="Arial" w:eastAsia="Arial" w:hAnsi="Arial" w:cs="Arial"/>
          <w:sz w:val="24"/>
          <w:szCs w:val="24"/>
        </w:rPr>
        <w:t>При реорганизации получателя грантов,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w:t>
      </w:r>
      <w:r>
        <w:rPr>
          <w:rFonts w:ascii="Arial" w:eastAsia="Arial" w:hAnsi="Arial" w:cs="Arial"/>
          <w:sz w:val="24"/>
          <w:szCs w:val="24"/>
        </w:rPr>
        <w:br/>
        <w:t>в обязательстве с указанием в Соглашении юридического лица, являющегося правопреемником.</w:t>
      </w:r>
    </w:p>
    <w:p w14:paraId="2E75B5A1" w14:textId="77777777" w:rsidR="00AB57D1" w:rsidRDefault="00000000">
      <w:pPr>
        <w:ind w:firstLine="709"/>
        <w:jc w:val="both"/>
        <w:rPr>
          <w:rFonts w:ascii="Arial" w:hAnsi="Arial" w:cs="Arial"/>
          <w:sz w:val="24"/>
          <w:szCs w:val="24"/>
        </w:rPr>
      </w:pPr>
      <w:r>
        <w:rPr>
          <w:rFonts w:ascii="Arial" w:eastAsia="Arial" w:hAnsi="Arial" w:cs="Arial"/>
          <w:sz w:val="24"/>
          <w:szCs w:val="24"/>
        </w:rPr>
        <w:t>3.10. Расторжение Соглашения в одностороннем порядке осуществляется</w:t>
      </w:r>
      <w:r>
        <w:rPr>
          <w:rFonts w:ascii="Arial" w:eastAsia="Arial" w:hAnsi="Arial" w:cs="Arial"/>
          <w:sz w:val="24"/>
          <w:szCs w:val="24"/>
        </w:rPr>
        <w:br/>
        <w:t>в случаях:</w:t>
      </w:r>
    </w:p>
    <w:p w14:paraId="74C5A7EB" w14:textId="77777777" w:rsidR="00AB57D1" w:rsidRDefault="00000000">
      <w:pPr>
        <w:ind w:firstLine="709"/>
        <w:jc w:val="both"/>
        <w:rPr>
          <w:rFonts w:ascii="Arial" w:hAnsi="Arial" w:cs="Arial"/>
          <w:sz w:val="24"/>
          <w:szCs w:val="24"/>
        </w:rPr>
      </w:pPr>
      <w:r>
        <w:rPr>
          <w:rFonts w:ascii="Arial" w:eastAsia="Arial" w:hAnsi="Arial" w:cs="Arial"/>
          <w:sz w:val="24"/>
          <w:szCs w:val="24"/>
        </w:rPr>
        <w:t>1) </w:t>
      </w:r>
      <w:r>
        <w:rPr>
          <w:rFonts w:ascii="Arial" w:eastAsiaTheme="minorHAnsi" w:hAnsi="Arial" w:cs="Arial"/>
          <w:sz w:val="24"/>
          <w:szCs w:val="24"/>
          <w:lang w:eastAsia="en-US"/>
        </w:rPr>
        <w:t>нарушения получателем грантов порядка и условий предоставления грантов, установленных Порядком и Соглашением;</w:t>
      </w:r>
    </w:p>
    <w:p w14:paraId="5DC7D8AE" w14:textId="77777777" w:rsidR="00AB57D1" w:rsidRDefault="00000000">
      <w:pPr>
        <w:ind w:firstLine="709"/>
        <w:jc w:val="both"/>
        <w:rPr>
          <w:rFonts w:ascii="Arial" w:hAnsi="Arial" w:cs="Arial"/>
          <w:sz w:val="24"/>
          <w:szCs w:val="24"/>
        </w:rPr>
      </w:pPr>
      <w:r>
        <w:rPr>
          <w:rFonts w:ascii="Arial" w:eastAsia="Arial" w:hAnsi="Arial" w:cs="Arial"/>
          <w:sz w:val="24"/>
          <w:szCs w:val="24"/>
        </w:rPr>
        <w:t>3) недостижения согласия по новым условиям Соглашения в случае уменьшения администрации как получателю бюджетных средств ранее доведенных лимитов бюджетных ассигнований, приводящего к невозможности предоставления грантов в размере, определенном в Соглашении.</w:t>
      </w:r>
    </w:p>
    <w:p w14:paraId="56D08438" w14:textId="77777777" w:rsidR="00AB57D1" w:rsidRDefault="00000000">
      <w:pPr>
        <w:ind w:firstLine="709"/>
        <w:jc w:val="both"/>
        <w:rPr>
          <w:rFonts w:ascii="Arial" w:hAnsi="Arial" w:cs="Arial"/>
          <w:sz w:val="24"/>
          <w:szCs w:val="24"/>
        </w:rPr>
      </w:pPr>
      <w:r>
        <w:rPr>
          <w:rFonts w:ascii="Arial" w:eastAsia="Arial" w:hAnsi="Arial" w:cs="Arial"/>
          <w:sz w:val="24"/>
          <w:szCs w:val="24"/>
        </w:rPr>
        <w:t>При реорганизации получателя грантов в форме разделения, выделения,</w:t>
      </w:r>
      <w:r>
        <w:rPr>
          <w:rFonts w:ascii="Arial" w:eastAsia="Arial" w:hAnsi="Arial" w:cs="Arial"/>
          <w:sz w:val="24"/>
          <w:szCs w:val="24"/>
        </w:rPr>
        <w:br/>
        <w:t xml:space="preserve">а также при ликвидации получателя грантов Соглашение расторгается </w:t>
      </w:r>
      <w:r>
        <w:rPr>
          <w:rFonts w:ascii="Arial" w:eastAsia="Arial" w:hAnsi="Arial" w:cs="Arial"/>
          <w:sz w:val="24"/>
          <w:szCs w:val="24"/>
        </w:rPr>
        <w:b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proofErr w:type="gramStart"/>
      <w:r>
        <w:rPr>
          <w:rFonts w:ascii="Arial" w:eastAsia="Arial" w:hAnsi="Arial" w:cs="Arial"/>
          <w:sz w:val="24"/>
          <w:szCs w:val="24"/>
        </w:rPr>
        <w:t>о неисполненных получателем грантов</w:t>
      </w:r>
      <w:proofErr w:type="gramEnd"/>
      <w:r>
        <w:rPr>
          <w:rFonts w:ascii="Arial" w:eastAsia="Arial" w:hAnsi="Arial" w:cs="Arial"/>
          <w:sz w:val="24"/>
          <w:szCs w:val="24"/>
        </w:rPr>
        <w:t xml:space="preserve"> обязательствах, источником финансового обеспечения которых являются гранты.</w:t>
      </w:r>
    </w:p>
    <w:p w14:paraId="186D3F99" w14:textId="77777777" w:rsidR="00AB57D1" w:rsidRDefault="00000000">
      <w:pPr>
        <w:ind w:firstLine="709"/>
        <w:jc w:val="both"/>
        <w:rPr>
          <w:rFonts w:ascii="Arial" w:hAnsi="Arial" w:cs="Arial"/>
          <w:sz w:val="24"/>
          <w:szCs w:val="24"/>
        </w:rPr>
      </w:pPr>
      <w:r>
        <w:rPr>
          <w:rFonts w:ascii="Arial" w:eastAsia="Arial" w:hAnsi="Arial" w:cs="Arial"/>
          <w:sz w:val="24"/>
          <w:szCs w:val="24"/>
        </w:rPr>
        <w:t>3.11. Администрация в течение 5 рабочих дней со дня подписания постановления о результатах отбора направляет получателю гранта, способом, указанным в заявке, проект Соглашения. Проект Соглашения в части сведений о получателе грантов и сведений о программе деятельности проекта заполняется администрацией на основании информации, указанной в заявке.</w:t>
      </w:r>
    </w:p>
    <w:p w14:paraId="322D8F99" w14:textId="77777777" w:rsidR="00AB57D1" w:rsidRDefault="00000000">
      <w:pPr>
        <w:ind w:firstLine="709"/>
        <w:jc w:val="both"/>
        <w:rPr>
          <w:rFonts w:ascii="Arial" w:hAnsi="Arial" w:cs="Arial"/>
          <w:sz w:val="24"/>
          <w:szCs w:val="24"/>
        </w:rPr>
      </w:pPr>
      <w:r>
        <w:rPr>
          <w:rFonts w:ascii="Arial" w:eastAsia="Arial" w:hAnsi="Arial" w:cs="Arial"/>
          <w:sz w:val="24"/>
          <w:szCs w:val="24"/>
        </w:rPr>
        <w:t>3.12. Получатель гранта в течение 5 рабочих дней со дня направления администрацией проекта Соглашения подписывают проект Соглашения в двух экземплярах и представляют их в администрацию (нарочным либо почтовым отправлением с уведомлением о вручении) с сопроводительным письмом,</w:t>
      </w:r>
      <w:r>
        <w:rPr>
          <w:rFonts w:ascii="Arial" w:eastAsia="Arial" w:hAnsi="Arial" w:cs="Arial"/>
          <w:sz w:val="24"/>
          <w:szCs w:val="24"/>
        </w:rPr>
        <w:br/>
        <w:t xml:space="preserve">в котором получатель грантов указывает один из способов получения подписанного со стороны администрации Соглашения (передать представителю получателя субсидии лично по его прибытии в администрацию или направить почтовым отправлением с уведомлением о вручении).  Сопроводительное письмо с двумя экземплярами проекта </w:t>
      </w:r>
      <w:r>
        <w:rPr>
          <w:rFonts w:ascii="Arial" w:eastAsia="Arial" w:hAnsi="Arial" w:cs="Arial"/>
          <w:sz w:val="24"/>
          <w:szCs w:val="24"/>
        </w:rPr>
        <w:lastRenderedPageBreak/>
        <w:t xml:space="preserve">Соглашения регистрируется администрацией </w:t>
      </w:r>
      <w:r>
        <w:rPr>
          <w:rFonts w:ascii="Arial" w:eastAsia="Arial" w:hAnsi="Arial" w:cs="Arial"/>
          <w:sz w:val="24"/>
          <w:szCs w:val="24"/>
        </w:rPr>
        <w:br/>
        <w:t>в Енисей-СЭД в течение 2 рабочих дней со дня его поступления.</w:t>
      </w:r>
    </w:p>
    <w:p w14:paraId="18EAB135"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3.13. В течение 10 рабочих дней со дня регистрации письма, указанного </w:t>
      </w:r>
      <w:r>
        <w:rPr>
          <w:rFonts w:ascii="Arial" w:eastAsia="Arial" w:hAnsi="Arial" w:cs="Arial"/>
          <w:sz w:val="24"/>
          <w:szCs w:val="24"/>
        </w:rPr>
        <w:br/>
        <w:t xml:space="preserve">в </w:t>
      </w:r>
      <w:hyperlink w:anchor="Par1" w:tooltip="#Par1" w:history="1">
        <w:r>
          <w:rPr>
            <w:rStyle w:val="af1"/>
            <w:rFonts w:ascii="Arial" w:eastAsia="Arial" w:hAnsi="Arial" w:cs="Arial"/>
            <w:color w:val="000000" w:themeColor="text1"/>
            <w:sz w:val="24"/>
            <w:szCs w:val="24"/>
            <w:u w:val="none"/>
          </w:rPr>
          <w:t>пункте 3.1</w:t>
        </w:r>
      </w:hyperlink>
      <w:r>
        <w:rPr>
          <w:rStyle w:val="af1"/>
          <w:rFonts w:ascii="Arial" w:eastAsia="Arial" w:hAnsi="Arial" w:cs="Arial"/>
          <w:color w:val="000000" w:themeColor="text1"/>
          <w:sz w:val="24"/>
          <w:szCs w:val="24"/>
          <w:u w:val="none"/>
        </w:rPr>
        <w:t>2</w:t>
      </w:r>
      <w:r>
        <w:rPr>
          <w:rFonts w:ascii="Arial" w:eastAsia="Arial" w:hAnsi="Arial" w:cs="Arial"/>
          <w:color w:val="000000"/>
          <w:sz w:val="24"/>
          <w:szCs w:val="24"/>
        </w:rPr>
        <w:t> </w:t>
      </w:r>
      <w:r>
        <w:rPr>
          <w:rFonts w:ascii="Arial" w:eastAsia="Arial" w:hAnsi="Arial" w:cs="Arial"/>
          <w:sz w:val="24"/>
          <w:szCs w:val="24"/>
        </w:rPr>
        <w:t>Порядка, в Енисей-СЭД подписанные экземпляры проекта Соглашения подписываются со стороны администрации.</w:t>
      </w:r>
    </w:p>
    <w:p w14:paraId="7E9D02CF" w14:textId="77777777" w:rsidR="00AB57D1" w:rsidRDefault="00000000">
      <w:pPr>
        <w:ind w:firstLine="709"/>
        <w:jc w:val="both"/>
        <w:rPr>
          <w:rFonts w:ascii="Arial" w:hAnsi="Arial" w:cs="Arial"/>
          <w:sz w:val="24"/>
          <w:szCs w:val="24"/>
        </w:rPr>
      </w:pPr>
      <w:r>
        <w:rPr>
          <w:rFonts w:ascii="Arial" w:eastAsia="Arial" w:hAnsi="Arial" w:cs="Arial"/>
          <w:sz w:val="24"/>
          <w:szCs w:val="24"/>
        </w:rPr>
        <w:t>3.14. Один экземпляр подписанного Соглашения передается представителю получателя грантов.</w:t>
      </w:r>
    </w:p>
    <w:p w14:paraId="6881C71E" w14:textId="77777777" w:rsidR="00AB57D1" w:rsidRDefault="00000000">
      <w:pPr>
        <w:ind w:firstLine="709"/>
        <w:jc w:val="both"/>
        <w:rPr>
          <w:rFonts w:ascii="Arial" w:hAnsi="Arial" w:cs="Arial"/>
          <w:sz w:val="24"/>
          <w:szCs w:val="24"/>
        </w:rPr>
      </w:pPr>
      <w:r>
        <w:rPr>
          <w:rFonts w:ascii="Arial" w:eastAsia="Arial" w:hAnsi="Arial" w:cs="Arial"/>
          <w:sz w:val="24"/>
          <w:szCs w:val="24"/>
        </w:rPr>
        <w:t>3.15. Получатель гранта признается уклонившимся от заключения Соглашения в следующих случаях:</w:t>
      </w:r>
    </w:p>
    <w:p w14:paraId="55C0B6EB" w14:textId="77777777" w:rsidR="00AB57D1" w:rsidRDefault="00000000">
      <w:pPr>
        <w:ind w:firstLine="709"/>
        <w:jc w:val="both"/>
        <w:rPr>
          <w:rFonts w:ascii="Arial" w:hAnsi="Arial" w:cs="Arial"/>
          <w:sz w:val="24"/>
          <w:szCs w:val="24"/>
        </w:rPr>
      </w:pPr>
      <w:r>
        <w:rPr>
          <w:rFonts w:ascii="Arial" w:eastAsia="Arial" w:hAnsi="Arial" w:cs="Arial"/>
          <w:sz w:val="24"/>
          <w:szCs w:val="24"/>
        </w:rPr>
        <w:t>1) нарушение срока направления проекта Соглашения в администрацию, установленного в пункте 3.12 Порядка;</w:t>
      </w:r>
    </w:p>
    <w:p w14:paraId="5D363A39" w14:textId="77777777" w:rsidR="00AB57D1" w:rsidRDefault="00000000">
      <w:pPr>
        <w:ind w:firstLine="709"/>
        <w:jc w:val="both"/>
        <w:rPr>
          <w:rFonts w:ascii="Arial" w:hAnsi="Arial" w:cs="Arial"/>
          <w:sz w:val="24"/>
          <w:szCs w:val="24"/>
        </w:rPr>
      </w:pPr>
      <w:r>
        <w:rPr>
          <w:rFonts w:ascii="Arial" w:eastAsia="Arial" w:hAnsi="Arial" w:cs="Arial"/>
          <w:sz w:val="24"/>
          <w:szCs w:val="24"/>
        </w:rPr>
        <w:t>2) поступление в адрес администрации от получателя гранта письменного обращения об отказе от заключения Соглашения.</w:t>
      </w:r>
    </w:p>
    <w:p w14:paraId="04648948" w14:textId="77777777" w:rsidR="00AB57D1" w:rsidRDefault="00000000">
      <w:pPr>
        <w:ind w:firstLine="709"/>
        <w:jc w:val="both"/>
        <w:rPr>
          <w:rFonts w:ascii="Arial" w:hAnsi="Arial" w:cs="Arial"/>
          <w:sz w:val="24"/>
          <w:szCs w:val="24"/>
        </w:rPr>
      </w:pPr>
      <w:r>
        <w:rPr>
          <w:rFonts w:ascii="Arial" w:eastAsia="Arial" w:hAnsi="Arial" w:cs="Arial"/>
          <w:sz w:val="24"/>
          <w:szCs w:val="24"/>
        </w:rPr>
        <w:t>Получателю гранта, уклонившемуся от заключения Соглашения, грант</w:t>
      </w:r>
      <w:r>
        <w:rPr>
          <w:rFonts w:ascii="Arial" w:eastAsia="Arial" w:hAnsi="Arial" w:cs="Arial"/>
          <w:sz w:val="24"/>
          <w:szCs w:val="24"/>
        </w:rPr>
        <w:br/>
        <w:t xml:space="preserve">не предоставляется. </w:t>
      </w:r>
    </w:p>
    <w:p w14:paraId="1FF34A34"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3.16. При наступлении одного из случаев, указанных в </w:t>
      </w:r>
      <w:hyperlink w:anchor="Par4" w:tooltip="#Par4" w:history="1">
        <w:r>
          <w:rPr>
            <w:rStyle w:val="af1"/>
            <w:rFonts w:ascii="Arial" w:eastAsia="Arial" w:hAnsi="Arial" w:cs="Arial"/>
            <w:color w:val="000000" w:themeColor="text1"/>
            <w:sz w:val="24"/>
            <w:szCs w:val="24"/>
            <w:u w:val="none"/>
          </w:rPr>
          <w:t>пункте 3.1</w:t>
        </w:r>
      </w:hyperlink>
      <w:r>
        <w:rPr>
          <w:rStyle w:val="af1"/>
          <w:rFonts w:ascii="Arial" w:eastAsia="Arial" w:hAnsi="Arial" w:cs="Arial"/>
          <w:color w:val="000000" w:themeColor="text1"/>
          <w:sz w:val="24"/>
          <w:szCs w:val="24"/>
          <w:u w:val="none"/>
        </w:rPr>
        <w:t>5</w:t>
      </w:r>
      <w:r>
        <w:rPr>
          <w:rFonts w:ascii="Arial" w:eastAsia="Arial" w:hAnsi="Arial" w:cs="Arial"/>
          <w:sz w:val="24"/>
          <w:szCs w:val="24"/>
        </w:rPr>
        <w:t xml:space="preserve"> Порядка, администрация в течение 7 рабочих дней принимает решение в форме постановления о признании получателя гранта уклонившимся от заключения Соглашения</w:t>
      </w:r>
      <w:r>
        <w:rPr>
          <w:rFonts w:ascii="Arial" w:eastAsia="Arial" w:hAnsi="Arial" w:cs="Arial"/>
          <w:color w:val="000000" w:themeColor="text1"/>
          <w:sz w:val="24"/>
          <w:szCs w:val="24"/>
        </w:rPr>
        <w:t xml:space="preserve"> и о распределении высвободившихся средств грантов участнику </w:t>
      </w:r>
      <w:r>
        <w:rPr>
          <w:rFonts w:ascii="Arial" w:eastAsiaTheme="minorHAnsi" w:hAnsi="Arial" w:cs="Arial"/>
          <w:color w:val="000000" w:themeColor="text1"/>
          <w:sz w:val="24"/>
          <w:szCs w:val="24"/>
          <w:lang w:eastAsia="en-US"/>
        </w:rPr>
        <w:t>отбора</w:t>
      </w:r>
      <w:r>
        <w:rPr>
          <w:rFonts w:ascii="Arial" w:eastAsia="Arial" w:hAnsi="Arial" w:cs="Arial"/>
          <w:color w:val="000000" w:themeColor="text1"/>
          <w:sz w:val="24"/>
          <w:szCs w:val="24"/>
        </w:rPr>
        <w:t>,</w:t>
      </w:r>
      <w:r>
        <w:rPr>
          <w:rFonts w:ascii="Arial" w:eastAsia="Arial" w:hAnsi="Arial" w:cs="Arial"/>
          <w:sz w:val="24"/>
          <w:szCs w:val="24"/>
        </w:rPr>
        <w:t xml:space="preserve"> чья заявка определена следующей в рейтинге и не вошла в постановление о победителях в соответствии требованиями, предусмотренными в пунктах 2.35.1 – 2.35.4 Порядка.</w:t>
      </w:r>
    </w:p>
    <w:p w14:paraId="53726576" w14:textId="77777777" w:rsidR="00AB57D1" w:rsidRDefault="00000000">
      <w:pPr>
        <w:ind w:firstLine="709"/>
        <w:jc w:val="both"/>
        <w:rPr>
          <w:rFonts w:ascii="Arial" w:hAnsi="Arial" w:cs="Arial"/>
          <w:sz w:val="24"/>
          <w:szCs w:val="24"/>
        </w:rPr>
      </w:pPr>
      <w:r>
        <w:rPr>
          <w:rFonts w:ascii="Arial" w:eastAsia="Arial" w:hAnsi="Arial" w:cs="Arial"/>
          <w:sz w:val="24"/>
          <w:szCs w:val="24"/>
          <w:highlight w:val="white"/>
        </w:rPr>
        <w:t>В случае отсутствия</w:t>
      </w:r>
      <w:r>
        <w:rPr>
          <w:rFonts w:ascii="Arial" w:eastAsia="Arial" w:hAnsi="Arial" w:cs="Arial"/>
          <w:sz w:val="24"/>
          <w:szCs w:val="24"/>
        </w:rPr>
        <w:t xml:space="preserve"> заявителя, чья заявка определена следующей</w:t>
      </w:r>
      <w:r>
        <w:rPr>
          <w:rFonts w:ascii="Arial" w:eastAsia="Arial" w:hAnsi="Arial" w:cs="Arial"/>
          <w:sz w:val="24"/>
          <w:szCs w:val="24"/>
        </w:rPr>
        <w:br/>
        <w:t>в рейтинге, утверждённым приказом о результатах отбора, и который соответствуют требованию, предусмотренному в пункте 2.35.4 Порядка, остаток средств гранта возвращается в районный бюджет.</w:t>
      </w:r>
    </w:p>
    <w:p w14:paraId="66AB3F06" w14:textId="77777777" w:rsidR="00AB57D1" w:rsidRDefault="00000000">
      <w:pPr>
        <w:ind w:firstLine="709"/>
        <w:jc w:val="both"/>
        <w:rPr>
          <w:rFonts w:ascii="Arial" w:hAnsi="Arial" w:cs="Arial"/>
          <w:sz w:val="24"/>
          <w:szCs w:val="24"/>
        </w:rPr>
      </w:pPr>
      <w:bookmarkStart w:id="2" w:name="Par8"/>
      <w:bookmarkStart w:id="3" w:name="Par11"/>
      <w:bookmarkEnd w:id="2"/>
      <w:bookmarkEnd w:id="3"/>
      <w:r>
        <w:rPr>
          <w:rFonts w:ascii="Arial" w:eastAsia="Arial" w:hAnsi="Arial" w:cs="Arial"/>
          <w:sz w:val="24"/>
          <w:szCs w:val="24"/>
        </w:rPr>
        <w:t>3.17. Перечисление гранта осуществляется в соответствии с бюджетным законодательством Российской Федерации на счет получателя гранта, открытый в кредитной организации Российской Федерации, в соответствии с планом-графиком перечисления гранта, установленным соглашением о предоставлении гранта.</w:t>
      </w:r>
    </w:p>
    <w:p w14:paraId="529DBD3E" w14:textId="77777777" w:rsidR="00AB57D1" w:rsidRDefault="00000000">
      <w:pPr>
        <w:ind w:firstLine="709"/>
        <w:jc w:val="both"/>
        <w:rPr>
          <w:rFonts w:ascii="Arial" w:hAnsi="Arial" w:cs="Arial"/>
          <w:sz w:val="24"/>
          <w:szCs w:val="24"/>
        </w:rPr>
      </w:pPr>
      <w:r>
        <w:rPr>
          <w:rFonts w:ascii="Arial" w:eastAsia="Arial" w:hAnsi="Arial" w:cs="Arial"/>
          <w:sz w:val="24"/>
          <w:szCs w:val="24"/>
        </w:rPr>
        <w:t>3.18. Результатами предоставления грантов для каждого получателя гранта являются:</w:t>
      </w:r>
    </w:p>
    <w:p w14:paraId="0871DB3A" w14:textId="77777777" w:rsidR="00AB57D1" w:rsidRDefault="00AB57D1">
      <w:pPr>
        <w:ind w:firstLine="709"/>
        <w:jc w:val="both"/>
        <w:rPr>
          <w:rFonts w:ascii="Arial" w:hAnsi="Arial" w:cs="Arial"/>
          <w:sz w:val="24"/>
          <w:szCs w:val="24"/>
        </w:rPr>
      </w:pPr>
    </w:p>
    <w:p w14:paraId="12F40289" w14:textId="77777777" w:rsidR="00AB57D1" w:rsidRDefault="00000000">
      <w:pPr>
        <w:ind w:firstLine="709"/>
        <w:jc w:val="both"/>
        <w:rPr>
          <w:rFonts w:ascii="Arial" w:hAnsi="Arial" w:cs="Arial"/>
          <w:sz w:val="24"/>
          <w:szCs w:val="24"/>
        </w:rPr>
      </w:pPr>
      <w:r>
        <w:rPr>
          <w:rFonts w:ascii="Arial" w:eastAsia="Arial" w:hAnsi="Arial" w:cs="Arial"/>
          <w:sz w:val="24"/>
          <w:szCs w:val="24"/>
        </w:rPr>
        <w:t>количество информационных материалов о проекте, размещенных в сети Интернет;</w:t>
      </w:r>
    </w:p>
    <w:p w14:paraId="3611F9AB" w14:textId="77777777" w:rsidR="00AB57D1" w:rsidRDefault="00000000">
      <w:pPr>
        <w:ind w:firstLine="709"/>
        <w:jc w:val="both"/>
        <w:rPr>
          <w:rFonts w:ascii="Arial" w:hAnsi="Arial" w:cs="Arial"/>
          <w:sz w:val="24"/>
          <w:szCs w:val="24"/>
        </w:rPr>
      </w:pPr>
      <w:r>
        <w:rPr>
          <w:rFonts w:ascii="Arial" w:eastAsia="Arial" w:hAnsi="Arial" w:cs="Arial"/>
          <w:sz w:val="24"/>
          <w:szCs w:val="24"/>
        </w:rPr>
        <w:t>количество жителей Емельяновского района, принявших участие в мероприятиях проекта.</w:t>
      </w:r>
    </w:p>
    <w:p w14:paraId="6AA3DBED" w14:textId="77777777" w:rsidR="00AB57D1" w:rsidRDefault="00000000">
      <w:pPr>
        <w:ind w:firstLine="709"/>
        <w:jc w:val="both"/>
        <w:rPr>
          <w:rFonts w:ascii="Arial" w:hAnsi="Arial" w:cs="Arial"/>
          <w:sz w:val="24"/>
          <w:szCs w:val="24"/>
        </w:rPr>
      </w:pPr>
      <w:r>
        <w:rPr>
          <w:rFonts w:ascii="Arial" w:eastAsia="Arial" w:hAnsi="Arial" w:cs="Arial"/>
          <w:sz w:val="24"/>
          <w:szCs w:val="24"/>
        </w:rPr>
        <w:t>Значения и сроки достижения результатов предоставления грантов устанавливаются в Соглашении.</w:t>
      </w:r>
    </w:p>
    <w:p w14:paraId="2B3905E4" w14:textId="77777777" w:rsidR="00AB57D1" w:rsidRPr="006D6708" w:rsidRDefault="00AB57D1">
      <w:pPr>
        <w:pStyle w:val="ConsPlusNormal1"/>
        <w:jc w:val="center"/>
        <w:rPr>
          <w:color w:val="000000" w:themeColor="text1"/>
          <w:sz w:val="24"/>
          <w:szCs w:val="24"/>
          <w:lang w:val="ru-RU"/>
        </w:rPr>
      </w:pPr>
    </w:p>
    <w:p w14:paraId="45A3B9CB" w14:textId="77777777" w:rsidR="00AB57D1" w:rsidRPr="006D6708" w:rsidRDefault="00000000">
      <w:pPr>
        <w:pStyle w:val="ConsPlusNormal1"/>
        <w:jc w:val="center"/>
        <w:rPr>
          <w:sz w:val="24"/>
          <w:szCs w:val="24"/>
          <w:lang w:val="ru-RU"/>
        </w:rPr>
      </w:pPr>
      <w:r>
        <w:rPr>
          <w:color w:val="000000" w:themeColor="text1"/>
          <w:sz w:val="24"/>
          <w:szCs w:val="24"/>
          <w:lang w:val="ru-RU"/>
        </w:rPr>
        <w:t>4</w:t>
      </w:r>
      <w:r>
        <w:rPr>
          <w:sz w:val="24"/>
          <w:szCs w:val="24"/>
          <w:lang w:val="ru-RU"/>
        </w:rPr>
        <w:t>. Требования к представлению отчетности, осуществлению контроля (мониторинга) за соблюдением условий и порядка предоставления субсидии</w:t>
      </w:r>
      <w:r>
        <w:rPr>
          <w:sz w:val="24"/>
          <w:szCs w:val="24"/>
          <w:lang w:val="ru-RU"/>
        </w:rPr>
        <w:br/>
        <w:t>и ответственность за их нарушение</w:t>
      </w:r>
    </w:p>
    <w:p w14:paraId="351B82E7" w14:textId="77777777" w:rsidR="00AB57D1" w:rsidRDefault="00AB57D1">
      <w:pPr>
        <w:jc w:val="both"/>
        <w:rPr>
          <w:rFonts w:ascii="Arial" w:hAnsi="Arial" w:cs="Arial"/>
          <w:sz w:val="24"/>
          <w:szCs w:val="24"/>
        </w:rPr>
      </w:pPr>
    </w:p>
    <w:p w14:paraId="7B79AFCE"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4.1. Получатели грантов нарастающим итогом ежеквартально, до 15 числа месяца, следующего за отчетным </w:t>
      </w:r>
      <w:proofErr w:type="gramStart"/>
      <w:r>
        <w:rPr>
          <w:rFonts w:ascii="Arial" w:eastAsia="Arial" w:hAnsi="Arial" w:cs="Arial"/>
          <w:sz w:val="24"/>
          <w:szCs w:val="24"/>
        </w:rPr>
        <w:t>кварталом  и</w:t>
      </w:r>
      <w:proofErr w:type="gramEnd"/>
      <w:r>
        <w:rPr>
          <w:rFonts w:ascii="Arial" w:eastAsia="Arial" w:hAnsi="Arial" w:cs="Arial"/>
          <w:sz w:val="24"/>
          <w:szCs w:val="24"/>
        </w:rPr>
        <w:t xml:space="preserve"> в течение 30 дней со дня окончания реализации социального проекта предоставляют в администрацию промежуточные отчеты на бумажном носителе (по почте или лично) </w:t>
      </w:r>
      <w:r>
        <w:rPr>
          <w:rFonts w:ascii="Arial" w:eastAsia="Arial" w:hAnsi="Arial" w:cs="Arial"/>
          <w:sz w:val="24"/>
          <w:szCs w:val="24"/>
          <w:lang w:eastAsia="en-US"/>
        </w:rPr>
        <w:t xml:space="preserve"> по формам, установленным в соглашении</w:t>
      </w:r>
      <w:r>
        <w:rPr>
          <w:rFonts w:ascii="Arial" w:eastAsia="Arial" w:hAnsi="Arial" w:cs="Arial"/>
          <w:sz w:val="24"/>
          <w:szCs w:val="24"/>
        </w:rPr>
        <w:t>:</w:t>
      </w:r>
    </w:p>
    <w:p w14:paraId="065A7484" w14:textId="77777777" w:rsidR="00AB57D1" w:rsidRDefault="00000000">
      <w:pPr>
        <w:ind w:firstLine="709"/>
        <w:jc w:val="both"/>
        <w:rPr>
          <w:rFonts w:ascii="Arial" w:hAnsi="Arial" w:cs="Arial"/>
          <w:sz w:val="24"/>
          <w:szCs w:val="24"/>
        </w:rPr>
      </w:pPr>
      <w:r>
        <w:rPr>
          <w:rFonts w:ascii="Arial" w:eastAsia="Arial" w:hAnsi="Arial" w:cs="Arial"/>
          <w:sz w:val="24"/>
          <w:szCs w:val="24"/>
        </w:rPr>
        <w:t>1) отчет об осуществлении расходов, источником финансового обеспечения которых являются гранты (далее – финансовый отчет);</w:t>
      </w:r>
    </w:p>
    <w:p w14:paraId="57349709" w14:textId="77777777" w:rsidR="00AB57D1" w:rsidRDefault="00000000">
      <w:pPr>
        <w:ind w:firstLine="709"/>
        <w:jc w:val="both"/>
        <w:rPr>
          <w:rFonts w:ascii="Arial" w:hAnsi="Arial" w:cs="Arial"/>
          <w:sz w:val="24"/>
          <w:szCs w:val="24"/>
        </w:rPr>
      </w:pPr>
      <w:r>
        <w:rPr>
          <w:rFonts w:ascii="Arial" w:eastAsia="Arial" w:hAnsi="Arial" w:cs="Arial"/>
          <w:sz w:val="24"/>
          <w:szCs w:val="24"/>
        </w:rPr>
        <w:t>2) отчет о достижении значений результатов предоставления грантов</w:t>
      </w:r>
      <w:r>
        <w:rPr>
          <w:rFonts w:ascii="Arial" w:eastAsia="Arial" w:hAnsi="Arial" w:cs="Arial"/>
          <w:sz w:val="24"/>
          <w:szCs w:val="24"/>
        </w:rPr>
        <w:br/>
        <w:t>(далее – аналитический отчет).</w:t>
      </w:r>
    </w:p>
    <w:p w14:paraId="17931F1F" w14:textId="77777777" w:rsidR="00AB57D1" w:rsidRDefault="00000000">
      <w:pPr>
        <w:ind w:firstLine="709"/>
        <w:jc w:val="both"/>
        <w:rPr>
          <w:rFonts w:ascii="Arial" w:hAnsi="Arial" w:cs="Arial"/>
          <w:sz w:val="24"/>
          <w:szCs w:val="24"/>
        </w:rPr>
      </w:pPr>
      <w:r>
        <w:rPr>
          <w:rFonts w:ascii="Arial" w:eastAsia="Arial" w:hAnsi="Arial" w:cs="Arial"/>
          <w:sz w:val="24"/>
          <w:szCs w:val="24"/>
        </w:rPr>
        <w:lastRenderedPageBreak/>
        <w:t xml:space="preserve">4.2. Формы отчетов, указанных в </w:t>
      </w:r>
      <w:hyperlink w:anchor="Par0" w:tooltip="#Par0" w:history="1">
        <w:r>
          <w:rPr>
            <w:rFonts w:ascii="Arial" w:eastAsia="Arial" w:hAnsi="Arial" w:cs="Arial"/>
            <w:color w:val="000000"/>
            <w:sz w:val="24"/>
            <w:szCs w:val="24"/>
          </w:rPr>
          <w:t>пункте 5.1</w:t>
        </w:r>
      </w:hyperlink>
      <w:r>
        <w:rPr>
          <w:rFonts w:ascii="Arial" w:eastAsia="Arial" w:hAnsi="Arial" w:cs="Arial"/>
          <w:sz w:val="24"/>
          <w:szCs w:val="24"/>
        </w:rPr>
        <w:t xml:space="preserve"> Порядка, устанавливаются Соглашением в соответствии с Типовой формой.</w:t>
      </w:r>
    </w:p>
    <w:p w14:paraId="021D9C7E"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4.3. К финансовому отчету прилагаются копии документов, подтверждающих </w:t>
      </w:r>
      <w:proofErr w:type="gramStart"/>
      <w:r>
        <w:rPr>
          <w:rFonts w:ascii="Arial" w:eastAsia="Arial" w:hAnsi="Arial" w:cs="Arial"/>
          <w:sz w:val="24"/>
          <w:szCs w:val="24"/>
        </w:rPr>
        <w:t>расходы</w:t>
      </w:r>
      <w:proofErr w:type="gramEnd"/>
      <w:r>
        <w:rPr>
          <w:rFonts w:ascii="Arial" w:eastAsia="Arial" w:hAnsi="Arial" w:cs="Arial"/>
          <w:sz w:val="24"/>
          <w:szCs w:val="24"/>
          <w:lang w:eastAsia="en-US"/>
        </w:rPr>
        <w:t xml:space="preserve"> понесенные получателем гранта при реализации социального проекта</w:t>
      </w:r>
      <w:r>
        <w:rPr>
          <w:rFonts w:ascii="Arial" w:eastAsia="Arial" w:hAnsi="Arial" w:cs="Arial"/>
          <w:sz w:val="24"/>
          <w:szCs w:val="24"/>
        </w:rPr>
        <w:t>.</w:t>
      </w:r>
    </w:p>
    <w:p w14:paraId="4509320A" w14:textId="77777777" w:rsidR="00AB57D1" w:rsidRDefault="00000000">
      <w:pPr>
        <w:ind w:firstLine="709"/>
        <w:jc w:val="both"/>
        <w:rPr>
          <w:rFonts w:ascii="Arial" w:hAnsi="Arial" w:cs="Arial"/>
          <w:sz w:val="24"/>
          <w:szCs w:val="24"/>
        </w:rPr>
      </w:pPr>
      <w:r>
        <w:rPr>
          <w:rFonts w:ascii="Arial" w:eastAsia="Arial" w:hAnsi="Arial" w:cs="Arial"/>
          <w:sz w:val="24"/>
          <w:szCs w:val="24"/>
        </w:rPr>
        <w:t>К аналитическому отчету прилагаются документы и (или) электронный носитель с материалами, которые подтверждают достижение значений результатов предоставления грантов, в сроки и по формам, которые определены Соглашением.</w:t>
      </w:r>
    </w:p>
    <w:p w14:paraId="0CD1802E" w14:textId="77777777" w:rsidR="00AB57D1" w:rsidRDefault="00000000">
      <w:pPr>
        <w:ind w:firstLine="709"/>
        <w:jc w:val="both"/>
        <w:rPr>
          <w:rFonts w:ascii="Arial" w:hAnsi="Arial" w:cs="Arial"/>
          <w:sz w:val="24"/>
          <w:szCs w:val="24"/>
        </w:rPr>
      </w:pPr>
      <w:r>
        <w:rPr>
          <w:rFonts w:ascii="Arial" w:eastAsia="Arial" w:hAnsi="Arial" w:cs="Arial"/>
          <w:sz w:val="24"/>
          <w:szCs w:val="24"/>
        </w:rPr>
        <w:t>4.4. Администрация осуществляет регистрацию отчетов, указанных в пункте 4.1 Порядка, в Енисей-СЭД в течение 2 рабочих дней со дня их поступления.</w:t>
      </w:r>
    </w:p>
    <w:p w14:paraId="5C2F2752"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При представлении получателем грантов отчетов, указанных в </w:t>
      </w:r>
      <w:hyperlink w:anchor="Par0" w:tooltip="#Par0" w:history="1">
        <w:r>
          <w:rPr>
            <w:rFonts w:ascii="Arial" w:eastAsia="Arial" w:hAnsi="Arial" w:cs="Arial"/>
            <w:sz w:val="24"/>
            <w:szCs w:val="24"/>
          </w:rPr>
          <w:t>пункте 4.1</w:t>
        </w:r>
      </w:hyperlink>
      <w:r>
        <w:rPr>
          <w:rFonts w:ascii="Arial" w:eastAsia="Arial" w:hAnsi="Arial" w:cs="Arial"/>
          <w:sz w:val="24"/>
          <w:szCs w:val="24"/>
        </w:rPr>
        <w:t xml:space="preserve"> Порядка, повторное представление копий ранее представленных документов </w:t>
      </w:r>
      <w:r>
        <w:rPr>
          <w:rFonts w:ascii="Arial" w:eastAsia="Arial" w:hAnsi="Arial" w:cs="Arial"/>
          <w:sz w:val="24"/>
          <w:szCs w:val="24"/>
        </w:rPr>
        <w:br/>
        <w:t xml:space="preserve">не требуется. </w:t>
      </w:r>
    </w:p>
    <w:p w14:paraId="180460FD" w14:textId="77777777" w:rsidR="00AB57D1" w:rsidRDefault="00000000">
      <w:pPr>
        <w:ind w:firstLine="709"/>
        <w:jc w:val="both"/>
        <w:rPr>
          <w:rFonts w:ascii="Arial" w:hAnsi="Arial" w:cs="Arial"/>
          <w:sz w:val="24"/>
          <w:szCs w:val="24"/>
        </w:rPr>
      </w:pPr>
      <w:r>
        <w:rPr>
          <w:rFonts w:ascii="Arial" w:eastAsia="Arial" w:hAnsi="Arial" w:cs="Arial"/>
          <w:sz w:val="24"/>
          <w:szCs w:val="24"/>
        </w:rPr>
        <w:t>4.5. Администрация осуществляет проверку соблюдения получателем грантов условий и порядка предоставления грантов, в том числе результатов предоставления грантов, путем проведения документальной проверки аналитического отчета (отчетов), финансового отчета (отчетов)</w:t>
      </w:r>
      <w:r>
        <w:rPr>
          <w:rFonts w:ascii="Arial" w:eastAsia="Arial" w:hAnsi="Arial" w:cs="Arial"/>
          <w:sz w:val="24"/>
          <w:szCs w:val="24"/>
        </w:rPr>
        <w:br/>
        <w:t>(далее – документальная проверка) в течение 90 рабочих дней со дня получения отчетов.</w:t>
      </w:r>
    </w:p>
    <w:p w14:paraId="7B098879" w14:textId="77777777" w:rsidR="00AB57D1" w:rsidRDefault="00000000">
      <w:pPr>
        <w:ind w:firstLine="709"/>
        <w:jc w:val="both"/>
        <w:rPr>
          <w:rFonts w:ascii="Arial" w:hAnsi="Arial" w:cs="Arial"/>
          <w:sz w:val="24"/>
          <w:szCs w:val="24"/>
        </w:rPr>
      </w:pPr>
      <w:r>
        <w:rPr>
          <w:rFonts w:ascii="Arial" w:eastAsia="Arial" w:hAnsi="Arial" w:cs="Arial"/>
          <w:sz w:val="24"/>
          <w:szCs w:val="24"/>
        </w:rPr>
        <w:t>4.6. Мониторинг достижения результатов предоставления грантов исходя</w:t>
      </w:r>
      <w:r>
        <w:rPr>
          <w:rFonts w:ascii="Arial" w:eastAsia="Arial" w:hAnsi="Arial" w:cs="Arial"/>
          <w:sz w:val="24"/>
          <w:szCs w:val="24"/>
        </w:rPr>
        <w:br/>
        <w:t>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результатов предоставления грантов, осуществляется в соответствии с приказом Министерства финансов Российской Федерации</w:t>
      </w:r>
      <w:r>
        <w:rPr>
          <w:rFonts w:ascii="Arial" w:eastAsia="Arial" w:hAnsi="Arial" w:cs="Arial"/>
          <w:sz w:val="24"/>
          <w:szCs w:val="24"/>
        </w:rPr>
        <w:br/>
        <w:t>от 29.09.2021 № 138 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37C57D7F"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4.7. </w:t>
      </w:r>
      <w:r>
        <w:rPr>
          <w:rFonts w:ascii="Arial" w:eastAsia="Arial" w:hAnsi="Arial" w:cs="Arial"/>
          <w:sz w:val="24"/>
          <w:szCs w:val="24"/>
          <w:highlight w:val="white"/>
        </w:rPr>
        <w:t xml:space="preserve">В случае установления администрацией факта  нарушения получателем грантов, </w:t>
      </w:r>
      <w:r>
        <w:rPr>
          <w:rFonts w:ascii="Arial" w:eastAsia="Arial" w:hAnsi="Arial" w:cs="Arial"/>
          <w:spacing w:val="-8"/>
          <w:sz w:val="24"/>
          <w:szCs w:val="24"/>
          <w:highlight w:val="white"/>
        </w:rPr>
        <w:t>лицами, получающими средства на основании соглашений, заключенных с получателем грантов,</w:t>
      </w:r>
      <w:r>
        <w:rPr>
          <w:rFonts w:ascii="Arial" w:eastAsia="Arial" w:hAnsi="Arial" w:cs="Arial"/>
          <w:sz w:val="24"/>
          <w:szCs w:val="24"/>
          <w:highlight w:val="white"/>
        </w:rPr>
        <w:t xml:space="preserve"> условий предоставления грантов администрация направляет требование о возврате средств грантов в районный бюджет заказным почтовым отправлением с уведомлением о вручении не позднее 30 рабочих дней со дня установления соответствующего (их) факта (</w:t>
      </w:r>
      <w:proofErr w:type="spellStart"/>
      <w:r>
        <w:rPr>
          <w:rFonts w:ascii="Arial" w:eastAsia="Arial" w:hAnsi="Arial" w:cs="Arial"/>
          <w:sz w:val="24"/>
          <w:szCs w:val="24"/>
          <w:highlight w:val="white"/>
        </w:rPr>
        <w:t>ов</w:t>
      </w:r>
      <w:proofErr w:type="spellEnd"/>
      <w:r>
        <w:rPr>
          <w:rFonts w:ascii="Arial" w:eastAsia="Arial" w:hAnsi="Arial" w:cs="Arial"/>
          <w:sz w:val="24"/>
          <w:szCs w:val="24"/>
          <w:highlight w:val="white"/>
        </w:rPr>
        <w:t xml:space="preserve">) нарушения получателю </w:t>
      </w:r>
      <w:r>
        <w:rPr>
          <w:rFonts w:ascii="Arial" w:eastAsia="Arial" w:hAnsi="Arial" w:cs="Arial"/>
          <w:sz w:val="24"/>
          <w:szCs w:val="24"/>
        </w:rPr>
        <w:t>грантов</w:t>
      </w:r>
      <w:r>
        <w:rPr>
          <w:rFonts w:ascii="Arial" w:eastAsia="Arial" w:hAnsi="Arial" w:cs="Arial"/>
          <w:sz w:val="24"/>
          <w:szCs w:val="24"/>
          <w:highlight w:val="white"/>
        </w:rPr>
        <w:t xml:space="preserve"> по адресу, указанному в Соглашении.</w:t>
      </w:r>
    </w:p>
    <w:p w14:paraId="2E6C4E93" w14:textId="77777777" w:rsidR="00AB57D1" w:rsidRDefault="00000000">
      <w:pPr>
        <w:ind w:firstLine="709"/>
        <w:jc w:val="both"/>
        <w:rPr>
          <w:rFonts w:ascii="Arial" w:hAnsi="Arial" w:cs="Arial"/>
          <w:sz w:val="24"/>
          <w:szCs w:val="24"/>
        </w:rPr>
      </w:pPr>
      <w:r>
        <w:rPr>
          <w:rFonts w:ascii="Arial" w:eastAsia="Arial" w:hAnsi="Arial" w:cs="Arial"/>
          <w:sz w:val="24"/>
          <w:szCs w:val="24"/>
        </w:rPr>
        <w:t>В требовании, указанном в абзаце первом настоящего пункта, указываются реквизиты для возврата грантов в районный бюджет.</w:t>
      </w:r>
    </w:p>
    <w:p w14:paraId="0C0F244A" w14:textId="77777777" w:rsidR="00AB57D1" w:rsidRPr="006D6708" w:rsidRDefault="00000000">
      <w:pPr>
        <w:pStyle w:val="ConsPlusNormal1"/>
        <w:ind w:firstLine="709"/>
        <w:jc w:val="both"/>
        <w:rPr>
          <w:sz w:val="24"/>
          <w:szCs w:val="24"/>
          <w:lang w:val="ru-RU"/>
        </w:rPr>
      </w:pPr>
      <w:r>
        <w:rPr>
          <w:sz w:val="24"/>
          <w:szCs w:val="24"/>
          <w:lang w:val="ru-RU"/>
        </w:rPr>
        <w:t xml:space="preserve">4.8. Возврату в районный бюджет подлежат гранты в следующих случаях </w:t>
      </w:r>
      <w:r>
        <w:rPr>
          <w:sz w:val="24"/>
          <w:szCs w:val="24"/>
          <w:lang w:val="ru-RU"/>
        </w:rPr>
        <w:br/>
        <w:t>и размерах:</w:t>
      </w:r>
    </w:p>
    <w:p w14:paraId="3BEFD7EA" w14:textId="77777777" w:rsidR="00AB57D1" w:rsidRPr="006D6708" w:rsidRDefault="00000000">
      <w:pPr>
        <w:pStyle w:val="ConsPlusNormal1"/>
        <w:ind w:firstLine="709"/>
        <w:jc w:val="both"/>
        <w:rPr>
          <w:sz w:val="24"/>
          <w:szCs w:val="24"/>
          <w:lang w:val="ru-RU"/>
        </w:rPr>
      </w:pPr>
      <w:r>
        <w:rPr>
          <w:sz w:val="24"/>
          <w:szCs w:val="24"/>
          <w:lang w:val="ru-RU"/>
        </w:rPr>
        <w:t>нарушения получателем грантов условий предоставления грантов, установленных Соглашением, выявленных в том числе по фактам проверок, проведенных администрацией – в полном объеме;</w:t>
      </w:r>
    </w:p>
    <w:p w14:paraId="7B3B0C36" w14:textId="77777777" w:rsidR="00AB57D1" w:rsidRPr="006D6708" w:rsidRDefault="00000000">
      <w:pPr>
        <w:pStyle w:val="ConsPlusNormal1"/>
        <w:ind w:firstLine="709"/>
        <w:jc w:val="both"/>
        <w:rPr>
          <w:sz w:val="24"/>
          <w:szCs w:val="24"/>
          <w:lang w:val="ru-RU"/>
        </w:rPr>
      </w:pPr>
      <w:r>
        <w:rPr>
          <w:sz w:val="24"/>
          <w:szCs w:val="24"/>
          <w:lang w:val="ru-RU"/>
        </w:rPr>
        <w:t xml:space="preserve">недостижения значения результатов предоставления грантов </w:t>
      </w:r>
      <w:r>
        <w:rPr>
          <w:sz w:val="24"/>
          <w:szCs w:val="24"/>
          <w:lang w:val="ru-RU"/>
        </w:rPr>
        <w:br/>
        <w:t xml:space="preserve">выявленного в том числе по фактам проверок, проведенных администрацией и (или) МКУ «Финансовое управление администрации Емельяновского района», получателем гранта осуществляется возврат средств гранта в районный </w:t>
      </w:r>
      <w:proofErr w:type="gramStart"/>
      <w:r>
        <w:rPr>
          <w:sz w:val="24"/>
          <w:szCs w:val="24"/>
          <w:lang w:val="ru-RU"/>
        </w:rPr>
        <w:t>бюджет,  в</w:t>
      </w:r>
      <w:proofErr w:type="gramEnd"/>
      <w:r>
        <w:rPr>
          <w:sz w:val="24"/>
          <w:szCs w:val="24"/>
          <w:lang w:val="ru-RU"/>
        </w:rPr>
        <w:t xml:space="preserve"> размере средств </w:t>
      </w:r>
      <w:r>
        <w:rPr>
          <w:color w:val="333333"/>
          <w:sz w:val="24"/>
          <w:szCs w:val="24"/>
          <w:highlight w:val="white"/>
        </w:rPr>
        <w:t> V</w:t>
      </w:r>
      <w:r w:rsidRPr="006D6708">
        <w:rPr>
          <w:color w:val="333333"/>
          <w:sz w:val="24"/>
          <w:szCs w:val="24"/>
          <w:highlight w:val="white"/>
          <w:lang w:val="ru-RU"/>
        </w:rPr>
        <w:t>возврата</w:t>
      </w:r>
      <w:r>
        <w:rPr>
          <w:color w:val="333333"/>
          <w:sz w:val="24"/>
          <w:szCs w:val="24"/>
          <w:highlight w:val="white"/>
        </w:rPr>
        <w:t> </w:t>
      </w:r>
      <w:r>
        <w:rPr>
          <w:sz w:val="24"/>
          <w:szCs w:val="24"/>
          <w:lang w:val="ru-RU"/>
        </w:rPr>
        <w:t>, рассчитываемого по формуле:</w:t>
      </w:r>
    </w:p>
    <w:p w14:paraId="23507C83" w14:textId="77777777" w:rsidR="00AB57D1" w:rsidRPr="006D6708" w:rsidRDefault="00AB57D1">
      <w:pPr>
        <w:pStyle w:val="ConsPlusNormal1"/>
        <w:ind w:firstLine="709"/>
        <w:jc w:val="both"/>
        <w:rPr>
          <w:sz w:val="24"/>
          <w:szCs w:val="24"/>
          <w:lang w:val="ru-RU"/>
        </w:rPr>
      </w:pPr>
    </w:p>
    <w:p w14:paraId="61C58208" w14:textId="77777777" w:rsidR="00AB57D1" w:rsidRPr="006D6708" w:rsidRDefault="00000000">
      <w:pPr>
        <w:pStyle w:val="ConsPlusNormal1"/>
        <w:ind w:firstLine="709"/>
        <w:jc w:val="both"/>
        <w:rPr>
          <w:sz w:val="24"/>
          <w:szCs w:val="24"/>
          <w:lang w:val="ru-RU"/>
        </w:rPr>
      </w:pPr>
      <w:r>
        <w:rPr>
          <w:sz w:val="24"/>
          <w:szCs w:val="24"/>
          <w:lang w:val="ru-RU"/>
        </w:rPr>
        <w:t>V возврата = V гранта х k,</w:t>
      </w:r>
    </w:p>
    <w:p w14:paraId="711A61F1" w14:textId="77777777" w:rsidR="00AB57D1" w:rsidRPr="006D6708" w:rsidRDefault="00AB57D1">
      <w:pPr>
        <w:pStyle w:val="ConsPlusNormal1"/>
        <w:ind w:firstLine="709"/>
        <w:jc w:val="both"/>
        <w:rPr>
          <w:sz w:val="24"/>
          <w:szCs w:val="24"/>
          <w:lang w:val="ru-RU"/>
        </w:rPr>
      </w:pPr>
    </w:p>
    <w:p w14:paraId="1C2C501E" w14:textId="77777777" w:rsidR="00AB57D1" w:rsidRPr="006D6708" w:rsidRDefault="00000000">
      <w:pPr>
        <w:pStyle w:val="ConsPlusNormal1"/>
        <w:ind w:firstLine="709"/>
        <w:jc w:val="both"/>
        <w:rPr>
          <w:sz w:val="24"/>
          <w:szCs w:val="24"/>
          <w:lang w:val="ru-RU"/>
        </w:rPr>
      </w:pPr>
      <w:r>
        <w:rPr>
          <w:sz w:val="24"/>
          <w:szCs w:val="24"/>
          <w:lang w:val="ru-RU"/>
        </w:rPr>
        <w:t>где:</w:t>
      </w:r>
    </w:p>
    <w:p w14:paraId="6B0A4239" w14:textId="77777777" w:rsidR="00AB57D1" w:rsidRPr="006D6708" w:rsidRDefault="00AB57D1">
      <w:pPr>
        <w:pStyle w:val="ConsPlusNormal1"/>
        <w:ind w:firstLine="709"/>
        <w:jc w:val="both"/>
        <w:rPr>
          <w:sz w:val="24"/>
          <w:szCs w:val="24"/>
          <w:lang w:val="ru-RU"/>
        </w:rPr>
      </w:pPr>
    </w:p>
    <w:p w14:paraId="039B6ECF" w14:textId="77777777" w:rsidR="00AB57D1" w:rsidRPr="006D6708" w:rsidRDefault="00000000">
      <w:pPr>
        <w:pStyle w:val="ConsPlusNormal1"/>
        <w:ind w:firstLine="709"/>
        <w:jc w:val="both"/>
        <w:rPr>
          <w:sz w:val="24"/>
          <w:szCs w:val="24"/>
          <w:lang w:val="ru-RU"/>
        </w:rPr>
      </w:pPr>
      <w:r>
        <w:rPr>
          <w:sz w:val="24"/>
          <w:szCs w:val="24"/>
          <w:lang w:val="ru-RU"/>
        </w:rPr>
        <w:t>V гранта - размер гранта, предоставленной получателю гранта;</w:t>
      </w:r>
    </w:p>
    <w:p w14:paraId="7CF6B677" w14:textId="77777777" w:rsidR="00AB57D1" w:rsidRPr="006D6708" w:rsidRDefault="00AB57D1">
      <w:pPr>
        <w:pStyle w:val="ConsPlusNormal1"/>
        <w:ind w:firstLine="709"/>
        <w:jc w:val="both"/>
        <w:rPr>
          <w:sz w:val="24"/>
          <w:szCs w:val="24"/>
          <w:lang w:val="ru-RU"/>
        </w:rPr>
      </w:pPr>
    </w:p>
    <w:p w14:paraId="1FC2E712" w14:textId="77777777" w:rsidR="00AB57D1" w:rsidRPr="006D6708" w:rsidRDefault="00000000">
      <w:pPr>
        <w:pStyle w:val="ConsPlusNormal1"/>
        <w:ind w:firstLine="709"/>
        <w:jc w:val="both"/>
        <w:rPr>
          <w:sz w:val="24"/>
          <w:szCs w:val="24"/>
          <w:lang w:val="ru-RU"/>
        </w:rPr>
      </w:pPr>
      <w:r>
        <w:rPr>
          <w:sz w:val="24"/>
          <w:szCs w:val="24"/>
          <w:lang w:val="ru-RU"/>
        </w:rPr>
        <w:t>k - коэффициент возврата гранта.</w:t>
      </w:r>
    </w:p>
    <w:p w14:paraId="1327707D" w14:textId="77777777" w:rsidR="00AB57D1" w:rsidRPr="006D6708" w:rsidRDefault="00AB57D1">
      <w:pPr>
        <w:pStyle w:val="ConsPlusNormal1"/>
        <w:ind w:firstLine="709"/>
        <w:jc w:val="both"/>
        <w:rPr>
          <w:sz w:val="24"/>
          <w:szCs w:val="24"/>
          <w:lang w:val="ru-RU"/>
        </w:rPr>
      </w:pPr>
    </w:p>
    <w:p w14:paraId="6B1321CE" w14:textId="77777777" w:rsidR="00AB57D1" w:rsidRPr="006D6708" w:rsidRDefault="00000000">
      <w:pPr>
        <w:pStyle w:val="ConsPlusNormal1"/>
        <w:ind w:firstLine="709"/>
        <w:jc w:val="both"/>
        <w:rPr>
          <w:sz w:val="24"/>
          <w:szCs w:val="24"/>
          <w:lang w:val="ru-RU"/>
        </w:rPr>
      </w:pPr>
      <w:r>
        <w:rPr>
          <w:sz w:val="24"/>
          <w:szCs w:val="24"/>
          <w:lang w:val="ru-RU"/>
        </w:rPr>
        <w:t>Коэффициент возврата гранта (если большее значение результата предоставления гранта отражает большую эффективность использования гранта) (k) определяется по формуле:</w:t>
      </w:r>
    </w:p>
    <w:p w14:paraId="5804D718" w14:textId="77777777" w:rsidR="00AB57D1" w:rsidRPr="006D6708" w:rsidRDefault="00AB57D1">
      <w:pPr>
        <w:pStyle w:val="ConsPlusNormal1"/>
        <w:ind w:firstLine="709"/>
        <w:jc w:val="both"/>
        <w:rPr>
          <w:sz w:val="24"/>
          <w:szCs w:val="24"/>
          <w:lang w:val="ru-RU"/>
        </w:rPr>
      </w:pPr>
    </w:p>
    <w:p w14:paraId="4CBC85EA" w14:textId="77777777" w:rsidR="00AB57D1" w:rsidRPr="006D6708" w:rsidRDefault="00000000">
      <w:pPr>
        <w:pStyle w:val="ConsPlusNormal1"/>
        <w:ind w:firstLine="709"/>
        <w:jc w:val="both"/>
        <w:rPr>
          <w:sz w:val="24"/>
          <w:szCs w:val="24"/>
          <w:lang w:val="ru-RU"/>
        </w:rPr>
      </w:pPr>
      <w:r>
        <w:rPr>
          <w:sz w:val="24"/>
          <w:szCs w:val="24"/>
          <w:lang w:val="ru-RU"/>
        </w:rPr>
        <w:t>k = 1- S/T,</w:t>
      </w:r>
    </w:p>
    <w:p w14:paraId="776A45CF" w14:textId="77777777" w:rsidR="00AB57D1" w:rsidRPr="006D6708" w:rsidRDefault="00AB57D1">
      <w:pPr>
        <w:pStyle w:val="ConsPlusNormal1"/>
        <w:ind w:firstLine="709"/>
        <w:jc w:val="both"/>
        <w:rPr>
          <w:sz w:val="24"/>
          <w:szCs w:val="24"/>
          <w:lang w:val="ru-RU"/>
        </w:rPr>
      </w:pPr>
    </w:p>
    <w:p w14:paraId="4305144E" w14:textId="77777777" w:rsidR="00AB57D1" w:rsidRPr="006D6708" w:rsidRDefault="00000000">
      <w:pPr>
        <w:pStyle w:val="ConsPlusNormal1"/>
        <w:ind w:firstLine="709"/>
        <w:jc w:val="both"/>
        <w:rPr>
          <w:sz w:val="24"/>
          <w:szCs w:val="24"/>
          <w:lang w:val="ru-RU"/>
        </w:rPr>
      </w:pPr>
      <w:r>
        <w:rPr>
          <w:sz w:val="24"/>
          <w:szCs w:val="24"/>
          <w:lang w:val="ru-RU"/>
        </w:rPr>
        <w:t>где:</w:t>
      </w:r>
    </w:p>
    <w:p w14:paraId="34E8C2C9" w14:textId="77777777" w:rsidR="00AB57D1" w:rsidRPr="006D6708" w:rsidRDefault="00AB57D1">
      <w:pPr>
        <w:pStyle w:val="ConsPlusNormal1"/>
        <w:ind w:firstLine="709"/>
        <w:jc w:val="both"/>
        <w:rPr>
          <w:sz w:val="24"/>
          <w:szCs w:val="24"/>
          <w:lang w:val="ru-RU"/>
        </w:rPr>
      </w:pPr>
    </w:p>
    <w:p w14:paraId="608579AD" w14:textId="77777777" w:rsidR="00AB57D1" w:rsidRPr="006D6708" w:rsidRDefault="00000000">
      <w:pPr>
        <w:pStyle w:val="ConsPlusNormal1"/>
        <w:ind w:firstLine="709"/>
        <w:jc w:val="both"/>
        <w:rPr>
          <w:sz w:val="24"/>
          <w:szCs w:val="24"/>
          <w:lang w:val="ru-RU"/>
        </w:rPr>
      </w:pPr>
      <w:r>
        <w:rPr>
          <w:sz w:val="24"/>
          <w:szCs w:val="24"/>
          <w:lang w:val="ru-RU"/>
        </w:rPr>
        <w:t>Т - фактически достигнутое значение результата предоставления гранта на отчетную дату;</w:t>
      </w:r>
    </w:p>
    <w:p w14:paraId="7B99C7D2" w14:textId="77777777" w:rsidR="00AB57D1" w:rsidRPr="006D6708" w:rsidRDefault="00AB57D1">
      <w:pPr>
        <w:pStyle w:val="ConsPlusNormal1"/>
        <w:ind w:firstLine="709"/>
        <w:jc w:val="both"/>
        <w:rPr>
          <w:sz w:val="24"/>
          <w:szCs w:val="24"/>
          <w:lang w:val="ru-RU"/>
        </w:rPr>
      </w:pPr>
    </w:p>
    <w:p w14:paraId="5593CBA8" w14:textId="77777777" w:rsidR="00AB57D1" w:rsidRPr="006D6708" w:rsidRDefault="00000000">
      <w:pPr>
        <w:pStyle w:val="ConsPlusNormal1"/>
        <w:ind w:firstLine="709"/>
        <w:jc w:val="both"/>
        <w:rPr>
          <w:sz w:val="24"/>
          <w:szCs w:val="24"/>
          <w:lang w:val="ru-RU"/>
        </w:rPr>
      </w:pPr>
      <w:r>
        <w:rPr>
          <w:sz w:val="24"/>
          <w:szCs w:val="24"/>
          <w:lang w:val="ru-RU"/>
        </w:rPr>
        <w:t>S - плановое значение результата предоставления гранта, установленное соглашением.</w:t>
      </w:r>
    </w:p>
    <w:p w14:paraId="21F8DC5A" w14:textId="77777777" w:rsidR="00AB57D1" w:rsidRPr="006D6708" w:rsidRDefault="00AB57D1">
      <w:pPr>
        <w:pStyle w:val="ConsPlusNormal1"/>
        <w:ind w:firstLine="709"/>
        <w:jc w:val="both"/>
        <w:rPr>
          <w:sz w:val="24"/>
          <w:szCs w:val="24"/>
          <w:lang w:val="ru-RU"/>
        </w:rPr>
      </w:pPr>
    </w:p>
    <w:p w14:paraId="632A26E2" w14:textId="77777777" w:rsidR="00AB57D1" w:rsidRPr="006D6708" w:rsidRDefault="00000000">
      <w:pPr>
        <w:pStyle w:val="ConsPlusNormal1"/>
        <w:ind w:firstLine="709"/>
        <w:jc w:val="both"/>
        <w:rPr>
          <w:sz w:val="24"/>
          <w:szCs w:val="24"/>
          <w:lang w:val="ru-RU"/>
        </w:rPr>
      </w:pPr>
      <w:r>
        <w:rPr>
          <w:sz w:val="24"/>
          <w:szCs w:val="24"/>
          <w:lang w:val="ru-RU"/>
        </w:rPr>
        <w:t>Коэффициент возврата гранта (если большее значение результата предоставления гранта отражает меньшую эффективность использования гранта определяется по формуле:</w:t>
      </w:r>
    </w:p>
    <w:p w14:paraId="6322A329" w14:textId="77777777" w:rsidR="00AB57D1" w:rsidRPr="006D6708" w:rsidRDefault="00AB57D1">
      <w:pPr>
        <w:pStyle w:val="ConsPlusNormal1"/>
        <w:ind w:firstLine="709"/>
        <w:jc w:val="both"/>
        <w:rPr>
          <w:sz w:val="24"/>
          <w:szCs w:val="24"/>
          <w:lang w:val="ru-RU"/>
        </w:rPr>
      </w:pPr>
    </w:p>
    <w:p w14:paraId="42DA4DC9" w14:textId="77777777" w:rsidR="00AB57D1" w:rsidRPr="006D6708" w:rsidRDefault="00000000">
      <w:pPr>
        <w:pStyle w:val="ConsPlusNormal1"/>
        <w:ind w:firstLine="709"/>
        <w:jc w:val="both"/>
        <w:rPr>
          <w:sz w:val="24"/>
          <w:szCs w:val="24"/>
          <w:lang w:val="ru-RU"/>
        </w:rPr>
      </w:pPr>
      <w:r>
        <w:rPr>
          <w:sz w:val="24"/>
          <w:szCs w:val="24"/>
          <w:lang w:val="ru-RU"/>
        </w:rPr>
        <w:t xml:space="preserve"> k = 1- Т/S.</w:t>
      </w:r>
    </w:p>
    <w:p w14:paraId="4BE6F574" w14:textId="77777777" w:rsidR="00AB57D1" w:rsidRPr="006D6708" w:rsidRDefault="00AB57D1">
      <w:pPr>
        <w:pStyle w:val="ConsPlusNormal1"/>
        <w:ind w:firstLine="709"/>
        <w:jc w:val="both"/>
        <w:rPr>
          <w:sz w:val="24"/>
          <w:szCs w:val="24"/>
          <w:lang w:val="ru-RU"/>
        </w:rPr>
      </w:pPr>
    </w:p>
    <w:p w14:paraId="76635062" w14:textId="77777777" w:rsidR="00AB57D1" w:rsidRPr="006D6708" w:rsidRDefault="00000000">
      <w:pPr>
        <w:pStyle w:val="ConsPlusNormal1"/>
        <w:ind w:firstLine="709"/>
        <w:jc w:val="both"/>
        <w:rPr>
          <w:sz w:val="24"/>
          <w:szCs w:val="24"/>
          <w:lang w:val="ru-RU"/>
        </w:rPr>
      </w:pPr>
      <w:r>
        <w:rPr>
          <w:sz w:val="24"/>
          <w:szCs w:val="24"/>
          <w:lang w:val="ru-RU"/>
        </w:rPr>
        <w:t>В случае недостижения получателем гранта в установленные соглашением сроки значений результатов предоставления объединенного гранта размер средств, подлежащих возврату в бюджет, из которого предоставлен грант, рассчитывается как сумма размеров средств, подлежащих возврату в районный бюджет, по каждому из результатов предоставления гранта исходя из суммы предоставленного гранта.</w:t>
      </w:r>
    </w:p>
    <w:p w14:paraId="5B0FB95C" w14:textId="77777777" w:rsidR="00AB57D1" w:rsidRPr="006D6708" w:rsidRDefault="00000000">
      <w:pPr>
        <w:pStyle w:val="ConsPlusNormal1"/>
        <w:ind w:firstLine="709"/>
        <w:jc w:val="both"/>
        <w:rPr>
          <w:sz w:val="24"/>
          <w:szCs w:val="24"/>
          <w:lang w:val="ru-RU"/>
        </w:rPr>
      </w:pPr>
      <w:r>
        <w:rPr>
          <w:sz w:val="24"/>
          <w:szCs w:val="24"/>
          <w:lang w:val="ru-RU"/>
        </w:rPr>
        <w:t xml:space="preserve">При недостижении получателем гранта в установленные соглашением сроки значения результата предоставления гранта получатель гранта уплачивает пени в размере одной </w:t>
      </w:r>
      <w:proofErr w:type="spellStart"/>
      <w:r>
        <w:rPr>
          <w:sz w:val="24"/>
          <w:szCs w:val="24"/>
          <w:lang w:val="ru-RU"/>
        </w:rPr>
        <w:t>трехсотшестидесятой</w:t>
      </w:r>
      <w:proofErr w:type="spellEnd"/>
      <w:r>
        <w:rPr>
          <w:sz w:val="24"/>
          <w:szCs w:val="24"/>
          <w:lang w:val="ru-RU"/>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w:t>
      </w:r>
    </w:p>
    <w:p w14:paraId="0546DEB5" w14:textId="77777777" w:rsidR="00AB57D1" w:rsidRPr="006D6708" w:rsidRDefault="00000000">
      <w:pPr>
        <w:pStyle w:val="ConsPlusNormal1"/>
        <w:ind w:firstLine="709"/>
        <w:jc w:val="both"/>
        <w:rPr>
          <w:sz w:val="24"/>
          <w:szCs w:val="24"/>
          <w:lang w:val="ru-RU"/>
        </w:rPr>
      </w:pPr>
      <w:r>
        <w:rPr>
          <w:sz w:val="24"/>
          <w:szCs w:val="24"/>
          <w:lang w:val="ru-RU"/>
        </w:rPr>
        <w:t xml:space="preserve">В случае недостижения получателем гранта в установленные соглашением сроки значения результата предоставления объединенного гранта размер пени рассчитывается в отношении каждого недостигнутого в установленные соглашением сроки значения результата предоставления грана </w:t>
      </w:r>
      <w:proofErr w:type="gramStart"/>
      <w:r>
        <w:rPr>
          <w:sz w:val="24"/>
          <w:szCs w:val="24"/>
          <w:lang w:val="ru-RU"/>
        </w:rPr>
        <w:t>суммы</w:t>
      </w:r>
      <w:proofErr w:type="gramEnd"/>
      <w:r>
        <w:rPr>
          <w:sz w:val="24"/>
          <w:szCs w:val="24"/>
          <w:lang w:val="ru-RU"/>
        </w:rPr>
        <w:t xml:space="preserve"> предоставленной объединенного гранта.</w:t>
      </w:r>
    </w:p>
    <w:p w14:paraId="0ADA88E5" w14:textId="77777777" w:rsidR="00AB57D1" w:rsidRDefault="00000000">
      <w:pPr>
        <w:ind w:firstLine="709"/>
        <w:jc w:val="both"/>
        <w:rPr>
          <w:rFonts w:ascii="Arial" w:hAnsi="Arial" w:cs="Arial"/>
          <w:sz w:val="24"/>
          <w:szCs w:val="24"/>
        </w:rPr>
      </w:pPr>
      <w:r>
        <w:rPr>
          <w:rFonts w:ascii="Arial" w:eastAsia="Arial" w:hAnsi="Arial" w:cs="Arial"/>
          <w:sz w:val="24"/>
          <w:szCs w:val="24"/>
        </w:rPr>
        <w:t>4.9.</w:t>
      </w:r>
      <w:r>
        <w:rPr>
          <w:rFonts w:ascii="Arial" w:eastAsia="Arial" w:hAnsi="Arial" w:cs="Arial"/>
          <w:sz w:val="24"/>
          <w:szCs w:val="24"/>
        </w:rPr>
        <w:tab/>
        <w:t>Получатель грантов в течение 20 рабочих дней со дня получения требования о возврате грантов обязан произвести возврат в районный бюджет суммы грантов, указанной в требовании о возврате грантов.</w:t>
      </w:r>
    </w:p>
    <w:p w14:paraId="7CC26313" w14:textId="77777777" w:rsidR="00AB57D1" w:rsidRDefault="00000000">
      <w:pPr>
        <w:ind w:firstLine="709"/>
        <w:jc w:val="both"/>
        <w:rPr>
          <w:rFonts w:ascii="Arial" w:hAnsi="Arial" w:cs="Arial"/>
          <w:sz w:val="24"/>
          <w:szCs w:val="24"/>
        </w:rPr>
      </w:pPr>
      <w:bookmarkStart w:id="4" w:name="Par35"/>
      <w:bookmarkEnd w:id="4"/>
      <w:r>
        <w:rPr>
          <w:rFonts w:ascii="Arial" w:eastAsia="Arial" w:hAnsi="Arial" w:cs="Arial"/>
          <w:sz w:val="24"/>
          <w:szCs w:val="24"/>
        </w:rPr>
        <w:t>4.10.</w:t>
      </w:r>
      <w:r>
        <w:rPr>
          <w:rFonts w:ascii="Arial" w:eastAsia="Arial" w:hAnsi="Arial" w:cs="Arial"/>
          <w:sz w:val="24"/>
          <w:szCs w:val="24"/>
        </w:rPr>
        <w:tab/>
        <w:t xml:space="preserve">При отказе получателя грантов вернуть сумму грантов, указанную </w:t>
      </w:r>
      <w:r>
        <w:rPr>
          <w:rFonts w:ascii="Arial" w:eastAsia="Arial" w:hAnsi="Arial" w:cs="Arial"/>
          <w:sz w:val="24"/>
          <w:szCs w:val="24"/>
        </w:rPr>
        <w:br/>
        <w:t xml:space="preserve">в требовании о возврате грантов, а также при невозвращении самостоятельно неиспользованного остатка средств грантов, указанного в требовании </w:t>
      </w:r>
      <w:r>
        <w:rPr>
          <w:rFonts w:ascii="Arial" w:eastAsia="Arial" w:hAnsi="Arial" w:cs="Arial"/>
          <w:sz w:val="24"/>
          <w:szCs w:val="24"/>
        </w:rPr>
        <w:br/>
        <w:t xml:space="preserve">о возврате грантов, в районный бюджет, взыскание грантов производится </w:t>
      </w:r>
      <w:r>
        <w:rPr>
          <w:rFonts w:ascii="Arial" w:eastAsia="Arial" w:hAnsi="Arial" w:cs="Arial"/>
          <w:sz w:val="24"/>
          <w:szCs w:val="24"/>
        </w:rPr>
        <w:br/>
        <w:t>в судебном порядке.</w:t>
      </w:r>
    </w:p>
    <w:p w14:paraId="485FBE59" w14:textId="77777777" w:rsidR="00AB57D1" w:rsidRDefault="00AB57D1">
      <w:pPr>
        <w:widowControl w:val="0"/>
        <w:ind w:firstLine="709"/>
        <w:jc w:val="both"/>
        <w:rPr>
          <w:rFonts w:ascii="Arial" w:hAnsi="Arial" w:cs="Arial"/>
          <w:sz w:val="24"/>
          <w:szCs w:val="24"/>
        </w:rPr>
      </w:pPr>
    </w:p>
    <w:p w14:paraId="1C162C48" w14:textId="77777777" w:rsidR="00AB57D1" w:rsidRDefault="00AB57D1">
      <w:pPr>
        <w:tabs>
          <w:tab w:val="left" w:pos="3656"/>
        </w:tabs>
        <w:rPr>
          <w:rFonts w:ascii="Arial" w:hAnsi="Arial" w:cs="Arial"/>
          <w:sz w:val="24"/>
          <w:szCs w:val="24"/>
        </w:rPr>
        <w:sectPr w:rsidR="00AB57D1">
          <w:pgSz w:w="11906" w:h="16838"/>
          <w:pgMar w:top="1134" w:right="707" w:bottom="1134" w:left="1418" w:header="709" w:footer="709" w:gutter="0"/>
          <w:pgNumType w:start="1"/>
          <w:cols w:space="708"/>
          <w:titlePg/>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49"/>
      </w:tblGrid>
      <w:tr w:rsidR="00AB57D1" w14:paraId="0ED32FEA" w14:textId="77777777">
        <w:tc>
          <w:tcPr>
            <w:tcW w:w="4926" w:type="dxa"/>
          </w:tcPr>
          <w:p w14:paraId="19AD98BB" w14:textId="77777777" w:rsidR="00AB57D1" w:rsidRDefault="00AB57D1">
            <w:pPr>
              <w:tabs>
                <w:tab w:val="left" w:pos="3656"/>
              </w:tabs>
              <w:rPr>
                <w:rFonts w:ascii="Arial" w:hAnsi="Arial" w:cs="Arial"/>
                <w:sz w:val="24"/>
                <w:szCs w:val="24"/>
              </w:rPr>
            </w:pPr>
          </w:p>
        </w:tc>
        <w:tc>
          <w:tcPr>
            <w:tcW w:w="4927" w:type="dxa"/>
          </w:tcPr>
          <w:p w14:paraId="33C8F7DB" w14:textId="77777777" w:rsidR="00AB57D1" w:rsidRDefault="00000000">
            <w:pPr>
              <w:tabs>
                <w:tab w:val="left" w:pos="3656"/>
              </w:tabs>
              <w:rPr>
                <w:rFonts w:ascii="Arial" w:hAnsi="Arial" w:cs="Arial"/>
                <w:sz w:val="24"/>
                <w:szCs w:val="24"/>
              </w:rPr>
            </w:pPr>
            <w:r>
              <w:rPr>
                <w:rFonts w:ascii="Arial" w:eastAsia="Arial" w:hAnsi="Arial" w:cs="Arial"/>
                <w:sz w:val="24"/>
                <w:szCs w:val="24"/>
              </w:rPr>
              <w:t>Приложение № 1</w:t>
            </w:r>
          </w:p>
          <w:p w14:paraId="3FD94FB2" w14:textId="77777777" w:rsidR="00AB57D1" w:rsidRDefault="00000000">
            <w:pPr>
              <w:tabs>
                <w:tab w:val="left" w:pos="3656"/>
              </w:tabs>
              <w:rPr>
                <w:rFonts w:ascii="Arial" w:hAnsi="Arial" w:cs="Arial"/>
                <w:sz w:val="24"/>
                <w:szCs w:val="24"/>
              </w:rPr>
            </w:pPr>
            <w:r>
              <w:rPr>
                <w:rFonts w:ascii="Arial" w:eastAsia="Arial" w:hAnsi="Arial" w:cs="Arial"/>
                <w:sz w:val="24"/>
                <w:szCs w:val="24"/>
              </w:rPr>
              <w:t xml:space="preserve">к Порядку </w:t>
            </w:r>
            <w:r>
              <w:rPr>
                <w:rFonts w:ascii="Arial" w:eastAsia="Arial" w:hAnsi="Arial" w:cs="Arial"/>
                <w:bCs/>
                <w:sz w:val="24"/>
                <w:szCs w:val="24"/>
              </w:rPr>
              <w:t xml:space="preserve">предоставления грантов в форме субсидий </w:t>
            </w:r>
            <w:proofErr w:type="gramStart"/>
            <w:r>
              <w:rPr>
                <w:rFonts w:ascii="Arial" w:eastAsia="Arial" w:hAnsi="Arial" w:cs="Arial"/>
                <w:bCs/>
                <w:sz w:val="24"/>
                <w:szCs w:val="24"/>
              </w:rPr>
              <w:t>социально ориентированным некоммерческим организациям</w:t>
            </w:r>
            <w:proofErr w:type="gramEnd"/>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tc>
      </w:tr>
      <w:tr w:rsidR="00AB57D1" w14:paraId="7065092A" w14:textId="77777777">
        <w:tc>
          <w:tcPr>
            <w:tcW w:w="4926" w:type="dxa"/>
          </w:tcPr>
          <w:p w14:paraId="56E1EC16" w14:textId="77777777" w:rsidR="00AB57D1" w:rsidRDefault="00AB57D1">
            <w:pPr>
              <w:tabs>
                <w:tab w:val="left" w:pos="3656"/>
              </w:tabs>
              <w:rPr>
                <w:rFonts w:ascii="Arial" w:hAnsi="Arial" w:cs="Arial"/>
                <w:sz w:val="24"/>
                <w:szCs w:val="24"/>
              </w:rPr>
            </w:pPr>
          </w:p>
        </w:tc>
        <w:tc>
          <w:tcPr>
            <w:tcW w:w="4927" w:type="dxa"/>
          </w:tcPr>
          <w:p w14:paraId="342AFE28" w14:textId="77777777" w:rsidR="00AB57D1" w:rsidRDefault="00AB57D1">
            <w:pPr>
              <w:rPr>
                <w:rFonts w:ascii="Arial" w:hAnsi="Arial" w:cs="Arial"/>
                <w:sz w:val="24"/>
                <w:szCs w:val="24"/>
              </w:rPr>
            </w:pPr>
          </w:p>
        </w:tc>
      </w:tr>
    </w:tbl>
    <w:p w14:paraId="6F1D78C8" w14:textId="77777777" w:rsidR="00AB57D1" w:rsidRDefault="00AB57D1">
      <w:pPr>
        <w:tabs>
          <w:tab w:val="left" w:pos="3656"/>
        </w:tabs>
        <w:rPr>
          <w:rFonts w:ascii="Arial" w:hAnsi="Arial" w:cs="Arial"/>
          <w:sz w:val="24"/>
          <w:szCs w:val="24"/>
        </w:rPr>
      </w:pPr>
    </w:p>
    <w:p w14:paraId="58AF797B" w14:textId="77777777" w:rsidR="00AB57D1" w:rsidRDefault="00AB57D1">
      <w:pPr>
        <w:ind w:firstLine="709"/>
        <w:jc w:val="both"/>
        <w:rPr>
          <w:rFonts w:ascii="Arial" w:hAnsi="Arial" w:cs="Arial"/>
          <w:color w:val="000000" w:themeColor="text1"/>
          <w:sz w:val="24"/>
          <w:szCs w:val="24"/>
        </w:rPr>
      </w:pPr>
    </w:p>
    <w:tbl>
      <w:tblPr>
        <w:tblW w:w="5030" w:type="dxa"/>
        <w:tblInd w:w="4813"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13"/>
        <w:gridCol w:w="1417"/>
      </w:tblGrid>
      <w:tr w:rsidR="00AB57D1" w14:paraId="595F9A86" w14:textId="77777777">
        <w:tc>
          <w:tcPr>
            <w:tcW w:w="3613" w:type="dxa"/>
            <w:tcBorders>
              <w:top w:val="single" w:sz="4" w:space="0" w:color="auto"/>
              <w:left w:val="single" w:sz="4" w:space="0" w:color="auto"/>
              <w:bottom w:val="single" w:sz="4" w:space="0" w:color="auto"/>
            </w:tcBorders>
            <w:tcMar>
              <w:top w:w="0" w:type="dxa"/>
              <w:bottom w:w="0" w:type="dxa"/>
            </w:tcMar>
          </w:tcPr>
          <w:p w14:paraId="5ED44204" w14:textId="77777777" w:rsidR="00AB57D1" w:rsidRDefault="00000000">
            <w:pPr>
              <w:widowControl w:val="0"/>
              <w:rPr>
                <w:rFonts w:ascii="Arial" w:hAnsi="Arial" w:cs="Arial"/>
                <w:sz w:val="24"/>
                <w:szCs w:val="24"/>
              </w:rPr>
            </w:pPr>
            <w:r>
              <w:rPr>
                <w:rFonts w:ascii="Arial" w:eastAsia="Arial" w:hAnsi="Arial" w:cs="Arial"/>
                <w:sz w:val="24"/>
                <w:szCs w:val="24"/>
              </w:rPr>
              <w:t xml:space="preserve">Регистрационный номер заявки на участие </w:t>
            </w:r>
            <w:r>
              <w:rPr>
                <w:rFonts w:ascii="Arial" w:eastAsia="Arial" w:hAnsi="Arial" w:cs="Arial"/>
                <w:sz w:val="24"/>
                <w:szCs w:val="24"/>
              </w:rPr>
              <w:br/>
              <w:t>в отборе, дата, время регистрации, (заполняется администрацией Емельяновского района)</w:t>
            </w:r>
          </w:p>
        </w:tc>
        <w:tc>
          <w:tcPr>
            <w:tcW w:w="1417" w:type="dxa"/>
            <w:tcBorders>
              <w:top w:val="single" w:sz="4" w:space="0" w:color="auto"/>
              <w:bottom w:val="single" w:sz="4" w:space="0" w:color="auto"/>
            </w:tcBorders>
            <w:tcMar>
              <w:top w:w="0" w:type="dxa"/>
              <w:bottom w:w="0" w:type="dxa"/>
            </w:tcMar>
          </w:tcPr>
          <w:p w14:paraId="0FF58798" w14:textId="77777777" w:rsidR="00AB57D1" w:rsidRDefault="00AB57D1">
            <w:pPr>
              <w:widowControl w:val="0"/>
              <w:rPr>
                <w:rFonts w:ascii="Arial" w:hAnsi="Arial" w:cs="Arial"/>
                <w:sz w:val="24"/>
                <w:szCs w:val="24"/>
              </w:rPr>
            </w:pPr>
          </w:p>
        </w:tc>
      </w:tr>
    </w:tbl>
    <w:p w14:paraId="43B7EB62" w14:textId="77777777" w:rsidR="00AB57D1" w:rsidRDefault="00AB57D1">
      <w:pPr>
        <w:ind w:firstLine="709"/>
        <w:jc w:val="both"/>
        <w:rPr>
          <w:rFonts w:ascii="Arial" w:hAnsi="Arial" w:cs="Arial"/>
          <w:color w:val="000000" w:themeColor="text1"/>
          <w:sz w:val="24"/>
          <w:szCs w:val="24"/>
        </w:rPr>
      </w:pPr>
    </w:p>
    <w:p w14:paraId="01CDED3D" w14:textId="77777777" w:rsidR="00AB57D1" w:rsidRDefault="00AB57D1">
      <w:pPr>
        <w:ind w:firstLine="709"/>
        <w:jc w:val="both"/>
        <w:rPr>
          <w:rFonts w:ascii="Arial" w:hAnsi="Arial" w:cs="Arial"/>
          <w:color w:val="000000" w:themeColor="text1"/>
          <w:sz w:val="24"/>
          <w:szCs w:val="24"/>
        </w:rPr>
      </w:pPr>
    </w:p>
    <w:p w14:paraId="54130072" w14:textId="77777777" w:rsidR="00AB57D1" w:rsidRDefault="00000000">
      <w:pPr>
        <w:ind w:firstLine="709"/>
        <w:jc w:val="both"/>
        <w:rPr>
          <w:rFonts w:ascii="Arial" w:hAnsi="Arial" w:cs="Arial"/>
          <w:sz w:val="24"/>
          <w:szCs w:val="24"/>
        </w:rPr>
      </w:pPr>
      <w:r>
        <w:rPr>
          <w:rFonts w:ascii="Arial" w:eastAsia="Arial" w:hAnsi="Arial" w:cs="Arial"/>
          <w:sz w:val="24"/>
          <w:szCs w:val="24"/>
        </w:rPr>
        <w:t xml:space="preserve">Заявление на участие в отборе на </w:t>
      </w:r>
      <w:r>
        <w:rPr>
          <w:rFonts w:ascii="Arial" w:eastAsia="Arial" w:hAnsi="Arial" w:cs="Arial"/>
          <w:bCs/>
          <w:sz w:val="24"/>
          <w:szCs w:val="24"/>
        </w:rPr>
        <w:t xml:space="preserve">предоставление грантов в форме субсидий </w:t>
      </w:r>
      <w:proofErr w:type="gramStart"/>
      <w:r>
        <w:rPr>
          <w:rFonts w:ascii="Arial" w:eastAsia="Arial" w:hAnsi="Arial" w:cs="Arial"/>
          <w:bCs/>
          <w:sz w:val="24"/>
          <w:szCs w:val="24"/>
        </w:rPr>
        <w:t>социально ориентированным некоммерческим организациям</w:t>
      </w:r>
      <w:proofErr w:type="gramEnd"/>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7804F399" w14:textId="77777777" w:rsidR="00AB57D1" w:rsidRDefault="00000000">
      <w:pPr>
        <w:widowControl w:val="0"/>
        <w:jc w:val="center"/>
        <w:rPr>
          <w:rFonts w:ascii="Arial" w:hAnsi="Arial" w:cs="Arial"/>
          <w:sz w:val="24"/>
          <w:szCs w:val="24"/>
        </w:rPr>
      </w:pPr>
      <w:r>
        <w:rPr>
          <w:rFonts w:ascii="Arial" w:eastAsia="Arial" w:hAnsi="Arial" w:cs="Arial"/>
          <w:sz w:val="24"/>
          <w:szCs w:val="24"/>
        </w:rPr>
        <w:t xml:space="preserve">(далее – </w:t>
      </w:r>
      <w:r>
        <w:rPr>
          <w:rFonts w:ascii="Arial" w:eastAsiaTheme="minorHAnsi" w:hAnsi="Arial" w:cs="Arial"/>
          <w:sz w:val="24"/>
          <w:szCs w:val="24"/>
          <w:highlight w:val="white"/>
          <w:lang w:eastAsia="en-US"/>
        </w:rPr>
        <w:t>отбор</w:t>
      </w:r>
      <w:r>
        <w:rPr>
          <w:rFonts w:ascii="Arial" w:eastAsia="Arial" w:hAnsi="Arial" w:cs="Arial"/>
          <w:sz w:val="24"/>
          <w:szCs w:val="24"/>
        </w:rPr>
        <w:t>, гранты)</w:t>
      </w:r>
    </w:p>
    <w:p w14:paraId="710231C9" w14:textId="77777777" w:rsidR="00AB57D1" w:rsidRDefault="00AB57D1">
      <w:pPr>
        <w:widowControl w:val="0"/>
        <w:jc w:val="center"/>
        <w:rPr>
          <w:rFonts w:ascii="Arial" w:hAnsi="Arial" w:cs="Arial"/>
          <w:sz w:val="24"/>
          <w:szCs w:val="24"/>
        </w:rPr>
      </w:pPr>
    </w:p>
    <w:p w14:paraId="7C3CD9F0" w14:textId="77777777" w:rsidR="00AB57D1" w:rsidRDefault="00000000">
      <w:pPr>
        <w:widowControl w:val="0"/>
        <w:jc w:val="both"/>
        <w:rPr>
          <w:rFonts w:ascii="Arial" w:hAnsi="Arial" w:cs="Arial"/>
          <w:sz w:val="24"/>
          <w:szCs w:val="24"/>
        </w:rPr>
      </w:pPr>
      <w:r>
        <w:rPr>
          <w:rFonts w:ascii="Arial" w:eastAsia="Arial" w:hAnsi="Arial" w:cs="Arial"/>
          <w:sz w:val="24"/>
          <w:szCs w:val="24"/>
        </w:rPr>
        <w:t>1.1. Изучив Порядок, _________________________________</w:t>
      </w:r>
    </w:p>
    <w:p w14:paraId="4581B802" w14:textId="77777777" w:rsidR="00AB57D1" w:rsidRDefault="00000000">
      <w:pPr>
        <w:widowControl w:val="0"/>
        <w:jc w:val="both"/>
        <w:rPr>
          <w:rFonts w:ascii="Arial" w:hAnsi="Arial" w:cs="Arial"/>
          <w:sz w:val="24"/>
          <w:szCs w:val="24"/>
        </w:rPr>
      </w:pPr>
      <w:r>
        <w:rPr>
          <w:rFonts w:ascii="Arial" w:eastAsia="Arial" w:hAnsi="Arial" w:cs="Arial"/>
          <w:sz w:val="24"/>
          <w:szCs w:val="24"/>
        </w:rPr>
        <w:t>____________________________________________________________________,</w:t>
      </w:r>
    </w:p>
    <w:p w14:paraId="1C7D0D41" w14:textId="77777777" w:rsidR="00AB57D1" w:rsidRDefault="00000000">
      <w:pPr>
        <w:widowControl w:val="0"/>
        <w:jc w:val="center"/>
        <w:rPr>
          <w:rFonts w:ascii="Arial" w:hAnsi="Arial" w:cs="Arial"/>
          <w:sz w:val="24"/>
          <w:szCs w:val="24"/>
        </w:rPr>
      </w:pPr>
      <w:r>
        <w:rPr>
          <w:rFonts w:ascii="Arial" w:eastAsia="Arial" w:hAnsi="Arial" w:cs="Arial"/>
          <w:sz w:val="24"/>
          <w:szCs w:val="24"/>
        </w:rPr>
        <w:t>(полное наименование некоммерческой организации)</w:t>
      </w:r>
    </w:p>
    <w:p w14:paraId="04723901" w14:textId="77777777" w:rsidR="00AB57D1" w:rsidRDefault="00000000">
      <w:pPr>
        <w:widowControl w:val="0"/>
        <w:rPr>
          <w:rFonts w:ascii="Arial" w:hAnsi="Arial" w:cs="Arial"/>
          <w:sz w:val="24"/>
          <w:szCs w:val="24"/>
        </w:rPr>
      </w:pPr>
      <w:r>
        <w:rPr>
          <w:rFonts w:ascii="Arial" w:eastAsia="Arial" w:hAnsi="Arial" w:cs="Arial"/>
          <w:sz w:val="24"/>
          <w:szCs w:val="24"/>
        </w:rPr>
        <w:t>в лице ______________________________________________________________,</w:t>
      </w:r>
    </w:p>
    <w:p w14:paraId="2D018C4B" w14:textId="77777777" w:rsidR="00AB57D1" w:rsidRDefault="00000000">
      <w:pPr>
        <w:widowControl w:val="0"/>
        <w:jc w:val="center"/>
        <w:rPr>
          <w:rFonts w:ascii="Arial" w:hAnsi="Arial" w:cs="Arial"/>
          <w:sz w:val="24"/>
          <w:szCs w:val="24"/>
        </w:rPr>
      </w:pPr>
      <w:r>
        <w:rPr>
          <w:rFonts w:ascii="Arial" w:eastAsia="Arial" w:hAnsi="Arial" w:cs="Arial"/>
          <w:sz w:val="24"/>
          <w:szCs w:val="24"/>
        </w:rPr>
        <w:t>(наименование должности руководителя, фамилия, имя, отчество (при наличии) руководителя)</w:t>
      </w:r>
    </w:p>
    <w:p w14:paraId="2F6FE42D" w14:textId="77777777" w:rsidR="00AB57D1" w:rsidRDefault="00000000">
      <w:pPr>
        <w:widowControl w:val="0"/>
        <w:jc w:val="both"/>
        <w:rPr>
          <w:rFonts w:ascii="Arial" w:hAnsi="Arial" w:cs="Arial"/>
          <w:sz w:val="24"/>
          <w:szCs w:val="24"/>
        </w:rPr>
      </w:pPr>
      <w:r>
        <w:rPr>
          <w:rFonts w:ascii="Arial" w:eastAsia="Arial" w:hAnsi="Arial" w:cs="Arial"/>
          <w:sz w:val="24"/>
          <w:szCs w:val="24"/>
        </w:rPr>
        <w:t>действующего на основании _________________________________________,</w:t>
      </w:r>
    </w:p>
    <w:p w14:paraId="72915E66"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заявляет об участии в </w:t>
      </w:r>
      <w:r>
        <w:rPr>
          <w:rFonts w:ascii="Arial" w:eastAsiaTheme="minorHAnsi" w:hAnsi="Arial" w:cs="Arial"/>
          <w:sz w:val="24"/>
          <w:szCs w:val="24"/>
          <w:highlight w:val="white"/>
          <w:lang w:eastAsia="en-US"/>
        </w:rPr>
        <w:t>отбор</w:t>
      </w:r>
      <w:r>
        <w:rPr>
          <w:rFonts w:ascii="Arial" w:eastAsiaTheme="minorHAnsi" w:hAnsi="Arial" w:cs="Arial"/>
          <w:sz w:val="24"/>
          <w:szCs w:val="24"/>
          <w:lang w:eastAsia="en-US"/>
        </w:rPr>
        <w:t>е</w:t>
      </w:r>
      <w:r>
        <w:rPr>
          <w:rFonts w:ascii="Arial" w:eastAsia="Arial" w:hAnsi="Arial" w:cs="Arial"/>
          <w:sz w:val="24"/>
          <w:szCs w:val="24"/>
        </w:rPr>
        <w:t>.</w:t>
      </w:r>
    </w:p>
    <w:p w14:paraId="4DDF56E8"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 Информация об заявителе:</w:t>
      </w:r>
    </w:p>
    <w:p w14:paraId="0C15D2D5"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2.1.  Полное наименование заявителя в соответствии со сведениями, внесенными в единый государственный реестр юридических лиц, и ее сокращенное наименование, если оно предусмотрено Уставом заявителя:</w:t>
      </w:r>
    </w:p>
    <w:p w14:paraId="3C45F2F8"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6286F9C5"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6F28E70F"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2.2. Адрес места нахождения (государственной регистрации), почтовый адрес заявителя:</w:t>
      </w:r>
    </w:p>
    <w:p w14:paraId="0F352B41"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05C91962"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0EDF83FF"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2.3. Дата государственной регистрации заявителя: _________________________</w:t>
      </w:r>
    </w:p>
    <w:p w14:paraId="2FD77460"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2.4. Реквизиты заявителя:</w:t>
      </w:r>
    </w:p>
    <w:p w14:paraId="77985D30"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lastRenderedPageBreak/>
        <w:t>Основной государственный регистрационный номер (ОГРН)________________</w:t>
      </w:r>
    </w:p>
    <w:p w14:paraId="2B3C043B"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 xml:space="preserve">Код по Общероссийскому </w:t>
      </w:r>
      <w:hyperlink r:id="rId17" w:tooltip="consultantplus://offline/ref=1D5AC30053C177CFD54712D1E807120A27B0365FCEF6261D05FA25784D46A553E7B94B8F2DCB230F08181B474116L8I" w:history="1">
        <w:r>
          <w:rPr>
            <w:rFonts w:ascii="Arial" w:eastAsiaTheme="minorEastAsia" w:hAnsi="Arial" w:cs="Arial"/>
            <w:sz w:val="24"/>
            <w:szCs w:val="24"/>
          </w:rPr>
          <w:t>классификатору</w:t>
        </w:r>
      </w:hyperlink>
      <w:r>
        <w:rPr>
          <w:rFonts w:ascii="Arial" w:eastAsiaTheme="minorEastAsia" w:hAnsi="Arial" w:cs="Arial"/>
          <w:sz w:val="24"/>
          <w:szCs w:val="24"/>
        </w:rPr>
        <w:t xml:space="preserve"> продукции по видам экономической деятельности (ОКПД 2) __________________________________</w:t>
      </w:r>
    </w:p>
    <w:p w14:paraId="387B26C6"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 xml:space="preserve">Код (ы) по Общероссийскому </w:t>
      </w:r>
      <w:hyperlink r:id="rId18" w:tooltip="consultantplus://offline/ref=1D5AC30053C177CFD54712D1E807120A27B0375FCAF1261D05FA25784D46A553E7B94B8F2DCB230F08181B474116L8I" w:history="1">
        <w:r>
          <w:rPr>
            <w:rFonts w:ascii="Arial" w:eastAsiaTheme="minorEastAsia" w:hAnsi="Arial" w:cs="Arial"/>
            <w:sz w:val="24"/>
            <w:szCs w:val="24"/>
          </w:rPr>
          <w:t>классификатору</w:t>
        </w:r>
      </w:hyperlink>
      <w:r>
        <w:rPr>
          <w:rFonts w:ascii="Arial" w:eastAsiaTheme="minorEastAsia" w:hAnsi="Arial" w:cs="Arial"/>
          <w:sz w:val="24"/>
          <w:szCs w:val="24"/>
        </w:rPr>
        <w:t xml:space="preserve"> внешнеэкономической</w:t>
      </w:r>
    </w:p>
    <w:p w14:paraId="678B3D83"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деятельности (ОКВЭД 2) ______________________________________________</w:t>
      </w:r>
    </w:p>
    <w:p w14:paraId="63C3C4A5"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Индивидуальный номер налогоплательщика (ИНН) _______________________</w:t>
      </w:r>
    </w:p>
    <w:p w14:paraId="685BEA05"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Код причины постановки на учет (КПП) _________________________________</w:t>
      </w:r>
    </w:p>
    <w:p w14:paraId="292DBA3A"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Номер расчетного счета _______________________________________________</w:t>
      </w:r>
    </w:p>
    <w:p w14:paraId="5A4E18F0"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Наименование банка __________________________________________________</w:t>
      </w:r>
    </w:p>
    <w:p w14:paraId="011F8F2D"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32C4589C"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Банковский идентификационный код (БИК) ______________________________</w:t>
      </w:r>
    </w:p>
    <w:p w14:paraId="31883968"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520F1CDD"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Номер корреспондентского счета _______________________________________</w:t>
      </w:r>
    </w:p>
    <w:p w14:paraId="28D336D2"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2.5. Предмет и цель деятельности заявителя в соответствии с Уставом заявителя:</w:t>
      </w:r>
    </w:p>
    <w:p w14:paraId="49EAE111"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____________________________________________________________________________________________________________________________________________________________________________________________________________</w:t>
      </w:r>
    </w:p>
    <w:p w14:paraId="52C92DA7"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2.6. Руководитель (заявитель) (наименование должности, фамилия, имя, отчество, рабочий телефон, мобильный телефон, адрес электронной почты:</w:t>
      </w:r>
    </w:p>
    <w:p w14:paraId="0AE94FC4"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____________________________________________________________________________________________________________________________________________________________________________________________________________</w:t>
      </w:r>
    </w:p>
    <w:p w14:paraId="33A5BB7D" w14:textId="77777777" w:rsidR="00AB57D1" w:rsidRDefault="00000000">
      <w:pPr>
        <w:widowControl w:val="0"/>
        <w:jc w:val="both"/>
        <w:rPr>
          <w:rFonts w:ascii="Arial" w:hAnsi="Arial" w:cs="Arial"/>
          <w:sz w:val="24"/>
          <w:szCs w:val="24"/>
        </w:rPr>
      </w:pPr>
      <w:r>
        <w:rPr>
          <w:rFonts w:ascii="Arial" w:eastAsiaTheme="minorEastAsia" w:hAnsi="Arial" w:cs="Arial"/>
          <w:sz w:val="24"/>
          <w:szCs w:val="24"/>
        </w:rPr>
        <w:t>2.7. Сайт или страница в социальной сети заявителя________________________</w:t>
      </w:r>
    </w:p>
    <w:p w14:paraId="78168778" w14:textId="77777777" w:rsidR="00AB57D1" w:rsidRDefault="00000000">
      <w:pPr>
        <w:widowControl w:val="0"/>
        <w:jc w:val="both"/>
        <w:rPr>
          <w:rFonts w:ascii="Arial" w:hAnsi="Arial" w:cs="Arial"/>
          <w:sz w:val="24"/>
          <w:szCs w:val="24"/>
        </w:rPr>
      </w:pPr>
      <w:r>
        <w:rPr>
          <w:rFonts w:ascii="Arial" w:eastAsia="Arial" w:hAnsi="Arial" w:cs="Arial"/>
          <w:sz w:val="24"/>
          <w:szCs w:val="24"/>
        </w:rPr>
        <w:t>3. Информация о проекте.</w:t>
      </w:r>
    </w:p>
    <w:p w14:paraId="1357F75D" w14:textId="77777777" w:rsidR="00AB57D1" w:rsidRDefault="00000000">
      <w:pPr>
        <w:widowControl w:val="0"/>
        <w:jc w:val="both"/>
        <w:rPr>
          <w:rFonts w:ascii="Arial" w:hAnsi="Arial" w:cs="Arial"/>
          <w:sz w:val="24"/>
          <w:szCs w:val="24"/>
        </w:rPr>
      </w:pPr>
      <w:r>
        <w:rPr>
          <w:rFonts w:ascii="Arial" w:eastAsia="Arial" w:hAnsi="Arial" w:cs="Arial"/>
          <w:sz w:val="24"/>
          <w:szCs w:val="24"/>
        </w:rPr>
        <w:t>3.1. Наименование Проекта_____________________________________________</w:t>
      </w:r>
    </w:p>
    <w:p w14:paraId="30B96C80" w14:textId="77777777" w:rsidR="00AB57D1" w:rsidRDefault="00000000">
      <w:pPr>
        <w:widowControl w:val="0"/>
        <w:jc w:val="both"/>
        <w:rPr>
          <w:rFonts w:ascii="Arial" w:hAnsi="Arial" w:cs="Arial"/>
          <w:sz w:val="24"/>
          <w:szCs w:val="24"/>
        </w:rPr>
      </w:pPr>
      <w:r>
        <w:rPr>
          <w:rFonts w:ascii="Arial" w:eastAsia="Arial" w:hAnsi="Arial" w:cs="Arial"/>
          <w:sz w:val="24"/>
          <w:szCs w:val="24"/>
        </w:rPr>
        <w:t>3.2. ФИО, должность руководителя Проекта_______________________________</w:t>
      </w:r>
    </w:p>
    <w:p w14:paraId="54842970"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3.3. Контакты руководителя Проекта (телефон, </w:t>
      </w:r>
      <w:proofErr w:type="spellStart"/>
      <w:proofErr w:type="gramStart"/>
      <w:r>
        <w:rPr>
          <w:rFonts w:ascii="Arial" w:eastAsia="Arial" w:hAnsi="Arial" w:cs="Arial"/>
          <w:sz w:val="24"/>
          <w:szCs w:val="24"/>
        </w:rPr>
        <w:t>e-mail</w:t>
      </w:r>
      <w:proofErr w:type="spellEnd"/>
      <w:r>
        <w:rPr>
          <w:rFonts w:ascii="Arial" w:eastAsia="Arial" w:hAnsi="Arial" w:cs="Arial"/>
          <w:sz w:val="24"/>
          <w:szCs w:val="24"/>
        </w:rPr>
        <w:t>)_</w:t>
      </w:r>
      <w:proofErr w:type="gramEnd"/>
      <w:r>
        <w:rPr>
          <w:rFonts w:ascii="Arial" w:eastAsia="Arial" w:hAnsi="Arial" w:cs="Arial"/>
          <w:sz w:val="24"/>
          <w:szCs w:val="24"/>
        </w:rPr>
        <w:t>_____________________</w:t>
      </w:r>
    </w:p>
    <w:p w14:paraId="6D369DB4"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3.4. Планируемые сроки реализации проекта (в формате с </w:t>
      </w:r>
      <w:proofErr w:type="spellStart"/>
      <w:r>
        <w:rPr>
          <w:rFonts w:ascii="Arial" w:eastAsia="Arial" w:hAnsi="Arial" w:cs="Arial"/>
          <w:sz w:val="24"/>
          <w:szCs w:val="24"/>
        </w:rPr>
        <w:t>дд.</w:t>
      </w:r>
      <w:proofErr w:type="gramStart"/>
      <w:r>
        <w:rPr>
          <w:rFonts w:ascii="Arial" w:eastAsia="Arial" w:hAnsi="Arial" w:cs="Arial"/>
          <w:sz w:val="24"/>
          <w:szCs w:val="24"/>
        </w:rPr>
        <w:t>мм.гг</w:t>
      </w:r>
      <w:proofErr w:type="spellEnd"/>
      <w:proofErr w:type="gramEnd"/>
      <w:r>
        <w:rPr>
          <w:rFonts w:ascii="Arial" w:eastAsia="Arial" w:hAnsi="Arial" w:cs="Arial"/>
          <w:sz w:val="24"/>
          <w:szCs w:val="24"/>
        </w:rPr>
        <w:t xml:space="preserve"> - до дд.мм.гг)____________________________________________________________</w:t>
      </w:r>
    </w:p>
    <w:p w14:paraId="634CF16F" w14:textId="77777777" w:rsidR="00AB57D1" w:rsidRDefault="00000000">
      <w:pPr>
        <w:widowControl w:val="0"/>
        <w:jc w:val="both"/>
        <w:rPr>
          <w:rFonts w:ascii="Arial" w:hAnsi="Arial" w:cs="Arial"/>
          <w:sz w:val="24"/>
          <w:szCs w:val="24"/>
        </w:rPr>
      </w:pPr>
      <w:r>
        <w:rPr>
          <w:rFonts w:ascii="Arial" w:eastAsia="Arial" w:hAnsi="Arial" w:cs="Arial"/>
          <w:sz w:val="24"/>
          <w:szCs w:val="24"/>
        </w:rPr>
        <w:t>3.5. Актуальность  Проекта (описание проблемы, на решение которой направлен проект, с приведением количественных и качественных показателей)_____________________________________________________________________________________________________________________________</w:t>
      </w:r>
    </w:p>
    <w:p w14:paraId="19D710A9"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3.6. География Проекта (наименование муниципальных образований, поселений, которые будут вовлечены в реализацию </w:t>
      </w:r>
      <w:proofErr w:type="gramStart"/>
      <w:r>
        <w:rPr>
          <w:rFonts w:ascii="Arial" w:eastAsia="Arial" w:hAnsi="Arial" w:cs="Arial"/>
          <w:sz w:val="24"/>
          <w:szCs w:val="24"/>
        </w:rPr>
        <w:t>проекта)_</w:t>
      </w:r>
      <w:proofErr w:type="gramEnd"/>
      <w:r>
        <w:rPr>
          <w:rFonts w:ascii="Arial" w:eastAsia="Arial" w:hAnsi="Arial" w:cs="Arial"/>
          <w:sz w:val="24"/>
          <w:szCs w:val="24"/>
        </w:rPr>
        <w:t>_________________________</w:t>
      </w:r>
    </w:p>
    <w:p w14:paraId="6AA6D4FF" w14:textId="77777777" w:rsidR="00AB57D1" w:rsidRDefault="00000000">
      <w:pPr>
        <w:widowControl w:val="0"/>
        <w:jc w:val="both"/>
        <w:rPr>
          <w:rFonts w:ascii="Arial" w:hAnsi="Arial" w:cs="Arial"/>
          <w:sz w:val="24"/>
          <w:szCs w:val="24"/>
        </w:rPr>
      </w:pPr>
      <w:r>
        <w:rPr>
          <w:rFonts w:ascii="Arial" w:eastAsia="Arial" w:hAnsi="Arial" w:cs="Arial"/>
          <w:sz w:val="24"/>
          <w:szCs w:val="24"/>
        </w:rPr>
        <w:t>3.7. Цель и задачи Проекта______________________________________________</w:t>
      </w:r>
    </w:p>
    <w:p w14:paraId="1D461DEB" w14:textId="77777777" w:rsidR="00AB57D1" w:rsidRDefault="00000000">
      <w:pPr>
        <w:widowControl w:val="0"/>
        <w:jc w:val="both"/>
        <w:rPr>
          <w:rFonts w:ascii="Arial" w:hAnsi="Arial" w:cs="Arial"/>
          <w:sz w:val="24"/>
          <w:szCs w:val="24"/>
        </w:rPr>
      </w:pPr>
      <w:r>
        <w:rPr>
          <w:rFonts w:ascii="Arial" w:eastAsia="Arial" w:hAnsi="Arial" w:cs="Arial"/>
          <w:sz w:val="24"/>
          <w:szCs w:val="24"/>
        </w:rPr>
        <w:t>3.8. Целевая группа проекта_____________________________________________</w:t>
      </w:r>
    </w:p>
    <w:p w14:paraId="25F68DB3" w14:textId="77777777" w:rsidR="00AB57D1" w:rsidRDefault="00000000">
      <w:pPr>
        <w:widowControl w:val="0"/>
        <w:jc w:val="both"/>
        <w:rPr>
          <w:rFonts w:ascii="Arial" w:hAnsi="Arial" w:cs="Arial"/>
          <w:sz w:val="24"/>
          <w:szCs w:val="24"/>
        </w:rPr>
      </w:pPr>
      <w:r>
        <w:rPr>
          <w:rFonts w:ascii="Arial" w:eastAsia="Arial" w:hAnsi="Arial" w:cs="Arial"/>
          <w:sz w:val="24"/>
          <w:szCs w:val="24"/>
        </w:rPr>
        <w:t>3.9. Информация о команде социального проекта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984"/>
        <w:gridCol w:w="2127"/>
        <w:gridCol w:w="1701"/>
        <w:gridCol w:w="1701"/>
      </w:tblGrid>
      <w:tr w:rsidR="00AB57D1" w14:paraId="217E57DB" w14:textId="77777777">
        <w:tc>
          <w:tcPr>
            <w:tcW w:w="567" w:type="dxa"/>
            <w:shd w:val="clear" w:color="FFFFFF" w:fill="FFFFFF"/>
          </w:tcPr>
          <w:p w14:paraId="7EA6D0E2" w14:textId="77777777" w:rsidR="00AB57D1" w:rsidRDefault="00000000">
            <w:pPr>
              <w:ind w:firstLine="29"/>
              <w:jc w:val="center"/>
              <w:rPr>
                <w:rFonts w:ascii="Arial" w:hAnsi="Arial" w:cs="Arial"/>
                <w:sz w:val="24"/>
                <w:szCs w:val="24"/>
              </w:rPr>
            </w:pPr>
            <w:r>
              <w:rPr>
                <w:rFonts w:ascii="Arial" w:eastAsia="Arial" w:hAnsi="Arial" w:cs="Arial"/>
                <w:sz w:val="24"/>
                <w:szCs w:val="24"/>
              </w:rPr>
              <w:t>№ п/п</w:t>
            </w:r>
          </w:p>
        </w:tc>
        <w:tc>
          <w:tcPr>
            <w:tcW w:w="1418" w:type="dxa"/>
            <w:shd w:val="clear" w:color="FFFFFF" w:fill="FFFFFF"/>
          </w:tcPr>
          <w:p w14:paraId="60A86B88" w14:textId="77777777" w:rsidR="00AB57D1" w:rsidRDefault="00000000">
            <w:pPr>
              <w:jc w:val="center"/>
              <w:rPr>
                <w:rFonts w:ascii="Arial" w:hAnsi="Arial" w:cs="Arial"/>
                <w:sz w:val="24"/>
                <w:szCs w:val="24"/>
              </w:rPr>
            </w:pPr>
            <w:r>
              <w:rPr>
                <w:rFonts w:ascii="Arial" w:eastAsia="Arial" w:hAnsi="Arial" w:cs="Arial"/>
                <w:sz w:val="24"/>
                <w:szCs w:val="24"/>
              </w:rPr>
              <w:t>ФИО</w:t>
            </w:r>
          </w:p>
        </w:tc>
        <w:tc>
          <w:tcPr>
            <w:tcW w:w="1984" w:type="dxa"/>
            <w:shd w:val="clear" w:color="FFFFFF" w:fill="FFFFFF"/>
          </w:tcPr>
          <w:p w14:paraId="38321CF2" w14:textId="77777777" w:rsidR="00AB57D1" w:rsidRDefault="00000000">
            <w:pPr>
              <w:jc w:val="center"/>
              <w:rPr>
                <w:rFonts w:ascii="Arial" w:hAnsi="Arial" w:cs="Arial"/>
                <w:sz w:val="24"/>
                <w:szCs w:val="24"/>
              </w:rPr>
            </w:pPr>
            <w:r>
              <w:rPr>
                <w:rFonts w:ascii="Arial" w:eastAsia="Arial" w:hAnsi="Arial" w:cs="Arial"/>
                <w:sz w:val="24"/>
                <w:szCs w:val="24"/>
              </w:rPr>
              <w:t xml:space="preserve">Должность </w:t>
            </w:r>
            <w:r>
              <w:rPr>
                <w:rFonts w:ascii="Arial" w:eastAsia="Arial" w:hAnsi="Arial" w:cs="Arial"/>
                <w:sz w:val="24"/>
                <w:szCs w:val="24"/>
              </w:rPr>
              <w:br/>
              <w:t>в социальном проекте</w:t>
            </w:r>
          </w:p>
        </w:tc>
        <w:tc>
          <w:tcPr>
            <w:tcW w:w="2127" w:type="dxa"/>
            <w:shd w:val="clear" w:color="FFFFFF" w:fill="FFFFFF"/>
          </w:tcPr>
          <w:p w14:paraId="758D2FE6" w14:textId="77777777" w:rsidR="00AB57D1" w:rsidRDefault="00000000">
            <w:pPr>
              <w:jc w:val="center"/>
              <w:rPr>
                <w:rFonts w:ascii="Arial" w:hAnsi="Arial" w:cs="Arial"/>
                <w:sz w:val="24"/>
                <w:szCs w:val="24"/>
              </w:rPr>
            </w:pPr>
            <w:r>
              <w:rPr>
                <w:rFonts w:ascii="Arial" w:eastAsia="Arial" w:hAnsi="Arial" w:cs="Arial"/>
                <w:sz w:val="24"/>
                <w:szCs w:val="24"/>
              </w:rPr>
              <w:t>Деятельность по проекту</w:t>
            </w:r>
          </w:p>
        </w:tc>
        <w:tc>
          <w:tcPr>
            <w:tcW w:w="1701" w:type="dxa"/>
            <w:shd w:val="clear" w:color="FFFFFF" w:fill="FFFFFF"/>
          </w:tcPr>
          <w:p w14:paraId="44738F67" w14:textId="77777777" w:rsidR="00AB57D1" w:rsidRDefault="00000000">
            <w:pPr>
              <w:jc w:val="center"/>
              <w:rPr>
                <w:rFonts w:ascii="Arial" w:hAnsi="Arial" w:cs="Arial"/>
                <w:sz w:val="24"/>
                <w:szCs w:val="24"/>
              </w:rPr>
            </w:pPr>
            <w:r>
              <w:rPr>
                <w:rFonts w:ascii="Arial" w:eastAsia="Arial" w:hAnsi="Arial" w:cs="Arial"/>
                <w:sz w:val="24"/>
                <w:szCs w:val="24"/>
              </w:rPr>
              <w:t>Образование/</w:t>
            </w:r>
          </w:p>
          <w:p w14:paraId="20513E35" w14:textId="77777777" w:rsidR="00AB57D1" w:rsidRDefault="00000000">
            <w:pPr>
              <w:jc w:val="center"/>
              <w:rPr>
                <w:rFonts w:ascii="Arial" w:hAnsi="Arial" w:cs="Arial"/>
                <w:sz w:val="24"/>
                <w:szCs w:val="24"/>
              </w:rPr>
            </w:pPr>
            <w:r>
              <w:rPr>
                <w:rFonts w:ascii="Arial" w:eastAsia="Arial" w:hAnsi="Arial" w:cs="Arial"/>
                <w:sz w:val="24"/>
                <w:szCs w:val="24"/>
              </w:rPr>
              <w:t>место работы</w:t>
            </w:r>
          </w:p>
        </w:tc>
        <w:tc>
          <w:tcPr>
            <w:tcW w:w="1701" w:type="dxa"/>
            <w:shd w:val="clear" w:color="FFFFFF" w:fill="FFFFFF"/>
          </w:tcPr>
          <w:p w14:paraId="67CC3E49" w14:textId="77777777" w:rsidR="00AB57D1" w:rsidRDefault="00000000">
            <w:pPr>
              <w:jc w:val="center"/>
              <w:rPr>
                <w:rFonts w:ascii="Arial" w:hAnsi="Arial" w:cs="Arial"/>
                <w:sz w:val="24"/>
                <w:szCs w:val="24"/>
              </w:rPr>
            </w:pPr>
            <w:r>
              <w:rPr>
                <w:rFonts w:ascii="Arial" w:eastAsia="Arial" w:hAnsi="Arial" w:cs="Arial"/>
                <w:sz w:val="24"/>
                <w:szCs w:val="24"/>
              </w:rPr>
              <w:t>Опыт проектной деятельности</w:t>
            </w:r>
          </w:p>
        </w:tc>
      </w:tr>
      <w:tr w:rsidR="00AB57D1" w14:paraId="53AB2D8F" w14:textId="77777777">
        <w:tc>
          <w:tcPr>
            <w:tcW w:w="567" w:type="dxa"/>
            <w:shd w:val="clear" w:color="FFFFFF" w:fill="FFFFFF"/>
          </w:tcPr>
          <w:p w14:paraId="06FD1E2A" w14:textId="77777777" w:rsidR="00AB57D1" w:rsidRDefault="00AB57D1">
            <w:pPr>
              <w:ind w:firstLine="29"/>
              <w:jc w:val="center"/>
              <w:rPr>
                <w:rFonts w:ascii="Arial" w:hAnsi="Arial" w:cs="Arial"/>
                <w:sz w:val="24"/>
                <w:szCs w:val="24"/>
              </w:rPr>
            </w:pPr>
          </w:p>
        </w:tc>
        <w:tc>
          <w:tcPr>
            <w:tcW w:w="1418" w:type="dxa"/>
            <w:shd w:val="clear" w:color="FFFFFF" w:fill="FFFFFF"/>
          </w:tcPr>
          <w:p w14:paraId="377AEE2D" w14:textId="77777777" w:rsidR="00AB57D1" w:rsidRDefault="00AB57D1">
            <w:pPr>
              <w:jc w:val="center"/>
              <w:rPr>
                <w:rFonts w:ascii="Arial" w:hAnsi="Arial" w:cs="Arial"/>
                <w:sz w:val="24"/>
                <w:szCs w:val="24"/>
              </w:rPr>
            </w:pPr>
          </w:p>
        </w:tc>
        <w:tc>
          <w:tcPr>
            <w:tcW w:w="1984" w:type="dxa"/>
            <w:shd w:val="clear" w:color="FFFFFF" w:fill="FFFFFF"/>
          </w:tcPr>
          <w:p w14:paraId="021001AE" w14:textId="77777777" w:rsidR="00AB57D1" w:rsidRDefault="00000000">
            <w:pPr>
              <w:jc w:val="center"/>
              <w:rPr>
                <w:rFonts w:ascii="Arial" w:hAnsi="Arial" w:cs="Arial"/>
                <w:i/>
                <w:sz w:val="24"/>
                <w:szCs w:val="24"/>
              </w:rPr>
            </w:pPr>
            <w:r>
              <w:rPr>
                <w:rFonts w:ascii="Arial" w:eastAsia="Arial" w:hAnsi="Arial" w:cs="Arial"/>
                <w:i/>
                <w:sz w:val="24"/>
                <w:szCs w:val="24"/>
              </w:rPr>
              <w:t>Руководитель проекта</w:t>
            </w:r>
          </w:p>
        </w:tc>
        <w:tc>
          <w:tcPr>
            <w:tcW w:w="2127" w:type="dxa"/>
            <w:shd w:val="clear" w:color="FFFFFF" w:fill="FFFFFF"/>
          </w:tcPr>
          <w:p w14:paraId="3B1D0EB5" w14:textId="77777777" w:rsidR="00AB57D1" w:rsidRDefault="00AB57D1">
            <w:pPr>
              <w:jc w:val="center"/>
              <w:rPr>
                <w:rFonts w:ascii="Arial" w:hAnsi="Arial" w:cs="Arial"/>
                <w:sz w:val="24"/>
                <w:szCs w:val="24"/>
              </w:rPr>
            </w:pPr>
          </w:p>
        </w:tc>
        <w:tc>
          <w:tcPr>
            <w:tcW w:w="1701" w:type="dxa"/>
            <w:shd w:val="clear" w:color="FFFFFF" w:fill="FFFFFF"/>
          </w:tcPr>
          <w:p w14:paraId="64CA0CD2" w14:textId="77777777" w:rsidR="00AB57D1" w:rsidRDefault="00AB57D1">
            <w:pPr>
              <w:jc w:val="center"/>
              <w:rPr>
                <w:rFonts w:ascii="Arial" w:hAnsi="Arial" w:cs="Arial"/>
                <w:sz w:val="24"/>
                <w:szCs w:val="24"/>
              </w:rPr>
            </w:pPr>
          </w:p>
        </w:tc>
        <w:tc>
          <w:tcPr>
            <w:tcW w:w="1701" w:type="dxa"/>
            <w:shd w:val="clear" w:color="FFFFFF" w:fill="FFFFFF"/>
          </w:tcPr>
          <w:p w14:paraId="365AC7AE" w14:textId="77777777" w:rsidR="00AB57D1" w:rsidRDefault="00AB57D1">
            <w:pPr>
              <w:jc w:val="center"/>
              <w:rPr>
                <w:rFonts w:ascii="Arial" w:hAnsi="Arial" w:cs="Arial"/>
                <w:sz w:val="24"/>
                <w:szCs w:val="24"/>
              </w:rPr>
            </w:pPr>
          </w:p>
        </w:tc>
      </w:tr>
      <w:tr w:rsidR="00AB57D1" w14:paraId="1C3AF7FB" w14:textId="77777777">
        <w:tc>
          <w:tcPr>
            <w:tcW w:w="567" w:type="dxa"/>
            <w:shd w:val="clear" w:color="FFFFFF" w:fill="FFFFFF"/>
          </w:tcPr>
          <w:p w14:paraId="68FFAE7F" w14:textId="77777777" w:rsidR="00AB57D1" w:rsidRDefault="00AB57D1">
            <w:pPr>
              <w:ind w:firstLine="29"/>
              <w:jc w:val="center"/>
              <w:rPr>
                <w:rFonts w:ascii="Arial" w:hAnsi="Arial" w:cs="Arial"/>
                <w:sz w:val="24"/>
                <w:szCs w:val="24"/>
              </w:rPr>
            </w:pPr>
          </w:p>
        </w:tc>
        <w:tc>
          <w:tcPr>
            <w:tcW w:w="1418" w:type="dxa"/>
            <w:shd w:val="clear" w:color="FFFFFF" w:fill="FFFFFF"/>
          </w:tcPr>
          <w:p w14:paraId="33D63F64" w14:textId="77777777" w:rsidR="00AB57D1" w:rsidRDefault="00AB57D1">
            <w:pPr>
              <w:jc w:val="center"/>
              <w:rPr>
                <w:rFonts w:ascii="Arial" w:hAnsi="Arial" w:cs="Arial"/>
                <w:sz w:val="24"/>
                <w:szCs w:val="24"/>
              </w:rPr>
            </w:pPr>
          </w:p>
        </w:tc>
        <w:tc>
          <w:tcPr>
            <w:tcW w:w="1984" w:type="dxa"/>
            <w:shd w:val="clear" w:color="FFFFFF" w:fill="FFFFFF"/>
          </w:tcPr>
          <w:p w14:paraId="3D4A9F78" w14:textId="77777777" w:rsidR="00AB57D1" w:rsidRDefault="00000000">
            <w:pPr>
              <w:jc w:val="center"/>
              <w:rPr>
                <w:rFonts w:ascii="Arial" w:hAnsi="Arial" w:cs="Arial"/>
                <w:i/>
                <w:sz w:val="24"/>
                <w:szCs w:val="24"/>
              </w:rPr>
            </w:pPr>
            <w:r>
              <w:rPr>
                <w:rFonts w:ascii="Arial" w:eastAsia="Arial" w:hAnsi="Arial" w:cs="Arial"/>
                <w:i/>
                <w:sz w:val="24"/>
                <w:szCs w:val="24"/>
              </w:rPr>
              <w:t>…</w:t>
            </w:r>
          </w:p>
        </w:tc>
        <w:tc>
          <w:tcPr>
            <w:tcW w:w="2127" w:type="dxa"/>
            <w:shd w:val="clear" w:color="FFFFFF" w:fill="FFFFFF"/>
          </w:tcPr>
          <w:p w14:paraId="72D484A6" w14:textId="77777777" w:rsidR="00AB57D1" w:rsidRDefault="00AB57D1">
            <w:pPr>
              <w:jc w:val="center"/>
              <w:rPr>
                <w:rFonts w:ascii="Arial" w:hAnsi="Arial" w:cs="Arial"/>
                <w:sz w:val="24"/>
                <w:szCs w:val="24"/>
              </w:rPr>
            </w:pPr>
          </w:p>
        </w:tc>
        <w:tc>
          <w:tcPr>
            <w:tcW w:w="1701" w:type="dxa"/>
            <w:shd w:val="clear" w:color="FFFFFF" w:fill="FFFFFF"/>
          </w:tcPr>
          <w:p w14:paraId="5DF1CE23" w14:textId="77777777" w:rsidR="00AB57D1" w:rsidRDefault="00AB57D1">
            <w:pPr>
              <w:jc w:val="center"/>
              <w:rPr>
                <w:rFonts w:ascii="Arial" w:hAnsi="Arial" w:cs="Arial"/>
                <w:sz w:val="24"/>
                <w:szCs w:val="24"/>
              </w:rPr>
            </w:pPr>
          </w:p>
        </w:tc>
        <w:tc>
          <w:tcPr>
            <w:tcW w:w="1701" w:type="dxa"/>
            <w:shd w:val="clear" w:color="FFFFFF" w:fill="FFFFFF"/>
          </w:tcPr>
          <w:p w14:paraId="207DFC0B" w14:textId="77777777" w:rsidR="00AB57D1" w:rsidRDefault="00AB57D1">
            <w:pPr>
              <w:jc w:val="center"/>
              <w:rPr>
                <w:rFonts w:ascii="Arial" w:hAnsi="Arial" w:cs="Arial"/>
                <w:sz w:val="24"/>
                <w:szCs w:val="24"/>
              </w:rPr>
            </w:pPr>
          </w:p>
        </w:tc>
      </w:tr>
      <w:tr w:rsidR="00AB57D1" w14:paraId="64817F8A" w14:textId="77777777">
        <w:tc>
          <w:tcPr>
            <w:tcW w:w="567" w:type="dxa"/>
            <w:shd w:val="clear" w:color="FFFFFF" w:fill="FFFFFF"/>
          </w:tcPr>
          <w:p w14:paraId="1D4824B0" w14:textId="77777777" w:rsidR="00AB57D1" w:rsidRDefault="00AB57D1">
            <w:pPr>
              <w:ind w:firstLine="29"/>
              <w:jc w:val="center"/>
              <w:rPr>
                <w:rFonts w:ascii="Arial" w:hAnsi="Arial" w:cs="Arial"/>
                <w:sz w:val="24"/>
                <w:szCs w:val="24"/>
              </w:rPr>
            </w:pPr>
          </w:p>
        </w:tc>
        <w:tc>
          <w:tcPr>
            <w:tcW w:w="1418" w:type="dxa"/>
            <w:shd w:val="clear" w:color="FFFFFF" w:fill="FFFFFF"/>
          </w:tcPr>
          <w:p w14:paraId="73B438DE" w14:textId="77777777" w:rsidR="00AB57D1" w:rsidRDefault="00AB57D1">
            <w:pPr>
              <w:jc w:val="center"/>
              <w:rPr>
                <w:rFonts w:ascii="Arial" w:hAnsi="Arial" w:cs="Arial"/>
                <w:sz w:val="24"/>
                <w:szCs w:val="24"/>
              </w:rPr>
            </w:pPr>
          </w:p>
        </w:tc>
        <w:tc>
          <w:tcPr>
            <w:tcW w:w="1984" w:type="dxa"/>
            <w:shd w:val="clear" w:color="FFFFFF" w:fill="FFFFFF"/>
          </w:tcPr>
          <w:p w14:paraId="63F6A10B" w14:textId="77777777" w:rsidR="00AB57D1" w:rsidRDefault="00000000">
            <w:pPr>
              <w:jc w:val="center"/>
              <w:rPr>
                <w:rFonts w:ascii="Arial" w:hAnsi="Arial" w:cs="Arial"/>
                <w:i/>
                <w:sz w:val="24"/>
                <w:szCs w:val="24"/>
              </w:rPr>
            </w:pPr>
            <w:r>
              <w:rPr>
                <w:rFonts w:ascii="Arial" w:eastAsia="Arial" w:hAnsi="Arial" w:cs="Arial"/>
                <w:i/>
                <w:sz w:val="24"/>
                <w:szCs w:val="24"/>
              </w:rPr>
              <w:t>Волонтер</w:t>
            </w:r>
          </w:p>
        </w:tc>
        <w:tc>
          <w:tcPr>
            <w:tcW w:w="2127" w:type="dxa"/>
            <w:shd w:val="clear" w:color="FFFFFF" w:fill="FFFFFF"/>
          </w:tcPr>
          <w:p w14:paraId="078D21B4" w14:textId="77777777" w:rsidR="00AB57D1" w:rsidRDefault="00AB57D1">
            <w:pPr>
              <w:jc w:val="center"/>
              <w:rPr>
                <w:rFonts w:ascii="Arial" w:hAnsi="Arial" w:cs="Arial"/>
                <w:sz w:val="24"/>
                <w:szCs w:val="24"/>
              </w:rPr>
            </w:pPr>
          </w:p>
        </w:tc>
        <w:tc>
          <w:tcPr>
            <w:tcW w:w="1701" w:type="dxa"/>
            <w:shd w:val="clear" w:color="FFFFFF" w:fill="FFFFFF"/>
          </w:tcPr>
          <w:p w14:paraId="4C52AFC9" w14:textId="77777777" w:rsidR="00AB57D1" w:rsidRDefault="00AB57D1">
            <w:pPr>
              <w:jc w:val="center"/>
              <w:rPr>
                <w:rFonts w:ascii="Arial" w:hAnsi="Arial" w:cs="Arial"/>
                <w:sz w:val="24"/>
                <w:szCs w:val="24"/>
              </w:rPr>
            </w:pPr>
          </w:p>
        </w:tc>
        <w:tc>
          <w:tcPr>
            <w:tcW w:w="1701" w:type="dxa"/>
            <w:shd w:val="clear" w:color="FFFFFF" w:fill="FFFFFF"/>
          </w:tcPr>
          <w:p w14:paraId="1B2E911B" w14:textId="77777777" w:rsidR="00AB57D1" w:rsidRDefault="00AB57D1">
            <w:pPr>
              <w:jc w:val="center"/>
              <w:rPr>
                <w:rFonts w:ascii="Arial" w:hAnsi="Arial" w:cs="Arial"/>
                <w:sz w:val="24"/>
                <w:szCs w:val="24"/>
              </w:rPr>
            </w:pPr>
          </w:p>
        </w:tc>
      </w:tr>
    </w:tbl>
    <w:p w14:paraId="5706BCF4" w14:textId="77777777" w:rsidR="00AB57D1" w:rsidRDefault="00000000">
      <w:pPr>
        <w:widowControl w:val="0"/>
        <w:jc w:val="both"/>
        <w:rPr>
          <w:rFonts w:ascii="Arial" w:hAnsi="Arial" w:cs="Arial"/>
          <w:sz w:val="24"/>
          <w:szCs w:val="24"/>
        </w:rPr>
      </w:pPr>
      <w:r>
        <w:rPr>
          <w:rFonts w:ascii="Arial" w:eastAsia="Arial" w:hAnsi="Arial" w:cs="Arial"/>
          <w:sz w:val="24"/>
          <w:szCs w:val="24"/>
        </w:rPr>
        <w:t>3.</w:t>
      </w:r>
      <w:proofErr w:type="gramStart"/>
      <w:r>
        <w:rPr>
          <w:rFonts w:ascii="Arial" w:eastAsia="Arial" w:hAnsi="Arial" w:cs="Arial"/>
          <w:sz w:val="24"/>
          <w:szCs w:val="24"/>
        </w:rPr>
        <w:t>10.Планируемое</w:t>
      </w:r>
      <w:proofErr w:type="gramEnd"/>
      <w:r>
        <w:rPr>
          <w:rFonts w:ascii="Arial" w:eastAsia="Arial" w:hAnsi="Arial" w:cs="Arial"/>
          <w:sz w:val="24"/>
          <w:szCs w:val="24"/>
        </w:rPr>
        <w:t xml:space="preserve"> количество участников мероприятий Проекта______________</w:t>
      </w:r>
    </w:p>
    <w:p w14:paraId="388BC517" w14:textId="77777777" w:rsidR="00AB57D1" w:rsidRDefault="00000000">
      <w:pPr>
        <w:widowControl w:val="0"/>
        <w:jc w:val="both"/>
        <w:rPr>
          <w:rFonts w:ascii="Arial" w:hAnsi="Arial" w:cs="Arial"/>
          <w:sz w:val="24"/>
          <w:szCs w:val="24"/>
        </w:rPr>
      </w:pPr>
      <w:r>
        <w:rPr>
          <w:rFonts w:ascii="Arial" w:eastAsia="Arial" w:hAnsi="Arial" w:cs="Arial"/>
          <w:sz w:val="24"/>
          <w:szCs w:val="24"/>
        </w:rPr>
        <w:t>3.11. Описание основных этапов, мероприятий проекта, планируемые сроки их реализации:</w:t>
      </w:r>
    </w:p>
    <w:tbl>
      <w:tblPr>
        <w:tblW w:w="0" w:type="auto"/>
        <w:tblInd w:w="-127" w:type="dxa"/>
        <w:tblLayout w:type="fixed"/>
        <w:tblCellMar>
          <w:top w:w="57" w:type="dxa"/>
          <w:left w:w="57" w:type="dxa"/>
          <w:bottom w:w="57" w:type="dxa"/>
          <w:right w:w="57" w:type="dxa"/>
        </w:tblCellMar>
        <w:tblLook w:val="04A0" w:firstRow="1" w:lastRow="0" w:firstColumn="1" w:lastColumn="0" w:noHBand="0" w:noVBand="1"/>
      </w:tblPr>
      <w:tblGrid>
        <w:gridCol w:w="450"/>
        <w:gridCol w:w="1519"/>
        <w:gridCol w:w="1276"/>
        <w:gridCol w:w="1276"/>
        <w:gridCol w:w="1405"/>
        <w:gridCol w:w="1050"/>
        <w:gridCol w:w="1013"/>
        <w:gridCol w:w="1776"/>
      </w:tblGrid>
      <w:tr w:rsidR="00AB57D1" w14:paraId="4B0731BA" w14:textId="77777777">
        <w:tc>
          <w:tcPr>
            <w:tcW w:w="450" w:type="dxa"/>
            <w:vMerge w:val="restart"/>
            <w:tcBorders>
              <w:top w:val="single" w:sz="4" w:space="0" w:color="000000"/>
              <w:left w:val="single" w:sz="4" w:space="0" w:color="000000"/>
              <w:bottom w:val="single" w:sz="4" w:space="0" w:color="000000"/>
            </w:tcBorders>
            <w:vAlign w:val="center"/>
          </w:tcPr>
          <w:p w14:paraId="6514E523" w14:textId="77777777" w:rsidR="00AB57D1" w:rsidRDefault="00000000">
            <w:pPr>
              <w:jc w:val="center"/>
              <w:rPr>
                <w:rFonts w:ascii="Arial" w:hAnsi="Arial" w:cs="Arial"/>
                <w:sz w:val="24"/>
                <w:szCs w:val="24"/>
              </w:rPr>
            </w:pPr>
            <w:r>
              <w:rPr>
                <w:rFonts w:ascii="Arial" w:eastAsia="Arial" w:hAnsi="Arial" w:cs="Arial"/>
                <w:sz w:val="24"/>
                <w:szCs w:val="24"/>
              </w:rPr>
              <w:t>N п/п</w:t>
            </w:r>
          </w:p>
        </w:tc>
        <w:tc>
          <w:tcPr>
            <w:tcW w:w="1519" w:type="dxa"/>
            <w:vMerge w:val="restart"/>
            <w:tcBorders>
              <w:top w:val="single" w:sz="4" w:space="0" w:color="000000"/>
              <w:left w:val="single" w:sz="4" w:space="0" w:color="000000"/>
              <w:bottom w:val="single" w:sz="4" w:space="0" w:color="000000"/>
            </w:tcBorders>
            <w:vAlign w:val="center"/>
          </w:tcPr>
          <w:p w14:paraId="6DA74B20" w14:textId="77777777" w:rsidR="00AB57D1" w:rsidRDefault="00000000">
            <w:pPr>
              <w:jc w:val="center"/>
              <w:rPr>
                <w:rFonts w:ascii="Arial" w:hAnsi="Arial" w:cs="Arial"/>
                <w:sz w:val="24"/>
                <w:szCs w:val="24"/>
              </w:rPr>
            </w:pPr>
            <w:r>
              <w:rPr>
                <w:rFonts w:ascii="Arial" w:eastAsia="Arial" w:hAnsi="Arial" w:cs="Arial"/>
                <w:sz w:val="24"/>
                <w:szCs w:val="24"/>
              </w:rPr>
              <w:t xml:space="preserve">Этапы реализации Проекта, </w:t>
            </w:r>
            <w:r>
              <w:rPr>
                <w:rFonts w:ascii="Arial" w:eastAsia="Arial" w:hAnsi="Arial" w:cs="Arial"/>
                <w:sz w:val="24"/>
                <w:szCs w:val="24"/>
              </w:rPr>
              <w:lastRenderedPageBreak/>
              <w:t>форма и наименование мероприятия</w:t>
            </w:r>
          </w:p>
        </w:tc>
        <w:tc>
          <w:tcPr>
            <w:tcW w:w="1276" w:type="dxa"/>
            <w:vMerge w:val="restart"/>
            <w:tcBorders>
              <w:top w:val="single" w:sz="4" w:space="0" w:color="000000"/>
              <w:left w:val="single" w:sz="4" w:space="0" w:color="000000"/>
              <w:bottom w:val="single" w:sz="4" w:space="0" w:color="000000"/>
            </w:tcBorders>
            <w:vAlign w:val="center"/>
          </w:tcPr>
          <w:p w14:paraId="45F9FB8B" w14:textId="77777777" w:rsidR="00AB57D1" w:rsidRDefault="00000000">
            <w:pPr>
              <w:jc w:val="center"/>
              <w:rPr>
                <w:rFonts w:ascii="Arial" w:hAnsi="Arial" w:cs="Arial"/>
                <w:sz w:val="24"/>
                <w:szCs w:val="24"/>
              </w:rPr>
            </w:pPr>
            <w:r>
              <w:rPr>
                <w:rFonts w:ascii="Arial" w:eastAsia="Arial" w:hAnsi="Arial" w:cs="Arial"/>
                <w:sz w:val="24"/>
                <w:szCs w:val="24"/>
              </w:rPr>
              <w:lastRenderedPageBreak/>
              <w:t xml:space="preserve">Ожидаемый </w:t>
            </w:r>
            <w:r>
              <w:rPr>
                <w:rFonts w:ascii="Arial" w:eastAsia="Arial" w:hAnsi="Arial" w:cs="Arial"/>
                <w:sz w:val="24"/>
                <w:szCs w:val="24"/>
              </w:rPr>
              <w:lastRenderedPageBreak/>
              <w:t>результат этапа</w:t>
            </w:r>
          </w:p>
        </w:tc>
        <w:tc>
          <w:tcPr>
            <w:tcW w:w="1276" w:type="dxa"/>
            <w:vMerge w:val="restart"/>
            <w:tcBorders>
              <w:top w:val="single" w:sz="4" w:space="0" w:color="000000"/>
              <w:left w:val="single" w:sz="4" w:space="0" w:color="000000"/>
              <w:bottom w:val="single" w:sz="4" w:space="0" w:color="000000"/>
            </w:tcBorders>
            <w:vAlign w:val="center"/>
          </w:tcPr>
          <w:p w14:paraId="2233D326" w14:textId="77777777" w:rsidR="00AB57D1" w:rsidRDefault="00000000">
            <w:pPr>
              <w:jc w:val="center"/>
              <w:rPr>
                <w:rFonts w:ascii="Arial" w:hAnsi="Arial" w:cs="Arial"/>
                <w:sz w:val="24"/>
                <w:szCs w:val="24"/>
              </w:rPr>
            </w:pPr>
            <w:r>
              <w:rPr>
                <w:rFonts w:ascii="Arial" w:eastAsia="Arial" w:hAnsi="Arial" w:cs="Arial"/>
                <w:sz w:val="24"/>
                <w:szCs w:val="24"/>
              </w:rPr>
              <w:lastRenderedPageBreak/>
              <w:t>Срок реализации этапа</w:t>
            </w:r>
          </w:p>
        </w:tc>
        <w:tc>
          <w:tcPr>
            <w:tcW w:w="1405" w:type="dxa"/>
            <w:vMerge w:val="restart"/>
            <w:tcBorders>
              <w:top w:val="single" w:sz="4" w:space="0" w:color="000000"/>
              <w:left w:val="single" w:sz="4" w:space="0" w:color="000000"/>
              <w:bottom w:val="single" w:sz="4" w:space="0" w:color="000000"/>
            </w:tcBorders>
            <w:vAlign w:val="center"/>
          </w:tcPr>
          <w:p w14:paraId="39380F81" w14:textId="77777777" w:rsidR="00AB57D1" w:rsidRDefault="00000000">
            <w:pPr>
              <w:jc w:val="center"/>
              <w:rPr>
                <w:rFonts w:ascii="Arial" w:hAnsi="Arial" w:cs="Arial"/>
                <w:sz w:val="24"/>
                <w:szCs w:val="24"/>
              </w:rPr>
            </w:pPr>
            <w:r>
              <w:rPr>
                <w:rFonts w:ascii="Arial" w:eastAsia="Arial" w:hAnsi="Arial" w:cs="Arial"/>
                <w:sz w:val="24"/>
                <w:szCs w:val="24"/>
              </w:rPr>
              <w:t xml:space="preserve">Ответственный (член проектной </w:t>
            </w:r>
            <w:r>
              <w:rPr>
                <w:rFonts w:ascii="Arial" w:eastAsia="Arial" w:hAnsi="Arial" w:cs="Arial"/>
                <w:sz w:val="24"/>
                <w:szCs w:val="24"/>
              </w:rPr>
              <w:lastRenderedPageBreak/>
              <w:t>команды/партнер/подрядчик и т.д.)</w:t>
            </w:r>
          </w:p>
        </w:tc>
        <w:tc>
          <w:tcPr>
            <w:tcW w:w="2063" w:type="dxa"/>
            <w:gridSpan w:val="2"/>
            <w:tcBorders>
              <w:top w:val="single" w:sz="4" w:space="0" w:color="000000"/>
              <w:left w:val="single" w:sz="4" w:space="0" w:color="000000"/>
              <w:bottom w:val="single" w:sz="4" w:space="0" w:color="000000"/>
            </w:tcBorders>
            <w:vAlign w:val="center"/>
          </w:tcPr>
          <w:p w14:paraId="36B79245" w14:textId="77777777" w:rsidR="00AB57D1" w:rsidRDefault="00000000">
            <w:pPr>
              <w:jc w:val="center"/>
              <w:rPr>
                <w:rFonts w:ascii="Arial" w:hAnsi="Arial" w:cs="Arial"/>
                <w:sz w:val="24"/>
                <w:szCs w:val="24"/>
              </w:rPr>
            </w:pPr>
            <w:r>
              <w:rPr>
                <w:rFonts w:ascii="Arial" w:eastAsia="Arial" w:hAnsi="Arial" w:cs="Arial"/>
                <w:sz w:val="24"/>
                <w:szCs w:val="24"/>
              </w:rPr>
              <w:lastRenderedPageBreak/>
              <w:t>Финансовое обеспечение этапа</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14:paraId="3B7322B4" w14:textId="77777777" w:rsidR="00AB57D1" w:rsidRDefault="00000000">
            <w:pPr>
              <w:jc w:val="center"/>
              <w:rPr>
                <w:rFonts w:ascii="Arial" w:hAnsi="Arial" w:cs="Arial"/>
                <w:sz w:val="24"/>
                <w:szCs w:val="24"/>
              </w:rPr>
            </w:pPr>
            <w:r>
              <w:rPr>
                <w:rFonts w:ascii="Arial" w:eastAsia="Arial" w:hAnsi="Arial" w:cs="Arial"/>
                <w:sz w:val="24"/>
                <w:szCs w:val="24"/>
              </w:rPr>
              <w:t>Место проведения</w:t>
            </w:r>
          </w:p>
        </w:tc>
      </w:tr>
      <w:tr w:rsidR="00AB57D1" w14:paraId="76DC1F29" w14:textId="77777777">
        <w:trPr>
          <w:trHeight w:val="817"/>
        </w:trPr>
        <w:tc>
          <w:tcPr>
            <w:tcW w:w="450" w:type="dxa"/>
            <w:vMerge/>
            <w:tcBorders>
              <w:top w:val="single" w:sz="4" w:space="0" w:color="000000"/>
              <w:left w:val="single" w:sz="4" w:space="0" w:color="000000"/>
              <w:bottom w:val="single" w:sz="4" w:space="0" w:color="000000"/>
            </w:tcBorders>
            <w:vAlign w:val="center"/>
          </w:tcPr>
          <w:p w14:paraId="6E0B7A58" w14:textId="77777777" w:rsidR="00AB57D1" w:rsidRDefault="00AB57D1">
            <w:pPr>
              <w:rPr>
                <w:sz w:val="26"/>
                <w:szCs w:val="26"/>
              </w:rPr>
            </w:pPr>
          </w:p>
        </w:tc>
        <w:tc>
          <w:tcPr>
            <w:tcW w:w="1519" w:type="dxa"/>
            <w:vMerge/>
            <w:tcBorders>
              <w:top w:val="single" w:sz="4" w:space="0" w:color="000000"/>
              <w:left w:val="single" w:sz="4" w:space="0" w:color="000000"/>
              <w:bottom w:val="single" w:sz="4" w:space="0" w:color="000000"/>
            </w:tcBorders>
            <w:vAlign w:val="center"/>
          </w:tcPr>
          <w:p w14:paraId="496170A3" w14:textId="77777777" w:rsidR="00AB57D1" w:rsidRDefault="00AB57D1">
            <w:pPr>
              <w:rPr>
                <w:sz w:val="26"/>
                <w:szCs w:val="26"/>
              </w:rPr>
            </w:pPr>
          </w:p>
        </w:tc>
        <w:tc>
          <w:tcPr>
            <w:tcW w:w="1276" w:type="dxa"/>
            <w:vMerge/>
            <w:tcBorders>
              <w:top w:val="single" w:sz="4" w:space="0" w:color="000000"/>
              <w:left w:val="single" w:sz="4" w:space="0" w:color="000000"/>
              <w:bottom w:val="single" w:sz="4" w:space="0" w:color="000000"/>
            </w:tcBorders>
            <w:vAlign w:val="center"/>
          </w:tcPr>
          <w:p w14:paraId="3A2B01FE" w14:textId="77777777" w:rsidR="00AB57D1" w:rsidRDefault="00AB57D1">
            <w:pPr>
              <w:rPr>
                <w:sz w:val="26"/>
                <w:szCs w:val="26"/>
              </w:rPr>
            </w:pPr>
          </w:p>
        </w:tc>
        <w:tc>
          <w:tcPr>
            <w:tcW w:w="1276" w:type="dxa"/>
            <w:vMerge/>
            <w:tcBorders>
              <w:top w:val="single" w:sz="4" w:space="0" w:color="000000"/>
              <w:left w:val="single" w:sz="4" w:space="0" w:color="000000"/>
              <w:bottom w:val="single" w:sz="4" w:space="0" w:color="000000"/>
            </w:tcBorders>
            <w:vAlign w:val="center"/>
          </w:tcPr>
          <w:p w14:paraId="1EF852E1" w14:textId="77777777" w:rsidR="00AB57D1" w:rsidRDefault="00AB57D1">
            <w:pPr>
              <w:rPr>
                <w:sz w:val="26"/>
                <w:szCs w:val="26"/>
              </w:rPr>
            </w:pPr>
          </w:p>
        </w:tc>
        <w:tc>
          <w:tcPr>
            <w:tcW w:w="1405" w:type="dxa"/>
            <w:vMerge/>
            <w:tcBorders>
              <w:top w:val="single" w:sz="4" w:space="0" w:color="000000"/>
              <w:left w:val="single" w:sz="4" w:space="0" w:color="000000"/>
              <w:bottom w:val="single" w:sz="4" w:space="0" w:color="000000"/>
            </w:tcBorders>
            <w:vAlign w:val="center"/>
          </w:tcPr>
          <w:p w14:paraId="379040E7" w14:textId="77777777" w:rsidR="00AB57D1" w:rsidRDefault="00AB57D1">
            <w:pPr>
              <w:rPr>
                <w:sz w:val="26"/>
                <w:szCs w:val="26"/>
              </w:rPr>
            </w:pPr>
          </w:p>
        </w:tc>
        <w:tc>
          <w:tcPr>
            <w:tcW w:w="1050" w:type="dxa"/>
            <w:tcBorders>
              <w:left w:val="single" w:sz="4" w:space="0" w:color="000000"/>
              <w:bottom w:val="single" w:sz="4" w:space="0" w:color="000000"/>
            </w:tcBorders>
            <w:vAlign w:val="center"/>
          </w:tcPr>
          <w:p w14:paraId="3416BC7B" w14:textId="77777777" w:rsidR="00AB57D1" w:rsidRDefault="00000000">
            <w:pPr>
              <w:jc w:val="center"/>
              <w:rPr>
                <w:rFonts w:ascii="Arial" w:hAnsi="Arial" w:cs="Arial"/>
                <w:sz w:val="24"/>
                <w:szCs w:val="24"/>
              </w:rPr>
            </w:pPr>
            <w:r>
              <w:rPr>
                <w:rFonts w:ascii="Arial" w:eastAsia="Arial" w:hAnsi="Arial" w:cs="Arial"/>
                <w:sz w:val="24"/>
                <w:szCs w:val="24"/>
              </w:rPr>
              <w:t>средства субсидии</w:t>
            </w:r>
          </w:p>
        </w:tc>
        <w:tc>
          <w:tcPr>
            <w:tcW w:w="1013" w:type="dxa"/>
            <w:tcBorders>
              <w:left w:val="single" w:sz="4" w:space="0" w:color="000000"/>
              <w:bottom w:val="single" w:sz="4" w:space="0" w:color="000000"/>
            </w:tcBorders>
            <w:vAlign w:val="center"/>
          </w:tcPr>
          <w:p w14:paraId="67497700" w14:textId="77777777" w:rsidR="00AB57D1" w:rsidRDefault="00000000">
            <w:pPr>
              <w:jc w:val="center"/>
              <w:rPr>
                <w:rFonts w:ascii="Arial" w:hAnsi="Arial" w:cs="Arial"/>
                <w:sz w:val="24"/>
                <w:szCs w:val="24"/>
              </w:rPr>
            </w:pPr>
            <w:r>
              <w:rPr>
                <w:rFonts w:ascii="Arial" w:eastAsia="Arial" w:hAnsi="Arial" w:cs="Arial"/>
                <w:sz w:val="24"/>
                <w:szCs w:val="24"/>
              </w:rPr>
              <w:t>средства из других источников</w:t>
            </w:r>
          </w:p>
        </w:tc>
        <w:tc>
          <w:tcPr>
            <w:tcW w:w="1776" w:type="dxa"/>
            <w:vMerge/>
            <w:tcBorders>
              <w:top w:val="single" w:sz="4" w:space="0" w:color="000000"/>
              <w:left w:val="single" w:sz="4" w:space="0" w:color="000000"/>
              <w:bottom w:val="single" w:sz="4" w:space="0" w:color="000000"/>
              <w:right w:val="single" w:sz="4" w:space="0" w:color="000000"/>
            </w:tcBorders>
            <w:vAlign w:val="center"/>
          </w:tcPr>
          <w:p w14:paraId="08671D4F" w14:textId="77777777" w:rsidR="00AB57D1" w:rsidRDefault="00AB57D1">
            <w:pPr>
              <w:rPr>
                <w:sz w:val="26"/>
                <w:szCs w:val="26"/>
              </w:rPr>
            </w:pPr>
          </w:p>
        </w:tc>
      </w:tr>
      <w:tr w:rsidR="00AB57D1" w14:paraId="1A859FEC" w14:textId="77777777">
        <w:tc>
          <w:tcPr>
            <w:tcW w:w="450" w:type="dxa"/>
            <w:tcBorders>
              <w:left w:val="single" w:sz="4" w:space="0" w:color="000000"/>
              <w:bottom w:val="single" w:sz="4" w:space="0" w:color="000000"/>
            </w:tcBorders>
          </w:tcPr>
          <w:p w14:paraId="75A46253" w14:textId="77777777" w:rsidR="00AB57D1" w:rsidRDefault="00000000">
            <w:pPr>
              <w:rPr>
                <w:rFonts w:ascii="Arial" w:hAnsi="Arial" w:cs="Arial"/>
                <w:sz w:val="24"/>
                <w:szCs w:val="24"/>
              </w:rPr>
            </w:pPr>
            <w:r>
              <w:rPr>
                <w:rFonts w:ascii="Arial" w:eastAsia="Arial" w:hAnsi="Arial" w:cs="Arial"/>
                <w:sz w:val="24"/>
                <w:szCs w:val="24"/>
              </w:rPr>
              <w:t>1.1</w:t>
            </w:r>
          </w:p>
        </w:tc>
        <w:tc>
          <w:tcPr>
            <w:tcW w:w="1519" w:type="dxa"/>
            <w:tcBorders>
              <w:left w:val="single" w:sz="4" w:space="0" w:color="000000"/>
              <w:bottom w:val="single" w:sz="4" w:space="0" w:color="000000"/>
            </w:tcBorders>
          </w:tcPr>
          <w:p w14:paraId="3E5D02DD"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1143A3BE"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6AED6020" w14:textId="77777777" w:rsidR="00AB57D1" w:rsidRDefault="00AB57D1">
            <w:pPr>
              <w:rPr>
                <w:rFonts w:ascii="Arial" w:hAnsi="Arial" w:cs="Arial"/>
                <w:sz w:val="24"/>
                <w:szCs w:val="24"/>
              </w:rPr>
            </w:pPr>
          </w:p>
        </w:tc>
        <w:tc>
          <w:tcPr>
            <w:tcW w:w="1405" w:type="dxa"/>
            <w:tcBorders>
              <w:left w:val="single" w:sz="4" w:space="0" w:color="000000"/>
              <w:bottom w:val="single" w:sz="4" w:space="0" w:color="000000"/>
            </w:tcBorders>
          </w:tcPr>
          <w:p w14:paraId="2F8D9CFE" w14:textId="77777777" w:rsidR="00AB57D1" w:rsidRDefault="00AB57D1">
            <w:pPr>
              <w:rPr>
                <w:rFonts w:ascii="Arial" w:hAnsi="Arial" w:cs="Arial"/>
                <w:sz w:val="24"/>
                <w:szCs w:val="24"/>
              </w:rPr>
            </w:pPr>
          </w:p>
        </w:tc>
        <w:tc>
          <w:tcPr>
            <w:tcW w:w="1050" w:type="dxa"/>
            <w:tcBorders>
              <w:left w:val="single" w:sz="4" w:space="0" w:color="000000"/>
              <w:bottom w:val="single" w:sz="4" w:space="0" w:color="000000"/>
            </w:tcBorders>
          </w:tcPr>
          <w:p w14:paraId="66CC8F5E" w14:textId="77777777" w:rsidR="00AB57D1" w:rsidRDefault="00AB57D1">
            <w:pPr>
              <w:rPr>
                <w:rFonts w:ascii="Arial" w:hAnsi="Arial" w:cs="Arial"/>
                <w:sz w:val="24"/>
                <w:szCs w:val="24"/>
              </w:rPr>
            </w:pPr>
          </w:p>
        </w:tc>
        <w:tc>
          <w:tcPr>
            <w:tcW w:w="1013" w:type="dxa"/>
            <w:tcBorders>
              <w:left w:val="single" w:sz="4" w:space="0" w:color="000000"/>
              <w:bottom w:val="single" w:sz="4" w:space="0" w:color="000000"/>
            </w:tcBorders>
          </w:tcPr>
          <w:p w14:paraId="50A4F3D8" w14:textId="77777777" w:rsidR="00AB57D1" w:rsidRDefault="00AB57D1">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632B987B" w14:textId="77777777" w:rsidR="00AB57D1" w:rsidRDefault="00AB57D1">
            <w:pPr>
              <w:rPr>
                <w:rFonts w:ascii="Arial" w:hAnsi="Arial" w:cs="Arial"/>
                <w:sz w:val="24"/>
                <w:szCs w:val="24"/>
              </w:rPr>
            </w:pPr>
          </w:p>
        </w:tc>
      </w:tr>
      <w:tr w:rsidR="00AB57D1" w14:paraId="569F514D" w14:textId="77777777">
        <w:tc>
          <w:tcPr>
            <w:tcW w:w="450" w:type="dxa"/>
            <w:tcBorders>
              <w:left w:val="single" w:sz="4" w:space="0" w:color="000000"/>
              <w:bottom w:val="single" w:sz="4" w:space="0" w:color="000000"/>
            </w:tcBorders>
          </w:tcPr>
          <w:p w14:paraId="1354D02B" w14:textId="77777777" w:rsidR="00AB57D1" w:rsidRDefault="00000000">
            <w:pPr>
              <w:rPr>
                <w:rFonts w:ascii="Arial" w:hAnsi="Arial" w:cs="Arial"/>
                <w:sz w:val="24"/>
                <w:szCs w:val="24"/>
              </w:rPr>
            </w:pPr>
            <w:r>
              <w:rPr>
                <w:rFonts w:ascii="Arial" w:eastAsia="Arial" w:hAnsi="Arial" w:cs="Arial"/>
                <w:sz w:val="24"/>
                <w:szCs w:val="24"/>
              </w:rPr>
              <w:t>...</w:t>
            </w:r>
          </w:p>
        </w:tc>
        <w:tc>
          <w:tcPr>
            <w:tcW w:w="1519" w:type="dxa"/>
            <w:tcBorders>
              <w:left w:val="single" w:sz="4" w:space="0" w:color="000000"/>
              <w:bottom w:val="single" w:sz="4" w:space="0" w:color="000000"/>
            </w:tcBorders>
          </w:tcPr>
          <w:p w14:paraId="37C2B446"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438AB32D"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3B08A5B5" w14:textId="77777777" w:rsidR="00AB57D1" w:rsidRDefault="00AB57D1">
            <w:pPr>
              <w:rPr>
                <w:rFonts w:ascii="Arial" w:hAnsi="Arial" w:cs="Arial"/>
                <w:sz w:val="24"/>
                <w:szCs w:val="24"/>
              </w:rPr>
            </w:pPr>
          </w:p>
        </w:tc>
        <w:tc>
          <w:tcPr>
            <w:tcW w:w="1405" w:type="dxa"/>
            <w:tcBorders>
              <w:left w:val="single" w:sz="4" w:space="0" w:color="000000"/>
              <w:bottom w:val="single" w:sz="4" w:space="0" w:color="000000"/>
            </w:tcBorders>
          </w:tcPr>
          <w:p w14:paraId="55C9DADB" w14:textId="77777777" w:rsidR="00AB57D1" w:rsidRDefault="00AB57D1">
            <w:pPr>
              <w:rPr>
                <w:rFonts w:ascii="Arial" w:hAnsi="Arial" w:cs="Arial"/>
                <w:sz w:val="24"/>
                <w:szCs w:val="24"/>
              </w:rPr>
            </w:pPr>
          </w:p>
        </w:tc>
        <w:tc>
          <w:tcPr>
            <w:tcW w:w="1050" w:type="dxa"/>
            <w:tcBorders>
              <w:left w:val="single" w:sz="4" w:space="0" w:color="000000"/>
              <w:bottom w:val="single" w:sz="4" w:space="0" w:color="000000"/>
            </w:tcBorders>
          </w:tcPr>
          <w:p w14:paraId="3BDDF60D" w14:textId="77777777" w:rsidR="00AB57D1" w:rsidRDefault="00AB57D1">
            <w:pPr>
              <w:rPr>
                <w:rFonts w:ascii="Arial" w:hAnsi="Arial" w:cs="Arial"/>
                <w:sz w:val="24"/>
                <w:szCs w:val="24"/>
              </w:rPr>
            </w:pPr>
          </w:p>
        </w:tc>
        <w:tc>
          <w:tcPr>
            <w:tcW w:w="1013" w:type="dxa"/>
            <w:tcBorders>
              <w:left w:val="single" w:sz="4" w:space="0" w:color="000000"/>
              <w:bottom w:val="single" w:sz="4" w:space="0" w:color="000000"/>
            </w:tcBorders>
          </w:tcPr>
          <w:p w14:paraId="4D35192E" w14:textId="77777777" w:rsidR="00AB57D1" w:rsidRDefault="00AB57D1">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0913C5FE" w14:textId="77777777" w:rsidR="00AB57D1" w:rsidRDefault="00AB57D1">
            <w:pPr>
              <w:rPr>
                <w:rFonts w:ascii="Arial" w:hAnsi="Arial" w:cs="Arial"/>
                <w:sz w:val="24"/>
                <w:szCs w:val="24"/>
              </w:rPr>
            </w:pPr>
          </w:p>
        </w:tc>
      </w:tr>
      <w:tr w:rsidR="00AB57D1" w14:paraId="16FE06F2" w14:textId="77777777">
        <w:tc>
          <w:tcPr>
            <w:tcW w:w="450" w:type="dxa"/>
            <w:tcBorders>
              <w:left w:val="single" w:sz="4" w:space="0" w:color="000000"/>
              <w:bottom w:val="single" w:sz="4" w:space="0" w:color="000000"/>
            </w:tcBorders>
          </w:tcPr>
          <w:p w14:paraId="38FEE15F" w14:textId="77777777" w:rsidR="00AB57D1" w:rsidRDefault="00000000">
            <w:pPr>
              <w:rPr>
                <w:rFonts w:ascii="Arial" w:hAnsi="Arial" w:cs="Arial"/>
                <w:sz w:val="24"/>
                <w:szCs w:val="24"/>
              </w:rPr>
            </w:pPr>
            <w:r>
              <w:rPr>
                <w:rFonts w:ascii="Arial" w:eastAsia="Arial" w:hAnsi="Arial" w:cs="Arial"/>
                <w:sz w:val="24"/>
                <w:szCs w:val="24"/>
              </w:rPr>
              <w:t>2.1</w:t>
            </w:r>
          </w:p>
        </w:tc>
        <w:tc>
          <w:tcPr>
            <w:tcW w:w="1519" w:type="dxa"/>
            <w:tcBorders>
              <w:left w:val="single" w:sz="4" w:space="0" w:color="000000"/>
              <w:bottom w:val="single" w:sz="4" w:space="0" w:color="000000"/>
            </w:tcBorders>
          </w:tcPr>
          <w:p w14:paraId="2518D0A8"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44097A06"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3A9B0C7A" w14:textId="77777777" w:rsidR="00AB57D1" w:rsidRDefault="00AB57D1">
            <w:pPr>
              <w:rPr>
                <w:rFonts w:ascii="Arial" w:hAnsi="Arial" w:cs="Arial"/>
                <w:sz w:val="24"/>
                <w:szCs w:val="24"/>
              </w:rPr>
            </w:pPr>
          </w:p>
        </w:tc>
        <w:tc>
          <w:tcPr>
            <w:tcW w:w="1405" w:type="dxa"/>
            <w:tcBorders>
              <w:left w:val="single" w:sz="4" w:space="0" w:color="000000"/>
              <w:bottom w:val="single" w:sz="4" w:space="0" w:color="000000"/>
            </w:tcBorders>
          </w:tcPr>
          <w:p w14:paraId="693A650E" w14:textId="77777777" w:rsidR="00AB57D1" w:rsidRDefault="00AB57D1">
            <w:pPr>
              <w:rPr>
                <w:rFonts w:ascii="Arial" w:hAnsi="Arial" w:cs="Arial"/>
                <w:sz w:val="24"/>
                <w:szCs w:val="24"/>
              </w:rPr>
            </w:pPr>
          </w:p>
        </w:tc>
        <w:tc>
          <w:tcPr>
            <w:tcW w:w="1050" w:type="dxa"/>
            <w:tcBorders>
              <w:left w:val="single" w:sz="4" w:space="0" w:color="000000"/>
              <w:bottom w:val="single" w:sz="4" w:space="0" w:color="000000"/>
            </w:tcBorders>
          </w:tcPr>
          <w:p w14:paraId="0043C7E5" w14:textId="77777777" w:rsidR="00AB57D1" w:rsidRDefault="00AB57D1">
            <w:pPr>
              <w:rPr>
                <w:rFonts w:ascii="Arial" w:hAnsi="Arial" w:cs="Arial"/>
                <w:sz w:val="24"/>
                <w:szCs w:val="24"/>
              </w:rPr>
            </w:pPr>
          </w:p>
        </w:tc>
        <w:tc>
          <w:tcPr>
            <w:tcW w:w="1013" w:type="dxa"/>
            <w:tcBorders>
              <w:left w:val="single" w:sz="4" w:space="0" w:color="000000"/>
              <w:bottom w:val="single" w:sz="4" w:space="0" w:color="000000"/>
            </w:tcBorders>
          </w:tcPr>
          <w:p w14:paraId="43584EB1" w14:textId="77777777" w:rsidR="00AB57D1" w:rsidRDefault="00AB57D1">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2DCFC67A" w14:textId="77777777" w:rsidR="00AB57D1" w:rsidRDefault="00AB57D1">
            <w:pPr>
              <w:rPr>
                <w:rFonts w:ascii="Arial" w:hAnsi="Arial" w:cs="Arial"/>
                <w:sz w:val="24"/>
                <w:szCs w:val="24"/>
              </w:rPr>
            </w:pPr>
          </w:p>
        </w:tc>
      </w:tr>
      <w:tr w:rsidR="00AB57D1" w14:paraId="78AC5237" w14:textId="77777777">
        <w:tc>
          <w:tcPr>
            <w:tcW w:w="450" w:type="dxa"/>
            <w:tcBorders>
              <w:left w:val="single" w:sz="4" w:space="0" w:color="000000"/>
              <w:bottom w:val="single" w:sz="4" w:space="0" w:color="000000"/>
            </w:tcBorders>
          </w:tcPr>
          <w:p w14:paraId="2A5D367A" w14:textId="77777777" w:rsidR="00AB57D1" w:rsidRDefault="00000000">
            <w:pPr>
              <w:rPr>
                <w:rFonts w:ascii="Arial" w:hAnsi="Arial" w:cs="Arial"/>
                <w:sz w:val="24"/>
                <w:szCs w:val="24"/>
              </w:rPr>
            </w:pPr>
            <w:r>
              <w:rPr>
                <w:rFonts w:ascii="Arial" w:eastAsia="Arial" w:hAnsi="Arial" w:cs="Arial"/>
                <w:sz w:val="24"/>
                <w:szCs w:val="24"/>
              </w:rPr>
              <w:t>...</w:t>
            </w:r>
          </w:p>
        </w:tc>
        <w:tc>
          <w:tcPr>
            <w:tcW w:w="1519" w:type="dxa"/>
            <w:tcBorders>
              <w:left w:val="single" w:sz="4" w:space="0" w:color="000000"/>
              <w:bottom w:val="single" w:sz="4" w:space="0" w:color="000000"/>
            </w:tcBorders>
          </w:tcPr>
          <w:p w14:paraId="54FFA183"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6DE40B75"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609884C8" w14:textId="77777777" w:rsidR="00AB57D1" w:rsidRDefault="00AB57D1">
            <w:pPr>
              <w:rPr>
                <w:rFonts w:ascii="Arial" w:hAnsi="Arial" w:cs="Arial"/>
                <w:sz w:val="24"/>
                <w:szCs w:val="24"/>
              </w:rPr>
            </w:pPr>
          </w:p>
        </w:tc>
        <w:tc>
          <w:tcPr>
            <w:tcW w:w="1405" w:type="dxa"/>
            <w:tcBorders>
              <w:left w:val="single" w:sz="4" w:space="0" w:color="000000"/>
              <w:bottom w:val="single" w:sz="4" w:space="0" w:color="000000"/>
            </w:tcBorders>
          </w:tcPr>
          <w:p w14:paraId="562AE178" w14:textId="77777777" w:rsidR="00AB57D1" w:rsidRDefault="00AB57D1">
            <w:pPr>
              <w:rPr>
                <w:rFonts w:ascii="Arial" w:hAnsi="Arial" w:cs="Arial"/>
                <w:sz w:val="24"/>
                <w:szCs w:val="24"/>
              </w:rPr>
            </w:pPr>
          </w:p>
        </w:tc>
        <w:tc>
          <w:tcPr>
            <w:tcW w:w="1050" w:type="dxa"/>
            <w:tcBorders>
              <w:left w:val="single" w:sz="4" w:space="0" w:color="000000"/>
              <w:bottom w:val="single" w:sz="4" w:space="0" w:color="000000"/>
            </w:tcBorders>
          </w:tcPr>
          <w:p w14:paraId="46189940" w14:textId="77777777" w:rsidR="00AB57D1" w:rsidRDefault="00AB57D1">
            <w:pPr>
              <w:rPr>
                <w:rFonts w:ascii="Arial" w:hAnsi="Arial" w:cs="Arial"/>
                <w:sz w:val="24"/>
                <w:szCs w:val="24"/>
              </w:rPr>
            </w:pPr>
          </w:p>
        </w:tc>
        <w:tc>
          <w:tcPr>
            <w:tcW w:w="1013" w:type="dxa"/>
            <w:tcBorders>
              <w:left w:val="single" w:sz="4" w:space="0" w:color="000000"/>
              <w:bottom w:val="single" w:sz="4" w:space="0" w:color="000000"/>
            </w:tcBorders>
          </w:tcPr>
          <w:p w14:paraId="38BC123A" w14:textId="77777777" w:rsidR="00AB57D1" w:rsidRDefault="00AB57D1">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22141D14" w14:textId="77777777" w:rsidR="00AB57D1" w:rsidRDefault="00AB57D1">
            <w:pPr>
              <w:rPr>
                <w:rFonts w:ascii="Arial" w:hAnsi="Arial" w:cs="Arial"/>
                <w:sz w:val="24"/>
                <w:szCs w:val="24"/>
              </w:rPr>
            </w:pPr>
          </w:p>
        </w:tc>
      </w:tr>
      <w:tr w:rsidR="00AB57D1" w14:paraId="270D48EC" w14:textId="77777777">
        <w:tc>
          <w:tcPr>
            <w:tcW w:w="450" w:type="dxa"/>
            <w:tcBorders>
              <w:left w:val="single" w:sz="4" w:space="0" w:color="000000"/>
              <w:bottom w:val="single" w:sz="4" w:space="0" w:color="000000"/>
            </w:tcBorders>
          </w:tcPr>
          <w:p w14:paraId="05DB12E7" w14:textId="77777777" w:rsidR="00AB57D1" w:rsidRDefault="00000000">
            <w:pPr>
              <w:rPr>
                <w:rFonts w:ascii="Arial" w:hAnsi="Arial" w:cs="Arial"/>
                <w:sz w:val="24"/>
                <w:szCs w:val="24"/>
              </w:rPr>
            </w:pPr>
            <w:r>
              <w:rPr>
                <w:rFonts w:ascii="Arial" w:eastAsia="Arial" w:hAnsi="Arial" w:cs="Arial"/>
                <w:sz w:val="24"/>
                <w:szCs w:val="24"/>
              </w:rPr>
              <w:t>3.1</w:t>
            </w:r>
          </w:p>
        </w:tc>
        <w:tc>
          <w:tcPr>
            <w:tcW w:w="1519" w:type="dxa"/>
            <w:tcBorders>
              <w:left w:val="single" w:sz="4" w:space="0" w:color="000000"/>
              <w:bottom w:val="single" w:sz="4" w:space="0" w:color="000000"/>
            </w:tcBorders>
          </w:tcPr>
          <w:p w14:paraId="4070D267"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434492E2"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38C3BD4C" w14:textId="77777777" w:rsidR="00AB57D1" w:rsidRDefault="00AB57D1">
            <w:pPr>
              <w:rPr>
                <w:rFonts w:ascii="Arial" w:hAnsi="Arial" w:cs="Arial"/>
                <w:sz w:val="24"/>
                <w:szCs w:val="24"/>
              </w:rPr>
            </w:pPr>
          </w:p>
        </w:tc>
        <w:tc>
          <w:tcPr>
            <w:tcW w:w="1405" w:type="dxa"/>
            <w:tcBorders>
              <w:left w:val="single" w:sz="4" w:space="0" w:color="000000"/>
              <w:bottom w:val="single" w:sz="4" w:space="0" w:color="000000"/>
            </w:tcBorders>
          </w:tcPr>
          <w:p w14:paraId="4841D43E" w14:textId="77777777" w:rsidR="00AB57D1" w:rsidRDefault="00AB57D1">
            <w:pPr>
              <w:rPr>
                <w:rFonts w:ascii="Arial" w:hAnsi="Arial" w:cs="Arial"/>
                <w:sz w:val="24"/>
                <w:szCs w:val="24"/>
              </w:rPr>
            </w:pPr>
          </w:p>
        </w:tc>
        <w:tc>
          <w:tcPr>
            <w:tcW w:w="1050" w:type="dxa"/>
            <w:tcBorders>
              <w:left w:val="single" w:sz="4" w:space="0" w:color="000000"/>
              <w:bottom w:val="single" w:sz="4" w:space="0" w:color="000000"/>
            </w:tcBorders>
          </w:tcPr>
          <w:p w14:paraId="20781AE1" w14:textId="77777777" w:rsidR="00AB57D1" w:rsidRDefault="00AB57D1">
            <w:pPr>
              <w:rPr>
                <w:rFonts w:ascii="Arial" w:hAnsi="Arial" w:cs="Arial"/>
                <w:sz w:val="24"/>
                <w:szCs w:val="24"/>
              </w:rPr>
            </w:pPr>
          </w:p>
        </w:tc>
        <w:tc>
          <w:tcPr>
            <w:tcW w:w="1013" w:type="dxa"/>
            <w:tcBorders>
              <w:left w:val="single" w:sz="4" w:space="0" w:color="000000"/>
              <w:bottom w:val="single" w:sz="4" w:space="0" w:color="000000"/>
            </w:tcBorders>
          </w:tcPr>
          <w:p w14:paraId="3AABE0BC" w14:textId="77777777" w:rsidR="00AB57D1" w:rsidRDefault="00AB57D1">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6ED97292" w14:textId="77777777" w:rsidR="00AB57D1" w:rsidRDefault="00AB57D1">
            <w:pPr>
              <w:rPr>
                <w:rFonts w:ascii="Arial" w:hAnsi="Arial" w:cs="Arial"/>
                <w:sz w:val="24"/>
                <w:szCs w:val="24"/>
              </w:rPr>
            </w:pPr>
          </w:p>
        </w:tc>
      </w:tr>
      <w:tr w:rsidR="00AB57D1" w14:paraId="39594D76" w14:textId="77777777">
        <w:tc>
          <w:tcPr>
            <w:tcW w:w="450" w:type="dxa"/>
            <w:tcBorders>
              <w:left w:val="single" w:sz="4" w:space="0" w:color="000000"/>
              <w:bottom w:val="single" w:sz="4" w:space="0" w:color="000000"/>
            </w:tcBorders>
          </w:tcPr>
          <w:p w14:paraId="43B33F34" w14:textId="77777777" w:rsidR="00AB57D1" w:rsidRDefault="00000000">
            <w:pPr>
              <w:rPr>
                <w:rFonts w:ascii="Arial" w:hAnsi="Arial" w:cs="Arial"/>
                <w:sz w:val="24"/>
                <w:szCs w:val="24"/>
              </w:rPr>
            </w:pPr>
            <w:r>
              <w:rPr>
                <w:rFonts w:ascii="Arial" w:eastAsia="Arial" w:hAnsi="Arial" w:cs="Arial"/>
                <w:sz w:val="24"/>
                <w:szCs w:val="24"/>
              </w:rPr>
              <w:t>...</w:t>
            </w:r>
          </w:p>
        </w:tc>
        <w:tc>
          <w:tcPr>
            <w:tcW w:w="1519" w:type="dxa"/>
            <w:tcBorders>
              <w:left w:val="single" w:sz="4" w:space="0" w:color="000000"/>
              <w:bottom w:val="single" w:sz="4" w:space="0" w:color="000000"/>
            </w:tcBorders>
          </w:tcPr>
          <w:p w14:paraId="4E8C93F1"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02146D88" w14:textId="77777777" w:rsidR="00AB57D1" w:rsidRDefault="00AB57D1">
            <w:pPr>
              <w:rPr>
                <w:rFonts w:ascii="Arial" w:hAnsi="Arial" w:cs="Arial"/>
                <w:sz w:val="24"/>
                <w:szCs w:val="24"/>
              </w:rPr>
            </w:pPr>
          </w:p>
        </w:tc>
        <w:tc>
          <w:tcPr>
            <w:tcW w:w="1276" w:type="dxa"/>
            <w:tcBorders>
              <w:left w:val="single" w:sz="4" w:space="0" w:color="000000"/>
              <w:bottom w:val="single" w:sz="4" w:space="0" w:color="000000"/>
            </w:tcBorders>
          </w:tcPr>
          <w:p w14:paraId="64BA99E0" w14:textId="77777777" w:rsidR="00AB57D1" w:rsidRDefault="00AB57D1">
            <w:pPr>
              <w:rPr>
                <w:rFonts w:ascii="Arial" w:hAnsi="Arial" w:cs="Arial"/>
                <w:sz w:val="24"/>
                <w:szCs w:val="24"/>
              </w:rPr>
            </w:pPr>
          </w:p>
        </w:tc>
        <w:tc>
          <w:tcPr>
            <w:tcW w:w="1405" w:type="dxa"/>
            <w:tcBorders>
              <w:left w:val="single" w:sz="4" w:space="0" w:color="000000"/>
              <w:bottom w:val="single" w:sz="4" w:space="0" w:color="000000"/>
            </w:tcBorders>
          </w:tcPr>
          <w:p w14:paraId="65AE0B4E" w14:textId="77777777" w:rsidR="00AB57D1" w:rsidRDefault="00AB57D1">
            <w:pPr>
              <w:rPr>
                <w:rFonts w:ascii="Arial" w:hAnsi="Arial" w:cs="Arial"/>
                <w:sz w:val="24"/>
                <w:szCs w:val="24"/>
              </w:rPr>
            </w:pPr>
          </w:p>
        </w:tc>
        <w:tc>
          <w:tcPr>
            <w:tcW w:w="1050" w:type="dxa"/>
            <w:tcBorders>
              <w:left w:val="single" w:sz="4" w:space="0" w:color="000000"/>
              <w:bottom w:val="single" w:sz="4" w:space="0" w:color="000000"/>
            </w:tcBorders>
          </w:tcPr>
          <w:p w14:paraId="60F49383" w14:textId="77777777" w:rsidR="00AB57D1" w:rsidRDefault="00AB57D1">
            <w:pPr>
              <w:rPr>
                <w:rFonts w:ascii="Arial" w:hAnsi="Arial" w:cs="Arial"/>
                <w:sz w:val="24"/>
                <w:szCs w:val="24"/>
              </w:rPr>
            </w:pPr>
          </w:p>
        </w:tc>
        <w:tc>
          <w:tcPr>
            <w:tcW w:w="1013" w:type="dxa"/>
            <w:tcBorders>
              <w:left w:val="single" w:sz="4" w:space="0" w:color="000000"/>
              <w:bottom w:val="single" w:sz="4" w:space="0" w:color="000000"/>
            </w:tcBorders>
          </w:tcPr>
          <w:p w14:paraId="21CC032D" w14:textId="77777777" w:rsidR="00AB57D1" w:rsidRDefault="00AB57D1">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2AA28F1E" w14:textId="77777777" w:rsidR="00AB57D1" w:rsidRDefault="00AB57D1">
            <w:pPr>
              <w:rPr>
                <w:rFonts w:ascii="Arial" w:hAnsi="Arial" w:cs="Arial"/>
                <w:sz w:val="24"/>
                <w:szCs w:val="24"/>
              </w:rPr>
            </w:pPr>
          </w:p>
        </w:tc>
      </w:tr>
    </w:tbl>
    <w:p w14:paraId="31FD805C"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3.12. Ожидаемые результаты реализации Проекта (описание количественных и качественных </w:t>
      </w:r>
      <w:proofErr w:type="gramStart"/>
      <w:r>
        <w:rPr>
          <w:rFonts w:ascii="Arial" w:eastAsia="Arial" w:hAnsi="Arial" w:cs="Arial"/>
          <w:sz w:val="24"/>
          <w:szCs w:val="24"/>
        </w:rPr>
        <w:t>показателей)_</w:t>
      </w:r>
      <w:proofErr w:type="gramEnd"/>
      <w:r>
        <w:rPr>
          <w:rFonts w:ascii="Arial" w:eastAsia="Arial" w:hAnsi="Arial" w:cs="Arial"/>
          <w:sz w:val="24"/>
          <w:szCs w:val="24"/>
        </w:rPr>
        <w:t>____________________________________________</w:t>
      </w:r>
    </w:p>
    <w:p w14:paraId="653210C0"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3.13. Риски социального проекта (в этом разделе необходимо описать основные риски, которые могут возникнуть во время реализации социального проекта, и пути их преодоления. При описании рисков необходимо учитывать, что на способы их преодоления могут понадобиться дополнительные </w:t>
      </w:r>
      <w:proofErr w:type="gramStart"/>
      <w:r>
        <w:rPr>
          <w:rFonts w:ascii="Arial" w:eastAsia="Arial" w:hAnsi="Arial" w:cs="Arial"/>
          <w:sz w:val="24"/>
          <w:szCs w:val="24"/>
        </w:rPr>
        <w:t>ресурсы)_</w:t>
      </w:r>
      <w:proofErr w:type="gramEnd"/>
      <w:r>
        <w:rPr>
          <w:rFonts w:ascii="Arial" w:eastAsia="Arial" w:hAnsi="Arial" w:cs="Arial"/>
          <w:sz w:val="24"/>
          <w:szCs w:val="24"/>
        </w:rPr>
        <w:t>____________________________________________________________</w:t>
      </w:r>
    </w:p>
    <w:p w14:paraId="4CB992F4" w14:textId="77777777" w:rsidR="00AB57D1" w:rsidRDefault="00000000">
      <w:pPr>
        <w:widowControl w:val="0"/>
        <w:jc w:val="both"/>
        <w:rPr>
          <w:rFonts w:ascii="Arial" w:hAnsi="Arial" w:cs="Arial"/>
          <w:sz w:val="24"/>
          <w:szCs w:val="24"/>
        </w:rPr>
      </w:pPr>
      <w:r>
        <w:rPr>
          <w:rFonts w:ascii="Arial" w:eastAsia="Arial" w:hAnsi="Arial" w:cs="Arial"/>
          <w:sz w:val="24"/>
          <w:szCs w:val="24"/>
        </w:rPr>
        <w:t xml:space="preserve">3.14. Дальнейшее развитие Проекта (описание деятельности, организованной в рамках Проекта после завершения сроков его </w:t>
      </w:r>
      <w:proofErr w:type="gramStart"/>
      <w:r>
        <w:rPr>
          <w:rFonts w:ascii="Arial" w:eastAsia="Arial" w:hAnsi="Arial" w:cs="Arial"/>
          <w:sz w:val="24"/>
          <w:szCs w:val="24"/>
        </w:rPr>
        <w:t>реализации)_</w:t>
      </w:r>
      <w:proofErr w:type="gramEnd"/>
      <w:r>
        <w:rPr>
          <w:rFonts w:ascii="Arial" w:eastAsia="Arial" w:hAnsi="Arial" w:cs="Arial"/>
          <w:sz w:val="24"/>
          <w:szCs w:val="24"/>
        </w:rPr>
        <w:t>__________________</w:t>
      </w:r>
    </w:p>
    <w:p w14:paraId="0647887D" w14:textId="77777777" w:rsidR="00AB57D1" w:rsidRDefault="00000000">
      <w:pPr>
        <w:jc w:val="both"/>
        <w:rPr>
          <w:rFonts w:ascii="Arial" w:hAnsi="Arial" w:cs="Arial"/>
          <w:sz w:val="24"/>
          <w:szCs w:val="24"/>
        </w:rPr>
      </w:pPr>
      <w:r>
        <w:rPr>
          <w:rFonts w:ascii="Arial" w:eastAsia="Arial" w:hAnsi="Arial" w:cs="Arial"/>
          <w:sz w:val="24"/>
          <w:szCs w:val="24"/>
        </w:rPr>
        <w:t>4. Смета на реализацию Проекта. Обоснование сметы.</w:t>
      </w:r>
    </w:p>
    <w:p w14:paraId="014BE1D4" w14:textId="77777777" w:rsidR="00AB57D1" w:rsidRDefault="00000000">
      <w:pPr>
        <w:jc w:val="both"/>
        <w:rPr>
          <w:rFonts w:ascii="Arial" w:hAnsi="Arial" w:cs="Arial"/>
          <w:sz w:val="24"/>
          <w:szCs w:val="24"/>
        </w:rPr>
      </w:pPr>
      <w:r>
        <w:rPr>
          <w:rFonts w:ascii="Arial" w:eastAsia="Arial" w:hAnsi="Arial" w:cs="Arial"/>
          <w:sz w:val="24"/>
          <w:szCs w:val="24"/>
        </w:rPr>
        <w:t>4.1. Смета на реализацию Проекта.</w:t>
      </w:r>
    </w:p>
    <w:tbl>
      <w:tblPr>
        <w:tblW w:w="0" w:type="auto"/>
        <w:tblInd w:w="-127" w:type="dxa"/>
        <w:tblLayout w:type="fixed"/>
        <w:tblCellMar>
          <w:top w:w="102" w:type="dxa"/>
          <w:left w:w="62" w:type="dxa"/>
          <w:bottom w:w="102" w:type="dxa"/>
          <w:right w:w="62" w:type="dxa"/>
        </w:tblCellMar>
        <w:tblLook w:val="04A0" w:firstRow="1" w:lastRow="0" w:firstColumn="1" w:lastColumn="0" w:noHBand="0" w:noVBand="1"/>
      </w:tblPr>
      <w:tblGrid>
        <w:gridCol w:w="454"/>
        <w:gridCol w:w="1798"/>
        <w:gridCol w:w="850"/>
        <w:gridCol w:w="850"/>
        <w:gridCol w:w="1559"/>
        <w:gridCol w:w="1134"/>
        <w:gridCol w:w="1417"/>
        <w:gridCol w:w="1701"/>
      </w:tblGrid>
      <w:tr w:rsidR="00AB57D1" w14:paraId="13E5C18B" w14:textId="77777777">
        <w:tc>
          <w:tcPr>
            <w:tcW w:w="454" w:type="dxa"/>
            <w:tcBorders>
              <w:top w:val="single" w:sz="4" w:space="0" w:color="000000"/>
              <w:left w:val="single" w:sz="4" w:space="0" w:color="000000"/>
              <w:bottom w:val="single" w:sz="4" w:space="0" w:color="000000"/>
            </w:tcBorders>
            <w:vAlign w:val="center"/>
          </w:tcPr>
          <w:p w14:paraId="57234141" w14:textId="77777777" w:rsidR="00AB57D1" w:rsidRDefault="00000000">
            <w:pPr>
              <w:jc w:val="center"/>
              <w:rPr>
                <w:rFonts w:ascii="Arial" w:hAnsi="Arial" w:cs="Arial"/>
                <w:sz w:val="24"/>
                <w:szCs w:val="24"/>
              </w:rPr>
            </w:pPr>
            <w:r>
              <w:rPr>
                <w:rFonts w:ascii="Arial" w:eastAsia="Arial" w:hAnsi="Arial" w:cs="Arial"/>
                <w:sz w:val="24"/>
                <w:szCs w:val="24"/>
              </w:rPr>
              <w:t>N п/п</w:t>
            </w:r>
          </w:p>
        </w:tc>
        <w:tc>
          <w:tcPr>
            <w:tcW w:w="1798" w:type="dxa"/>
            <w:tcBorders>
              <w:top w:val="single" w:sz="4" w:space="0" w:color="000000"/>
              <w:left w:val="single" w:sz="4" w:space="0" w:color="000000"/>
              <w:bottom w:val="single" w:sz="4" w:space="0" w:color="000000"/>
            </w:tcBorders>
            <w:vAlign w:val="center"/>
          </w:tcPr>
          <w:p w14:paraId="7E8B4024" w14:textId="77777777" w:rsidR="00AB57D1" w:rsidRDefault="00000000">
            <w:pPr>
              <w:jc w:val="center"/>
              <w:rPr>
                <w:rFonts w:ascii="Arial" w:hAnsi="Arial" w:cs="Arial"/>
                <w:sz w:val="24"/>
                <w:szCs w:val="24"/>
              </w:rPr>
            </w:pPr>
            <w:r>
              <w:rPr>
                <w:rFonts w:ascii="Arial" w:eastAsia="Arial" w:hAnsi="Arial" w:cs="Arial"/>
                <w:sz w:val="24"/>
                <w:szCs w:val="24"/>
              </w:rPr>
              <w:t>Наименование расходов</w:t>
            </w:r>
          </w:p>
        </w:tc>
        <w:tc>
          <w:tcPr>
            <w:tcW w:w="850" w:type="dxa"/>
            <w:tcBorders>
              <w:top w:val="single" w:sz="4" w:space="0" w:color="000000"/>
              <w:left w:val="single" w:sz="4" w:space="0" w:color="000000"/>
              <w:bottom w:val="single" w:sz="4" w:space="0" w:color="000000"/>
            </w:tcBorders>
            <w:vAlign w:val="center"/>
          </w:tcPr>
          <w:p w14:paraId="3F288F1A" w14:textId="77777777" w:rsidR="00AB57D1" w:rsidRDefault="00000000">
            <w:pPr>
              <w:jc w:val="center"/>
              <w:rPr>
                <w:rFonts w:ascii="Arial" w:hAnsi="Arial" w:cs="Arial"/>
                <w:sz w:val="24"/>
                <w:szCs w:val="24"/>
              </w:rPr>
            </w:pPr>
            <w:r>
              <w:rPr>
                <w:rFonts w:ascii="Arial" w:eastAsia="Arial" w:hAnsi="Arial" w:cs="Arial"/>
                <w:sz w:val="24"/>
                <w:szCs w:val="24"/>
              </w:rPr>
              <w:t>Ед. изм.</w:t>
            </w:r>
          </w:p>
        </w:tc>
        <w:tc>
          <w:tcPr>
            <w:tcW w:w="850" w:type="dxa"/>
            <w:tcBorders>
              <w:top w:val="single" w:sz="4" w:space="0" w:color="000000"/>
              <w:left w:val="single" w:sz="4" w:space="0" w:color="000000"/>
              <w:bottom w:val="single" w:sz="4" w:space="0" w:color="000000"/>
            </w:tcBorders>
            <w:vAlign w:val="center"/>
          </w:tcPr>
          <w:p w14:paraId="1206B330" w14:textId="77777777" w:rsidR="00AB57D1" w:rsidRDefault="00000000">
            <w:pPr>
              <w:jc w:val="center"/>
              <w:rPr>
                <w:rFonts w:ascii="Arial" w:hAnsi="Arial" w:cs="Arial"/>
                <w:sz w:val="24"/>
                <w:szCs w:val="24"/>
              </w:rPr>
            </w:pPr>
            <w:r>
              <w:rPr>
                <w:rFonts w:ascii="Arial" w:eastAsia="Arial" w:hAnsi="Arial" w:cs="Arial"/>
                <w:sz w:val="24"/>
                <w:szCs w:val="24"/>
              </w:rPr>
              <w:t>Количество</w:t>
            </w:r>
          </w:p>
        </w:tc>
        <w:tc>
          <w:tcPr>
            <w:tcW w:w="1559" w:type="dxa"/>
            <w:tcBorders>
              <w:top w:val="single" w:sz="4" w:space="0" w:color="000000"/>
              <w:left w:val="single" w:sz="4" w:space="0" w:color="000000"/>
              <w:bottom w:val="single" w:sz="4" w:space="0" w:color="000000"/>
            </w:tcBorders>
            <w:vAlign w:val="center"/>
          </w:tcPr>
          <w:p w14:paraId="2614EAA4" w14:textId="77777777" w:rsidR="00AB57D1" w:rsidRDefault="00000000">
            <w:pPr>
              <w:jc w:val="center"/>
              <w:rPr>
                <w:rFonts w:ascii="Arial" w:hAnsi="Arial" w:cs="Arial"/>
                <w:sz w:val="24"/>
                <w:szCs w:val="24"/>
              </w:rPr>
            </w:pPr>
            <w:r>
              <w:rPr>
                <w:rFonts w:ascii="Arial" w:eastAsia="Arial" w:hAnsi="Arial" w:cs="Arial"/>
                <w:sz w:val="24"/>
                <w:szCs w:val="24"/>
              </w:rPr>
              <w:t>Стоимость единицы (в рублях)</w:t>
            </w:r>
          </w:p>
        </w:tc>
        <w:tc>
          <w:tcPr>
            <w:tcW w:w="1134" w:type="dxa"/>
            <w:tcBorders>
              <w:top w:val="single" w:sz="4" w:space="0" w:color="000000"/>
              <w:left w:val="single" w:sz="4" w:space="0" w:color="000000"/>
              <w:bottom w:val="single" w:sz="4" w:space="0" w:color="000000"/>
            </w:tcBorders>
            <w:vAlign w:val="center"/>
          </w:tcPr>
          <w:p w14:paraId="0B7A63E2" w14:textId="77777777" w:rsidR="00AB57D1" w:rsidRDefault="00000000">
            <w:pPr>
              <w:jc w:val="center"/>
              <w:rPr>
                <w:rFonts w:ascii="Arial" w:hAnsi="Arial" w:cs="Arial"/>
                <w:sz w:val="24"/>
                <w:szCs w:val="24"/>
              </w:rPr>
            </w:pPr>
            <w:r>
              <w:rPr>
                <w:rFonts w:ascii="Arial" w:eastAsia="Arial" w:hAnsi="Arial" w:cs="Arial"/>
                <w:sz w:val="24"/>
                <w:szCs w:val="24"/>
              </w:rPr>
              <w:t>Сумма (в рублях)</w:t>
            </w:r>
          </w:p>
        </w:tc>
        <w:tc>
          <w:tcPr>
            <w:tcW w:w="1417" w:type="dxa"/>
            <w:tcBorders>
              <w:top w:val="single" w:sz="4" w:space="0" w:color="000000"/>
              <w:left w:val="single" w:sz="4" w:space="0" w:color="000000"/>
              <w:bottom w:val="single" w:sz="4" w:space="0" w:color="000000"/>
            </w:tcBorders>
            <w:vAlign w:val="center"/>
          </w:tcPr>
          <w:p w14:paraId="71568175" w14:textId="77777777" w:rsidR="00AB57D1" w:rsidRDefault="00000000">
            <w:pPr>
              <w:jc w:val="center"/>
              <w:rPr>
                <w:rFonts w:ascii="Arial" w:hAnsi="Arial" w:cs="Arial"/>
                <w:sz w:val="24"/>
                <w:szCs w:val="24"/>
              </w:rPr>
            </w:pPr>
            <w:r>
              <w:rPr>
                <w:rFonts w:ascii="Arial" w:eastAsia="Arial" w:hAnsi="Arial" w:cs="Arial"/>
                <w:sz w:val="24"/>
                <w:szCs w:val="24"/>
              </w:rPr>
              <w:t>Запрашиваемая сумма (в рублях)</w:t>
            </w:r>
          </w:p>
        </w:tc>
        <w:tc>
          <w:tcPr>
            <w:tcW w:w="1701" w:type="dxa"/>
            <w:tcBorders>
              <w:top w:val="single" w:sz="4" w:space="0" w:color="000000"/>
              <w:left w:val="single" w:sz="4" w:space="0" w:color="000000"/>
              <w:bottom w:val="single" w:sz="4" w:space="0" w:color="000000"/>
              <w:right w:val="single" w:sz="4" w:space="0" w:color="000000"/>
            </w:tcBorders>
            <w:vAlign w:val="center"/>
          </w:tcPr>
          <w:p w14:paraId="1EB153BA" w14:textId="77777777" w:rsidR="00AB57D1" w:rsidRDefault="00000000">
            <w:pPr>
              <w:jc w:val="center"/>
              <w:rPr>
                <w:rFonts w:ascii="Arial" w:hAnsi="Arial" w:cs="Arial"/>
                <w:sz w:val="24"/>
                <w:szCs w:val="24"/>
              </w:rPr>
            </w:pPr>
            <w:r>
              <w:rPr>
                <w:rFonts w:ascii="Arial" w:eastAsia="Arial" w:hAnsi="Arial" w:cs="Arial"/>
                <w:sz w:val="24"/>
                <w:szCs w:val="24"/>
              </w:rPr>
              <w:t>Сумма из других источников (в рублях)</w:t>
            </w:r>
          </w:p>
        </w:tc>
      </w:tr>
      <w:tr w:rsidR="00AB57D1" w14:paraId="7C35EC3A" w14:textId="77777777">
        <w:tc>
          <w:tcPr>
            <w:tcW w:w="454" w:type="dxa"/>
            <w:tcBorders>
              <w:top w:val="single" w:sz="4" w:space="0" w:color="000000"/>
              <w:left w:val="single" w:sz="4" w:space="0" w:color="000000"/>
              <w:bottom w:val="single" w:sz="4" w:space="0" w:color="000000"/>
            </w:tcBorders>
          </w:tcPr>
          <w:p w14:paraId="703EA319" w14:textId="77777777" w:rsidR="00AB57D1" w:rsidRDefault="00AB57D1">
            <w:pPr>
              <w:rPr>
                <w:rFonts w:ascii="Arial" w:hAnsi="Arial" w:cs="Arial"/>
                <w:sz w:val="24"/>
                <w:szCs w:val="24"/>
              </w:rPr>
            </w:pPr>
          </w:p>
        </w:tc>
        <w:tc>
          <w:tcPr>
            <w:tcW w:w="1798" w:type="dxa"/>
            <w:tcBorders>
              <w:top w:val="single" w:sz="4" w:space="0" w:color="000000"/>
              <w:left w:val="single" w:sz="4" w:space="0" w:color="000000"/>
              <w:bottom w:val="single" w:sz="4" w:space="0" w:color="000000"/>
            </w:tcBorders>
          </w:tcPr>
          <w:p w14:paraId="2E03D95D" w14:textId="77777777" w:rsidR="00AB57D1" w:rsidRDefault="00AB57D1">
            <w:pPr>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14:paraId="64B6922F" w14:textId="77777777" w:rsidR="00AB57D1" w:rsidRDefault="00AB57D1">
            <w:pPr>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14:paraId="4B130744" w14:textId="77777777" w:rsidR="00AB57D1" w:rsidRDefault="00AB57D1">
            <w:pPr>
              <w:rPr>
                <w:rFonts w:ascii="Arial" w:hAnsi="Arial" w:cs="Arial"/>
                <w:sz w:val="24"/>
                <w:szCs w:val="24"/>
              </w:rPr>
            </w:pPr>
          </w:p>
        </w:tc>
        <w:tc>
          <w:tcPr>
            <w:tcW w:w="1559" w:type="dxa"/>
            <w:tcBorders>
              <w:top w:val="single" w:sz="4" w:space="0" w:color="000000"/>
              <w:left w:val="single" w:sz="4" w:space="0" w:color="000000"/>
              <w:bottom w:val="single" w:sz="4" w:space="0" w:color="000000"/>
            </w:tcBorders>
          </w:tcPr>
          <w:p w14:paraId="340A8EA6" w14:textId="77777777" w:rsidR="00AB57D1" w:rsidRDefault="00AB57D1">
            <w:pPr>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140F5312" w14:textId="77777777" w:rsidR="00AB57D1" w:rsidRDefault="00AB57D1">
            <w:pPr>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14:paraId="2AF28812" w14:textId="77777777" w:rsidR="00AB57D1" w:rsidRDefault="00AB57D1">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55AECA9" w14:textId="77777777" w:rsidR="00AB57D1" w:rsidRDefault="00AB57D1">
            <w:pPr>
              <w:rPr>
                <w:rFonts w:ascii="Arial" w:hAnsi="Arial" w:cs="Arial"/>
                <w:sz w:val="24"/>
                <w:szCs w:val="24"/>
              </w:rPr>
            </w:pPr>
          </w:p>
        </w:tc>
      </w:tr>
      <w:tr w:rsidR="00AB57D1" w14:paraId="5C98FB34" w14:textId="77777777">
        <w:tc>
          <w:tcPr>
            <w:tcW w:w="454" w:type="dxa"/>
            <w:tcBorders>
              <w:top w:val="single" w:sz="4" w:space="0" w:color="000000"/>
              <w:left w:val="single" w:sz="4" w:space="0" w:color="000000"/>
              <w:bottom w:val="single" w:sz="4" w:space="0" w:color="000000"/>
            </w:tcBorders>
          </w:tcPr>
          <w:p w14:paraId="3BB46F4C" w14:textId="77777777" w:rsidR="00AB57D1" w:rsidRDefault="00AB57D1">
            <w:pPr>
              <w:rPr>
                <w:rFonts w:ascii="Arial" w:hAnsi="Arial" w:cs="Arial"/>
                <w:sz w:val="24"/>
                <w:szCs w:val="24"/>
              </w:rPr>
            </w:pPr>
          </w:p>
        </w:tc>
        <w:tc>
          <w:tcPr>
            <w:tcW w:w="1798" w:type="dxa"/>
            <w:tcBorders>
              <w:top w:val="single" w:sz="4" w:space="0" w:color="000000"/>
              <w:left w:val="single" w:sz="4" w:space="0" w:color="000000"/>
              <w:bottom w:val="single" w:sz="4" w:space="0" w:color="000000"/>
            </w:tcBorders>
          </w:tcPr>
          <w:p w14:paraId="141E84C3" w14:textId="77777777" w:rsidR="00AB57D1" w:rsidRDefault="00000000">
            <w:pPr>
              <w:rPr>
                <w:rFonts w:ascii="Arial" w:hAnsi="Arial" w:cs="Arial"/>
                <w:sz w:val="24"/>
                <w:szCs w:val="24"/>
              </w:rPr>
            </w:pPr>
            <w:r>
              <w:rPr>
                <w:rFonts w:ascii="Arial" w:eastAsia="Arial" w:hAnsi="Arial" w:cs="Arial"/>
                <w:sz w:val="24"/>
                <w:szCs w:val="24"/>
              </w:rPr>
              <w:t>Итого</w:t>
            </w:r>
          </w:p>
        </w:tc>
        <w:tc>
          <w:tcPr>
            <w:tcW w:w="850" w:type="dxa"/>
            <w:tcBorders>
              <w:top w:val="single" w:sz="4" w:space="0" w:color="000000"/>
              <w:left w:val="single" w:sz="4" w:space="0" w:color="000000"/>
              <w:bottom w:val="single" w:sz="4" w:space="0" w:color="000000"/>
            </w:tcBorders>
          </w:tcPr>
          <w:p w14:paraId="71D7F19F" w14:textId="77777777" w:rsidR="00AB57D1" w:rsidRDefault="00AB57D1">
            <w:pPr>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14:paraId="045D573A" w14:textId="77777777" w:rsidR="00AB57D1" w:rsidRDefault="00AB57D1">
            <w:pPr>
              <w:rPr>
                <w:rFonts w:ascii="Arial" w:hAnsi="Arial" w:cs="Arial"/>
                <w:sz w:val="24"/>
                <w:szCs w:val="24"/>
              </w:rPr>
            </w:pPr>
          </w:p>
        </w:tc>
        <w:tc>
          <w:tcPr>
            <w:tcW w:w="1559" w:type="dxa"/>
            <w:tcBorders>
              <w:top w:val="single" w:sz="4" w:space="0" w:color="000000"/>
              <w:left w:val="single" w:sz="4" w:space="0" w:color="000000"/>
              <w:bottom w:val="single" w:sz="4" w:space="0" w:color="000000"/>
            </w:tcBorders>
          </w:tcPr>
          <w:p w14:paraId="0BE8064B" w14:textId="77777777" w:rsidR="00AB57D1" w:rsidRDefault="00AB57D1">
            <w:pPr>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5F4623E4" w14:textId="77777777" w:rsidR="00AB57D1" w:rsidRDefault="00AB57D1">
            <w:pPr>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14:paraId="20DBC7F5" w14:textId="77777777" w:rsidR="00AB57D1" w:rsidRDefault="00AB57D1">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A92CB96" w14:textId="77777777" w:rsidR="00AB57D1" w:rsidRDefault="00AB57D1">
            <w:pPr>
              <w:rPr>
                <w:rFonts w:ascii="Arial" w:hAnsi="Arial" w:cs="Arial"/>
                <w:sz w:val="24"/>
                <w:szCs w:val="24"/>
              </w:rPr>
            </w:pPr>
          </w:p>
        </w:tc>
      </w:tr>
    </w:tbl>
    <w:p w14:paraId="73E9DF31" w14:textId="77777777" w:rsidR="00AB57D1" w:rsidRDefault="00000000">
      <w:pPr>
        <w:jc w:val="both"/>
        <w:rPr>
          <w:rFonts w:ascii="Arial" w:hAnsi="Arial" w:cs="Arial"/>
          <w:sz w:val="24"/>
          <w:szCs w:val="24"/>
        </w:rPr>
      </w:pPr>
      <w:r>
        <w:rPr>
          <w:rFonts w:ascii="Arial" w:eastAsia="Arial" w:hAnsi="Arial" w:cs="Arial"/>
          <w:sz w:val="24"/>
          <w:szCs w:val="24"/>
        </w:rPr>
        <w:t>Общая сумма расходов на реализацию Проекта: _____________________ руб.</w:t>
      </w:r>
    </w:p>
    <w:p w14:paraId="6E244AD1" w14:textId="77777777" w:rsidR="00AB57D1" w:rsidRDefault="00000000">
      <w:pPr>
        <w:jc w:val="both"/>
        <w:rPr>
          <w:rFonts w:ascii="Arial" w:hAnsi="Arial" w:cs="Arial"/>
          <w:sz w:val="24"/>
          <w:szCs w:val="24"/>
        </w:rPr>
      </w:pPr>
      <w:r>
        <w:rPr>
          <w:rFonts w:ascii="Arial" w:eastAsia="Arial" w:hAnsi="Arial" w:cs="Arial"/>
          <w:sz w:val="24"/>
          <w:szCs w:val="24"/>
        </w:rPr>
        <w:t>Суммы из других источников: _______________________ руб. (при наличии).</w:t>
      </w:r>
    </w:p>
    <w:p w14:paraId="0157230C" w14:textId="77777777" w:rsidR="00AB57D1" w:rsidRPr="006F2481" w:rsidRDefault="00000000">
      <w:pPr>
        <w:jc w:val="both"/>
        <w:rPr>
          <w:rFonts w:ascii="Arial" w:hAnsi="Arial" w:cs="Arial"/>
          <w:sz w:val="24"/>
          <w:szCs w:val="24"/>
        </w:rPr>
      </w:pPr>
      <w:r w:rsidRPr="006F2481">
        <w:rPr>
          <w:rFonts w:ascii="Arial" w:eastAsia="Arial" w:hAnsi="Arial" w:cs="Arial"/>
          <w:sz w:val="24"/>
          <w:szCs w:val="24"/>
        </w:rPr>
        <w:t>Запрашиваемая сумма: __________________________________________ руб.</w:t>
      </w:r>
    </w:p>
    <w:p w14:paraId="06E8453A" w14:textId="77777777" w:rsidR="00AB57D1" w:rsidRDefault="00000000">
      <w:pPr>
        <w:jc w:val="both"/>
        <w:rPr>
          <w:rFonts w:ascii="Arial" w:hAnsi="Arial" w:cs="Arial"/>
          <w:sz w:val="24"/>
          <w:szCs w:val="24"/>
        </w:rPr>
      </w:pPr>
      <w:r>
        <w:rPr>
          <w:rFonts w:ascii="Arial" w:eastAsia="Arial" w:hAnsi="Arial" w:cs="Arial"/>
          <w:sz w:val="24"/>
          <w:szCs w:val="24"/>
        </w:rPr>
        <w:t>4.2. Обоснование позиций сметы (обоснование необходимости расходов, использования оборудования, командировок, типографских расходов, в том числе уже имеющихся средств, включая денежные средства).</w:t>
      </w:r>
    </w:p>
    <w:p w14:paraId="17B46896" w14:textId="77777777" w:rsidR="00AB57D1" w:rsidRDefault="00000000">
      <w:pPr>
        <w:widowControl w:val="0"/>
        <w:jc w:val="both"/>
        <w:rPr>
          <w:rFonts w:ascii="Arial" w:hAnsi="Arial" w:cs="Arial"/>
          <w:sz w:val="24"/>
          <w:szCs w:val="24"/>
        </w:rPr>
      </w:pPr>
      <w:r>
        <w:rPr>
          <w:rFonts w:ascii="Arial" w:eastAsia="Arial" w:hAnsi="Arial" w:cs="Arial"/>
          <w:sz w:val="24"/>
          <w:szCs w:val="24"/>
        </w:rPr>
        <w:t>5. Настоящим выражаем согласие на публикацию (размещение)</w:t>
      </w:r>
      <w:r>
        <w:rPr>
          <w:rFonts w:ascii="Arial" w:eastAsia="Arial" w:hAnsi="Arial" w:cs="Arial"/>
          <w:sz w:val="24"/>
          <w:szCs w:val="24"/>
        </w:rPr>
        <w:br/>
        <w:t xml:space="preserve">в информационно-телекоммуникационной сети Интернет информации </w:t>
      </w:r>
      <w:r>
        <w:rPr>
          <w:rFonts w:ascii="Arial" w:eastAsia="Arial" w:hAnsi="Arial" w:cs="Arial"/>
          <w:sz w:val="24"/>
          <w:szCs w:val="24"/>
        </w:rPr>
        <w:br/>
        <w:t>об заявителе, о подаваемой заявителем заявке, иной информации о заявителе.</w:t>
      </w:r>
    </w:p>
    <w:p w14:paraId="7F1D0F67" w14:textId="77777777" w:rsidR="00AB57D1" w:rsidRDefault="00000000">
      <w:pPr>
        <w:widowControl w:val="0"/>
        <w:jc w:val="both"/>
        <w:rPr>
          <w:rFonts w:ascii="Arial" w:hAnsi="Arial" w:cs="Arial"/>
          <w:sz w:val="24"/>
          <w:szCs w:val="24"/>
        </w:rPr>
      </w:pPr>
      <w:r>
        <w:rPr>
          <w:rFonts w:ascii="Arial" w:eastAsia="Arial" w:hAnsi="Arial" w:cs="Arial"/>
          <w:sz w:val="24"/>
          <w:szCs w:val="24"/>
        </w:rPr>
        <w:t>6. Прошу уведомить о результатах отбора (необходимо подчеркнуть вариант уведомления):</w:t>
      </w:r>
    </w:p>
    <w:p w14:paraId="18E4E0DD"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rPr>
        <w:t>1) посредством направления информации на электронный адрес, указанный в пункте 2.6 Заявления;</w:t>
      </w:r>
    </w:p>
    <w:p w14:paraId="1F933283" w14:textId="77777777" w:rsidR="00AB57D1" w:rsidRDefault="00000000">
      <w:pPr>
        <w:widowControl w:val="0"/>
        <w:ind w:firstLine="709"/>
        <w:jc w:val="both"/>
        <w:rPr>
          <w:rFonts w:ascii="Arial" w:hAnsi="Arial" w:cs="Arial"/>
          <w:sz w:val="24"/>
          <w:szCs w:val="24"/>
        </w:rPr>
      </w:pPr>
      <w:r>
        <w:rPr>
          <w:rFonts w:ascii="Arial" w:eastAsia="Arial" w:hAnsi="Arial" w:cs="Arial"/>
          <w:sz w:val="24"/>
          <w:szCs w:val="24"/>
        </w:rPr>
        <w:t xml:space="preserve">2) посредством размещения информации на едином портале «Единый портал бюджетной системы Российской Федерации «Электронный бюджет», </w:t>
      </w:r>
      <w:r>
        <w:rPr>
          <w:rFonts w:ascii="Arial" w:eastAsia="Arial" w:hAnsi="Arial" w:cs="Arial"/>
          <w:sz w:val="24"/>
          <w:szCs w:val="24"/>
        </w:rPr>
        <w:br/>
        <w:t>а также на сайте администрации в информационно-телекоммуникационной сети Интернет: (https://emelyanovskij-r04.gosweb.gosuslugi.ru).</w:t>
      </w:r>
    </w:p>
    <w:p w14:paraId="6D059637" w14:textId="77777777" w:rsidR="00AB57D1" w:rsidRDefault="00000000">
      <w:pPr>
        <w:widowControl w:val="0"/>
        <w:rPr>
          <w:rFonts w:ascii="Arial" w:hAnsi="Arial" w:cs="Arial"/>
          <w:sz w:val="24"/>
          <w:szCs w:val="24"/>
        </w:rPr>
      </w:pPr>
      <w:r>
        <w:rPr>
          <w:rFonts w:ascii="Arial" w:eastAsia="Arial" w:hAnsi="Arial" w:cs="Arial"/>
          <w:sz w:val="24"/>
          <w:szCs w:val="24"/>
        </w:rPr>
        <w:t xml:space="preserve">7. Приложение:_________________________________________________                                            (указываются документы, представляемые в соответствии с </w:t>
      </w:r>
      <w:hyperlink w:anchor="P109" w:tooltip="#P109" w:history="1">
        <w:r>
          <w:rPr>
            <w:rFonts w:ascii="Arial" w:eastAsia="Arial" w:hAnsi="Arial" w:cs="Arial"/>
            <w:color w:val="000000"/>
            <w:sz w:val="24"/>
            <w:szCs w:val="24"/>
          </w:rPr>
          <w:t xml:space="preserve">пунктом </w:t>
        </w:r>
      </w:hyperlink>
      <w:r>
        <w:rPr>
          <w:rFonts w:ascii="Arial" w:eastAsia="Arial" w:hAnsi="Arial" w:cs="Arial"/>
          <w:color w:val="000000"/>
          <w:sz w:val="24"/>
          <w:szCs w:val="24"/>
        </w:rPr>
        <w:t>2.10 Порядка)</w:t>
      </w:r>
    </w:p>
    <w:p w14:paraId="0A60B8E4" w14:textId="77777777" w:rsidR="00AB57D1" w:rsidRPr="006D6708" w:rsidRDefault="00000000">
      <w:pPr>
        <w:pStyle w:val="ConsPlusNormal1"/>
        <w:ind w:firstLine="709"/>
        <w:jc w:val="both"/>
        <w:rPr>
          <w:sz w:val="24"/>
          <w:szCs w:val="24"/>
          <w:lang w:val="ru-RU"/>
        </w:rPr>
      </w:pPr>
      <w:r>
        <w:rPr>
          <w:sz w:val="24"/>
          <w:szCs w:val="24"/>
          <w:lang w:val="ru-RU"/>
        </w:rPr>
        <w:lastRenderedPageBreak/>
        <w:t>__________________________________________________________________________</w:t>
      </w:r>
    </w:p>
    <w:p w14:paraId="3BA1AE83" w14:textId="77777777" w:rsidR="00AB57D1" w:rsidRDefault="00000000">
      <w:pPr>
        <w:widowControl w:val="0"/>
        <w:jc w:val="both"/>
        <w:rPr>
          <w:rFonts w:ascii="Arial" w:hAnsi="Arial" w:cs="Arial"/>
          <w:sz w:val="24"/>
          <w:szCs w:val="24"/>
        </w:rPr>
      </w:pPr>
      <w:r>
        <w:rPr>
          <w:rFonts w:ascii="Arial" w:eastAsia="Arial" w:hAnsi="Arial" w:cs="Arial"/>
          <w:sz w:val="24"/>
          <w:szCs w:val="24"/>
        </w:rPr>
        <w:t>8. Достоверность информации, указанной в заявлении и документах, входящих в состав заявки, подтверждаю.</w:t>
      </w:r>
    </w:p>
    <w:p w14:paraId="44B0AD75" w14:textId="77777777" w:rsidR="00AB57D1" w:rsidRDefault="00AB57D1">
      <w:pPr>
        <w:widowControl w:val="0"/>
        <w:ind w:firstLine="709"/>
        <w:jc w:val="both"/>
        <w:rPr>
          <w:rFonts w:ascii="Arial" w:hAnsi="Arial" w:cs="Arial"/>
          <w:sz w:val="24"/>
          <w:szCs w:val="24"/>
        </w:rPr>
      </w:pPr>
    </w:p>
    <w:p w14:paraId="48FB417D" w14:textId="77777777" w:rsidR="00AB57D1" w:rsidRDefault="00AB57D1">
      <w:pPr>
        <w:ind w:firstLine="708"/>
        <w:jc w:val="both"/>
        <w:rPr>
          <w:rFonts w:ascii="Arial" w:hAnsi="Arial" w:cs="Arial"/>
          <w:sz w:val="24"/>
          <w:szCs w:val="24"/>
        </w:rPr>
      </w:pPr>
    </w:p>
    <w:p w14:paraId="6A0C2609" w14:textId="77777777" w:rsidR="00AB57D1" w:rsidRDefault="00000000">
      <w:pPr>
        <w:widowControl w:val="0"/>
        <w:ind w:firstLine="709"/>
        <w:rPr>
          <w:rFonts w:ascii="Arial" w:hAnsi="Arial" w:cs="Arial"/>
          <w:sz w:val="24"/>
          <w:szCs w:val="24"/>
        </w:rPr>
      </w:pPr>
      <w:r>
        <w:rPr>
          <w:rFonts w:ascii="Arial" w:eastAsia="Arial" w:hAnsi="Arial" w:cs="Arial"/>
          <w:noProof/>
          <w:sz w:val="24"/>
          <w:szCs w:val="24"/>
        </w:rPr>
        <mc:AlternateContent>
          <mc:Choice Requires="wpg">
            <w:drawing>
              <wp:anchor distT="0" distB="0" distL="115200" distR="115200" simplePos="0" relativeHeight="251659264" behindDoc="0" locked="0" layoutInCell="1" allowOverlap="1" wp14:anchorId="03F93C11" wp14:editId="0B8204C3">
                <wp:simplePos x="0" y="0"/>
                <wp:positionH relativeFrom="column">
                  <wp:posOffset>24470</wp:posOffset>
                </wp:positionH>
                <wp:positionV relativeFrom="paragraph">
                  <wp:posOffset>35042</wp:posOffset>
                </wp:positionV>
                <wp:extent cx="6115050" cy="0"/>
                <wp:effectExtent l="3175" t="3175" r="3175" b="3175"/>
                <wp:wrapNone/>
                <wp:docPr id="1" name="Прямая соединительная линия 2"/>
                <wp:cNvGraphicFramePr/>
                <a:graphic xmlns:a="http://schemas.openxmlformats.org/drawingml/2006/main">
                  <a:graphicData uri="http://schemas.microsoft.com/office/word/2010/wordprocessingShape">
                    <wps:wsp>
                      <wps:cNvCnPr/>
                      <wps:spPr bwMode="auto">
                        <a:xfrm>
                          <a:off x="0" y="0"/>
                          <a:ext cx="6115050" cy="0"/>
                        </a:xfrm>
                        <a:prstGeom prst="line">
                          <a:avLst/>
                        </a:prstGeom>
                        <a:noFill/>
                        <a:ln w="12699"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hape 0" o:spid="_x0000_s0" style="position:absolute;left:0;text-align:left;z-index:251659264;mso-wrap-distance-left:9.07pt;mso-wrap-distance-top:0.00pt;mso-wrap-distance-right:9.07pt;mso-wrap-distance-bottom:0.00pt;visibility:visible;" from="1.9pt,2.8pt" to="483.4pt,2.8pt" filled="f" strokecolor="#000000" strokeweight="1.00pt">
                <v:stroke dashstyle="solid"/>
              </v:line>
            </w:pict>
          </mc:Fallback>
        </mc:AlternateContent>
      </w:r>
      <w:r>
        <w:rPr>
          <w:rFonts w:ascii="Arial" w:eastAsia="Arial" w:hAnsi="Arial" w:cs="Arial"/>
          <w:sz w:val="24"/>
          <w:szCs w:val="24"/>
        </w:rPr>
        <w:t xml:space="preserve">(должность руководителя </w:t>
      </w:r>
      <w:proofErr w:type="gramStart"/>
      <w:r>
        <w:rPr>
          <w:rFonts w:ascii="Arial" w:eastAsia="Arial" w:hAnsi="Arial" w:cs="Arial"/>
          <w:sz w:val="24"/>
          <w:szCs w:val="24"/>
        </w:rPr>
        <w:t xml:space="preserve">заявителя)   </w:t>
      </w:r>
      <w:proofErr w:type="gramEnd"/>
      <w:r>
        <w:rPr>
          <w:rFonts w:ascii="Arial" w:eastAsia="Arial" w:hAnsi="Arial" w:cs="Arial"/>
          <w:sz w:val="24"/>
          <w:szCs w:val="24"/>
        </w:rPr>
        <w:t xml:space="preserve">            (подпись)                              (ФИО руководителя)</w:t>
      </w:r>
    </w:p>
    <w:p w14:paraId="6F1C0800" w14:textId="77777777" w:rsidR="00AB57D1" w:rsidRPr="006D6708" w:rsidRDefault="00AB57D1">
      <w:pPr>
        <w:pStyle w:val="ConsPlusNormal1"/>
        <w:ind w:left="4253"/>
        <w:outlineLvl w:val="1"/>
        <w:rPr>
          <w:sz w:val="24"/>
          <w:szCs w:val="24"/>
          <w:lang w:val="ru-RU"/>
        </w:rPr>
      </w:pPr>
    </w:p>
    <w:p w14:paraId="216BD4F3" w14:textId="77777777" w:rsidR="00AB57D1" w:rsidRPr="006D6708" w:rsidRDefault="00AB57D1">
      <w:pPr>
        <w:pStyle w:val="ConsPlusNormal1"/>
        <w:ind w:left="4253"/>
        <w:outlineLvl w:val="1"/>
        <w:rPr>
          <w:sz w:val="24"/>
          <w:szCs w:val="24"/>
          <w:lang w:val="ru-RU"/>
        </w:rPr>
      </w:pPr>
    </w:p>
    <w:p w14:paraId="40D525F3" w14:textId="77777777" w:rsidR="00AB57D1" w:rsidRPr="006D6708" w:rsidRDefault="00AB57D1">
      <w:pPr>
        <w:pStyle w:val="ConsPlusNormal1"/>
        <w:ind w:left="4253"/>
        <w:outlineLvl w:val="1"/>
        <w:rPr>
          <w:sz w:val="24"/>
          <w:szCs w:val="24"/>
          <w:lang w:val="ru-RU"/>
        </w:rPr>
      </w:pPr>
    </w:p>
    <w:p w14:paraId="4C1DB38B" w14:textId="77777777" w:rsidR="00AB57D1" w:rsidRPr="006D6708" w:rsidRDefault="00AB57D1">
      <w:pPr>
        <w:pStyle w:val="ConsPlusNormal1"/>
        <w:ind w:left="4253"/>
        <w:outlineLvl w:val="1"/>
        <w:rPr>
          <w:sz w:val="24"/>
          <w:szCs w:val="24"/>
          <w:lang w:val="ru-RU"/>
        </w:rPr>
      </w:pPr>
    </w:p>
    <w:p w14:paraId="2A7DB44A" w14:textId="77777777" w:rsidR="00AB57D1" w:rsidRPr="006D6708" w:rsidRDefault="00AB57D1">
      <w:pPr>
        <w:pStyle w:val="ConsPlusNormal1"/>
        <w:ind w:left="4253"/>
        <w:outlineLvl w:val="1"/>
        <w:rPr>
          <w:sz w:val="24"/>
          <w:szCs w:val="24"/>
          <w:lang w:val="ru-RU"/>
        </w:rPr>
      </w:pPr>
    </w:p>
    <w:p w14:paraId="337A37BA" w14:textId="77777777" w:rsidR="00AB57D1" w:rsidRPr="006D6708" w:rsidRDefault="00AB57D1">
      <w:pPr>
        <w:pStyle w:val="ConsPlusNormal1"/>
        <w:ind w:left="4253"/>
        <w:outlineLvl w:val="1"/>
        <w:rPr>
          <w:sz w:val="24"/>
          <w:szCs w:val="24"/>
          <w:lang w:val="ru-RU"/>
        </w:rPr>
      </w:pPr>
    </w:p>
    <w:p w14:paraId="72B8A0ED" w14:textId="77777777" w:rsidR="00AB57D1" w:rsidRPr="006D6708" w:rsidRDefault="00AB57D1">
      <w:pPr>
        <w:pStyle w:val="ConsPlusNormal1"/>
        <w:ind w:left="4253"/>
        <w:outlineLvl w:val="1"/>
        <w:rPr>
          <w:sz w:val="24"/>
          <w:szCs w:val="24"/>
          <w:lang w:val="ru-RU"/>
        </w:rPr>
      </w:pPr>
    </w:p>
    <w:p w14:paraId="30029371" w14:textId="77777777" w:rsidR="00AB57D1" w:rsidRPr="006D6708" w:rsidRDefault="00AB57D1">
      <w:pPr>
        <w:pStyle w:val="ConsPlusNormal1"/>
        <w:ind w:left="4253"/>
        <w:outlineLvl w:val="1"/>
        <w:rPr>
          <w:sz w:val="24"/>
          <w:szCs w:val="24"/>
          <w:lang w:val="ru-RU"/>
        </w:rPr>
      </w:pPr>
    </w:p>
    <w:p w14:paraId="6DDF2CE4" w14:textId="77777777" w:rsidR="00AB57D1" w:rsidRPr="006D6708" w:rsidRDefault="00AB57D1">
      <w:pPr>
        <w:pStyle w:val="ConsPlusNormal1"/>
        <w:ind w:left="4253"/>
        <w:outlineLvl w:val="1"/>
        <w:rPr>
          <w:sz w:val="24"/>
          <w:szCs w:val="24"/>
          <w:lang w:val="ru-RU"/>
        </w:rPr>
      </w:pPr>
    </w:p>
    <w:p w14:paraId="25CA14AD" w14:textId="77777777" w:rsidR="00AB57D1" w:rsidRPr="006D6708" w:rsidRDefault="00AB57D1">
      <w:pPr>
        <w:pStyle w:val="ConsPlusNormal1"/>
        <w:ind w:left="4253"/>
        <w:outlineLvl w:val="1"/>
        <w:rPr>
          <w:sz w:val="24"/>
          <w:szCs w:val="24"/>
          <w:lang w:val="ru-RU"/>
        </w:rPr>
      </w:pPr>
    </w:p>
    <w:p w14:paraId="5487EF69" w14:textId="77777777" w:rsidR="00AB57D1" w:rsidRPr="006D6708" w:rsidRDefault="00AB57D1">
      <w:pPr>
        <w:pStyle w:val="ConsPlusNormal1"/>
        <w:ind w:left="4253"/>
        <w:outlineLvl w:val="1"/>
        <w:rPr>
          <w:sz w:val="24"/>
          <w:szCs w:val="24"/>
          <w:lang w:val="ru-RU"/>
        </w:rPr>
      </w:pPr>
    </w:p>
    <w:p w14:paraId="7DF882AE" w14:textId="77777777" w:rsidR="00AB57D1" w:rsidRPr="006D6708" w:rsidRDefault="00AB57D1">
      <w:pPr>
        <w:pStyle w:val="ConsPlusNormal1"/>
        <w:ind w:left="4253"/>
        <w:outlineLvl w:val="1"/>
        <w:rPr>
          <w:sz w:val="24"/>
          <w:szCs w:val="24"/>
          <w:lang w:val="ru-RU"/>
        </w:rPr>
      </w:pPr>
    </w:p>
    <w:p w14:paraId="41BA50DC" w14:textId="77777777" w:rsidR="00AB57D1" w:rsidRPr="006D6708" w:rsidRDefault="00AB57D1">
      <w:pPr>
        <w:pStyle w:val="ConsPlusNormal1"/>
        <w:ind w:left="4253"/>
        <w:outlineLvl w:val="1"/>
        <w:rPr>
          <w:sz w:val="24"/>
          <w:szCs w:val="24"/>
          <w:lang w:val="ru-RU"/>
        </w:rPr>
      </w:pPr>
    </w:p>
    <w:p w14:paraId="23BCE74F" w14:textId="77777777" w:rsidR="00AB57D1" w:rsidRPr="006D6708" w:rsidRDefault="00AB57D1">
      <w:pPr>
        <w:pStyle w:val="ConsPlusNormal1"/>
        <w:ind w:left="4253"/>
        <w:outlineLvl w:val="1"/>
        <w:rPr>
          <w:sz w:val="24"/>
          <w:szCs w:val="24"/>
          <w:lang w:val="ru-RU"/>
        </w:rPr>
      </w:pPr>
    </w:p>
    <w:p w14:paraId="21027DF2" w14:textId="77777777" w:rsidR="00AB57D1" w:rsidRPr="006D6708" w:rsidRDefault="00AB57D1">
      <w:pPr>
        <w:pStyle w:val="ConsPlusNormal1"/>
        <w:ind w:left="4253"/>
        <w:outlineLvl w:val="1"/>
        <w:rPr>
          <w:sz w:val="24"/>
          <w:szCs w:val="24"/>
          <w:lang w:val="ru-RU"/>
        </w:rPr>
      </w:pPr>
    </w:p>
    <w:p w14:paraId="77A661E3" w14:textId="77777777" w:rsidR="00AB57D1" w:rsidRPr="006D6708" w:rsidRDefault="00AB57D1">
      <w:pPr>
        <w:pStyle w:val="ConsPlusNormal1"/>
        <w:ind w:left="4253"/>
        <w:outlineLvl w:val="1"/>
        <w:rPr>
          <w:sz w:val="24"/>
          <w:szCs w:val="24"/>
          <w:lang w:val="ru-RU"/>
        </w:rPr>
      </w:pPr>
    </w:p>
    <w:p w14:paraId="45062B6A" w14:textId="77777777" w:rsidR="00AB57D1" w:rsidRPr="006D6708" w:rsidRDefault="00AB57D1">
      <w:pPr>
        <w:pStyle w:val="ConsPlusNormal1"/>
        <w:ind w:left="4253"/>
        <w:outlineLvl w:val="1"/>
        <w:rPr>
          <w:sz w:val="24"/>
          <w:szCs w:val="24"/>
          <w:lang w:val="ru-RU"/>
        </w:rPr>
      </w:pPr>
    </w:p>
    <w:p w14:paraId="18BC555B" w14:textId="77777777" w:rsidR="00AB57D1" w:rsidRPr="006D6708" w:rsidRDefault="00AB57D1">
      <w:pPr>
        <w:pStyle w:val="ConsPlusNormal1"/>
        <w:ind w:left="4253"/>
        <w:outlineLvl w:val="1"/>
        <w:rPr>
          <w:sz w:val="24"/>
          <w:szCs w:val="24"/>
          <w:lang w:val="ru-RU"/>
        </w:rPr>
      </w:pPr>
    </w:p>
    <w:p w14:paraId="0C23415A" w14:textId="77777777" w:rsidR="00AB57D1" w:rsidRPr="006D6708" w:rsidRDefault="00AB57D1">
      <w:pPr>
        <w:pStyle w:val="ConsPlusNormal1"/>
        <w:ind w:left="4253"/>
        <w:outlineLvl w:val="1"/>
        <w:rPr>
          <w:sz w:val="24"/>
          <w:szCs w:val="24"/>
          <w:lang w:val="ru-RU"/>
        </w:rPr>
      </w:pPr>
    </w:p>
    <w:p w14:paraId="3F8EE380" w14:textId="77777777" w:rsidR="00AB57D1" w:rsidRPr="006D6708" w:rsidRDefault="00AB57D1">
      <w:pPr>
        <w:pStyle w:val="ConsPlusNormal1"/>
        <w:ind w:left="4253"/>
        <w:outlineLvl w:val="1"/>
        <w:rPr>
          <w:sz w:val="24"/>
          <w:szCs w:val="24"/>
          <w:lang w:val="ru-RU"/>
        </w:rPr>
      </w:pPr>
    </w:p>
    <w:p w14:paraId="67BA7C1D" w14:textId="77777777" w:rsidR="00AB57D1" w:rsidRPr="006D6708" w:rsidRDefault="00AB57D1">
      <w:pPr>
        <w:pStyle w:val="ConsPlusNormal1"/>
        <w:ind w:left="4253"/>
        <w:outlineLvl w:val="1"/>
        <w:rPr>
          <w:sz w:val="24"/>
          <w:szCs w:val="24"/>
          <w:lang w:val="ru-RU"/>
        </w:rPr>
      </w:pPr>
    </w:p>
    <w:p w14:paraId="783863D6" w14:textId="77777777" w:rsidR="00AB57D1" w:rsidRPr="006D6708" w:rsidRDefault="00AB57D1">
      <w:pPr>
        <w:pStyle w:val="ConsPlusNormal1"/>
        <w:ind w:left="4253"/>
        <w:outlineLvl w:val="1"/>
        <w:rPr>
          <w:sz w:val="24"/>
          <w:szCs w:val="24"/>
          <w:lang w:val="ru-RU"/>
        </w:rPr>
      </w:pPr>
    </w:p>
    <w:p w14:paraId="265AF9E3" w14:textId="77777777" w:rsidR="00AB57D1" w:rsidRPr="006D6708" w:rsidRDefault="00AB57D1">
      <w:pPr>
        <w:pStyle w:val="ConsPlusNormal1"/>
        <w:ind w:left="4253"/>
        <w:outlineLvl w:val="1"/>
        <w:rPr>
          <w:sz w:val="24"/>
          <w:szCs w:val="24"/>
          <w:lang w:val="ru-RU"/>
        </w:rPr>
      </w:pPr>
    </w:p>
    <w:p w14:paraId="0B3137BC" w14:textId="77777777" w:rsidR="00AB57D1" w:rsidRPr="006D6708" w:rsidRDefault="00AB57D1">
      <w:pPr>
        <w:pStyle w:val="ConsPlusNormal1"/>
        <w:ind w:left="4253"/>
        <w:outlineLvl w:val="1"/>
        <w:rPr>
          <w:sz w:val="24"/>
          <w:szCs w:val="24"/>
          <w:lang w:val="ru-RU"/>
        </w:rPr>
      </w:pPr>
    </w:p>
    <w:p w14:paraId="7A33D899" w14:textId="77777777" w:rsidR="00AB57D1" w:rsidRPr="006D6708" w:rsidRDefault="00AB57D1">
      <w:pPr>
        <w:pStyle w:val="ConsPlusNormal1"/>
        <w:ind w:left="4253"/>
        <w:outlineLvl w:val="1"/>
        <w:rPr>
          <w:sz w:val="24"/>
          <w:szCs w:val="24"/>
          <w:lang w:val="ru-RU"/>
        </w:rPr>
      </w:pPr>
    </w:p>
    <w:p w14:paraId="3209535A" w14:textId="77777777" w:rsidR="00AB57D1" w:rsidRPr="006D6708" w:rsidRDefault="00AB57D1">
      <w:pPr>
        <w:pStyle w:val="ConsPlusNormal1"/>
        <w:ind w:left="4253"/>
        <w:outlineLvl w:val="1"/>
        <w:rPr>
          <w:sz w:val="24"/>
          <w:szCs w:val="24"/>
          <w:lang w:val="ru-RU"/>
        </w:rPr>
      </w:pPr>
    </w:p>
    <w:p w14:paraId="2ACF8195" w14:textId="77777777" w:rsidR="00AB57D1" w:rsidRPr="006D6708" w:rsidRDefault="00AB57D1">
      <w:pPr>
        <w:pStyle w:val="ConsPlusNormal1"/>
        <w:ind w:left="4253"/>
        <w:outlineLvl w:val="1"/>
        <w:rPr>
          <w:sz w:val="24"/>
          <w:szCs w:val="24"/>
          <w:lang w:val="ru-RU"/>
        </w:rPr>
      </w:pPr>
    </w:p>
    <w:p w14:paraId="75AAFB74" w14:textId="77777777" w:rsidR="00AB57D1" w:rsidRPr="006D6708" w:rsidRDefault="00AB57D1">
      <w:pPr>
        <w:pStyle w:val="ConsPlusNormal1"/>
        <w:ind w:left="4253"/>
        <w:outlineLvl w:val="1"/>
        <w:rPr>
          <w:sz w:val="24"/>
          <w:szCs w:val="24"/>
          <w:lang w:val="ru-RU"/>
        </w:rPr>
      </w:pPr>
    </w:p>
    <w:p w14:paraId="3B7D9889" w14:textId="77777777" w:rsidR="00AB57D1" w:rsidRPr="006D6708" w:rsidRDefault="00AB57D1">
      <w:pPr>
        <w:pStyle w:val="ConsPlusNormal1"/>
        <w:ind w:left="4253"/>
        <w:outlineLvl w:val="1"/>
        <w:rPr>
          <w:sz w:val="24"/>
          <w:szCs w:val="24"/>
          <w:lang w:val="ru-RU"/>
        </w:rPr>
      </w:pPr>
    </w:p>
    <w:p w14:paraId="5C51A24D" w14:textId="77777777" w:rsidR="00AB57D1" w:rsidRPr="006D6708" w:rsidRDefault="00AB57D1">
      <w:pPr>
        <w:pStyle w:val="ConsPlusNormal1"/>
        <w:ind w:left="4253"/>
        <w:outlineLvl w:val="1"/>
        <w:rPr>
          <w:sz w:val="24"/>
          <w:szCs w:val="24"/>
          <w:lang w:val="ru-RU"/>
        </w:rPr>
      </w:pPr>
    </w:p>
    <w:p w14:paraId="42CC3858" w14:textId="77777777" w:rsidR="00AB57D1" w:rsidRPr="006D6708" w:rsidRDefault="00AB57D1">
      <w:pPr>
        <w:pStyle w:val="ConsPlusNormal1"/>
        <w:ind w:left="4253"/>
        <w:outlineLvl w:val="1"/>
        <w:rPr>
          <w:sz w:val="24"/>
          <w:szCs w:val="24"/>
          <w:lang w:val="ru-RU"/>
        </w:rPr>
      </w:pPr>
    </w:p>
    <w:p w14:paraId="2F9A4FAD" w14:textId="77777777" w:rsidR="00AB57D1" w:rsidRPr="006D6708" w:rsidRDefault="00AB57D1">
      <w:pPr>
        <w:pStyle w:val="ConsPlusNormal1"/>
        <w:ind w:left="4253"/>
        <w:outlineLvl w:val="1"/>
        <w:rPr>
          <w:sz w:val="24"/>
          <w:szCs w:val="24"/>
          <w:lang w:val="ru-RU"/>
        </w:rPr>
      </w:pPr>
    </w:p>
    <w:p w14:paraId="4DEF732B" w14:textId="77777777" w:rsidR="00AB57D1" w:rsidRPr="006D6708" w:rsidRDefault="00AB57D1">
      <w:pPr>
        <w:pStyle w:val="ConsPlusNormal1"/>
        <w:ind w:left="4253"/>
        <w:outlineLvl w:val="1"/>
        <w:rPr>
          <w:sz w:val="24"/>
          <w:szCs w:val="24"/>
          <w:lang w:val="ru-RU"/>
        </w:rPr>
      </w:pPr>
    </w:p>
    <w:p w14:paraId="762211DC" w14:textId="77777777" w:rsidR="00AB57D1" w:rsidRPr="006D6708" w:rsidRDefault="00AB57D1">
      <w:pPr>
        <w:pStyle w:val="ConsPlusNormal1"/>
        <w:ind w:left="4253"/>
        <w:outlineLvl w:val="1"/>
        <w:rPr>
          <w:sz w:val="24"/>
          <w:szCs w:val="24"/>
          <w:lang w:val="ru-RU"/>
        </w:rPr>
      </w:pPr>
    </w:p>
    <w:p w14:paraId="14140B94" w14:textId="77777777" w:rsidR="00AB57D1" w:rsidRPr="006D6708" w:rsidRDefault="00AB57D1">
      <w:pPr>
        <w:pStyle w:val="ConsPlusNormal1"/>
        <w:ind w:left="4253"/>
        <w:outlineLvl w:val="1"/>
        <w:rPr>
          <w:sz w:val="24"/>
          <w:szCs w:val="24"/>
          <w:lang w:val="ru-RU"/>
        </w:rPr>
      </w:pPr>
    </w:p>
    <w:p w14:paraId="600CDA8C" w14:textId="77777777" w:rsidR="00AB57D1" w:rsidRPr="006D6708" w:rsidRDefault="00AB57D1">
      <w:pPr>
        <w:pStyle w:val="ConsPlusNormal1"/>
        <w:ind w:left="4253"/>
        <w:outlineLvl w:val="1"/>
        <w:rPr>
          <w:sz w:val="24"/>
          <w:szCs w:val="24"/>
          <w:lang w:val="ru-RU"/>
        </w:rPr>
      </w:pPr>
    </w:p>
    <w:p w14:paraId="68290606" w14:textId="77777777" w:rsidR="00AB57D1" w:rsidRPr="006D6708" w:rsidRDefault="00AB57D1">
      <w:pPr>
        <w:pStyle w:val="ConsPlusNormal1"/>
        <w:ind w:left="4253"/>
        <w:outlineLvl w:val="1"/>
        <w:rPr>
          <w:sz w:val="24"/>
          <w:szCs w:val="24"/>
          <w:lang w:val="ru-RU"/>
        </w:rPr>
      </w:pPr>
    </w:p>
    <w:p w14:paraId="08D8F3DE" w14:textId="77777777" w:rsidR="00AB57D1" w:rsidRPr="006D6708" w:rsidRDefault="00AB57D1">
      <w:pPr>
        <w:pStyle w:val="ConsPlusNormal1"/>
        <w:ind w:left="4253"/>
        <w:outlineLvl w:val="1"/>
        <w:rPr>
          <w:sz w:val="24"/>
          <w:szCs w:val="24"/>
          <w:lang w:val="ru-RU"/>
        </w:rPr>
      </w:pPr>
    </w:p>
    <w:p w14:paraId="06103D68" w14:textId="77777777" w:rsidR="00AB57D1" w:rsidRPr="006D6708" w:rsidRDefault="00AB57D1">
      <w:pPr>
        <w:pStyle w:val="ConsPlusNormal1"/>
        <w:ind w:left="4253"/>
        <w:outlineLvl w:val="1"/>
        <w:rPr>
          <w:sz w:val="24"/>
          <w:szCs w:val="24"/>
          <w:lang w:val="ru-RU"/>
        </w:rPr>
      </w:pPr>
    </w:p>
    <w:p w14:paraId="38106346" w14:textId="77777777" w:rsidR="00AB57D1" w:rsidRPr="006D6708" w:rsidRDefault="00AB57D1">
      <w:pPr>
        <w:pStyle w:val="ConsPlusNormal1"/>
        <w:ind w:left="4253"/>
        <w:outlineLvl w:val="1"/>
        <w:rPr>
          <w:sz w:val="24"/>
          <w:szCs w:val="24"/>
          <w:lang w:val="ru-RU"/>
        </w:rPr>
      </w:pPr>
    </w:p>
    <w:p w14:paraId="67BD3983" w14:textId="77777777" w:rsidR="00AB57D1" w:rsidRPr="006D6708" w:rsidRDefault="00AB57D1">
      <w:pPr>
        <w:pStyle w:val="ConsPlusNormal1"/>
        <w:ind w:left="4253"/>
        <w:outlineLvl w:val="1"/>
        <w:rPr>
          <w:sz w:val="24"/>
          <w:szCs w:val="24"/>
          <w:lang w:val="ru-RU"/>
        </w:rPr>
      </w:pPr>
    </w:p>
    <w:p w14:paraId="6154428F" w14:textId="77777777" w:rsidR="00AB57D1" w:rsidRPr="006D6708" w:rsidRDefault="00AB57D1">
      <w:pPr>
        <w:pStyle w:val="ConsPlusNormal1"/>
        <w:ind w:left="4253"/>
        <w:outlineLvl w:val="1"/>
        <w:rPr>
          <w:sz w:val="24"/>
          <w:szCs w:val="24"/>
          <w:lang w:val="ru-RU"/>
        </w:rPr>
      </w:pPr>
    </w:p>
    <w:p w14:paraId="788A5E55" w14:textId="77777777" w:rsidR="00AB57D1" w:rsidRPr="006D6708" w:rsidRDefault="00AB57D1">
      <w:pPr>
        <w:pStyle w:val="ConsPlusNormal1"/>
        <w:ind w:left="4253"/>
        <w:outlineLvl w:val="1"/>
        <w:rPr>
          <w:sz w:val="24"/>
          <w:szCs w:val="24"/>
          <w:lang w:val="ru-RU"/>
        </w:rPr>
      </w:pPr>
    </w:p>
    <w:p w14:paraId="222B08C7" w14:textId="77777777" w:rsidR="006F2481" w:rsidRDefault="006F2481">
      <w:pPr>
        <w:pStyle w:val="ConsPlusNormal1"/>
        <w:ind w:left="4253"/>
        <w:outlineLvl w:val="1"/>
        <w:rPr>
          <w:sz w:val="24"/>
          <w:szCs w:val="24"/>
          <w:lang w:val="ru-RU"/>
        </w:rPr>
      </w:pPr>
    </w:p>
    <w:p w14:paraId="6F51E2C7" w14:textId="294A4AF9" w:rsidR="00AB57D1" w:rsidRPr="006D6708" w:rsidRDefault="00000000">
      <w:pPr>
        <w:pStyle w:val="ConsPlusNormal1"/>
        <w:ind w:left="4253"/>
        <w:outlineLvl w:val="1"/>
        <w:rPr>
          <w:sz w:val="24"/>
          <w:szCs w:val="24"/>
          <w:lang w:val="ru-RU"/>
        </w:rPr>
      </w:pPr>
      <w:r>
        <w:rPr>
          <w:sz w:val="24"/>
          <w:szCs w:val="24"/>
          <w:lang w:val="ru-RU"/>
        </w:rPr>
        <w:lastRenderedPageBreak/>
        <w:t>Приложение № 2</w:t>
      </w:r>
    </w:p>
    <w:p w14:paraId="3375EEE5" w14:textId="77777777" w:rsidR="00AB57D1" w:rsidRPr="006D6708" w:rsidRDefault="00000000">
      <w:pPr>
        <w:pStyle w:val="ConsPlusNormal1"/>
        <w:ind w:left="4253"/>
        <w:outlineLvl w:val="1"/>
        <w:rPr>
          <w:sz w:val="24"/>
          <w:szCs w:val="24"/>
          <w:lang w:val="ru-RU"/>
        </w:rPr>
      </w:pPr>
      <w:r>
        <w:rPr>
          <w:sz w:val="24"/>
          <w:szCs w:val="24"/>
          <w:lang w:val="ru-RU"/>
        </w:rPr>
        <w:t xml:space="preserve">к Порядку предоставления грантов в форме субсидий </w:t>
      </w:r>
      <w:proofErr w:type="gramStart"/>
      <w:r>
        <w:rPr>
          <w:sz w:val="24"/>
          <w:szCs w:val="24"/>
          <w:lang w:val="ru-RU"/>
        </w:rPr>
        <w:t>социально ориентированным некоммерческим организациям</w:t>
      </w:r>
      <w:proofErr w:type="gramEnd"/>
      <w:r>
        <w:rPr>
          <w:sz w:val="24"/>
          <w:szCs w:val="24"/>
          <w:lang w:val="ru-RU"/>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4E5A91BF" w14:textId="77777777" w:rsidR="00AB57D1" w:rsidRDefault="00AB57D1">
      <w:pPr>
        <w:pStyle w:val="ConsPlusTitle"/>
        <w:ind w:left="4253"/>
        <w:rPr>
          <w:rFonts w:ascii="Arial" w:hAnsi="Arial" w:cs="Arial"/>
        </w:rPr>
      </w:pPr>
    </w:p>
    <w:p w14:paraId="03961BF7" w14:textId="77777777" w:rsidR="00AB57D1" w:rsidRPr="006D6708" w:rsidRDefault="00AB57D1">
      <w:pPr>
        <w:pStyle w:val="ConsPlusNormal1"/>
        <w:rPr>
          <w:sz w:val="24"/>
          <w:szCs w:val="24"/>
          <w:lang w:val="ru-RU"/>
        </w:rPr>
      </w:pPr>
    </w:p>
    <w:p w14:paraId="30BB8276" w14:textId="77777777" w:rsidR="00AB57D1" w:rsidRPr="006D6708" w:rsidRDefault="00000000">
      <w:pPr>
        <w:pStyle w:val="ConsPlusNormal1"/>
        <w:jc w:val="center"/>
        <w:rPr>
          <w:sz w:val="24"/>
          <w:szCs w:val="24"/>
          <w:lang w:val="ru-RU"/>
        </w:rPr>
      </w:pPr>
      <w:r>
        <w:rPr>
          <w:sz w:val="24"/>
          <w:szCs w:val="24"/>
          <w:lang w:val="ru-RU"/>
        </w:rPr>
        <w:t>Согласие на обработку персональных данных</w:t>
      </w:r>
    </w:p>
    <w:p w14:paraId="2488B765" w14:textId="77777777" w:rsidR="00AB57D1" w:rsidRPr="006D6708" w:rsidRDefault="00AB57D1">
      <w:pPr>
        <w:pStyle w:val="ConsPlusNormal1"/>
        <w:rPr>
          <w:sz w:val="24"/>
          <w:szCs w:val="24"/>
          <w:lang w:val="ru-RU"/>
        </w:rPr>
      </w:pPr>
    </w:p>
    <w:p w14:paraId="2BF05EF5" w14:textId="77777777" w:rsidR="00AB57D1" w:rsidRPr="006D6708" w:rsidRDefault="00000000">
      <w:pPr>
        <w:pStyle w:val="ConsPlusNormal1"/>
        <w:ind w:firstLine="708"/>
        <w:rPr>
          <w:sz w:val="24"/>
          <w:szCs w:val="24"/>
          <w:lang w:val="ru-RU"/>
        </w:rPr>
      </w:pPr>
      <w:r>
        <w:rPr>
          <w:sz w:val="24"/>
          <w:szCs w:val="24"/>
          <w:lang w:val="ru-RU"/>
        </w:rPr>
        <w:t>Я, ____________________________________________________________,</w:t>
      </w:r>
    </w:p>
    <w:p w14:paraId="3F77987F" w14:textId="77777777" w:rsidR="00AB57D1" w:rsidRPr="006D6708" w:rsidRDefault="00000000">
      <w:pPr>
        <w:pStyle w:val="ConsPlusNormal1"/>
        <w:rPr>
          <w:sz w:val="24"/>
          <w:szCs w:val="24"/>
          <w:lang w:val="ru-RU"/>
        </w:rPr>
      </w:pPr>
      <w:r>
        <w:rPr>
          <w:sz w:val="24"/>
          <w:szCs w:val="24"/>
          <w:lang w:val="ru-RU"/>
        </w:rPr>
        <w:t xml:space="preserve">                                                               (фамилия, имя, отчество (при наличии) </w:t>
      </w:r>
    </w:p>
    <w:p w14:paraId="6A222284" w14:textId="77777777" w:rsidR="00AB57D1" w:rsidRPr="006D6708" w:rsidRDefault="00000000">
      <w:pPr>
        <w:pStyle w:val="ConsPlusNormal1"/>
        <w:rPr>
          <w:sz w:val="24"/>
          <w:szCs w:val="24"/>
          <w:lang w:val="ru-RU"/>
        </w:rPr>
      </w:pPr>
      <w:r>
        <w:rPr>
          <w:sz w:val="24"/>
          <w:szCs w:val="24"/>
          <w:lang w:val="ru-RU"/>
        </w:rPr>
        <w:t>зарегистрированный(</w:t>
      </w:r>
      <w:proofErr w:type="spellStart"/>
      <w:r>
        <w:rPr>
          <w:sz w:val="24"/>
          <w:szCs w:val="24"/>
          <w:lang w:val="ru-RU"/>
        </w:rPr>
        <w:t>ая</w:t>
      </w:r>
      <w:proofErr w:type="spellEnd"/>
      <w:r>
        <w:rPr>
          <w:sz w:val="24"/>
          <w:szCs w:val="24"/>
          <w:lang w:val="ru-RU"/>
        </w:rPr>
        <w:t>) по адресу: _____________________________________;</w:t>
      </w:r>
    </w:p>
    <w:p w14:paraId="3A930EC0" w14:textId="77777777" w:rsidR="00AB57D1" w:rsidRPr="006D6708" w:rsidRDefault="00000000">
      <w:pPr>
        <w:pStyle w:val="ConsPlusNormal1"/>
        <w:rPr>
          <w:sz w:val="24"/>
          <w:szCs w:val="24"/>
          <w:lang w:val="ru-RU"/>
        </w:rPr>
      </w:pPr>
      <w:r>
        <w:rPr>
          <w:sz w:val="24"/>
          <w:szCs w:val="24"/>
          <w:lang w:val="ru-RU"/>
        </w:rPr>
        <w:t xml:space="preserve">                                                                                                                 (адрес регистрации)</w:t>
      </w:r>
    </w:p>
    <w:p w14:paraId="36A9ABB3" w14:textId="77777777" w:rsidR="00AB57D1" w:rsidRPr="006D6708" w:rsidRDefault="00000000">
      <w:pPr>
        <w:pStyle w:val="ConsPlusNormal1"/>
        <w:rPr>
          <w:sz w:val="24"/>
          <w:szCs w:val="24"/>
          <w:lang w:val="ru-RU"/>
        </w:rPr>
      </w:pPr>
      <w:r>
        <w:rPr>
          <w:sz w:val="24"/>
          <w:szCs w:val="24"/>
          <w:lang w:val="ru-RU"/>
        </w:rPr>
        <w:t>документ, удостоверяющий личность: ___________________________________,</w:t>
      </w:r>
    </w:p>
    <w:p w14:paraId="262CC49A" w14:textId="77777777" w:rsidR="00AB57D1" w:rsidRPr="006D6708" w:rsidRDefault="00000000">
      <w:pPr>
        <w:pStyle w:val="ConsPlusNormal1"/>
        <w:rPr>
          <w:sz w:val="24"/>
          <w:szCs w:val="24"/>
          <w:lang w:val="ru-RU"/>
        </w:rPr>
      </w:pPr>
      <w:r>
        <w:rPr>
          <w:sz w:val="24"/>
          <w:szCs w:val="24"/>
          <w:lang w:val="ru-RU"/>
        </w:rPr>
        <w:t xml:space="preserve">                                                                                                                          (вид документа)</w:t>
      </w:r>
    </w:p>
    <w:p w14:paraId="1E7F01DE" w14:textId="77777777" w:rsidR="00AB57D1" w:rsidRPr="006D6708" w:rsidRDefault="00000000">
      <w:pPr>
        <w:pStyle w:val="ConsPlusNormal1"/>
        <w:rPr>
          <w:sz w:val="24"/>
          <w:szCs w:val="24"/>
          <w:lang w:val="ru-RU"/>
        </w:rPr>
      </w:pPr>
      <w:r>
        <w:rPr>
          <w:sz w:val="24"/>
          <w:szCs w:val="24"/>
          <w:lang w:val="ru-RU"/>
        </w:rPr>
        <w:t>серия _______ номер ____________________ выдан «__» ____________ 20___ г.</w:t>
      </w:r>
    </w:p>
    <w:p w14:paraId="097764CA" w14:textId="77777777" w:rsidR="00AB57D1" w:rsidRPr="006D6708" w:rsidRDefault="00000000">
      <w:pPr>
        <w:pStyle w:val="ConsPlusNormal1"/>
        <w:rPr>
          <w:sz w:val="24"/>
          <w:szCs w:val="24"/>
          <w:lang w:val="ru-RU"/>
        </w:rPr>
      </w:pPr>
      <w:r>
        <w:rPr>
          <w:sz w:val="24"/>
          <w:szCs w:val="24"/>
          <w:lang w:val="ru-RU"/>
        </w:rPr>
        <w:t>____________________________________________________________________,</w:t>
      </w:r>
    </w:p>
    <w:p w14:paraId="44624345" w14:textId="77777777" w:rsidR="00AB57D1" w:rsidRPr="006D6708" w:rsidRDefault="00000000">
      <w:pPr>
        <w:pStyle w:val="ConsPlusNormal1"/>
        <w:jc w:val="center"/>
        <w:rPr>
          <w:sz w:val="24"/>
          <w:szCs w:val="24"/>
          <w:lang w:val="ru-RU"/>
        </w:rPr>
      </w:pPr>
      <w:r>
        <w:rPr>
          <w:sz w:val="24"/>
          <w:szCs w:val="24"/>
          <w:lang w:val="ru-RU"/>
        </w:rPr>
        <w:t>(кем и когда выдан)</w:t>
      </w:r>
    </w:p>
    <w:p w14:paraId="08BB7627" w14:textId="77777777" w:rsidR="00AB57D1" w:rsidRPr="006D6708" w:rsidRDefault="00000000">
      <w:pPr>
        <w:pStyle w:val="ConsPlusNormal1"/>
        <w:jc w:val="both"/>
        <w:rPr>
          <w:sz w:val="24"/>
          <w:szCs w:val="24"/>
          <w:lang w:val="ru-RU"/>
        </w:rPr>
      </w:pPr>
      <w:r>
        <w:rPr>
          <w:sz w:val="24"/>
          <w:szCs w:val="24"/>
          <w:lang w:val="ru-RU"/>
        </w:rPr>
        <w:t>даю согласие администрации Емельяновского района в соответствии со статьей</w:t>
      </w:r>
      <w:r>
        <w:rPr>
          <w:sz w:val="24"/>
          <w:szCs w:val="24"/>
          <w:lang w:val="ru-RU"/>
        </w:rPr>
        <w:br/>
        <w:t>9 Федерального закона от 27.07.2006 № 152-ФЗ «О персональных данных»</w:t>
      </w:r>
      <w:r>
        <w:rPr>
          <w:sz w:val="24"/>
          <w:szCs w:val="24"/>
          <w:lang w:val="ru-RU"/>
        </w:rPr>
        <w:br/>
        <w:t xml:space="preserve">на обработку персональных данных, в том числе: фамилия, имя, отчество (при наличии); прежние фамилия, имя отчество (при наличии); дата </w:t>
      </w:r>
      <w:r>
        <w:rPr>
          <w:sz w:val="24"/>
          <w:szCs w:val="24"/>
          <w:lang w:val="ru-RU"/>
        </w:rPr>
        <w:br/>
        <w:t xml:space="preserve">и место рождения; пол; гражданство; образование; паспортные данные; адрес места регистрации и проживания; номер контактного телефона; сведения </w:t>
      </w:r>
      <w:r>
        <w:rPr>
          <w:sz w:val="24"/>
          <w:szCs w:val="24"/>
          <w:lang w:val="ru-RU"/>
        </w:rPr>
        <w:br/>
        <w:t>о постановке на учет в налоговом органе.</w:t>
      </w:r>
    </w:p>
    <w:p w14:paraId="1AB05F9B" w14:textId="77777777" w:rsidR="00AB57D1" w:rsidRPr="006D6708" w:rsidRDefault="00000000">
      <w:pPr>
        <w:pStyle w:val="ConsPlusNormal1"/>
        <w:ind w:firstLine="709"/>
        <w:jc w:val="both"/>
        <w:rPr>
          <w:sz w:val="24"/>
          <w:szCs w:val="24"/>
          <w:lang w:val="ru-RU"/>
        </w:rPr>
      </w:pPr>
      <w:r>
        <w:rPr>
          <w:sz w:val="24"/>
          <w:szCs w:val="24"/>
          <w:lang w:val="ru-RU"/>
        </w:rPr>
        <w:t>Я подтверждаю, что, давая такое согласие, я действую без принуждения,</w:t>
      </w:r>
    </w:p>
    <w:p w14:paraId="7B5081F1" w14:textId="77777777" w:rsidR="00AB57D1" w:rsidRPr="006D6708" w:rsidRDefault="00000000">
      <w:pPr>
        <w:pStyle w:val="ConsPlusNormal1"/>
        <w:jc w:val="both"/>
        <w:rPr>
          <w:sz w:val="24"/>
          <w:szCs w:val="24"/>
          <w:lang w:val="ru-RU"/>
        </w:rPr>
      </w:pPr>
      <w:r>
        <w:rPr>
          <w:sz w:val="24"/>
          <w:szCs w:val="24"/>
          <w:lang w:val="ru-RU"/>
        </w:rPr>
        <w:t>по собственной воле и в своих интересах.</w:t>
      </w:r>
    </w:p>
    <w:p w14:paraId="5A95E313" w14:textId="77777777" w:rsidR="00AB57D1" w:rsidRPr="006D6708" w:rsidRDefault="00000000">
      <w:pPr>
        <w:pStyle w:val="ConsPlusNormal1"/>
        <w:ind w:firstLine="709"/>
        <w:jc w:val="both"/>
        <w:rPr>
          <w:sz w:val="24"/>
          <w:szCs w:val="24"/>
          <w:lang w:val="ru-RU"/>
        </w:rPr>
      </w:pPr>
      <w:r>
        <w:rPr>
          <w:sz w:val="24"/>
          <w:szCs w:val="24"/>
          <w:lang w:val="ru-RU"/>
        </w:rPr>
        <w:t>Я проинформирован(а), что администрация Емельяновского района гарантирует обработку моих персональных данных в соответствии с действующим законодательством Российской Федерации.</w:t>
      </w:r>
    </w:p>
    <w:p w14:paraId="433538BA" w14:textId="77777777" w:rsidR="00AB57D1" w:rsidRPr="006D6708" w:rsidRDefault="00000000">
      <w:pPr>
        <w:pStyle w:val="ConsPlusNormal1"/>
        <w:ind w:firstLine="708"/>
        <w:jc w:val="both"/>
        <w:rPr>
          <w:sz w:val="24"/>
          <w:szCs w:val="24"/>
          <w:lang w:val="ru-RU"/>
        </w:rPr>
      </w:pPr>
      <w:r>
        <w:rPr>
          <w:sz w:val="24"/>
          <w:szCs w:val="24"/>
          <w:lang w:val="ru-RU"/>
        </w:rPr>
        <w:t>Я ознакомлен(а), что:</w:t>
      </w:r>
    </w:p>
    <w:p w14:paraId="6BCE15D4" w14:textId="77777777" w:rsidR="00AB57D1" w:rsidRPr="006D6708" w:rsidRDefault="00000000">
      <w:pPr>
        <w:pStyle w:val="ConsPlusNormal1"/>
        <w:ind w:firstLine="708"/>
        <w:jc w:val="both"/>
        <w:rPr>
          <w:sz w:val="24"/>
          <w:szCs w:val="24"/>
          <w:lang w:val="ru-RU"/>
        </w:rPr>
      </w:pPr>
      <w:r>
        <w:rPr>
          <w:sz w:val="24"/>
          <w:szCs w:val="24"/>
          <w:lang w:val="ru-RU"/>
        </w:rPr>
        <w:t>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C28532F" w14:textId="77777777" w:rsidR="00AB57D1" w:rsidRPr="006D6708" w:rsidRDefault="00000000">
      <w:pPr>
        <w:pStyle w:val="ConsPlusNormal1"/>
        <w:ind w:firstLine="708"/>
        <w:jc w:val="both"/>
        <w:rPr>
          <w:sz w:val="24"/>
          <w:szCs w:val="24"/>
          <w:lang w:val="ru-RU"/>
        </w:rPr>
      </w:pPr>
      <w:r>
        <w:rPr>
          <w:sz w:val="24"/>
          <w:szCs w:val="24"/>
          <w:lang w:val="ru-RU"/>
        </w:rPr>
        <w:t xml:space="preserve">2) согласие на обработку персональных данных может быть отозвано </w:t>
      </w:r>
      <w:r>
        <w:rPr>
          <w:sz w:val="24"/>
          <w:szCs w:val="24"/>
          <w:lang w:val="ru-RU"/>
        </w:rPr>
        <w:br/>
        <w:t>на основании письменного заявления в произвольной форме.</w:t>
      </w:r>
    </w:p>
    <w:p w14:paraId="120C24F1" w14:textId="77777777" w:rsidR="00AB57D1" w:rsidRPr="006D6708" w:rsidRDefault="00000000">
      <w:pPr>
        <w:pStyle w:val="ConsPlusNormal1"/>
        <w:rPr>
          <w:sz w:val="24"/>
          <w:szCs w:val="24"/>
          <w:lang w:val="ru-RU"/>
        </w:rPr>
      </w:pPr>
      <w:r>
        <w:rPr>
          <w:sz w:val="24"/>
          <w:szCs w:val="24"/>
          <w:lang w:val="ru-RU"/>
        </w:rPr>
        <w:t>________________________________                                 ________________</w:t>
      </w:r>
    </w:p>
    <w:p w14:paraId="76F1F67B" w14:textId="77777777" w:rsidR="00AB57D1" w:rsidRPr="006D6708" w:rsidRDefault="00000000">
      <w:pPr>
        <w:pStyle w:val="ConsPlusNormal1"/>
        <w:rPr>
          <w:sz w:val="24"/>
          <w:szCs w:val="24"/>
          <w:lang w:val="ru-RU"/>
        </w:rPr>
      </w:pPr>
      <w:r>
        <w:rPr>
          <w:sz w:val="24"/>
          <w:szCs w:val="24"/>
          <w:lang w:val="ru-RU"/>
        </w:rPr>
        <w:t xml:space="preserve">            (фамилия, имя и отчество (при </w:t>
      </w:r>
      <w:proofErr w:type="gramStart"/>
      <w:r>
        <w:rPr>
          <w:sz w:val="24"/>
          <w:szCs w:val="24"/>
          <w:lang w:val="ru-RU"/>
        </w:rPr>
        <w:t xml:space="preserve">наличии)   </w:t>
      </w:r>
      <w:proofErr w:type="gramEnd"/>
      <w:r>
        <w:rPr>
          <w:sz w:val="24"/>
          <w:szCs w:val="24"/>
          <w:lang w:val="ru-RU"/>
        </w:rPr>
        <w:t xml:space="preserve">                                                                          (подпись)</w:t>
      </w:r>
    </w:p>
    <w:p w14:paraId="3B89D115" w14:textId="77777777" w:rsidR="00AB57D1" w:rsidRPr="006D6708" w:rsidRDefault="00AB57D1">
      <w:pPr>
        <w:pStyle w:val="ConsPlusNormal1"/>
        <w:rPr>
          <w:sz w:val="24"/>
          <w:szCs w:val="24"/>
          <w:lang w:val="ru-RU"/>
        </w:rPr>
      </w:pPr>
    </w:p>
    <w:p w14:paraId="3126EAF8" w14:textId="77777777" w:rsidR="00AB57D1" w:rsidRPr="006D6708" w:rsidRDefault="00AB57D1">
      <w:pPr>
        <w:pStyle w:val="ConsPlusNormal1"/>
        <w:rPr>
          <w:sz w:val="24"/>
          <w:szCs w:val="24"/>
          <w:lang w:val="ru-RU"/>
        </w:rPr>
      </w:pPr>
    </w:p>
    <w:p w14:paraId="3D110BDA" w14:textId="77777777" w:rsidR="00AB57D1" w:rsidRDefault="00000000">
      <w:pPr>
        <w:pageBreakBefore/>
        <w:ind w:left="4252"/>
        <w:rPr>
          <w:rFonts w:ascii="Arial" w:hAnsi="Arial" w:cs="Arial"/>
          <w:sz w:val="24"/>
          <w:szCs w:val="24"/>
        </w:rPr>
      </w:pPr>
      <w:r>
        <w:rPr>
          <w:rFonts w:ascii="Arial" w:eastAsia="Arial" w:hAnsi="Arial" w:cs="Arial"/>
          <w:color w:val="000000"/>
          <w:sz w:val="24"/>
          <w:szCs w:val="24"/>
        </w:rPr>
        <w:lastRenderedPageBreak/>
        <w:t>Приложение № 3</w:t>
      </w:r>
    </w:p>
    <w:p w14:paraId="52008947" w14:textId="77777777" w:rsidR="00AB57D1" w:rsidRDefault="00000000">
      <w:pPr>
        <w:ind w:left="4252"/>
        <w:rPr>
          <w:rFonts w:ascii="Arial" w:hAnsi="Arial" w:cs="Arial"/>
          <w:sz w:val="24"/>
          <w:szCs w:val="24"/>
        </w:rPr>
      </w:pPr>
      <w:r>
        <w:rPr>
          <w:rStyle w:val="14"/>
          <w:rFonts w:ascii="Arial" w:eastAsia="Arial" w:hAnsi="Arial" w:cs="Arial"/>
          <w:color w:val="000000"/>
          <w:sz w:val="24"/>
          <w:szCs w:val="24"/>
        </w:rPr>
        <w:t>к</w:t>
      </w:r>
      <w:r>
        <w:rPr>
          <w:rStyle w:val="14"/>
          <w:rFonts w:ascii="Arial" w:eastAsia="Arial" w:hAnsi="Arial" w:cs="Arial"/>
          <w:sz w:val="24"/>
          <w:szCs w:val="24"/>
        </w:rPr>
        <w:t xml:space="preserve"> </w:t>
      </w:r>
      <w:r>
        <w:rPr>
          <w:rStyle w:val="14"/>
          <w:rFonts w:ascii="Arial" w:eastAsia="Arial" w:hAnsi="Arial" w:cs="Arial"/>
          <w:color w:val="000000"/>
          <w:sz w:val="24"/>
          <w:szCs w:val="24"/>
        </w:rPr>
        <w:t xml:space="preserve">Порядку </w:t>
      </w:r>
      <w:r>
        <w:rPr>
          <w:rFonts w:ascii="Arial" w:eastAsia="Arial" w:hAnsi="Arial" w:cs="Arial"/>
          <w:sz w:val="24"/>
          <w:szCs w:val="24"/>
        </w:rPr>
        <w:t xml:space="preserve">предоставления грантов в форме субсидий </w:t>
      </w:r>
      <w:proofErr w:type="gramStart"/>
      <w:r>
        <w:rPr>
          <w:rFonts w:ascii="Arial" w:eastAsia="Arial" w:hAnsi="Arial" w:cs="Arial"/>
          <w:sz w:val="24"/>
          <w:szCs w:val="24"/>
        </w:rPr>
        <w:t>социально ориентированным некоммерческим организациям</w:t>
      </w:r>
      <w:proofErr w:type="gramEnd"/>
      <w:r>
        <w:rPr>
          <w:rFonts w:ascii="Arial" w:eastAsia="Arial" w:hAnsi="Arial" w:cs="Arial"/>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799F55E3" w14:textId="77777777" w:rsidR="00AB57D1" w:rsidRDefault="00AB57D1">
      <w:pPr>
        <w:jc w:val="center"/>
        <w:rPr>
          <w:rFonts w:ascii="Arial" w:hAnsi="Arial" w:cs="Arial"/>
          <w:sz w:val="24"/>
          <w:szCs w:val="24"/>
        </w:rPr>
      </w:pPr>
    </w:p>
    <w:p w14:paraId="70AED149" w14:textId="77777777" w:rsidR="00AB57D1" w:rsidRDefault="00000000">
      <w:pPr>
        <w:ind w:firstLine="720"/>
        <w:jc w:val="center"/>
        <w:rPr>
          <w:rFonts w:ascii="Arial" w:hAnsi="Arial" w:cs="Arial"/>
          <w:sz w:val="24"/>
          <w:szCs w:val="24"/>
        </w:rPr>
      </w:pPr>
      <w:r>
        <w:rPr>
          <w:rFonts w:ascii="Arial" w:eastAsia="Arial" w:hAnsi="Arial" w:cs="Arial"/>
          <w:sz w:val="24"/>
          <w:szCs w:val="24"/>
        </w:rPr>
        <w:t>Состав конкурсная комиссии</w:t>
      </w:r>
    </w:p>
    <w:p w14:paraId="7D9FC60B" w14:textId="77777777" w:rsidR="00AB57D1" w:rsidRDefault="00000000">
      <w:pPr>
        <w:ind w:firstLine="720"/>
        <w:jc w:val="center"/>
        <w:rPr>
          <w:rFonts w:ascii="Arial" w:hAnsi="Arial" w:cs="Arial"/>
          <w:b/>
          <w:sz w:val="24"/>
          <w:szCs w:val="24"/>
        </w:rPr>
      </w:pPr>
      <w:r>
        <w:rPr>
          <w:rFonts w:ascii="Arial" w:eastAsia="Arial" w:hAnsi="Arial" w:cs="Arial"/>
          <w:sz w:val="24"/>
          <w:szCs w:val="24"/>
        </w:rPr>
        <w:t>по проведению отбора на получение грантов социально ориентированным некоммерческим организациям в форме субсидий на реализацию социальных проектов</w:t>
      </w:r>
    </w:p>
    <w:p w14:paraId="757D7CD1" w14:textId="77777777" w:rsidR="00AB57D1" w:rsidRDefault="00AB57D1">
      <w:pPr>
        <w:jc w:val="both"/>
        <w:rPr>
          <w:rFonts w:ascii="Arial" w:hAnsi="Arial" w:cs="Arial"/>
          <w:b/>
          <w:sz w:val="24"/>
          <w:szCs w:val="24"/>
        </w:rPr>
      </w:pPr>
    </w:p>
    <w:p w14:paraId="6A2A629F" w14:textId="77777777" w:rsidR="00AB57D1" w:rsidRDefault="00000000">
      <w:pPr>
        <w:numPr>
          <w:ilvl w:val="0"/>
          <w:numId w:val="11"/>
        </w:numPr>
        <w:jc w:val="both"/>
        <w:rPr>
          <w:rFonts w:ascii="Arial" w:hAnsi="Arial" w:cs="Arial"/>
          <w:sz w:val="24"/>
          <w:szCs w:val="24"/>
        </w:rPr>
      </w:pPr>
      <w:r>
        <w:rPr>
          <w:rFonts w:ascii="Arial" w:eastAsia="Arial" w:hAnsi="Arial" w:cs="Arial"/>
          <w:sz w:val="24"/>
          <w:szCs w:val="24"/>
        </w:rPr>
        <w:t>Аликова Ирина Павловна, заместитель Главы Емельяновского района по социальной политике – председатель комиссии.  ialikova@emel.krskcit.ru</w:t>
      </w:r>
    </w:p>
    <w:p w14:paraId="771661F9" w14:textId="77777777" w:rsidR="00AB57D1" w:rsidRDefault="00000000">
      <w:pPr>
        <w:numPr>
          <w:ilvl w:val="0"/>
          <w:numId w:val="11"/>
        </w:numPr>
        <w:jc w:val="both"/>
        <w:rPr>
          <w:rFonts w:ascii="Arial" w:hAnsi="Arial" w:cs="Arial"/>
          <w:sz w:val="24"/>
          <w:szCs w:val="24"/>
        </w:rPr>
      </w:pPr>
      <w:r>
        <w:rPr>
          <w:rFonts w:ascii="Arial" w:eastAsia="Arial" w:hAnsi="Arial" w:cs="Arial"/>
          <w:sz w:val="24"/>
          <w:szCs w:val="24"/>
        </w:rPr>
        <w:t xml:space="preserve">Осипова Оксана Николаевна, директор краевого государственного бюджетного учреждения социального обслуживания «Комплексный центр социального обслуживания населения «Емельяновский» – заместитель председателя комиссии (по согласованию). </w:t>
      </w:r>
      <w:hyperlink r:id="rId19" w:tooltip="mailto:osipova.kcson@mail.ru" w:history="1">
        <w:bookmarkStart w:id="5" w:name="undefined"/>
        <w:r>
          <w:rPr>
            <w:rFonts w:ascii="Arial" w:eastAsia="Arial" w:hAnsi="Arial" w:cs="Arial"/>
            <w:sz w:val="24"/>
            <w:szCs w:val="24"/>
          </w:rPr>
          <w:t>osipova.kcson@mail.ru</w:t>
        </w:r>
      </w:hyperlink>
      <w:bookmarkEnd w:id="5"/>
    </w:p>
    <w:p w14:paraId="30B98319" w14:textId="77777777" w:rsidR="00AB57D1" w:rsidRDefault="00000000">
      <w:pPr>
        <w:numPr>
          <w:ilvl w:val="0"/>
          <w:numId w:val="11"/>
        </w:numPr>
        <w:jc w:val="both"/>
        <w:rPr>
          <w:rFonts w:ascii="Arial" w:hAnsi="Arial" w:cs="Arial"/>
          <w:sz w:val="24"/>
          <w:szCs w:val="24"/>
        </w:rPr>
      </w:pPr>
      <w:r>
        <w:rPr>
          <w:rFonts w:ascii="Arial" w:eastAsia="Arial" w:hAnsi="Arial" w:cs="Arial"/>
          <w:sz w:val="24"/>
          <w:szCs w:val="24"/>
        </w:rPr>
        <w:t>Щепитова Светлана Юрьевна, главный специалист администрации Емельяновского района по молодежной политике и реализации программ общественного развития — секретарь комиссии.</w:t>
      </w:r>
    </w:p>
    <w:p w14:paraId="57E71073" w14:textId="77777777" w:rsidR="00AB57D1" w:rsidRDefault="00AB57D1">
      <w:pPr>
        <w:ind w:left="720"/>
        <w:jc w:val="both"/>
        <w:rPr>
          <w:rFonts w:ascii="Arial" w:hAnsi="Arial" w:cs="Arial"/>
          <w:sz w:val="24"/>
          <w:szCs w:val="24"/>
        </w:rPr>
      </w:pPr>
    </w:p>
    <w:p w14:paraId="566EF8B9" w14:textId="77777777" w:rsidR="00AB57D1" w:rsidRDefault="00000000">
      <w:pPr>
        <w:ind w:left="720"/>
        <w:jc w:val="both"/>
        <w:rPr>
          <w:rFonts w:ascii="Arial" w:hAnsi="Arial" w:cs="Arial"/>
          <w:sz w:val="24"/>
          <w:szCs w:val="24"/>
        </w:rPr>
      </w:pPr>
      <w:r>
        <w:rPr>
          <w:rFonts w:ascii="Arial" w:eastAsia="Arial" w:hAnsi="Arial" w:cs="Arial"/>
          <w:sz w:val="24"/>
          <w:szCs w:val="24"/>
        </w:rPr>
        <w:t>Члены комиссии:</w:t>
      </w:r>
    </w:p>
    <w:p w14:paraId="7A48AF17" w14:textId="77777777" w:rsidR="00AB57D1" w:rsidRDefault="00000000">
      <w:pPr>
        <w:numPr>
          <w:ilvl w:val="0"/>
          <w:numId w:val="11"/>
        </w:numPr>
        <w:jc w:val="both"/>
        <w:rPr>
          <w:rFonts w:ascii="Arial" w:hAnsi="Arial" w:cs="Arial"/>
          <w:sz w:val="24"/>
          <w:szCs w:val="24"/>
        </w:rPr>
      </w:pPr>
      <w:r>
        <w:rPr>
          <w:rFonts w:ascii="Arial" w:eastAsia="Arial" w:hAnsi="Arial" w:cs="Arial"/>
          <w:sz w:val="24"/>
          <w:szCs w:val="24"/>
        </w:rPr>
        <w:t>Большакова Инга Валерьевна – начальник правового отдела администрации Емельяновского района</w:t>
      </w:r>
    </w:p>
    <w:p w14:paraId="5171F60C" w14:textId="77777777" w:rsidR="00AB57D1" w:rsidRDefault="00000000">
      <w:pPr>
        <w:numPr>
          <w:ilvl w:val="0"/>
          <w:numId w:val="11"/>
        </w:numPr>
        <w:jc w:val="both"/>
        <w:rPr>
          <w:rFonts w:ascii="Arial" w:hAnsi="Arial" w:cs="Arial"/>
          <w:sz w:val="24"/>
          <w:szCs w:val="24"/>
        </w:rPr>
      </w:pPr>
      <w:proofErr w:type="spellStart"/>
      <w:r>
        <w:rPr>
          <w:rFonts w:ascii="Arial" w:eastAsia="Arial" w:hAnsi="Arial" w:cs="Arial"/>
          <w:sz w:val="24"/>
          <w:szCs w:val="24"/>
        </w:rPr>
        <w:t>Оришич</w:t>
      </w:r>
      <w:proofErr w:type="spellEnd"/>
      <w:r>
        <w:rPr>
          <w:rFonts w:ascii="Arial" w:eastAsia="Arial" w:hAnsi="Arial" w:cs="Arial"/>
          <w:sz w:val="24"/>
          <w:szCs w:val="24"/>
        </w:rPr>
        <w:t xml:space="preserve"> Инна Николаевна, заместитель председателя районного совета депутатов Емельяновского района (по согласованию)</w:t>
      </w:r>
    </w:p>
    <w:p w14:paraId="1BF90B65" w14:textId="77777777" w:rsidR="00AB57D1" w:rsidRDefault="00000000">
      <w:pPr>
        <w:numPr>
          <w:ilvl w:val="0"/>
          <w:numId w:val="11"/>
        </w:numPr>
        <w:jc w:val="both"/>
        <w:rPr>
          <w:rFonts w:ascii="Arial" w:hAnsi="Arial" w:cs="Arial"/>
          <w:sz w:val="24"/>
          <w:szCs w:val="24"/>
        </w:rPr>
      </w:pPr>
      <w:r>
        <w:rPr>
          <w:rFonts w:ascii="Arial" w:eastAsia="Arial" w:hAnsi="Arial" w:cs="Arial"/>
          <w:sz w:val="24"/>
          <w:szCs w:val="24"/>
        </w:rPr>
        <w:t>Николаева Ольга Викторовна, ведущий специалист по развитию торговли и предпринимательства МКУ «Финансовое управление администрации Емельяновского района Красноярского края» (по согласованию). fin_eml@bk.ru</w:t>
      </w:r>
    </w:p>
    <w:p w14:paraId="3C36DDC9" w14:textId="77777777" w:rsidR="00AB57D1" w:rsidRDefault="00000000">
      <w:pPr>
        <w:numPr>
          <w:ilvl w:val="0"/>
          <w:numId w:val="11"/>
        </w:numPr>
        <w:jc w:val="both"/>
        <w:rPr>
          <w:rFonts w:ascii="Arial" w:hAnsi="Arial" w:cs="Arial"/>
          <w:sz w:val="24"/>
          <w:szCs w:val="24"/>
        </w:rPr>
      </w:pPr>
      <w:proofErr w:type="spellStart"/>
      <w:r>
        <w:rPr>
          <w:rFonts w:ascii="Arial" w:eastAsia="Arial" w:hAnsi="Arial" w:cs="Arial"/>
          <w:sz w:val="24"/>
          <w:szCs w:val="24"/>
        </w:rPr>
        <w:t>Стырькова</w:t>
      </w:r>
      <w:proofErr w:type="spellEnd"/>
      <w:r>
        <w:rPr>
          <w:rFonts w:ascii="Arial" w:eastAsia="Arial" w:hAnsi="Arial" w:cs="Arial"/>
          <w:sz w:val="24"/>
          <w:szCs w:val="24"/>
        </w:rPr>
        <w:t xml:space="preserve"> Наталья Николаевна, директор МБУ «Центр молодежной политики». centermp24@yandex.ru</w:t>
      </w:r>
    </w:p>
    <w:p w14:paraId="1FE7356C" w14:textId="77777777" w:rsidR="00AB57D1" w:rsidRPr="006D6708" w:rsidRDefault="00AB57D1">
      <w:pPr>
        <w:pStyle w:val="ConsPlusNormal1"/>
        <w:rPr>
          <w:sz w:val="24"/>
          <w:szCs w:val="24"/>
          <w:lang w:val="ru-RU"/>
        </w:rPr>
      </w:pPr>
    </w:p>
    <w:sectPr w:rsidR="00AB57D1" w:rsidRPr="006D670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23C4" w14:textId="77777777" w:rsidR="00C97F68" w:rsidRDefault="00C97F68">
      <w:r>
        <w:separator/>
      </w:r>
    </w:p>
  </w:endnote>
  <w:endnote w:type="continuationSeparator" w:id="0">
    <w:p w14:paraId="6227600D" w14:textId="77777777" w:rsidR="00C97F68" w:rsidRDefault="00C9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auto"/>
    <w:pitch w:val="default"/>
  </w:font>
  <w:font w:name="Tahoma">
    <w:panose1 w:val="020B0604030504040204"/>
    <w:charset w:val="00"/>
    <w:family w:val="auto"/>
    <w:pitch w:val="default"/>
  </w:font>
  <w:font w:name="Liberation Serif">
    <w:charset w:val="00"/>
    <w:family w:val="auto"/>
    <w:pitch w:val="default"/>
  </w:font>
  <w:font w:name="DejaVu Sans">
    <w:charset w:val="00"/>
    <w:family w:val="auto"/>
    <w:pitch w:val="default"/>
  </w:font>
  <w:font w:name="Free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08F4" w14:textId="77777777" w:rsidR="00C97F68" w:rsidRDefault="00C97F68">
      <w:r>
        <w:separator/>
      </w:r>
    </w:p>
  </w:footnote>
  <w:footnote w:type="continuationSeparator" w:id="0">
    <w:p w14:paraId="34A53AFC" w14:textId="77777777" w:rsidR="00C97F68" w:rsidRDefault="00C9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392653"/>
      <w:docPartObj>
        <w:docPartGallery w:val="Page Numbers (Top of Page)"/>
        <w:docPartUnique/>
      </w:docPartObj>
    </w:sdtPr>
    <w:sdtContent>
      <w:p w14:paraId="3BBD9AC5" w14:textId="77777777" w:rsidR="00AB57D1" w:rsidRDefault="00000000">
        <w:pPr>
          <w:pStyle w:val="af2"/>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4A05"/>
    <w:multiLevelType w:val="hybridMultilevel"/>
    <w:tmpl w:val="E19CC85E"/>
    <w:lvl w:ilvl="0" w:tplc="734E03D4">
      <w:start w:val="1"/>
      <w:numFmt w:val="decimal"/>
      <w:lvlText w:val="%1."/>
      <w:lvlJc w:val="left"/>
      <w:pPr>
        <w:tabs>
          <w:tab w:val="num" w:pos="0"/>
        </w:tabs>
        <w:ind w:left="720" w:hanging="360"/>
      </w:pPr>
    </w:lvl>
    <w:lvl w:ilvl="1" w:tplc="50123516">
      <w:start w:val="1"/>
      <w:numFmt w:val="decimal"/>
      <w:lvlText w:val="%2."/>
      <w:lvlJc w:val="left"/>
      <w:pPr>
        <w:tabs>
          <w:tab w:val="num" w:pos="1080"/>
        </w:tabs>
        <w:ind w:left="1080" w:hanging="360"/>
      </w:pPr>
    </w:lvl>
    <w:lvl w:ilvl="2" w:tplc="05167E9E">
      <w:start w:val="1"/>
      <w:numFmt w:val="decimal"/>
      <w:lvlText w:val="%3."/>
      <w:lvlJc w:val="left"/>
      <w:pPr>
        <w:tabs>
          <w:tab w:val="num" w:pos="1440"/>
        </w:tabs>
        <w:ind w:left="1440" w:hanging="360"/>
      </w:pPr>
    </w:lvl>
    <w:lvl w:ilvl="3" w:tplc="0B6A2260">
      <w:start w:val="1"/>
      <w:numFmt w:val="decimal"/>
      <w:lvlText w:val="%4."/>
      <w:lvlJc w:val="left"/>
      <w:pPr>
        <w:tabs>
          <w:tab w:val="num" w:pos="1800"/>
        </w:tabs>
        <w:ind w:left="1800" w:hanging="360"/>
      </w:pPr>
    </w:lvl>
    <w:lvl w:ilvl="4" w:tplc="14709460">
      <w:start w:val="1"/>
      <w:numFmt w:val="decimal"/>
      <w:lvlText w:val="%5."/>
      <w:lvlJc w:val="left"/>
      <w:pPr>
        <w:tabs>
          <w:tab w:val="num" w:pos="2160"/>
        </w:tabs>
        <w:ind w:left="2160" w:hanging="360"/>
      </w:pPr>
    </w:lvl>
    <w:lvl w:ilvl="5" w:tplc="B08EE3B6">
      <w:start w:val="1"/>
      <w:numFmt w:val="decimal"/>
      <w:lvlText w:val="%6."/>
      <w:lvlJc w:val="left"/>
      <w:pPr>
        <w:tabs>
          <w:tab w:val="num" w:pos="2520"/>
        </w:tabs>
        <w:ind w:left="2520" w:hanging="360"/>
      </w:pPr>
    </w:lvl>
    <w:lvl w:ilvl="6" w:tplc="7A3A8CC0">
      <w:start w:val="1"/>
      <w:numFmt w:val="decimal"/>
      <w:lvlText w:val="%7."/>
      <w:lvlJc w:val="left"/>
      <w:pPr>
        <w:tabs>
          <w:tab w:val="num" w:pos="2880"/>
        </w:tabs>
        <w:ind w:left="2880" w:hanging="360"/>
      </w:pPr>
    </w:lvl>
    <w:lvl w:ilvl="7" w:tplc="2902A836">
      <w:start w:val="1"/>
      <w:numFmt w:val="decimal"/>
      <w:lvlText w:val="%8."/>
      <w:lvlJc w:val="left"/>
      <w:pPr>
        <w:tabs>
          <w:tab w:val="num" w:pos="3240"/>
        </w:tabs>
        <w:ind w:left="3240" w:hanging="360"/>
      </w:pPr>
    </w:lvl>
    <w:lvl w:ilvl="8" w:tplc="9AC60484">
      <w:start w:val="1"/>
      <w:numFmt w:val="decimal"/>
      <w:lvlText w:val="%9."/>
      <w:lvlJc w:val="left"/>
      <w:pPr>
        <w:tabs>
          <w:tab w:val="num" w:pos="3600"/>
        </w:tabs>
        <w:ind w:left="3600" w:hanging="360"/>
      </w:pPr>
    </w:lvl>
  </w:abstractNum>
  <w:abstractNum w:abstractNumId="1" w15:restartNumberingAfterBreak="0">
    <w:nsid w:val="118D706A"/>
    <w:multiLevelType w:val="hybridMultilevel"/>
    <w:tmpl w:val="C9544F5C"/>
    <w:lvl w:ilvl="0" w:tplc="F8FC7BC0">
      <w:start w:val="1"/>
      <w:numFmt w:val="decimal"/>
      <w:lvlText w:val="%1."/>
      <w:lvlJc w:val="left"/>
      <w:pPr>
        <w:ind w:left="1080" w:hanging="360"/>
      </w:pPr>
      <w:rPr>
        <w:rFonts w:hint="default"/>
      </w:rPr>
    </w:lvl>
    <w:lvl w:ilvl="1" w:tplc="125CB31E">
      <w:start w:val="1"/>
      <w:numFmt w:val="lowerLetter"/>
      <w:lvlText w:val="%2."/>
      <w:lvlJc w:val="left"/>
      <w:pPr>
        <w:ind w:left="1800" w:hanging="360"/>
      </w:pPr>
    </w:lvl>
    <w:lvl w:ilvl="2" w:tplc="2C66C8A8">
      <w:start w:val="1"/>
      <w:numFmt w:val="lowerRoman"/>
      <w:lvlText w:val="%3."/>
      <w:lvlJc w:val="right"/>
      <w:pPr>
        <w:ind w:left="2520" w:hanging="180"/>
      </w:pPr>
    </w:lvl>
    <w:lvl w:ilvl="3" w:tplc="69181A3A">
      <w:start w:val="1"/>
      <w:numFmt w:val="decimal"/>
      <w:lvlText w:val="%4."/>
      <w:lvlJc w:val="left"/>
      <w:pPr>
        <w:ind w:left="3240" w:hanging="360"/>
      </w:pPr>
    </w:lvl>
    <w:lvl w:ilvl="4" w:tplc="68C2552E">
      <w:start w:val="1"/>
      <w:numFmt w:val="lowerLetter"/>
      <w:lvlText w:val="%5."/>
      <w:lvlJc w:val="left"/>
      <w:pPr>
        <w:ind w:left="3960" w:hanging="360"/>
      </w:pPr>
    </w:lvl>
    <w:lvl w:ilvl="5" w:tplc="1F0670FE">
      <w:start w:val="1"/>
      <w:numFmt w:val="lowerRoman"/>
      <w:lvlText w:val="%6."/>
      <w:lvlJc w:val="right"/>
      <w:pPr>
        <w:ind w:left="4680" w:hanging="180"/>
      </w:pPr>
    </w:lvl>
    <w:lvl w:ilvl="6" w:tplc="28827510">
      <w:start w:val="1"/>
      <w:numFmt w:val="decimal"/>
      <w:lvlText w:val="%7."/>
      <w:lvlJc w:val="left"/>
      <w:pPr>
        <w:ind w:left="5400" w:hanging="360"/>
      </w:pPr>
    </w:lvl>
    <w:lvl w:ilvl="7" w:tplc="5AD4042E">
      <w:start w:val="1"/>
      <w:numFmt w:val="lowerLetter"/>
      <w:lvlText w:val="%8."/>
      <w:lvlJc w:val="left"/>
      <w:pPr>
        <w:ind w:left="6120" w:hanging="360"/>
      </w:pPr>
    </w:lvl>
    <w:lvl w:ilvl="8" w:tplc="99A86B5C">
      <w:start w:val="1"/>
      <w:numFmt w:val="lowerRoman"/>
      <w:lvlText w:val="%9."/>
      <w:lvlJc w:val="right"/>
      <w:pPr>
        <w:ind w:left="6840" w:hanging="180"/>
      </w:pPr>
    </w:lvl>
  </w:abstractNum>
  <w:abstractNum w:abstractNumId="2" w15:restartNumberingAfterBreak="0">
    <w:nsid w:val="2585281D"/>
    <w:multiLevelType w:val="hybridMultilevel"/>
    <w:tmpl w:val="3E3E40C4"/>
    <w:lvl w:ilvl="0" w:tplc="1C4E4E8A">
      <w:start w:val="1"/>
      <w:numFmt w:val="bullet"/>
      <w:lvlText w:val="–"/>
      <w:lvlJc w:val="left"/>
      <w:pPr>
        <w:ind w:left="709" w:hanging="360"/>
      </w:pPr>
      <w:rPr>
        <w:rFonts w:ascii="Arial" w:eastAsia="Arial" w:hAnsi="Arial" w:cs="Arial" w:hint="default"/>
      </w:rPr>
    </w:lvl>
    <w:lvl w:ilvl="1" w:tplc="93A22898">
      <w:start w:val="1"/>
      <w:numFmt w:val="bullet"/>
      <w:lvlText w:val="o"/>
      <w:lvlJc w:val="left"/>
      <w:pPr>
        <w:ind w:left="1429" w:hanging="360"/>
      </w:pPr>
      <w:rPr>
        <w:rFonts w:ascii="Courier New" w:eastAsia="Courier New" w:hAnsi="Courier New" w:cs="Courier New" w:hint="default"/>
      </w:rPr>
    </w:lvl>
    <w:lvl w:ilvl="2" w:tplc="D25CB5AE">
      <w:start w:val="1"/>
      <w:numFmt w:val="bullet"/>
      <w:lvlText w:val="§"/>
      <w:lvlJc w:val="left"/>
      <w:pPr>
        <w:ind w:left="2149" w:hanging="360"/>
      </w:pPr>
      <w:rPr>
        <w:rFonts w:ascii="Wingdings" w:eastAsia="Wingdings" w:hAnsi="Wingdings" w:cs="Wingdings" w:hint="default"/>
      </w:rPr>
    </w:lvl>
    <w:lvl w:ilvl="3" w:tplc="74F0BD76">
      <w:start w:val="1"/>
      <w:numFmt w:val="bullet"/>
      <w:lvlText w:val="·"/>
      <w:lvlJc w:val="left"/>
      <w:pPr>
        <w:ind w:left="2869" w:hanging="360"/>
      </w:pPr>
      <w:rPr>
        <w:rFonts w:ascii="Symbol" w:eastAsia="Symbol" w:hAnsi="Symbol" w:cs="Symbol" w:hint="default"/>
      </w:rPr>
    </w:lvl>
    <w:lvl w:ilvl="4" w:tplc="CAFA93F6">
      <w:start w:val="1"/>
      <w:numFmt w:val="bullet"/>
      <w:lvlText w:val="o"/>
      <w:lvlJc w:val="left"/>
      <w:pPr>
        <w:ind w:left="3589" w:hanging="360"/>
      </w:pPr>
      <w:rPr>
        <w:rFonts w:ascii="Courier New" w:eastAsia="Courier New" w:hAnsi="Courier New" w:cs="Courier New" w:hint="default"/>
      </w:rPr>
    </w:lvl>
    <w:lvl w:ilvl="5" w:tplc="CCC0710A">
      <w:start w:val="1"/>
      <w:numFmt w:val="bullet"/>
      <w:lvlText w:val="§"/>
      <w:lvlJc w:val="left"/>
      <w:pPr>
        <w:ind w:left="4309" w:hanging="360"/>
      </w:pPr>
      <w:rPr>
        <w:rFonts w:ascii="Wingdings" w:eastAsia="Wingdings" w:hAnsi="Wingdings" w:cs="Wingdings" w:hint="default"/>
      </w:rPr>
    </w:lvl>
    <w:lvl w:ilvl="6" w:tplc="099CE9A6">
      <w:start w:val="1"/>
      <w:numFmt w:val="bullet"/>
      <w:lvlText w:val="·"/>
      <w:lvlJc w:val="left"/>
      <w:pPr>
        <w:ind w:left="5029" w:hanging="360"/>
      </w:pPr>
      <w:rPr>
        <w:rFonts w:ascii="Symbol" w:eastAsia="Symbol" w:hAnsi="Symbol" w:cs="Symbol" w:hint="default"/>
      </w:rPr>
    </w:lvl>
    <w:lvl w:ilvl="7" w:tplc="20C22908">
      <w:start w:val="1"/>
      <w:numFmt w:val="bullet"/>
      <w:lvlText w:val="o"/>
      <w:lvlJc w:val="left"/>
      <w:pPr>
        <w:ind w:left="5749" w:hanging="360"/>
      </w:pPr>
      <w:rPr>
        <w:rFonts w:ascii="Courier New" w:eastAsia="Courier New" w:hAnsi="Courier New" w:cs="Courier New" w:hint="default"/>
      </w:rPr>
    </w:lvl>
    <w:lvl w:ilvl="8" w:tplc="8D5EE34E">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30C95E6D"/>
    <w:multiLevelType w:val="hybridMultilevel"/>
    <w:tmpl w:val="9214A56E"/>
    <w:lvl w:ilvl="0" w:tplc="F79E1604">
      <w:start w:val="1"/>
      <w:numFmt w:val="decimal"/>
      <w:lvlText w:val="%1)"/>
      <w:lvlJc w:val="left"/>
      <w:pPr>
        <w:ind w:left="720" w:hanging="360"/>
      </w:pPr>
      <w:rPr>
        <w:rFonts w:ascii="Times New Roman" w:eastAsia="Times New Roman" w:hAnsi="Times New Roman" w:cs="Times New Roman"/>
      </w:rPr>
    </w:lvl>
    <w:lvl w:ilvl="1" w:tplc="E88CFDA2">
      <w:start w:val="1"/>
      <w:numFmt w:val="lowerLetter"/>
      <w:lvlText w:val="%2."/>
      <w:lvlJc w:val="left"/>
      <w:pPr>
        <w:ind w:left="1440" w:hanging="360"/>
      </w:pPr>
    </w:lvl>
    <w:lvl w:ilvl="2" w:tplc="F124AECC">
      <w:start w:val="1"/>
      <w:numFmt w:val="lowerRoman"/>
      <w:lvlText w:val="%3."/>
      <w:lvlJc w:val="right"/>
      <w:pPr>
        <w:ind w:left="2160" w:hanging="180"/>
      </w:pPr>
    </w:lvl>
    <w:lvl w:ilvl="3" w:tplc="5E463F52">
      <w:start w:val="1"/>
      <w:numFmt w:val="decimal"/>
      <w:lvlText w:val="%4."/>
      <w:lvlJc w:val="left"/>
      <w:pPr>
        <w:ind w:left="2880" w:hanging="360"/>
      </w:pPr>
    </w:lvl>
    <w:lvl w:ilvl="4" w:tplc="88106FFA">
      <w:start w:val="1"/>
      <w:numFmt w:val="lowerLetter"/>
      <w:lvlText w:val="%5."/>
      <w:lvlJc w:val="left"/>
      <w:pPr>
        <w:ind w:left="3600" w:hanging="360"/>
      </w:pPr>
    </w:lvl>
    <w:lvl w:ilvl="5" w:tplc="317E2A56">
      <w:start w:val="1"/>
      <w:numFmt w:val="lowerRoman"/>
      <w:lvlText w:val="%6."/>
      <w:lvlJc w:val="right"/>
      <w:pPr>
        <w:ind w:left="4320" w:hanging="180"/>
      </w:pPr>
    </w:lvl>
    <w:lvl w:ilvl="6" w:tplc="B07E5470">
      <w:start w:val="1"/>
      <w:numFmt w:val="decimal"/>
      <w:lvlText w:val="%7."/>
      <w:lvlJc w:val="left"/>
      <w:pPr>
        <w:ind w:left="5040" w:hanging="360"/>
      </w:pPr>
    </w:lvl>
    <w:lvl w:ilvl="7" w:tplc="AA7E1A5C">
      <w:start w:val="1"/>
      <w:numFmt w:val="lowerLetter"/>
      <w:lvlText w:val="%8."/>
      <w:lvlJc w:val="left"/>
      <w:pPr>
        <w:ind w:left="5760" w:hanging="360"/>
      </w:pPr>
    </w:lvl>
    <w:lvl w:ilvl="8" w:tplc="A3B252D4">
      <w:start w:val="1"/>
      <w:numFmt w:val="lowerRoman"/>
      <w:lvlText w:val="%9."/>
      <w:lvlJc w:val="right"/>
      <w:pPr>
        <w:ind w:left="6480" w:hanging="180"/>
      </w:pPr>
    </w:lvl>
  </w:abstractNum>
  <w:abstractNum w:abstractNumId="4" w15:restartNumberingAfterBreak="0">
    <w:nsid w:val="32A52D86"/>
    <w:multiLevelType w:val="hybridMultilevel"/>
    <w:tmpl w:val="71A4418A"/>
    <w:lvl w:ilvl="0" w:tplc="D60C2380">
      <w:start w:val="1"/>
      <w:numFmt w:val="decimal"/>
      <w:lvlText w:val="%1."/>
      <w:lvlJc w:val="left"/>
      <w:pPr>
        <w:ind w:left="720" w:hanging="360"/>
      </w:pPr>
      <w:rPr>
        <w:rFonts w:hint="default"/>
      </w:rPr>
    </w:lvl>
    <w:lvl w:ilvl="1" w:tplc="36D050DA">
      <w:start w:val="1"/>
      <w:numFmt w:val="lowerLetter"/>
      <w:lvlText w:val="%2."/>
      <w:lvlJc w:val="left"/>
      <w:pPr>
        <w:ind w:left="1440" w:hanging="360"/>
      </w:pPr>
    </w:lvl>
    <w:lvl w:ilvl="2" w:tplc="491E7126">
      <w:start w:val="1"/>
      <w:numFmt w:val="lowerRoman"/>
      <w:lvlText w:val="%3."/>
      <w:lvlJc w:val="right"/>
      <w:pPr>
        <w:ind w:left="2160" w:hanging="180"/>
      </w:pPr>
    </w:lvl>
    <w:lvl w:ilvl="3" w:tplc="51A48B20">
      <w:start w:val="1"/>
      <w:numFmt w:val="decimal"/>
      <w:lvlText w:val="%4."/>
      <w:lvlJc w:val="left"/>
      <w:pPr>
        <w:ind w:left="2880" w:hanging="360"/>
      </w:pPr>
    </w:lvl>
    <w:lvl w:ilvl="4" w:tplc="B27E2848">
      <w:start w:val="1"/>
      <w:numFmt w:val="lowerLetter"/>
      <w:lvlText w:val="%5."/>
      <w:lvlJc w:val="left"/>
      <w:pPr>
        <w:ind w:left="3600" w:hanging="360"/>
      </w:pPr>
    </w:lvl>
    <w:lvl w:ilvl="5" w:tplc="D2966B4C">
      <w:start w:val="1"/>
      <w:numFmt w:val="lowerRoman"/>
      <w:lvlText w:val="%6."/>
      <w:lvlJc w:val="right"/>
      <w:pPr>
        <w:ind w:left="4320" w:hanging="180"/>
      </w:pPr>
    </w:lvl>
    <w:lvl w:ilvl="6" w:tplc="C234E48E">
      <w:start w:val="1"/>
      <w:numFmt w:val="decimal"/>
      <w:lvlText w:val="%7."/>
      <w:lvlJc w:val="left"/>
      <w:pPr>
        <w:ind w:left="5040" w:hanging="360"/>
      </w:pPr>
    </w:lvl>
    <w:lvl w:ilvl="7" w:tplc="C89A71B4">
      <w:start w:val="1"/>
      <w:numFmt w:val="lowerLetter"/>
      <w:lvlText w:val="%8."/>
      <w:lvlJc w:val="left"/>
      <w:pPr>
        <w:ind w:left="5760" w:hanging="360"/>
      </w:pPr>
    </w:lvl>
    <w:lvl w:ilvl="8" w:tplc="7EFADAC4">
      <w:start w:val="1"/>
      <w:numFmt w:val="lowerRoman"/>
      <w:lvlText w:val="%9."/>
      <w:lvlJc w:val="right"/>
      <w:pPr>
        <w:ind w:left="6480" w:hanging="180"/>
      </w:pPr>
    </w:lvl>
  </w:abstractNum>
  <w:abstractNum w:abstractNumId="5" w15:restartNumberingAfterBreak="0">
    <w:nsid w:val="3D98203C"/>
    <w:multiLevelType w:val="hybridMultilevel"/>
    <w:tmpl w:val="8C56364C"/>
    <w:lvl w:ilvl="0" w:tplc="5510CBBC">
      <w:start w:val="1"/>
      <w:numFmt w:val="decimal"/>
      <w:lvlText w:val="%1)"/>
      <w:lvlJc w:val="left"/>
      <w:pPr>
        <w:ind w:left="900" w:hanging="360"/>
      </w:pPr>
      <w:rPr>
        <w:rFonts w:hint="default"/>
      </w:rPr>
    </w:lvl>
    <w:lvl w:ilvl="1" w:tplc="66765248">
      <w:start w:val="1"/>
      <w:numFmt w:val="lowerLetter"/>
      <w:lvlText w:val="%2."/>
      <w:lvlJc w:val="left"/>
      <w:pPr>
        <w:ind w:left="1620" w:hanging="360"/>
      </w:pPr>
    </w:lvl>
    <w:lvl w:ilvl="2" w:tplc="1A707D8C">
      <w:start w:val="1"/>
      <w:numFmt w:val="lowerRoman"/>
      <w:lvlText w:val="%3."/>
      <w:lvlJc w:val="right"/>
      <w:pPr>
        <w:ind w:left="2340" w:hanging="180"/>
      </w:pPr>
    </w:lvl>
    <w:lvl w:ilvl="3" w:tplc="C4FC94CC">
      <w:start w:val="1"/>
      <w:numFmt w:val="decimal"/>
      <w:lvlText w:val="%4."/>
      <w:lvlJc w:val="left"/>
      <w:pPr>
        <w:ind w:left="3060" w:hanging="360"/>
      </w:pPr>
    </w:lvl>
    <w:lvl w:ilvl="4" w:tplc="E174BF08">
      <w:start w:val="1"/>
      <w:numFmt w:val="lowerLetter"/>
      <w:lvlText w:val="%5."/>
      <w:lvlJc w:val="left"/>
      <w:pPr>
        <w:ind w:left="3780" w:hanging="360"/>
      </w:pPr>
    </w:lvl>
    <w:lvl w:ilvl="5" w:tplc="40DA7078">
      <w:start w:val="1"/>
      <w:numFmt w:val="lowerRoman"/>
      <w:lvlText w:val="%6."/>
      <w:lvlJc w:val="right"/>
      <w:pPr>
        <w:ind w:left="4500" w:hanging="180"/>
      </w:pPr>
    </w:lvl>
    <w:lvl w:ilvl="6" w:tplc="35C4F1EC">
      <w:start w:val="1"/>
      <w:numFmt w:val="decimal"/>
      <w:lvlText w:val="%7."/>
      <w:lvlJc w:val="left"/>
      <w:pPr>
        <w:ind w:left="5220" w:hanging="360"/>
      </w:pPr>
    </w:lvl>
    <w:lvl w:ilvl="7" w:tplc="98324534">
      <w:start w:val="1"/>
      <w:numFmt w:val="lowerLetter"/>
      <w:lvlText w:val="%8."/>
      <w:lvlJc w:val="left"/>
      <w:pPr>
        <w:ind w:left="5940" w:hanging="360"/>
      </w:pPr>
    </w:lvl>
    <w:lvl w:ilvl="8" w:tplc="407A11C4">
      <w:start w:val="1"/>
      <w:numFmt w:val="lowerRoman"/>
      <w:lvlText w:val="%9."/>
      <w:lvlJc w:val="right"/>
      <w:pPr>
        <w:ind w:left="6660" w:hanging="180"/>
      </w:pPr>
    </w:lvl>
  </w:abstractNum>
  <w:abstractNum w:abstractNumId="6" w15:restartNumberingAfterBreak="0">
    <w:nsid w:val="534C491B"/>
    <w:multiLevelType w:val="hybridMultilevel"/>
    <w:tmpl w:val="B0427884"/>
    <w:lvl w:ilvl="0" w:tplc="C0226E12">
      <w:start w:val="1"/>
      <w:numFmt w:val="decimal"/>
      <w:lvlText w:val="%1."/>
      <w:lvlJc w:val="left"/>
      <w:pPr>
        <w:ind w:left="720" w:hanging="360"/>
      </w:pPr>
      <w:rPr>
        <w:rFonts w:hint="default"/>
      </w:rPr>
    </w:lvl>
    <w:lvl w:ilvl="1" w:tplc="3508BA54">
      <w:start w:val="1"/>
      <w:numFmt w:val="lowerLetter"/>
      <w:lvlText w:val="%2."/>
      <w:lvlJc w:val="left"/>
      <w:pPr>
        <w:ind w:left="1440" w:hanging="360"/>
      </w:pPr>
    </w:lvl>
    <w:lvl w:ilvl="2" w:tplc="9D183FA0">
      <w:start w:val="1"/>
      <w:numFmt w:val="lowerRoman"/>
      <w:lvlText w:val="%3."/>
      <w:lvlJc w:val="right"/>
      <w:pPr>
        <w:ind w:left="2160" w:hanging="180"/>
      </w:pPr>
    </w:lvl>
    <w:lvl w:ilvl="3" w:tplc="55D2F444">
      <w:start w:val="1"/>
      <w:numFmt w:val="decimal"/>
      <w:lvlText w:val="%4."/>
      <w:lvlJc w:val="left"/>
      <w:pPr>
        <w:ind w:left="2880" w:hanging="360"/>
      </w:pPr>
    </w:lvl>
    <w:lvl w:ilvl="4" w:tplc="5E00A432">
      <w:start w:val="1"/>
      <w:numFmt w:val="lowerLetter"/>
      <w:lvlText w:val="%5."/>
      <w:lvlJc w:val="left"/>
      <w:pPr>
        <w:ind w:left="3600" w:hanging="360"/>
      </w:pPr>
    </w:lvl>
    <w:lvl w:ilvl="5" w:tplc="812E38D8">
      <w:start w:val="1"/>
      <w:numFmt w:val="lowerRoman"/>
      <w:lvlText w:val="%6."/>
      <w:lvlJc w:val="right"/>
      <w:pPr>
        <w:ind w:left="4320" w:hanging="180"/>
      </w:pPr>
    </w:lvl>
    <w:lvl w:ilvl="6" w:tplc="318AE146">
      <w:start w:val="1"/>
      <w:numFmt w:val="decimal"/>
      <w:lvlText w:val="%7."/>
      <w:lvlJc w:val="left"/>
      <w:pPr>
        <w:ind w:left="5040" w:hanging="360"/>
      </w:pPr>
    </w:lvl>
    <w:lvl w:ilvl="7" w:tplc="FC2E32E8">
      <w:start w:val="1"/>
      <w:numFmt w:val="lowerLetter"/>
      <w:lvlText w:val="%8."/>
      <w:lvlJc w:val="left"/>
      <w:pPr>
        <w:ind w:left="5760" w:hanging="360"/>
      </w:pPr>
    </w:lvl>
    <w:lvl w:ilvl="8" w:tplc="44A83126">
      <w:start w:val="1"/>
      <w:numFmt w:val="lowerRoman"/>
      <w:lvlText w:val="%9."/>
      <w:lvlJc w:val="right"/>
      <w:pPr>
        <w:ind w:left="6480" w:hanging="180"/>
      </w:pPr>
    </w:lvl>
  </w:abstractNum>
  <w:abstractNum w:abstractNumId="7" w15:restartNumberingAfterBreak="0">
    <w:nsid w:val="71174334"/>
    <w:multiLevelType w:val="hybridMultilevel"/>
    <w:tmpl w:val="E7FEA1DC"/>
    <w:lvl w:ilvl="0" w:tplc="16C4B49A">
      <w:start w:val="1"/>
      <w:numFmt w:val="decimal"/>
      <w:lvlText w:val="%1)"/>
      <w:lvlJc w:val="left"/>
      <w:pPr>
        <w:ind w:left="1069" w:hanging="360"/>
      </w:pPr>
      <w:rPr>
        <w:rFonts w:hint="default"/>
      </w:rPr>
    </w:lvl>
    <w:lvl w:ilvl="1" w:tplc="2D92CA70">
      <w:start w:val="1"/>
      <w:numFmt w:val="lowerLetter"/>
      <w:lvlText w:val="%2."/>
      <w:lvlJc w:val="left"/>
      <w:pPr>
        <w:ind w:left="1789" w:hanging="360"/>
      </w:pPr>
    </w:lvl>
    <w:lvl w:ilvl="2" w:tplc="A698B3EE">
      <w:start w:val="1"/>
      <w:numFmt w:val="lowerRoman"/>
      <w:lvlText w:val="%3."/>
      <w:lvlJc w:val="right"/>
      <w:pPr>
        <w:ind w:left="2509" w:hanging="180"/>
      </w:pPr>
    </w:lvl>
    <w:lvl w:ilvl="3" w:tplc="339EB358">
      <w:start w:val="1"/>
      <w:numFmt w:val="decimal"/>
      <w:lvlText w:val="%4."/>
      <w:lvlJc w:val="left"/>
      <w:pPr>
        <w:ind w:left="3229" w:hanging="360"/>
      </w:pPr>
    </w:lvl>
    <w:lvl w:ilvl="4" w:tplc="EC645D28">
      <w:start w:val="1"/>
      <w:numFmt w:val="lowerLetter"/>
      <w:lvlText w:val="%5."/>
      <w:lvlJc w:val="left"/>
      <w:pPr>
        <w:ind w:left="3949" w:hanging="360"/>
      </w:pPr>
    </w:lvl>
    <w:lvl w:ilvl="5" w:tplc="29D8B034">
      <w:start w:val="1"/>
      <w:numFmt w:val="lowerRoman"/>
      <w:lvlText w:val="%6."/>
      <w:lvlJc w:val="right"/>
      <w:pPr>
        <w:ind w:left="4669" w:hanging="180"/>
      </w:pPr>
    </w:lvl>
    <w:lvl w:ilvl="6" w:tplc="623E7EBC">
      <w:start w:val="1"/>
      <w:numFmt w:val="decimal"/>
      <w:lvlText w:val="%7."/>
      <w:lvlJc w:val="left"/>
      <w:pPr>
        <w:ind w:left="5389" w:hanging="360"/>
      </w:pPr>
    </w:lvl>
    <w:lvl w:ilvl="7" w:tplc="551A28E8">
      <w:start w:val="1"/>
      <w:numFmt w:val="lowerLetter"/>
      <w:lvlText w:val="%8."/>
      <w:lvlJc w:val="left"/>
      <w:pPr>
        <w:ind w:left="6109" w:hanging="360"/>
      </w:pPr>
    </w:lvl>
    <w:lvl w:ilvl="8" w:tplc="A66AC4A6">
      <w:start w:val="1"/>
      <w:numFmt w:val="lowerRoman"/>
      <w:lvlText w:val="%9."/>
      <w:lvlJc w:val="right"/>
      <w:pPr>
        <w:ind w:left="6829" w:hanging="180"/>
      </w:pPr>
    </w:lvl>
  </w:abstractNum>
  <w:abstractNum w:abstractNumId="8" w15:restartNumberingAfterBreak="0">
    <w:nsid w:val="72BD117B"/>
    <w:multiLevelType w:val="hybridMultilevel"/>
    <w:tmpl w:val="BB6E1CEE"/>
    <w:lvl w:ilvl="0" w:tplc="15B4ED5E">
      <w:start w:val="1"/>
      <w:numFmt w:val="bullet"/>
      <w:lvlText w:val="–"/>
      <w:lvlJc w:val="left"/>
      <w:pPr>
        <w:ind w:left="1417" w:hanging="360"/>
      </w:pPr>
      <w:rPr>
        <w:rFonts w:ascii="Arial" w:eastAsia="Arial" w:hAnsi="Arial" w:cs="Arial" w:hint="default"/>
      </w:rPr>
    </w:lvl>
    <w:lvl w:ilvl="1" w:tplc="C8E0E016">
      <w:start w:val="1"/>
      <w:numFmt w:val="bullet"/>
      <w:lvlText w:val="o"/>
      <w:lvlJc w:val="left"/>
      <w:pPr>
        <w:ind w:left="2137" w:hanging="360"/>
      </w:pPr>
      <w:rPr>
        <w:rFonts w:ascii="Courier New" w:eastAsia="Courier New" w:hAnsi="Courier New" w:cs="Courier New" w:hint="default"/>
      </w:rPr>
    </w:lvl>
    <w:lvl w:ilvl="2" w:tplc="638ED10C">
      <w:start w:val="1"/>
      <w:numFmt w:val="bullet"/>
      <w:lvlText w:val="§"/>
      <w:lvlJc w:val="left"/>
      <w:pPr>
        <w:ind w:left="2857" w:hanging="360"/>
      </w:pPr>
      <w:rPr>
        <w:rFonts w:ascii="Wingdings" w:eastAsia="Wingdings" w:hAnsi="Wingdings" w:cs="Wingdings" w:hint="default"/>
      </w:rPr>
    </w:lvl>
    <w:lvl w:ilvl="3" w:tplc="714A7E78">
      <w:start w:val="1"/>
      <w:numFmt w:val="bullet"/>
      <w:lvlText w:val="·"/>
      <w:lvlJc w:val="left"/>
      <w:pPr>
        <w:ind w:left="3577" w:hanging="360"/>
      </w:pPr>
      <w:rPr>
        <w:rFonts w:ascii="Symbol" w:eastAsia="Symbol" w:hAnsi="Symbol" w:cs="Symbol" w:hint="default"/>
      </w:rPr>
    </w:lvl>
    <w:lvl w:ilvl="4" w:tplc="5D7CEE46">
      <w:start w:val="1"/>
      <w:numFmt w:val="bullet"/>
      <w:lvlText w:val="o"/>
      <w:lvlJc w:val="left"/>
      <w:pPr>
        <w:ind w:left="4297" w:hanging="360"/>
      </w:pPr>
      <w:rPr>
        <w:rFonts w:ascii="Courier New" w:eastAsia="Courier New" w:hAnsi="Courier New" w:cs="Courier New" w:hint="default"/>
      </w:rPr>
    </w:lvl>
    <w:lvl w:ilvl="5" w:tplc="9A1A5A26">
      <w:start w:val="1"/>
      <w:numFmt w:val="bullet"/>
      <w:lvlText w:val="§"/>
      <w:lvlJc w:val="left"/>
      <w:pPr>
        <w:ind w:left="5017" w:hanging="360"/>
      </w:pPr>
      <w:rPr>
        <w:rFonts w:ascii="Wingdings" w:eastAsia="Wingdings" w:hAnsi="Wingdings" w:cs="Wingdings" w:hint="default"/>
      </w:rPr>
    </w:lvl>
    <w:lvl w:ilvl="6" w:tplc="CBAAEA52">
      <w:start w:val="1"/>
      <w:numFmt w:val="bullet"/>
      <w:lvlText w:val="·"/>
      <w:lvlJc w:val="left"/>
      <w:pPr>
        <w:ind w:left="5737" w:hanging="360"/>
      </w:pPr>
      <w:rPr>
        <w:rFonts w:ascii="Symbol" w:eastAsia="Symbol" w:hAnsi="Symbol" w:cs="Symbol" w:hint="default"/>
      </w:rPr>
    </w:lvl>
    <w:lvl w:ilvl="7" w:tplc="D5FEF938">
      <w:start w:val="1"/>
      <w:numFmt w:val="bullet"/>
      <w:lvlText w:val="o"/>
      <w:lvlJc w:val="left"/>
      <w:pPr>
        <w:ind w:left="6457" w:hanging="360"/>
      </w:pPr>
      <w:rPr>
        <w:rFonts w:ascii="Courier New" w:eastAsia="Courier New" w:hAnsi="Courier New" w:cs="Courier New" w:hint="default"/>
      </w:rPr>
    </w:lvl>
    <w:lvl w:ilvl="8" w:tplc="73B8CFA6">
      <w:start w:val="1"/>
      <w:numFmt w:val="bullet"/>
      <w:lvlText w:val="§"/>
      <w:lvlJc w:val="left"/>
      <w:pPr>
        <w:ind w:left="7177" w:hanging="360"/>
      </w:pPr>
      <w:rPr>
        <w:rFonts w:ascii="Wingdings" w:eastAsia="Wingdings" w:hAnsi="Wingdings" w:cs="Wingdings" w:hint="default"/>
      </w:rPr>
    </w:lvl>
  </w:abstractNum>
  <w:abstractNum w:abstractNumId="9" w15:restartNumberingAfterBreak="0">
    <w:nsid w:val="76E469D6"/>
    <w:multiLevelType w:val="hybridMultilevel"/>
    <w:tmpl w:val="10805638"/>
    <w:lvl w:ilvl="0" w:tplc="126E86E6">
      <w:start w:val="1"/>
      <w:numFmt w:val="decimal"/>
      <w:lvlText w:val="%1."/>
      <w:lvlJc w:val="left"/>
      <w:pPr>
        <w:tabs>
          <w:tab w:val="num" w:pos="0"/>
        </w:tabs>
        <w:ind w:left="502" w:hanging="360"/>
      </w:pPr>
    </w:lvl>
    <w:lvl w:ilvl="1" w:tplc="C29C7950">
      <w:start w:val="1"/>
      <w:numFmt w:val="lowerLetter"/>
      <w:lvlText w:val="%2."/>
      <w:lvlJc w:val="left"/>
      <w:pPr>
        <w:tabs>
          <w:tab w:val="num" w:pos="0"/>
        </w:tabs>
        <w:ind w:left="1222" w:hanging="360"/>
      </w:pPr>
    </w:lvl>
    <w:lvl w:ilvl="2" w:tplc="55CC02D0">
      <w:start w:val="1"/>
      <w:numFmt w:val="lowerRoman"/>
      <w:lvlText w:val="%3."/>
      <w:lvlJc w:val="right"/>
      <w:pPr>
        <w:tabs>
          <w:tab w:val="num" w:pos="0"/>
        </w:tabs>
        <w:ind w:left="1942" w:hanging="180"/>
      </w:pPr>
    </w:lvl>
    <w:lvl w:ilvl="3" w:tplc="3356C7DA">
      <w:start w:val="1"/>
      <w:numFmt w:val="decimal"/>
      <w:lvlText w:val="%4."/>
      <w:lvlJc w:val="left"/>
      <w:pPr>
        <w:tabs>
          <w:tab w:val="num" w:pos="0"/>
        </w:tabs>
        <w:ind w:left="2662" w:hanging="360"/>
      </w:pPr>
    </w:lvl>
    <w:lvl w:ilvl="4" w:tplc="75CEF76C">
      <w:start w:val="1"/>
      <w:numFmt w:val="lowerLetter"/>
      <w:lvlText w:val="%5."/>
      <w:lvlJc w:val="left"/>
      <w:pPr>
        <w:tabs>
          <w:tab w:val="num" w:pos="0"/>
        </w:tabs>
        <w:ind w:left="3382" w:hanging="360"/>
      </w:pPr>
    </w:lvl>
    <w:lvl w:ilvl="5" w:tplc="9A82DE64">
      <w:start w:val="1"/>
      <w:numFmt w:val="lowerRoman"/>
      <w:lvlText w:val="%6."/>
      <w:lvlJc w:val="right"/>
      <w:pPr>
        <w:tabs>
          <w:tab w:val="num" w:pos="0"/>
        </w:tabs>
        <w:ind w:left="4102" w:hanging="180"/>
      </w:pPr>
    </w:lvl>
    <w:lvl w:ilvl="6" w:tplc="322AD70E">
      <w:start w:val="1"/>
      <w:numFmt w:val="decimal"/>
      <w:lvlText w:val="%7."/>
      <w:lvlJc w:val="left"/>
      <w:pPr>
        <w:tabs>
          <w:tab w:val="num" w:pos="0"/>
        </w:tabs>
        <w:ind w:left="4822" w:hanging="360"/>
      </w:pPr>
    </w:lvl>
    <w:lvl w:ilvl="7" w:tplc="B4D86728">
      <w:start w:val="1"/>
      <w:numFmt w:val="lowerLetter"/>
      <w:lvlText w:val="%8."/>
      <w:lvlJc w:val="left"/>
      <w:pPr>
        <w:tabs>
          <w:tab w:val="num" w:pos="0"/>
        </w:tabs>
        <w:ind w:left="5542" w:hanging="360"/>
      </w:pPr>
    </w:lvl>
    <w:lvl w:ilvl="8" w:tplc="F70AF1D4">
      <w:start w:val="1"/>
      <w:numFmt w:val="lowerRoman"/>
      <w:lvlText w:val="%9."/>
      <w:lvlJc w:val="right"/>
      <w:pPr>
        <w:tabs>
          <w:tab w:val="num" w:pos="0"/>
        </w:tabs>
        <w:ind w:left="6262" w:hanging="180"/>
      </w:pPr>
    </w:lvl>
  </w:abstractNum>
  <w:abstractNum w:abstractNumId="10" w15:restartNumberingAfterBreak="0">
    <w:nsid w:val="77DB6D56"/>
    <w:multiLevelType w:val="hybridMultilevel"/>
    <w:tmpl w:val="863C54F2"/>
    <w:lvl w:ilvl="0" w:tplc="512466FC">
      <w:start w:val="1"/>
      <w:numFmt w:val="decimal"/>
      <w:lvlText w:val="%1."/>
      <w:lvlJc w:val="left"/>
      <w:pPr>
        <w:ind w:left="720" w:hanging="360"/>
      </w:pPr>
      <w:rPr>
        <w:rFonts w:hint="default"/>
      </w:rPr>
    </w:lvl>
    <w:lvl w:ilvl="1" w:tplc="5582EB2C">
      <w:start w:val="1"/>
      <w:numFmt w:val="lowerLetter"/>
      <w:lvlText w:val="%2."/>
      <w:lvlJc w:val="left"/>
      <w:pPr>
        <w:ind w:left="1440" w:hanging="360"/>
      </w:pPr>
    </w:lvl>
    <w:lvl w:ilvl="2" w:tplc="8AAA4416">
      <w:start w:val="1"/>
      <w:numFmt w:val="lowerRoman"/>
      <w:lvlText w:val="%3."/>
      <w:lvlJc w:val="right"/>
      <w:pPr>
        <w:ind w:left="2160" w:hanging="180"/>
      </w:pPr>
    </w:lvl>
    <w:lvl w:ilvl="3" w:tplc="6B8EB394">
      <w:start w:val="1"/>
      <w:numFmt w:val="decimal"/>
      <w:lvlText w:val="%4."/>
      <w:lvlJc w:val="left"/>
      <w:pPr>
        <w:ind w:left="2880" w:hanging="360"/>
      </w:pPr>
    </w:lvl>
    <w:lvl w:ilvl="4" w:tplc="A8066E7A">
      <w:start w:val="1"/>
      <w:numFmt w:val="lowerLetter"/>
      <w:lvlText w:val="%5."/>
      <w:lvlJc w:val="left"/>
      <w:pPr>
        <w:ind w:left="3600" w:hanging="360"/>
      </w:pPr>
    </w:lvl>
    <w:lvl w:ilvl="5" w:tplc="AC388FA8">
      <w:start w:val="1"/>
      <w:numFmt w:val="lowerRoman"/>
      <w:lvlText w:val="%6."/>
      <w:lvlJc w:val="right"/>
      <w:pPr>
        <w:ind w:left="4320" w:hanging="180"/>
      </w:pPr>
    </w:lvl>
    <w:lvl w:ilvl="6" w:tplc="C590AB1A">
      <w:start w:val="1"/>
      <w:numFmt w:val="decimal"/>
      <w:lvlText w:val="%7."/>
      <w:lvlJc w:val="left"/>
      <w:pPr>
        <w:ind w:left="5040" w:hanging="360"/>
      </w:pPr>
    </w:lvl>
    <w:lvl w:ilvl="7" w:tplc="A01E08D6">
      <w:start w:val="1"/>
      <w:numFmt w:val="lowerLetter"/>
      <w:lvlText w:val="%8."/>
      <w:lvlJc w:val="left"/>
      <w:pPr>
        <w:ind w:left="5760" w:hanging="360"/>
      </w:pPr>
    </w:lvl>
    <w:lvl w:ilvl="8" w:tplc="756418A6">
      <w:start w:val="1"/>
      <w:numFmt w:val="lowerRoman"/>
      <w:lvlText w:val="%9."/>
      <w:lvlJc w:val="right"/>
      <w:pPr>
        <w:ind w:left="6480" w:hanging="180"/>
      </w:pPr>
    </w:lvl>
  </w:abstractNum>
  <w:num w:numId="1" w16cid:durableId="1210260476">
    <w:abstractNumId w:val="5"/>
  </w:num>
  <w:num w:numId="2" w16cid:durableId="42367723">
    <w:abstractNumId w:val="1"/>
  </w:num>
  <w:num w:numId="3" w16cid:durableId="1775511129">
    <w:abstractNumId w:val="6"/>
  </w:num>
  <w:num w:numId="4" w16cid:durableId="1856729070">
    <w:abstractNumId w:val="4"/>
  </w:num>
  <w:num w:numId="5" w16cid:durableId="1035691180">
    <w:abstractNumId w:val="7"/>
  </w:num>
  <w:num w:numId="6" w16cid:durableId="781847506">
    <w:abstractNumId w:val="10"/>
  </w:num>
  <w:num w:numId="7" w16cid:durableId="489711222">
    <w:abstractNumId w:val="3"/>
  </w:num>
  <w:num w:numId="8" w16cid:durableId="1794131754">
    <w:abstractNumId w:val="8"/>
  </w:num>
  <w:num w:numId="9" w16cid:durableId="1346133701">
    <w:abstractNumId w:val="2"/>
  </w:num>
  <w:num w:numId="10" w16cid:durableId="1165126712">
    <w:abstractNumId w:val="9"/>
  </w:num>
  <w:num w:numId="11" w16cid:durableId="10099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D1"/>
    <w:rsid w:val="00650FC2"/>
    <w:rsid w:val="006D6708"/>
    <w:rsid w:val="006F2481"/>
    <w:rsid w:val="00860657"/>
    <w:rsid w:val="00AB57D1"/>
    <w:rsid w:val="00B17A64"/>
    <w:rsid w:val="00C9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0ECD"/>
  <w15:docId w15:val="{F248D33B-88AB-4003-8230-322364CE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Pr>
      <w:rFonts w:ascii="Arial" w:eastAsia="Arial" w:hAnsi="Arial" w:cs="Arial"/>
      <w:sz w:val="34"/>
      <w:szCs w:val="20"/>
      <w:lang w:eastAsia="ru-RU"/>
    </w:rPr>
  </w:style>
  <w:style w:type="character" w:customStyle="1" w:styleId="30">
    <w:name w:val="Заголовок 3 Знак"/>
    <w:basedOn w:val="a0"/>
    <w:link w:val="3"/>
    <w:uiPriority w:val="9"/>
    <w:rPr>
      <w:rFonts w:ascii="Arial" w:eastAsia="Arial" w:hAnsi="Arial" w:cs="Arial"/>
      <w:sz w:val="30"/>
      <w:szCs w:val="30"/>
      <w:lang w:eastAsia="ru-RU"/>
    </w:rPr>
  </w:style>
  <w:style w:type="character" w:customStyle="1" w:styleId="40">
    <w:name w:val="Заголовок 4 Знак"/>
    <w:basedOn w:val="a0"/>
    <w:link w:val="4"/>
    <w:uiPriority w:val="9"/>
    <w:rPr>
      <w:rFonts w:ascii="Arial" w:eastAsia="Arial" w:hAnsi="Arial" w:cs="Arial"/>
      <w:b/>
      <w:bCs/>
      <w:sz w:val="26"/>
      <w:szCs w:val="26"/>
      <w:lang w:eastAsia="ru-RU"/>
    </w:rPr>
  </w:style>
  <w:style w:type="character" w:customStyle="1" w:styleId="50">
    <w:name w:val="Заголовок 5 Знак"/>
    <w:basedOn w:val="a0"/>
    <w:link w:val="5"/>
    <w:uiPriority w:val="9"/>
    <w:rPr>
      <w:rFonts w:ascii="Arial" w:eastAsia="Arial" w:hAnsi="Arial" w:cs="Arial"/>
      <w:b/>
      <w:bCs/>
      <w:sz w:val="24"/>
      <w:szCs w:val="24"/>
      <w:lang w:eastAsia="ru-RU"/>
    </w:rPr>
  </w:style>
  <w:style w:type="character" w:customStyle="1" w:styleId="60">
    <w:name w:val="Заголовок 6 Знак"/>
    <w:basedOn w:val="a0"/>
    <w:link w:val="6"/>
    <w:uiPriority w:val="9"/>
    <w:rPr>
      <w:rFonts w:ascii="Arial" w:eastAsia="Arial" w:hAnsi="Arial" w:cs="Arial"/>
      <w:b/>
      <w:bCs/>
      <w:lang w:eastAsia="ru-RU"/>
    </w:rPr>
  </w:style>
  <w:style w:type="character" w:customStyle="1" w:styleId="70">
    <w:name w:val="Заголовок 7 Знак"/>
    <w:basedOn w:val="a0"/>
    <w:link w:val="7"/>
    <w:uiPriority w:val="9"/>
    <w:rPr>
      <w:rFonts w:ascii="Arial" w:eastAsia="Arial" w:hAnsi="Arial" w:cs="Arial"/>
      <w:b/>
      <w:bCs/>
      <w:i/>
      <w:iCs/>
      <w:lang w:eastAsia="ru-RU"/>
    </w:rPr>
  </w:style>
  <w:style w:type="character" w:customStyle="1" w:styleId="80">
    <w:name w:val="Заголовок 8 Знак"/>
    <w:basedOn w:val="a0"/>
    <w:link w:val="8"/>
    <w:uiPriority w:val="9"/>
    <w:rPr>
      <w:rFonts w:ascii="Arial" w:eastAsia="Arial" w:hAnsi="Arial" w:cs="Arial"/>
      <w:i/>
      <w:iCs/>
      <w:lang w:eastAsia="ru-RU"/>
    </w:rPr>
  </w:style>
  <w:style w:type="character" w:customStyle="1" w:styleId="90">
    <w:name w:val="Заголовок 9 Знак"/>
    <w:basedOn w:val="a0"/>
    <w:link w:val="9"/>
    <w:uiPriority w:val="9"/>
    <w:rPr>
      <w:rFonts w:ascii="Arial" w:eastAsia="Arial" w:hAnsi="Arial" w:cs="Arial"/>
      <w:i/>
      <w:iCs/>
      <w:sz w:val="21"/>
      <w:szCs w:val="21"/>
      <w:lang w:eastAsia="ru-RU"/>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rFonts w:ascii="Times New Roman" w:eastAsia="Times New Roman" w:hAnsi="Times New Roman" w:cs="Times New Roman"/>
      <w:sz w:val="48"/>
      <w:szCs w:val="48"/>
      <w:lang w:eastAsia="ru-RU"/>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rFonts w:ascii="Times New Roman" w:eastAsia="Times New Roman" w:hAnsi="Times New Roman" w:cs="Times New Roman"/>
      <w:sz w:val="24"/>
      <w:szCs w:val="24"/>
      <w:lang w:eastAsia="ru-RU"/>
    </w:rPr>
  </w:style>
  <w:style w:type="paragraph" w:styleId="22">
    <w:name w:val="Quote"/>
    <w:basedOn w:val="a"/>
    <w:next w:val="a"/>
    <w:link w:val="23"/>
    <w:uiPriority w:val="29"/>
    <w:qFormat/>
    <w:pPr>
      <w:ind w:left="720" w:right="720"/>
    </w:pPr>
    <w:rPr>
      <w:i/>
    </w:rPr>
  </w:style>
  <w:style w:type="character" w:customStyle="1" w:styleId="23">
    <w:name w:val="Цитата 2 Знак"/>
    <w:basedOn w:val="a0"/>
    <w:link w:val="22"/>
    <w:uiPriority w:val="29"/>
    <w:rPr>
      <w:rFonts w:ascii="Times New Roman" w:eastAsia="Times New Roman" w:hAnsi="Times New Roman" w:cs="Times New Roman"/>
      <w:i/>
      <w:sz w:val="28"/>
      <w:szCs w:val="20"/>
      <w:lang w:eastAsia="ru-RU"/>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Pr>
      <w:rFonts w:ascii="Times New Roman" w:eastAsia="Times New Roman" w:hAnsi="Times New Roman" w:cs="Times New Roman"/>
      <w:i/>
      <w:sz w:val="28"/>
      <w:szCs w:val="20"/>
      <w:shd w:val="clear" w:color="auto" w:fill="F2F2F2"/>
      <w:lang w:eastAsia="ru-RU"/>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link w:val="82"/>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customStyle="1" w:styleId="ConsPlusNormal">
    <w:name w:val="ConsPlusNormal"/>
    <w:link w:val="ConsPlusNormal0"/>
    <w:qFormat/>
    <w:pPr>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character" w:styleId="af1">
    <w:name w:val="Hyperlink"/>
    <w:basedOn w:val="a0"/>
    <w:uiPriority w:val="99"/>
    <w:unhideWhenUsed/>
    <w:rPr>
      <w:color w:val="0563C1" w:themeColor="hyperlink"/>
      <w:u w:val="single"/>
    </w:rPr>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basedOn w:val="a0"/>
    <w:link w:val="af2"/>
    <w:uiPriority w:val="99"/>
    <w:rPr>
      <w:rFonts w:ascii="Times New Roman" w:eastAsia="Times New Roman" w:hAnsi="Times New Roman" w:cs="Times New Roman"/>
      <w:sz w:val="28"/>
      <w:szCs w:val="20"/>
      <w:lang w:eastAsia="ru-RU"/>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eastAsia="Times New Roman" w:hAnsi="Times New Roman" w:cs="Times New Roman"/>
      <w:sz w:val="28"/>
      <w:szCs w:val="20"/>
      <w:lang w:eastAsia="ru-RU"/>
    </w:rPr>
  </w:style>
  <w:style w:type="table" w:styleId="af6">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rPr>
      <w:sz w:val="20"/>
    </w:rPr>
  </w:style>
  <w:style w:type="character" w:customStyle="1" w:styleId="af9">
    <w:name w:val="Текст примечания Знак"/>
    <w:basedOn w:val="a0"/>
    <w:link w:val="af8"/>
    <w:uiPriority w:val="99"/>
    <w:semiHidden/>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basedOn w:val="a0"/>
    <w:link w:val="afc"/>
    <w:uiPriority w:val="99"/>
    <w:semiHidden/>
    <w:rPr>
      <w:rFonts w:ascii="Tahoma" w:eastAsia="Times New Roman" w:hAnsi="Tahoma" w:cs="Tahoma"/>
      <w:sz w:val="16"/>
      <w:szCs w:val="16"/>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Times New Roman" w:eastAsiaTheme="minorEastAsia" w:hAnsi="Times New Roman" w:cs="Times New Roman"/>
      <w:sz w:val="28"/>
      <w:szCs w:val="28"/>
      <w:lang w:eastAsia="ru-RU"/>
    </w:rPr>
  </w:style>
  <w:style w:type="paragraph" w:styleId="afe">
    <w:name w:val="List Paragraph"/>
    <w:basedOn w:val="a"/>
    <w:uiPriority w:val="34"/>
    <w:qFormat/>
    <w:pPr>
      <w:ind w:left="720"/>
      <w:contextualSpacing/>
    </w:pPr>
  </w:style>
  <w:style w:type="table" w:customStyle="1" w:styleId="13">
    <w:name w:val="Сетка таблицы светлая1"/>
    <w:basedOn w:val="a1"/>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
    <w:name w:val="page number"/>
    <w:rPr>
      <w:b/>
    </w:rPr>
  </w:style>
  <w:style w:type="paragraph" w:styleId="aff0">
    <w:name w:val="footnote text"/>
    <w:basedOn w:val="a"/>
    <w:link w:val="aff1"/>
    <w:uiPriority w:val="99"/>
    <w:unhideWhenUsed/>
    <w:rPr>
      <w:rFonts w:ascii="Calibri" w:eastAsia="Calibri" w:hAnsi="Calibri"/>
      <w:sz w:val="20"/>
      <w:lang w:eastAsia="en-US"/>
    </w:rPr>
  </w:style>
  <w:style w:type="character" w:customStyle="1" w:styleId="aff1">
    <w:name w:val="Текст сноски Знак"/>
    <w:basedOn w:val="a0"/>
    <w:link w:val="aff0"/>
    <w:uiPriority w:val="99"/>
    <w:rPr>
      <w:rFonts w:ascii="Calibri" w:eastAsia="Calibri" w:hAnsi="Calibri" w:cs="Times New Roman"/>
      <w:sz w:val="20"/>
      <w:szCs w:val="20"/>
    </w:rPr>
  </w:style>
  <w:style w:type="paragraph" w:customStyle="1" w:styleId="ConsPlusNormal1">
    <w:name w:val="ConsPlusNormal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16"/>
      <w:szCs w:val="20"/>
      <w:lang w:val="en-US" w:eastAsia="zh-CN"/>
    </w:rPr>
  </w:style>
  <w:style w:type="character" w:styleId="aff2">
    <w:name w:val="Strong"/>
    <w:basedOn w:val="a0"/>
    <w:uiPriority w:val="22"/>
    <w:qFormat/>
    <w:rPr>
      <w:b/>
      <w:bCs/>
    </w:rPr>
  </w:style>
  <w:style w:type="character" w:customStyle="1" w:styleId="stress">
    <w:name w:val="stress"/>
    <w:basedOn w:val="a0"/>
  </w:style>
  <w:style w:type="character" w:customStyle="1" w:styleId="14">
    <w:name w:val="Основной шрифт абзаца1"/>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character" w:customStyle="1" w:styleId="aff3">
    <w:name w:val="Гипертекстовая ссылка"/>
    <w:uiPriority w:val="99"/>
    <w:rPr>
      <w:color w:val="106BBE"/>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lang w:eastAsia="zh-CN"/>
    </w:rPr>
  </w:style>
  <w:style w:type="character" w:customStyle="1" w:styleId="82">
    <w:name w:val="Оглавление 8 Знак"/>
    <w:link w:val="81"/>
    <w:rPr>
      <w:color w:val="000080"/>
      <w:u w:val="single"/>
    </w:rPr>
  </w:style>
  <w:style w:type="paragraph" w:customStyle="1" w:styleId="15">
    <w:name w:val="Обычный1"/>
    <w:next w:val="6"/>
    <w:pPr>
      <w:pBdr>
        <w:top w:val="none" w:sz="0" w:space="0" w:color="000000"/>
        <w:left w:val="none" w:sz="0" w:space="0" w:color="000000"/>
        <w:bottom w:val="none" w:sz="0" w:space="0" w:color="000000"/>
        <w:right w:val="none" w:sz="0" w:space="0" w:color="000000"/>
        <w:between w:val="none" w:sz="4" w:space="0" w:color="000000"/>
      </w:pBdr>
      <w:spacing w:after="0" w:line="240" w:lineRule="auto"/>
    </w:pPr>
    <w:rPr>
      <w:rFonts w:ascii="Liberation Serif" w:eastAsia="DejaVu Sans" w:hAnsi="Liberation Serif" w:cs="Free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43432E5242106E3BC589219E67780C96AF0E56A7148FC839A1EE9DBC93C76D7EA9A67E1EA4289C738B5E85FEED89076543C506D04I9HBH" TargetMode="External"/><Relationship Id="rId13" Type="http://schemas.openxmlformats.org/officeDocument/2006/relationships/hyperlink" Target="http://budget.gov.ru" TargetMode="External"/><Relationship Id="rId18" Type="http://schemas.openxmlformats.org/officeDocument/2006/relationships/hyperlink" Target="consultantplus://offline/ref=1D5AC30053C177CFD54712D1E807120A27B0375FCAF1261D05FA25784D46A553E7B94B8F2DCB230F08181B474116L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8881" TargetMode="External"/><Relationship Id="rId17" Type="http://schemas.openxmlformats.org/officeDocument/2006/relationships/hyperlink" Target="consultantplus://offline/ref=1D5AC30053C177CFD54712D1E807120A27B0365FCEF6261D05FA25784D46A553E7B94B8F2DCB230F08181B474116L8I"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02599&amp;dst=1005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30350&amp;dst=100062" TargetMode="External"/><Relationship Id="rId5" Type="http://schemas.openxmlformats.org/officeDocument/2006/relationships/webSettings" Target="webSettings.xml"/><Relationship Id="rId15" Type="http://schemas.openxmlformats.org/officeDocument/2006/relationships/hyperlink" Target="https://internet.garant.ru/document/redirect/2540400/7000" TargetMode="External"/><Relationship Id="rId10" Type="http://schemas.openxmlformats.org/officeDocument/2006/relationships/hyperlink" Target="https://login.consultant.ru/link/?req=doc&amp;base=RLAW123&amp;n=330350&amp;dst=100062" TargetMode="External"/><Relationship Id="rId19" Type="http://schemas.openxmlformats.org/officeDocument/2006/relationships/hyperlink" Target="mailto:osipova.kcson@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utureagency.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AB62-2FB4-409B-BDD2-50417722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11049</Words>
  <Characters>62982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Киприна Аида Аркадьевна</dc:creator>
  <cp:keywords/>
  <dc:description/>
  <cp:lastModifiedBy>Елена Вохмина</cp:lastModifiedBy>
  <cp:revision>397</cp:revision>
  <dcterms:created xsi:type="dcterms:W3CDTF">2024-05-22T15:57:00Z</dcterms:created>
  <dcterms:modified xsi:type="dcterms:W3CDTF">2024-07-17T07:35:00Z</dcterms:modified>
</cp:coreProperties>
</file>