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1FAF" w14:textId="77777777" w:rsidR="00C4118B" w:rsidRPr="00B06A1E" w:rsidRDefault="00C4118B" w:rsidP="00C4118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06A1E">
        <w:rPr>
          <w:rFonts w:ascii="Arial" w:hAnsi="Arial" w:cs="Arial"/>
          <w:bCs/>
          <w:spacing w:val="20"/>
          <w:sz w:val="24"/>
          <w:szCs w:val="24"/>
        </w:rPr>
        <w:t xml:space="preserve">АДМИНИСТРАЦИЯ </w:t>
      </w:r>
      <w:proofErr w:type="gramStart"/>
      <w:r w:rsidRPr="00B06A1E">
        <w:rPr>
          <w:rFonts w:ascii="Arial" w:hAnsi="Arial" w:cs="Arial"/>
          <w:bCs/>
          <w:spacing w:val="20"/>
          <w:sz w:val="24"/>
          <w:szCs w:val="24"/>
        </w:rPr>
        <w:t>ЕМЕЛЬЯНОВСКОГО  РАЙОНА</w:t>
      </w:r>
      <w:proofErr w:type="gramEnd"/>
    </w:p>
    <w:p w14:paraId="39BF48B4" w14:textId="77777777" w:rsidR="00C4118B" w:rsidRPr="00B06A1E" w:rsidRDefault="00C4118B" w:rsidP="00C4118B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B06A1E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7A54E9D8" w14:textId="77777777" w:rsidR="00C4118B" w:rsidRPr="00B06A1E" w:rsidRDefault="00C4118B" w:rsidP="00C4118B">
      <w:pPr>
        <w:pStyle w:val="2"/>
        <w:rPr>
          <w:rFonts w:ascii="Arial" w:hAnsi="Arial" w:cs="Arial"/>
          <w:b w:val="0"/>
          <w:bCs/>
          <w:sz w:val="24"/>
          <w:szCs w:val="24"/>
        </w:rPr>
      </w:pPr>
    </w:p>
    <w:p w14:paraId="269BF61C" w14:textId="77777777" w:rsidR="00C4118B" w:rsidRPr="00B06A1E" w:rsidRDefault="00C4118B" w:rsidP="00C4118B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B06A1E">
        <w:rPr>
          <w:rFonts w:ascii="Arial" w:hAnsi="Arial" w:cs="Arial"/>
          <w:b w:val="0"/>
          <w:bCs/>
          <w:sz w:val="24"/>
          <w:szCs w:val="24"/>
        </w:rPr>
        <w:t>ПОСТАНОВЛЕНИЕ</w:t>
      </w:r>
    </w:p>
    <w:p w14:paraId="483D66B7" w14:textId="77777777" w:rsidR="00C4118B" w:rsidRPr="00B06A1E" w:rsidRDefault="00C4118B" w:rsidP="00C4118B">
      <w:pPr>
        <w:jc w:val="center"/>
        <w:rPr>
          <w:rFonts w:ascii="Arial" w:hAnsi="Arial" w:cs="Arial"/>
          <w:bCs/>
          <w:sz w:val="24"/>
          <w:szCs w:val="24"/>
        </w:rPr>
      </w:pPr>
    </w:p>
    <w:p w14:paraId="769A4C73" w14:textId="77777777" w:rsidR="00C4118B" w:rsidRPr="00C4118B" w:rsidRDefault="00C4118B" w:rsidP="00C4118B">
      <w:pPr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  </w:t>
      </w:r>
    </w:p>
    <w:p w14:paraId="1873CD0B" w14:textId="2125244C" w:rsidR="00C4118B" w:rsidRPr="00C4118B" w:rsidRDefault="00C4118B" w:rsidP="00C4118B">
      <w:pPr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20.06.2024</w:t>
      </w:r>
      <w:r w:rsidRPr="00C4118B">
        <w:rPr>
          <w:rFonts w:ascii="Arial" w:hAnsi="Arial" w:cs="Arial"/>
          <w:sz w:val="24"/>
          <w:szCs w:val="24"/>
        </w:rPr>
        <w:tab/>
        <w:t xml:space="preserve">                    </w:t>
      </w:r>
      <w:r w:rsidR="00B06A1E">
        <w:rPr>
          <w:rFonts w:ascii="Arial" w:hAnsi="Arial" w:cs="Arial"/>
          <w:sz w:val="24"/>
          <w:szCs w:val="24"/>
        </w:rPr>
        <w:t xml:space="preserve">            </w:t>
      </w:r>
      <w:r w:rsidRPr="00C4118B">
        <w:rPr>
          <w:rFonts w:ascii="Arial" w:hAnsi="Arial" w:cs="Arial"/>
          <w:sz w:val="24"/>
          <w:szCs w:val="24"/>
        </w:rPr>
        <w:t xml:space="preserve">   пгт Емельяново                           </w:t>
      </w:r>
      <w:r w:rsidR="00B06A1E">
        <w:rPr>
          <w:rFonts w:ascii="Arial" w:hAnsi="Arial" w:cs="Arial"/>
          <w:sz w:val="24"/>
          <w:szCs w:val="24"/>
        </w:rPr>
        <w:t xml:space="preserve">    </w:t>
      </w:r>
      <w:r w:rsidRPr="00C4118B">
        <w:rPr>
          <w:rFonts w:ascii="Arial" w:hAnsi="Arial" w:cs="Arial"/>
          <w:sz w:val="24"/>
          <w:szCs w:val="24"/>
        </w:rPr>
        <w:t xml:space="preserve">   </w:t>
      </w:r>
      <w:r w:rsidR="00ED0FFD">
        <w:rPr>
          <w:rFonts w:ascii="Arial" w:hAnsi="Arial" w:cs="Arial"/>
          <w:sz w:val="24"/>
          <w:szCs w:val="24"/>
        </w:rPr>
        <w:t xml:space="preserve">          </w:t>
      </w:r>
      <w:r w:rsidRPr="00C4118B">
        <w:rPr>
          <w:rFonts w:ascii="Arial" w:hAnsi="Arial" w:cs="Arial"/>
          <w:sz w:val="24"/>
          <w:szCs w:val="24"/>
        </w:rPr>
        <w:t xml:space="preserve"> №1310                   </w:t>
      </w:r>
    </w:p>
    <w:p w14:paraId="2D8DDCD0" w14:textId="77777777" w:rsidR="000C1A51" w:rsidRPr="00C4118B" w:rsidRDefault="00F06631" w:rsidP="000C1A51">
      <w:pPr>
        <w:tabs>
          <w:tab w:val="left" w:pos="2374"/>
          <w:tab w:val="center" w:pos="4677"/>
        </w:tabs>
        <w:rPr>
          <w:rFonts w:ascii="Arial" w:hAnsi="Arial" w:cs="Arial"/>
          <w:b/>
          <w:spacing w:val="20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ab/>
      </w:r>
      <w:r w:rsidRPr="00C4118B">
        <w:rPr>
          <w:rFonts w:ascii="Arial" w:hAnsi="Arial" w:cs="Arial"/>
          <w:spacing w:val="-2"/>
          <w:sz w:val="24"/>
          <w:szCs w:val="24"/>
        </w:rPr>
        <w:tab/>
      </w:r>
    </w:p>
    <w:p w14:paraId="365CEBC8" w14:textId="77777777" w:rsidR="006406CB" w:rsidRPr="00C4118B" w:rsidRDefault="006406CB" w:rsidP="00C4118B">
      <w:pPr>
        <w:tabs>
          <w:tab w:val="left" w:pos="2374"/>
          <w:tab w:val="center" w:pos="4677"/>
        </w:tabs>
        <w:rPr>
          <w:rFonts w:ascii="Arial" w:hAnsi="Arial" w:cs="Arial"/>
          <w:sz w:val="24"/>
          <w:szCs w:val="24"/>
        </w:rPr>
      </w:pPr>
    </w:p>
    <w:p w14:paraId="25CE37CB" w14:textId="77777777" w:rsidR="007C59F2" w:rsidRPr="00C4118B" w:rsidRDefault="007C59F2" w:rsidP="002D215F">
      <w:pPr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4118B">
        <w:rPr>
          <w:rFonts w:ascii="Arial" w:hAnsi="Arial" w:cs="Arial"/>
          <w:bCs/>
          <w:spacing w:val="-2"/>
          <w:sz w:val="24"/>
          <w:szCs w:val="24"/>
        </w:rPr>
        <w:t>О внесении изменений в отдельные постановлен</w:t>
      </w:r>
      <w:r w:rsidR="00B0595D" w:rsidRPr="00C4118B">
        <w:rPr>
          <w:rFonts w:ascii="Arial" w:hAnsi="Arial" w:cs="Arial"/>
          <w:bCs/>
          <w:spacing w:val="-2"/>
          <w:sz w:val="24"/>
          <w:szCs w:val="24"/>
        </w:rPr>
        <w:t>ия а</w:t>
      </w:r>
      <w:r w:rsidRPr="00C4118B">
        <w:rPr>
          <w:rFonts w:ascii="Arial" w:hAnsi="Arial" w:cs="Arial"/>
          <w:bCs/>
          <w:spacing w:val="-2"/>
          <w:sz w:val="24"/>
          <w:szCs w:val="24"/>
        </w:rPr>
        <w:t>дминистрации Емельяновского района</w:t>
      </w:r>
    </w:p>
    <w:p w14:paraId="733F1BF1" w14:textId="77777777" w:rsidR="007C59F2" w:rsidRPr="00C4118B" w:rsidRDefault="007C59F2" w:rsidP="007C59F2">
      <w:pPr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571FEB67" w14:textId="77777777" w:rsidR="007C59F2" w:rsidRPr="00C4118B" w:rsidRDefault="007C59F2" w:rsidP="00B0595D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>В целях приведения действующих актов в соответствие с</w:t>
      </w:r>
      <w:r w:rsidR="001F54FB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особенностями работы государственных, региональных и иных информационных систем, в соответствии с </w:t>
      </w:r>
      <w:r w:rsidRPr="00C4118B">
        <w:rPr>
          <w:rStyle w:val="afb"/>
          <w:rFonts w:ascii="Arial" w:hAnsi="Arial" w:cs="Arial"/>
          <w:color w:val="auto"/>
          <w:spacing w:val="-2"/>
          <w:sz w:val="24"/>
          <w:szCs w:val="24"/>
        </w:rPr>
        <w:t>Федеральным законом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от 13.07.2020 №</w:t>
      </w:r>
      <w:r w:rsidR="001F54FB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>189-ФЗ</w:t>
      </w:r>
      <w:r w:rsidR="001F54FB" w:rsidRPr="00C4118B">
        <w:rPr>
          <w:rFonts w:ascii="Arial" w:hAnsi="Arial" w:cs="Arial"/>
          <w:spacing w:val="-2"/>
          <w:sz w:val="24"/>
          <w:szCs w:val="24"/>
        </w:rPr>
        <w:br/>
      </w:r>
      <w:r w:rsidRPr="00C4118B">
        <w:rPr>
          <w:rFonts w:ascii="Arial" w:hAnsi="Arial" w:cs="Arial"/>
          <w:spacing w:val="-2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Емельяновского района от 19.05.2023 № 1228 «Об организации оказания муниципальных услуг в социальной сфере на территории Емельяновского района» администрация Емельяновского района</w:t>
      </w:r>
      <w:r w:rsidR="00B0595D" w:rsidRPr="00C4118B">
        <w:rPr>
          <w:rFonts w:ascii="Arial" w:hAnsi="Arial" w:cs="Arial"/>
          <w:spacing w:val="-2"/>
          <w:sz w:val="24"/>
          <w:szCs w:val="24"/>
        </w:rPr>
        <w:t xml:space="preserve"> постановляет:</w:t>
      </w:r>
    </w:p>
    <w:p w14:paraId="7E96BC2F" w14:textId="77777777" w:rsidR="007C59F2" w:rsidRPr="00C4118B" w:rsidRDefault="007C59F2" w:rsidP="00A45736">
      <w:pPr>
        <w:pStyle w:val="ab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>Утвердить:</w:t>
      </w:r>
    </w:p>
    <w:p w14:paraId="77BE5B3F" w14:textId="77777777" w:rsidR="007C59F2" w:rsidRPr="00C4118B" w:rsidRDefault="007C59F2" w:rsidP="00A45736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 xml:space="preserve">Изменения, вносимые в постановление </w:t>
      </w:r>
      <w:r w:rsidR="00B0595D" w:rsidRPr="00C4118B">
        <w:rPr>
          <w:rFonts w:ascii="Arial" w:hAnsi="Arial" w:cs="Arial"/>
          <w:spacing w:val="-2"/>
          <w:sz w:val="24"/>
          <w:szCs w:val="24"/>
        </w:rPr>
        <w:t>а</w:t>
      </w:r>
      <w:r w:rsidRPr="00C4118B">
        <w:rPr>
          <w:rFonts w:ascii="Arial" w:hAnsi="Arial" w:cs="Arial"/>
          <w:spacing w:val="-2"/>
          <w:sz w:val="24"/>
          <w:szCs w:val="24"/>
        </w:rPr>
        <w:t>дминистрации Емельяновского района от 22.05.2023 № 1242 «</w:t>
      </w:r>
      <w:r w:rsidRPr="00C4118B">
        <w:rPr>
          <w:rFonts w:ascii="Arial" w:eastAsia="Times New Roman" w:hAnsi="Arial" w:cs="Arial"/>
          <w:color w:val="1A1A1A"/>
          <w:spacing w:val="-2"/>
          <w:sz w:val="24"/>
          <w:szCs w:val="24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самоуправления, о форме и сроках формирования отчета об их исполнении в Емельяновском районе» (приложение 1);</w:t>
      </w:r>
    </w:p>
    <w:p w14:paraId="5CBF699C" w14:textId="77777777" w:rsidR="007C59F2" w:rsidRPr="00C4118B" w:rsidRDefault="007C59F2" w:rsidP="00A45736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 xml:space="preserve">Изменения, вносимые в постановление </w:t>
      </w:r>
      <w:r w:rsidR="00B0595D" w:rsidRPr="00C4118B">
        <w:rPr>
          <w:rFonts w:ascii="Arial" w:hAnsi="Arial" w:cs="Arial"/>
          <w:spacing w:val="-2"/>
          <w:sz w:val="24"/>
          <w:szCs w:val="24"/>
        </w:rPr>
        <w:t>а</w:t>
      </w:r>
      <w:r w:rsidRPr="00C4118B">
        <w:rPr>
          <w:rFonts w:ascii="Arial" w:hAnsi="Arial" w:cs="Arial"/>
          <w:spacing w:val="-2"/>
          <w:sz w:val="24"/>
          <w:szCs w:val="24"/>
        </w:rPr>
        <w:t>дминистрации Емельяновского района от 30.05.2023 № 1330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(приложение</w:t>
      </w:r>
      <w:r w:rsidR="00B0595D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>2);</w:t>
      </w:r>
    </w:p>
    <w:p w14:paraId="36436AE7" w14:textId="77777777" w:rsidR="007C59F2" w:rsidRPr="00C4118B" w:rsidRDefault="007C59F2" w:rsidP="00A45736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 xml:space="preserve">Изменения, вносимые в постановление </w:t>
      </w:r>
      <w:r w:rsidR="00B0595D" w:rsidRPr="00C4118B">
        <w:rPr>
          <w:rFonts w:ascii="Arial" w:hAnsi="Arial" w:cs="Arial"/>
          <w:spacing w:val="-2"/>
          <w:sz w:val="24"/>
          <w:szCs w:val="24"/>
        </w:rPr>
        <w:t>а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дминистрации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от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26.05.2023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№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1324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(приложение</w:t>
      </w:r>
      <w:r w:rsidR="00B0595D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>3);</w:t>
      </w:r>
    </w:p>
    <w:p w14:paraId="5368E29A" w14:textId="77777777" w:rsidR="007C59F2" w:rsidRPr="00C4118B" w:rsidRDefault="007C59F2" w:rsidP="00A45736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 xml:space="preserve">Изменения, вносимые в постановление </w:t>
      </w:r>
      <w:r w:rsidR="00B0595D" w:rsidRPr="00C4118B">
        <w:rPr>
          <w:rFonts w:ascii="Arial" w:hAnsi="Arial" w:cs="Arial"/>
          <w:spacing w:val="-2"/>
          <w:sz w:val="24"/>
          <w:szCs w:val="24"/>
        </w:rPr>
        <w:t>а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дминистрации муниципального образования от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01.06.2023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№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1374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</w:t>
      </w:r>
      <w:r w:rsidR="00B0595D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>4);</w:t>
      </w:r>
    </w:p>
    <w:p w14:paraId="79CA211B" w14:textId="77777777" w:rsidR="007C59F2" w:rsidRPr="00C4118B" w:rsidRDefault="007C59F2" w:rsidP="00A45736">
      <w:pPr>
        <w:pStyle w:val="ab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>Изменения, вносимые</w:t>
      </w:r>
      <w:r w:rsidR="00D06C20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в </w:t>
      </w:r>
      <w:bookmarkStart w:id="0" w:name="_Hlk151465229"/>
      <w:r w:rsidRPr="00C4118B">
        <w:rPr>
          <w:rFonts w:ascii="Arial" w:hAnsi="Arial" w:cs="Arial"/>
          <w:spacing w:val="-2"/>
          <w:sz w:val="24"/>
          <w:szCs w:val="24"/>
        </w:rPr>
        <w:t xml:space="preserve">постановление </w:t>
      </w:r>
      <w:r w:rsidR="00B0595D" w:rsidRPr="00C4118B">
        <w:rPr>
          <w:rFonts w:ascii="Arial" w:hAnsi="Arial" w:cs="Arial"/>
          <w:spacing w:val="-2"/>
          <w:sz w:val="24"/>
          <w:szCs w:val="24"/>
        </w:rPr>
        <w:t>а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дминистрации муниципального образования от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05.06.2023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№ </w:t>
      </w:r>
      <w:r w:rsidR="00D06C20" w:rsidRPr="00C4118B">
        <w:rPr>
          <w:rFonts w:ascii="Arial" w:hAnsi="Arial" w:cs="Arial"/>
          <w:spacing w:val="-2"/>
          <w:sz w:val="24"/>
          <w:szCs w:val="24"/>
        </w:rPr>
        <w:t>1400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</w:t>
      </w:r>
      <w:r w:rsidRPr="00C4118B">
        <w:rPr>
          <w:rFonts w:ascii="Arial" w:hAnsi="Arial" w:cs="Arial"/>
          <w:spacing w:val="-2"/>
          <w:sz w:val="24"/>
          <w:szCs w:val="24"/>
        </w:rPr>
        <w:lastRenderedPageBreak/>
        <w:t>сертификатом на получение муниципальной услуги в социальной сфере» в соответствии с социальными сертификатами»</w:t>
      </w:r>
      <w:bookmarkEnd w:id="0"/>
      <w:r w:rsidR="000C1A51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Pr="00C4118B">
        <w:rPr>
          <w:rFonts w:ascii="Arial" w:hAnsi="Arial" w:cs="Arial"/>
          <w:spacing w:val="-2"/>
          <w:sz w:val="24"/>
          <w:szCs w:val="24"/>
        </w:rPr>
        <w:t>(приложение 5).</w:t>
      </w:r>
    </w:p>
    <w:p w14:paraId="5A650FFA" w14:textId="77777777" w:rsidR="002D215F" w:rsidRPr="00C4118B" w:rsidRDefault="00B0595D" w:rsidP="001F54FB">
      <w:pPr>
        <w:tabs>
          <w:tab w:val="left" w:pos="1276"/>
        </w:tabs>
        <w:ind w:firstLine="680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 xml:space="preserve">2. </w:t>
      </w:r>
      <w:r w:rsidR="002D215F" w:rsidRPr="00C4118B">
        <w:rPr>
          <w:rFonts w:ascii="Arial" w:hAnsi="Arial" w:cs="Arial"/>
          <w:spacing w:val="-2"/>
          <w:sz w:val="24"/>
          <w:szCs w:val="24"/>
        </w:rPr>
        <w:t xml:space="preserve">Настоящее постановление вступает в 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силу </w:t>
      </w:r>
      <w:r w:rsidR="002D215F" w:rsidRPr="00C4118B">
        <w:rPr>
          <w:rFonts w:ascii="Arial" w:hAnsi="Arial" w:cs="Arial"/>
          <w:spacing w:val="-2"/>
          <w:sz w:val="24"/>
          <w:szCs w:val="24"/>
        </w:rPr>
        <w:t xml:space="preserve">со дня официального опубликования в газете «Емельяновские </w:t>
      </w:r>
      <w:r w:rsidRPr="00C4118B">
        <w:rPr>
          <w:rFonts w:ascii="Arial" w:hAnsi="Arial" w:cs="Arial"/>
          <w:spacing w:val="-2"/>
          <w:sz w:val="24"/>
          <w:szCs w:val="24"/>
        </w:rPr>
        <w:t>Веси» и подлежит</w:t>
      </w:r>
      <w:r w:rsidR="002D215F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r w:rsidR="000C1A51" w:rsidRPr="00C4118B">
        <w:rPr>
          <w:rFonts w:ascii="Arial" w:hAnsi="Arial" w:cs="Arial"/>
          <w:spacing w:val="-2"/>
          <w:sz w:val="24"/>
          <w:szCs w:val="24"/>
        </w:rPr>
        <w:br/>
      </w:r>
      <w:r w:rsidR="002D215F" w:rsidRPr="00C4118B">
        <w:rPr>
          <w:rFonts w:ascii="Arial" w:hAnsi="Arial" w:cs="Arial"/>
          <w:spacing w:val="-2"/>
          <w:sz w:val="24"/>
          <w:szCs w:val="24"/>
        </w:rPr>
        <w:t xml:space="preserve">размещению 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в информационно-телекоммуникационной сети «Интернет» </w:t>
      </w:r>
      <w:r w:rsidR="002D215F" w:rsidRPr="00C4118B">
        <w:rPr>
          <w:rFonts w:ascii="Arial" w:hAnsi="Arial" w:cs="Arial"/>
          <w:spacing w:val="-2"/>
          <w:sz w:val="24"/>
          <w:szCs w:val="24"/>
        </w:rPr>
        <w:t>на официальном сайте администрации Емельяновского района</w:t>
      </w:r>
      <w:r w:rsidR="000C1A51" w:rsidRPr="00C4118B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8" w:history="1"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  <w:lang w:val="en-US"/>
          </w:rPr>
          <w:t>https</w:t>
        </w:r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</w:rPr>
          <w:t>://</w:t>
        </w:r>
        <w:proofErr w:type="spellStart"/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  <w:lang w:val="en-US"/>
          </w:rPr>
          <w:t>emelyanovskij</w:t>
        </w:r>
        <w:proofErr w:type="spellEnd"/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</w:rPr>
          <w:t>-</w:t>
        </w:r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  <w:lang w:val="en-US"/>
          </w:rPr>
          <w:t>r</w:t>
        </w:r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</w:rPr>
          <w:t>04.</w:t>
        </w:r>
        <w:proofErr w:type="spellStart"/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  <w:lang w:val="en-US"/>
          </w:rPr>
          <w:t>gosuslugi</w:t>
        </w:r>
        <w:proofErr w:type="spellEnd"/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</w:rPr>
          <w:t>.</w:t>
        </w:r>
        <w:proofErr w:type="spellStart"/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  <w:lang w:val="en-US"/>
          </w:rPr>
          <w:t>ru</w:t>
        </w:r>
        <w:proofErr w:type="spellEnd"/>
        <w:r w:rsidR="002D215F" w:rsidRPr="00C4118B">
          <w:rPr>
            <w:rStyle w:val="aa"/>
            <w:rFonts w:ascii="Arial" w:hAnsi="Arial" w:cs="Arial"/>
            <w:spacing w:val="-2"/>
            <w:sz w:val="24"/>
            <w:szCs w:val="24"/>
          </w:rPr>
          <w:t>/</w:t>
        </w:r>
      </w:hyperlink>
      <w:r w:rsidR="002D215F" w:rsidRPr="00C4118B">
        <w:rPr>
          <w:rFonts w:ascii="Arial" w:hAnsi="Arial" w:cs="Arial"/>
          <w:spacing w:val="-2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14:paraId="7222DDBB" w14:textId="77777777" w:rsidR="002D215F" w:rsidRPr="00C4118B" w:rsidRDefault="002D215F" w:rsidP="001F54FB">
      <w:pPr>
        <w:tabs>
          <w:tab w:val="left" w:pos="1276"/>
        </w:tabs>
        <w:ind w:firstLine="680"/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>3.Контроль за исполнением настоящего постановления возложить на заместителя Главы района по социальной политике Аликову И.П.</w:t>
      </w:r>
    </w:p>
    <w:p w14:paraId="3EA14F10" w14:textId="77777777" w:rsidR="007C59F2" w:rsidRPr="00C4118B" w:rsidRDefault="007C59F2" w:rsidP="007C59F2">
      <w:pPr>
        <w:tabs>
          <w:tab w:val="left" w:pos="1134"/>
          <w:tab w:val="left" w:pos="127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4D62E3AA" w14:textId="77777777" w:rsidR="007C59F2" w:rsidRPr="00C4118B" w:rsidRDefault="007C59F2" w:rsidP="007C59F2">
      <w:pPr>
        <w:tabs>
          <w:tab w:val="left" w:pos="1134"/>
          <w:tab w:val="left" w:pos="127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65C4DC34" w14:textId="77777777" w:rsidR="002D215F" w:rsidRPr="00C4118B" w:rsidRDefault="002D215F" w:rsidP="007C59F2">
      <w:pPr>
        <w:tabs>
          <w:tab w:val="left" w:pos="1134"/>
          <w:tab w:val="left" w:pos="127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4C40A2DD" w14:textId="40D3D7C0" w:rsidR="007C59F2" w:rsidRPr="00C4118B" w:rsidRDefault="002D215F" w:rsidP="007C59F2">
      <w:pPr>
        <w:tabs>
          <w:tab w:val="left" w:pos="1134"/>
          <w:tab w:val="left" w:pos="127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C4118B">
        <w:rPr>
          <w:rFonts w:ascii="Arial" w:hAnsi="Arial" w:cs="Arial"/>
          <w:spacing w:val="-2"/>
          <w:sz w:val="24"/>
          <w:szCs w:val="24"/>
        </w:rPr>
        <w:t xml:space="preserve">Глава района                                                                               </w:t>
      </w:r>
      <w:r w:rsidR="00B06A1E">
        <w:rPr>
          <w:rFonts w:ascii="Arial" w:hAnsi="Arial" w:cs="Arial"/>
          <w:spacing w:val="-2"/>
          <w:sz w:val="24"/>
          <w:szCs w:val="24"/>
        </w:rPr>
        <w:t xml:space="preserve">               </w:t>
      </w:r>
      <w:r w:rsidRPr="00C4118B">
        <w:rPr>
          <w:rFonts w:ascii="Arial" w:hAnsi="Arial" w:cs="Arial"/>
          <w:spacing w:val="-2"/>
          <w:sz w:val="24"/>
          <w:szCs w:val="24"/>
        </w:rPr>
        <w:t xml:space="preserve">       С. В. Дамов</w:t>
      </w:r>
    </w:p>
    <w:p w14:paraId="66B4C84E" w14:textId="77777777" w:rsidR="007C59F2" w:rsidRPr="00C4118B" w:rsidRDefault="007C59F2" w:rsidP="002D215F">
      <w:pPr>
        <w:pStyle w:val="ab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4075583D" w14:textId="77777777" w:rsidR="007C59F2" w:rsidRPr="00C4118B" w:rsidRDefault="007C59F2" w:rsidP="002D215F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D06C20" w:rsidRPr="00C4118B">
        <w:rPr>
          <w:rFonts w:ascii="Arial" w:hAnsi="Arial" w:cs="Arial"/>
          <w:sz w:val="24"/>
          <w:szCs w:val="24"/>
        </w:rPr>
        <w:t>Емельяновского района</w:t>
      </w:r>
    </w:p>
    <w:p w14:paraId="70C6F852" w14:textId="77777777" w:rsidR="007C59F2" w:rsidRDefault="007C59F2" w:rsidP="002D215F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C4118B">
        <w:rPr>
          <w:rFonts w:ascii="Arial" w:hAnsi="Arial" w:cs="Arial"/>
          <w:sz w:val="24"/>
          <w:szCs w:val="24"/>
        </w:rPr>
        <w:t xml:space="preserve">от </w:t>
      </w:r>
      <w:r w:rsidR="002538C6">
        <w:rPr>
          <w:rFonts w:ascii="Arial" w:hAnsi="Arial" w:cs="Arial"/>
          <w:sz w:val="24"/>
          <w:szCs w:val="24"/>
        </w:rPr>
        <w:t xml:space="preserve"> 20</w:t>
      </w:r>
      <w:r w:rsidR="00215789" w:rsidRPr="00C4118B">
        <w:rPr>
          <w:rFonts w:ascii="Arial" w:hAnsi="Arial" w:cs="Arial"/>
          <w:sz w:val="24"/>
          <w:szCs w:val="24"/>
        </w:rPr>
        <w:t>.06.</w:t>
      </w:r>
      <w:r w:rsidRPr="00C4118B">
        <w:rPr>
          <w:rFonts w:ascii="Arial" w:hAnsi="Arial" w:cs="Arial"/>
          <w:sz w:val="24"/>
          <w:szCs w:val="24"/>
        </w:rPr>
        <w:t>2024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№</w:t>
      </w:r>
      <w:r w:rsidR="00215789" w:rsidRPr="00C4118B">
        <w:rPr>
          <w:rFonts w:ascii="Arial" w:hAnsi="Arial" w:cs="Arial"/>
          <w:sz w:val="24"/>
          <w:szCs w:val="24"/>
        </w:rPr>
        <w:t>1310</w:t>
      </w:r>
    </w:p>
    <w:p w14:paraId="55B8287D" w14:textId="77777777" w:rsidR="00ED0FFD" w:rsidRPr="00C4118B" w:rsidRDefault="00ED0FFD" w:rsidP="002D215F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14:paraId="1C314BAA" w14:textId="77777777" w:rsidR="007C59F2" w:rsidRPr="00C4118B" w:rsidRDefault="002D215F" w:rsidP="002D215F">
      <w:pPr>
        <w:jc w:val="both"/>
        <w:rPr>
          <w:rFonts w:ascii="Arial" w:hAnsi="Arial" w:cs="Arial"/>
          <w:bCs/>
          <w:caps/>
          <w:sz w:val="24"/>
          <w:szCs w:val="24"/>
        </w:rPr>
      </w:pPr>
      <w:r w:rsidRPr="00C4118B">
        <w:rPr>
          <w:rFonts w:ascii="Arial" w:hAnsi="Arial" w:cs="Arial"/>
          <w:bCs/>
          <w:sz w:val="24"/>
          <w:szCs w:val="24"/>
        </w:rPr>
        <w:t xml:space="preserve">Изменения, вносимые </w:t>
      </w:r>
      <w:r w:rsidR="007C59F2" w:rsidRPr="00C4118B">
        <w:rPr>
          <w:rFonts w:ascii="Arial" w:hAnsi="Arial" w:cs="Arial"/>
          <w:bCs/>
          <w:sz w:val="24"/>
          <w:szCs w:val="24"/>
        </w:rPr>
        <w:t xml:space="preserve">в постановление </w:t>
      </w:r>
      <w:r w:rsidR="00B0595D" w:rsidRPr="00C4118B">
        <w:rPr>
          <w:rFonts w:ascii="Arial" w:hAnsi="Arial" w:cs="Arial"/>
          <w:bCs/>
          <w:sz w:val="24"/>
          <w:szCs w:val="24"/>
        </w:rPr>
        <w:t>а</w:t>
      </w:r>
      <w:r w:rsidR="007C59F2" w:rsidRPr="00C4118B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D06C20" w:rsidRPr="00C4118B">
        <w:rPr>
          <w:rFonts w:ascii="Arial" w:hAnsi="Arial" w:cs="Arial"/>
          <w:bCs/>
          <w:sz w:val="24"/>
          <w:szCs w:val="24"/>
        </w:rPr>
        <w:t xml:space="preserve">Емельяновского района </w:t>
      </w:r>
      <w:r w:rsidR="007C59F2" w:rsidRPr="00C4118B">
        <w:rPr>
          <w:rFonts w:ascii="Arial" w:hAnsi="Arial" w:cs="Arial"/>
          <w:bCs/>
          <w:sz w:val="24"/>
          <w:szCs w:val="24"/>
        </w:rPr>
        <w:t xml:space="preserve">от </w:t>
      </w:r>
      <w:r w:rsidR="00D06C20" w:rsidRPr="00C4118B">
        <w:rPr>
          <w:rFonts w:ascii="Arial" w:hAnsi="Arial" w:cs="Arial"/>
          <w:bCs/>
          <w:sz w:val="24"/>
          <w:szCs w:val="24"/>
        </w:rPr>
        <w:t>22.05.2023</w:t>
      </w:r>
      <w:r w:rsidR="007C59F2" w:rsidRPr="00C4118B">
        <w:rPr>
          <w:rFonts w:ascii="Arial" w:hAnsi="Arial" w:cs="Arial"/>
          <w:bCs/>
          <w:sz w:val="24"/>
          <w:szCs w:val="24"/>
        </w:rPr>
        <w:t xml:space="preserve"> № </w:t>
      </w:r>
      <w:r w:rsidR="00D06C20" w:rsidRPr="00C4118B">
        <w:rPr>
          <w:rFonts w:ascii="Arial" w:hAnsi="Arial" w:cs="Arial"/>
          <w:bCs/>
          <w:sz w:val="24"/>
          <w:szCs w:val="24"/>
        </w:rPr>
        <w:t>1242</w:t>
      </w:r>
      <w:r w:rsidR="007C59F2" w:rsidRPr="00C4118B">
        <w:rPr>
          <w:rFonts w:ascii="Arial" w:hAnsi="Arial" w:cs="Arial"/>
          <w:bCs/>
          <w:sz w:val="24"/>
          <w:szCs w:val="24"/>
        </w:rPr>
        <w:t xml:space="preserve"> «</w:t>
      </w:r>
      <w:r w:rsidR="007C59F2" w:rsidRPr="00C4118B">
        <w:rPr>
          <w:rFonts w:ascii="Arial" w:hAnsi="Arial" w:cs="Arial"/>
          <w:bCs/>
          <w:color w:val="1A1A1A"/>
          <w:sz w:val="24"/>
          <w:szCs w:val="24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D06C20" w:rsidRPr="00C4118B">
        <w:rPr>
          <w:rFonts w:ascii="Arial" w:hAnsi="Arial" w:cs="Arial"/>
          <w:bCs/>
          <w:color w:val="1A1A1A"/>
          <w:sz w:val="24"/>
          <w:szCs w:val="24"/>
        </w:rPr>
        <w:t xml:space="preserve">органов местного самоуправления, </w:t>
      </w:r>
      <w:r w:rsidR="007C59F2" w:rsidRPr="00C4118B">
        <w:rPr>
          <w:rFonts w:ascii="Arial" w:hAnsi="Arial" w:cs="Arial"/>
          <w:bCs/>
          <w:color w:val="1A1A1A"/>
          <w:sz w:val="24"/>
          <w:szCs w:val="24"/>
        </w:rPr>
        <w:t>о форме и сроках формирования отчета об их исполнении</w:t>
      </w:r>
      <w:r w:rsidR="00D06C20" w:rsidRPr="00C4118B">
        <w:rPr>
          <w:rFonts w:ascii="Arial" w:hAnsi="Arial" w:cs="Arial"/>
          <w:bCs/>
          <w:color w:val="1A1A1A"/>
          <w:sz w:val="24"/>
          <w:szCs w:val="24"/>
        </w:rPr>
        <w:t xml:space="preserve"> в Емельяновском районе</w:t>
      </w:r>
      <w:r w:rsidR="007C59F2" w:rsidRPr="00C4118B">
        <w:rPr>
          <w:rFonts w:ascii="Arial" w:hAnsi="Arial" w:cs="Arial"/>
          <w:bCs/>
          <w:color w:val="1A1A1A"/>
          <w:sz w:val="24"/>
          <w:szCs w:val="24"/>
        </w:rPr>
        <w:t>»</w:t>
      </w:r>
    </w:p>
    <w:p w14:paraId="2A308590" w14:textId="77777777" w:rsidR="007C59F2" w:rsidRPr="00C4118B" w:rsidRDefault="007C59F2" w:rsidP="007C59F2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22809FC2" w14:textId="77777777" w:rsidR="007C59F2" w:rsidRPr="00C4118B" w:rsidRDefault="007C59F2" w:rsidP="00A45736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11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06C20" w:rsidRPr="00C411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Емельяновского района</w:t>
      </w:r>
      <w:r w:rsidRPr="00C411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(далее – Порядок) изложить в следующей редакции: </w:t>
      </w:r>
    </w:p>
    <w:p w14:paraId="3B7DA307" w14:textId="77777777" w:rsidR="007C59F2" w:rsidRPr="00C4118B" w:rsidRDefault="007C59F2" w:rsidP="007C59F2">
      <w:pPr>
        <w:shd w:val="clear" w:color="auto" w:fill="FFFFFF"/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C4118B">
        <w:rPr>
          <w:rFonts w:ascii="Arial" w:hAnsi="Arial" w:cs="Arial"/>
          <w:color w:val="1A1A1A"/>
          <w:sz w:val="24"/>
          <w:szCs w:val="24"/>
        </w:rPr>
        <w:t>«</w:t>
      </w:r>
      <w:proofErr w:type="gramStart"/>
      <w:r w:rsidRPr="00C4118B">
        <w:rPr>
          <w:rFonts w:ascii="Arial" w:hAnsi="Arial" w:cs="Arial"/>
          <w:color w:val="1A1A1A"/>
          <w:sz w:val="24"/>
          <w:szCs w:val="24"/>
        </w:rPr>
        <w:t>2.Муниципальные</w:t>
      </w:r>
      <w:proofErr w:type="gramEnd"/>
      <w:r w:rsidRPr="00C4118B">
        <w:rPr>
          <w:rFonts w:ascii="Arial" w:hAnsi="Arial" w:cs="Arial"/>
          <w:color w:val="1A1A1A"/>
          <w:sz w:val="24"/>
          <w:szCs w:val="24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закона».</w:t>
      </w:r>
    </w:p>
    <w:p w14:paraId="5DE41D4E" w14:textId="77777777" w:rsidR="007C59F2" w:rsidRPr="00C4118B" w:rsidRDefault="007C59F2" w:rsidP="00A45736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118B">
        <w:rPr>
          <w:rFonts w:ascii="Arial" w:hAnsi="Arial" w:cs="Arial"/>
          <w:sz w:val="24"/>
          <w:szCs w:val="24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Pr="00C411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изложить в новой редакции согласно приложению 1. </w:t>
      </w:r>
    </w:p>
    <w:p w14:paraId="13452A68" w14:textId="77777777" w:rsidR="007C59F2" w:rsidRPr="00C4118B" w:rsidRDefault="007C59F2" w:rsidP="00A45736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118B">
        <w:rPr>
          <w:rFonts w:ascii="Arial" w:hAnsi="Arial" w:cs="Arial"/>
          <w:sz w:val="24"/>
          <w:szCs w:val="24"/>
        </w:rPr>
        <w:t xml:space="preserve">Форму отчета </w:t>
      </w:r>
      <w:bookmarkStart w:id="1" w:name="_Hlk125645556"/>
      <w:r w:rsidRPr="00C4118B">
        <w:rPr>
          <w:rFonts w:ascii="Arial" w:hAnsi="Arial" w:cs="Arial"/>
          <w:sz w:val="24"/>
          <w:szCs w:val="24"/>
        </w:rPr>
        <w:t xml:space="preserve">об исполнении муниципального социального заказа </w:t>
      </w:r>
      <w:bookmarkEnd w:id="1"/>
      <w:r w:rsidRPr="00C4118B">
        <w:rPr>
          <w:rFonts w:ascii="Arial" w:hAnsi="Arial" w:cs="Arial"/>
          <w:sz w:val="24"/>
          <w:szCs w:val="24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264909" w:rsidRPr="00C4118B">
        <w:rPr>
          <w:rFonts w:ascii="Arial" w:hAnsi="Arial" w:cs="Arial"/>
          <w:iCs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2.</w:t>
      </w:r>
    </w:p>
    <w:p w14:paraId="5F788EED" w14:textId="77777777" w:rsidR="007C59F2" w:rsidRPr="00C4118B" w:rsidRDefault="007C59F2" w:rsidP="007C59F2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  <w:sz w:val="24"/>
          <w:szCs w:val="24"/>
        </w:rPr>
      </w:pPr>
    </w:p>
    <w:p w14:paraId="2F100E50" w14:textId="77777777" w:rsidR="007C59F2" w:rsidRDefault="007C59F2" w:rsidP="007C59F2">
      <w:pPr>
        <w:shd w:val="clear" w:color="auto" w:fill="FFFFFF"/>
        <w:spacing w:line="360" w:lineRule="auto"/>
        <w:jc w:val="both"/>
        <w:rPr>
          <w:color w:val="1A1A1A"/>
        </w:rPr>
      </w:pPr>
    </w:p>
    <w:p w14:paraId="1601E257" w14:textId="77777777" w:rsidR="007C59F2" w:rsidRDefault="007C59F2" w:rsidP="007C59F2">
      <w:pPr>
        <w:shd w:val="clear" w:color="auto" w:fill="FFFFFF"/>
        <w:spacing w:line="360" w:lineRule="auto"/>
        <w:jc w:val="both"/>
        <w:rPr>
          <w:color w:val="1A1A1A"/>
        </w:rPr>
      </w:pPr>
    </w:p>
    <w:p w14:paraId="6154DDD3" w14:textId="77777777" w:rsidR="00264909" w:rsidRDefault="00264909" w:rsidP="007C59F2">
      <w:pPr>
        <w:shd w:val="clear" w:color="auto" w:fill="FFFFFF"/>
        <w:spacing w:line="360" w:lineRule="auto"/>
        <w:jc w:val="both"/>
        <w:rPr>
          <w:color w:val="1A1A1A"/>
        </w:rPr>
        <w:sectPr w:rsidR="00264909" w:rsidSect="006E272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64909" w:rsidRPr="00C4118B" w14:paraId="72CD110D" w14:textId="77777777" w:rsidTr="00B353E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CEC6AA" w14:textId="77777777" w:rsidR="00264909" w:rsidRPr="00C4118B" w:rsidRDefault="00264909" w:rsidP="00B353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18B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  <w:r w:rsidRPr="00C4118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AA82786" w14:textId="77777777" w:rsidR="00264909" w:rsidRPr="00C4118B" w:rsidRDefault="00264909" w:rsidP="00B353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70010942" w14:textId="77777777" w:rsidR="00264909" w:rsidRPr="00C4118B" w:rsidRDefault="00264909" w:rsidP="00B353E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41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Муниципального  социального</w:t>
            </w:r>
            <w:proofErr w:type="gramEnd"/>
            <w:r w:rsidRPr="00C41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64909" w:rsidRPr="00C4118B" w14:paraId="5B148724" w14:textId="77777777" w:rsidTr="00B353E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4014051A" w14:textId="77777777" w:rsidR="00264909" w:rsidRPr="00C4118B" w:rsidRDefault="00264909" w:rsidP="00B353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социальный заказ на оказание муниципальных </w:t>
            </w:r>
          </w:p>
        </w:tc>
      </w:tr>
      <w:tr w:rsidR="00264909" w:rsidRPr="00C4118B" w14:paraId="0D684488" w14:textId="77777777" w:rsidTr="00B353E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D9161F8" w14:textId="77777777" w:rsidR="00264909" w:rsidRPr="00C4118B" w:rsidRDefault="00264909" w:rsidP="00B353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264909" w:rsidRPr="00C4118B" w14:paraId="1F24D648" w14:textId="77777777" w:rsidTr="00B353E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419DC49" w14:textId="77777777" w:rsidR="00264909" w:rsidRPr="00C4118B" w:rsidRDefault="00264909" w:rsidP="00B353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на 1 _______________ 20___ г.</w:t>
            </w:r>
          </w:p>
        </w:tc>
      </w:tr>
      <w:tr w:rsidR="00264909" w:rsidRPr="00C4118B" w14:paraId="079AEBEE" w14:textId="77777777" w:rsidTr="00B353E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633D4213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1CBC67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748BAB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1EE733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885B0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4D9C03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66E84C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BEA70D8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BF7E203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A67B3B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D2873C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Коды</w:t>
            </w:r>
          </w:p>
        </w:tc>
      </w:tr>
      <w:tr w:rsidR="00264909" w:rsidRPr="00C4118B" w14:paraId="2BAB61BC" w14:textId="77777777" w:rsidTr="00B353E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D59C8D9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7B204C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92D9EE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BF3C87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81E24F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D3AD52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ACD43F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A5723DF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C07E838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648DC1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9EDDB0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264909" w:rsidRPr="00C4118B" w14:paraId="75A2FB15" w14:textId="77777777" w:rsidTr="00B353E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68D136FF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37BC57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E411812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2452270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46E97E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8787990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0DC6DA4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670EBC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3AD1A31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2D27FBF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7BBA33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264909" w:rsidRPr="00C4118B" w14:paraId="38618B01" w14:textId="77777777" w:rsidTr="00B353E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8875C8D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BF653E1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3FCC398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E8646D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264909" w:rsidRPr="00C4118B" w14:paraId="02A1493F" w14:textId="77777777" w:rsidTr="00B353E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11E844D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5AC636C4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2FF145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47A568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264909" w:rsidRPr="00C4118B" w14:paraId="4D6B943A" w14:textId="77777777" w:rsidTr="00B353E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0083B94A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5867FAFA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142CA8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02044C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909" w:rsidRPr="00C4118B" w14:paraId="23BFC2F6" w14:textId="77777777" w:rsidTr="00B353E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3224CE3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18B">
              <w:rPr>
                <w:rFonts w:ascii="Arial" w:hAnsi="Arial" w:cs="Arial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45EC75CF" w14:textId="77777777" w:rsidR="00264909" w:rsidRPr="00C4118B" w:rsidRDefault="00264909" w:rsidP="00B35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B705BC5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7D58AD" w14:textId="77777777" w:rsidR="00264909" w:rsidRPr="00C4118B" w:rsidRDefault="00264909" w:rsidP="00B35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7103E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3A26C8D4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7CF35098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1D67C06C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304DA39C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2D8A703D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3300A276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3A655B97" w14:textId="77777777" w:rsidR="00264909" w:rsidRPr="00C4118B" w:rsidRDefault="00264909" w:rsidP="00264909">
      <w:pPr>
        <w:rPr>
          <w:rFonts w:ascii="Arial" w:hAnsi="Arial" w:cs="Arial"/>
          <w:sz w:val="24"/>
          <w:szCs w:val="24"/>
        </w:rPr>
      </w:pPr>
    </w:p>
    <w:p w14:paraId="5D7777B6" w14:textId="77777777" w:rsidR="00456697" w:rsidRDefault="00456697" w:rsidP="00264909">
      <w:pPr>
        <w:rPr>
          <w:rFonts w:ascii="Arial" w:hAnsi="Arial" w:cs="Arial"/>
          <w:sz w:val="24"/>
          <w:szCs w:val="24"/>
        </w:rPr>
      </w:pPr>
    </w:p>
    <w:p w14:paraId="4B386260" w14:textId="77777777" w:rsidR="00C4118B" w:rsidRDefault="00C4118B" w:rsidP="00264909">
      <w:pPr>
        <w:rPr>
          <w:rFonts w:ascii="Arial" w:hAnsi="Arial" w:cs="Arial"/>
          <w:sz w:val="24"/>
          <w:szCs w:val="24"/>
        </w:rPr>
      </w:pPr>
    </w:p>
    <w:p w14:paraId="4D22CDDF" w14:textId="77777777" w:rsidR="00C4118B" w:rsidRDefault="00C4118B" w:rsidP="00264909">
      <w:pPr>
        <w:rPr>
          <w:rFonts w:ascii="Arial" w:hAnsi="Arial" w:cs="Arial"/>
          <w:sz w:val="24"/>
          <w:szCs w:val="24"/>
        </w:rPr>
      </w:pPr>
    </w:p>
    <w:p w14:paraId="4B40CB6A" w14:textId="77777777" w:rsidR="00C4118B" w:rsidRPr="00C4118B" w:rsidRDefault="00C4118B" w:rsidP="00264909">
      <w:pPr>
        <w:rPr>
          <w:rFonts w:ascii="Arial" w:hAnsi="Arial" w:cs="Arial"/>
          <w:sz w:val="24"/>
          <w:szCs w:val="24"/>
        </w:rPr>
      </w:pPr>
    </w:p>
    <w:p w14:paraId="0FC86E76" w14:textId="77777777" w:rsidR="00456697" w:rsidRPr="00C4118B" w:rsidRDefault="00456697" w:rsidP="00264909">
      <w:pPr>
        <w:rPr>
          <w:rFonts w:ascii="Arial" w:hAnsi="Arial" w:cs="Arial"/>
          <w:sz w:val="24"/>
          <w:szCs w:val="24"/>
        </w:rPr>
      </w:pPr>
    </w:p>
    <w:p w14:paraId="17426D40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5045" w:type="pct"/>
        <w:tblLayout w:type="fixed"/>
        <w:tblLook w:val="04A0" w:firstRow="1" w:lastRow="0" w:firstColumn="1" w:lastColumn="0" w:noHBand="0" w:noVBand="1"/>
      </w:tblPr>
      <w:tblGrid>
        <w:gridCol w:w="1672"/>
        <w:gridCol w:w="1560"/>
        <w:gridCol w:w="1415"/>
        <w:gridCol w:w="1906"/>
        <w:gridCol w:w="1352"/>
        <w:gridCol w:w="573"/>
        <w:gridCol w:w="706"/>
        <w:gridCol w:w="1415"/>
        <w:gridCol w:w="1705"/>
        <w:gridCol w:w="1415"/>
        <w:gridCol w:w="2036"/>
      </w:tblGrid>
      <w:tr w:rsidR="00264909" w:rsidRPr="00AA2BD5" w14:paraId="648A4976" w14:textId="77777777" w:rsidTr="00264909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F58E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 социальный</w:t>
            </w:r>
            <w:proofErr w:type="gramEnd"/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264909" w:rsidRPr="00AA2BD5" w14:paraId="7F548E7D" w14:textId="77777777" w:rsidTr="00264909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1DE4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64909" w:rsidRPr="00AA2BD5" w14:paraId="7FFE5F4E" w14:textId="77777777" w:rsidTr="00264909">
        <w:trPr>
          <w:trHeight w:val="150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95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40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A0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F4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77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64909" w:rsidRPr="00AA2BD5" w14:paraId="42F66A31" w14:textId="77777777" w:rsidTr="00264909">
        <w:trPr>
          <w:trHeight w:val="57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3EE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F33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A57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60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8A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4E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B1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</w:tr>
      <w:tr w:rsidR="00264909" w:rsidRPr="00AA2BD5" w14:paraId="7BC861D1" w14:textId="77777777" w:rsidTr="00264909">
        <w:trPr>
          <w:trHeight w:val="3075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BC7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9CF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7BB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ECB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56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60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20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81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DE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A1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76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264909" w:rsidRPr="00AA2BD5" w14:paraId="4569D299" w14:textId="77777777" w:rsidTr="00264909">
        <w:trPr>
          <w:trHeight w:val="288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94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C8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29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DE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82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91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22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CE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30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9D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76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64909" w:rsidRPr="00AA2BD5" w14:paraId="3C017356" w14:textId="77777777" w:rsidTr="00264909">
        <w:trPr>
          <w:trHeight w:val="1200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51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E34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6B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14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C0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64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C3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B3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3F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FC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EC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6648C2F5" w14:textId="77777777" w:rsidTr="00264909">
        <w:trPr>
          <w:trHeight w:val="288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2892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5628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0E2E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5C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BE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E1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8C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CE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7E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4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0AD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579BFB7A" w14:textId="77777777" w:rsidTr="00264909">
        <w:trPr>
          <w:trHeight w:val="288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C28D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69E6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FCB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2E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4A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98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52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A5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56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E5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7E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520D904B" w14:textId="77777777" w:rsidTr="00264909">
        <w:trPr>
          <w:trHeight w:val="288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34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DFF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00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F1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E8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55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9B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65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D5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4B6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18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D657E76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1531"/>
        <w:gridCol w:w="1560"/>
        <w:gridCol w:w="1414"/>
        <w:gridCol w:w="1274"/>
        <w:gridCol w:w="1278"/>
        <w:gridCol w:w="707"/>
        <w:gridCol w:w="710"/>
        <w:gridCol w:w="1702"/>
        <w:gridCol w:w="1842"/>
        <w:gridCol w:w="1804"/>
        <w:gridCol w:w="2029"/>
      </w:tblGrid>
      <w:tr w:rsidR="00264909" w:rsidRPr="00AA2BD5" w14:paraId="54C8C92F" w14:textId="77777777" w:rsidTr="00264909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6050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64909" w:rsidRPr="00AA2BD5" w14:paraId="71D2BA7D" w14:textId="77777777" w:rsidTr="00264909">
        <w:trPr>
          <w:trHeight w:val="15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E0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09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79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85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20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64909" w:rsidRPr="00AA2BD5" w14:paraId="394CBC70" w14:textId="77777777" w:rsidTr="00264909">
        <w:trPr>
          <w:trHeight w:val="57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489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BA5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AF7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A1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92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89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23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</w:tr>
      <w:tr w:rsidR="00264909" w:rsidRPr="00AA2BD5" w14:paraId="5E9D39FD" w14:textId="77777777" w:rsidTr="00264909">
        <w:trPr>
          <w:trHeight w:val="307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E7B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EE7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DBD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D9C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D5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37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B56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F7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FB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55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A1A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264909" w:rsidRPr="00AA2BD5" w14:paraId="3353B3B1" w14:textId="77777777" w:rsidTr="00264909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33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1C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F0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F1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C7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48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9E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5B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9A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E8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69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64909" w:rsidRPr="00AA2BD5" w14:paraId="4822AE45" w14:textId="77777777" w:rsidTr="00264909">
        <w:trPr>
          <w:trHeight w:val="42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DB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965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28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13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78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AD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27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82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A8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E2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A3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14DB0E9D" w14:textId="77777777" w:rsidTr="00264909">
        <w:trPr>
          <w:trHeight w:val="28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646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C83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FAB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76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0C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3D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14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67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76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84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1A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031A14A4" w14:textId="77777777" w:rsidTr="00264909">
        <w:trPr>
          <w:trHeight w:val="28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471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61E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C8BB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51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B9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91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E7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14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1F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DD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95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12AEE43C" w14:textId="77777777" w:rsidTr="00264909">
        <w:trPr>
          <w:trHeight w:val="28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7D1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C1D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83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57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8E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A9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62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04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0F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8C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2E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1B206B37" w14:textId="77777777" w:rsidTr="00264909">
        <w:trPr>
          <w:trHeight w:val="28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85D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AA9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6A1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5E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3F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11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FC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3C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37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F2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6A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68C02D7C" w14:textId="77777777" w:rsidTr="00264909">
        <w:trPr>
          <w:trHeight w:val="288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D19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083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CE1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8E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FC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47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21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72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C0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6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AF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0AE18725" w14:textId="77777777" w:rsidTr="00264909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F0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DA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00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4E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AA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35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E0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9F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48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09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8D5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293FF245" w14:textId="77777777" w:rsidTr="00264909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AE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0A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FA9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33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D5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B5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34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83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D5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447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95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13495A59" w14:textId="77777777" w:rsidTr="00264909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FE7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91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C69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51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DE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D6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E1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58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55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AA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0A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01BC900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44FAAF1C" w14:textId="77777777" w:rsidR="00B353EB" w:rsidRPr="00AA2BD5" w:rsidRDefault="00B353EB" w:rsidP="00264909">
      <w:pPr>
        <w:rPr>
          <w:rFonts w:ascii="Arial" w:hAnsi="Arial" w:cs="Arial"/>
          <w:sz w:val="20"/>
          <w:szCs w:val="20"/>
        </w:rPr>
      </w:pPr>
    </w:p>
    <w:tbl>
      <w:tblPr>
        <w:tblW w:w="4967" w:type="pct"/>
        <w:tblLayout w:type="fixed"/>
        <w:tblLook w:val="04A0" w:firstRow="1" w:lastRow="0" w:firstColumn="1" w:lastColumn="0" w:noHBand="0" w:noVBand="1"/>
      </w:tblPr>
      <w:tblGrid>
        <w:gridCol w:w="1842"/>
        <w:gridCol w:w="1874"/>
        <w:gridCol w:w="1843"/>
        <w:gridCol w:w="1669"/>
        <w:gridCol w:w="1241"/>
        <w:gridCol w:w="707"/>
        <w:gridCol w:w="428"/>
        <w:gridCol w:w="1272"/>
        <w:gridCol w:w="1278"/>
        <w:gridCol w:w="1573"/>
        <w:gridCol w:w="1784"/>
      </w:tblGrid>
      <w:tr w:rsidR="00264909" w:rsidRPr="00AA2BD5" w14:paraId="4585D0B7" w14:textId="77777777" w:rsidTr="00DA54F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A228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64909" w:rsidRPr="00AA2BD5" w14:paraId="2DFDA214" w14:textId="77777777" w:rsidTr="00DA54F8">
        <w:trPr>
          <w:trHeight w:val="15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3C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23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19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FB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41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353EB" w:rsidRPr="00AA2BD5" w14:paraId="7B13BEB2" w14:textId="77777777" w:rsidTr="00DA54F8">
        <w:trPr>
          <w:trHeight w:val="57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B20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A64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519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04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D9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05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3B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</w:tr>
      <w:tr w:rsidR="00B353EB" w:rsidRPr="00AA2BD5" w14:paraId="60D3146C" w14:textId="77777777" w:rsidTr="00D05745">
        <w:trPr>
          <w:trHeight w:val="30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9F3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A24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63B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7EB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D7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28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A2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59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A3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B5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3D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B353EB" w:rsidRPr="00AA2BD5" w14:paraId="065D130D" w14:textId="77777777" w:rsidTr="00D05745">
        <w:trPr>
          <w:trHeight w:val="288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67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7B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0B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9B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24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3E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BC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65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EB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2D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1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B353EB" w:rsidRPr="00AA2BD5" w14:paraId="705CBF6C" w14:textId="77777777" w:rsidTr="00D05745">
        <w:trPr>
          <w:trHeight w:val="40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34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84B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20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60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CD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51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6D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B4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C4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20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35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64442ACA" w14:textId="77777777" w:rsidTr="00D05745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8DD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4C6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BB3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F5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AC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7E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1F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B5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AD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84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83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49038C33" w14:textId="77777777" w:rsidTr="00D05745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856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FAE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C0D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BA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47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E9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17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FE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B7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92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58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2744EB4D" w14:textId="77777777" w:rsidTr="00D05745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52C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46E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FB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AF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F4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05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5B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71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8FB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7C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01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4ED7ED08" w14:textId="77777777" w:rsidTr="00D05745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B9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83A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5CA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63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71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88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FB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FD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CA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69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18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3A1AE0DE" w14:textId="77777777" w:rsidTr="00D05745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1CD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D17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F9D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83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BB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C7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D1B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36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F4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58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A5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55CDE5BC" w14:textId="77777777" w:rsidTr="00D05745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FC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30E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E2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AF7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B1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C0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EF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C8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2F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26B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C5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53EB" w:rsidRPr="00AA2BD5" w14:paraId="73A4A864" w14:textId="77777777" w:rsidTr="00D05745">
        <w:trPr>
          <w:trHeight w:val="288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0F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5F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C35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6A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B0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61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DF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C9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E0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89C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9EB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EDCF818" w14:textId="77777777" w:rsidR="00264909" w:rsidRDefault="00264909" w:rsidP="00264909">
      <w:pPr>
        <w:rPr>
          <w:rFonts w:ascii="Arial" w:hAnsi="Arial" w:cs="Arial"/>
          <w:sz w:val="20"/>
          <w:szCs w:val="20"/>
        </w:rPr>
      </w:pPr>
    </w:p>
    <w:p w14:paraId="0CAB804E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tbl>
      <w:tblPr>
        <w:tblW w:w="5136" w:type="pct"/>
        <w:tblLayout w:type="fixed"/>
        <w:tblLook w:val="04A0" w:firstRow="1" w:lastRow="0" w:firstColumn="1" w:lastColumn="0" w:noHBand="0" w:noVBand="1"/>
      </w:tblPr>
      <w:tblGrid>
        <w:gridCol w:w="1809"/>
        <w:gridCol w:w="1556"/>
        <w:gridCol w:w="1421"/>
        <w:gridCol w:w="1915"/>
        <w:gridCol w:w="1209"/>
        <w:gridCol w:w="982"/>
        <w:gridCol w:w="850"/>
        <w:gridCol w:w="1569"/>
        <w:gridCol w:w="1559"/>
        <w:gridCol w:w="1132"/>
        <w:gridCol w:w="2037"/>
      </w:tblGrid>
      <w:tr w:rsidR="00264909" w:rsidRPr="00AA2BD5" w14:paraId="3587B9AD" w14:textId="77777777" w:rsidTr="00DA54F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7C9F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DA54F8" w:rsidRPr="00AA2BD5" w14:paraId="3B3E7255" w14:textId="77777777" w:rsidTr="00DA54F8">
        <w:trPr>
          <w:trHeight w:val="150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A7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2A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BD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2D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35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54F8" w:rsidRPr="00AA2BD5" w14:paraId="1F93B2A6" w14:textId="77777777" w:rsidTr="00DA54F8">
        <w:trPr>
          <w:trHeight w:val="57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EA2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2B7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744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22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2D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48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BB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</w:tr>
      <w:tr w:rsidR="00DA54F8" w:rsidRPr="00AA2BD5" w14:paraId="5D03D8D7" w14:textId="77777777" w:rsidTr="00DA54F8">
        <w:trPr>
          <w:trHeight w:val="307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471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634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015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980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FE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AA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AAC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9E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64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F8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22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DA54F8" w:rsidRPr="00AA2BD5" w14:paraId="008E556C" w14:textId="77777777" w:rsidTr="00DA54F8">
        <w:trPr>
          <w:trHeight w:val="288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12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F27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FF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C3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7C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6C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48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2D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9B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11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D2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A54F8" w:rsidRPr="00AA2BD5" w14:paraId="3A0E2FA1" w14:textId="77777777" w:rsidTr="00DA54F8">
        <w:trPr>
          <w:trHeight w:val="408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D3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DA0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3E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87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C3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F1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DE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34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D3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AA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45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54F8" w:rsidRPr="00AA2BD5" w14:paraId="093D084A" w14:textId="77777777" w:rsidTr="00DA54F8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12B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17E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CFF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CD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ED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D1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08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D8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1C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09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0E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54F8" w:rsidRPr="00AA2BD5" w14:paraId="25AA0422" w14:textId="77777777" w:rsidTr="00DA54F8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BC7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53A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F5A5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2C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29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C8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81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39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EF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FE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63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54F8" w:rsidRPr="00AA2BD5" w14:paraId="51F48D43" w14:textId="77777777" w:rsidTr="00DA54F8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D524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99E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F6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CA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B8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74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9F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0E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B2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BE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03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54F8" w:rsidRPr="00AA2BD5" w14:paraId="4086B35A" w14:textId="77777777" w:rsidTr="00DA54F8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176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E95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926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DE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BD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0C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5D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11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FE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3A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6F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54F8" w:rsidRPr="00AA2BD5" w14:paraId="5BB856A5" w14:textId="77777777" w:rsidTr="00DA54F8">
        <w:trPr>
          <w:trHeight w:val="288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55D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0FC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87B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26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39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D5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49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DC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8C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EC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FF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54F8" w:rsidRPr="00AA2BD5" w14:paraId="2586027F" w14:textId="77777777" w:rsidTr="00DA54F8">
        <w:trPr>
          <w:trHeight w:val="288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87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BD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B2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68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AD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4DD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28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8F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73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99A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F6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11A8593" w14:textId="77777777" w:rsidR="00264909" w:rsidRDefault="00264909" w:rsidP="00264909">
      <w:pPr>
        <w:rPr>
          <w:rFonts w:ascii="Arial" w:hAnsi="Arial" w:cs="Arial"/>
          <w:sz w:val="20"/>
          <w:szCs w:val="20"/>
        </w:rPr>
      </w:pPr>
    </w:p>
    <w:p w14:paraId="23AA7FA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54FAFEE7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0FE02AB2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45"/>
        <w:gridCol w:w="699"/>
        <w:gridCol w:w="848"/>
        <w:gridCol w:w="857"/>
        <w:gridCol w:w="991"/>
        <w:gridCol w:w="838"/>
        <w:gridCol w:w="857"/>
        <w:gridCol w:w="711"/>
        <w:gridCol w:w="711"/>
        <w:gridCol w:w="571"/>
        <w:gridCol w:w="581"/>
        <w:gridCol w:w="845"/>
        <w:gridCol w:w="714"/>
        <w:gridCol w:w="854"/>
        <w:gridCol w:w="1907"/>
        <w:gridCol w:w="2022"/>
      </w:tblGrid>
      <w:tr w:rsidR="00D05745" w:rsidRPr="00AA2BD5" w14:paraId="0A33B08C" w14:textId="77777777" w:rsidTr="006316DF">
        <w:trPr>
          <w:trHeight w:val="61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14:paraId="11831E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E8D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9EA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456F1E6A" w14:textId="77777777" w:rsidTr="006316DF">
        <w:trPr>
          <w:trHeight w:val="39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14:paraId="7C08AE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4135F5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E772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6393AF5B" w14:textId="77777777" w:rsidTr="006316DF">
        <w:trPr>
          <w:trHeight w:val="613"/>
        </w:trPr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EA84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BA17C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2F671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EE6AA76" w14:textId="77777777" w:rsidTr="006316DF">
        <w:trPr>
          <w:trHeight w:val="2280"/>
        </w:trPr>
        <w:tc>
          <w:tcPr>
            <w:tcW w:w="218" w:type="pct"/>
            <w:vMerge w:val="restart"/>
            <w:tcBorders>
              <w:top w:val="single" w:sz="4" w:space="0" w:color="auto"/>
            </w:tcBorders>
            <w:hideMark/>
          </w:tcPr>
          <w:p w14:paraId="33BB1E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hideMark/>
          </w:tcPr>
          <w:p w14:paraId="2C8E430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</w:tcPr>
          <w:p w14:paraId="68AD7F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hideMark/>
          </w:tcPr>
          <w:p w14:paraId="62F352A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hideMark/>
          </w:tcPr>
          <w:p w14:paraId="2BB5E06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hideMark/>
          </w:tcPr>
          <w:p w14:paraId="7B6F8B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hideMark/>
          </w:tcPr>
          <w:p w14:paraId="014ED3D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hideMark/>
          </w:tcPr>
          <w:p w14:paraId="48212D4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hideMark/>
          </w:tcPr>
          <w:p w14:paraId="3BD2DEA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</w:tcBorders>
            <w:hideMark/>
          </w:tcPr>
          <w:p w14:paraId="23B4742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</w:tcBorders>
            <w:hideMark/>
          </w:tcPr>
          <w:p w14:paraId="5CD8BA9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hideMark/>
          </w:tcPr>
          <w:p w14:paraId="017ACBB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D05745" w:rsidRPr="00AA2BD5" w14:paraId="0518FDD8" w14:textId="77777777" w:rsidTr="00E72FB5">
        <w:trPr>
          <w:trHeight w:val="1197"/>
        </w:trPr>
        <w:tc>
          <w:tcPr>
            <w:tcW w:w="218" w:type="pct"/>
            <w:vMerge/>
            <w:hideMark/>
          </w:tcPr>
          <w:p w14:paraId="52264F6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22C1F6B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0623B15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22561F2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5CF70EB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0CFD39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6985AA5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47E48F0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26505EC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hideMark/>
          </w:tcPr>
          <w:p w14:paraId="744FF01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gridSpan w:val="2"/>
            <w:hideMark/>
          </w:tcPr>
          <w:p w14:paraId="39B9DA3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72" w:type="pct"/>
            <w:vMerge w:val="restart"/>
            <w:hideMark/>
          </w:tcPr>
          <w:p w14:paraId="29F4B38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30" w:type="pct"/>
            <w:vMerge w:val="restart"/>
            <w:hideMark/>
          </w:tcPr>
          <w:p w14:paraId="2B97926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</w:t>
            </w: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льного задания</w:t>
            </w:r>
          </w:p>
        </w:tc>
        <w:tc>
          <w:tcPr>
            <w:tcW w:w="275" w:type="pct"/>
            <w:vMerge w:val="restart"/>
            <w:hideMark/>
          </w:tcPr>
          <w:p w14:paraId="70D7CC1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соответствии с конкурсом</w:t>
            </w:r>
          </w:p>
        </w:tc>
        <w:tc>
          <w:tcPr>
            <w:tcW w:w="614" w:type="pct"/>
            <w:vMerge w:val="restart"/>
            <w:hideMark/>
          </w:tcPr>
          <w:p w14:paraId="21BD45F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651" w:type="pct"/>
            <w:vMerge/>
            <w:hideMark/>
          </w:tcPr>
          <w:p w14:paraId="7531731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4DE1BE18" w14:textId="77777777" w:rsidTr="006316DF">
        <w:trPr>
          <w:trHeight w:val="2550"/>
        </w:trPr>
        <w:tc>
          <w:tcPr>
            <w:tcW w:w="218" w:type="pct"/>
            <w:vMerge/>
            <w:hideMark/>
          </w:tcPr>
          <w:p w14:paraId="2ACEFBD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1A0660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6177359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354EF4C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3110A4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668B21E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02A12BB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7C178C5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2E6F8C3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0862398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hideMark/>
          </w:tcPr>
          <w:p w14:paraId="3B46927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7" w:type="pct"/>
            <w:hideMark/>
          </w:tcPr>
          <w:p w14:paraId="1D6DBA9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72" w:type="pct"/>
            <w:vMerge/>
            <w:hideMark/>
          </w:tcPr>
          <w:p w14:paraId="159B36A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hideMark/>
          </w:tcPr>
          <w:p w14:paraId="7E8B6BD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hideMark/>
          </w:tcPr>
          <w:p w14:paraId="45B42D0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vMerge/>
            <w:hideMark/>
          </w:tcPr>
          <w:p w14:paraId="2C2F77C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hideMark/>
          </w:tcPr>
          <w:p w14:paraId="3412BCC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37B3ABC6" w14:textId="77777777" w:rsidTr="006316DF">
        <w:trPr>
          <w:trHeight w:val="288"/>
        </w:trPr>
        <w:tc>
          <w:tcPr>
            <w:tcW w:w="218" w:type="pct"/>
            <w:hideMark/>
          </w:tcPr>
          <w:p w14:paraId="68466C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hideMark/>
          </w:tcPr>
          <w:p w14:paraId="70B74C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14:paraId="43065BF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</w:tcPr>
          <w:p w14:paraId="66033D7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" w:type="pct"/>
          </w:tcPr>
          <w:p w14:paraId="255AE30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</w:tcPr>
          <w:p w14:paraId="2AC4CF6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" w:type="pct"/>
          </w:tcPr>
          <w:p w14:paraId="5B56457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" w:type="pct"/>
          </w:tcPr>
          <w:p w14:paraId="17B2C66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" w:type="pct"/>
          </w:tcPr>
          <w:p w14:paraId="4072732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" w:type="pct"/>
          </w:tcPr>
          <w:p w14:paraId="01B7695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" w:type="pct"/>
          </w:tcPr>
          <w:p w14:paraId="7450285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" w:type="pct"/>
          </w:tcPr>
          <w:p w14:paraId="422831E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pct"/>
          </w:tcPr>
          <w:p w14:paraId="1B0F40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14:paraId="3326DFA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" w:type="pct"/>
          </w:tcPr>
          <w:p w14:paraId="755EC58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4" w:type="pct"/>
          </w:tcPr>
          <w:p w14:paraId="4FCCF7A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" w:type="pct"/>
          </w:tcPr>
          <w:p w14:paraId="0544B3D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05745" w:rsidRPr="00AA2BD5" w14:paraId="41D48054" w14:textId="77777777" w:rsidTr="006316DF">
        <w:trPr>
          <w:trHeight w:val="675"/>
        </w:trPr>
        <w:tc>
          <w:tcPr>
            <w:tcW w:w="218" w:type="pct"/>
            <w:vMerge w:val="restart"/>
            <w:hideMark/>
          </w:tcPr>
          <w:p w14:paraId="02D1AA0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vMerge w:val="restart"/>
            <w:hideMark/>
          </w:tcPr>
          <w:p w14:paraId="4074223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vMerge w:val="restart"/>
          </w:tcPr>
          <w:p w14:paraId="425050E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hideMark/>
          </w:tcPr>
          <w:p w14:paraId="1E3C60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vMerge w:val="restart"/>
            <w:hideMark/>
          </w:tcPr>
          <w:p w14:paraId="0D5472A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7BBF734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vMerge w:val="restart"/>
            <w:hideMark/>
          </w:tcPr>
          <w:p w14:paraId="7AB5E88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vMerge w:val="restart"/>
            <w:hideMark/>
          </w:tcPr>
          <w:p w14:paraId="2FA70B9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vMerge w:val="restart"/>
            <w:hideMark/>
          </w:tcPr>
          <w:p w14:paraId="36756E4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5213CD3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5CB49EC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183B41E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345C3B6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5160656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7A1F82C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25E8DC0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714D697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4E44995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104BFF0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4E840B6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3AB585E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60DE6D1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500D0A5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1F5186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15B18F6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57D75EC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7C5CA6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095A46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6747668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3934A3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336E85C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320E324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65AC911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2847B08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614CA86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74AC3876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54E7C9B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5B337E7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6186E85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0F8CB81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247EF3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354A382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7B5931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27C9BC6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014C74F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6D2EC8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36C6CC6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039D354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4110FFA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442C082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684278C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591FEFE9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3943AF6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7DAF7B3" w14:textId="77777777" w:rsidTr="006316DF">
        <w:trPr>
          <w:trHeight w:val="705"/>
        </w:trPr>
        <w:tc>
          <w:tcPr>
            <w:tcW w:w="218" w:type="pct"/>
            <w:vMerge/>
            <w:hideMark/>
          </w:tcPr>
          <w:p w14:paraId="0DFEFC5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0A2401B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22623DA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2DE3A1F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10C904A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0AC3590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033C02E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hideMark/>
          </w:tcPr>
          <w:p w14:paraId="3048B7E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vMerge w:val="restart"/>
            <w:hideMark/>
          </w:tcPr>
          <w:p w14:paraId="70C309A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0556577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5C6707C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77A29EC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34B1522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11A9FF6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41B9079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7263E8A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7DE1BB4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A1BF2C0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065D649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47E8070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2B61CCF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6201EA0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7E7B68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5F6CA5A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661B864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48FB3B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692FBBB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674157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50C9015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4A45FC4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79EC82D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01654C4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262BFA2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0028E3D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3BB9987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3181FA1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7D3C9F8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19C171A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2D3141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55A98ED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64D94CF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7F6B1D9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4B5AEC9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7A343D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411E572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440349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4D2DE35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747644C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7838B85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3305CB9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0060007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7DFE162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17A43F2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C0E8300" w14:textId="77777777" w:rsidTr="006316DF">
        <w:trPr>
          <w:trHeight w:val="288"/>
        </w:trPr>
        <w:tc>
          <w:tcPr>
            <w:tcW w:w="218" w:type="pct"/>
            <w:vMerge w:val="restart"/>
            <w:hideMark/>
          </w:tcPr>
          <w:p w14:paraId="1F82102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vMerge w:val="restart"/>
            <w:hideMark/>
          </w:tcPr>
          <w:p w14:paraId="5BB23F2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vMerge w:val="restart"/>
          </w:tcPr>
          <w:p w14:paraId="602E4BC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hideMark/>
          </w:tcPr>
          <w:p w14:paraId="6B1D23F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vMerge w:val="restart"/>
            <w:hideMark/>
          </w:tcPr>
          <w:p w14:paraId="57F9E0C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2830D33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pct"/>
            <w:vMerge w:val="restart"/>
            <w:hideMark/>
          </w:tcPr>
          <w:p w14:paraId="7422A84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vMerge w:val="restart"/>
            <w:hideMark/>
          </w:tcPr>
          <w:p w14:paraId="709FD0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" w:type="pct"/>
            <w:vMerge w:val="restart"/>
            <w:hideMark/>
          </w:tcPr>
          <w:p w14:paraId="3E14EE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440463F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777BD1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641B1C4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7F18744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6831D99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5B75D51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527BCB2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722CCF0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20D71150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13C479D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7382AA4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76CA83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5226003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16E2C37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1470F69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4CB089D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2BA5FE6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1A1CF5A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6408F1C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462FCDD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32F8583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7C5D2F2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1DE646E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263AE90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3D0B8F7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7F8B5F6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006DA26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75BFF45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00CA17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5F9C1F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03635CA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15E7465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648179B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5627A8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4A74CE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7E15EB0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29E79B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3542A3E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58969FB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2579542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3A9DD92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54A13CA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489FEFE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3AC3AE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9C375A2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21EB9BC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6C3EF1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05B75B7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663D64A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5C4A8AB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32B895F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6E5D74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hideMark/>
          </w:tcPr>
          <w:p w14:paraId="1252E6A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" w:type="pct"/>
            <w:vMerge w:val="restart"/>
            <w:hideMark/>
          </w:tcPr>
          <w:p w14:paraId="116820D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62C08F1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103EBEB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522796B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53CE170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2456C0B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2F2AE28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1B42010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4E2F5B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F795174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2A847EC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380051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7F396CC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590FAD9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49827D6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2E11973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73E2AE5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5A46EA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6D922D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1BEFB06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554E1B0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306FD8A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4DD8255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781E235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373DE60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5CAE109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1CBED18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D35DC87" w14:textId="77777777" w:rsidTr="006316DF">
        <w:trPr>
          <w:trHeight w:val="288"/>
        </w:trPr>
        <w:tc>
          <w:tcPr>
            <w:tcW w:w="218" w:type="pct"/>
            <w:vMerge/>
            <w:hideMark/>
          </w:tcPr>
          <w:p w14:paraId="4C36C3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BF4293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14:paraId="10DD8C5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vMerge/>
            <w:hideMark/>
          </w:tcPr>
          <w:p w14:paraId="1E5E383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1F9FF99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5737CF2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13120F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hideMark/>
          </w:tcPr>
          <w:p w14:paraId="36F09F9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482736B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hideMark/>
          </w:tcPr>
          <w:p w14:paraId="236B535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" w:type="pct"/>
            <w:hideMark/>
          </w:tcPr>
          <w:p w14:paraId="6769EFC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66215D3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29020DB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4ED47C7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48B8E04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hideMark/>
          </w:tcPr>
          <w:p w14:paraId="7780592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  <w:hideMark/>
          </w:tcPr>
          <w:p w14:paraId="11E9462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ABEE0CA" w14:textId="77777777" w:rsidTr="006316DF">
        <w:trPr>
          <w:trHeight w:val="288"/>
        </w:trPr>
        <w:tc>
          <w:tcPr>
            <w:tcW w:w="218" w:type="pct"/>
            <w:noWrap/>
            <w:hideMark/>
          </w:tcPr>
          <w:p w14:paraId="5659F90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54B2DD5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</w:tcPr>
          <w:p w14:paraId="6CE2A9C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4E98EAB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noWrap/>
            <w:hideMark/>
          </w:tcPr>
          <w:p w14:paraId="5B719F8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noWrap/>
            <w:hideMark/>
          </w:tcPr>
          <w:p w14:paraId="31022CE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noWrap/>
            <w:hideMark/>
          </w:tcPr>
          <w:p w14:paraId="3B8257F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noWrap/>
            <w:hideMark/>
          </w:tcPr>
          <w:p w14:paraId="1276613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noWrap/>
            <w:hideMark/>
          </w:tcPr>
          <w:p w14:paraId="627C992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noWrap/>
            <w:hideMark/>
          </w:tcPr>
          <w:p w14:paraId="610C58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14:paraId="31996C0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7" w:type="pct"/>
            <w:noWrap/>
            <w:hideMark/>
          </w:tcPr>
          <w:p w14:paraId="65D2AC9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5E354C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noWrap/>
            <w:hideMark/>
          </w:tcPr>
          <w:p w14:paraId="3DCB0E1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noWrap/>
            <w:hideMark/>
          </w:tcPr>
          <w:p w14:paraId="31E87D9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pct"/>
            <w:noWrap/>
            <w:hideMark/>
          </w:tcPr>
          <w:p w14:paraId="3F27FA8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  <w:noWrap/>
            <w:hideMark/>
          </w:tcPr>
          <w:p w14:paraId="7BC1F41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7C280B8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2BD0FCCB" w14:textId="77777777" w:rsidR="00456697" w:rsidRPr="00AA2BD5" w:rsidRDefault="00456697" w:rsidP="00264909">
      <w:pPr>
        <w:rPr>
          <w:rFonts w:ascii="Arial" w:hAnsi="Arial" w:cs="Arial"/>
          <w:sz w:val="20"/>
          <w:szCs w:val="20"/>
        </w:rPr>
      </w:pPr>
    </w:p>
    <w:p w14:paraId="490D3F03" w14:textId="77777777" w:rsidR="00E72FB5" w:rsidRPr="00AA2BD5" w:rsidRDefault="00E72FB5" w:rsidP="00264909">
      <w:pPr>
        <w:rPr>
          <w:rFonts w:ascii="Arial" w:hAnsi="Arial" w:cs="Arial"/>
          <w:sz w:val="20"/>
          <w:szCs w:val="20"/>
        </w:rPr>
      </w:pPr>
    </w:p>
    <w:p w14:paraId="0AD4FF0B" w14:textId="77777777" w:rsidR="00E72FB5" w:rsidRDefault="00E72FB5" w:rsidP="00264909">
      <w:pPr>
        <w:rPr>
          <w:rFonts w:ascii="Arial" w:hAnsi="Arial" w:cs="Arial"/>
          <w:sz w:val="20"/>
          <w:szCs w:val="20"/>
        </w:rPr>
      </w:pPr>
    </w:p>
    <w:p w14:paraId="5CE6C3BE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0B7ECB72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68"/>
        <w:gridCol w:w="850"/>
        <w:gridCol w:w="992"/>
        <w:gridCol w:w="1140"/>
        <w:gridCol w:w="998"/>
        <w:gridCol w:w="989"/>
        <w:gridCol w:w="992"/>
        <w:gridCol w:w="1124"/>
        <w:gridCol w:w="693"/>
        <w:gridCol w:w="708"/>
        <w:gridCol w:w="570"/>
        <w:gridCol w:w="989"/>
        <w:gridCol w:w="856"/>
        <w:gridCol w:w="705"/>
        <w:gridCol w:w="705"/>
        <w:gridCol w:w="1703"/>
      </w:tblGrid>
      <w:tr w:rsidR="00D05745" w:rsidRPr="00AA2BD5" w14:paraId="777EEE9C" w14:textId="77777777" w:rsidTr="00D05745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4F83C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D05745" w:rsidRPr="00AA2BD5" w14:paraId="776BC80C" w14:textId="77777777" w:rsidTr="00D05745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4D2E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5745" w:rsidRPr="00AA2BD5" w14:paraId="0B028095" w14:textId="77777777" w:rsidTr="00D05745">
        <w:trPr>
          <w:trHeight w:val="2280"/>
        </w:trPr>
        <w:tc>
          <w:tcPr>
            <w:tcW w:w="266" w:type="pct"/>
            <w:vMerge w:val="restart"/>
            <w:tcBorders>
              <w:top w:val="single" w:sz="4" w:space="0" w:color="auto"/>
            </w:tcBorders>
            <w:hideMark/>
          </w:tcPr>
          <w:p w14:paraId="7CE6764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  <w:hideMark/>
          </w:tcPr>
          <w:p w14:paraId="3054A72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</w:tcPr>
          <w:p w14:paraId="3A9DA5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14:paraId="4CD8EAB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hideMark/>
          </w:tcPr>
          <w:p w14:paraId="38B1CC0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17EDA01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2240B0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hideMark/>
          </w:tcPr>
          <w:p w14:paraId="0BC879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hideMark/>
          </w:tcPr>
          <w:p w14:paraId="24F0525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</w:tcBorders>
            <w:hideMark/>
          </w:tcPr>
          <w:p w14:paraId="329396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</w:tcBorders>
            <w:hideMark/>
          </w:tcPr>
          <w:p w14:paraId="62FF47C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hideMark/>
          </w:tcPr>
          <w:p w14:paraId="7671E8F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05745" w:rsidRPr="00AA2BD5" w14:paraId="5F610DB9" w14:textId="77777777" w:rsidTr="00D05745">
        <w:trPr>
          <w:trHeight w:val="555"/>
        </w:trPr>
        <w:tc>
          <w:tcPr>
            <w:tcW w:w="266" w:type="pct"/>
            <w:vMerge/>
            <w:hideMark/>
          </w:tcPr>
          <w:p w14:paraId="7A0B80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264FE32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61C992D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D13869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411E4C8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426BC24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B09A7D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C79A3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617C73E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  <w:hideMark/>
          </w:tcPr>
          <w:p w14:paraId="7E777E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5" w:type="pct"/>
            <w:gridSpan w:val="2"/>
            <w:hideMark/>
          </w:tcPr>
          <w:p w14:paraId="49463BB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1" w:type="pct"/>
            <w:vMerge w:val="restart"/>
            <w:hideMark/>
          </w:tcPr>
          <w:p w14:paraId="266D4BD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78" w:type="pct"/>
            <w:vMerge w:val="restart"/>
            <w:hideMark/>
          </w:tcPr>
          <w:p w14:paraId="4A02928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9" w:type="pct"/>
            <w:vMerge w:val="restart"/>
            <w:hideMark/>
          </w:tcPr>
          <w:p w14:paraId="5FBD0E3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29" w:type="pct"/>
            <w:vMerge w:val="restart"/>
            <w:hideMark/>
          </w:tcPr>
          <w:p w14:paraId="72D6B8B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55" w:type="pct"/>
            <w:vMerge/>
            <w:hideMark/>
          </w:tcPr>
          <w:p w14:paraId="3278CD1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1AD83EED" w14:textId="77777777" w:rsidTr="00D05745">
        <w:trPr>
          <w:trHeight w:val="2550"/>
        </w:trPr>
        <w:tc>
          <w:tcPr>
            <w:tcW w:w="266" w:type="pct"/>
            <w:vMerge/>
            <w:hideMark/>
          </w:tcPr>
          <w:p w14:paraId="295863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3EF3B1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25E569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6D1AC7B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376C39B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4DEF7FC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780665C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287CB8F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53D01AC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hideMark/>
          </w:tcPr>
          <w:p w14:paraId="719FBEE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hideMark/>
          </w:tcPr>
          <w:p w14:paraId="186B546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5" w:type="pct"/>
            <w:hideMark/>
          </w:tcPr>
          <w:p w14:paraId="6891949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1" w:type="pct"/>
            <w:vMerge/>
            <w:hideMark/>
          </w:tcPr>
          <w:p w14:paraId="33FF10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5B25BA5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516AF49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hideMark/>
          </w:tcPr>
          <w:p w14:paraId="0F366C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vMerge/>
            <w:hideMark/>
          </w:tcPr>
          <w:p w14:paraId="35F1DDD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693C2C85" w14:textId="77777777" w:rsidTr="00D05745">
        <w:trPr>
          <w:trHeight w:val="288"/>
        </w:trPr>
        <w:tc>
          <w:tcPr>
            <w:tcW w:w="266" w:type="pct"/>
            <w:hideMark/>
          </w:tcPr>
          <w:p w14:paraId="74F2B7F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hideMark/>
          </w:tcPr>
          <w:p w14:paraId="1E87EBC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pct"/>
          </w:tcPr>
          <w:p w14:paraId="5F6CE69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hideMark/>
          </w:tcPr>
          <w:p w14:paraId="6FD6282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0" w:type="pct"/>
            <w:hideMark/>
          </w:tcPr>
          <w:p w14:paraId="05CE89E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" w:type="pct"/>
            <w:hideMark/>
          </w:tcPr>
          <w:p w14:paraId="5F8E206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hideMark/>
          </w:tcPr>
          <w:p w14:paraId="6A7D674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" w:type="pct"/>
            <w:hideMark/>
          </w:tcPr>
          <w:p w14:paraId="67EF1B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pct"/>
            <w:hideMark/>
          </w:tcPr>
          <w:p w14:paraId="5AECC36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" w:type="pct"/>
            <w:hideMark/>
          </w:tcPr>
          <w:p w14:paraId="4810CA1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hideMark/>
          </w:tcPr>
          <w:p w14:paraId="4725AA5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" w:type="pct"/>
            <w:hideMark/>
          </w:tcPr>
          <w:p w14:paraId="0B05EC6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1" w:type="pct"/>
            <w:hideMark/>
          </w:tcPr>
          <w:p w14:paraId="7D4C23B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" w:type="pct"/>
            <w:hideMark/>
          </w:tcPr>
          <w:p w14:paraId="6D02B83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" w:type="pct"/>
            <w:hideMark/>
          </w:tcPr>
          <w:p w14:paraId="1C62BBC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9" w:type="pct"/>
            <w:hideMark/>
          </w:tcPr>
          <w:p w14:paraId="12CA7D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5" w:type="pct"/>
            <w:hideMark/>
          </w:tcPr>
          <w:p w14:paraId="7D2AAD0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05745" w:rsidRPr="00AA2BD5" w14:paraId="6F6D3D6B" w14:textId="77777777" w:rsidTr="00D05745">
        <w:trPr>
          <w:trHeight w:val="675"/>
        </w:trPr>
        <w:tc>
          <w:tcPr>
            <w:tcW w:w="266" w:type="pct"/>
            <w:vMerge w:val="restart"/>
            <w:hideMark/>
          </w:tcPr>
          <w:p w14:paraId="4484E1D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" w:type="pct"/>
            <w:vMerge w:val="restart"/>
            <w:hideMark/>
          </w:tcPr>
          <w:p w14:paraId="38D850F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pct"/>
            <w:vMerge w:val="restart"/>
          </w:tcPr>
          <w:p w14:paraId="5DA7E4F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hideMark/>
          </w:tcPr>
          <w:p w14:paraId="0D0860A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vMerge w:val="restart"/>
            <w:hideMark/>
          </w:tcPr>
          <w:p w14:paraId="1571B17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45B26CF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690BED5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099C1A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vMerge w:val="restart"/>
            <w:hideMark/>
          </w:tcPr>
          <w:p w14:paraId="44A7598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hideMark/>
          </w:tcPr>
          <w:p w14:paraId="6322287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307765A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6F846EC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469A5C0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2AC83D2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5EDEA9C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1F24225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4847394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5F1B125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4CDA2FE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696C78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0156A5B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41FCBD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02DD0FE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75B86A9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EDDC98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5D88D9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661633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7CC1A6E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2C2D1F7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5A1C3A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07F72B5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3045AB1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7BC1D4C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560C589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32B0712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4A08C7B3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1425B95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064379A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659F912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358F6A1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59E4E8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3DAB72D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75627FC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5ECD841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0D5104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7833F64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7C7B44B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20086C1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7E26693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229F672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58452CE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70D80BF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2B507E4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0B2DE6C" w14:textId="77777777" w:rsidTr="00D05745">
        <w:trPr>
          <w:trHeight w:val="690"/>
        </w:trPr>
        <w:tc>
          <w:tcPr>
            <w:tcW w:w="266" w:type="pct"/>
            <w:vMerge/>
            <w:hideMark/>
          </w:tcPr>
          <w:p w14:paraId="4DE205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72F719E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0CA9EE6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6E2B37C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0B0802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4D53978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AE8D90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1DACA3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hideMark/>
          </w:tcPr>
          <w:p w14:paraId="718C96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hideMark/>
          </w:tcPr>
          <w:p w14:paraId="397CED2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08A37C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02F52AA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1271901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29B1E39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2875779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3D79C43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0369E64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0DBA93B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390B9F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0DEF789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36F296A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138A049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30DF0E1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782C5E2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5924B0D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6FA03A0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70DF4B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416529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60FF382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3A1A6A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227239F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13263BB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3CCE329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4D78043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10470D7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FD95311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55F7F59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2496057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2A5D5F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5B25C2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52A5DAF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3FCE089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5E2CD1B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87718A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0BFA769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22A485A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1CA828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7A2FC9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164000B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30691B6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4B4D99A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7B0CAE4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3087ABD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E54D999" w14:textId="77777777" w:rsidTr="00D05745">
        <w:trPr>
          <w:trHeight w:val="288"/>
        </w:trPr>
        <w:tc>
          <w:tcPr>
            <w:tcW w:w="266" w:type="pct"/>
            <w:vMerge w:val="restart"/>
            <w:noWrap/>
            <w:hideMark/>
          </w:tcPr>
          <w:p w14:paraId="2F5490D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vMerge w:val="restart"/>
            <w:hideMark/>
          </w:tcPr>
          <w:p w14:paraId="5A453D8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vMerge w:val="restart"/>
          </w:tcPr>
          <w:p w14:paraId="2D5651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hideMark/>
          </w:tcPr>
          <w:p w14:paraId="637F17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pct"/>
            <w:vMerge w:val="restart"/>
            <w:hideMark/>
          </w:tcPr>
          <w:p w14:paraId="1DA2F2C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14:paraId="0F48C5F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75DE558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6D836DC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vMerge w:val="restart"/>
            <w:hideMark/>
          </w:tcPr>
          <w:p w14:paraId="66189BB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hideMark/>
          </w:tcPr>
          <w:p w14:paraId="591A2BD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5C0FF28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6AD8EE3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1F3718B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1FBBAD19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7DEC6DA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723763C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51FBA77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D6D4D06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582C9A1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422090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7664470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006F3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25B562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3A90DAC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6225418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4A4FDE5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7510901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17745A7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65C00D6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13CF17C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0ACF6A89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5236C35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19EFC11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1DCF277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2F2A864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2237CC78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353097C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243A7FE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7349DB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370A6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43B6D6F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5860E03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787C5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4E9E65D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2DB61A8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3E24D86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268ED11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4FF7575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5EDF4A9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373EACA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7A73266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2E967C5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5E2DE85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3AA9EA5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51ABD0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475DBA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71C5689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3D4990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4A428B7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75EDF24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47587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hideMark/>
          </w:tcPr>
          <w:p w14:paraId="6BDC52B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vMerge w:val="restart"/>
            <w:hideMark/>
          </w:tcPr>
          <w:p w14:paraId="7E5E94D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hideMark/>
          </w:tcPr>
          <w:p w14:paraId="0D81E6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4B7B9F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60B2B3C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42A7454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2619EE9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4BE3E8D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0169020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347EE88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9888F4C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4394CFA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3EEE581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58B5A75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4BE2B28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52E744F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0D4DE83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00D14A3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818CC1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6A5B4DD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4BC676F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17CFBD1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1796453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7AEA46B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08A7BE5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263EAE3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4DADF87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2622364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2CBDBCD6" w14:textId="77777777" w:rsidTr="00D05745">
        <w:trPr>
          <w:trHeight w:val="288"/>
        </w:trPr>
        <w:tc>
          <w:tcPr>
            <w:tcW w:w="266" w:type="pct"/>
            <w:vMerge/>
            <w:hideMark/>
          </w:tcPr>
          <w:p w14:paraId="56EDF9C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hideMark/>
          </w:tcPr>
          <w:p w14:paraId="02931BD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14:paraId="60A089F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9DA51D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1782153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14:paraId="7474F21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5773F2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ABEB86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Merge/>
            <w:hideMark/>
          </w:tcPr>
          <w:p w14:paraId="51B4025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14:paraId="01CB41D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" w:type="pct"/>
            <w:hideMark/>
          </w:tcPr>
          <w:p w14:paraId="6DA994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hideMark/>
          </w:tcPr>
          <w:p w14:paraId="1DACD98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hideMark/>
          </w:tcPr>
          <w:p w14:paraId="0B20D2B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053FF6A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01E5D4B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" w:type="pct"/>
            <w:hideMark/>
          </w:tcPr>
          <w:p w14:paraId="691E098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pct"/>
            <w:hideMark/>
          </w:tcPr>
          <w:p w14:paraId="405F8D5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78E3342B" w14:textId="77777777" w:rsidTr="00D05745">
        <w:trPr>
          <w:trHeight w:val="288"/>
        </w:trPr>
        <w:tc>
          <w:tcPr>
            <w:tcW w:w="266" w:type="pct"/>
            <w:noWrap/>
            <w:hideMark/>
          </w:tcPr>
          <w:p w14:paraId="0602381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noWrap/>
            <w:hideMark/>
          </w:tcPr>
          <w:p w14:paraId="1E2F3FE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15B3171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1289EAE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noWrap/>
            <w:hideMark/>
          </w:tcPr>
          <w:p w14:paraId="500685E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noWrap/>
            <w:hideMark/>
          </w:tcPr>
          <w:p w14:paraId="254CAA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noWrap/>
            <w:hideMark/>
          </w:tcPr>
          <w:p w14:paraId="092DC6E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3C33721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noWrap/>
            <w:hideMark/>
          </w:tcPr>
          <w:p w14:paraId="1CACB9B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noWrap/>
            <w:hideMark/>
          </w:tcPr>
          <w:p w14:paraId="295D87C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noWrap/>
            <w:hideMark/>
          </w:tcPr>
          <w:p w14:paraId="042DF4F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5" w:type="pct"/>
            <w:noWrap/>
            <w:hideMark/>
          </w:tcPr>
          <w:p w14:paraId="721C941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noWrap/>
            <w:hideMark/>
          </w:tcPr>
          <w:p w14:paraId="4D6AB5D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noWrap/>
            <w:hideMark/>
          </w:tcPr>
          <w:p w14:paraId="11CFA20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noWrap/>
            <w:hideMark/>
          </w:tcPr>
          <w:p w14:paraId="65887A2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noWrap/>
            <w:hideMark/>
          </w:tcPr>
          <w:p w14:paraId="3FC220A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noWrap/>
            <w:hideMark/>
          </w:tcPr>
          <w:p w14:paraId="156C5AC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55872" w14:textId="77777777" w:rsidR="00D05745" w:rsidRPr="00AA2BD5" w:rsidRDefault="00D05745" w:rsidP="00264909">
      <w:pPr>
        <w:rPr>
          <w:rFonts w:ascii="Arial" w:hAnsi="Arial" w:cs="Arial"/>
          <w:sz w:val="20"/>
          <w:szCs w:val="20"/>
        </w:rPr>
      </w:pPr>
    </w:p>
    <w:p w14:paraId="482EECF3" w14:textId="77777777" w:rsidR="00D05745" w:rsidRPr="00AA2BD5" w:rsidRDefault="00D05745" w:rsidP="00264909">
      <w:pPr>
        <w:rPr>
          <w:rFonts w:ascii="Arial" w:hAnsi="Arial" w:cs="Arial"/>
          <w:sz w:val="20"/>
          <w:szCs w:val="20"/>
        </w:rPr>
      </w:pPr>
    </w:p>
    <w:p w14:paraId="4B44F075" w14:textId="77777777" w:rsidR="00D05745" w:rsidRPr="00AA2BD5" w:rsidRDefault="00D05745" w:rsidP="00264909">
      <w:pPr>
        <w:rPr>
          <w:rFonts w:ascii="Arial" w:hAnsi="Arial" w:cs="Arial"/>
          <w:sz w:val="20"/>
          <w:szCs w:val="20"/>
        </w:rPr>
      </w:pPr>
    </w:p>
    <w:p w14:paraId="1A09F112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51CF5A41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46471E6E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60DB343A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5734764F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5B5CCC3C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22B0034D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7C3799D6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6487711C" w14:textId="77777777" w:rsidR="00BB7291" w:rsidRDefault="00BB7291" w:rsidP="00264909">
      <w:pPr>
        <w:rPr>
          <w:rFonts w:ascii="Arial" w:hAnsi="Arial" w:cs="Arial"/>
          <w:sz w:val="20"/>
          <w:szCs w:val="20"/>
        </w:rPr>
      </w:pPr>
    </w:p>
    <w:p w14:paraId="6AA4D0DF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77E51D7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1219EDA7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3FB118DD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35C54300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2EDF3459" w14:textId="77777777" w:rsidR="00BB7291" w:rsidRPr="00AA2BD5" w:rsidRDefault="00BB7291" w:rsidP="00264909">
      <w:pPr>
        <w:rPr>
          <w:rFonts w:ascii="Arial" w:hAnsi="Arial" w:cs="Arial"/>
          <w:sz w:val="20"/>
          <w:szCs w:val="20"/>
        </w:rPr>
      </w:pPr>
    </w:p>
    <w:p w14:paraId="2EC98B9A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09"/>
        <w:gridCol w:w="985"/>
        <w:gridCol w:w="852"/>
        <w:gridCol w:w="852"/>
        <w:gridCol w:w="984"/>
        <w:gridCol w:w="984"/>
        <w:gridCol w:w="996"/>
        <w:gridCol w:w="978"/>
        <w:gridCol w:w="585"/>
        <w:gridCol w:w="714"/>
        <w:gridCol w:w="573"/>
        <w:gridCol w:w="843"/>
        <w:gridCol w:w="852"/>
        <w:gridCol w:w="855"/>
        <w:gridCol w:w="1137"/>
        <w:gridCol w:w="1756"/>
      </w:tblGrid>
      <w:tr w:rsidR="00264909" w:rsidRPr="00AA2BD5" w14:paraId="060A31D0" w14:textId="77777777" w:rsidTr="00D05745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D574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D05745" w:rsidRPr="00AA2BD5" w14:paraId="5F1C6E3C" w14:textId="77777777" w:rsidTr="00D05745">
        <w:trPr>
          <w:trHeight w:val="2280"/>
        </w:trPr>
        <w:tc>
          <w:tcPr>
            <w:tcW w:w="219" w:type="pct"/>
            <w:vMerge w:val="restart"/>
            <w:tcBorders>
              <w:top w:val="single" w:sz="4" w:space="0" w:color="auto"/>
            </w:tcBorders>
            <w:hideMark/>
          </w:tcPr>
          <w:p w14:paraId="5025A51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hideMark/>
          </w:tcPr>
          <w:p w14:paraId="4F3A795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14:paraId="114D8AE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hideMark/>
          </w:tcPr>
          <w:p w14:paraId="66D644F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hideMark/>
          </w:tcPr>
          <w:p w14:paraId="451F8B8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663943F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3DF126D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76C8E6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hideMark/>
          </w:tcPr>
          <w:p w14:paraId="4A9EEB8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</w:tcBorders>
            <w:hideMark/>
          </w:tcPr>
          <w:p w14:paraId="4DBDFD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</w:tcBorders>
            <w:hideMark/>
          </w:tcPr>
          <w:p w14:paraId="0CAD035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</w:tcBorders>
            <w:hideMark/>
          </w:tcPr>
          <w:p w14:paraId="6467044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05745" w:rsidRPr="00AA2BD5" w14:paraId="3F52840D" w14:textId="77777777" w:rsidTr="00D05745">
        <w:trPr>
          <w:trHeight w:val="555"/>
        </w:trPr>
        <w:tc>
          <w:tcPr>
            <w:tcW w:w="219" w:type="pct"/>
            <w:vMerge/>
            <w:hideMark/>
          </w:tcPr>
          <w:p w14:paraId="60BDEE7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7171BF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33C284F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4873D0A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1E19214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51DEBD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27ECA10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3BEA0C7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1CED0E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hideMark/>
          </w:tcPr>
          <w:p w14:paraId="4D4A1D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0" w:type="pct"/>
            <w:gridSpan w:val="2"/>
            <w:hideMark/>
          </w:tcPr>
          <w:p w14:paraId="2F60514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75" w:type="pct"/>
            <w:vMerge w:val="restart"/>
            <w:hideMark/>
          </w:tcPr>
          <w:p w14:paraId="1D1BFBA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78" w:type="pct"/>
            <w:vMerge w:val="restart"/>
            <w:hideMark/>
          </w:tcPr>
          <w:p w14:paraId="5592C34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9" w:type="pct"/>
            <w:vMerge w:val="restart"/>
            <w:hideMark/>
          </w:tcPr>
          <w:p w14:paraId="7A59A9A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70" w:type="pct"/>
            <w:vMerge w:val="restart"/>
            <w:hideMark/>
          </w:tcPr>
          <w:p w14:paraId="5CCE03A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71" w:type="pct"/>
            <w:vMerge/>
            <w:hideMark/>
          </w:tcPr>
          <w:p w14:paraId="666EAF9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7E4E6B97" w14:textId="77777777" w:rsidTr="00D05745">
        <w:trPr>
          <w:trHeight w:val="2550"/>
        </w:trPr>
        <w:tc>
          <w:tcPr>
            <w:tcW w:w="219" w:type="pct"/>
            <w:vMerge/>
            <w:hideMark/>
          </w:tcPr>
          <w:p w14:paraId="5BA0C4E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41AEDE7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6C9A0B9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6CBBAA2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767C3FC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7A8E2B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50E12F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47FB80E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168DD81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hideMark/>
          </w:tcPr>
          <w:p w14:paraId="5AA7DBF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hideMark/>
          </w:tcPr>
          <w:p w14:paraId="74ADBAD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7" w:type="pct"/>
            <w:hideMark/>
          </w:tcPr>
          <w:p w14:paraId="47E5A1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75" w:type="pct"/>
            <w:vMerge/>
            <w:hideMark/>
          </w:tcPr>
          <w:p w14:paraId="4F70710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27AC093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hideMark/>
          </w:tcPr>
          <w:p w14:paraId="0DEAFC6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hideMark/>
          </w:tcPr>
          <w:p w14:paraId="0AE2628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hideMark/>
          </w:tcPr>
          <w:p w14:paraId="29E982D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26F7EFB2" w14:textId="77777777" w:rsidTr="00D05745">
        <w:trPr>
          <w:trHeight w:val="288"/>
        </w:trPr>
        <w:tc>
          <w:tcPr>
            <w:tcW w:w="219" w:type="pct"/>
            <w:hideMark/>
          </w:tcPr>
          <w:p w14:paraId="2182841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pct"/>
            <w:hideMark/>
          </w:tcPr>
          <w:p w14:paraId="2712CA3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</w:tcPr>
          <w:p w14:paraId="16E4619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pct"/>
            <w:hideMark/>
          </w:tcPr>
          <w:p w14:paraId="5281C8B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pct"/>
            <w:hideMark/>
          </w:tcPr>
          <w:p w14:paraId="57FEA21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hideMark/>
          </w:tcPr>
          <w:p w14:paraId="5E9C7B3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hideMark/>
          </w:tcPr>
          <w:p w14:paraId="342F84F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hideMark/>
          </w:tcPr>
          <w:p w14:paraId="1E0C89A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" w:type="pct"/>
            <w:hideMark/>
          </w:tcPr>
          <w:p w14:paraId="62091BD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" w:type="pct"/>
            <w:hideMark/>
          </w:tcPr>
          <w:p w14:paraId="127ECB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hideMark/>
          </w:tcPr>
          <w:p w14:paraId="2550A0C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" w:type="pct"/>
            <w:hideMark/>
          </w:tcPr>
          <w:p w14:paraId="213582A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" w:type="pct"/>
            <w:hideMark/>
          </w:tcPr>
          <w:p w14:paraId="1CE24AF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" w:type="pct"/>
            <w:hideMark/>
          </w:tcPr>
          <w:p w14:paraId="30638B3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" w:type="pct"/>
            <w:hideMark/>
          </w:tcPr>
          <w:p w14:paraId="75E0F63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0" w:type="pct"/>
            <w:hideMark/>
          </w:tcPr>
          <w:p w14:paraId="5252035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1" w:type="pct"/>
            <w:hideMark/>
          </w:tcPr>
          <w:p w14:paraId="2F5690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05745" w:rsidRPr="00AA2BD5" w14:paraId="482F7451" w14:textId="77777777" w:rsidTr="00D05745">
        <w:trPr>
          <w:trHeight w:val="675"/>
        </w:trPr>
        <w:tc>
          <w:tcPr>
            <w:tcW w:w="219" w:type="pct"/>
            <w:vMerge w:val="restart"/>
            <w:hideMark/>
          </w:tcPr>
          <w:p w14:paraId="10B34CC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" w:type="pct"/>
            <w:vMerge w:val="restart"/>
            <w:hideMark/>
          </w:tcPr>
          <w:p w14:paraId="4994D18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</w:tcPr>
          <w:p w14:paraId="6D36BE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hideMark/>
          </w:tcPr>
          <w:p w14:paraId="684080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vMerge w:val="restart"/>
            <w:hideMark/>
          </w:tcPr>
          <w:p w14:paraId="0D94437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0BEBDF1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72D9CF5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8F51F7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5EC4FBA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hideMark/>
          </w:tcPr>
          <w:p w14:paraId="45F75DA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3DD0D90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10221FE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082EDCA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08D2BBB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17775FC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59A20D0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38DB17D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C0E47AB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5F8E2B0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6C14AE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7079A50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05BDBC5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5AF0112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6CDF48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662BD60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3ABFDB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6D56DC2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3849CB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021A1BC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3EA78BE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3CAE55F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0724AEB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254E542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48FE46B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5DEA997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6E627F6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1AE0320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25EB23C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48C7A9A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2EC5811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69F6BD2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9C455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C0DBD3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761FDA0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3EFC984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7B6AFCA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526BDEE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0F53E39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204E17B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6EF1238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33ED77B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3815A63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3196F29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6842E7BC" w14:textId="77777777" w:rsidTr="00D05745">
        <w:trPr>
          <w:trHeight w:val="690"/>
        </w:trPr>
        <w:tc>
          <w:tcPr>
            <w:tcW w:w="219" w:type="pct"/>
            <w:vMerge/>
            <w:hideMark/>
          </w:tcPr>
          <w:p w14:paraId="4697C15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46DFF5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18E1B37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25AF859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59A5FBF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FC0902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2966AB9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62D28D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hideMark/>
          </w:tcPr>
          <w:p w14:paraId="428BAE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hideMark/>
          </w:tcPr>
          <w:p w14:paraId="03B29B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7611BFE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21FAF1B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3318686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4A6B011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061624A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1A89DFB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3657FAF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30BC668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69C0FE9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2BF5061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71F82CA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58D6ADC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3ED5AFB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26C1F19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795D207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04B358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6F54870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18CDA0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238D007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7357034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6C24DFC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5DA8D4C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30F835F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3D3AB30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0FF3B24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7252CF3C" w14:textId="77777777" w:rsidTr="00D05745">
        <w:trPr>
          <w:trHeight w:val="852"/>
        </w:trPr>
        <w:tc>
          <w:tcPr>
            <w:tcW w:w="219" w:type="pct"/>
            <w:vMerge/>
            <w:hideMark/>
          </w:tcPr>
          <w:p w14:paraId="45C7517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0A8DC36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7B8D6F6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7BF886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085A6CE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00FCE2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4965776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54A2893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7A76611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2A786B7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68C00E5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2AF33CC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507087D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08176D1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05C0D11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5123237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4C15906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2C06999C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6DE513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082ED17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0725C0A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4E5DAAE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7A71412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65DD064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6B45AEF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hideMark/>
          </w:tcPr>
          <w:p w14:paraId="6B566B9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hideMark/>
          </w:tcPr>
          <w:p w14:paraId="6D6B21E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hideMark/>
          </w:tcPr>
          <w:p w14:paraId="420079D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274F7F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2FD873A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1DD8CB1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20F3346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2D2D219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376F5C9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46404E3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67E21D11" w14:textId="77777777" w:rsidTr="00D05745">
        <w:trPr>
          <w:trHeight w:val="288"/>
        </w:trPr>
        <w:tc>
          <w:tcPr>
            <w:tcW w:w="219" w:type="pct"/>
            <w:vMerge w:val="restart"/>
            <w:hideMark/>
          </w:tcPr>
          <w:p w14:paraId="143FBD8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" w:type="pct"/>
            <w:vMerge w:val="restart"/>
            <w:hideMark/>
          </w:tcPr>
          <w:p w14:paraId="6C56C54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</w:tcPr>
          <w:p w14:paraId="57DBEBF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hideMark/>
          </w:tcPr>
          <w:p w14:paraId="2AF8709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pct"/>
            <w:vMerge w:val="restart"/>
            <w:hideMark/>
          </w:tcPr>
          <w:p w14:paraId="180364F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44F5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8FE72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8A459F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741CA13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hideMark/>
          </w:tcPr>
          <w:p w14:paraId="09627D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227CFC1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2FDFE3C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3B3353C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3B22532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2EDE140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18B253B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0C4255C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2A40E45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68820A9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5FDD0E8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3E8362C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5171514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0348A4C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4E5594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D9ED87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11E3AF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66CE43D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120D55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24833FF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5A3A95F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1498026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26A0921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79124FE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4E913EC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3522C9C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73B5624F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3AC4364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1462E0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3051AD4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4872511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649EC62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A25F48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5D23D29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4253A18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1D67D53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336B62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39AB68A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7FD9C67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609EFB1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4E12E4E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45E3C24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4DA0707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1F073CD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E59B323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108973F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0432FA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32B8B2C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72AEC06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3518EA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7E5D6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675085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hideMark/>
          </w:tcPr>
          <w:p w14:paraId="17106B3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9" w:type="pct"/>
            <w:vMerge w:val="restart"/>
            <w:hideMark/>
          </w:tcPr>
          <w:p w14:paraId="6BED7B6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" w:type="pct"/>
            <w:hideMark/>
          </w:tcPr>
          <w:p w14:paraId="10A45CF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0C8F1F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69C7FF9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38A61F4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580B8AB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4DD55BB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0D2CF93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116081A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48561B1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123A21A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5B29D8A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6F68BE4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20598F0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26D1C1F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580AC4D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302E817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03287FE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43BF8F1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26E06A5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0A5BD94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00AA6A0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24B373F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13741B7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684DFEE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1337D5B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600FADA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4D5BD699" w14:textId="77777777" w:rsidTr="00D05745">
        <w:trPr>
          <w:trHeight w:val="288"/>
        </w:trPr>
        <w:tc>
          <w:tcPr>
            <w:tcW w:w="219" w:type="pct"/>
            <w:vMerge/>
            <w:hideMark/>
          </w:tcPr>
          <w:p w14:paraId="1C0199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hideMark/>
          </w:tcPr>
          <w:p w14:paraId="0469661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14:paraId="5A7E3D7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380A135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hideMark/>
          </w:tcPr>
          <w:p w14:paraId="7595DC0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112610E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Merge/>
            <w:hideMark/>
          </w:tcPr>
          <w:p w14:paraId="7C63D94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hideMark/>
          </w:tcPr>
          <w:p w14:paraId="1D92F40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hideMark/>
          </w:tcPr>
          <w:p w14:paraId="29A765D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hideMark/>
          </w:tcPr>
          <w:p w14:paraId="15FB9C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hideMark/>
          </w:tcPr>
          <w:p w14:paraId="70A2B8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" w:type="pct"/>
            <w:hideMark/>
          </w:tcPr>
          <w:p w14:paraId="2D9367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hideMark/>
          </w:tcPr>
          <w:p w14:paraId="0B06562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hideMark/>
          </w:tcPr>
          <w:p w14:paraId="0D23B6F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hideMark/>
          </w:tcPr>
          <w:p w14:paraId="2E2FD0D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hideMark/>
          </w:tcPr>
          <w:p w14:paraId="7B6AB1A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hideMark/>
          </w:tcPr>
          <w:p w14:paraId="472E115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51D6AEB" w14:textId="77777777" w:rsidTr="00D05745">
        <w:trPr>
          <w:trHeight w:val="288"/>
        </w:trPr>
        <w:tc>
          <w:tcPr>
            <w:tcW w:w="219" w:type="pct"/>
            <w:noWrap/>
            <w:hideMark/>
          </w:tcPr>
          <w:p w14:paraId="57449AE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noWrap/>
            <w:hideMark/>
          </w:tcPr>
          <w:p w14:paraId="7DF84CC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14:paraId="39A6C1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noWrap/>
            <w:hideMark/>
          </w:tcPr>
          <w:p w14:paraId="4D5220E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noWrap/>
            <w:hideMark/>
          </w:tcPr>
          <w:p w14:paraId="62C522C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noWrap/>
            <w:hideMark/>
          </w:tcPr>
          <w:p w14:paraId="3FD3CC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noWrap/>
            <w:hideMark/>
          </w:tcPr>
          <w:p w14:paraId="3B4B3C1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504E503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noWrap/>
            <w:hideMark/>
          </w:tcPr>
          <w:p w14:paraId="67676D5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noWrap/>
            <w:hideMark/>
          </w:tcPr>
          <w:p w14:paraId="05D9D6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noWrap/>
            <w:hideMark/>
          </w:tcPr>
          <w:p w14:paraId="111450E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7" w:type="pct"/>
            <w:noWrap/>
            <w:hideMark/>
          </w:tcPr>
          <w:p w14:paraId="53704A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noWrap/>
            <w:hideMark/>
          </w:tcPr>
          <w:p w14:paraId="15D459B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noWrap/>
            <w:hideMark/>
          </w:tcPr>
          <w:p w14:paraId="0E82884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  <w:noWrap/>
            <w:hideMark/>
          </w:tcPr>
          <w:p w14:paraId="40B34B4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noWrap/>
            <w:hideMark/>
          </w:tcPr>
          <w:p w14:paraId="395CFA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noWrap/>
            <w:hideMark/>
          </w:tcPr>
          <w:p w14:paraId="3EF0C0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B95AF" w14:textId="77777777" w:rsidR="00D05745" w:rsidRPr="00AA2BD5" w:rsidRDefault="00D05745" w:rsidP="00264909">
      <w:pPr>
        <w:rPr>
          <w:rFonts w:ascii="Arial" w:hAnsi="Arial" w:cs="Arial"/>
          <w:sz w:val="20"/>
          <w:szCs w:val="20"/>
        </w:rPr>
      </w:pPr>
    </w:p>
    <w:p w14:paraId="1FCA2C06" w14:textId="77777777" w:rsidR="00D05745" w:rsidRDefault="00D05745" w:rsidP="00264909">
      <w:pPr>
        <w:rPr>
          <w:rFonts w:ascii="Arial" w:hAnsi="Arial" w:cs="Arial"/>
          <w:sz w:val="20"/>
          <w:szCs w:val="20"/>
        </w:rPr>
      </w:pPr>
    </w:p>
    <w:p w14:paraId="5BE32B11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D99D173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359BD798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4B31D44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0C1F04A2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5BD573F8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92EC342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D5B6E60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73F08338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72C32D65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8524D48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15304044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5C501402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A86F372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A07A6AA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0291A25A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02"/>
        <w:gridCol w:w="991"/>
        <w:gridCol w:w="856"/>
        <w:gridCol w:w="846"/>
        <w:gridCol w:w="846"/>
        <w:gridCol w:w="991"/>
        <w:gridCol w:w="856"/>
        <w:gridCol w:w="994"/>
        <w:gridCol w:w="856"/>
        <w:gridCol w:w="991"/>
        <w:gridCol w:w="585"/>
        <w:gridCol w:w="994"/>
        <w:gridCol w:w="849"/>
        <w:gridCol w:w="702"/>
        <w:gridCol w:w="1136"/>
        <w:gridCol w:w="1721"/>
      </w:tblGrid>
      <w:tr w:rsidR="00D05745" w:rsidRPr="00AA2BD5" w14:paraId="275B249F" w14:textId="77777777" w:rsidTr="00D05745">
        <w:trPr>
          <w:trHeight w:val="870"/>
        </w:trPr>
        <w:tc>
          <w:tcPr>
            <w:tcW w:w="259" w:type="pct"/>
          </w:tcPr>
          <w:p w14:paraId="280DFAF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1" w:type="pct"/>
            <w:gridSpan w:val="16"/>
            <w:hideMark/>
          </w:tcPr>
          <w:p w14:paraId="3B6185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D05745" w:rsidRPr="00AA2BD5" w14:paraId="30F7CCF5" w14:textId="77777777" w:rsidTr="00D05745">
        <w:trPr>
          <w:trHeight w:val="2685"/>
        </w:trPr>
        <w:tc>
          <w:tcPr>
            <w:tcW w:w="259" w:type="pct"/>
            <w:vMerge w:val="restart"/>
            <w:hideMark/>
          </w:tcPr>
          <w:p w14:paraId="6E98AD9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3" w:type="pct"/>
            <w:vMerge w:val="restart"/>
            <w:hideMark/>
          </w:tcPr>
          <w:p w14:paraId="7248852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5" w:type="pct"/>
            <w:vMerge w:val="restart"/>
          </w:tcPr>
          <w:p w14:paraId="6328D00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72" w:type="pct"/>
            <w:vMerge w:val="restart"/>
            <w:hideMark/>
          </w:tcPr>
          <w:p w14:paraId="2FC28D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9" w:type="pct"/>
            <w:vMerge w:val="restart"/>
            <w:hideMark/>
          </w:tcPr>
          <w:p w14:paraId="55B7FD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9" w:type="pct"/>
            <w:vMerge w:val="restart"/>
            <w:hideMark/>
          </w:tcPr>
          <w:p w14:paraId="0E8B3AA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5" w:type="pct"/>
            <w:vMerge w:val="restart"/>
            <w:hideMark/>
          </w:tcPr>
          <w:p w14:paraId="0E55CE9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2" w:type="pct"/>
            <w:vMerge w:val="restart"/>
            <w:hideMark/>
          </w:tcPr>
          <w:p w14:paraId="0CE454D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vMerge w:val="restart"/>
            <w:hideMark/>
          </w:tcPr>
          <w:p w14:paraId="2E97CD5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2" w:type="pct"/>
            <w:gridSpan w:val="3"/>
            <w:hideMark/>
          </w:tcPr>
          <w:p w14:paraId="10AC77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69" w:type="pct"/>
            <w:gridSpan w:val="4"/>
            <w:hideMark/>
          </w:tcPr>
          <w:p w14:paraId="435E9F1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50" w:type="pct"/>
            <w:vMerge w:val="restart"/>
            <w:hideMark/>
          </w:tcPr>
          <w:p w14:paraId="2009BF2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D05745" w:rsidRPr="00AA2BD5" w14:paraId="0FD4640A" w14:textId="77777777" w:rsidTr="00D05745">
        <w:trPr>
          <w:trHeight w:val="630"/>
        </w:trPr>
        <w:tc>
          <w:tcPr>
            <w:tcW w:w="259" w:type="pct"/>
            <w:vMerge/>
            <w:hideMark/>
          </w:tcPr>
          <w:p w14:paraId="2D7EA1E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6E15FF0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5CE5566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5319E4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3B925F0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7954DA8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475022F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85B3BB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0F0EECB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14:paraId="4A9B1CE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" w:type="pct"/>
            <w:gridSpan w:val="2"/>
            <w:hideMark/>
          </w:tcPr>
          <w:p w14:paraId="3BB0217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16" w:type="pct"/>
            <w:vMerge w:val="restart"/>
            <w:hideMark/>
          </w:tcPr>
          <w:p w14:paraId="6F005C0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70" w:type="pct"/>
            <w:vMerge w:val="restart"/>
            <w:hideMark/>
          </w:tcPr>
          <w:p w14:paraId="7BD80A5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3" w:type="pct"/>
            <w:vMerge w:val="restart"/>
            <w:hideMark/>
          </w:tcPr>
          <w:p w14:paraId="2A112DE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61" w:type="pct"/>
            <w:vMerge w:val="restart"/>
            <w:hideMark/>
          </w:tcPr>
          <w:p w14:paraId="701BCF3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50" w:type="pct"/>
            <w:vMerge/>
            <w:hideMark/>
          </w:tcPr>
          <w:p w14:paraId="75E93CF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61813CDC" w14:textId="77777777" w:rsidTr="00D05745">
        <w:trPr>
          <w:trHeight w:val="3060"/>
        </w:trPr>
        <w:tc>
          <w:tcPr>
            <w:tcW w:w="259" w:type="pct"/>
            <w:vMerge/>
            <w:hideMark/>
          </w:tcPr>
          <w:p w14:paraId="620E8FC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63AF7FD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5EC8492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44AC16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18EE775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0F65EB1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53F80BE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DED41C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42017D9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4E3B949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hideMark/>
          </w:tcPr>
          <w:p w14:paraId="5EBF7DE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6" w:type="pct"/>
            <w:hideMark/>
          </w:tcPr>
          <w:p w14:paraId="734DF11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16" w:type="pct"/>
            <w:vMerge/>
            <w:hideMark/>
          </w:tcPr>
          <w:p w14:paraId="1026E7F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hideMark/>
          </w:tcPr>
          <w:p w14:paraId="3F9D6B5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152C7B9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Merge/>
            <w:hideMark/>
          </w:tcPr>
          <w:p w14:paraId="668E418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14:paraId="7A747A3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08719279" w14:textId="77777777" w:rsidTr="00D05745">
        <w:trPr>
          <w:trHeight w:val="405"/>
        </w:trPr>
        <w:tc>
          <w:tcPr>
            <w:tcW w:w="259" w:type="pct"/>
            <w:hideMark/>
          </w:tcPr>
          <w:p w14:paraId="3608BCA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" w:type="pct"/>
            <w:hideMark/>
          </w:tcPr>
          <w:p w14:paraId="08395E3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" w:type="pct"/>
          </w:tcPr>
          <w:p w14:paraId="1BE0CCE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hideMark/>
          </w:tcPr>
          <w:p w14:paraId="1A22BBF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pct"/>
            <w:hideMark/>
          </w:tcPr>
          <w:p w14:paraId="41912BE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pct"/>
            <w:hideMark/>
          </w:tcPr>
          <w:p w14:paraId="794EE3F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hideMark/>
          </w:tcPr>
          <w:p w14:paraId="628D1FE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2" w:type="pct"/>
            <w:hideMark/>
          </w:tcPr>
          <w:p w14:paraId="5B0E97C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pct"/>
            <w:hideMark/>
          </w:tcPr>
          <w:p w14:paraId="59E238A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" w:type="pct"/>
            <w:hideMark/>
          </w:tcPr>
          <w:p w14:paraId="56A3A2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" w:type="pct"/>
            <w:hideMark/>
          </w:tcPr>
          <w:p w14:paraId="5EA3A78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" w:type="pct"/>
            <w:hideMark/>
          </w:tcPr>
          <w:p w14:paraId="475F9F9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pct"/>
            <w:hideMark/>
          </w:tcPr>
          <w:p w14:paraId="3A7B509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" w:type="pct"/>
            <w:hideMark/>
          </w:tcPr>
          <w:p w14:paraId="27D02CD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3" w:type="pct"/>
            <w:hideMark/>
          </w:tcPr>
          <w:p w14:paraId="7855087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1" w:type="pct"/>
            <w:hideMark/>
          </w:tcPr>
          <w:p w14:paraId="7132F80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  <w:hideMark/>
          </w:tcPr>
          <w:p w14:paraId="4B61F7F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05745" w:rsidRPr="00AA2BD5" w14:paraId="3485BF40" w14:textId="77777777" w:rsidTr="00D05745">
        <w:trPr>
          <w:trHeight w:val="435"/>
        </w:trPr>
        <w:tc>
          <w:tcPr>
            <w:tcW w:w="259" w:type="pct"/>
            <w:vMerge w:val="restart"/>
            <w:hideMark/>
          </w:tcPr>
          <w:p w14:paraId="080CEF1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vMerge w:val="restart"/>
            <w:hideMark/>
          </w:tcPr>
          <w:p w14:paraId="733D3BF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vMerge w:val="restart"/>
          </w:tcPr>
          <w:p w14:paraId="0F32612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14:paraId="1AC6CB4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vMerge w:val="restart"/>
            <w:hideMark/>
          </w:tcPr>
          <w:p w14:paraId="5771F52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vMerge w:val="restart"/>
            <w:hideMark/>
          </w:tcPr>
          <w:p w14:paraId="49D7C5F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14:paraId="75D38AC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vMerge w:val="restart"/>
            <w:hideMark/>
          </w:tcPr>
          <w:p w14:paraId="4F7F9E2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vMerge w:val="restart"/>
            <w:hideMark/>
          </w:tcPr>
          <w:p w14:paraId="6DE412D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61B4A5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6A3ABA8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6A12EA3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72B1298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11924A0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342EB44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7EC7CBE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51E7611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6120671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0A06BD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3FA7CEB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23B160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6D4AB6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07C12B2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18A10D4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7587004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5723B44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0FC8296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0CE999A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78B7925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3575560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7171A59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2FEAF01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630998F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023E2A2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25E4D02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4C0C197F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0C8DF63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3D2B7B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483400E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0E125C3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7169088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65789BE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5F02A33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033B95A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1FE9BF8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656561E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7D6AC7A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047ACDA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7630541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3717AB3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221005F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5BC1BC4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3260F10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608CB76D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073B099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7EEA866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06339E0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054310D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78EA0A2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45956D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1088BD3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8D0D21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14:paraId="2E18525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761A830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7220A33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692162F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40DDB72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14C839D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605F014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37C118C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05DF3F5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554CE98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1165C8D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08D767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4AB7FE6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0FA8421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44FD13F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3BF31AB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78546BE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59BBF75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1B0DE6E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7F61161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4A9A7F0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2408DCD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030C995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15628C4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00AC16B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64F0980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7D049F0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3D001E06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11865FFC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6B1CF3F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50C7B45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185DC88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60E24D2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64B71C9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5FD0F95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EFA5D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15E9160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29FF1CB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3AFDF40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3B87459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4F85D9F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5D08D63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370DE560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2B2569F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555F1D9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74AB973B" w14:textId="77777777" w:rsidTr="00D05745">
        <w:trPr>
          <w:trHeight w:val="435"/>
        </w:trPr>
        <w:tc>
          <w:tcPr>
            <w:tcW w:w="259" w:type="pct"/>
            <w:vMerge w:val="restart"/>
            <w:hideMark/>
          </w:tcPr>
          <w:p w14:paraId="488CAE0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" w:type="pct"/>
            <w:vMerge w:val="restart"/>
            <w:hideMark/>
          </w:tcPr>
          <w:p w14:paraId="57FD71A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vMerge w:val="restart"/>
          </w:tcPr>
          <w:p w14:paraId="30FDDA1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14:paraId="15A4E76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vMerge w:val="restart"/>
            <w:hideMark/>
          </w:tcPr>
          <w:p w14:paraId="724DE04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vMerge w:val="restart"/>
            <w:hideMark/>
          </w:tcPr>
          <w:p w14:paraId="30A14A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14:paraId="36B89F5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vMerge w:val="restart"/>
            <w:hideMark/>
          </w:tcPr>
          <w:p w14:paraId="63C57D7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vMerge w:val="restart"/>
            <w:hideMark/>
          </w:tcPr>
          <w:p w14:paraId="2A6ADBD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6080243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2EF92CE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283CE0E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428DCEB9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554054E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200585D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0EEB9EB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0034624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6467DBE3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75D5B74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22E52F5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4D55923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66D6321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424DC4A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3C7EEC8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6C44BC0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23EF23B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283A6AB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641CC7A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3F23E4A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5F06A63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1D24636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1805455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1D4146C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6C4476D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1990D5D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5EC9B6F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7F6B844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5ABF934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0282F1A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747C5C3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61EB9D8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270811B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7B9BD3F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241ED58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4DF2D4E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77DE0CC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1C9D72A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5F455A3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02A219F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1FCADE7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44C63F5F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047A07D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588A8A68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FBE2EEC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7113E17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22BE756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7FAA564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44BC5FD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09B5C61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1D7D84C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735A812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hideMark/>
          </w:tcPr>
          <w:p w14:paraId="7219B95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vMerge w:val="restart"/>
            <w:hideMark/>
          </w:tcPr>
          <w:p w14:paraId="5FE82854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pct"/>
            <w:hideMark/>
          </w:tcPr>
          <w:p w14:paraId="686003B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467C791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303D9AB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4664CC33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23FA8E15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5E296F07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7695509B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59424E2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AF3B80B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1E1B096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0E43621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4A1711B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720FF2B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68DE869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3BDED08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6DF2E4A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1A3A75B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4FC2DD59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01B280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37F6321D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7AED4BD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7C827421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33AE02B6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35AAC92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73F47AA4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0511E7BC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1FECFF94" w14:textId="77777777" w:rsidTr="00D05745">
        <w:trPr>
          <w:trHeight w:val="435"/>
        </w:trPr>
        <w:tc>
          <w:tcPr>
            <w:tcW w:w="259" w:type="pct"/>
            <w:vMerge/>
            <w:hideMark/>
          </w:tcPr>
          <w:p w14:paraId="12E83FF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hideMark/>
          </w:tcPr>
          <w:p w14:paraId="72E987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14:paraId="04068EC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0AA0324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3EB47F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hideMark/>
          </w:tcPr>
          <w:p w14:paraId="2D89E2C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hideMark/>
          </w:tcPr>
          <w:p w14:paraId="1DCCAB4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Merge/>
            <w:hideMark/>
          </w:tcPr>
          <w:p w14:paraId="4FD3A03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hideMark/>
          </w:tcPr>
          <w:p w14:paraId="04B6BE5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hideMark/>
          </w:tcPr>
          <w:p w14:paraId="71AFFCD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5" w:type="pct"/>
            <w:hideMark/>
          </w:tcPr>
          <w:p w14:paraId="0782E48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" w:type="pct"/>
            <w:hideMark/>
          </w:tcPr>
          <w:p w14:paraId="4384BE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hideMark/>
          </w:tcPr>
          <w:p w14:paraId="56937A7D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hideMark/>
          </w:tcPr>
          <w:p w14:paraId="72CEFB7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pct"/>
            <w:hideMark/>
          </w:tcPr>
          <w:p w14:paraId="09927102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hideMark/>
          </w:tcPr>
          <w:p w14:paraId="52060C9A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hideMark/>
          </w:tcPr>
          <w:p w14:paraId="4D1E5699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5EC84B39" w14:textId="77777777" w:rsidTr="00D05745">
        <w:trPr>
          <w:trHeight w:val="630"/>
        </w:trPr>
        <w:tc>
          <w:tcPr>
            <w:tcW w:w="259" w:type="pct"/>
            <w:noWrap/>
            <w:hideMark/>
          </w:tcPr>
          <w:p w14:paraId="62159BFE" w14:textId="77777777" w:rsidR="00264909" w:rsidRPr="00AA2BD5" w:rsidRDefault="00264909" w:rsidP="00264909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noWrap/>
            <w:hideMark/>
          </w:tcPr>
          <w:p w14:paraId="720E473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</w:tcPr>
          <w:p w14:paraId="28CE46E5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0C82913E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noWrap/>
            <w:hideMark/>
          </w:tcPr>
          <w:p w14:paraId="080AA708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noWrap/>
            <w:hideMark/>
          </w:tcPr>
          <w:p w14:paraId="1BB6978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noWrap/>
            <w:hideMark/>
          </w:tcPr>
          <w:p w14:paraId="46DFE3A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162DF7DB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noWrap/>
            <w:hideMark/>
          </w:tcPr>
          <w:p w14:paraId="7C8A5323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61A469F6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noWrap/>
            <w:hideMark/>
          </w:tcPr>
          <w:p w14:paraId="7B81F322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6" w:type="pct"/>
            <w:noWrap/>
            <w:hideMark/>
          </w:tcPr>
          <w:p w14:paraId="4359475A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noWrap/>
            <w:hideMark/>
          </w:tcPr>
          <w:p w14:paraId="53132607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pct"/>
            <w:noWrap/>
            <w:hideMark/>
          </w:tcPr>
          <w:p w14:paraId="20A6CEAF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noWrap/>
            <w:hideMark/>
          </w:tcPr>
          <w:p w14:paraId="3A53D7E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noWrap/>
            <w:hideMark/>
          </w:tcPr>
          <w:p w14:paraId="3D8DB771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noWrap/>
            <w:hideMark/>
          </w:tcPr>
          <w:p w14:paraId="00C348B0" w14:textId="77777777" w:rsidR="00264909" w:rsidRPr="00AA2BD5" w:rsidRDefault="00264909" w:rsidP="0026490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AA7E5" w14:textId="77777777" w:rsidR="00D05745" w:rsidRDefault="00D05745" w:rsidP="00264909">
      <w:pPr>
        <w:rPr>
          <w:rFonts w:ascii="Arial" w:hAnsi="Arial" w:cs="Arial"/>
          <w:sz w:val="20"/>
          <w:szCs w:val="20"/>
        </w:rPr>
      </w:pPr>
    </w:p>
    <w:p w14:paraId="108C0004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44751E66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3852049A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0A18F7BA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3005AA1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40A4DAD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6106C2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C2757DE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F7EC418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3FA7FDA9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576574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7DFFBB5C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B4FBDBD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76C4980F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959"/>
        <w:gridCol w:w="849"/>
        <w:gridCol w:w="543"/>
        <w:gridCol w:w="236"/>
        <w:gridCol w:w="77"/>
        <w:gridCol w:w="19"/>
        <w:gridCol w:w="970"/>
        <w:gridCol w:w="1666"/>
        <w:gridCol w:w="1666"/>
        <w:gridCol w:w="364"/>
        <w:gridCol w:w="1302"/>
        <w:gridCol w:w="753"/>
        <w:gridCol w:w="674"/>
        <w:gridCol w:w="1465"/>
        <w:gridCol w:w="766"/>
        <w:gridCol w:w="661"/>
        <w:gridCol w:w="1168"/>
        <w:gridCol w:w="1823"/>
      </w:tblGrid>
      <w:tr w:rsidR="00264909" w:rsidRPr="00AA2BD5" w14:paraId="5BF40DA5" w14:textId="77777777" w:rsidTr="00421E3E">
        <w:trPr>
          <w:trHeight w:val="962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F07C77E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D1BAB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14:paraId="029B425F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E26C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64909" w:rsidRPr="00AA2BD5" w14:paraId="52F2B07E" w14:textId="77777777" w:rsidTr="00421E3E">
        <w:trPr>
          <w:trHeight w:val="207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D9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95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256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8E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FE8A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C753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A6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Место оказания муниципальной услуги в социальной сфере (муниципальных услуг в социальной сфере, составляющих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укрупненную  муниципальную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услугу)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979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93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94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D05745" w:rsidRPr="00AA2BD5" w14:paraId="55AF0FAC" w14:textId="77777777" w:rsidTr="00421E3E">
        <w:trPr>
          <w:trHeight w:val="45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B19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6D5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4B6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4DE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8E26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209D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66E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E2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10F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B6AB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822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67D1C71A" w14:textId="77777777" w:rsidTr="00421E3E">
        <w:trPr>
          <w:trHeight w:val="243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1CEA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184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20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8E3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99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AC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BF5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ADE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C6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CF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CEF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D47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745" w:rsidRPr="00AA2BD5" w14:paraId="6BD2E7B6" w14:textId="77777777" w:rsidTr="00421E3E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EC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53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F60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9A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031E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E3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BBF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C4E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BE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4A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55C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404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05745" w:rsidRPr="00AA2BD5" w14:paraId="00436918" w14:textId="77777777" w:rsidTr="00421E3E">
        <w:trPr>
          <w:trHeight w:val="591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2C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D4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CECB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95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9A25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6EB5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708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ED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FC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07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D9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6B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0019FF1E" w14:textId="77777777" w:rsidTr="00421E3E">
        <w:trPr>
          <w:trHeight w:val="2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7850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708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9B12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2C0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E2D94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7737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64B6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20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9C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B1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ED1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E8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745" w:rsidRPr="00AA2BD5" w14:paraId="43845394" w14:textId="77777777" w:rsidTr="00421E3E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5DE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05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0644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AF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1F71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08C2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73D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A2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90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6D6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709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F33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64909" w:rsidRPr="00AA2BD5" w14:paraId="24B8D185" w14:textId="77777777" w:rsidTr="00421E3E">
        <w:trPr>
          <w:gridAfter w:val="2"/>
          <w:wAfter w:w="937" w:type="pct"/>
          <w:trHeight w:val="864"/>
        </w:trPr>
        <w:tc>
          <w:tcPr>
            <w:tcW w:w="8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E095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4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649C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 (должность)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7C27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_____________ (подпись)</w:t>
            </w: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C8F2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________________________ (Ф.И.О.)</w:t>
            </w:r>
          </w:p>
        </w:tc>
      </w:tr>
      <w:tr w:rsidR="00264909" w:rsidRPr="00AA2BD5" w14:paraId="5E89CCFD" w14:textId="77777777" w:rsidTr="00421E3E">
        <w:trPr>
          <w:gridAfter w:val="2"/>
          <w:wAfter w:w="937" w:type="pct"/>
          <w:trHeight w:val="288"/>
        </w:trPr>
        <w:tc>
          <w:tcPr>
            <w:tcW w:w="8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9A7B" w14:textId="422022A9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"   "                     20__г.</w:t>
            </w:r>
          </w:p>
        </w:tc>
        <w:tc>
          <w:tcPr>
            <w:tcW w:w="14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3F3F" w14:textId="77777777" w:rsidR="00264909" w:rsidRPr="00AA2BD5" w:rsidRDefault="00264909" w:rsidP="00B353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10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7D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AC578" w14:textId="77777777" w:rsidR="00264909" w:rsidRPr="00AA2BD5" w:rsidRDefault="00264909" w:rsidP="00264909">
      <w:pPr>
        <w:jc w:val="right"/>
        <w:rPr>
          <w:rFonts w:ascii="Arial" w:hAnsi="Arial" w:cs="Arial"/>
          <w:sz w:val="20"/>
          <w:szCs w:val="20"/>
        </w:rPr>
      </w:pPr>
      <w:r w:rsidRPr="00AA2BD5">
        <w:rPr>
          <w:rFonts w:ascii="Arial" w:hAnsi="Arial" w:cs="Arial"/>
          <w:sz w:val="20"/>
          <w:szCs w:val="20"/>
        </w:rPr>
        <w:lastRenderedPageBreak/>
        <w:t>Приложение 2</w:t>
      </w:r>
    </w:p>
    <w:tbl>
      <w:tblPr>
        <w:tblW w:w="5034" w:type="pct"/>
        <w:tblLook w:val="04A0" w:firstRow="1" w:lastRow="0" w:firstColumn="1" w:lastColumn="0" w:noHBand="0" w:noVBand="1"/>
      </w:tblPr>
      <w:tblGrid>
        <w:gridCol w:w="2866"/>
        <w:gridCol w:w="1179"/>
        <w:gridCol w:w="1179"/>
        <w:gridCol w:w="1179"/>
        <w:gridCol w:w="1179"/>
        <w:gridCol w:w="1179"/>
        <w:gridCol w:w="1176"/>
        <w:gridCol w:w="1176"/>
        <w:gridCol w:w="786"/>
        <w:gridCol w:w="2371"/>
        <w:gridCol w:w="1176"/>
        <w:gridCol w:w="274"/>
      </w:tblGrid>
      <w:tr w:rsidR="00264909" w:rsidRPr="00AA2BD5" w14:paraId="2715D61A" w14:textId="77777777" w:rsidTr="00C4118B">
        <w:trPr>
          <w:gridAfter w:val="1"/>
          <w:wAfter w:w="88" w:type="pct"/>
          <w:trHeight w:val="359"/>
        </w:trPr>
        <w:tc>
          <w:tcPr>
            <w:tcW w:w="49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7FE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</w:tr>
      <w:tr w:rsidR="00264909" w:rsidRPr="00AA2BD5" w14:paraId="63A1E299" w14:textId="77777777" w:rsidTr="00C4118B">
        <w:trPr>
          <w:gridAfter w:val="1"/>
          <w:wAfter w:w="88" w:type="pct"/>
          <w:trHeight w:val="634"/>
        </w:trPr>
        <w:tc>
          <w:tcPr>
            <w:tcW w:w="4912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6FB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2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64909" w:rsidRPr="00AA2BD5" w14:paraId="583DB082" w14:textId="77777777" w:rsidTr="00C4118B">
        <w:trPr>
          <w:trHeight w:val="134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EF1FB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154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4909" w:rsidRPr="00AA2BD5" w14:paraId="680DB84F" w14:textId="77777777" w:rsidTr="00C4118B">
        <w:trPr>
          <w:trHeight w:val="329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93F85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B8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1AC80ABE" w14:textId="77777777" w:rsidTr="00C4118B">
        <w:trPr>
          <w:trHeight w:val="329"/>
        </w:trPr>
        <w:tc>
          <w:tcPr>
            <w:tcW w:w="4912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4ADED" w14:textId="77777777" w:rsidR="00264909" w:rsidRPr="00AA2BD5" w:rsidRDefault="00264909" w:rsidP="00B353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7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2ED92265" w14:textId="77777777" w:rsidTr="00C4118B">
        <w:trPr>
          <w:trHeight w:val="329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0EB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1846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06F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9E2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64A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BC0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42E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DAD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E3B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08C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AC29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4218073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61251495" w14:textId="77777777" w:rsidTr="00C4118B">
        <w:trPr>
          <w:trHeight w:val="32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41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5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E2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C3B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F3C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060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5A76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41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E6A5A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69D62FFA" w14:textId="77777777" w:rsidTr="00C4118B">
        <w:trPr>
          <w:trHeight w:val="7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76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12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882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B16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4F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03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F29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E9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A7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85AD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F4E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2A0B1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763B427F" w14:textId="77777777" w:rsidTr="00C4118B">
        <w:trPr>
          <w:trHeight w:val="32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F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2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3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E6D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DC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AC1C1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05DDCF10" w14:textId="77777777" w:rsidTr="00C4118B">
        <w:trPr>
          <w:trHeight w:val="32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8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A7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23CD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FA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C9D33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55891674" w14:textId="77777777" w:rsidTr="00C4118B">
        <w:trPr>
          <w:trHeight w:val="657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42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B53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B9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EE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664D69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485DF217" w14:textId="77777777" w:rsidTr="00C4118B">
        <w:trPr>
          <w:trHeight w:val="32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31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29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A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E6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98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B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00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CA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E8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5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3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9EC469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678B04B7" w14:textId="77777777" w:rsidTr="00C4118B">
        <w:trPr>
          <w:trHeight w:val="32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3C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2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3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85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BB0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81FD0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0BFA3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5E04C447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77EABF7E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03C12D9A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24FF24EB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6B381925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62298F1C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6F6409F3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6BDE94E1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55026144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575A4C56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3E2F68E4" w14:textId="77777777" w:rsidR="005176F1" w:rsidRPr="00AA2BD5" w:rsidRDefault="005176F1" w:rsidP="00264909">
      <w:pPr>
        <w:rPr>
          <w:rFonts w:ascii="Arial" w:hAnsi="Arial" w:cs="Arial"/>
          <w:sz w:val="20"/>
          <w:szCs w:val="20"/>
        </w:rPr>
      </w:pPr>
    </w:p>
    <w:p w14:paraId="3BD7D103" w14:textId="77777777" w:rsidR="00C4118B" w:rsidRDefault="00C4118B" w:rsidP="00264909">
      <w:pPr>
        <w:rPr>
          <w:rFonts w:ascii="Arial" w:hAnsi="Arial" w:cs="Arial"/>
          <w:sz w:val="20"/>
          <w:szCs w:val="20"/>
        </w:rPr>
      </w:pPr>
    </w:p>
    <w:p w14:paraId="7F9FF335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4D03A03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4E665B9C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17A464A" w14:textId="77777777" w:rsidR="005176F1" w:rsidRPr="00AA2BD5" w:rsidRDefault="005176F1" w:rsidP="00264909">
      <w:pPr>
        <w:rPr>
          <w:rFonts w:ascii="Arial" w:hAnsi="Arial" w:cs="Arial"/>
          <w:sz w:val="20"/>
          <w:szCs w:val="20"/>
        </w:rPr>
      </w:pPr>
    </w:p>
    <w:p w14:paraId="2AE77BCC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4"/>
        <w:gridCol w:w="1673"/>
        <w:gridCol w:w="1654"/>
        <w:gridCol w:w="1439"/>
        <w:gridCol w:w="1439"/>
        <w:gridCol w:w="712"/>
        <w:gridCol w:w="744"/>
        <w:gridCol w:w="1687"/>
        <w:gridCol w:w="1687"/>
        <w:gridCol w:w="1397"/>
        <w:gridCol w:w="1528"/>
      </w:tblGrid>
      <w:tr w:rsidR="00264909" w:rsidRPr="00AA2BD5" w14:paraId="55BB7DE7" w14:textId="77777777" w:rsidTr="00C4118B">
        <w:trPr>
          <w:trHeight w:val="684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EB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FEB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BE3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41F3676A" w14:textId="77777777" w:rsidTr="00C4118B">
        <w:trPr>
          <w:trHeight w:val="264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9E9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D43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81F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B8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55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A6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9EE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390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379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581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464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4DDA073C" w14:textId="77777777" w:rsidTr="00C4118B">
        <w:trPr>
          <w:trHeight w:val="1164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44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84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13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00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муниципальной  услуги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22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BF3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64909" w:rsidRPr="00AA2BD5" w14:paraId="3F21D4F1" w14:textId="77777777" w:rsidTr="00C4118B">
        <w:trPr>
          <w:trHeight w:val="264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699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2CD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CD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3A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3B3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D42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5B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оказываемого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муниципальными  казенными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учреждениями на основании муниципального  задания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2C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оказываемого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муниципальными  бюджетными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A1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163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264909" w:rsidRPr="00AA2BD5" w14:paraId="3ADF2F97" w14:textId="77777777" w:rsidTr="00C4118B">
        <w:trPr>
          <w:trHeight w:val="3348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01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12C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6F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04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D7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63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21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E5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2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DE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A1D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23181441" w14:textId="77777777" w:rsidTr="00C4118B">
        <w:trPr>
          <w:trHeight w:val="276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966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285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32F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679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31D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2BF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908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162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11C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5A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3C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64909" w:rsidRPr="00AA2BD5" w14:paraId="3B00A0FC" w14:textId="77777777" w:rsidTr="00C4118B">
        <w:trPr>
          <w:trHeight w:val="264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BA5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B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B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B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B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CA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2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3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5F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98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F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7B2A3E53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B7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BB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01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5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EDE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4C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A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2E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6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A8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5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37271FFC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E17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D6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C1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A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4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F0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C0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2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A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E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67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65A28C40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E7F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5A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98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9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6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1A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08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E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4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4F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73E1B9A5" w14:textId="77777777" w:rsidTr="00C4118B">
        <w:trPr>
          <w:trHeight w:val="264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1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E0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FB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47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4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A7E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A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E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F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9C6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0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7484CB51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F0F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2D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6F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E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FF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A36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B9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C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AC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22F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4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396C454C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D4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03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84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B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69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82C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9D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6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9E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E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12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68E544B9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5A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6EE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D0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6C1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34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97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39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4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7D0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99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E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46688AF6" w14:textId="77777777" w:rsidTr="00C4118B">
        <w:trPr>
          <w:trHeight w:val="264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B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A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E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1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9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4C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3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1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E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8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2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6E97F6F0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D2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84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EC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E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9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02D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9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E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7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D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D1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4909" w:rsidRPr="00AA2BD5" w14:paraId="2A7443CE" w14:textId="77777777" w:rsidTr="00C4118B">
        <w:trPr>
          <w:trHeight w:val="264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4A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81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8F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3A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B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2D6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B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39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E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3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D0A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95A1033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2"/>
        <w:gridCol w:w="783"/>
        <w:gridCol w:w="1926"/>
        <w:gridCol w:w="1926"/>
        <w:gridCol w:w="1484"/>
        <w:gridCol w:w="1625"/>
        <w:gridCol w:w="1912"/>
        <w:gridCol w:w="1912"/>
        <w:gridCol w:w="1912"/>
        <w:gridCol w:w="222"/>
      </w:tblGrid>
      <w:tr w:rsidR="00264909" w:rsidRPr="00AA2BD5" w14:paraId="0EEE7E27" w14:textId="77777777" w:rsidTr="00ED0FFD">
        <w:trPr>
          <w:gridAfter w:val="1"/>
          <w:wAfter w:w="71" w:type="pct"/>
          <w:trHeight w:val="1164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3B0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4E6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0E4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Значение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фактического  отклонения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791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339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64909" w:rsidRPr="00AA2BD5" w14:paraId="6BC4585F" w14:textId="77777777" w:rsidTr="00ED0FFD">
        <w:trPr>
          <w:gridAfter w:val="1"/>
          <w:wAfter w:w="71" w:type="pct"/>
          <w:trHeight w:val="509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64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580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50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EA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52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BE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E3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77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BA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0A54F4E5" w14:textId="77777777" w:rsidTr="00ED0FFD">
        <w:trPr>
          <w:trHeight w:val="3348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16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D6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CF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132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68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67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E29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4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A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FC3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07174DBD" w14:textId="77777777" w:rsidTr="00ED0FFD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9BA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504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412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9BA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6D3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F55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9F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9FF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71D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" w:type="pct"/>
            <w:vAlign w:val="center"/>
            <w:hideMark/>
          </w:tcPr>
          <w:p w14:paraId="1DEC23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5B9F94F2" w14:textId="77777777" w:rsidTr="00ED0FFD">
        <w:trPr>
          <w:trHeight w:val="264"/>
        </w:trPr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F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2D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BE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F6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7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E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03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8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88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4E68C4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7ABFB2BF" w14:textId="77777777" w:rsidTr="00ED0FF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10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C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278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4A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BA7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D8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2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7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DF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240CB3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042BA6FE" w14:textId="77777777" w:rsidTr="00ED0FF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40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7F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75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9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C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8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46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6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74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87B7B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229FA9BA" w14:textId="77777777" w:rsidTr="00ED0FF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3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5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6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5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3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31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9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9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329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DA80A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69301174" w14:textId="77777777" w:rsidTr="00ED0FF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D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1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F7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D0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2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B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C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B6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2E6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6111A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740D19DA" w14:textId="77777777" w:rsidTr="00ED0FF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60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60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1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3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2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F31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3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79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1C31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EC699F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0A3F99D6" w14:textId="77777777" w:rsidTr="00ED0FF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5D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D1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8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4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6D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0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2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B1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99C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1D6030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54655" w14:textId="77777777" w:rsidR="00C4118B" w:rsidRPr="00AA2BD5" w:rsidRDefault="00C4118B" w:rsidP="00264909">
      <w:pPr>
        <w:rPr>
          <w:rFonts w:ascii="Arial" w:hAnsi="Arial" w:cs="Arial"/>
          <w:sz w:val="20"/>
          <w:szCs w:val="20"/>
        </w:rPr>
      </w:pPr>
    </w:p>
    <w:p w14:paraId="28EBEDAD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5D4F4E4D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17B322C6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00995715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6055A53B" w14:textId="77777777" w:rsid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259FBE5C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p w14:paraId="57596857" w14:textId="77777777" w:rsidR="00AA2BD5" w:rsidRPr="00AA2BD5" w:rsidRDefault="00AA2BD5" w:rsidP="00264909">
      <w:pPr>
        <w:rPr>
          <w:rFonts w:ascii="Arial" w:hAnsi="Arial" w:cs="Arial"/>
          <w:sz w:val="20"/>
          <w:szCs w:val="20"/>
        </w:rPr>
      </w:pPr>
    </w:p>
    <w:tbl>
      <w:tblPr>
        <w:tblW w:w="5138" w:type="pct"/>
        <w:tblLayout w:type="fixed"/>
        <w:tblLook w:val="04A0" w:firstRow="1" w:lastRow="0" w:firstColumn="1" w:lastColumn="0" w:noHBand="0" w:noVBand="1"/>
      </w:tblPr>
      <w:tblGrid>
        <w:gridCol w:w="822"/>
        <w:gridCol w:w="546"/>
        <w:gridCol w:w="164"/>
        <w:gridCol w:w="144"/>
        <w:gridCol w:w="709"/>
        <w:gridCol w:w="712"/>
        <w:gridCol w:w="565"/>
        <w:gridCol w:w="420"/>
        <w:gridCol w:w="430"/>
        <w:gridCol w:w="844"/>
        <w:gridCol w:w="138"/>
        <w:gridCol w:w="709"/>
        <w:gridCol w:w="767"/>
        <w:gridCol w:w="96"/>
        <w:gridCol w:w="700"/>
        <w:gridCol w:w="879"/>
        <w:gridCol w:w="112"/>
        <w:gridCol w:w="1463"/>
        <w:gridCol w:w="363"/>
        <w:gridCol w:w="1210"/>
        <w:gridCol w:w="616"/>
        <w:gridCol w:w="812"/>
        <w:gridCol w:w="1014"/>
        <w:gridCol w:w="414"/>
        <w:gridCol w:w="748"/>
        <w:gridCol w:w="648"/>
      </w:tblGrid>
      <w:tr w:rsidR="00264909" w:rsidRPr="00AA2BD5" w14:paraId="1C26CF24" w14:textId="77777777" w:rsidTr="002B0175">
        <w:trPr>
          <w:trHeight w:val="102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14:paraId="59B8033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14:paraId="03605B1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D38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5176F1" w:rsidRPr="00AA2BD5" w14:paraId="498CA5B0" w14:textId="77777777" w:rsidTr="002B0175">
        <w:trPr>
          <w:trHeight w:val="264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5D8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39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9FB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3D60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7083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E9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7CE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B97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0D8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B12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C6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A65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82DB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D97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3A9D0EC8" w14:textId="77777777" w:rsidTr="002B0175">
        <w:trPr>
          <w:trHeight w:val="624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2F2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9E7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proofErr w:type="spellStart"/>
            <w:r w:rsidRPr="00AA2BD5">
              <w:rPr>
                <w:rFonts w:ascii="Arial" w:hAnsi="Arial" w:cs="Arial"/>
                <w:sz w:val="20"/>
                <w:szCs w:val="20"/>
              </w:rPr>
              <w:t>определениия</w:t>
            </w:r>
            <w:proofErr w:type="spellEnd"/>
            <w:r w:rsidRPr="00AA2BD5">
              <w:rPr>
                <w:rFonts w:ascii="Arial" w:hAnsi="Arial" w:cs="Arial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0BC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B55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F76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5D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7E9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F16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872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225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188E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A99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176F1" w:rsidRPr="00AA2BD5" w14:paraId="7A0124E9" w14:textId="77777777" w:rsidTr="002B0175">
        <w:trPr>
          <w:trHeight w:val="1116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D6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1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0EE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18C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1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17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6D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09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6D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36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A16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09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4FE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2C11E9B0" w14:textId="77777777" w:rsidTr="002B0175">
        <w:trPr>
          <w:trHeight w:val="1704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F03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15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1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64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F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290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73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46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EF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1ED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0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2FC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74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8E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0270FB91" w14:textId="77777777" w:rsidTr="002B0175">
        <w:trPr>
          <w:trHeight w:val="27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DCF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4D1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74B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088B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F2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7B5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C62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DF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7F5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D89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E43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A14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FD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71E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176F1" w:rsidRPr="00AA2BD5" w14:paraId="221B26E1" w14:textId="77777777" w:rsidTr="002B0175">
        <w:trPr>
          <w:trHeight w:val="26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A4F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5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7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2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C7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28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D1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3E7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23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EC8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216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54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10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9A9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1FEC4A81" w14:textId="77777777" w:rsidTr="002B0175">
        <w:trPr>
          <w:trHeight w:val="26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2A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FFD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E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9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3D4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D2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52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540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DE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B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150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98A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684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E5B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5D094192" w14:textId="77777777" w:rsidTr="002B0175">
        <w:trPr>
          <w:trHeight w:val="26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EE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96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4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1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91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6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DC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B2D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894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5C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CC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15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D2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4C0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08212E8E" w14:textId="77777777" w:rsidTr="002B0175">
        <w:trPr>
          <w:trHeight w:val="26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6E3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BD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C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7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5F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E6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17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52B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11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276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9F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95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7D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1C4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3603391E" w14:textId="77777777" w:rsidTr="002B0175">
        <w:trPr>
          <w:gridAfter w:val="1"/>
          <w:wAfter w:w="204" w:type="pct"/>
          <w:trHeight w:val="1056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B3D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B114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88D6C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45F17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682467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5F925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494DF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93625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FE68F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33AE7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25415" w14:textId="77777777" w:rsidR="001A5BC8" w:rsidRDefault="001A5BC8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717363" w14:textId="329770E2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4517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0EE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3ED1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A78A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3000830E" w14:textId="77777777" w:rsidTr="002B0175">
        <w:trPr>
          <w:gridAfter w:val="1"/>
          <w:wAfter w:w="204" w:type="pct"/>
          <w:trHeight w:val="252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3124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2357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91A9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44A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CE283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6A4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BB91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9D53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5A1F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FAF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289B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A70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4DB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5DC0A991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898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9BB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BF8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843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0F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C62E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4F9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D4B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79F9E975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61A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756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441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D39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7EC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EE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61C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0E02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9E8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60F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4CC8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E9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81C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6F1" w:rsidRPr="00AA2BD5" w14:paraId="098757DE" w14:textId="77777777" w:rsidTr="002B0175">
        <w:trPr>
          <w:gridAfter w:val="1"/>
          <w:wAfter w:w="204" w:type="pct"/>
          <w:trHeight w:val="1188"/>
        </w:trPr>
        <w:tc>
          <w:tcPr>
            <w:tcW w:w="9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29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DA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90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40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00E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5AC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B0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FB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5176F1" w:rsidRPr="00AA2BD5" w14:paraId="144C95E9" w14:textId="77777777" w:rsidTr="002B0175">
        <w:trPr>
          <w:gridAfter w:val="1"/>
          <w:wAfter w:w="204" w:type="pct"/>
          <w:trHeight w:val="13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79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2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3B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AA2BD5">
              <w:rPr>
                <w:rFonts w:ascii="Arial" w:hAnsi="Arial" w:cs="Arial"/>
                <w:sz w:val="20"/>
                <w:szCs w:val="20"/>
              </w:rPr>
              <w:t>испонителя</w:t>
            </w:r>
            <w:proofErr w:type="spellEnd"/>
            <w:r w:rsidRPr="00AA2BD5">
              <w:rPr>
                <w:rFonts w:ascii="Arial" w:hAnsi="Arial" w:cs="Arial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9F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5A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D4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8D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EC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C0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73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A8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9D4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</w:tr>
      <w:tr w:rsidR="005176F1" w:rsidRPr="00AA2BD5" w14:paraId="51B1E5BE" w14:textId="77777777" w:rsidTr="002B0175">
        <w:trPr>
          <w:gridAfter w:val="1"/>
          <w:wAfter w:w="204" w:type="pct"/>
          <w:trHeight w:val="1392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3E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D1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3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BD5">
              <w:rPr>
                <w:rFonts w:ascii="Arial" w:hAnsi="Arial" w:cs="Arial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C2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ОКОПФ</w:t>
            </w: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7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2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EC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70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91F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2D3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5BF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43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89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</w:tr>
      <w:tr w:rsidR="005176F1" w:rsidRPr="00AA2BD5" w14:paraId="00BB0CA3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62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E76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2BB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E87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70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83A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EB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DA2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741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739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13C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30B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610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176F1" w:rsidRPr="00AA2BD5" w14:paraId="60B0E7C5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85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54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CF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C7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C4B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D4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3B3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3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E7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8C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1D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90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AB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33BE7587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8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C4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A6F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0B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637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77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49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83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0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7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1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94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9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307C47AE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2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6D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A4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F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0F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66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04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77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7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9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33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51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FA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2B1CD3EC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B6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E9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9FF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A8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7F0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73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5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46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36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5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7C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A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0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6266D234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C5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09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EB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B95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2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751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C1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36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A7C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E9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9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39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A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16E5F63F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FE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118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CE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F94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16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02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A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B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E40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1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03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6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5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198EED40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C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2E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EC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62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C3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277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49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50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806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D5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B0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D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0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0BED86F8" w14:textId="77777777" w:rsidTr="002B0175">
        <w:trPr>
          <w:gridAfter w:val="1"/>
          <w:wAfter w:w="204" w:type="pct"/>
          <w:trHeight w:val="276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66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23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0F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C58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D8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48D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EB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D2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1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97C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6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0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D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4A3EBA56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29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58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E3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78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Итого по муниципально</w:t>
            </w: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й услуге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13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F4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D80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2D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1C3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FA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E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1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8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189B2B4D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5EF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E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6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9A0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C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F9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F2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18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708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D7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A0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B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4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699A216A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3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28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B4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AE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C7A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2A4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EE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F1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0BC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FC2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D3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8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E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0601EA6D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1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F6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7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47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C51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65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EE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58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574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6A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43D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871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3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260B79F7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5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81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D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96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910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71F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E1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23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F2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D9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E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B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F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135C8098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54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39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74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F4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0D9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DBB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D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F1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800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5D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4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7F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55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041AFFA4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6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7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E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05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C9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9B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9A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7E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8E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D9C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D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98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A02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398297AB" w14:textId="77777777" w:rsidTr="002B0175">
        <w:trPr>
          <w:gridAfter w:val="1"/>
          <w:wAfter w:w="204" w:type="pct"/>
          <w:trHeight w:val="27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9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1D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1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E8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E2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2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B3F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9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C0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D08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2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9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274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176F1" w:rsidRPr="00AA2BD5" w14:paraId="06297D9B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E6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C41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5BB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ED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AD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39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60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F3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0B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A3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3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E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1FA519A6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53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4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6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8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EE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DD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97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F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72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A0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F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A7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3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6B453DA1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7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8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6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7F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0D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66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829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7E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63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584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5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F3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F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6D563D22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A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31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F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69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57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2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8C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3E3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EA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F0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696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F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957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2A1441D0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1D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17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E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2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9A5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E2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71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46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FA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0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1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B4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6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7BE7FEC6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1F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BD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F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E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29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A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639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12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F5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BE4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2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FF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9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57BDE5CE" w14:textId="77777777" w:rsidTr="002B0175">
        <w:trPr>
          <w:gridAfter w:val="1"/>
          <w:wAfter w:w="204" w:type="pct"/>
          <w:trHeight w:val="2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C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D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D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07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1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5C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B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9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908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F1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0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12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19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6F1" w:rsidRPr="00AA2BD5" w14:paraId="0FA886A1" w14:textId="77777777" w:rsidTr="002B0175">
        <w:trPr>
          <w:gridAfter w:val="1"/>
          <w:wAfter w:w="204" w:type="pct"/>
          <w:trHeight w:val="27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F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8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3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839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7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B6F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CC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337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71C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50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1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86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</w:tbl>
    <w:p w14:paraId="4F417CCB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1E5D5B54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7E856859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5F011F6F" w14:textId="77777777" w:rsidR="00264909" w:rsidRDefault="00264909" w:rsidP="00264909">
      <w:pPr>
        <w:rPr>
          <w:rFonts w:ascii="Arial" w:hAnsi="Arial" w:cs="Arial"/>
          <w:sz w:val="20"/>
          <w:szCs w:val="20"/>
        </w:rPr>
      </w:pPr>
    </w:p>
    <w:p w14:paraId="12B07926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6A577A6D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687A3D6B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0D2B9DA1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1EF71FC8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325AF925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24ADDD59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61B026AC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50F78CE3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3AA93E8A" w14:textId="77777777" w:rsidR="001A5BC8" w:rsidRDefault="001A5BC8" w:rsidP="00264909">
      <w:pPr>
        <w:rPr>
          <w:rFonts w:ascii="Arial" w:hAnsi="Arial" w:cs="Arial"/>
          <w:sz w:val="20"/>
          <w:szCs w:val="20"/>
        </w:rPr>
      </w:pPr>
    </w:p>
    <w:p w14:paraId="34F7D0C9" w14:textId="77777777" w:rsidR="001A5BC8" w:rsidRPr="00AA2BD5" w:rsidRDefault="001A5BC8" w:rsidP="00264909">
      <w:pPr>
        <w:rPr>
          <w:rFonts w:ascii="Arial" w:hAnsi="Arial" w:cs="Arial"/>
          <w:sz w:val="20"/>
          <w:szCs w:val="20"/>
        </w:rPr>
      </w:pPr>
    </w:p>
    <w:p w14:paraId="491FBDF7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17798504" w14:textId="77777777" w:rsidR="002357A8" w:rsidRPr="00AA2BD5" w:rsidRDefault="002357A8" w:rsidP="00264909">
      <w:pPr>
        <w:rPr>
          <w:rFonts w:ascii="Arial" w:hAnsi="Arial" w:cs="Arial"/>
          <w:sz w:val="20"/>
          <w:szCs w:val="20"/>
        </w:rPr>
      </w:pPr>
    </w:p>
    <w:p w14:paraId="4D09558A" w14:textId="77777777" w:rsidR="002357A8" w:rsidRPr="00AA2BD5" w:rsidRDefault="002357A8" w:rsidP="00264909">
      <w:pPr>
        <w:rPr>
          <w:rFonts w:ascii="Arial" w:hAnsi="Arial" w:cs="Arial"/>
          <w:sz w:val="20"/>
          <w:szCs w:val="20"/>
        </w:rPr>
      </w:pPr>
    </w:p>
    <w:p w14:paraId="61C781FF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3DD3089A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63FDC42D" w14:textId="77777777" w:rsidR="005176F1" w:rsidRPr="00AA2BD5" w:rsidRDefault="005176F1" w:rsidP="00264909">
      <w:pPr>
        <w:rPr>
          <w:rFonts w:ascii="Arial" w:hAnsi="Arial" w:cs="Arial"/>
          <w:sz w:val="20"/>
          <w:szCs w:val="20"/>
        </w:rPr>
      </w:pPr>
    </w:p>
    <w:p w14:paraId="195BD016" w14:textId="77777777" w:rsidR="005176F1" w:rsidRPr="00AA2BD5" w:rsidRDefault="005176F1" w:rsidP="00264909">
      <w:pPr>
        <w:rPr>
          <w:rFonts w:ascii="Arial" w:hAnsi="Arial" w:cs="Arial"/>
          <w:sz w:val="20"/>
          <w:szCs w:val="20"/>
        </w:rPr>
      </w:pPr>
    </w:p>
    <w:p w14:paraId="724A9862" w14:textId="77777777" w:rsidR="005176F1" w:rsidRPr="00AA2BD5" w:rsidRDefault="005176F1" w:rsidP="00264909">
      <w:pPr>
        <w:rPr>
          <w:rFonts w:ascii="Arial" w:hAnsi="Arial" w:cs="Arial"/>
          <w:sz w:val="20"/>
          <w:szCs w:val="20"/>
        </w:rPr>
      </w:pPr>
    </w:p>
    <w:p w14:paraId="32C4D0E0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4887" w:type="pct"/>
        <w:tblLayout w:type="fixed"/>
        <w:tblLook w:val="04A0" w:firstRow="1" w:lastRow="0" w:firstColumn="1" w:lastColumn="0" w:noHBand="0" w:noVBand="1"/>
      </w:tblPr>
      <w:tblGrid>
        <w:gridCol w:w="535"/>
        <w:gridCol w:w="711"/>
        <w:gridCol w:w="1132"/>
        <w:gridCol w:w="147"/>
        <w:gridCol w:w="1129"/>
        <w:gridCol w:w="153"/>
        <w:gridCol w:w="1120"/>
        <w:gridCol w:w="12"/>
        <w:gridCol w:w="845"/>
        <w:gridCol w:w="705"/>
        <w:gridCol w:w="565"/>
        <w:gridCol w:w="1019"/>
        <w:gridCol w:w="397"/>
        <w:gridCol w:w="1184"/>
        <w:gridCol w:w="659"/>
        <w:gridCol w:w="913"/>
        <w:gridCol w:w="366"/>
        <w:gridCol w:w="284"/>
        <w:gridCol w:w="348"/>
        <w:gridCol w:w="1239"/>
        <w:gridCol w:w="1798"/>
      </w:tblGrid>
      <w:tr w:rsidR="00C04768" w:rsidRPr="00AA2BD5" w14:paraId="7540FE4C" w14:textId="77777777" w:rsidTr="00EA74F8">
        <w:trPr>
          <w:trHeight w:val="1188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33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85C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CC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19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0C5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11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90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EA74F8" w:rsidRPr="00AA2BD5" w14:paraId="0CB03025" w14:textId="77777777" w:rsidTr="00EA74F8">
        <w:trPr>
          <w:trHeight w:val="1320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940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E7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130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1A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12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оказываемого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муниципальными  казенными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учреждениями на основании муниципального  задания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CC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оказываемого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муниципальными  бюджетными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09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AFE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11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98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0F7BF597" w14:textId="77777777" w:rsidTr="00AA2BD5">
        <w:trPr>
          <w:trHeight w:val="1392"/>
        </w:trPr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A12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56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468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8F4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D8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4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CB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41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9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70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C8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2ACAEF66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6A0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CBD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776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63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5DF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82D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982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D728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E71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EA64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A74F8" w:rsidRPr="00AA2BD5" w14:paraId="7A296249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D33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3F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2B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3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AD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C4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94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4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6EF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D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58975306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D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3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963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91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6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A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EC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68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2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6B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216F8A3B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00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1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32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A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16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E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32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D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F94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B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7200784C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B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A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4CA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0B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AA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3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8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7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8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6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0C67C904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C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AF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F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C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4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37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7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2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1A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DE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25D3592E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4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9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B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78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7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7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8E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C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8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5A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04E0DC2F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2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1B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CA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A3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D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5A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5C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08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2B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A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3C8D046E" w14:textId="77777777" w:rsidTr="00AA2BD5">
        <w:trPr>
          <w:trHeight w:val="276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C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0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1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E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5B3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F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84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E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C9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0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0CE00692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3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47D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8F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04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4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48F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2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3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2FDD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D6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46561A4C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E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F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7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79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E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B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F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1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605F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D0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2D9849CB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B8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B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D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1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C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A9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A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2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69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D4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04ACCB30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B8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CD3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4E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FD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4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0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B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F8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A4D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B4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504341E0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9D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51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9B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D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20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D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B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A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EDB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45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3A6E55E2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E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D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8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C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A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98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1D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F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41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19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76A5BEAB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0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51A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2F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D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31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E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5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9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9DE4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1E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586C0C9F" w14:textId="77777777" w:rsidTr="00AA2BD5">
        <w:trPr>
          <w:trHeight w:val="276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1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F4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A5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3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F9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79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DB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3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EF08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7A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399A3E80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B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8B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6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D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1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5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D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E4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CC4F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3D04636B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60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5F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0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14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C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ED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4F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BF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CD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41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7DDF1EF1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59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D3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AD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0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A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A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B9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F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0A1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71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04F0CF8D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0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0DA0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50B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D80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99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DDF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1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18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BE4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E0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1739F33A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FB1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456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1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80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46D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1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1EC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10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9D5F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F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6753A222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4A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B4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68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4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7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EA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3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1CA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B6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1BC297F4" w14:textId="77777777" w:rsidTr="00AA2BD5">
        <w:trPr>
          <w:trHeight w:val="264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4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1B0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B8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31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A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3A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B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B3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F4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C8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6670DE92" w14:textId="77777777" w:rsidTr="00AA2BD5">
        <w:trPr>
          <w:trHeight w:val="276"/>
        </w:trPr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98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FD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B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7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F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1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6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3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253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4E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8" w:rsidRPr="00AA2BD5" w14:paraId="64F7A6A5" w14:textId="77777777" w:rsidTr="00AA2BD5">
        <w:trPr>
          <w:trHeight w:val="804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6A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DF982" w14:textId="77777777" w:rsidR="00C4118B" w:rsidRPr="00AA2BD5" w:rsidRDefault="00C4118B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9E13E" w14:textId="77777777" w:rsidR="00264909" w:rsidRPr="00AA2BD5" w:rsidRDefault="00264909" w:rsidP="00C4118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),  на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"     "              20      г.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C84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89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69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65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4BE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1CA9257F" w14:textId="77777777" w:rsidTr="00AA2BD5">
        <w:trPr>
          <w:trHeight w:val="264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DF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56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A01C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3B0C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6DB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E1FF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DCF0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B25B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BAE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04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C8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960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B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E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1A367454" w14:textId="77777777" w:rsidTr="00AA2BD5">
        <w:trPr>
          <w:trHeight w:val="264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10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ED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4E4B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63EA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8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9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C8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7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B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3D804B6D" w14:textId="77777777" w:rsidTr="00AA2BD5">
        <w:trPr>
          <w:trHeight w:val="264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E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D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16D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E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BF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DC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8A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E40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53E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C4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43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440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6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C9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6A4E6C22" w14:textId="77777777" w:rsidTr="00AA2BD5">
        <w:trPr>
          <w:trHeight w:val="1116"/>
        </w:trPr>
        <w:tc>
          <w:tcPr>
            <w:tcW w:w="1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6C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D8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1F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F1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880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A3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Год определения исполнителей муниципальной услуги</w:t>
            </w:r>
          </w:p>
          <w:p w14:paraId="05CE416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0E6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809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2C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05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A8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C04768" w:rsidRPr="00AA2BD5" w14:paraId="6157498C" w14:textId="77777777" w:rsidTr="00AA2BD5">
        <w:trPr>
          <w:trHeight w:val="708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4E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3D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AA2BD5">
              <w:rPr>
                <w:rFonts w:ascii="Arial" w:hAnsi="Arial" w:cs="Arial"/>
                <w:sz w:val="20"/>
                <w:szCs w:val="20"/>
              </w:rPr>
              <w:t>испонителя</w:t>
            </w:r>
            <w:proofErr w:type="spellEnd"/>
            <w:r w:rsidRPr="00AA2BD5">
              <w:rPr>
                <w:rFonts w:ascii="Arial" w:hAnsi="Arial" w:cs="Arial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88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9C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72E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39F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E8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E18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F3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D2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E44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CA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58361762" w14:textId="77777777" w:rsidTr="00AA2BD5">
        <w:trPr>
          <w:trHeight w:val="2088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7D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5C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B8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BD5">
              <w:rPr>
                <w:rFonts w:ascii="Arial" w:hAnsi="Arial" w:cs="Arial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448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ОКОПФ</w:t>
            </w: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950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E8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9B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E3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8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BD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9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17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BC1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6B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44705F9D" w14:textId="77777777" w:rsidTr="00AA2BD5">
        <w:trPr>
          <w:trHeight w:val="264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EAE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C999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E93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EB3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9FB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793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49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E11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FA4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687B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FA7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9C6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D83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229C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A74F8" w:rsidRPr="00AA2BD5" w14:paraId="57EA9DC9" w14:textId="77777777" w:rsidTr="00AA2BD5">
        <w:trPr>
          <w:trHeight w:val="26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E9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F43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664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8CB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8F7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9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B3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6E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12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BD9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A3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58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D3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D7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2C52CF19" w14:textId="77777777" w:rsidTr="00AA2BD5">
        <w:trPr>
          <w:trHeight w:val="26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11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B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0D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FED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7C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72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C0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BB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374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76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9A8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D9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45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67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35751B9C" w14:textId="77777777" w:rsidTr="00AA2BD5">
        <w:trPr>
          <w:trHeight w:val="26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B3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EB3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A7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99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C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16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71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C6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7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6D5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52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BAF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71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89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23481932" w14:textId="77777777" w:rsidTr="00AA2BD5">
        <w:trPr>
          <w:trHeight w:val="26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0A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75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DC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66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CC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57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390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62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B3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E2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79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D9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A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5E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47DCDD93" w14:textId="77777777" w:rsidTr="00AA2BD5">
        <w:trPr>
          <w:trHeight w:val="26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5F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8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6B5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C0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45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8F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41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21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0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47E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4C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0DD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F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2F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371B5D65" w14:textId="77777777" w:rsidTr="00AA2BD5">
        <w:trPr>
          <w:trHeight w:val="26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28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C0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A1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A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42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69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19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621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9D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81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32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B2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AA3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D7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7003C1A2" w14:textId="77777777" w:rsidTr="00AA2BD5">
        <w:trPr>
          <w:trHeight w:val="26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BE3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10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83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A3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B8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80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93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FE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09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E1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6B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8C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D23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30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44A45582" w14:textId="77777777" w:rsidTr="00AA2BD5">
        <w:trPr>
          <w:trHeight w:val="276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44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D4F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21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AE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20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5C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ACE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AD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23A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8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91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2A0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EC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36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427F3AFE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288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B34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AF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BD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6D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80F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B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45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B4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C5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5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52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08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3F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0BD1ED5A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F7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D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1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54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A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10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4E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6D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FA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B5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6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8B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D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5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04910ED2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B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E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4E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AC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9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7C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BE3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9D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EF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57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6C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E9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A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A4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504240D5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52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1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77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31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9F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CCB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56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03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7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39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F7E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1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8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4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42B1E5F7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12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F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2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7A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7D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F5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26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8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3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F0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AD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6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6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0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6EFC5E5A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E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8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78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94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D1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14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64B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44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61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E2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7A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A6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38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DA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043D5DAE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39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D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F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9A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47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06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544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FAA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FB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92D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C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8C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6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2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7AB8F907" w14:textId="77777777" w:rsidTr="00AA2BD5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9C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D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0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5D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6F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F7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6B7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7C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B8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C4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2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FE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5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38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A74F8" w:rsidRPr="00AA2BD5" w14:paraId="1E80BEAD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5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3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8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04F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6C5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51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0D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BB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BA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FE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96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1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72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E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6A82FF78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3C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8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F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B7C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B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58E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22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DC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3D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38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7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97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A0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2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7F325FA9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1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CF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0A5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A5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E1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48E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0D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AA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2AA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1BE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B2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89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6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05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1833FB44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9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18E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39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BF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22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D1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186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3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572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98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EE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51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0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D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2120A1A9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2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2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D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C5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FB5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DE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70A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5A7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77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34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D0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8A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43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B5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77D1DF0A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D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32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C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E0A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33C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2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B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CB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21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B7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A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1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6CB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B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3D82C7E7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C5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D2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8C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77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16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F0C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29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CB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6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53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8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F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69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2B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654661EF" w14:textId="77777777" w:rsidTr="00AA2BD5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9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2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17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B3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658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BA6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BA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36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C2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47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D9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19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1D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DF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4F8" w:rsidRPr="00AA2BD5" w14:paraId="2C657849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EE2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B2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FD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3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7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024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5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68A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5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8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9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27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0E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2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78BDEB2B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5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0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7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EB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9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B2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7F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C4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BD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8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C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18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6E5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7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71E55D28" w14:textId="77777777" w:rsidTr="00AA2BD5">
        <w:trPr>
          <w:trHeight w:val="26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6A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D9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D7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4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4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B4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C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DB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D6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D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3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4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B3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0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8" w:rsidRPr="00AA2BD5" w14:paraId="55B7C2F8" w14:textId="77777777" w:rsidTr="00AA2BD5">
        <w:trPr>
          <w:trHeight w:val="79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0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09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2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83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C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6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06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Руководитель (уполномоченное лицо</w:t>
            </w: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)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E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__________________________ (должность)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D3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_____________ (подпись)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A1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__________________(Ф.И.О.)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40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4F8" w:rsidRPr="00AA2BD5" w14:paraId="18412882" w14:textId="77777777" w:rsidTr="00AA2BD5">
        <w:trPr>
          <w:trHeight w:val="52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0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B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7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AF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653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17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A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"   "          20___ г.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1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C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A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7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0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39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16E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BBCA7C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3D53C6EC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52031756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5BA322A5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tbl>
      <w:tblPr>
        <w:tblW w:w="5129" w:type="pct"/>
        <w:tblLayout w:type="fixed"/>
        <w:tblLook w:val="04A0" w:firstRow="1" w:lastRow="0" w:firstColumn="1" w:lastColumn="0" w:noHBand="0" w:noVBand="1"/>
      </w:tblPr>
      <w:tblGrid>
        <w:gridCol w:w="1099"/>
        <w:gridCol w:w="849"/>
        <w:gridCol w:w="849"/>
        <w:gridCol w:w="714"/>
        <w:gridCol w:w="1134"/>
        <w:gridCol w:w="1730"/>
        <w:gridCol w:w="1349"/>
        <w:gridCol w:w="1534"/>
        <w:gridCol w:w="1826"/>
        <w:gridCol w:w="1826"/>
        <w:gridCol w:w="1826"/>
        <w:gridCol w:w="1281"/>
      </w:tblGrid>
      <w:tr w:rsidR="00F24141" w:rsidRPr="00AA2BD5" w14:paraId="55669980" w14:textId="77777777" w:rsidTr="00F24141">
        <w:trPr>
          <w:trHeight w:val="264"/>
        </w:trPr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FD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8F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48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9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64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48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E0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332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2DF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205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A2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22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09" w:rsidRPr="00AA2BD5" w14:paraId="46637695" w14:textId="77777777" w:rsidTr="00F24141">
        <w:trPr>
          <w:trHeight w:val="1116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C53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AA2BD5">
              <w:rPr>
                <w:rFonts w:ascii="Arial" w:hAnsi="Arial" w:cs="Arial"/>
                <w:sz w:val="20"/>
                <w:szCs w:val="20"/>
              </w:rPr>
              <w:t>госудерственной</w:t>
            </w:r>
            <w:proofErr w:type="spellEnd"/>
            <w:r w:rsidRPr="00AA2BD5">
              <w:rPr>
                <w:rFonts w:ascii="Arial" w:hAnsi="Arial" w:cs="Arial"/>
                <w:sz w:val="20"/>
                <w:szCs w:val="20"/>
              </w:rPr>
              <w:t xml:space="preserve"> услуги 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16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17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39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B49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3C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E1D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0EA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Причина превышения</w:t>
            </w:r>
          </w:p>
        </w:tc>
      </w:tr>
      <w:tr w:rsidR="00F24141" w:rsidRPr="00AA2BD5" w14:paraId="721442D8" w14:textId="77777777" w:rsidTr="00F24141">
        <w:trPr>
          <w:trHeight w:val="70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071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32B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7C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A36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оказываемого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муниципальными  казенными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учреждениями на основании муниципального  задания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6F2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 xml:space="preserve">оказываемого </w:t>
            </w:r>
            <w:proofErr w:type="gramStart"/>
            <w:r w:rsidRPr="00AA2BD5">
              <w:rPr>
                <w:rFonts w:ascii="Arial" w:hAnsi="Arial" w:cs="Arial"/>
                <w:sz w:val="20"/>
                <w:szCs w:val="20"/>
              </w:rPr>
              <w:t>муниципальными  бюджетными</w:t>
            </w:r>
            <w:proofErr w:type="gramEnd"/>
            <w:r w:rsidRPr="00AA2BD5">
              <w:rPr>
                <w:rFonts w:ascii="Arial" w:hAnsi="Arial" w:cs="Arial"/>
                <w:sz w:val="20"/>
                <w:szCs w:val="20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6C7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0FF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30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359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EF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94E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361FDEC0" w14:textId="77777777" w:rsidTr="00F24141">
        <w:trPr>
          <w:trHeight w:val="208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4F2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809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FCE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D5C" w14:textId="77777777" w:rsidR="00264909" w:rsidRPr="00AA2BD5" w:rsidRDefault="00264909" w:rsidP="00B3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CEF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FE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BDE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4C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7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7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6F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9BD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6E13E463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3C72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D34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34C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56D0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3CF5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6336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127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132D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D0F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93CA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A731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D18E" w14:textId="77777777" w:rsidR="00264909" w:rsidRPr="00AA2BD5" w:rsidRDefault="00264909" w:rsidP="00B353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F24141" w:rsidRPr="00AA2BD5" w14:paraId="203BA6A1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5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4CD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9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649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0DA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A1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BA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4AC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85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8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49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06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51732565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35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B1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76D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115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8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B2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30E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1BF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50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0BF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AFB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F24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3C0868F6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75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DD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DE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65C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D4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3E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8BA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1C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A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38D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E7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423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782BC52C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0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A39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00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C3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A09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59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073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20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A51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4A1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08B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0CC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0D52A2DB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2B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3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43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9A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29A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10A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D62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F5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C7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4F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5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3FF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21A797C4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6C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B7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32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2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BD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28D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650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45E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F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1E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68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6D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022595DF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F8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A1E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E6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DA3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35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385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05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BA3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11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364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C35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F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4E07E8A5" w14:textId="77777777" w:rsidTr="00F24141">
        <w:trPr>
          <w:trHeight w:val="2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46E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03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B93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9D7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94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F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B13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E8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BA5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BF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A8A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5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4141" w:rsidRPr="00AA2BD5" w14:paraId="3CC6751B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0E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08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5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44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A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12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94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B9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7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B5B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C2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2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2CD12BDF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4B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E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D75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C8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4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1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A0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F10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8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E9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F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F0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0CE76ADC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7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D4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D8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9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B6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24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7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A0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C2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0FB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D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95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5B2ED105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69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3D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08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78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35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9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A4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56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49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9E3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6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3E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53604DD8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4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F8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6A9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E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B6E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94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D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61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A6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4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41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FF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663FEB42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2CD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D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57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1DF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F0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0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F8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C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3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EEB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2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0D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2153E0C9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F7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B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F42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0AC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E3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4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E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DD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A6C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3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AAC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5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6D1909D4" w14:textId="77777777" w:rsidTr="00F24141">
        <w:trPr>
          <w:trHeight w:val="2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1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6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838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C6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C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45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3B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41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62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B7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EB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52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655C6FAA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0D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8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6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9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EF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8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1C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73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9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3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37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1F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3F893D48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B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4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09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26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5B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24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A7B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D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ACE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5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EE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5E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1C30FD02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A7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8D0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86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9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B24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C5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38D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AF5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C9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72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44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E7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6535FB1B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0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9B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10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8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BA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3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E2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E3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4C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E59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B20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C2B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0E3D6A51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FD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70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78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0C7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72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9B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4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BF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3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A8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18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26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1C47A54E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7E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94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4A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5D7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47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1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4C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95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A5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834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8F2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91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7361E7F2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E4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54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70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89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5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15C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51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C5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E7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FE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A6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50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0AC5879F" w14:textId="77777777" w:rsidTr="00F24141">
        <w:trPr>
          <w:trHeight w:val="27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6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  <w:r w:rsidRPr="00AA2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ED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6B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5B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79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CF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D5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E2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B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AB5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2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C02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7ED8B3A0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93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F5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4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67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93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6B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DAC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0B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CE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54E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45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66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18583D23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D8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BC9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836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7E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87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B8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1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237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29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E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6FA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D76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3C94578C" w14:textId="77777777" w:rsidTr="00F24141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65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9A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FC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4F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44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99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7D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77B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794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AF12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41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17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141" w:rsidRPr="00AA2BD5" w14:paraId="65E1F38C" w14:textId="77777777" w:rsidTr="00F24141">
        <w:trPr>
          <w:trHeight w:val="79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8D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77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22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E0F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D01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3E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1F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D28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4A4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A865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F9BD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9B3" w14:textId="77777777" w:rsidR="00264909" w:rsidRPr="00AA2BD5" w:rsidRDefault="00264909" w:rsidP="00B35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934CD" w14:textId="77777777" w:rsidR="00264909" w:rsidRPr="00AA2BD5" w:rsidRDefault="00264909" w:rsidP="00264909">
      <w:pPr>
        <w:rPr>
          <w:rFonts w:ascii="Arial" w:hAnsi="Arial" w:cs="Arial"/>
          <w:sz w:val="20"/>
          <w:szCs w:val="20"/>
        </w:rPr>
      </w:pPr>
    </w:p>
    <w:p w14:paraId="1B7B6861" w14:textId="77777777" w:rsidR="007C59F2" w:rsidRPr="00AA2BD5" w:rsidRDefault="007C59F2" w:rsidP="007C59F2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  <w:sz w:val="20"/>
          <w:szCs w:val="20"/>
        </w:rPr>
      </w:pPr>
    </w:p>
    <w:p w14:paraId="686004C9" w14:textId="77777777" w:rsidR="007C59F2" w:rsidRPr="00AA2BD5" w:rsidRDefault="007C59F2" w:rsidP="007C59F2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  <w:sz w:val="20"/>
          <w:szCs w:val="20"/>
        </w:rPr>
      </w:pPr>
    </w:p>
    <w:p w14:paraId="46A49206" w14:textId="77777777" w:rsidR="007C59F2" w:rsidRPr="00AA2BD5" w:rsidRDefault="007C59F2" w:rsidP="007C59F2">
      <w:pPr>
        <w:shd w:val="clear" w:color="auto" w:fill="FFFFFF"/>
        <w:spacing w:line="360" w:lineRule="auto"/>
        <w:jc w:val="both"/>
        <w:rPr>
          <w:rFonts w:ascii="Arial" w:hAnsi="Arial" w:cs="Arial"/>
          <w:color w:val="1A1A1A"/>
          <w:sz w:val="20"/>
          <w:szCs w:val="20"/>
        </w:rPr>
      </w:pPr>
    </w:p>
    <w:p w14:paraId="3282C573" w14:textId="77777777" w:rsidR="00A6077A" w:rsidRPr="00C4118B" w:rsidRDefault="00A6077A" w:rsidP="007C59F2">
      <w:pPr>
        <w:jc w:val="center"/>
        <w:rPr>
          <w:rFonts w:ascii="Arial" w:hAnsi="Arial" w:cs="Arial"/>
          <w:b/>
          <w:sz w:val="24"/>
          <w:szCs w:val="24"/>
        </w:rPr>
        <w:sectPr w:rsidR="00A6077A" w:rsidRPr="00C4118B" w:rsidSect="006E2728">
          <w:pgSz w:w="16838" w:h="11906" w:orient="landscape"/>
          <w:pgMar w:top="720" w:right="720" w:bottom="720" w:left="720" w:header="708" w:footer="708" w:gutter="0"/>
          <w:cols w:space="708"/>
          <w:titlePg/>
          <w:docGrid w:linePitch="381"/>
        </w:sectPr>
      </w:pPr>
    </w:p>
    <w:p w14:paraId="5DDD9B60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199EA079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к постановлению администрации Емельяновского района</w:t>
      </w:r>
    </w:p>
    <w:p w14:paraId="757EF953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C4118B">
        <w:rPr>
          <w:rFonts w:ascii="Arial" w:hAnsi="Arial" w:cs="Arial"/>
          <w:sz w:val="24"/>
          <w:szCs w:val="24"/>
        </w:rPr>
        <w:t xml:space="preserve">от </w:t>
      </w:r>
      <w:r w:rsidR="00215789" w:rsidRPr="00C4118B">
        <w:rPr>
          <w:rFonts w:ascii="Arial" w:hAnsi="Arial" w:cs="Arial"/>
          <w:sz w:val="24"/>
          <w:szCs w:val="24"/>
        </w:rPr>
        <w:t xml:space="preserve"> 20.06.</w:t>
      </w:r>
      <w:r w:rsidRPr="00C4118B">
        <w:rPr>
          <w:rFonts w:ascii="Arial" w:hAnsi="Arial" w:cs="Arial"/>
          <w:sz w:val="24"/>
          <w:szCs w:val="24"/>
        </w:rPr>
        <w:t>2024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№ </w:t>
      </w:r>
      <w:r w:rsidR="00215789" w:rsidRPr="00C4118B">
        <w:rPr>
          <w:rFonts w:ascii="Arial" w:hAnsi="Arial" w:cs="Arial"/>
          <w:sz w:val="24"/>
          <w:szCs w:val="24"/>
        </w:rPr>
        <w:t xml:space="preserve"> 1310</w:t>
      </w:r>
    </w:p>
    <w:p w14:paraId="232FEE46" w14:textId="77777777" w:rsidR="00A6077A" w:rsidRPr="00C4118B" w:rsidRDefault="00A6077A" w:rsidP="00A6077A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14:paraId="00D4B67F" w14:textId="77777777" w:rsidR="00A6077A" w:rsidRPr="00C4118B" w:rsidRDefault="00A6077A" w:rsidP="00A6077A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B69C90D" w14:textId="77777777" w:rsidR="00A6077A" w:rsidRPr="00C4118B" w:rsidRDefault="00A6077A" w:rsidP="00A6077A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452EA4B" w14:textId="77777777" w:rsidR="003445A7" w:rsidRPr="00C4118B" w:rsidRDefault="003445A7" w:rsidP="00A6077A">
      <w:pPr>
        <w:jc w:val="center"/>
        <w:rPr>
          <w:rFonts w:ascii="Arial" w:hAnsi="Arial" w:cs="Arial"/>
          <w:bCs/>
          <w:caps/>
          <w:sz w:val="24"/>
          <w:szCs w:val="24"/>
        </w:rPr>
      </w:pPr>
    </w:p>
    <w:p w14:paraId="1BF2F3EC" w14:textId="77777777" w:rsidR="00A6077A" w:rsidRPr="00C4118B" w:rsidRDefault="00A6077A" w:rsidP="00A6077A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4118B">
        <w:rPr>
          <w:rFonts w:ascii="Arial" w:hAnsi="Arial" w:cs="Arial"/>
          <w:bCs/>
          <w:caps/>
          <w:sz w:val="24"/>
          <w:szCs w:val="24"/>
        </w:rPr>
        <w:t>ИЗМЕНЕНИЯ,</w:t>
      </w:r>
      <w:bookmarkStart w:id="2" w:name="_Hlk109039373"/>
    </w:p>
    <w:bookmarkEnd w:id="2"/>
    <w:p w14:paraId="528472CF" w14:textId="77777777" w:rsidR="00A6077A" w:rsidRPr="00C4118B" w:rsidRDefault="00A6077A" w:rsidP="00C226BF">
      <w:pPr>
        <w:jc w:val="both"/>
        <w:rPr>
          <w:rFonts w:ascii="Arial" w:hAnsi="Arial" w:cs="Arial"/>
          <w:bCs/>
          <w:sz w:val="24"/>
          <w:szCs w:val="24"/>
        </w:rPr>
      </w:pPr>
      <w:r w:rsidRPr="00C4118B">
        <w:rPr>
          <w:rFonts w:ascii="Arial" w:hAnsi="Arial" w:cs="Arial"/>
          <w:bCs/>
          <w:sz w:val="24"/>
          <w:szCs w:val="24"/>
        </w:rPr>
        <w:t xml:space="preserve">вносимые в </w:t>
      </w:r>
      <w:r w:rsidR="00B0595D" w:rsidRPr="00C4118B">
        <w:rPr>
          <w:rFonts w:ascii="Arial" w:hAnsi="Arial" w:cs="Arial"/>
          <w:bCs/>
          <w:sz w:val="24"/>
          <w:szCs w:val="24"/>
        </w:rPr>
        <w:t>постановление а</w:t>
      </w:r>
      <w:r w:rsidRPr="00C4118B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C226BF" w:rsidRPr="00C4118B">
        <w:rPr>
          <w:rFonts w:ascii="Arial" w:hAnsi="Arial" w:cs="Arial"/>
          <w:bCs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bCs/>
          <w:sz w:val="24"/>
          <w:szCs w:val="24"/>
        </w:rPr>
        <w:t xml:space="preserve"> от </w:t>
      </w:r>
      <w:r w:rsidR="00C226BF" w:rsidRPr="00C4118B">
        <w:rPr>
          <w:rFonts w:ascii="Arial" w:hAnsi="Arial" w:cs="Arial"/>
          <w:bCs/>
          <w:sz w:val="24"/>
          <w:szCs w:val="24"/>
        </w:rPr>
        <w:t>30.05.2023</w:t>
      </w:r>
      <w:r w:rsidRPr="00C4118B">
        <w:rPr>
          <w:rFonts w:ascii="Arial" w:hAnsi="Arial" w:cs="Arial"/>
          <w:bCs/>
          <w:sz w:val="24"/>
          <w:szCs w:val="24"/>
        </w:rPr>
        <w:t xml:space="preserve"> № </w:t>
      </w:r>
      <w:r w:rsidR="00C226BF" w:rsidRPr="00C4118B">
        <w:rPr>
          <w:rFonts w:ascii="Arial" w:hAnsi="Arial" w:cs="Arial"/>
          <w:bCs/>
          <w:sz w:val="24"/>
          <w:szCs w:val="24"/>
        </w:rPr>
        <w:t>1330</w:t>
      </w:r>
      <w:r w:rsidRPr="00C4118B">
        <w:rPr>
          <w:rFonts w:ascii="Arial" w:hAnsi="Arial" w:cs="Arial"/>
          <w:bCs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</w:t>
      </w:r>
      <w:r w:rsidR="00C226BF" w:rsidRPr="00C4118B">
        <w:rPr>
          <w:rFonts w:ascii="Arial" w:hAnsi="Arial" w:cs="Arial"/>
          <w:bCs/>
          <w:sz w:val="24"/>
          <w:szCs w:val="24"/>
        </w:rPr>
        <w:t xml:space="preserve">анных с оказанием </w:t>
      </w:r>
      <w:proofErr w:type="gramStart"/>
      <w:r w:rsidR="00C226BF" w:rsidRPr="00C4118B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C4118B">
        <w:rPr>
          <w:rFonts w:ascii="Arial" w:hAnsi="Arial" w:cs="Arial"/>
          <w:bCs/>
          <w:sz w:val="24"/>
          <w:szCs w:val="24"/>
        </w:rPr>
        <w:t xml:space="preserve"> услуг</w:t>
      </w:r>
      <w:proofErr w:type="gramEnd"/>
      <w:r w:rsidRPr="00C4118B">
        <w:rPr>
          <w:rFonts w:ascii="Arial" w:hAnsi="Arial" w:cs="Arial"/>
          <w:bCs/>
          <w:sz w:val="24"/>
          <w:szCs w:val="24"/>
        </w:rPr>
        <w:t xml:space="preserve"> в социальной сфере в соответствии с социальным сертификатом»</w:t>
      </w:r>
    </w:p>
    <w:p w14:paraId="3E355361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ECC8476" w14:textId="77777777" w:rsidR="00A6077A" w:rsidRPr="00C4118B" w:rsidRDefault="00A6077A" w:rsidP="00A6077A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27025CA4" w14:textId="77777777" w:rsidR="00A6077A" w:rsidRPr="00C4118B" w:rsidRDefault="00A6077A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C4118B">
        <w:rPr>
          <w:rFonts w:ascii="Arial" w:hAnsi="Arial" w:cs="Arial"/>
          <w:sz w:val="24"/>
          <w:szCs w:val="24"/>
        </w:rPr>
        <w:t>Pj</w:t>
      </w:r>
      <w:proofErr w:type="spellEnd"/>
      <w:r w:rsidRPr="00C4118B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0595D" w:rsidRPr="00C4118B">
        <w:rPr>
          <w:rFonts w:ascii="Arial" w:hAnsi="Arial" w:cs="Arial"/>
          <w:sz w:val="24"/>
          <w:szCs w:val="24"/>
        </w:rPr>
        <w:t>а</w:t>
      </w:r>
      <w:r w:rsidRPr="00C4118B">
        <w:rPr>
          <w:rFonts w:ascii="Arial" w:hAnsi="Arial" w:cs="Arial"/>
          <w:sz w:val="24"/>
          <w:szCs w:val="24"/>
        </w:rPr>
        <w:t xml:space="preserve">дминистрацией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>;».</w:t>
      </w:r>
    </w:p>
    <w:p w14:paraId="20A8B4C8" w14:textId="77777777" w:rsidR="000D7421" w:rsidRPr="00C4118B" w:rsidRDefault="000D7421" w:rsidP="000D742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Пункт 7 Порядка изложить в следующей редакции:</w:t>
      </w:r>
    </w:p>
    <w:p w14:paraId="032C0ECA" w14:textId="77777777" w:rsidR="000D7421" w:rsidRPr="00C4118B" w:rsidRDefault="000D7421" w:rsidP="000D7421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– отчет), в порядке, установленном для закл</w:t>
      </w:r>
      <w:r w:rsidR="00B0595D" w:rsidRPr="00C4118B">
        <w:rPr>
          <w:rFonts w:ascii="Arial" w:hAnsi="Arial" w:cs="Arial"/>
          <w:sz w:val="24"/>
          <w:szCs w:val="24"/>
        </w:rPr>
        <w:t>ю</w:t>
      </w:r>
      <w:r w:rsidRPr="00C4118B">
        <w:rPr>
          <w:rFonts w:ascii="Arial" w:hAnsi="Arial" w:cs="Arial"/>
          <w:sz w:val="24"/>
          <w:szCs w:val="24"/>
        </w:rPr>
        <w:t>чения соглашения.»</w:t>
      </w:r>
    </w:p>
    <w:p w14:paraId="4C3FFC5A" w14:textId="77777777" w:rsidR="00A6077A" w:rsidRPr="00C4118B" w:rsidRDefault="000D7421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3</w:t>
      </w:r>
      <w:r w:rsidR="00A6077A" w:rsidRPr="00C4118B">
        <w:rPr>
          <w:rFonts w:ascii="Arial" w:hAnsi="Arial" w:cs="Arial"/>
          <w:sz w:val="24"/>
          <w:szCs w:val="24"/>
        </w:rPr>
        <w:t>. Абзац 1 пункта 8 Порядка изложить в следующей редакции:</w:t>
      </w:r>
    </w:p>
    <w:p w14:paraId="4DC0DF8A" w14:textId="77777777" w:rsidR="00A6077A" w:rsidRPr="00C4118B" w:rsidRDefault="00A6077A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7B4C8F9D" w14:textId="77777777" w:rsidR="000D7421" w:rsidRPr="00C4118B" w:rsidRDefault="00D73FAD" w:rsidP="00D73FAD">
      <w:pPr>
        <w:pStyle w:val="ab"/>
        <w:tabs>
          <w:tab w:val="left" w:pos="993"/>
        </w:tabs>
        <w:spacing w:after="0" w:line="240" w:lineRule="auto"/>
        <w:ind w:left="852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4.Абзац 3 пункта 11 Порядка изложить в следующей редакции:</w:t>
      </w:r>
    </w:p>
    <w:p w14:paraId="432E7C1C" w14:textId="77777777" w:rsidR="00D73FAD" w:rsidRPr="00C4118B" w:rsidRDefault="00D73FAD" w:rsidP="00D73FAD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          «</w:t>
      </w:r>
      <w:proofErr w:type="spellStart"/>
      <w:r w:rsidRPr="00C4118B">
        <w:rPr>
          <w:rFonts w:ascii="Arial" w:hAnsi="Arial" w:cs="Arial"/>
          <w:sz w:val="24"/>
          <w:szCs w:val="24"/>
          <w:lang w:val="en-US"/>
        </w:rPr>
        <w:t>Qj</w:t>
      </w:r>
      <w:proofErr w:type="spellEnd"/>
      <w:r w:rsidRPr="00C4118B">
        <w:rPr>
          <w:rFonts w:ascii="Arial" w:hAnsi="Arial" w:cs="Arial"/>
          <w:sz w:val="24"/>
          <w:szCs w:val="24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Pr="00C4118B">
        <w:rPr>
          <w:rFonts w:ascii="Arial" w:hAnsi="Arial" w:cs="Arial"/>
          <w:sz w:val="24"/>
          <w:szCs w:val="24"/>
          <w:lang w:val="en-US"/>
        </w:rPr>
        <w:t>j</w:t>
      </w:r>
      <w:r w:rsidRPr="00C4118B">
        <w:rPr>
          <w:rFonts w:ascii="Arial" w:hAnsi="Arial" w:cs="Arial"/>
          <w:sz w:val="24"/>
          <w:szCs w:val="24"/>
        </w:rPr>
        <w:t xml:space="preserve">-му потребителю услуги;» </w:t>
      </w:r>
    </w:p>
    <w:p w14:paraId="695C2499" w14:textId="77777777" w:rsidR="00A6077A" w:rsidRPr="00C4118B" w:rsidRDefault="00D73FAD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5</w:t>
      </w:r>
      <w:r w:rsidR="00A6077A" w:rsidRPr="00C4118B">
        <w:rPr>
          <w:rFonts w:ascii="Arial" w:hAnsi="Arial" w:cs="Arial"/>
          <w:sz w:val="24"/>
          <w:szCs w:val="24"/>
        </w:rPr>
        <w:t>. Абзац 4 пункта 11 Порядка изложить в следующей редакции:</w:t>
      </w:r>
    </w:p>
    <w:p w14:paraId="0EF4E70A" w14:textId="77777777" w:rsidR="00A6077A" w:rsidRPr="00C4118B" w:rsidRDefault="00A6077A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C4118B">
        <w:rPr>
          <w:rFonts w:ascii="Arial" w:hAnsi="Arial" w:cs="Arial"/>
          <w:sz w:val="24"/>
          <w:szCs w:val="24"/>
        </w:rPr>
        <w:t>Pj</w:t>
      </w:r>
      <w:proofErr w:type="spellEnd"/>
      <w:r w:rsidRPr="00C4118B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0595D" w:rsidRPr="00C4118B">
        <w:rPr>
          <w:rFonts w:ascii="Arial" w:hAnsi="Arial" w:cs="Arial"/>
          <w:sz w:val="24"/>
          <w:szCs w:val="24"/>
        </w:rPr>
        <w:t>а</w:t>
      </w:r>
      <w:r w:rsidRPr="00C4118B">
        <w:rPr>
          <w:rFonts w:ascii="Arial" w:hAnsi="Arial" w:cs="Arial"/>
          <w:sz w:val="24"/>
          <w:szCs w:val="24"/>
        </w:rPr>
        <w:t xml:space="preserve">дминистрацией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>;».</w:t>
      </w:r>
    </w:p>
    <w:p w14:paraId="64501BDC" w14:textId="77777777" w:rsidR="00D73FAD" w:rsidRPr="00C4118B" w:rsidRDefault="00D73FAD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6. Абзац 5 пункта 11 Порядка изложить в следующей редакции:</w:t>
      </w:r>
    </w:p>
    <w:p w14:paraId="7049ADB9" w14:textId="77777777" w:rsidR="00D73FAD" w:rsidRPr="00C4118B" w:rsidRDefault="00D73FAD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</w:t>
      </w:r>
      <w:r w:rsidRPr="00C4118B">
        <w:rPr>
          <w:rFonts w:ascii="Arial" w:hAnsi="Arial" w:cs="Arial"/>
          <w:sz w:val="24"/>
          <w:szCs w:val="24"/>
          <w:lang w:val="en-US"/>
        </w:rPr>
        <w:t>n</w:t>
      </w:r>
      <w:r w:rsidRPr="00C4118B">
        <w:rPr>
          <w:rFonts w:ascii="Arial" w:hAnsi="Arial" w:cs="Arial"/>
          <w:sz w:val="24"/>
          <w:szCs w:val="24"/>
        </w:rPr>
        <w:t xml:space="preserve">-число потребителей, которым муниципальная услуга в соответствии с социальным сертификатом не оказана </w:t>
      </w:r>
      <w:proofErr w:type="spellStart"/>
      <w:r w:rsidRPr="00C4118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4118B">
        <w:rPr>
          <w:rFonts w:ascii="Arial" w:hAnsi="Arial" w:cs="Arial"/>
          <w:sz w:val="24"/>
          <w:szCs w:val="24"/>
        </w:rPr>
        <w:t>- м получателем субсидии.»</w:t>
      </w:r>
      <w:r w:rsidR="00B048D8" w:rsidRPr="00C4118B">
        <w:rPr>
          <w:rFonts w:ascii="Arial" w:hAnsi="Arial" w:cs="Arial"/>
          <w:sz w:val="24"/>
          <w:szCs w:val="24"/>
        </w:rPr>
        <w:t>.</w:t>
      </w:r>
    </w:p>
    <w:p w14:paraId="559A7423" w14:textId="77777777" w:rsidR="00A6077A" w:rsidRPr="00C4118B" w:rsidRDefault="00A6077A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1664C24" w14:textId="77777777" w:rsidR="00A6077A" w:rsidRPr="00C4118B" w:rsidRDefault="00A6077A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C83CA5B" w14:textId="77777777" w:rsidR="00A6077A" w:rsidRPr="00C4118B" w:rsidRDefault="00A6077A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  <w:sectPr w:rsidR="00A6077A" w:rsidRPr="00C4118B" w:rsidSect="007A5B7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6F6F7A0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1B8684A0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</w:p>
    <w:p w14:paraId="129ABD41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proofErr w:type="gramStart"/>
      <w:r w:rsidRPr="00C4118B">
        <w:rPr>
          <w:rFonts w:ascii="Arial" w:hAnsi="Arial" w:cs="Arial"/>
          <w:sz w:val="24"/>
          <w:szCs w:val="24"/>
        </w:rPr>
        <w:t xml:space="preserve">от </w:t>
      </w:r>
      <w:r w:rsidR="00215789" w:rsidRPr="00C4118B">
        <w:rPr>
          <w:rFonts w:ascii="Arial" w:hAnsi="Arial" w:cs="Arial"/>
          <w:sz w:val="24"/>
          <w:szCs w:val="24"/>
        </w:rPr>
        <w:t xml:space="preserve"> 20.06.</w:t>
      </w:r>
      <w:r w:rsidRPr="00C4118B">
        <w:rPr>
          <w:rFonts w:ascii="Arial" w:hAnsi="Arial" w:cs="Arial"/>
          <w:sz w:val="24"/>
          <w:szCs w:val="24"/>
        </w:rPr>
        <w:t>2024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№ </w:t>
      </w:r>
      <w:r w:rsidR="00215789" w:rsidRPr="00C4118B">
        <w:rPr>
          <w:rFonts w:ascii="Arial" w:hAnsi="Arial" w:cs="Arial"/>
          <w:sz w:val="24"/>
          <w:szCs w:val="24"/>
        </w:rPr>
        <w:t xml:space="preserve"> 1310</w:t>
      </w:r>
    </w:p>
    <w:p w14:paraId="555B12E5" w14:textId="77777777" w:rsidR="00A6077A" w:rsidRPr="00C4118B" w:rsidRDefault="00A6077A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1F0C272" w14:textId="77777777" w:rsidR="003445A7" w:rsidRPr="00C4118B" w:rsidRDefault="003445A7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C604E6E" w14:textId="77777777" w:rsidR="00A6077A" w:rsidRPr="00C4118B" w:rsidRDefault="00A6077A" w:rsidP="00A6077A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4118B">
        <w:rPr>
          <w:rFonts w:ascii="Arial" w:hAnsi="Arial" w:cs="Arial"/>
          <w:bCs/>
          <w:caps/>
          <w:sz w:val="24"/>
          <w:szCs w:val="24"/>
        </w:rPr>
        <w:t>ИЗМЕНЕНИЯ,</w:t>
      </w:r>
    </w:p>
    <w:p w14:paraId="05ADA296" w14:textId="77777777" w:rsidR="00A6077A" w:rsidRPr="00C4118B" w:rsidRDefault="00A6077A" w:rsidP="00C226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18B">
        <w:rPr>
          <w:rFonts w:ascii="Arial" w:hAnsi="Arial" w:cs="Arial"/>
          <w:bCs/>
          <w:sz w:val="24"/>
          <w:szCs w:val="24"/>
        </w:rPr>
        <w:t xml:space="preserve">вносимые в </w:t>
      </w:r>
      <w:r w:rsidR="000942BA" w:rsidRPr="00C4118B">
        <w:rPr>
          <w:rFonts w:ascii="Arial" w:hAnsi="Arial" w:cs="Arial"/>
          <w:bCs/>
          <w:sz w:val="24"/>
          <w:szCs w:val="24"/>
        </w:rPr>
        <w:t>постановление а</w:t>
      </w:r>
      <w:r w:rsidRPr="00C4118B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0942BA" w:rsidRPr="00C4118B">
        <w:rPr>
          <w:rFonts w:ascii="Arial" w:hAnsi="Arial" w:cs="Arial"/>
          <w:bCs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bCs/>
          <w:sz w:val="24"/>
          <w:szCs w:val="24"/>
        </w:rPr>
        <w:t xml:space="preserve"> от </w:t>
      </w:r>
      <w:r w:rsidR="00C226BF" w:rsidRPr="00C4118B">
        <w:rPr>
          <w:rFonts w:ascii="Arial" w:hAnsi="Arial" w:cs="Arial"/>
          <w:bCs/>
          <w:sz w:val="24"/>
          <w:szCs w:val="24"/>
        </w:rPr>
        <w:t>26.05.2023</w:t>
      </w:r>
      <w:r w:rsidRPr="00C4118B">
        <w:rPr>
          <w:rFonts w:ascii="Arial" w:hAnsi="Arial" w:cs="Arial"/>
          <w:bCs/>
          <w:sz w:val="24"/>
          <w:szCs w:val="24"/>
        </w:rPr>
        <w:t xml:space="preserve"> № </w:t>
      </w:r>
      <w:r w:rsidR="00C226BF" w:rsidRPr="00C4118B">
        <w:rPr>
          <w:rFonts w:ascii="Arial" w:hAnsi="Arial" w:cs="Arial"/>
          <w:bCs/>
          <w:sz w:val="24"/>
          <w:szCs w:val="24"/>
        </w:rPr>
        <w:t>1324</w:t>
      </w:r>
      <w:r w:rsidRPr="00C4118B">
        <w:rPr>
          <w:rFonts w:ascii="Arial" w:hAnsi="Arial" w:cs="Arial"/>
          <w:bCs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C226BF" w:rsidRPr="00C4118B">
        <w:rPr>
          <w:rFonts w:ascii="Arial" w:hAnsi="Arial" w:cs="Arial"/>
          <w:bCs/>
          <w:sz w:val="24"/>
          <w:szCs w:val="24"/>
        </w:rPr>
        <w:t>муниципальных</w:t>
      </w:r>
      <w:r w:rsidRPr="00C4118B">
        <w:rPr>
          <w:rFonts w:ascii="Arial" w:hAnsi="Arial" w:cs="Arial"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14:paraId="7143190D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3624E948" w14:textId="77777777" w:rsidR="00A6077A" w:rsidRPr="00C4118B" w:rsidRDefault="00A6077A" w:rsidP="00A6077A">
      <w:pPr>
        <w:pStyle w:val="ab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C226BF" w:rsidRPr="00C4118B">
        <w:rPr>
          <w:rFonts w:ascii="Arial" w:hAnsi="Arial" w:cs="Arial"/>
          <w:sz w:val="24"/>
          <w:szCs w:val="24"/>
        </w:rPr>
        <w:t>муниципальных</w:t>
      </w:r>
      <w:r w:rsidRPr="00C4118B">
        <w:rPr>
          <w:rFonts w:ascii="Arial" w:hAnsi="Arial" w:cs="Arial"/>
          <w:sz w:val="24"/>
          <w:szCs w:val="24"/>
        </w:rPr>
        <w:t xml:space="preserve"> услуг в социальной сфере в соответствии с социальным сертификатом (далее – Порядок) изложить в следующей редакции:</w:t>
      </w:r>
    </w:p>
    <w:p w14:paraId="411635D0" w14:textId="77777777" w:rsidR="00A6077A" w:rsidRPr="00C4118B" w:rsidRDefault="00A6077A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C4118B">
        <w:rPr>
          <w:rFonts w:ascii="Arial" w:hAnsi="Arial" w:cs="Arial"/>
          <w:sz w:val="24"/>
          <w:szCs w:val="24"/>
        </w:rPr>
        <w:t>Pj</w:t>
      </w:r>
      <w:proofErr w:type="spellEnd"/>
      <w:r w:rsidRPr="00C4118B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942BA" w:rsidRPr="00C4118B">
        <w:rPr>
          <w:rFonts w:ascii="Arial" w:hAnsi="Arial" w:cs="Arial"/>
          <w:sz w:val="24"/>
          <w:szCs w:val="24"/>
        </w:rPr>
        <w:t>а</w:t>
      </w:r>
      <w:r w:rsidRPr="00C4118B">
        <w:rPr>
          <w:rFonts w:ascii="Arial" w:hAnsi="Arial" w:cs="Arial"/>
          <w:sz w:val="24"/>
          <w:szCs w:val="24"/>
        </w:rPr>
        <w:t xml:space="preserve">дминистрацией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>;».</w:t>
      </w:r>
    </w:p>
    <w:p w14:paraId="0C1B516B" w14:textId="77777777" w:rsidR="00B048D8" w:rsidRPr="00C4118B" w:rsidRDefault="00B048D8" w:rsidP="00B048D8">
      <w:pPr>
        <w:pStyle w:val="ab"/>
        <w:tabs>
          <w:tab w:val="left" w:pos="993"/>
        </w:tabs>
        <w:spacing w:after="0" w:line="240" w:lineRule="auto"/>
        <w:ind w:left="852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2. Пункт 7 Порядка изложить в следующей редакции:</w:t>
      </w:r>
    </w:p>
    <w:p w14:paraId="0F0F3C15" w14:textId="77777777" w:rsidR="00B048D8" w:rsidRPr="00C4118B" w:rsidRDefault="00B048D8" w:rsidP="00B048D8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– отчет), в порядке, установленном для заключения соглашения.».</w:t>
      </w:r>
    </w:p>
    <w:p w14:paraId="5680ACAC" w14:textId="77777777" w:rsidR="00A6077A" w:rsidRPr="00C4118B" w:rsidRDefault="00B048D8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3</w:t>
      </w:r>
      <w:r w:rsidR="00A6077A" w:rsidRPr="00C4118B">
        <w:rPr>
          <w:rFonts w:ascii="Arial" w:hAnsi="Arial" w:cs="Arial"/>
          <w:sz w:val="24"/>
          <w:szCs w:val="24"/>
        </w:rPr>
        <w:t>. Абзац 1 пункта 8 Порядка изложить в следующей редакции:</w:t>
      </w:r>
    </w:p>
    <w:p w14:paraId="216D216C" w14:textId="77777777" w:rsidR="00A6077A" w:rsidRPr="00C4118B" w:rsidRDefault="00A6077A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72A7E507" w14:textId="77777777" w:rsidR="00B048D8" w:rsidRPr="00C4118B" w:rsidRDefault="00B048D8" w:rsidP="00B048D8">
      <w:pPr>
        <w:pStyle w:val="ab"/>
        <w:tabs>
          <w:tab w:val="left" w:pos="993"/>
        </w:tabs>
        <w:spacing w:after="0" w:line="240" w:lineRule="auto"/>
        <w:ind w:left="852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4. Абзац 3 пункта 10 Порядка изложить в следующей редакции:</w:t>
      </w:r>
    </w:p>
    <w:p w14:paraId="2E0A319C" w14:textId="77777777" w:rsidR="00B048D8" w:rsidRPr="00C4118B" w:rsidRDefault="00B048D8" w:rsidP="00B048D8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          «</w:t>
      </w:r>
      <w:proofErr w:type="spellStart"/>
      <w:r w:rsidRPr="00C4118B">
        <w:rPr>
          <w:rFonts w:ascii="Arial" w:hAnsi="Arial" w:cs="Arial"/>
          <w:sz w:val="24"/>
          <w:szCs w:val="24"/>
          <w:lang w:val="en-US"/>
        </w:rPr>
        <w:t>Qj</w:t>
      </w:r>
      <w:proofErr w:type="spellEnd"/>
      <w:r w:rsidRPr="00C4118B">
        <w:rPr>
          <w:rFonts w:ascii="Arial" w:hAnsi="Arial" w:cs="Arial"/>
          <w:sz w:val="24"/>
          <w:szCs w:val="24"/>
        </w:rPr>
        <w:t xml:space="preserve">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Pr="00C4118B">
        <w:rPr>
          <w:rFonts w:ascii="Arial" w:hAnsi="Arial" w:cs="Arial"/>
          <w:sz w:val="24"/>
          <w:szCs w:val="24"/>
          <w:lang w:val="en-US"/>
        </w:rPr>
        <w:t>j</w:t>
      </w:r>
      <w:r w:rsidRPr="00C4118B">
        <w:rPr>
          <w:rFonts w:ascii="Arial" w:hAnsi="Arial" w:cs="Arial"/>
          <w:sz w:val="24"/>
          <w:szCs w:val="24"/>
        </w:rPr>
        <w:t>-му потребителю услуги;».</w:t>
      </w:r>
    </w:p>
    <w:p w14:paraId="581DEF15" w14:textId="77777777" w:rsidR="00A6077A" w:rsidRPr="00C4118B" w:rsidRDefault="00B048D8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5</w:t>
      </w:r>
      <w:r w:rsidR="00A6077A" w:rsidRPr="00C4118B">
        <w:rPr>
          <w:rFonts w:ascii="Arial" w:hAnsi="Arial" w:cs="Arial"/>
          <w:sz w:val="24"/>
          <w:szCs w:val="24"/>
        </w:rPr>
        <w:t>. Абзац 4 пункта 10 Порядка изложить в следующей редакции:</w:t>
      </w:r>
    </w:p>
    <w:p w14:paraId="0F69E86D" w14:textId="77777777" w:rsidR="00A6077A" w:rsidRPr="00C4118B" w:rsidRDefault="00A6077A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C4118B">
        <w:rPr>
          <w:rFonts w:ascii="Arial" w:hAnsi="Arial" w:cs="Arial"/>
          <w:sz w:val="24"/>
          <w:szCs w:val="24"/>
        </w:rPr>
        <w:t>Pj</w:t>
      </w:r>
      <w:proofErr w:type="spellEnd"/>
      <w:r w:rsidRPr="00C4118B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C4118B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942BA" w:rsidRPr="00C4118B">
        <w:rPr>
          <w:rFonts w:ascii="Arial" w:hAnsi="Arial" w:cs="Arial"/>
          <w:sz w:val="24"/>
          <w:szCs w:val="24"/>
        </w:rPr>
        <w:t>а</w:t>
      </w:r>
      <w:r w:rsidRPr="00C4118B">
        <w:rPr>
          <w:rFonts w:ascii="Arial" w:hAnsi="Arial" w:cs="Arial"/>
          <w:sz w:val="24"/>
          <w:szCs w:val="24"/>
        </w:rPr>
        <w:t xml:space="preserve">дминистрацией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>;».</w:t>
      </w:r>
    </w:p>
    <w:p w14:paraId="6D06515F" w14:textId="77777777" w:rsidR="00B048D8" w:rsidRPr="00C4118B" w:rsidRDefault="00B048D8" w:rsidP="00B048D8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6. Абзац 5 пункта 10 Порядка изложить в следующей редакции:</w:t>
      </w:r>
    </w:p>
    <w:p w14:paraId="266C970F" w14:textId="77777777" w:rsidR="00B048D8" w:rsidRPr="00C4118B" w:rsidRDefault="00B048D8" w:rsidP="00B048D8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</w:t>
      </w:r>
      <w:r w:rsidRPr="00C4118B">
        <w:rPr>
          <w:rFonts w:ascii="Arial" w:hAnsi="Arial" w:cs="Arial"/>
          <w:sz w:val="24"/>
          <w:szCs w:val="24"/>
          <w:lang w:val="en-US"/>
        </w:rPr>
        <w:t>n</w:t>
      </w:r>
      <w:r w:rsidRPr="00C4118B">
        <w:rPr>
          <w:rFonts w:ascii="Arial" w:hAnsi="Arial" w:cs="Arial"/>
          <w:sz w:val="24"/>
          <w:szCs w:val="24"/>
        </w:rPr>
        <w:t xml:space="preserve">-число потребителей, которым муниципальная услуга в соответствии с социальным сертификатом не оказана </w:t>
      </w:r>
      <w:proofErr w:type="spellStart"/>
      <w:r w:rsidRPr="00C4118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4118B">
        <w:rPr>
          <w:rFonts w:ascii="Arial" w:hAnsi="Arial" w:cs="Arial"/>
          <w:sz w:val="24"/>
          <w:szCs w:val="24"/>
        </w:rPr>
        <w:t>- м получателем субсидии.».</w:t>
      </w:r>
    </w:p>
    <w:p w14:paraId="2EEBE381" w14:textId="77777777" w:rsidR="00B048D8" w:rsidRPr="00C4118B" w:rsidRDefault="00B048D8" w:rsidP="00A6077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A83A986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180B5578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05DAA3A1" w14:textId="77777777" w:rsidR="00A6077A" w:rsidRPr="00C4118B" w:rsidRDefault="00A6077A" w:rsidP="00A6077A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2FC41275" w14:textId="77777777" w:rsidR="00A6077A" w:rsidRPr="00C4118B" w:rsidRDefault="00A6077A" w:rsidP="00C4118B">
      <w:pPr>
        <w:tabs>
          <w:tab w:val="left" w:pos="0"/>
          <w:tab w:val="left" w:pos="426"/>
          <w:tab w:val="left" w:pos="993"/>
          <w:tab w:val="left" w:pos="1134"/>
        </w:tabs>
        <w:rPr>
          <w:rFonts w:ascii="Arial" w:hAnsi="Arial" w:cs="Arial"/>
          <w:sz w:val="24"/>
          <w:szCs w:val="24"/>
        </w:rPr>
      </w:pPr>
    </w:p>
    <w:p w14:paraId="1004EA79" w14:textId="77777777" w:rsidR="00A6077A" w:rsidRPr="00C4118B" w:rsidRDefault="00A6077A" w:rsidP="003445A7">
      <w:pPr>
        <w:pStyle w:val="ab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27A3E0E0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</w:p>
    <w:p w14:paraId="54F6BEB3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от</w:t>
      </w:r>
      <w:r w:rsidR="00215789" w:rsidRPr="00C4118B">
        <w:rPr>
          <w:rFonts w:ascii="Arial" w:hAnsi="Arial" w:cs="Arial"/>
          <w:sz w:val="24"/>
          <w:szCs w:val="24"/>
        </w:rPr>
        <w:t xml:space="preserve"> 20.06.</w:t>
      </w:r>
      <w:r w:rsidRPr="00C4118B">
        <w:rPr>
          <w:rFonts w:ascii="Arial" w:hAnsi="Arial" w:cs="Arial"/>
          <w:sz w:val="24"/>
          <w:szCs w:val="24"/>
        </w:rPr>
        <w:t xml:space="preserve">2024 № </w:t>
      </w:r>
      <w:r w:rsidR="00215789" w:rsidRPr="00C4118B">
        <w:rPr>
          <w:rFonts w:ascii="Arial" w:hAnsi="Arial" w:cs="Arial"/>
          <w:sz w:val="24"/>
          <w:szCs w:val="24"/>
        </w:rPr>
        <w:t>1310</w:t>
      </w:r>
    </w:p>
    <w:p w14:paraId="18FEC441" w14:textId="77777777" w:rsidR="00A6077A" w:rsidRPr="00C4118B" w:rsidRDefault="00A6077A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0BBA252" w14:textId="77777777" w:rsidR="003445A7" w:rsidRPr="00C4118B" w:rsidRDefault="003445A7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94ED9D0" w14:textId="77777777" w:rsidR="003445A7" w:rsidRPr="00C4118B" w:rsidRDefault="003445A7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106D8FB" w14:textId="77777777" w:rsidR="00A6077A" w:rsidRPr="00C4118B" w:rsidRDefault="00A6077A" w:rsidP="00A6077A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4118B">
        <w:rPr>
          <w:rFonts w:ascii="Arial" w:hAnsi="Arial" w:cs="Arial"/>
          <w:bCs/>
          <w:caps/>
          <w:sz w:val="24"/>
          <w:szCs w:val="24"/>
        </w:rPr>
        <w:t>ИЗМЕНЕНИЯ,</w:t>
      </w:r>
    </w:p>
    <w:p w14:paraId="1EBEE103" w14:textId="77777777" w:rsidR="00A6077A" w:rsidRPr="00C4118B" w:rsidRDefault="00A6077A" w:rsidP="00C226BF">
      <w:pPr>
        <w:jc w:val="both"/>
        <w:rPr>
          <w:rFonts w:ascii="Arial" w:hAnsi="Arial" w:cs="Arial"/>
          <w:bCs/>
          <w:sz w:val="24"/>
          <w:szCs w:val="24"/>
        </w:rPr>
      </w:pPr>
      <w:r w:rsidRPr="00C4118B">
        <w:rPr>
          <w:rFonts w:ascii="Arial" w:hAnsi="Arial" w:cs="Arial"/>
          <w:bCs/>
          <w:sz w:val="24"/>
          <w:szCs w:val="24"/>
        </w:rPr>
        <w:t xml:space="preserve">вносимые в </w:t>
      </w:r>
      <w:r w:rsidR="000942BA" w:rsidRPr="00C4118B">
        <w:rPr>
          <w:rFonts w:ascii="Arial" w:hAnsi="Arial" w:cs="Arial"/>
          <w:bCs/>
          <w:sz w:val="24"/>
          <w:szCs w:val="24"/>
        </w:rPr>
        <w:t>постановление а</w:t>
      </w:r>
      <w:r w:rsidRPr="00C4118B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0942BA" w:rsidRPr="00C4118B">
        <w:rPr>
          <w:rFonts w:ascii="Arial" w:hAnsi="Arial" w:cs="Arial"/>
          <w:bCs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bCs/>
          <w:sz w:val="24"/>
          <w:szCs w:val="24"/>
        </w:rPr>
        <w:t xml:space="preserve"> от </w:t>
      </w:r>
      <w:r w:rsidR="00C226BF" w:rsidRPr="00C4118B">
        <w:rPr>
          <w:rFonts w:ascii="Arial" w:hAnsi="Arial" w:cs="Arial"/>
          <w:bCs/>
          <w:sz w:val="24"/>
          <w:szCs w:val="24"/>
        </w:rPr>
        <w:t>01.06.2023</w:t>
      </w:r>
      <w:r w:rsidRPr="00C4118B">
        <w:rPr>
          <w:rFonts w:ascii="Arial" w:hAnsi="Arial" w:cs="Arial"/>
          <w:bCs/>
          <w:sz w:val="24"/>
          <w:szCs w:val="24"/>
        </w:rPr>
        <w:t xml:space="preserve"> № </w:t>
      </w:r>
      <w:r w:rsidR="00C226BF" w:rsidRPr="00C4118B">
        <w:rPr>
          <w:rFonts w:ascii="Arial" w:hAnsi="Arial" w:cs="Arial"/>
          <w:bCs/>
          <w:sz w:val="24"/>
          <w:szCs w:val="24"/>
        </w:rPr>
        <w:t>1374</w:t>
      </w:r>
      <w:r w:rsidRPr="00C4118B">
        <w:rPr>
          <w:rFonts w:ascii="Arial" w:hAnsi="Arial" w:cs="Arial"/>
          <w:bCs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BCB030A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56404D08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1. В Правилах</w:t>
      </w:r>
      <w:r w:rsidR="00C226BF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14:paraId="7BD800CC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1) подпункт 3 пункта 2</w:t>
      </w:r>
      <w:r w:rsidR="00AD25CB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28A38A99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C4118B">
        <w:rPr>
          <w:rStyle w:val="afb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C4118B">
        <w:rPr>
          <w:rStyle w:val="afb"/>
          <w:rFonts w:ascii="Arial" w:hAnsi="Arial" w:cs="Arial"/>
          <w:color w:val="auto"/>
          <w:sz w:val="24"/>
          <w:szCs w:val="24"/>
        </w:rPr>
        <w:t>»</w:t>
      </w:r>
      <w:r w:rsidRPr="00C4118B">
        <w:rPr>
          <w:rFonts w:ascii="Arial" w:hAnsi="Arial" w:cs="Arial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14:paraId="2508C60F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2)абзац третий пункта 4 Правил изложить в следующей редакции:</w:t>
      </w:r>
    </w:p>
    <w:p w14:paraId="5CA2E2F2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«Норматив обеспечения (номинал) социального сертификата, </w:t>
      </w:r>
      <w:r w:rsidRPr="00C4118B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C4118B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14:paraId="6FE95246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3)пункт 9 изложить в следующей редакции:</w:t>
      </w:r>
    </w:p>
    <w:p w14:paraId="65064B00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«9. </w:t>
      </w:r>
      <w:bookmarkStart w:id="3" w:name="_Ref114175421"/>
      <w:r w:rsidRPr="00C4118B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C4118B">
        <w:rPr>
          <w:rFonts w:ascii="Arial" w:eastAsia="Calibri" w:hAnsi="Arial" w:cs="Arial"/>
          <w:sz w:val="24"/>
          <w:szCs w:val="24"/>
        </w:rPr>
        <w:t>содержащейся</w:t>
      </w:r>
      <w:r w:rsidRPr="00C4118B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3"/>
      <w:r w:rsidRPr="00C4118B">
        <w:rPr>
          <w:rFonts w:ascii="Arial" w:hAnsi="Arial" w:cs="Arial"/>
          <w:sz w:val="24"/>
          <w:szCs w:val="24"/>
        </w:rPr>
        <w:t>».</w:t>
      </w:r>
    </w:p>
    <w:p w14:paraId="3D783DB4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48E40226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1) пункт 2.7 дополнить новым абзацем четвертым следующего содержания:</w:t>
      </w:r>
    </w:p>
    <w:p w14:paraId="6E334AE3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«Заключение соглашения в соответствии с сертификатом осуществляется в порядке и в сроки</w:t>
      </w:r>
      <w:r w:rsidR="000942BA" w:rsidRPr="00C4118B">
        <w:rPr>
          <w:rFonts w:ascii="Arial" w:hAnsi="Arial" w:cs="Arial"/>
          <w:sz w:val="24"/>
          <w:szCs w:val="24"/>
        </w:rPr>
        <w:t>, установленные постановлением а</w:t>
      </w:r>
      <w:r w:rsidRPr="00C4118B">
        <w:rPr>
          <w:rFonts w:ascii="Arial" w:hAnsi="Arial" w:cs="Arial"/>
          <w:sz w:val="24"/>
          <w:szCs w:val="24"/>
        </w:rPr>
        <w:t xml:space="preserve">дминистрации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40CCD390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2) в пункте 4.4 слово «направляет» исключить.</w:t>
      </w:r>
    </w:p>
    <w:p w14:paraId="0CDD00C6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15736E05" w14:textId="77777777" w:rsidR="00A6077A" w:rsidRPr="00C4118B" w:rsidRDefault="00A6077A" w:rsidP="00A6077A">
      <w:pPr>
        <w:tabs>
          <w:tab w:val="left" w:pos="0"/>
          <w:tab w:val="left" w:pos="426"/>
          <w:tab w:val="left" w:pos="993"/>
          <w:tab w:val="left" w:pos="1134"/>
        </w:tabs>
        <w:rPr>
          <w:rFonts w:ascii="Arial" w:hAnsi="Arial" w:cs="Arial"/>
          <w:sz w:val="24"/>
          <w:szCs w:val="24"/>
        </w:rPr>
      </w:pPr>
    </w:p>
    <w:p w14:paraId="0850713D" w14:textId="77777777" w:rsidR="00A6077A" w:rsidRPr="00C4118B" w:rsidRDefault="00A6077A" w:rsidP="003445A7">
      <w:pPr>
        <w:pStyle w:val="ab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1114E636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C226BF" w:rsidRPr="00C4118B">
        <w:rPr>
          <w:rFonts w:ascii="Arial" w:hAnsi="Arial" w:cs="Arial"/>
          <w:sz w:val="24"/>
          <w:szCs w:val="24"/>
        </w:rPr>
        <w:t>Емельяновского района</w:t>
      </w:r>
    </w:p>
    <w:p w14:paraId="69D0702B" w14:textId="77777777" w:rsidR="00A6077A" w:rsidRPr="00C4118B" w:rsidRDefault="00A6077A" w:rsidP="003445A7">
      <w:pPr>
        <w:pStyle w:val="ab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от </w:t>
      </w:r>
      <w:r w:rsidR="00215789" w:rsidRPr="00C4118B">
        <w:rPr>
          <w:rFonts w:ascii="Arial" w:hAnsi="Arial" w:cs="Arial"/>
          <w:sz w:val="24"/>
          <w:szCs w:val="24"/>
        </w:rPr>
        <w:t>20.06.</w:t>
      </w:r>
      <w:r w:rsidRPr="00C4118B">
        <w:rPr>
          <w:rFonts w:ascii="Arial" w:hAnsi="Arial" w:cs="Arial"/>
          <w:sz w:val="24"/>
          <w:szCs w:val="24"/>
        </w:rPr>
        <w:t>2024 №</w:t>
      </w:r>
      <w:r w:rsidR="00215789" w:rsidRPr="00C4118B">
        <w:rPr>
          <w:rFonts w:ascii="Arial" w:hAnsi="Arial" w:cs="Arial"/>
          <w:sz w:val="24"/>
          <w:szCs w:val="24"/>
        </w:rPr>
        <w:t>1310</w:t>
      </w:r>
    </w:p>
    <w:p w14:paraId="7C6C178E" w14:textId="77777777" w:rsidR="00A6077A" w:rsidRPr="00C4118B" w:rsidRDefault="00A6077A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9D09F0A" w14:textId="77777777" w:rsidR="003445A7" w:rsidRPr="00C4118B" w:rsidRDefault="003445A7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3723799" w14:textId="77777777" w:rsidR="003445A7" w:rsidRPr="00C4118B" w:rsidRDefault="003445A7" w:rsidP="00A6077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FCBB0D0" w14:textId="77777777" w:rsidR="00A6077A" w:rsidRPr="00C4118B" w:rsidRDefault="00A6077A" w:rsidP="00A6077A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C4118B">
        <w:rPr>
          <w:rFonts w:ascii="Arial" w:hAnsi="Arial" w:cs="Arial"/>
          <w:bCs/>
          <w:caps/>
          <w:sz w:val="24"/>
          <w:szCs w:val="24"/>
        </w:rPr>
        <w:t>ИЗМЕНЕНИЯ,</w:t>
      </w:r>
    </w:p>
    <w:p w14:paraId="044AF94D" w14:textId="77777777" w:rsidR="00A6077A" w:rsidRPr="00C4118B" w:rsidRDefault="00A6077A" w:rsidP="005F658E">
      <w:pPr>
        <w:jc w:val="both"/>
        <w:rPr>
          <w:rFonts w:ascii="Arial" w:hAnsi="Arial" w:cs="Arial"/>
          <w:bCs/>
          <w:sz w:val="24"/>
          <w:szCs w:val="24"/>
        </w:rPr>
      </w:pPr>
      <w:r w:rsidRPr="00C4118B">
        <w:rPr>
          <w:rFonts w:ascii="Arial" w:hAnsi="Arial" w:cs="Arial"/>
          <w:bCs/>
          <w:sz w:val="24"/>
          <w:szCs w:val="24"/>
        </w:rPr>
        <w:t xml:space="preserve">вносимые в постановление </w:t>
      </w:r>
      <w:r w:rsidR="000942BA" w:rsidRPr="00C4118B">
        <w:rPr>
          <w:rFonts w:ascii="Arial" w:hAnsi="Arial" w:cs="Arial"/>
          <w:bCs/>
          <w:sz w:val="24"/>
          <w:szCs w:val="24"/>
        </w:rPr>
        <w:t>а</w:t>
      </w:r>
      <w:r w:rsidRPr="00C4118B">
        <w:rPr>
          <w:rFonts w:ascii="Arial" w:hAnsi="Arial" w:cs="Arial"/>
          <w:bCs/>
          <w:sz w:val="24"/>
          <w:szCs w:val="24"/>
        </w:rPr>
        <w:t xml:space="preserve">дминистрации муниципального образования от </w:t>
      </w:r>
      <w:r w:rsidR="00C226BF" w:rsidRPr="00C4118B">
        <w:rPr>
          <w:rFonts w:ascii="Arial" w:hAnsi="Arial" w:cs="Arial"/>
          <w:bCs/>
          <w:sz w:val="24"/>
          <w:szCs w:val="24"/>
        </w:rPr>
        <w:t>05.06.2023</w:t>
      </w:r>
      <w:r w:rsidRPr="00C4118B">
        <w:rPr>
          <w:rFonts w:ascii="Arial" w:hAnsi="Arial" w:cs="Arial"/>
          <w:bCs/>
          <w:sz w:val="24"/>
          <w:szCs w:val="24"/>
        </w:rPr>
        <w:t xml:space="preserve"> № </w:t>
      </w:r>
      <w:r w:rsidR="00C226BF" w:rsidRPr="00C4118B">
        <w:rPr>
          <w:rFonts w:ascii="Arial" w:hAnsi="Arial" w:cs="Arial"/>
          <w:bCs/>
          <w:sz w:val="24"/>
          <w:szCs w:val="24"/>
        </w:rPr>
        <w:t>1400</w:t>
      </w:r>
      <w:r w:rsidRPr="00C4118B">
        <w:rPr>
          <w:rFonts w:ascii="Arial" w:hAnsi="Arial" w:cs="Arial"/>
          <w:bCs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4B4ABB5D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0D02C810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3EC1C928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C4118B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C4118B">
        <w:rPr>
          <w:rFonts w:ascii="Arial" w:hAnsi="Arial" w:cs="Arial"/>
          <w:sz w:val="24"/>
          <w:szCs w:val="24"/>
        </w:rPr>
        <w:t xml:space="preserve">учреждения, учрежденного </w:t>
      </w:r>
      <w:r w:rsidR="00CC4377" w:rsidRPr="00C4118B">
        <w:rPr>
          <w:rFonts w:ascii="Arial" w:hAnsi="Arial" w:cs="Arial"/>
          <w:sz w:val="24"/>
          <w:szCs w:val="24"/>
        </w:rPr>
        <w:t>Емельяновским районом</w:t>
      </w:r>
      <w:r w:rsidR="00326579" w:rsidRPr="00C4118B">
        <w:rPr>
          <w:rFonts w:ascii="Arial" w:hAnsi="Arial" w:cs="Arial"/>
          <w:sz w:val="24"/>
          <w:szCs w:val="24"/>
        </w:rPr>
        <w:t>»</w:t>
      </w:r>
      <w:r w:rsidRPr="00C4118B">
        <w:rPr>
          <w:rFonts w:ascii="Arial" w:hAnsi="Arial" w:cs="Arial"/>
          <w:sz w:val="24"/>
          <w:szCs w:val="24"/>
        </w:rPr>
        <w:t>) либо, если иное не установлено федеральными законами, индивидуальный предприниматель</w:t>
      </w:r>
      <w:r w:rsidR="00326579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 xml:space="preserve">или физическое лицо - производитель товаров, работ, услуг, оказывающие </w:t>
      </w:r>
      <w:r w:rsidRPr="00C4118B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C4118B">
        <w:rPr>
          <w:rFonts w:ascii="Arial" w:hAnsi="Arial" w:cs="Arial"/>
          <w:sz w:val="24"/>
          <w:szCs w:val="24"/>
        </w:rPr>
        <w:t>».</w:t>
      </w:r>
    </w:p>
    <w:p w14:paraId="2B4ED7FA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2. Пункт 2 Правил изложить в следующей редакции:</w:t>
      </w:r>
    </w:p>
    <w:p w14:paraId="0AC06080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1142B757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AD25CB" w:rsidRPr="00C4118B">
        <w:rPr>
          <w:rFonts w:ascii="Arial" w:hAnsi="Arial" w:cs="Arial"/>
          <w:sz w:val="24"/>
          <w:szCs w:val="24"/>
        </w:rPr>
        <w:t xml:space="preserve">государственной </w:t>
      </w:r>
      <w:r w:rsidRPr="00C4118B">
        <w:rPr>
          <w:rFonts w:ascii="Arial" w:hAnsi="Arial" w:cs="Arial"/>
          <w:sz w:val="24"/>
          <w:szCs w:val="24"/>
        </w:rPr>
        <w:t>а</w:t>
      </w:r>
      <w:r w:rsidR="00326579" w:rsidRPr="00C4118B">
        <w:rPr>
          <w:rFonts w:ascii="Arial" w:hAnsi="Arial" w:cs="Arial"/>
          <w:sz w:val="24"/>
          <w:szCs w:val="24"/>
        </w:rPr>
        <w:t>втоматизированно</w:t>
      </w:r>
      <w:r w:rsidRPr="00C4118B">
        <w:rPr>
          <w:rFonts w:ascii="Arial" w:hAnsi="Arial" w:cs="Arial"/>
          <w:sz w:val="24"/>
          <w:szCs w:val="24"/>
        </w:rPr>
        <w:t>й</w:t>
      </w:r>
      <w:r w:rsidR="00326579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>информационной системы «Навигатор</w:t>
      </w:r>
      <w:r w:rsidR="00326579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 xml:space="preserve">дополнительного образования детей </w:t>
      </w:r>
      <w:r w:rsidR="00326579" w:rsidRPr="00C4118B">
        <w:rPr>
          <w:rFonts w:ascii="Arial" w:hAnsi="Arial" w:cs="Arial"/>
          <w:sz w:val="24"/>
          <w:szCs w:val="24"/>
        </w:rPr>
        <w:t>Красноярского края</w:t>
      </w:r>
      <w:r w:rsidRPr="00C4118B">
        <w:rPr>
          <w:rFonts w:ascii="Arial" w:hAnsi="Arial" w:cs="Arial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</w:p>
    <w:p w14:paraId="478037DB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</w:t>
      </w:r>
      <w:r w:rsidR="00326579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 xml:space="preserve">в информационной системе формирование и подписание соглашения производится в бумажной форме, информация о заключенном соглашении в </w:t>
      </w:r>
      <w:r w:rsidRPr="00C4118B">
        <w:rPr>
          <w:rFonts w:ascii="Arial" w:hAnsi="Arial" w:cs="Arial"/>
          <w:sz w:val="24"/>
          <w:szCs w:val="24"/>
        </w:rPr>
        <w:lastRenderedPageBreak/>
        <w:t>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1CEBAFB1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4. Пункт 5 изложить в следующей редакции:</w:t>
      </w:r>
    </w:p>
    <w:p w14:paraId="18BFD8B1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«5. Проект соглашения в соответствии с сертификатом формируется</w:t>
      </w:r>
      <w:r w:rsidR="009329E2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9329E2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>в день принятия уполномоченным органом</w:t>
      </w:r>
      <w:r w:rsidR="009329E2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>решения о формировании соответствующей информации, включаемой в реестр исполнителей муниципальной услуги</w:t>
      </w:r>
      <w:r w:rsidR="009329E2" w:rsidRPr="00C4118B">
        <w:rPr>
          <w:rFonts w:ascii="Arial" w:hAnsi="Arial" w:cs="Arial"/>
          <w:sz w:val="24"/>
          <w:szCs w:val="24"/>
        </w:rPr>
        <w:t xml:space="preserve"> </w:t>
      </w:r>
      <w:r w:rsidRPr="00C4118B">
        <w:rPr>
          <w:rFonts w:ascii="Arial" w:hAnsi="Arial" w:cs="Arial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C4118B">
        <w:rPr>
          <w:rFonts w:ascii="Arial" w:hAnsi="Arial" w:cs="Arial"/>
          <w:sz w:val="24"/>
          <w:szCs w:val="24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12E8CB68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07D004BD" w14:textId="77777777" w:rsidR="00A6077A" w:rsidRPr="00C4118B" w:rsidRDefault="00A6077A" w:rsidP="00A607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118B">
        <w:rPr>
          <w:rFonts w:ascii="Arial" w:hAnsi="Arial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r w:rsidR="009329E2" w:rsidRPr="00C4118B">
        <w:rPr>
          <w:rFonts w:ascii="Arial" w:hAnsi="Arial" w:cs="Arial"/>
          <w:sz w:val="24"/>
          <w:szCs w:val="24"/>
        </w:rPr>
        <w:t>Емельяновского района</w:t>
      </w:r>
      <w:r w:rsidRPr="00C4118B">
        <w:rPr>
          <w:rFonts w:ascii="Arial" w:hAnsi="Arial" w:cs="Arial"/>
          <w:sz w:val="24"/>
          <w:szCs w:val="24"/>
        </w:rPr>
        <w:t xml:space="preserve"> (далее – реестр потребителей).».</w:t>
      </w:r>
    </w:p>
    <w:p w14:paraId="525283BA" w14:textId="77777777" w:rsidR="00A6077A" w:rsidRPr="00C4118B" w:rsidRDefault="00A6077A" w:rsidP="00A6077A">
      <w:pPr>
        <w:rPr>
          <w:rFonts w:ascii="Arial" w:hAnsi="Arial" w:cs="Arial"/>
          <w:sz w:val="24"/>
          <w:szCs w:val="24"/>
        </w:rPr>
      </w:pPr>
    </w:p>
    <w:p w14:paraId="429451D5" w14:textId="77777777" w:rsidR="00A6077A" w:rsidRPr="00C4118B" w:rsidRDefault="00A6077A" w:rsidP="00A6077A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4F143B5C" w14:textId="77777777" w:rsidR="00A6077A" w:rsidRPr="00C4118B" w:rsidRDefault="00A6077A" w:rsidP="00A6077A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5636103D" w14:textId="77777777" w:rsidR="00A6077A" w:rsidRPr="00C4118B" w:rsidRDefault="00A6077A" w:rsidP="00C4118B">
      <w:pPr>
        <w:tabs>
          <w:tab w:val="left" w:pos="0"/>
          <w:tab w:val="left" w:pos="426"/>
          <w:tab w:val="left" w:pos="993"/>
          <w:tab w:val="left" w:pos="1134"/>
        </w:tabs>
        <w:rPr>
          <w:rFonts w:ascii="Arial" w:hAnsi="Arial" w:cs="Arial"/>
          <w:sz w:val="24"/>
          <w:szCs w:val="24"/>
        </w:rPr>
      </w:pPr>
    </w:p>
    <w:sectPr w:rsidR="00A6077A" w:rsidRPr="00C4118B" w:rsidSect="007A5B79"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ED85" w14:textId="77777777" w:rsidR="001D434D" w:rsidRDefault="001D434D">
      <w:r>
        <w:separator/>
      </w:r>
    </w:p>
  </w:endnote>
  <w:endnote w:type="continuationSeparator" w:id="0">
    <w:p w14:paraId="1E5C11DC" w14:textId="77777777" w:rsidR="001D434D" w:rsidRDefault="001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5DEF" w14:textId="77777777" w:rsidR="007A5B79" w:rsidRPr="00104A38" w:rsidRDefault="007A5B79" w:rsidP="007A5B79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4F53" w14:textId="77777777" w:rsidR="001D434D" w:rsidRDefault="001D434D">
      <w:r>
        <w:separator/>
      </w:r>
    </w:p>
  </w:footnote>
  <w:footnote w:type="continuationSeparator" w:id="0">
    <w:p w14:paraId="126F8BF4" w14:textId="77777777" w:rsidR="001D434D" w:rsidRDefault="001D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C1E4" w14:textId="77777777" w:rsidR="00B353EB" w:rsidRDefault="00AC396C" w:rsidP="00BB4240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353E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4C00857" w14:textId="77777777" w:rsidR="00B353EB" w:rsidRDefault="00B353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6C18" w14:textId="77777777" w:rsidR="006E2728" w:rsidRDefault="006E2728">
    <w:pPr>
      <w:pStyle w:val="a6"/>
      <w:jc w:val="center"/>
    </w:pPr>
  </w:p>
  <w:p w14:paraId="516A9767" w14:textId="77777777" w:rsidR="00B353EB" w:rsidRPr="005073D1" w:rsidRDefault="00B353EB" w:rsidP="006E272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9C7681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525B4"/>
    <w:multiLevelType w:val="hybridMultilevel"/>
    <w:tmpl w:val="502E7EA6"/>
    <w:lvl w:ilvl="0" w:tplc="1B18AF0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15037">
    <w:abstractNumId w:val="2"/>
  </w:num>
  <w:num w:numId="2" w16cid:durableId="27727099">
    <w:abstractNumId w:val="5"/>
  </w:num>
  <w:num w:numId="3" w16cid:durableId="1520969510">
    <w:abstractNumId w:val="4"/>
  </w:num>
  <w:num w:numId="4" w16cid:durableId="1369139221">
    <w:abstractNumId w:val="0"/>
  </w:num>
  <w:num w:numId="5" w16cid:durableId="597103663">
    <w:abstractNumId w:val="1"/>
  </w:num>
  <w:num w:numId="6" w16cid:durableId="58014287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974"/>
    <w:rsid w:val="00003A86"/>
    <w:rsid w:val="00010CBD"/>
    <w:rsid w:val="00022BC2"/>
    <w:rsid w:val="0004303D"/>
    <w:rsid w:val="00045002"/>
    <w:rsid w:val="00052CA5"/>
    <w:rsid w:val="000703D8"/>
    <w:rsid w:val="00077F1B"/>
    <w:rsid w:val="000824A9"/>
    <w:rsid w:val="00083968"/>
    <w:rsid w:val="000942BA"/>
    <w:rsid w:val="000965F5"/>
    <w:rsid w:val="000A5CD5"/>
    <w:rsid w:val="000B32E6"/>
    <w:rsid w:val="000C1A51"/>
    <w:rsid w:val="000C6BE6"/>
    <w:rsid w:val="000D7421"/>
    <w:rsid w:val="000E3308"/>
    <w:rsid w:val="000F2CD1"/>
    <w:rsid w:val="000F625C"/>
    <w:rsid w:val="001123AC"/>
    <w:rsid w:val="00121351"/>
    <w:rsid w:val="00121E1D"/>
    <w:rsid w:val="0012231B"/>
    <w:rsid w:val="001230E8"/>
    <w:rsid w:val="00126B62"/>
    <w:rsid w:val="001471B3"/>
    <w:rsid w:val="00160E2E"/>
    <w:rsid w:val="0017107F"/>
    <w:rsid w:val="001801AF"/>
    <w:rsid w:val="00190B81"/>
    <w:rsid w:val="00195E9A"/>
    <w:rsid w:val="001979D1"/>
    <w:rsid w:val="001A5BC8"/>
    <w:rsid w:val="001D434D"/>
    <w:rsid w:val="001D657B"/>
    <w:rsid w:val="001D6867"/>
    <w:rsid w:val="001D7933"/>
    <w:rsid w:val="001E79CE"/>
    <w:rsid w:val="001F54FB"/>
    <w:rsid w:val="001F61EE"/>
    <w:rsid w:val="001F6BF4"/>
    <w:rsid w:val="0020135B"/>
    <w:rsid w:val="00201C1F"/>
    <w:rsid w:val="0021492A"/>
    <w:rsid w:val="00215789"/>
    <w:rsid w:val="00215B2E"/>
    <w:rsid w:val="00222BF0"/>
    <w:rsid w:val="002357A8"/>
    <w:rsid w:val="00246F8F"/>
    <w:rsid w:val="002538C6"/>
    <w:rsid w:val="002552C8"/>
    <w:rsid w:val="00264909"/>
    <w:rsid w:val="0026556B"/>
    <w:rsid w:val="0026689C"/>
    <w:rsid w:val="00272022"/>
    <w:rsid w:val="002747A7"/>
    <w:rsid w:val="002801CE"/>
    <w:rsid w:val="00280729"/>
    <w:rsid w:val="002907A5"/>
    <w:rsid w:val="0029118E"/>
    <w:rsid w:val="002911A6"/>
    <w:rsid w:val="00292DF4"/>
    <w:rsid w:val="00294A71"/>
    <w:rsid w:val="00295076"/>
    <w:rsid w:val="002B0175"/>
    <w:rsid w:val="002B57B0"/>
    <w:rsid w:val="002B71BF"/>
    <w:rsid w:val="002C2A56"/>
    <w:rsid w:val="002D215F"/>
    <w:rsid w:val="002F335C"/>
    <w:rsid w:val="002F57F1"/>
    <w:rsid w:val="00304417"/>
    <w:rsid w:val="00305E70"/>
    <w:rsid w:val="00306FB1"/>
    <w:rsid w:val="0031139C"/>
    <w:rsid w:val="0031719B"/>
    <w:rsid w:val="00326579"/>
    <w:rsid w:val="00330E39"/>
    <w:rsid w:val="00331229"/>
    <w:rsid w:val="00342D32"/>
    <w:rsid w:val="003445A7"/>
    <w:rsid w:val="003542D9"/>
    <w:rsid w:val="00360524"/>
    <w:rsid w:val="003653FE"/>
    <w:rsid w:val="00376472"/>
    <w:rsid w:val="00392235"/>
    <w:rsid w:val="003A2BBF"/>
    <w:rsid w:val="003A3F0F"/>
    <w:rsid w:val="003A5644"/>
    <w:rsid w:val="003A584D"/>
    <w:rsid w:val="003C4189"/>
    <w:rsid w:val="003D43DD"/>
    <w:rsid w:val="003D4E9E"/>
    <w:rsid w:val="003E257D"/>
    <w:rsid w:val="003E31EB"/>
    <w:rsid w:val="003E3CD5"/>
    <w:rsid w:val="003E5F67"/>
    <w:rsid w:val="003E603D"/>
    <w:rsid w:val="003F54BF"/>
    <w:rsid w:val="00402B74"/>
    <w:rsid w:val="004041B8"/>
    <w:rsid w:val="004060AB"/>
    <w:rsid w:val="00412FEB"/>
    <w:rsid w:val="00414B57"/>
    <w:rsid w:val="00416A27"/>
    <w:rsid w:val="00421E3E"/>
    <w:rsid w:val="0042523A"/>
    <w:rsid w:val="004360AF"/>
    <w:rsid w:val="00451F4C"/>
    <w:rsid w:val="00456697"/>
    <w:rsid w:val="004646FD"/>
    <w:rsid w:val="00466B90"/>
    <w:rsid w:val="00470EB6"/>
    <w:rsid w:val="0047126C"/>
    <w:rsid w:val="00482F39"/>
    <w:rsid w:val="00483425"/>
    <w:rsid w:val="00496012"/>
    <w:rsid w:val="004A34D3"/>
    <w:rsid w:val="004B080F"/>
    <w:rsid w:val="004C6C70"/>
    <w:rsid w:val="004D1105"/>
    <w:rsid w:val="004E21EF"/>
    <w:rsid w:val="004E45B2"/>
    <w:rsid w:val="004F5E35"/>
    <w:rsid w:val="00511C64"/>
    <w:rsid w:val="005159DA"/>
    <w:rsid w:val="005176F1"/>
    <w:rsid w:val="0052228B"/>
    <w:rsid w:val="005245FF"/>
    <w:rsid w:val="0053135D"/>
    <w:rsid w:val="005315CA"/>
    <w:rsid w:val="0053250C"/>
    <w:rsid w:val="00533D98"/>
    <w:rsid w:val="00536BF9"/>
    <w:rsid w:val="0055153E"/>
    <w:rsid w:val="005521E6"/>
    <w:rsid w:val="0059203D"/>
    <w:rsid w:val="005950D5"/>
    <w:rsid w:val="005A1CDF"/>
    <w:rsid w:val="005A4BDB"/>
    <w:rsid w:val="005B1032"/>
    <w:rsid w:val="005B5183"/>
    <w:rsid w:val="005D2811"/>
    <w:rsid w:val="005D46F6"/>
    <w:rsid w:val="005E3B6D"/>
    <w:rsid w:val="005F0308"/>
    <w:rsid w:val="005F658E"/>
    <w:rsid w:val="00606890"/>
    <w:rsid w:val="006206EC"/>
    <w:rsid w:val="00623494"/>
    <w:rsid w:val="006316DF"/>
    <w:rsid w:val="00633420"/>
    <w:rsid w:val="006406CB"/>
    <w:rsid w:val="00643640"/>
    <w:rsid w:val="00650FA0"/>
    <w:rsid w:val="00667107"/>
    <w:rsid w:val="006845EA"/>
    <w:rsid w:val="00696D8E"/>
    <w:rsid w:val="00697BFF"/>
    <w:rsid w:val="006A7745"/>
    <w:rsid w:val="006B4DEA"/>
    <w:rsid w:val="006D4AA7"/>
    <w:rsid w:val="006D7AA7"/>
    <w:rsid w:val="006E2728"/>
    <w:rsid w:val="006E2A1C"/>
    <w:rsid w:val="006E3EB5"/>
    <w:rsid w:val="006E5ADC"/>
    <w:rsid w:val="006F2B1B"/>
    <w:rsid w:val="006F2B6A"/>
    <w:rsid w:val="00706F0F"/>
    <w:rsid w:val="00713651"/>
    <w:rsid w:val="00714B0C"/>
    <w:rsid w:val="00724B5A"/>
    <w:rsid w:val="00762705"/>
    <w:rsid w:val="00767795"/>
    <w:rsid w:val="0077473D"/>
    <w:rsid w:val="00784CC2"/>
    <w:rsid w:val="00796758"/>
    <w:rsid w:val="007A01FE"/>
    <w:rsid w:val="007A2F36"/>
    <w:rsid w:val="007A5B79"/>
    <w:rsid w:val="007C59F2"/>
    <w:rsid w:val="007E1307"/>
    <w:rsid w:val="007E7E24"/>
    <w:rsid w:val="007F036E"/>
    <w:rsid w:val="0080003C"/>
    <w:rsid w:val="00800BBC"/>
    <w:rsid w:val="00805EEB"/>
    <w:rsid w:val="00814E4C"/>
    <w:rsid w:val="00823C97"/>
    <w:rsid w:val="008425D9"/>
    <w:rsid w:val="00843467"/>
    <w:rsid w:val="008464EE"/>
    <w:rsid w:val="00854EE8"/>
    <w:rsid w:val="00860384"/>
    <w:rsid w:val="0088329B"/>
    <w:rsid w:val="008959AF"/>
    <w:rsid w:val="00896193"/>
    <w:rsid w:val="008A16ED"/>
    <w:rsid w:val="008A2FA5"/>
    <w:rsid w:val="008A525D"/>
    <w:rsid w:val="008A67B7"/>
    <w:rsid w:val="008A7163"/>
    <w:rsid w:val="008B6023"/>
    <w:rsid w:val="008C1612"/>
    <w:rsid w:val="008C3A70"/>
    <w:rsid w:val="008C3E92"/>
    <w:rsid w:val="008F51E0"/>
    <w:rsid w:val="009037DB"/>
    <w:rsid w:val="0091179E"/>
    <w:rsid w:val="00920300"/>
    <w:rsid w:val="00923BD0"/>
    <w:rsid w:val="0093241A"/>
    <w:rsid w:val="009329E2"/>
    <w:rsid w:val="00940A68"/>
    <w:rsid w:val="00947C60"/>
    <w:rsid w:val="00955A68"/>
    <w:rsid w:val="00964642"/>
    <w:rsid w:val="00970F0E"/>
    <w:rsid w:val="00974733"/>
    <w:rsid w:val="00985A03"/>
    <w:rsid w:val="00991EBF"/>
    <w:rsid w:val="0099277E"/>
    <w:rsid w:val="0099431E"/>
    <w:rsid w:val="009A1BF4"/>
    <w:rsid w:val="009B5958"/>
    <w:rsid w:val="009C0024"/>
    <w:rsid w:val="009C47CA"/>
    <w:rsid w:val="009E1E6E"/>
    <w:rsid w:val="009E68B4"/>
    <w:rsid w:val="009F3050"/>
    <w:rsid w:val="00A06E95"/>
    <w:rsid w:val="00A1091C"/>
    <w:rsid w:val="00A1334F"/>
    <w:rsid w:val="00A1460E"/>
    <w:rsid w:val="00A204BE"/>
    <w:rsid w:val="00A22E2A"/>
    <w:rsid w:val="00A26314"/>
    <w:rsid w:val="00A401D5"/>
    <w:rsid w:val="00A45736"/>
    <w:rsid w:val="00A6077A"/>
    <w:rsid w:val="00A73428"/>
    <w:rsid w:val="00AA2BD5"/>
    <w:rsid w:val="00AA6707"/>
    <w:rsid w:val="00AB1B54"/>
    <w:rsid w:val="00AC0478"/>
    <w:rsid w:val="00AC396C"/>
    <w:rsid w:val="00AC71EA"/>
    <w:rsid w:val="00AD25CB"/>
    <w:rsid w:val="00AE06FF"/>
    <w:rsid w:val="00AE33FD"/>
    <w:rsid w:val="00AE4C1E"/>
    <w:rsid w:val="00B008AA"/>
    <w:rsid w:val="00B048D8"/>
    <w:rsid w:val="00B0595D"/>
    <w:rsid w:val="00B06A1E"/>
    <w:rsid w:val="00B125DB"/>
    <w:rsid w:val="00B22D30"/>
    <w:rsid w:val="00B353EB"/>
    <w:rsid w:val="00B36EEB"/>
    <w:rsid w:val="00B5008E"/>
    <w:rsid w:val="00B628E1"/>
    <w:rsid w:val="00B6533B"/>
    <w:rsid w:val="00BA48B9"/>
    <w:rsid w:val="00BB3916"/>
    <w:rsid w:val="00BB4240"/>
    <w:rsid w:val="00BB5E88"/>
    <w:rsid w:val="00BB7291"/>
    <w:rsid w:val="00BC3E0B"/>
    <w:rsid w:val="00BC5408"/>
    <w:rsid w:val="00BD279A"/>
    <w:rsid w:val="00BD4584"/>
    <w:rsid w:val="00BF1863"/>
    <w:rsid w:val="00BF39E4"/>
    <w:rsid w:val="00C04768"/>
    <w:rsid w:val="00C226BF"/>
    <w:rsid w:val="00C4118B"/>
    <w:rsid w:val="00C561FA"/>
    <w:rsid w:val="00C830ED"/>
    <w:rsid w:val="00C93D42"/>
    <w:rsid w:val="00CA2EF2"/>
    <w:rsid w:val="00CA3776"/>
    <w:rsid w:val="00CA7038"/>
    <w:rsid w:val="00CB105B"/>
    <w:rsid w:val="00CB12A3"/>
    <w:rsid w:val="00CC4377"/>
    <w:rsid w:val="00CC670B"/>
    <w:rsid w:val="00CD5E58"/>
    <w:rsid w:val="00CE00AC"/>
    <w:rsid w:val="00CF34E0"/>
    <w:rsid w:val="00CF36F2"/>
    <w:rsid w:val="00CF45A0"/>
    <w:rsid w:val="00D02368"/>
    <w:rsid w:val="00D0281B"/>
    <w:rsid w:val="00D02C10"/>
    <w:rsid w:val="00D03D61"/>
    <w:rsid w:val="00D05745"/>
    <w:rsid w:val="00D06C20"/>
    <w:rsid w:val="00D1216A"/>
    <w:rsid w:val="00D30662"/>
    <w:rsid w:val="00D33C72"/>
    <w:rsid w:val="00D41238"/>
    <w:rsid w:val="00D42B90"/>
    <w:rsid w:val="00D470A9"/>
    <w:rsid w:val="00D477A7"/>
    <w:rsid w:val="00D5157C"/>
    <w:rsid w:val="00D54515"/>
    <w:rsid w:val="00D5465C"/>
    <w:rsid w:val="00D550F1"/>
    <w:rsid w:val="00D56A9A"/>
    <w:rsid w:val="00D61FB4"/>
    <w:rsid w:val="00D73FAD"/>
    <w:rsid w:val="00D75C9D"/>
    <w:rsid w:val="00D76FAD"/>
    <w:rsid w:val="00D80246"/>
    <w:rsid w:val="00D93B2F"/>
    <w:rsid w:val="00DA2034"/>
    <w:rsid w:val="00DA3502"/>
    <w:rsid w:val="00DA54F8"/>
    <w:rsid w:val="00DA6DE1"/>
    <w:rsid w:val="00DB1F96"/>
    <w:rsid w:val="00DD2AF9"/>
    <w:rsid w:val="00DE7B04"/>
    <w:rsid w:val="00DF0AE1"/>
    <w:rsid w:val="00DF6DEA"/>
    <w:rsid w:val="00E00D32"/>
    <w:rsid w:val="00E10943"/>
    <w:rsid w:val="00E27519"/>
    <w:rsid w:val="00E32092"/>
    <w:rsid w:val="00E433C9"/>
    <w:rsid w:val="00E45196"/>
    <w:rsid w:val="00E72FB5"/>
    <w:rsid w:val="00E77B80"/>
    <w:rsid w:val="00E85B36"/>
    <w:rsid w:val="00E9158B"/>
    <w:rsid w:val="00E92FB4"/>
    <w:rsid w:val="00EA74F8"/>
    <w:rsid w:val="00EC2FB5"/>
    <w:rsid w:val="00ED0FFD"/>
    <w:rsid w:val="00ED3E6E"/>
    <w:rsid w:val="00EF1874"/>
    <w:rsid w:val="00F06631"/>
    <w:rsid w:val="00F06D4B"/>
    <w:rsid w:val="00F07D1B"/>
    <w:rsid w:val="00F135C0"/>
    <w:rsid w:val="00F14AA5"/>
    <w:rsid w:val="00F154E6"/>
    <w:rsid w:val="00F222C6"/>
    <w:rsid w:val="00F24141"/>
    <w:rsid w:val="00F26B33"/>
    <w:rsid w:val="00F63BD2"/>
    <w:rsid w:val="00F6462B"/>
    <w:rsid w:val="00F67A2B"/>
    <w:rsid w:val="00F96D1C"/>
    <w:rsid w:val="00FA4BB4"/>
    <w:rsid w:val="00FB59B8"/>
    <w:rsid w:val="00FC37D5"/>
    <w:rsid w:val="00FC4C74"/>
    <w:rsid w:val="00FC6974"/>
    <w:rsid w:val="00FC6EBD"/>
    <w:rsid w:val="00FD184B"/>
    <w:rsid w:val="00FD5521"/>
    <w:rsid w:val="00FE6950"/>
    <w:rsid w:val="00FF00F8"/>
    <w:rsid w:val="00FF19F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3718A"/>
  <w15:docId w15:val="{BDD8BEAF-728E-4C51-BAAE-043BFEB0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19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96193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896193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01D5"/>
    <w:rPr>
      <w:b/>
      <w:sz w:val="22"/>
    </w:rPr>
  </w:style>
  <w:style w:type="paragraph" w:styleId="a3">
    <w:name w:val="Balloon Text"/>
    <w:basedOn w:val="a"/>
    <w:link w:val="a4"/>
    <w:uiPriority w:val="99"/>
    <w:semiHidden/>
    <w:rsid w:val="0089619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4BB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896193"/>
    <w:pPr>
      <w:jc w:val="both"/>
    </w:pPr>
    <w:rPr>
      <w:szCs w:val="24"/>
    </w:rPr>
  </w:style>
  <w:style w:type="paragraph" w:styleId="a6">
    <w:name w:val="header"/>
    <w:basedOn w:val="a"/>
    <w:link w:val="a7"/>
    <w:uiPriority w:val="99"/>
    <w:rsid w:val="008961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A4BB4"/>
    <w:rPr>
      <w:sz w:val="28"/>
      <w:szCs w:val="28"/>
    </w:rPr>
  </w:style>
  <w:style w:type="paragraph" w:styleId="a8">
    <w:name w:val="footer"/>
    <w:basedOn w:val="a"/>
    <w:link w:val="a9"/>
    <w:uiPriority w:val="99"/>
    <w:rsid w:val="008961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4BB4"/>
    <w:rPr>
      <w:sz w:val="28"/>
      <w:szCs w:val="28"/>
    </w:rPr>
  </w:style>
  <w:style w:type="paragraph" w:customStyle="1" w:styleId="ConsPlusNormal">
    <w:name w:val="ConsPlusNormal"/>
    <w:qFormat/>
    <w:rsid w:val="00B5008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tekstob">
    <w:name w:val="tekstob"/>
    <w:basedOn w:val="a"/>
    <w:rsid w:val="00D477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77A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D477A7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477A7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477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77A7"/>
  </w:style>
  <w:style w:type="character" w:customStyle="1" w:styleId="FontStyle17">
    <w:name w:val="Font Style17"/>
    <w:uiPriority w:val="99"/>
    <w:rsid w:val="00D477A7"/>
    <w:rPr>
      <w:rFonts w:ascii="Times New Roman" w:hAnsi="Times New Roman" w:cs="Times New Roman" w:hint="default"/>
      <w:spacing w:val="10"/>
      <w:sz w:val="16"/>
      <w:szCs w:val="16"/>
    </w:rPr>
  </w:style>
  <w:style w:type="character" w:styleId="aa">
    <w:name w:val="Hyperlink"/>
    <w:uiPriority w:val="99"/>
    <w:unhideWhenUsed/>
    <w:rsid w:val="00D477A7"/>
    <w:rPr>
      <w:color w:val="0000FF"/>
      <w:u w:val="single"/>
    </w:rPr>
  </w:style>
  <w:style w:type="paragraph" w:customStyle="1" w:styleId="ConsPlusTitle">
    <w:name w:val="ConsPlusTitle"/>
    <w:rsid w:val="00FA4B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A4BB4"/>
    <w:pPr>
      <w:widowControl w:val="0"/>
      <w:autoSpaceDE w:val="0"/>
      <w:autoSpaceDN w:val="0"/>
    </w:pPr>
    <w:rPr>
      <w:rFonts w:ascii="Tahoma" w:hAnsi="Tahoma" w:cs="Tahoma"/>
    </w:rPr>
  </w:style>
  <w:style w:type="paragraph" w:styleId="ab">
    <w:name w:val="List Paragraph"/>
    <w:aliases w:val="мой"/>
    <w:basedOn w:val="a"/>
    <w:link w:val="ac"/>
    <w:uiPriority w:val="34"/>
    <w:qFormat/>
    <w:rsid w:val="00FA4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272022"/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unhideWhenUsed/>
    <w:rsid w:val="00FA4BB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A4BB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rsid w:val="00FA4BB4"/>
    <w:rPr>
      <w:rFonts w:ascii="Calibri" w:eastAsia="Calibri" w:hAnsi="Calibri" w:cs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FA4BB4"/>
    <w:rPr>
      <w:b/>
      <w:bCs/>
    </w:rPr>
  </w:style>
  <w:style w:type="character" w:customStyle="1" w:styleId="af1">
    <w:name w:val="Тема примечания Знак"/>
    <w:link w:val="af0"/>
    <w:uiPriority w:val="99"/>
    <w:rsid w:val="00FA4BB4"/>
    <w:rPr>
      <w:rFonts w:ascii="Calibri" w:eastAsia="Calibri" w:hAnsi="Calibri" w:cs="Times New Roman"/>
      <w:b/>
      <w:bCs/>
      <w:lang w:eastAsia="en-US"/>
    </w:rPr>
  </w:style>
  <w:style w:type="paragraph" w:styleId="af2">
    <w:name w:val="Normal (Web)"/>
    <w:basedOn w:val="a"/>
    <w:uiPriority w:val="99"/>
    <w:unhideWhenUsed/>
    <w:rsid w:val="00FA4BB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uiPriority w:val="99"/>
    <w:rsid w:val="00FA4BB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A4BB4"/>
    <w:rPr>
      <w:rFonts w:ascii="Times New Roman" w:hAnsi="Times New Roman" w:cs="Times New Roman"/>
      <w:sz w:val="26"/>
      <w:szCs w:val="26"/>
    </w:rPr>
  </w:style>
  <w:style w:type="character" w:styleId="af3">
    <w:name w:val="FollowedHyperlink"/>
    <w:uiPriority w:val="99"/>
    <w:unhideWhenUsed/>
    <w:rsid w:val="00FA4BB4"/>
    <w:rPr>
      <w:color w:val="800080"/>
      <w:u w:val="single"/>
    </w:rPr>
  </w:style>
  <w:style w:type="character" w:styleId="af4">
    <w:name w:val="page number"/>
    <w:basedOn w:val="a0"/>
    <w:rsid w:val="006406CB"/>
  </w:style>
  <w:style w:type="table" w:styleId="af5">
    <w:name w:val="Table Grid"/>
    <w:basedOn w:val="a1"/>
    <w:uiPriority w:val="59"/>
    <w:rsid w:val="002720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A40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A40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A401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uiPriority w:val="99"/>
    <w:rsid w:val="00A401D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A401D5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A401D5"/>
    <w:rPr>
      <w:rFonts w:ascii="Calibri" w:eastAsia="Calibri" w:hAnsi="Calibri" w:cs="Times New Roman"/>
      <w:lang w:eastAsia="en-US"/>
    </w:rPr>
  </w:style>
  <w:style w:type="character" w:styleId="afa">
    <w:name w:val="footnote reference"/>
    <w:uiPriority w:val="99"/>
    <w:unhideWhenUsed/>
    <w:rsid w:val="00A401D5"/>
    <w:rPr>
      <w:vertAlign w:val="superscript"/>
    </w:rPr>
  </w:style>
  <w:style w:type="character" w:customStyle="1" w:styleId="afb">
    <w:name w:val="Гипертекстовая ссылка"/>
    <w:uiPriority w:val="99"/>
    <w:rsid w:val="00A401D5"/>
    <w:rPr>
      <w:rFonts w:cs="Times New Roman"/>
      <w:b w:val="0"/>
      <w:color w:val="106BBE"/>
    </w:rPr>
  </w:style>
  <w:style w:type="character" w:customStyle="1" w:styleId="afc">
    <w:name w:val="Цветовое выделение"/>
    <w:uiPriority w:val="99"/>
    <w:rsid w:val="00264909"/>
    <w:rPr>
      <w:b/>
      <w:color w:val="26282F"/>
    </w:rPr>
  </w:style>
  <w:style w:type="character" w:customStyle="1" w:styleId="21">
    <w:name w:val="Основной текст (2)"/>
    <w:rsid w:val="00264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C4118B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41A0-CD6B-4425-958B-83434AA1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Емельяновского р-на</Company>
  <LinksUpToDate>false</LinksUpToDate>
  <CharactersWithSpaces>47710</CharactersWithSpaces>
  <SharedDoc>false</SharedDoc>
  <HLinks>
    <vt:vector size="6" baseType="variant"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https://emelyanovskij-r04.gosuslugi.ru/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Катков</dc:creator>
  <cp:keywords/>
  <dc:description/>
  <cp:lastModifiedBy>Елена Вохмина</cp:lastModifiedBy>
  <cp:revision>14</cp:revision>
  <cp:lastPrinted>2024-06-19T08:27:00Z</cp:lastPrinted>
  <dcterms:created xsi:type="dcterms:W3CDTF">2005-09-30T07:42:00Z</dcterms:created>
  <dcterms:modified xsi:type="dcterms:W3CDTF">2024-06-28T08:16:00Z</dcterms:modified>
</cp:coreProperties>
</file>